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Look w:val="04A0" w:firstRow="1" w:lastRow="0" w:firstColumn="1" w:lastColumn="0" w:noHBand="0" w:noVBand="1"/>
      </w:tblPr>
      <w:tblGrid>
        <w:gridCol w:w="4611"/>
        <w:gridCol w:w="4744"/>
      </w:tblGrid>
      <w:tr w:rsidR="00056550" w:rsidRPr="00A72CD8" w14:paraId="39CE435C" w14:textId="77777777" w:rsidTr="00056550">
        <w:tc>
          <w:tcPr>
            <w:tcW w:w="4611" w:type="dxa"/>
            <w:shd w:val="clear" w:color="auto" w:fill="auto"/>
          </w:tcPr>
          <w:p w14:paraId="762A31ED" w14:textId="0A7E3E9E" w:rsidR="00056550" w:rsidRPr="00A72CD8" w:rsidRDefault="00056550" w:rsidP="00056550">
            <w:pPr>
              <w:widowControl w:val="0"/>
              <w:autoSpaceDE w:val="0"/>
              <w:autoSpaceDN w:val="0"/>
              <w:adjustRightInd w:val="0"/>
              <w:spacing w:after="0" w:line="324" w:lineRule="auto"/>
              <w:rPr>
                <w:rFonts w:ascii="Times New Roman" w:eastAsia="Times New Roman" w:hAnsi="Times New Roman" w:cs="Times New Roman"/>
                <w:sz w:val="24"/>
                <w:szCs w:val="24"/>
                <w:lang w:bidi="ru-RU"/>
              </w:rPr>
            </w:pPr>
            <w:bookmarkStart w:id="0" w:name="_Hlk512419836"/>
          </w:p>
        </w:tc>
        <w:tc>
          <w:tcPr>
            <w:tcW w:w="4744" w:type="dxa"/>
            <w:shd w:val="clear" w:color="auto" w:fill="auto"/>
          </w:tcPr>
          <w:p w14:paraId="04B89F91" w14:textId="646B7BEE" w:rsidR="00056550" w:rsidRPr="00A72CD8" w:rsidRDefault="00056550" w:rsidP="00056550">
            <w:pPr>
              <w:widowControl w:val="0"/>
              <w:spacing w:after="0" w:line="360" w:lineRule="auto"/>
              <w:jc w:val="right"/>
              <w:rPr>
                <w:rFonts w:ascii="Times New Roman" w:eastAsia="Times New Roman" w:hAnsi="Times New Roman" w:cs="Times New Roman"/>
                <w:sz w:val="24"/>
                <w:szCs w:val="24"/>
                <w:lang w:bidi="ru-RU"/>
              </w:rPr>
            </w:pPr>
          </w:p>
        </w:tc>
      </w:tr>
      <w:bookmarkEnd w:id="0"/>
    </w:tbl>
    <w:p w14:paraId="38FAF76A" w14:textId="77777777" w:rsidR="00056550" w:rsidRPr="00A72CD8" w:rsidRDefault="00056550" w:rsidP="00056550">
      <w:pPr>
        <w:tabs>
          <w:tab w:val="left" w:pos="6315"/>
        </w:tabs>
        <w:spacing w:after="120" w:line="256" w:lineRule="auto"/>
        <w:rPr>
          <w:rFonts w:ascii="Times New Roman" w:eastAsia="Times New Roman" w:hAnsi="Times New Roman" w:cs="Times New Roman"/>
          <w:sz w:val="40"/>
          <w:szCs w:val="40"/>
        </w:rPr>
      </w:pPr>
    </w:p>
    <w:p w14:paraId="0EF272EE" w14:textId="77777777" w:rsidR="00056550" w:rsidRPr="00A72CD8" w:rsidRDefault="00056550" w:rsidP="00056550">
      <w:pPr>
        <w:tabs>
          <w:tab w:val="left" w:pos="6315"/>
        </w:tabs>
        <w:spacing w:after="120" w:line="256" w:lineRule="auto"/>
        <w:jc w:val="center"/>
        <w:rPr>
          <w:rFonts w:ascii="Times New Roman" w:eastAsia="Times New Roman" w:hAnsi="Times New Roman" w:cs="Times New Roman"/>
          <w:sz w:val="40"/>
          <w:szCs w:val="40"/>
        </w:rPr>
      </w:pPr>
    </w:p>
    <w:p w14:paraId="062FCAA3" w14:textId="77777777" w:rsidR="00056550" w:rsidRPr="00A72CD8" w:rsidRDefault="00056550" w:rsidP="00056550">
      <w:pPr>
        <w:tabs>
          <w:tab w:val="center" w:pos="4819"/>
          <w:tab w:val="left" w:pos="5410"/>
          <w:tab w:val="left" w:pos="6315"/>
        </w:tabs>
        <w:spacing w:after="120" w:line="256" w:lineRule="auto"/>
        <w:rPr>
          <w:rFonts w:ascii="Times New Roman" w:eastAsia="Times New Roman" w:hAnsi="Times New Roman" w:cs="Times New Roman"/>
          <w:sz w:val="40"/>
          <w:szCs w:val="40"/>
        </w:rPr>
      </w:pPr>
      <w:r w:rsidRPr="00A72CD8">
        <w:rPr>
          <w:rFonts w:ascii="Times New Roman" w:eastAsia="Times New Roman" w:hAnsi="Times New Roman" w:cs="Times New Roman"/>
          <w:sz w:val="40"/>
          <w:szCs w:val="40"/>
        </w:rPr>
        <w:tab/>
      </w:r>
    </w:p>
    <w:p w14:paraId="727D8F33" w14:textId="77777777" w:rsidR="00056550" w:rsidRPr="00A72CD8" w:rsidRDefault="00056550" w:rsidP="00056550">
      <w:pPr>
        <w:tabs>
          <w:tab w:val="left" w:pos="6315"/>
        </w:tabs>
        <w:spacing w:after="120" w:line="256" w:lineRule="auto"/>
        <w:jc w:val="center"/>
        <w:rPr>
          <w:rFonts w:ascii="Times New Roman" w:eastAsia="Times New Roman" w:hAnsi="Times New Roman" w:cs="Times New Roman"/>
          <w:sz w:val="40"/>
          <w:szCs w:val="40"/>
        </w:rPr>
      </w:pPr>
    </w:p>
    <w:p w14:paraId="55EB9C60" w14:textId="77777777" w:rsidR="00056550" w:rsidRPr="00A72CD8" w:rsidRDefault="00056550" w:rsidP="00056550">
      <w:pPr>
        <w:tabs>
          <w:tab w:val="left" w:pos="6315"/>
        </w:tabs>
        <w:spacing w:after="120" w:line="256" w:lineRule="auto"/>
        <w:jc w:val="center"/>
        <w:rPr>
          <w:rFonts w:ascii="Times New Roman" w:eastAsia="Times New Roman" w:hAnsi="Times New Roman" w:cs="Times New Roman"/>
          <w:sz w:val="40"/>
          <w:szCs w:val="40"/>
        </w:rPr>
      </w:pPr>
    </w:p>
    <w:p w14:paraId="7932B2B8" w14:textId="77777777" w:rsidR="00685C2D" w:rsidRPr="00685C2D" w:rsidRDefault="00685C2D" w:rsidP="00685C2D">
      <w:pPr>
        <w:spacing w:after="0" w:line="240" w:lineRule="auto"/>
        <w:jc w:val="center"/>
        <w:rPr>
          <w:rFonts w:ascii="Times New Roman" w:eastAsia="Calibri" w:hAnsi="Times New Roman" w:cs="Times New Roman"/>
          <w:b/>
          <w:caps/>
          <w:spacing w:val="20"/>
          <w:sz w:val="50"/>
          <w:szCs w:val="50"/>
          <w:lang w:eastAsia="en-US"/>
        </w:rPr>
      </w:pPr>
      <w:r w:rsidRPr="00685C2D">
        <w:rPr>
          <w:rFonts w:ascii="Times New Roman" w:eastAsia="Calibri" w:hAnsi="Times New Roman" w:cs="Times New Roman"/>
          <w:b/>
          <w:caps/>
          <w:spacing w:val="20"/>
          <w:sz w:val="50"/>
          <w:szCs w:val="50"/>
          <w:lang w:eastAsia="en-US"/>
        </w:rPr>
        <w:t xml:space="preserve">Схема </w:t>
      </w:r>
    </w:p>
    <w:p w14:paraId="28FF3448" w14:textId="77777777" w:rsidR="00685C2D" w:rsidRPr="00685C2D" w:rsidRDefault="00685C2D" w:rsidP="00685C2D">
      <w:pPr>
        <w:spacing w:after="0" w:line="240" w:lineRule="auto"/>
        <w:jc w:val="center"/>
        <w:rPr>
          <w:rFonts w:ascii="Times New Roman" w:eastAsia="Calibri" w:hAnsi="Times New Roman" w:cs="Times New Roman"/>
          <w:b/>
          <w:caps/>
          <w:spacing w:val="20"/>
          <w:sz w:val="50"/>
          <w:szCs w:val="50"/>
          <w:lang w:eastAsia="en-US"/>
        </w:rPr>
      </w:pPr>
      <w:r w:rsidRPr="00685C2D">
        <w:rPr>
          <w:rFonts w:ascii="Times New Roman" w:eastAsia="Calibri" w:hAnsi="Times New Roman" w:cs="Times New Roman"/>
          <w:b/>
          <w:caps/>
          <w:spacing w:val="20"/>
          <w:sz w:val="50"/>
          <w:szCs w:val="50"/>
          <w:lang w:eastAsia="en-US"/>
        </w:rPr>
        <w:t xml:space="preserve">теплоснабжения ГУБКИНСКОГО </w:t>
      </w:r>
    </w:p>
    <w:p w14:paraId="6185764F" w14:textId="77777777" w:rsidR="00685C2D" w:rsidRPr="00685C2D" w:rsidRDefault="00685C2D" w:rsidP="00685C2D">
      <w:pPr>
        <w:spacing w:after="0" w:line="240" w:lineRule="auto"/>
        <w:jc w:val="center"/>
        <w:rPr>
          <w:rFonts w:ascii="Times New Roman" w:eastAsia="Calibri" w:hAnsi="Times New Roman" w:cs="Times New Roman"/>
          <w:b/>
          <w:caps/>
          <w:spacing w:val="20"/>
          <w:sz w:val="50"/>
          <w:szCs w:val="50"/>
          <w:lang w:eastAsia="en-US"/>
        </w:rPr>
      </w:pPr>
      <w:r w:rsidRPr="00685C2D">
        <w:rPr>
          <w:rFonts w:ascii="Times New Roman" w:eastAsia="Calibri" w:hAnsi="Times New Roman" w:cs="Times New Roman"/>
          <w:b/>
          <w:caps/>
          <w:spacing w:val="20"/>
          <w:sz w:val="50"/>
          <w:szCs w:val="50"/>
          <w:lang w:eastAsia="en-US"/>
        </w:rPr>
        <w:t>ГОРОДСКОГО ОКРУГА</w:t>
      </w:r>
    </w:p>
    <w:p w14:paraId="5818B1D4" w14:textId="77777777" w:rsidR="00685C2D" w:rsidRPr="00685C2D" w:rsidRDefault="00685C2D" w:rsidP="00685C2D">
      <w:pPr>
        <w:spacing w:after="0" w:line="240" w:lineRule="auto"/>
        <w:jc w:val="center"/>
        <w:rPr>
          <w:rFonts w:ascii="Times New Roman" w:eastAsia="Calibri" w:hAnsi="Times New Roman" w:cs="Times New Roman"/>
          <w:b/>
          <w:caps/>
          <w:spacing w:val="20"/>
          <w:sz w:val="50"/>
          <w:szCs w:val="50"/>
          <w:lang w:eastAsia="en-US"/>
        </w:rPr>
      </w:pPr>
      <w:r w:rsidRPr="00685C2D">
        <w:rPr>
          <w:rFonts w:ascii="Times New Roman" w:eastAsia="Calibri" w:hAnsi="Times New Roman" w:cs="Times New Roman"/>
          <w:b/>
          <w:caps/>
          <w:spacing w:val="20"/>
          <w:sz w:val="50"/>
          <w:szCs w:val="50"/>
          <w:lang w:eastAsia="en-US"/>
        </w:rPr>
        <w:t>Белгородской области</w:t>
      </w:r>
    </w:p>
    <w:p w14:paraId="466AF8E4" w14:textId="77777777" w:rsidR="00685C2D" w:rsidRPr="00685C2D" w:rsidRDefault="00685C2D" w:rsidP="00685C2D">
      <w:pPr>
        <w:spacing w:line="240" w:lineRule="auto"/>
        <w:rPr>
          <w:sz w:val="28"/>
          <w:szCs w:val="28"/>
        </w:rPr>
      </w:pPr>
    </w:p>
    <w:p w14:paraId="10DB2BBB" w14:textId="77777777" w:rsidR="00685C2D" w:rsidRPr="00685C2D" w:rsidRDefault="00685C2D" w:rsidP="00685C2D">
      <w:pPr>
        <w:spacing w:line="240" w:lineRule="auto"/>
        <w:rPr>
          <w:sz w:val="28"/>
          <w:szCs w:val="28"/>
        </w:rPr>
      </w:pPr>
    </w:p>
    <w:p w14:paraId="432963CC" w14:textId="77777777" w:rsidR="00685C2D" w:rsidRPr="00685C2D" w:rsidRDefault="00685C2D" w:rsidP="00685C2D">
      <w:pPr>
        <w:spacing w:line="240" w:lineRule="auto"/>
        <w:rPr>
          <w:sz w:val="28"/>
          <w:szCs w:val="28"/>
        </w:rPr>
      </w:pPr>
    </w:p>
    <w:p w14:paraId="1763CCB2" w14:textId="25E67229" w:rsidR="00056550" w:rsidRPr="00A72CD8" w:rsidRDefault="00685C2D" w:rsidP="00685C2D">
      <w:pPr>
        <w:tabs>
          <w:tab w:val="left" w:pos="6315"/>
        </w:tabs>
        <w:spacing w:after="120" w:line="256" w:lineRule="auto"/>
        <w:jc w:val="center"/>
        <w:rPr>
          <w:rFonts w:ascii="Times New Roman" w:eastAsia="Times New Roman" w:hAnsi="Times New Roman" w:cs="Times New Roman"/>
          <w:sz w:val="40"/>
          <w:szCs w:val="40"/>
        </w:rPr>
      </w:pPr>
      <w:r w:rsidRPr="00685C2D">
        <w:rPr>
          <w:rFonts w:ascii="Times New Roman" w:hAnsi="Times New Roman" w:cs="Times New Roman"/>
          <w:b/>
          <w:sz w:val="50"/>
          <w:szCs w:val="50"/>
        </w:rPr>
        <w:t>Том 2</w:t>
      </w:r>
    </w:p>
    <w:p w14:paraId="6AB095FD" w14:textId="7A5771AB" w:rsidR="00056550" w:rsidRPr="00A72CD8" w:rsidRDefault="00D06EB0" w:rsidP="00D06EB0">
      <w:pPr>
        <w:tabs>
          <w:tab w:val="left" w:pos="6315"/>
          <w:tab w:val="left" w:pos="7710"/>
        </w:tabs>
        <w:spacing w:after="120" w:line="256" w:lineRule="auto"/>
        <w:rPr>
          <w:rFonts w:ascii="Times New Roman" w:eastAsia="Times New Roman" w:hAnsi="Times New Roman" w:cs="Times New Roman"/>
          <w:sz w:val="40"/>
          <w:szCs w:val="40"/>
        </w:rPr>
      </w:pPr>
      <w:r>
        <w:rPr>
          <w:rFonts w:ascii="Times New Roman" w:eastAsia="Times New Roman" w:hAnsi="Times New Roman" w:cs="Times New Roman"/>
          <w:sz w:val="40"/>
          <w:szCs w:val="40"/>
        </w:rPr>
        <w:tab/>
      </w:r>
      <w:r>
        <w:rPr>
          <w:rFonts w:ascii="Times New Roman" w:eastAsia="Times New Roman" w:hAnsi="Times New Roman" w:cs="Times New Roman"/>
          <w:sz w:val="40"/>
          <w:szCs w:val="40"/>
        </w:rPr>
        <w:tab/>
      </w:r>
    </w:p>
    <w:p w14:paraId="1376F623" w14:textId="77777777" w:rsidR="00056550" w:rsidRPr="00A72CD8" w:rsidRDefault="00056550" w:rsidP="00056550">
      <w:pPr>
        <w:tabs>
          <w:tab w:val="left" w:pos="6315"/>
        </w:tabs>
        <w:spacing w:after="120" w:line="256" w:lineRule="auto"/>
        <w:jc w:val="center"/>
        <w:rPr>
          <w:rFonts w:ascii="Times New Roman" w:eastAsia="Times New Roman" w:hAnsi="Times New Roman" w:cs="Times New Roman"/>
          <w:sz w:val="40"/>
          <w:szCs w:val="40"/>
        </w:rPr>
      </w:pPr>
    </w:p>
    <w:p w14:paraId="55CD4D6B" w14:textId="77777777" w:rsidR="00056550" w:rsidRPr="00A72CD8" w:rsidRDefault="00056550" w:rsidP="00056550">
      <w:pPr>
        <w:tabs>
          <w:tab w:val="left" w:pos="6315"/>
        </w:tabs>
        <w:spacing w:after="120" w:line="256" w:lineRule="auto"/>
        <w:jc w:val="center"/>
        <w:rPr>
          <w:rFonts w:ascii="Times New Roman" w:eastAsia="Times New Roman" w:hAnsi="Times New Roman" w:cs="Times New Roman"/>
          <w:sz w:val="40"/>
          <w:szCs w:val="40"/>
        </w:rPr>
      </w:pPr>
    </w:p>
    <w:p w14:paraId="401FDE42" w14:textId="77777777" w:rsidR="00056550" w:rsidRPr="00A72CD8" w:rsidRDefault="00056550" w:rsidP="00056550">
      <w:pPr>
        <w:tabs>
          <w:tab w:val="left" w:pos="6315"/>
        </w:tabs>
        <w:spacing w:after="120" w:line="256" w:lineRule="auto"/>
        <w:jc w:val="center"/>
        <w:rPr>
          <w:rFonts w:ascii="Times New Roman" w:eastAsia="Times New Roman" w:hAnsi="Times New Roman" w:cs="Times New Roman"/>
          <w:sz w:val="40"/>
          <w:szCs w:val="40"/>
        </w:rPr>
      </w:pPr>
    </w:p>
    <w:p w14:paraId="219E6265" w14:textId="77777777" w:rsidR="00056550" w:rsidRDefault="00056550" w:rsidP="00056550">
      <w:pPr>
        <w:tabs>
          <w:tab w:val="left" w:pos="6315"/>
        </w:tabs>
        <w:spacing w:after="120" w:line="256" w:lineRule="auto"/>
        <w:jc w:val="center"/>
        <w:rPr>
          <w:rFonts w:ascii="Times New Roman" w:eastAsia="Times New Roman" w:hAnsi="Times New Roman" w:cs="Times New Roman"/>
          <w:sz w:val="40"/>
          <w:szCs w:val="40"/>
        </w:rPr>
      </w:pPr>
    </w:p>
    <w:p w14:paraId="14B65BB3" w14:textId="77777777" w:rsidR="00685C2D" w:rsidRPr="00A72CD8" w:rsidRDefault="00685C2D" w:rsidP="00056550">
      <w:pPr>
        <w:tabs>
          <w:tab w:val="left" w:pos="6315"/>
        </w:tabs>
        <w:spacing w:after="120" w:line="256" w:lineRule="auto"/>
        <w:jc w:val="center"/>
        <w:rPr>
          <w:rFonts w:ascii="Times New Roman" w:eastAsia="Times New Roman" w:hAnsi="Times New Roman" w:cs="Times New Roman"/>
          <w:sz w:val="40"/>
          <w:szCs w:val="40"/>
        </w:rPr>
      </w:pPr>
    </w:p>
    <w:p w14:paraId="5B834B46" w14:textId="77777777" w:rsidR="00056550" w:rsidRPr="00A72CD8" w:rsidRDefault="00056550" w:rsidP="00056550">
      <w:pPr>
        <w:tabs>
          <w:tab w:val="left" w:pos="6315"/>
        </w:tabs>
        <w:spacing w:after="120" w:line="256" w:lineRule="auto"/>
        <w:jc w:val="center"/>
        <w:rPr>
          <w:rFonts w:ascii="Times New Roman" w:eastAsia="Times New Roman" w:hAnsi="Times New Roman" w:cs="Times New Roman"/>
          <w:sz w:val="40"/>
          <w:szCs w:val="40"/>
        </w:rPr>
      </w:pPr>
    </w:p>
    <w:p w14:paraId="2AAAFBCE" w14:textId="77777777" w:rsidR="00056550" w:rsidRPr="00A72CD8" w:rsidRDefault="00056550" w:rsidP="00056550">
      <w:pPr>
        <w:tabs>
          <w:tab w:val="left" w:pos="6315"/>
        </w:tabs>
        <w:spacing w:after="120" w:line="256" w:lineRule="auto"/>
        <w:jc w:val="center"/>
        <w:rPr>
          <w:rFonts w:ascii="Times New Roman" w:eastAsia="Times New Roman" w:hAnsi="Times New Roman" w:cs="Times New Roman"/>
          <w:sz w:val="40"/>
          <w:szCs w:val="40"/>
        </w:rPr>
      </w:pPr>
    </w:p>
    <w:sdt>
      <w:sdtPr>
        <w:rPr>
          <w:rFonts w:asciiTheme="minorHAnsi" w:eastAsiaTheme="minorHAnsi" w:hAnsiTheme="minorHAnsi" w:cstheme="minorBidi"/>
          <w:b w:val="0"/>
          <w:bCs w:val="0"/>
          <w:color w:val="auto"/>
          <w:sz w:val="22"/>
          <w:szCs w:val="22"/>
          <w:lang w:eastAsia="en-US"/>
        </w:rPr>
        <w:id w:val="107873859"/>
        <w:docPartObj>
          <w:docPartGallery w:val="Table of Contents"/>
          <w:docPartUnique/>
        </w:docPartObj>
      </w:sdtPr>
      <w:sdtEndPr>
        <w:rPr>
          <w:rFonts w:eastAsiaTheme="minorEastAsia"/>
          <w:lang w:eastAsia="ru-RU"/>
        </w:rPr>
      </w:sdtEndPr>
      <w:sdtContent>
        <w:p w14:paraId="0D0E533A" w14:textId="77777777" w:rsidR="00C85CAF" w:rsidRPr="00A72CD8" w:rsidRDefault="00C85CAF" w:rsidP="00634618">
          <w:pPr>
            <w:pStyle w:val="ae"/>
            <w:spacing w:line="240" w:lineRule="auto"/>
            <w:jc w:val="center"/>
            <w:rPr>
              <w:rFonts w:ascii="Times New Roman" w:hAnsi="Times New Roman" w:cs="Times New Roman"/>
              <w:b w:val="0"/>
              <w:color w:val="auto"/>
            </w:rPr>
          </w:pPr>
          <w:r w:rsidRPr="00A72CD8">
            <w:rPr>
              <w:rFonts w:ascii="Times New Roman" w:hAnsi="Times New Roman" w:cs="Times New Roman"/>
              <w:b w:val="0"/>
              <w:color w:val="auto"/>
            </w:rPr>
            <w:t>Оглавление</w:t>
          </w:r>
        </w:p>
        <w:p w14:paraId="28D043D7" w14:textId="77777777" w:rsidR="00056550" w:rsidRPr="00A72CD8" w:rsidRDefault="00056550" w:rsidP="00056550"/>
        <w:p w14:paraId="7A4503E2" w14:textId="024258F4" w:rsidR="00056550" w:rsidRPr="00D06EB0" w:rsidRDefault="00FF10B1">
          <w:pPr>
            <w:pStyle w:val="13"/>
            <w:rPr>
              <w:rFonts w:ascii="Times New Roman" w:hAnsi="Times New Roman" w:cs="Times New Roman"/>
              <w:noProof/>
              <w:kern w:val="2"/>
              <w:sz w:val="28"/>
              <w:szCs w:val="28"/>
              <w14:ligatures w14:val="standardContextual"/>
            </w:rPr>
          </w:pPr>
          <w:r w:rsidRPr="00A72CD8">
            <w:rPr>
              <w:rFonts w:ascii="Times New Roman" w:hAnsi="Times New Roman" w:cs="Times New Roman"/>
              <w:sz w:val="24"/>
              <w:szCs w:val="24"/>
            </w:rPr>
            <w:fldChar w:fldCharType="begin"/>
          </w:r>
          <w:r w:rsidR="00C85CAF" w:rsidRPr="00A72CD8">
            <w:rPr>
              <w:rFonts w:ascii="Times New Roman" w:hAnsi="Times New Roman" w:cs="Times New Roman"/>
              <w:sz w:val="24"/>
              <w:szCs w:val="24"/>
            </w:rPr>
            <w:instrText xml:space="preserve"> TOC \o "1-3" \h \z \u </w:instrText>
          </w:r>
          <w:r w:rsidRPr="00A72CD8">
            <w:rPr>
              <w:rFonts w:ascii="Times New Roman" w:hAnsi="Times New Roman" w:cs="Times New Roman"/>
              <w:sz w:val="24"/>
              <w:szCs w:val="24"/>
            </w:rPr>
            <w:fldChar w:fldCharType="separate"/>
          </w:r>
          <w:hyperlink w:anchor="_Toc195267043" w:history="1">
            <w:r w:rsidR="00056550" w:rsidRPr="00D06EB0">
              <w:rPr>
                <w:rStyle w:val="a3"/>
                <w:rFonts w:ascii="Times New Roman" w:hAnsi="Times New Roman" w:cs="Times New Roman"/>
                <w:noProof/>
                <w:color w:val="auto"/>
                <w:sz w:val="28"/>
                <w:szCs w:val="28"/>
              </w:rPr>
              <w:t>Глава 1. Существующее положение в сфере производства, передачи и потребления тепловой энергии для целей теплоснабжения</w:t>
            </w:r>
            <w:r w:rsidR="00056550" w:rsidRPr="00D06EB0">
              <w:rPr>
                <w:rFonts w:ascii="Times New Roman" w:hAnsi="Times New Roman" w:cs="Times New Roman"/>
                <w:noProof/>
                <w:webHidden/>
                <w:sz w:val="28"/>
                <w:szCs w:val="28"/>
              </w:rPr>
              <w:tab/>
            </w:r>
            <w:r w:rsidR="00056550" w:rsidRPr="00D06EB0">
              <w:rPr>
                <w:rFonts w:ascii="Times New Roman" w:hAnsi="Times New Roman" w:cs="Times New Roman"/>
                <w:noProof/>
                <w:webHidden/>
                <w:sz w:val="28"/>
                <w:szCs w:val="28"/>
              </w:rPr>
              <w:fldChar w:fldCharType="begin"/>
            </w:r>
            <w:r w:rsidR="00056550" w:rsidRPr="00D06EB0">
              <w:rPr>
                <w:rFonts w:ascii="Times New Roman" w:hAnsi="Times New Roman" w:cs="Times New Roman"/>
                <w:noProof/>
                <w:webHidden/>
                <w:sz w:val="28"/>
                <w:szCs w:val="28"/>
              </w:rPr>
              <w:instrText xml:space="preserve"> PAGEREF _Toc195267043 \h </w:instrText>
            </w:r>
            <w:r w:rsidR="00056550" w:rsidRPr="00D06EB0">
              <w:rPr>
                <w:rFonts w:ascii="Times New Roman" w:hAnsi="Times New Roman" w:cs="Times New Roman"/>
                <w:noProof/>
                <w:webHidden/>
                <w:sz w:val="28"/>
                <w:szCs w:val="28"/>
              </w:rPr>
            </w:r>
            <w:r w:rsidR="00056550" w:rsidRPr="00D06EB0">
              <w:rPr>
                <w:rFonts w:ascii="Times New Roman" w:hAnsi="Times New Roman" w:cs="Times New Roman"/>
                <w:noProof/>
                <w:webHidden/>
                <w:sz w:val="28"/>
                <w:szCs w:val="28"/>
              </w:rPr>
              <w:fldChar w:fldCharType="separate"/>
            </w:r>
            <w:r w:rsidR="000A7BD8" w:rsidRPr="00D06EB0">
              <w:rPr>
                <w:rFonts w:ascii="Times New Roman" w:hAnsi="Times New Roman" w:cs="Times New Roman"/>
                <w:noProof/>
                <w:webHidden/>
                <w:sz w:val="28"/>
                <w:szCs w:val="28"/>
              </w:rPr>
              <w:t>4</w:t>
            </w:r>
            <w:r w:rsidR="00056550" w:rsidRPr="00D06EB0">
              <w:rPr>
                <w:rFonts w:ascii="Times New Roman" w:hAnsi="Times New Roman" w:cs="Times New Roman"/>
                <w:noProof/>
                <w:webHidden/>
                <w:sz w:val="28"/>
                <w:szCs w:val="28"/>
              </w:rPr>
              <w:fldChar w:fldCharType="end"/>
            </w:r>
          </w:hyperlink>
        </w:p>
        <w:p w14:paraId="44B2F933" w14:textId="56CA46C0" w:rsidR="00056550" w:rsidRPr="00D06EB0" w:rsidRDefault="00D06EB0">
          <w:pPr>
            <w:pStyle w:val="13"/>
            <w:rPr>
              <w:rFonts w:ascii="Times New Roman" w:hAnsi="Times New Roman" w:cs="Times New Roman"/>
              <w:noProof/>
              <w:kern w:val="2"/>
              <w:sz w:val="28"/>
              <w:szCs w:val="28"/>
              <w14:ligatures w14:val="standardContextual"/>
            </w:rPr>
          </w:pPr>
          <w:hyperlink w:anchor="_Toc195267044" w:history="1">
            <w:r w:rsidR="00056550" w:rsidRPr="00D06EB0">
              <w:rPr>
                <w:rStyle w:val="a3"/>
                <w:rFonts w:ascii="Times New Roman" w:hAnsi="Times New Roman" w:cs="Times New Roman"/>
                <w:noProof/>
                <w:color w:val="auto"/>
                <w:sz w:val="28"/>
                <w:szCs w:val="28"/>
              </w:rPr>
              <w:t>Часть 1. Функциональная структура теплоснабжения</w:t>
            </w:r>
            <w:r w:rsidR="00056550" w:rsidRPr="00D06EB0">
              <w:rPr>
                <w:rFonts w:ascii="Times New Roman" w:hAnsi="Times New Roman" w:cs="Times New Roman"/>
                <w:noProof/>
                <w:webHidden/>
                <w:sz w:val="28"/>
                <w:szCs w:val="28"/>
              </w:rPr>
              <w:tab/>
            </w:r>
            <w:r w:rsidR="00056550" w:rsidRPr="00D06EB0">
              <w:rPr>
                <w:rFonts w:ascii="Times New Roman" w:hAnsi="Times New Roman" w:cs="Times New Roman"/>
                <w:noProof/>
                <w:webHidden/>
                <w:sz w:val="28"/>
                <w:szCs w:val="28"/>
              </w:rPr>
              <w:fldChar w:fldCharType="begin"/>
            </w:r>
            <w:r w:rsidR="00056550" w:rsidRPr="00D06EB0">
              <w:rPr>
                <w:rFonts w:ascii="Times New Roman" w:hAnsi="Times New Roman" w:cs="Times New Roman"/>
                <w:noProof/>
                <w:webHidden/>
                <w:sz w:val="28"/>
                <w:szCs w:val="28"/>
              </w:rPr>
              <w:instrText xml:space="preserve"> PAGEREF _Toc195267044 \h </w:instrText>
            </w:r>
            <w:r w:rsidR="00056550" w:rsidRPr="00D06EB0">
              <w:rPr>
                <w:rFonts w:ascii="Times New Roman" w:hAnsi="Times New Roman" w:cs="Times New Roman"/>
                <w:noProof/>
                <w:webHidden/>
                <w:sz w:val="28"/>
                <w:szCs w:val="28"/>
              </w:rPr>
            </w:r>
            <w:r w:rsidR="00056550" w:rsidRPr="00D06EB0">
              <w:rPr>
                <w:rFonts w:ascii="Times New Roman" w:hAnsi="Times New Roman" w:cs="Times New Roman"/>
                <w:noProof/>
                <w:webHidden/>
                <w:sz w:val="28"/>
                <w:szCs w:val="28"/>
              </w:rPr>
              <w:fldChar w:fldCharType="separate"/>
            </w:r>
            <w:r w:rsidR="000A7BD8" w:rsidRPr="00D06EB0">
              <w:rPr>
                <w:rFonts w:ascii="Times New Roman" w:hAnsi="Times New Roman" w:cs="Times New Roman"/>
                <w:noProof/>
                <w:webHidden/>
                <w:sz w:val="28"/>
                <w:szCs w:val="28"/>
              </w:rPr>
              <w:t>4</w:t>
            </w:r>
            <w:r w:rsidR="00056550" w:rsidRPr="00D06EB0">
              <w:rPr>
                <w:rFonts w:ascii="Times New Roman" w:hAnsi="Times New Roman" w:cs="Times New Roman"/>
                <w:noProof/>
                <w:webHidden/>
                <w:sz w:val="28"/>
                <w:szCs w:val="28"/>
              </w:rPr>
              <w:fldChar w:fldCharType="end"/>
            </w:r>
          </w:hyperlink>
        </w:p>
        <w:p w14:paraId="210EFC5C" w14:textId="63AB2DD5" w:rsidR="00056550" w:rsidRPr="00D06EB0" w:rsidRDefault="00D06EB0">
          <w:pPr>
            <w:pStyle w:val="13"/>
            <w:rPr>
              <w:rFonts w:ascii="Times New Roman" w:hAnsi="Times New Roman" w:cs="Times New Roman"/>
              <w:noProof/>
              <w:kern w:val="2"/>
              <w:sz w:val="28"/>
              <w:szCs w:val="28"/>
              <w14:ligatures w14:val="standardContextual"/>
            </w:rPr>
          </w:pPr>
          <w:hyperlink w:anchor="_Toc195267045" w:history="1">
            <w:r w:rsidR="00056550" w:rsidRPr="00D06EB0">
              <w:rPr>
                <w:rStyle w:val="a3"/>
                <w:rFonts w:ascii="Times New Roman" w:hAnsi="Times New Roman" w:cs="Times New Roman"/>
                <w:noProof/>
                <w:color w:val="auto"/>
                <w:sz w:val="28"/>
                <w:szCs w:val="28"/>
              </w:rPr>
              <w:t>Часть 2. Источники тепловой энергии</w:t>
            </w:r>
            <w:r w:rsidR="00056550" w:rsidRPr="00D06EB0">
              <w:rPr>
                <w:rFonts w:ascii="Times New Roman" w:hAnsi="Times New Roman" w:cs="Times New Roman"/>
                <w:noProof/>
                <w:webHidden/>
                <w:sz w:val="28"/>
                <w:szCs w:val="28"/>
              </w:rPr>
              <w:tab/>
            </w:r>
            <w:r w:rsidR="00056550" w:rsidRPr="00D06EB0">
              <w:rPr>
                <w:rFonts w:ascii="Times New Roman" w:hAnsi="Times New Roman" w:cs="Times New Roman"/>
                <w:noProof/>
                <w:webHidden/>
                <w:sz w:val="28"/>
                <w:szCs w:val="28"/>
              </w:rPr>
              <w:fldChar w:fldCharType="begin"/>
            </w:r>
            <w:r w:rsidR="00056550" w:rsidRPr="00D06EB0">
              <w:rPr>
                <w:rFonts w:ascii="Times New Roman" w:hAnsi="Times New Roman" w:cs="Times New Roman"/>
                <w:noProof/>
                <w:webHidden/>
                <w:sz w:val="28"/>
                <w:szCs w:val="28"/>
              </w:rPr>
              <w:instrText xml:space="preserve"> PAGEREF _Toc195267045 \h </w:instrText>
            </w:r>
            <w:r w:rsidR="00056550" w:rsidRPr="00D06EB0">
              <w:rPr>
                <w:rFonts w:ascii="Times New Roman" w:hAnsi="Times New Roman" w:cs="Times New Roman"/>
                <w:noProof/>
                <w:webHidden/>
                <w:sz w:val="28"/>
                <w:szCs w:val="28"/>
              </w:rPr>
            </w:r>
            <w:r w:rsidR="00056550" w:rsidRPr="00D06EB0">
              <w:rPr>
                <w:rFonts w:ascii="Times New Roman" w:hAnsi="Times New Roman" w:cs="Times New Roman"/>
                <w:noProof/>
                <w:webHidden/>
                <w:sz w:val="28"/>
                <w:szCs w:val="28"/>
              </w:rPr>
              <w:fldChar w:fldCharType="separate"/>
            </w:r>
            <w:r w:rsidR="000A7BD8" w:rsidRPr="00D06EB0">
              <w:rPr>
                <w:rFonts w:ascii="Times New Roman" w:hAnsi="Times New Roman" w:cs="Times New Roman"/>
                <w:noProof/>
                <w:webHidden/>
                <w:sz w:val="28"/>
                <w:szCs w:val="28"/>
              </w:rPr>
              <w:t>10</w:t>
            </w:r>
            <w:r w:rsidR="00056550" w:rsidRPr="00D06EB0">
              <w:rPr>
                <w:rFonts w:ascii="Times New Roman" w:hAnsi="Times New Roman" w:cs="Times New Roman"/>
                <w:noProof/>
                <w:webHidden/>
                <w:sz w:val="28"/>
                <w:szCs w:val="28"/>
              </w:rPr>
              <w:fldChar w:fldCharType="end"/>
            </w:r>
          </w:hyperlink>
        </w:p>
        <w:p w14:paraId="56F41F4D" w14:textId="1445D469" w:rsidR="00056550" w:rsidRPr="00D06EB0" w:rsidRDefault="00D06EB0">
          <w:pPr>
            <w:pStyle w:val="13"/>
            <w:rPr>
              <w:rFonts w:ascii="Times New Roman" w:hAnsi="Times New Roman" w:cs="Times New Roman"/>
              <w:noProof/>
              <w:kern w:val="2"/>
              <w:sz w:val="28"/>
              <w:szCs w:val="28"/>
              <w14:ligatures w14:val="standardContextual"/>
            </w:rPr>
          </w:pPr>
          <w:hyperlink w:anchor="_Toc195267046" w:history="1">
            <w:r w:rsidR="00056550" w:rsidRPr="00D06EB0">
              <w:rPr>
                <w:rStyle w:val="a3"/>
                <w:rFonts w:ascii="Times New Roman" w:hAnsi="Times New Roman" w:cs="Times New Roman"/>
                <w:noProof/>
                <w:color w:val="auto"/>
                <w:sz w:val="28"/>
                <w:szCs w:val="28"/>
              </w:rPr>
              <w:t>Часть 3. Тепловые сети, сооружения на них и тепловые пункты</w:t>
            </w:r>
            <w:r w:rsidR="00056550" w:rsidRPr="00D06EB0">
              <w:rPr>
                <w:rFonts w:ascii="Times New Roman" w:hAnsi="Times New Roman" w:cs="Times New Roman"/>
                <w:noProof/>
                <w:webHidden/>
                <w:sz w:val="28"/>
                <w:szCs w:val="28"/>
              </w:rPr>
              <w:tab/>
            </w:r>
            <w:r w:rsidR="00056550" w:rsidRPr="00D06EB0">
              <w:rPr>
                <w:rFonts w:ascii="Times New Roman" w:hAnsi="Times New Roman" w:cs="Times New Roman"/>
                <w:noProof/>
                <w:webHidden/>
                <w:sz w:val="28"/>
                <w:szCs w:val="28"/>
              </w:rPr>
              <w:fldChar w:fldCharType="begin"/>
            </w:r>
            <w:r w:rsidR="00056550" w:rsidRPr="00D06EB0">
              <w:rPr>
                <w:rFonts w:ascii="Times New Roman" w:hAnsi="Times New Roman" w:cs="Times New Roman"/>
                <w:noProof/>
                <w:webHidden/>
                <w:sz w:val="28"/>
                <w:szCs w:val="28"/>
              </w:rPr>
              <w:instrText xml:space="preserve"> PAGEREF _Toc195267046 \h </w:instrText>
            </w:r>
            <w:r w:rsidR="00056550" w:rsidRPr="00D06EB0">
              <w:rPr>
                <w:rFonts w:ascii="Times New Roman" w:hAnsi="Times New Roman" w:cs="Times New Roman"/>
                <w:noProof/>
                <w:webHidden/>
                <w:sz w:val="28"/>
                <w:szCs w:val="28"/>
              </w:rPr>
            </w:r>
            <w:r w:rsidR="00056550" w:rsidRPr="00D06EB0">
              <w:rPr>
                <w:rFonts w:ascii="Times New Roman" w:hAnsi="Times New Roman" w:cs="Times New Roman"/>
                <w:noProof/>
                <w:webHidden/>
                <w:sz w:val="28"/>
                <w:szCs w:val="28"/>
              </w:rPr>
              <w:fldChar w:fldCharType="separate"/>
            </w:r>
            <w:r w:rsidR="000A7BD8" w:rsidRPr="00D06EB0">
              <w:rPr>
                <w:rFonts w:ascii="Times New Roman" w:hAnsi="Times New Roman" w:cs="Times New Roman"/>
                <w:noProof/>
                <w:webHidden/>
                <w:sz w:val="28"/>
                <w:szCs w:val="28"/>
              </w:rPr>
              <w:t>33</w:t>
            </w:r>
            <w:r w:rsidR="00056550" w:rsidRPr="00D06EB0">
              <w:rPr>
                <w:rFonts w:ascii="Times New Roman" w:hAnsi="Times New Roman" w:cs="Times New Roman"/>
                <w:noProof/>
                <w:webHidden/>
                <w:sz w:val="28"/>
                <w:szCs w:val="28"/>
              </w:rPr>
              <w:fldChar w:fldCharType="end"/>
            </w:r>
          </w:hyperlink>
        </w:p>
        <w:p w14:paraId="6E61AA8E" w14:textId="64C52802" w:rsidR="00056550" w:rsidRPr="00D06EB0" w:rsidRDefault="00D06EB0">
          <w:pPr>
            <w:pStyle w:val="13"/>
            <w:rPr>
              <w:rFonts w:ascii="Times New Roman" w:hAnsi="Times New Roman" w:cs="Times New Roman"/>
              <w:noProof/>
              <w:kern w:val="2"/>
              <w:sz w:val="28"/>
              <w:szCs w:val="28"/>
              <w14:ligatures w14:val="standardContextual"/>
            </w:rPr>
          </w:pPr>
          <w:hyperlink w:anchor="_Toc195267047" w:history="1">
            <w:r w:rsidR="00056550" w:rsidRPr="00D06EB0">
              <w:rPr>
                <w:rStyle w:val="a3"/>
                <w:rFonts w:ascii="Times New Roman" w:hAnsi="Times New Roman" w:cs="Times New Roman"/>
                <w:noProof/>
                <w:color w:val="auto"/>
                <w:sz w:val="28"/>
                <w:szCs w:val="28"/>
              </w:rPr>
              <w:t>Часть 4. Зоны действия источников тепловой энергии</w:t>
            </w:r>
            <w:r w:rsidR="00056550" w:rsidRPr="00D06EB0">
              <w:rPr>
                <w:rFonts w:ascii="Times New Roman" w:hAnsi="Times New Roman" w:cs="Times New Roman"/>
                <w:noProof/>
                <w:webHidden/>
                <w:sz w:val="28"/>
                <w:szCs w:val="28"/>
              </w:rPr>
              <w:tab/>
            </w:r>
            <w:r w:rsidR="00056550" w:rsidRPr="00D06EB0">
              <w:rPr>
                <w:rFonts w:ascii="Times New Roman" w:hAnsi="Times New Roman" w:cs="Times New Roman"/>
                <w:noProof/>
                <w:webHidden/>
                <w:sz w:val="28"/>
                <w:szCs w:val="28"/>
              </w:rPr>
              <w:fldChar w:fldCharType="begin"/>
            </w:r>
            <w:r w:rsidR="00056550" w:rsidRPr="00D06EB0">
              <w:rPr>
                <w:rFonts w:ascii="Times New Roman" w:hAnsi="Times New Roman" w:cs="Times New Roman"/>
                <w:noProof/>
                <w:webHidden/>
                <w:sz w:val="28"/>
                <w:szCs w:val="28"/>
              </w:rPr>
              <w:instrText xml:space="preserve"> PAGEREF _Toc195267047 \h </w:instrText>
            </w:r>
            <w:r w:rsidR="00056550" w:rsidRPr="00D06EB0">
              <w:rPr>
                <w:rFonts w:ascii="Times New Roman" w:hAnsi="Times New Roman" w:cs="Times New Roman"/>
                <w:noProof/>
                <w:webHidden/>
                <w:sz w:val="28"/>
                <w:szCs w:val="28"/>
              </w:rPr>
            </w:r>
            <w:r w:rsidR="00056550" w:rsidRPr="00D06EB0">
              <w:rPr>
                <w:rFonts w:ascii="Times New Roman" w:hAnsi="Times New Roman" w:cs="Times New Roman"/>
                <w:noProof/>
                <w:webHidden/>
                <w:sz w:val="28"/>
                <w:szCs w:val="28"/>
              </w:rPr>
              <w:fldChar w:fldCharType="separate"/>
            </w:r>
            <w:r w:rsidR="000A7BD8" w:rsidRPr="00D06EB0">
              <w:rPr>
                <w:rFonts w:ascii="Times New Roman" w:hAnsi="Times New Roman" w:cs="Times New Roman"/>
                <w:noProof/>
                <w:webHidden/>
                <w:sz w:val="28"/>
                <w:szCs w:val="28"/>
              </w:rPr>
              <w:t>49</w:t>
            </w:r>
            <w:r w:rsidR="00056550" w:rsidRPr="00D06EB0">
              <w:rPr>
                <w:rFonts w:ascii="Times New Roman" w:hAnsi="Times New Roman" w:cs="Times New Roman"/>
                <w:noProof/>
                <w:webHidden/>
                <w:sz w:val="28"/>
                <w:szCs w:val="28"/>
              </w:rPr>
              <w:fldChar w:fldCharType="end"/>
            </w:r>
          </w:hyperlink>
        </w:p>
        <w:p w14:paraId="33D904C5" w14:textId="600A7C3F" w:rsidR="00056550" w:rsidRPr="00D06EB0" w:rsidRDefault="00D06EB0">
          <w:pPr>
            <w:pStyle w:val="13"/>
            <w:rPr>
              <w:rFonts w:ascii="Times New Roman" w:hAnsi="Times New Roman" w:cs="Times New Roman"/>
              <w:noProof/>
              <w:kern w:val="2"/>
              <w:sz w:val="28"/>
              <w:szCs w:val="28"/>
              <w14:ligatures w14:val="standardContextual"/>
            </w:rPr>
          </w:pPr>
          <w:hyperlink w:anchor="_Toc195267048" w:history="1">
            <w:r w:rsidR="00056550" w:rsidRPr="00D06EB0">
              <w:rPr>
                <w:rStyle w:val="a3"/>
                <w:rFonts w:ascii="Times New Roman" w:hAnsi="Times New Roman" w:cs="Times New Roman"/>
                <w:noProof/>
                <w:color w:val="auto"/>
                <w:sz w:val="28"/>
                <w:szCs w:val="28"/>
              </w:rPr>
              <w:t>Часть 5. Тепловые нагрузки потребителей тепловой энергии, групп потребителей тепловой энергии в зоне действия источника тепловой энергии</w:t>
            </w:r>
            <w:r w:rsidR="00056550" w:rsidRPr="00D06EB0">
              <w:rPr>
                <w:rFonts w:ascii="Times New Roman" w:hAnsi="Times New Roman" w:cs="Times New Roman"/>
                <w:noProof/>
                <w:webHidden/>
                <w:sz w:val="28"/>
                <w:szCs w:val="28"/>
              </w:rPr>
              <w:tab/>
            </w:r>
            <w:r w:rsidR="00056550" w:rsidRPr="00D06EB0">
              <w:rPr>
                <w:rFonts w:ascii="Times New Roman" w:hAnsi="Times New Roman" w:cs="Times New Roman"/>
                <w:noProof/>
                <w:webHidden/>
                <w:sz w:val="28"/>
                <w:szCs w:val="28"/>
              </w:rPr>
              <w:fldChar w:fldCharType="begin"/>
            </w:r>
            <w:r w:rsidR="00056550" w:rsidRPr="00D06EB0">
              <w:rPr>
                <w:rFonts w:ascii="Times New Roman" w:hAnsi="Times New Roman" w:cs="Times New Roman"/>
                <w:noProof/>
                <w:webHidden/>
                <w:sz w:val="28"/>
                <w:szCs w:val="28"/>
              </w:rPr>
              <w:instrText xml:space="preserve"> PAGEREF _Toc195267048 \h </w:instrText>
            </w:r>
            <w:r w:rsidR="00056550" w:rsidRPr="00D06EB0">
              <w:rPr>
                <w:rFonts w:ascii="Times New Roman" w:hAnsi="Times New Roman" w:cs="Times New Roman"/>
                <w:noProof/>
                <w:webHidden/>
                <w:sz w:val="28"/>
                <w:szCs w:val="28"/>
              </w:rPr>
            </w:r>
            <w:r w:rsidR="00056550" w:rsidRPr="00D06EB0">
              <w:rPr>
                <w:rFonts w:ascii="Times New Roman" w:hAnsi="Times New Roman" w:cs="Times New Roman"/>
                <w:noProof/>
                <w:webHidden/>
                <w:sz w:val="28"/>
                <w:szCs w:val="28"/>
              </w:rPr>
              <w:fldChar w:fldCharType="separate"/>
            </w:r>
            <w:r w:rsidR="000A7BD8" w:rsidRPr="00D06EB0">
              <w:rPr>
                <w:rFonts w:ascii="Times New Roman" w:hAnsi="Times New Roman" w:cs="Times New Roman"/>
                <w:noProof/>
                <w:webHidden/>
                <w:sz w:val="28"/>
                <w:szCs w:val="28"/>
              </w:rPr>
              <w:t>54</w:t>
            </w:r>
            <w:r w:rsidR="00056550" w:rsidRPr="00D06EB0">
              <w:rPr>
                <w:rFonts w:ascii="Times New Roman" w:hAnsi="Times New Roman" w:cs="Times New Roman"/>
                <w:noProof/>
                <w:webHidden/>
                <w:sz w:val="28"/>
                <w:szCs w:val="28"/>
              </w:rPr>
              <w:fldChar w:fldCharType="end"/>
            </w:r>
          </w:hyperlink>
        </w:p>
        <w:p w14:paraId="2798C4B9" w14:textId="6F7A1F80" w:rsidR="00056550" w:rsidRPr="00D06EB0" w:rsidRDefault="00D06EB0">
          <w:pPr>
            <w:pStyle w:val="13"/>
            <w:rPr>
              <w:rFonts w:ascii="Times New Roman" w:hAnsi="Times New Roman" w:cs="Times New Roman"/>
              <w:noProof/>
              <w:kern w:val="2"/>
              <w:sz w:val="28"/>
              <w:szCs w:val="28"/>
              <w14:ligatures w14:val="standardContextual"/>
            </w:rPr>
          </w:pPr>
          <w:hyperlink w:anchor="_Toc195267049" w:history="1">
            <w:r w:rsidR="00056550" w:rsidRPr="00D06EB0">
              <w:rPr>
                <w:rStyle w:val="a3"/>
                <w:rFonts w:ascii="Times New Roman" w:hAnsi="Times New Roman" w:cs="Times New Roman"/>
                <w:noProof/>
                <w:color w:val="auto"/>
                <w:sz w:val="28"/>
                <w:szCs w:val="28"/>
              </w:rPr>
              <w:t>Часть 6. Балансы тепловой мощности и тепловой нагрузки в зоне действия источника тепловой энергии</w:t>
            </w:r>
            <w:r w:rsidR="00056550" w:rsidRPr="00D06EB0">
              <w:rPr>
                <w:rFonts w:ascii="Times New Roman" w:hAnsi="Times New Roman" w:cs="Times New Roman"/>
                <w:noProof/>
                <w:webHidden/>
                <w:sz w:val="28"/>
                <w:szCs w:val="28"/>
              </w:rPr>
              <w:tab/>
            </w:r>
            <w:r w:rsidR="00056550" w:rsidRPr="00D06EB0">
              <w:rPr>
                <w:rFonts w:ascii="Times New Roman" w:hAnsi="Times New Roman" w:cs="Times New Roman"/>
                <w:noProof/>
                <w:webHidden/>
                <w:sz w:val="28"/>
                <w:szCs w:val="28"/>
              </w:rPr>
              <w:fldChar w:fldCharType="begin"/>
            </w:r>
            <w:r w:rsidR="00056550" w:rsidRPr="00D06EB0">
              <w:rPr>
                <w:rFonts w:ascii="Times New Roman" w:hAnsi="Times New Roman" w:cs="Times New Roman"/>
                <w:noProof/>
                <w:webHidden/>
                <w:sz w:val="28"/>
                <w:szCs w:val="28"/>
              </w:rPr>
              <w:instrText xml:space="preserve"> PAGEREF _Toc195267049 \h </w:instrText>
            </w:r>
            <w:r w:rsidR="00056550" w:rsidRPr="00D06EB0">
              <w:rPr>
                <w:rFonts w:ascii="Times New Roman" w:hAnsi="Times New Roman" w:cs="Times New Roman"/>
                <w:noProof/>
                <w:webHidden/>
                <w:sz w:val="28"/>
                <w:szCs w:val="28"/>
              </w:rPr>
            </w:r>
            <w:r w:rsidR="00056550" w:rsidRPr="00D06EB0">
              <w:rPr>
                <w:rFonts w:ascii="Times New Roman" w:hAnsi="Times New Roman" w:cs="Times New Roman"/>
                <w:noProof/>
                <w:webHidden/>
                <w:sz w:val="28"/>
                <w:szCs w:val="28"/>
              </w:rPr>
              <w:fldChar w:fldCharType="separate"/>
            </w:r>
            <w:r w:rsidR="000A7BD8" w:rsidRPr="00D06EB0">
              <w:rPr>
                <w:rFonts w:ascii="Times New Roman" w:hAnsi="Times New Roman" w:cs="Times New Roman"/>
                <w:noProof/>
                <w:webHidden/>
                <w:sz w:val="28"/>
                <w:szCs w:val="28"/>
              </w:rPr>
              <w:t>57</w:t>
            </w:r>
            <w:r w:rsidR="00056550" w:rsidRPr="00D06EB0">
              <w:rPr>
                <w:rFonts w:ascii="Times New Roman" w:hAnsi="Times New Roman" w:cs="Times New Roman"/>
                <w:noProof/>
                <w:webHidden/>
                <w:sz w:val="28"/>
                <w:szCs w:val="28"/>
              </w:rPr>
              <w:fldChar w:fldCharType="end"/>
            </w:r>
          </w:hyperlink>
        </w:p>
        <w:p w14:paraId="2ABFA7CD" w14:textId="1FA6C50B" w:rsidR="00056550" w:rsidRPr="00D06EB0" w:rsidRDefault="00D06EB0">
          <w:pPr>
            <w:pStyle w:val="13"/>
            <w:rPr>
              <w:rFonts w:ascii="Times New Roman" w:hAnsi="Times New Roman" w:cs="Times New Roman"/>
              <w:noProof/>
              <w:kern w:val="2"/>
              <w:sz w:val="28"/>
              <w:szCs w:val="28"/>
              <w14:ligatures w14:val="standardContextual"/>
            </w:rPr>
          </w:pPr>
          <w:hyperlink w:anchor="_Toc195267050" w:history="1">
            <w:r w:rsidR="00056550" w:rsidRPr="00D06EB0">
              <w:rPr>
                <w:rStyle w:val="a3"/>
                <w:rFonts w:ascii="Times New Roman" w:hAnsi="Times New Roman" w:cs="Times New Roman"/>
                <w:noProof/>
                <w:color w:val="auto"/>
                <w:sz w:val="28"/>
                <w:szCs w:val="28"/>
              </w:rPr>
              <w:t>Часть 7. Балансы теплоносителя</w:t>
            </w:r>
            <w:r w:rsidR="00056550" w:rsidRPr="00D06EB0">
              <w:rPr>
                <w:rFonts w:ascii="Times New Roman" w:hAnsi="Times New Roman" w:cs="Times New Roman"/>
                <w:noProof/>
                <w:webHidden/>
                <w:sz w:val="28"/>
                <w:szCs w:val="28"/>
              </w:rPr>
              <w:tab/>
            </w:r>
            <w:r w:rsidR="00056550" w:rsidRPr="00D06EB0">
              <w:rPr>
                <w:rFonts w:ascii="Times New Roman" w:hAnsi="Times New Roman" w:cs="Times New Roman"/>
                <w:noProof/>
                <w:webHidden/>
                <w:sz w:val="28"/>
                <w:szCs w:val="28"/>
              </w:rPr>
              <w:fldChar w:fldCharType="begin"/>
            </w:r>
            <w:r w:rsidR="00056550" w:rsidRPr="00D06EB0">
              <w:rPr>
                <w:rFonts w:ascii="Times New Roman" w:hAnsi="Times New Roman" w:cs="Times New Roman"/>
                <w:noProof/>
                <w:webHidden/>
                <w:sz w:val="28"/>
                <w:szCs w:val="28"/>
              </w:rPr>
              <w:instrText xml:space="preserve"> PAGEREF _Toc195267050 \h </w:instrText>
            </w:r>
            <w:r w:rsidR="00056550" w:rsidRPr="00D06EB0">
              <w:rPr>
                <w:rFonts w:ascii="Times New Roman" w:hAnsi="Times New Roman" w:cs="Times New Roman"/>
                <w:noProof/>
                <w:webHidden/>
                <w:sz w:val="28"/>
                <w:szCs w:val="28"/>
              </w:rPr>
            </w:r>
            <w:r w:rsidR="00056550" w:rsidRPr="00D06EB0">
              <w:rPr>
                <w:rFonts w:ascii="Times New Roman" w:hAnsi="Times New Roman" w:cs="Times New Roman"/>
                <w:noProof/>
                <w:webHidden/>
                <w:sz w:val="28"/>
                <w:szCs w:val="28"/>
              </w:rPr>
              <w:fldChar w:fldCharType="separate"/>
            </w:r>
            <w:r w:rsidR="000A7BD8" w:rsidRPr="00D06EB0">
              <w:rPr>
                <w:rFonts w:ascii="Times New Roman" w:hAnsi="Times New Roman" w:cs="Times New Roman"/>
                <w:noProof/>
                <w:webHidden/>
                <w:sz w:val="28"/>
                <w:szCs w:val="28"/>
              </w:rPr>
              <w:t>65</w:t>
            </w:r>
            <w:r w:rsidR="00056550" w:rsidRPr="00D06EB0">
              <w:rPr>
                <w:rFonts w:ascii="Times New Roman" w:hAnsi="Times New Roman" w:cs="Times New Roman"/>
                <w:noProof/>
                <w:webHidden/>
                <w:sz w:val="28"/>
                <w:szCs w:val="28"/>
              </w:rPr>
              <w:fldChar w:fldCharType="end"/>
            </w:r>
          </w:hyperlink>
        </w:p>
        <w:p w14:paraId="15953EF7" w14:textId="4E6ABBA2" w:rsidR="00056550" w:rsidRPr="00D06EB0" w:rsidRDefault="00D06EB0">
          <w:pPr>
            <w:pStyle w:val="13"/>
            <w:rPr>
              <w:rFonts w:ascii="Times New Roman" w:hAnsi="Times New Roman" w:cs="Times New Roman"/>
              <w:noProof/>
              <w:kern w:val="2"/>
              <w:sz w:val="28"/>
              <w:szCs w:val="28"/>
              <w14:ligatures w14:val="standardContextual"/>
            </w:rPr>
          </w:pPr>
          <w:hyperlink w:anchor="_Toc195267051" w:history="1">
            <w:r w:rsidR="00056550" w:rsidRPr="00D06EB0">
              <w:rPr>
                <w:rStyle w:val="a3"/>
                <w:rFonts w:ascii="Times New Roman" w:hAnsi="Times New Roman" w:cs="Times New Roman"/>
                <w:noProof/>
                <w:color w:val="auto"/>
                <w:sz w:val="28"/>
                <w:szCs w:val="28"/>
              </w:rPr>
              <w:t>Часть 8. Топливные балансы источников тепловой энергии и система обеспечения топливом</w:t>
            </w:r>
            <w:r w:rsidR="00056550" w:rsidRPr="00D06EB0">
              <w:rPr>
                <w:rFonts w:ascii="Times New Roman" w:hAnsi="Times New Roman" w:cs="Times New Roman"/>
                <w:noProof/>
                <w:webHidden/>
                <w:sz w:val="28"/>
                <w:szCs w:val="28"/>
              </w:rPr>
              <w:tab/>
            </w:r>
            <w:r w:rsidR="00056550" w:rsidRPr="00D06EB0">
              <w:rPr>
                <w:rFonts w:ascii="Times New Roman" w:hAnsi="Times New Roman" w:cs="Times New Roman"/>
                <w:noProof/>
                <w:webHidden/>
                <w:sz w:val="28"/>
                <w:szCs w:val="28"/>
              </w:rPr>
              <w:fldChar w:fldCharType="begin"/>
            </w:r>
            <w:r w:rsidR="00056550" w:rsidRPr="00D06EB0">
              <w:rPr>
                <w:rFonts w:ascii="Times New Roman" w:hAnsi="Times New Roman" w:cs="Times New Roman"/>
                <w:noProof/>
                <w:webHidden/>
                <w:sz w:val="28"/>
                <w:szCs w:val="28"/>
              </w:rPr>
              <w:instrText xml:space="preserve"> PAGEREF _Toc195267051 \h </w:instrText>
            </w:r>
            <w:r w:rsidR="00056550" w:rsidRPr="00D06EB0">
              <w:rPr>
                <w:rFonts w:ascii="Times New Roman" w:hAnsi="Times New Roman" w:cs="Times New Roman"/>
                <w:noProof/>
                <w:webHidden/>
                <w:sz w:val="28"/>
                <w:szCs w:val="28"/>
              </w:rPr>
            </w:r>
            <w:r w:rsidR="00056550" w:rsidRPr="00D06EB0">
              <w:rPr>
                <w:rFonts w:ascii="Times New Roman" w:hAnsi="Times New Roman" w:cs="Times New Roman"/>
                <w:noProof/>
                <w:webHidden/>
                <w:sz w:val="28"/>
                <w:szCs w:val="28"/>
              </w:rPr>
              <w:fldChar w:fldCharType="separate"/>
            </w:r>
            <w:r w:rsidR="000A7BD8" w:rsidRPr="00D06EB0">
              <w:rPr>
                <w:rFonts w:ascii="Times New Roman" w:hAnsi="Times New Roman" w:cs="Times New Roman"/>
                <w:noProof/>
                <w:webHidden/>
                <w:sz w:val="28"/>
                <w:szCs w:val="28"/>
              </w:rPr>
              <w:t>75</w:t>
            </w:r>
            <w:r w:rsidR="00056550" w:rsidRPr="00D06EB0">
              <w:rPr>
                <w:rFonts w:ascii="Times New Roman" w:hAnsi="Times New Roman" w:cs="Times New Roman"/>
                <w:noProof/>
                <w:webHidden/>
                <w:sz w:val="28"/>
                <w:szCs w:val="28"/>
              </w:rPr>
              <w:fldChar w:fldCharType="end"/>
            </w:r>
          </w:hyperlink>
        </w:p>
        <w:p w14:paraId="199D34E4" w14:textId="294725BF" w:rsidR="00056550" w:rsidRPr="00D06EB0" w:rsidRDefault="00D06EB0">
          <w:pPr>
            <w:pStyle w:val="13"/>
            <w:rPr>
              <w:rFonts w:ascii="Times New Roman" w:hAnsi="Times New Roman" w:cs="Times New Roman"/>
              <w:noProof/>
              <w:kern w:val="2"/>
              <w:sz w:val="28"/>
              <w:szCs w:val="28"/>
              <w14:ligatures w14:val="standardContextual"/>
            </w:rPr>
          </w:pPr>
          <w:hyperlink w:anchor="_Toc195267052" w:history="1">
            <w:r w:rsidR="00056550" w:rsidRPr="00D06EB0">
              <w:rPr>
                <w:rStyle w:val="a3"/>
                <w:rFonts w:ascii="Times New Roman" w:hAnsi="Times New Roman" w:cs="Times New Roman"/>
                <w:noProof/>
                <w:color w:val="auto"/>
                <w:sz w:val="28"/>
                <w:szCs w:val="28"/>
              </w:rPr>
              <w:t>Часть 9. Надежность теплоснабжения</w:t>
            </w:r>
            <w:r w:rsidR="00056550" w:rsidRPr="00D06EB0">
              <w:rPr>
                <w:rFonts w:ascii="Times New Roman" w:hAnsi="Times New Roman" w:cs="Times New Roman"/>
                <w:noProof/>
                <w:webHidden/>
                <w:sz w:val="28"/>
                <w:szCs w:val="28"/>
              </w:rPr>
              <w:tab/>
            </w:r>
            <w:r w:rsidR="00056550" w:rsidRPr="00D06EB0">
              <w:rPr>
                <w:rFonts w:ascii="Times New Roman" w:hAnsi="Times New Roman" w:cs="Times New Roman"/>
                <w:noProof/>
                <w:webHidden/>
                <w:sz w:val="28"/>
                <w:szCs w:val="28"/>
              </w:rPr>
              <w:fldChar w:fldCharType="begin"/>
            </w:r>
            <w:r w:rsidR="00056550" w:rsidRPr="00D06EB0">
              <w:rPr>
                <w:rFonts w:ascii="Times New Roman" w:hAnsi="Times New Roman" w:cs="Times New Roman"/>
                <w:noProof/>
                <w:webHidden/>
                <w:sz w:val="28"/>
                <w:szCs w:val="28"/>
              </w:rPr>
              <w:instrText xml:space="preserve"> PAGEREF _Toc195267052 \h </w:instrText>
            </w:r>
            <w:r w:rsidR="00056550" w:rsidRPr="00D06EB0">
              <w:rPr>
                <w:rFonts w:ascii="Times New Roman" w:hAnsi="Times New Roman" w:cs="Times New Roman"/>
                <w:noProof/>
                <w:webHidden/>
                <w:sz w:val="28"/>
                <w:szCs w:val="28"/>
              </w:rPr>
            </w:r>
            <w:r w:rsidR="00056550" w:rsidRPr="00D06EB0">
              <w:rPr>
                <w:rFonts w:ascii="Times New Roman" w:hAnsi="Times New Roman" w:cs="Times New Roman"/>
                <w:noProof/>
                <w:webHidden/>
                <w:sz w:val="28"/>
                <w:szCs w:val="28"/>
              </w:rPr>
              <w:fldChar w:fldCharType="separate"/>
            </w:r>
            <w:r w:rsidR="000A7BD8" w:rsidRPr="00D06EB0">
              <w:rPr>
                <w:rFonts w:ascii="Times New Roman" w:hAnsi="Times New Roman" w:cs="Times New Roman"/>
                <w:noProof/>
                <w:webHidden/>
                <w:sz w:val="28"/>
                <w:szCs w:val="28"/>
              </w:rPr>
              <w:t>77</w:t>
            </w:r>
            <w:r w:rsidR="00056550" w:rsidRPr="00D06EB0">
              <w:rPr>
                <w:rFonts w:ascii="Times New Roman" w:hAnsi="Times New Roman" w:cs="Times New Roman"/>
                <w:noProof/>
                <w:webHidden/>
                <w:sz w:val="28"/>
                <w:szCs w:val="28"/>
              </w:rPr>
              <w:fldChar w:fldCharType="end"/>
            </w:r>
          </w:hyperlink>
        </w:p>
        <w:p w14:paraId="3F02DA48" w14:textId="235D7486" w:rsidR="00056550" w:rsidRPr="00D06EB0" w:rsidRDefault="00D06EB0">
          <w:pPr>
            <w:pStyle w:val="13"/>
            <w:rPr>
              <w:rFonts w:ascii="Times New Roman" w:hAnsi="Times New Roman" w:cs="Times New Roman"/>
              <w:noProof/>
              <w:kern w:val="2"/>
              <w:sz w:val="28"/>
              <w:szCs w:val="28"/>
              <w14:ligatures w14:val="standardContextual"/>
            </w:rPr>
          </w:pPr>
          <w:hyperlink w:anchor="_Toc195267053" w:history="1">
            <w:r w:rsidR="00056550" w:rsidRPr="00D06EB0">
              <w:rPr>
                <w:rStyle w:val="a3"/>
                <w:rFonts w:ascii="Times New Roman" w:hAnsi="Times New Roman" w:cs="Times New Roman"/>
                <w:noProof/>
                <w:color w:val="auto"/>
                <w:sz w:val="28"/>
                <w:szCs w:val="28"/>
              </w:rPr>
              <w:t>Часть 10. Технико-экономические показатели теплоснабжающих и теплосетевых организаций</w:t>
            </w:r>
            <w:r w:rsidR="00056550" w:rsidRPr="00D06EB0">
              <w:rPr>
                <w:rFonts w:ascii="Times New Roman" w:hAnsi="Times New Roman" w:cs="Times New Roman"/>
                <w:noProof/>
                <w:webHidden/>
                <w:sz w:val="28"/>
                <w:szCs w:val="28"/>
              </w:rPr>
              <w:tab/>
            </w:r>
            <w:r w:rsidR="00056550" w:rsidRPr="00D06EB0">
              <w:rPr>
                <w:rFonts w:ascii="Times New Roman" w:hAnsi="Times New Roman" w:cs="Times New Roman"/>
                <w:noProof/>
                <w:webHidden/>
                <w:sz w:val="28"/>
                <w:szCs w:val="28"/>
              </w:rPr>
              <w:fldChar w:fldCharType="begin"/>
            </w:r>
            <w:r w:rsidR="00056550" w:rsidRPr="00D06EB0">
              <w:rPr>
                <w:rFonts w:ascii="Times New Roman" w:hAnsi="Times New Roman" w:cs="Times New Roman"/>
                <w:noProof/>
                <w:webHidden/>
                <w:sz w:val="28"/>
                <w:szCs w:val="28"/>
              </w:rPr>
              <w:instrText xml:space="preserve"> PAGEREF _Toc195267053 \h </w:instrText>
            </w:r>
            <w:r w:rsidR="00056550" w:rsidRPr="00D06EB0">
              <w:rPr>
                <w:rFonts w:ascii="Times New Roman" w:hAnsi="Times New Roman" w:cs="Times New Roman"/>
                <w:noProof/>
                <w:webHidden/>
                <w:sz w:val="28"/>
                <w:szCs w:val="28"/>
              </w:rPr>
            </w:r>
            <w:r w:rsidR="00056550" w:rsidRPr="00D06EB0">
              <w:rPr>
                <w:rFonts w:ascii="Times New Roman" w:hAnsi="Times New Roman" w:cs="Times New Roman"/>
                <w:noProof/>
                <w:webHidden/>
                <w:sz w:val="28"/>
                <w:szCs w:val="28"/>
              </w:rPr>
              <w:fldChar w:fldCharType="separate"/>
            </w:r>
            <w:r w:rsidR="000A7BD8" w:rsidRPr="00D06EB0">
              <w:rPr>
                <w:rFonts w:ascii="Times New Roman" w:hAnsi="Times New Roman" w:cs="Times New Roman"/>
                <w:noProof/>
                <w:webHidden/>
                <w:sz w:val="28"/>
                <w:szCs w:val="28"/>
              </w:rPr>
              <w:t>89</w:t>
            </w:r>
            <w:r w:rsidR="00056550" w:rsidRPr="00D06EB0">
              <w:rPr>
                <w:rFonts w:ascii="Times New Roman" w:hAnsi="Times New Roman" w:cs="Times New Roman"/>
                <w:noProof/>
                <w:webHidden/>
                <w:sz w:val="28"/>
                <w:szCs w:val="28"/>
              </w:rPr>
              <w:fldChar w:fldCharType="end"/>
            </w:r>
          </w:hyperlink>
        </w:p>
        <w:p w14:paraId="6B7CD29F" w14:textId="514D104F" w:rsidR="00056550" w:rsidRPr="00D06EB0" w:rsidRDefault="00D06EB0">
          <w:pPr>
            <w:pStyle w:val="13"/>
            <w:rPr>
              <w:rFonts w:ascii="Times New Roman" w:hAnsi="Times New Roman" w:cs="Times New Roman"/>
              <w:noProof/>
              <w:kern w:val="2"/>
              <w:sz w:val="28"/>
              <w:szCs w:val="28"/>
              <w14:ligatures w14:val="standardContextual"/>
            </w:rPr>
          </w:pPr>
          <w:hyperlink w:anchor="_Toc195267054" w:history="1">
            <w:r w:rsidR="00056550" w:rsidRPr="00D06EB0">
              <w:rPr>
                <w:rStyle w:val="a3"/>
                <w:rFonts w:ascii="Times New Roman" w:hAnsi="Times New Roman" w:cs="Times New Roman"/>
                <w:noProof/>
                <w:color w:val="auto"/>
                <w:sz w:val="28"/>
                <w:szCs w:val="28"/>
              </w:rPr>
              <w:t>Часть 11. Цены (тарифы) в сфере теплоснабжения</w:t>
            </w:r>
            <w:r w:rsidR="00056550" w:rsidRPr="00D06EB0">
              <w:rPr>
                <w:rFonts w:ascii="Times New Roman" w:hAnsi="Times New Roman" w:cs="Times New Roman"/>
                <w:noProof/>
                <w:webHidden/>
                <w:sz w:val="28"/>
                <w:szCs w:val="28"/>
              </w:rPr>
              <w:tab/>
            </w:r>
            <w:r w:rsidR="00056550" w:rsidRPr="00D06EB0">
              <w:rPr>
                <w:rFonts w:ascii="Times New Roman" w:hAnsi="Times New Roman" w:cs="Times New Roman"/>
                <w:noProof/>
                <w:webHidden/>
                <w:sz w:val="28"/>
                <w:szCs w:val="28"/>
              </w:rPr>
              <w:fldChar w:fldCharType="begin"/>
            </w:r>
            <w:r w:rsidR="00056550" w:rsidRPr="00D06EB0">
              <w:rPr>
                <w:rFonts w:ascii="Times New Roman" w:hAnsi="Times New Roman" w:cs="Times New Roman"/>
                <w:noProof/>
                <w:webHidden/>
                <w:sz w:val="28"/>
                <w:szCs w:val="28"/>
              </w:rPr>
              <w:instrText xml:space="preserve"> PAGEREF _Toc195267054 \h </w:instrText>
            </w:r>
            <w:r w:rsidR="00056550" w:rsidRPr="00D06EB0">
              <w:rPr>
                <w:rFonts w:ascii="Times New Roman" w:hAnsi="Times New Roman" w:cs="Times New Roman"/>
                <w:noProof/>
                <w:webHidden/>
                <w:sz w:val="28"/>
                <w:szCs w:val="28"/>
              </w:rPr>
            </w:r>
            <w:r w:rsidR="00056550" w:rsidRPr="00D06EB0">
              <w:rPr>
                <w:rFonts w:ascii="Times New Roman" w:hAnsi="Times New Roman" w:cs="Times New Roman"/>
                <w:noProof/>
                <w:webHidden/>
                <w:sz w:val="28"/>
                <w:szCs w:val="28"/>
              </w:rPr>
              <w:fldChar w:fldCharType="separate"/>
            </w:r>
            <w:r w:rsidR="000A7BD8" w:rsidRPr="00D06EB0">
              <w:rPr>
                <w:rFonts w:ascii="Times New Roman" w:hAnsi="Times New Roman" w:cs="Times New Roman"/>
                <w:noProof/>
                <w:webHidden/>
                <w:sz w:val="28"/>
                <w:szCs w:val="28"/>
              </w:rPr>
              <w:t>92</w:t>
            </w:r>
            <w:r w:rsidR="00056550" w:rsidRPr="00D06EB0">
              <w:rPr>
                <w:rFonts w:ascii="Times New Roman" w:hAnsi="Times New Roman" w:cs="Times New Roman"/>
                <w:noProof/>
                <w:webHidden/>
                <w:sz w:val="28"/>
                <w:szCs w:val="28"/>
              </w:rPr>
              <w:fldChar w:fldCharType="end"/>
            </w:r>
          </w:hyperlink>
        </w:p>
        <w:p w14:paraId="2EA90F21" w14:textId="3244999D" w:rsidR="00056550" w:rsidRPr="00D06EB0" w:rsidRDefault="00D06EB0">
          <w:pPr>
            <w:pStyle w:val="13"/>
            <w:rPr>
              <w:rFonts w:ascii="Times New Roman" w:hAnsi="Times New Roman" w:cs="Times New Roman"/>
              <w:noProof/>
              <w:kern w:val="2"/>
              <w:sz w:val="28"/>
              <w:szCs w:val="28"/>
              <w14:ligatures w14:val="standardContextual"/>
            </w:rPr>
          </w:pPr>
          <w:hyperlink w:anchor="_Toc195267055" w:history="1">
            <w:r w:rsidR="00056550" w:rsidRPr="00D06EB0">
              <w:rPr>
                <w:rStyle w:val="a3"/>
                <w:rFonts w:ascii="Times New Roman" w:hAnsi="Times New Roman" w:cs="Times New Roman"/>
                <w:noProof/>
                <w:color w:val="auto"/>
                <w:sz w:val="28"/>
                <w:szCs w:val="28"/>
              </w:rPr>
              <w:t>Часть 12. Описание существующих технических и технологических проблем в системах теплоснабжения городского округа</w:t>
            </w:r>
            <w:r w:rsidR="00056550" w:rsidRPr="00D06EB0">
              <w:rPr>
                <w:rFonts w:ascii="Times New Roman" w:hAnsi="Times New Roman" w:cs="Times New Roman"/>
                <w:noProof/>
                <w:webHidden/>
                <w:sz w:val="28"/>
                <w:szCs w:val="28"/>
              </w:rPr>
              <w:tab/>
            </w:r>
            <w:r w:rsidR="00056550" w:rsidRPr="00D06EB0">
              <w:rPr>
                <w:rFonts w:ascii="Times New Roman" w:hAnsi="Times New Roman" w:cs="Times New Roman"/>
                <w:noProof/>
                <w:webHidden/>
                <w:sz w:val="28"/>
                <w:szCs w:val="28"/>
              </w:rPr>
              <w:fldChar w:fldCharType="begin"/>
            </w:r>
            <w:r w:rsidR="00056550" w:rsidRPr="00D06EB0">
              <w:rPr>
                <w:rFonts w:ascii="Times New Roman" w:hAnsi="Times New Roman" w:cs="Times New Roman"/>
                <w:noProof/>
                <w:webHidden/>
                <w:sz w:val="28"/>
                <w:szCs w:val="28"/>
              </w:rPr>
              <w:instrText xml:space="preserve"> PAGEREF _Toc195267055 \h </w:instrText>
            </w:r>
            <w:r w:rsidR="00056550" w:rsidRPr="00D06EB0">
              <w:rPr>
                <w:rFonts w:ascii="Times New Roman" w:hAnsi="Times New Roman" w:cs="Times New Roman"/>
                <w:noProof/>
                <w:webHidden/>
                <w:sz w:val="28"/>
                <w:szCs w:val="28"/>
              </w:rPr>
            </w:r>
            <w:r w:rsidR="00056550" w:rsidRPr="00D06EB0">
              <w:rPr>
                <w:rFonts w:ascii="Times New Roman" w:hAnsi="Times New Roman" w:cs="Times New Roman"/>
                <w:noProof/>
                <w:webHidden/>
                <w:sz w:val="28"/>
                <w:szCs w:val="28"/>
              </w:rPr>
              <w:fldChar w:fldCharType="separate"/>
            </w:r>
            <w:r w:rsidR="000A7BD8" w:rsidRPr="00D06EB0">
              <w:rPr>
                <w:rFonts w:ascii="Times New Roman" w:hAnsi="Times New Roman" w:cs="Times New Roman"/>
                <w:noProof/>
                <w:webHidden/>
                <w:sz w:val="28"/>
                <w:szCs w:val="28"/>
              </w:rPr>
              <w:t>95</w:t>
            </w:r>
            <w:r w:rsidR="00056550" w:rsidRPr="00D06EB0">
              <w:rPr>
                <w:rFonts w:ascii="Times New Roman" w:hAnsi="Times New Roman" w:cs="Times New Roman"/>
                <w:noProof/>
                <w:webHidden/>
                <w:sz w:val="28"/>
                <w:szCs w:val="28"/>
              </w:rPr>
              <w:fldChar w:fldCharType="end"/>
            </w:r>
          </w:hyperlink>
        </w:p>
        <w:p w14:paraId="26B63816" w14:textId="5F296891" w:rsidR="00056550" w:rsidRPr="00D06EB0" w:rsidRDefault="00D06EB0">
          <w:pPr>
            <w:pStyle w:val="13"/>
            <w:rPr>
              <w:rFonts w:ascii="Times New Roman" w:hAnsi="Times New Roman" w:cs="Times New Roman"/>
              <w:noProof/>
              <w:kern w:val="2"/>
              <w:sz w:val="28"/>
              <w:szCs w:val="28"/>
              <w14:ligatures w14:val="standardContextual"/>
            </w:rPr>
          </w:pPr>
          <w:hyperlink w:anchor="_Toc195267056" w:history="1">
            <w:r w:rsidR="00056550" w:rsidRPr="00D06EB0">
              <w:rPr>
                <w:rStyle w:val="a3"/>
                <w:rFonts w:ascii="Times New Roman" w:hAnsi="Times New Roman" w:cs="Times New Roman"/>
                <w:noProof/>
                <w:color w:val="auto"/>
                <w:sz w:val="28"/>
                <w:szCs w:val="28"/>
              </w:rPr>
              <w:t>Глава 2. Существующее и перспективное потребление тепловой энергии на цели теплоснабжения</w:t>
            </w:r>
            <w:r w:rsidR="00056550" w:rsidRPr="00D06EB0">
              <w:rPr>
                <w:rFonts w:ascii="Times New Roman" w:hAnsi="Times New Roman" w:cs="Times New Roman"/>
                <w:noProof/>
                <w:webHidden/>
                <w:sz w:val="28"/>
                <w:szCs w:val="28"/>
              </w:rPr>
              <w:tab/>
            </w:r>
            <w:r w:rsidR="00056550" w:rsidRPr="00D06EB0">
              <w:rPr>
                <w:rFonts w:ascii="Times New Roman" w:hAnsi="Times New Roman" w:cs="Times New Roman"/>
                <w:noProof/>
                <w:webHidden/>
                <w:sz w:val="28"/>
                <w:szCs w:val="28"/>
              </w:rPr>
              <w:fldChar w:fldCharType="begin"/>
            </w:r>
            <w:r w:rsidR="00056550" w:rsidRPr="00D06EB0">
              <w:rPr>
                <w:rFonts w:ascii="Times New Roman" w:hAnsi="Times New Roman" w:cs="Times New Roman"/>
                <w:noProof/>
                <w:webHidden/>
                <w:sz w:val="28"/>
                <w:szCs w:val="28"/>
              </w:rPr>
              <w:instrText xml:space="preserve"> PAGEREF _Toc195267056 \h </w:instrText>
            </w:r>
            <w:r w:rsidR="00056550" w:rsidRPr="00D06EB0">
              <w:rPr>
                <w:rFonts w:ascii="Times New Roman" w:hAnsi="Times New Roman" w:cs="Times New Roman"/>
                <w:noProof/>
                <w:webHidden/>
                <w:sz w:val="28"/>
                <w:szCs w:val="28"/>
              </w:rPr>
            </w:r>
            <w:r w:rsidR="00056550" w:rsidRPr="00D06EB0">
              <w:rPr>
                <w:rFonts w:ascii="Times New Roman" w:hAnsi="Times New Roman" w:cs="Times New Roman"/>
                <w:noProof/>
                <w:webHidden/>
                <w:sz w:val="28"/>
                <w:szCs w:val="28"/>
              </w:rPr>
              <w:fldChar w:fldCharType="separate"/>
            </w:r>
            <w:r w:rsidR="000A7BD8" w:rsidRPr="00D06EB0">
              <w:rPr>
                <w:rFonts w:ascii="Times New Roman" w:hAnsi="Times New Roman" w:cs="Times New Roman"/>
                <w:noProof/>
                <w:webHidden/>
                <w:sz w:val="28"/>
                <w:szCs w:val="28"/>
              </w:rPr>
              <w:t>97</w:t>
            </w:r>
            <w:r w:rsidR="00056550" w:rsidRPr="00D06EB0">
              <w:rPr>
                <w:rFonts w:ascii="Times New Roman" w:hAnsi="Times New Roman" w:cs="Times New Roman"/>
                <w:noProof/>
                <w:webHidden/>
                <w:sz w:val="28"/>
                <w:szCs w:val="28"/>
              </w:rPr>
              <w:fldChar w:fldCharType="end"/>
            </w:r>
          </w:hyperlink>
        </w:p>
        <w:p w14:paraId="37926854" w14:textId="3D86BF6A" w:rsidR="00056550" w:rsidRPr="00D06EB0" w:rsidRDefault="00D06EB0">
          <w:pPr>
            <w:pStyle w:val="13"/>
            <w:rPr>
              <w:rFonts w:ascii="Times New Roman" w:hAnsi="Times New Roman" w:cs="Times New Roman"/>
              <w:noProof/>
              <w:kern w:val="2"/>
              <w:sz w:val="28"/>
              <w:szCs w:val="28"/>
              <w14:ligatures w14:val="standardContextual"/>
            </w:rPr>
          </w:pPr>
          <w:hyperlink w:anchor="_Toc195267057" w:history="1">
            <w:r w:rsidR="00056550" w:rsidRPr="00D06EB0">
              <w:rPr>
                <w:rStyle w:val="a3"/>
                <w:rFonts w:ascii="Times New Roman" w:hAnsi="Times New Roman" w:cs="Times New Roman"/>
                <w:noProof/>
                <w:color w:val="auto"/>
                <w:sz w:val="28"/>
                <w:szCs w:val="28"/>
              </w:rPr>
              <w:t>Глава 3. Электронная модель системы теплоснабжения городского округа Белгородской области</w:t>
            </w:r>
            <w:r w:rsidR="00056550" w:rsidRPr="00D06EB0">
              <w:rPr>
                <w:rFonts w:ascii="Times New Roman" w:hAnsi="Times New Roman" w:cs="Times New Roman"/>
                <w:noProof/>
                <w:webHidden/>
                <w:sz w:val="28"/>
                <w:szCs w:val="28"/>
              </w:rPr>
              <w:tab/>
            </w:r>
            <w:r w:rsidR="00056550" w:rsidRPr="00D06EB0">
              <w:rPr>
                <w:rFonts w:ascii="Times New Roman" w:hAnsi="Times New Roman" w:cs="Times New Roman"/>
                <w:noProof/>
                <w:webHidden/>
                <w:sz w:val="28"/>
                <w:szCs w:val="28"/>
              </w:rPr>
              <w:fldChar w:fldCharType="begin"/>
            </w:r>
            <w:r w:rsidR="00056550" w:rsidRPr="00D06EB0">
              <w:rPr>
                <w:rFonts w:ascii="Times New Roman" w:hAnsi="Times New Roman" w:cs="Times New Roman"/>
                <w:noProof/>
                <w:webHidden/>
                <w:sz w:val="28"/>
                <w:szCs w:val="28"/>
              </w:rPr>
              <w:instrText xml:space="preserve"> PAGEREF _Toc195267057 \h </w:instrText>
            </w:r>
            <w:r w:rsidR="00056550" w:rsidRPr="00D06EB0">
              <w:rPr>
                <w:rFonts w:ascii="Times New Roman" w:hAnsi="Times New Roman" w:cs="Times New Roman"/>
                <w:noProof/>
                <w:webHidden/>
                <w:sz w:val="28"/>
                <w:szCs w:val="28"/>
              </w:rPr>
            </w:r>
            <w:r w:rsidR="00056550" w:rsidRPr="00D06EB0">
              <w:rPr>
                <w:rFonts w:ascii="Times New Roman" w:hAnsi="Times New Roman" w:cs="Times New Roman"/>
                <w:noProof/>
                <w:webHidden/>
                <w:sz w:val="28"/>
                <w:szCs w:val="28"/>
              </w:rPr>
              <w:fldChar w:fldCharType="separate"/>
            </w:r>
            <w:r w:rsidR="000A7BD8" w:rsidRPr="00D06EB0">
              <w:rPr>
                <w:rFonts w:ascii="Times New Roman" w:hAnsi="Times New Roman" w:cs="Times New Roman"/>
                <w:noProof/>
                <w:webHidden/>
                <w:sz w:val="28"/>
                <w:szCs w:val="28"/>
              </w:rPr>
              <w:t>102</w:t>
            </w:r>
            <w:r w:rsidR="00056550" w:rsidRPr="00D06EB0">
              <w:rPr>
                <w:rFonts w:ascii="Times New Roman" w:hAnsi="Times New Roman" w:cs="Times New Roman"/>
                <w:noProof/>
                <w:webHidden/>
                <w:sz w:val="28"/>
                <w:szCs w:val="28"/>
              </w:rPr>
              <w:fldChar w:fldCharType="end"/>
            </w:r>
          </w:hyperlink>
        </w:p>
        <w:p w14:paraId="06B92B2C" w14:textId="42C0EB2D" w:rsidR="00056550" w:rsidRPr="00D06EB0" w:rsidRDefault="00D06EB0">
          <w:pPr>
            <w:pStyle w:val="13"/>
            <w:rPr>
              <w:rFonts w:ascii="Times New Roman" w:hAnsi="Times New Roman" w:cs="Times New Roman"/>
              <w:noProof/>
              <w:kern w:val="2"/>
              <w:sz w:val="28"/>
              <w:szCs w:val="28"/>
              <w14:ligatures w14:val="standardContextual"/>
            </w:rPr>
          </w:pPr>
          <w:hyperlink w:anchor="_Toc195267058" w:history="1">
            <w:r w:rsidR="00056550" w:rsidRPr="00D06EB0">
              <w:rPr>
                <w:rStyle w:val="a3"/>
                <w:rFonts w:ascii="Times New Roman" w:eastAsia="Times New Roman" w:hAnsi="Times New Roman" w:cs="Times New Roman"/>
                <w:noProof/>
                <w:color w:val="auto"/>
                <w:kern w:val="36"/>
                <w:sz w:val="28"/>
                <w:szCs w:val="28"/>
              </w:rPr>
              <w:t>Глава 4. Существующие и перспективные балансы тепловой мощности источников тепловой энергии и тепловой нагрузки потребителей</w:t>
            </w:r>
            <w:r w:rsidR="00056550" w:rsidRPr="00D06EB0">
              <w:rPr>
                <w:rFonts w:ascii="Times New Roman" w:hAnsi="Times New Roman" w:cs="Times New Roman"/>
                <w:noProof/>
                <w:webHidden/>
                <w:sz w:val="28"/>
                <w:szCs w:val="28"/>
              </w:rPr>
              <w:tab/>
            </w:r>
            <w:r w:rsidR="00056550" w:rsidRPr="00D06EB0">
              <w:rPr>
                <w:rFonts w:ascii="Times New Roman" w:hAnsi="Times New Roman" w:cs="Times New Roman"/>
                <w:noProof/>
                <w:webHidden/>
                <w:sz w:val="28"/>
                <w:szCs w:val="28"/>
              </w:rPr>
              <w:fldChar w:fldCharType="begin"/>
            </w:r>
            <w:r w:rsidR="00056550" w:rsidRPr="00D06EB0">
              <w:rPr>
                <w:rFonts w:ascii="Times New Roman" w:hAnsi="Times New Roman" w:cs="Times New Roman"/>
                <w:noProof/>
                <w:webHidden/>
                <w:sz w:val="28"/>
                <w:szCs w:val="28"/>
              </w:rPr>
              <w:instrText xml:space="preserve"> PAGEREF _Toc195267058 \h </w:instrText>
            </w:r>
            <w:r w:rsidR="00056550" w:rsidRPr="00D06EB0">
              <w:rPr>
                <w:rFonts w:ascii="Times New Roman" w:hAnsi="Times New Roman" w:cs="Times New Roman"/>
                <w:noProof/>
                <w:webHidden/>
                <w:sz w:val="28"/>
                <w:szCs w:val="28"/>
              </w:rPr>
            </w:r>
            <w:r w:rsidR="00056550" w:rsidRPr="00D06EB0">
              <w:rPr>
                <w:rFonts w:ascii="Times New Roman" w:hAnsi="Times New Roman" w:cs="Times New Roman"/>
                <w:noProof/>
                <w:webHidden/>
                <w:sz w:val="28"/>
                <w:szCs w:val="28"/>
              </w:rPr>
              <w:fldChar w:fldCharType="separate"/>
            </w:r>
            <w:r w:rsidR="000A7BD8" w:rsidRPr="00D06EB0">
              <w:rPr>
                <w:rFonts w:ascii="Times New Roman" w:hAnsi="Times New Roman" w:cs="Times New Roman"/>
                <w:noProof/>
                <w:webHidden/>
                <w:sz w:val="28"/>
                <w:szCs w:val="28"/>
              </w:rPr>
              <w:t>104</w:t>
            </w:r>
            <w:r w:rsidR="00056550" w:rsidRPr="00D06EB0">
              <w:rPr>
                <w:rFonts w:ascii="Times New Roman" w:hAnsi="Times New Roman" w:cs="Times New Roman"/>
                <w:noProof/>
                <w:webHidden/>
                <w:sz w:val="28"/>
                <w:szCs w:val="28"/>
              </w:rPr>
              <w:fldChar w:fldCharType="end"/>
            </w:r>
          </w:hyperlink>
        </w:p>
        <w:p w14:paraId="08B9E37F" w14:textId="705C5062" w:rsidR="00056550" w:rsidRPr="00D06EB0" w:rsidRDefault="00D06EB0">
          <w:pPr>
            <w:pStyle w:val="13"/>
            <w:rPr>
              <w:rFonts w:ascii="Times New Roman" w:hAnsi="Times New Roman" w:cs="Times New Roman"/>
              <w:noProof/>
              <w:kern w:val="2"/>
              <w:sz w:val="28"/>
              <w:szCs w:val="28"/>
              <w14:ligatures w14:val="standardContextual"/>
            </w:rPr>
          </w:pPr>
          <w:hyperlink w:anchor="_Toc195267059" w:history="1">
            <w:r w:rsidR="00056550" w:rsidRPr="00D06EB0">
              <w:rPr>
                <w:rStyle w:val="a3"/>
                <w:rFonts w:ascii="Times New Roman" w:hAnsi="Times New Roman" w:cs="Times New Roman"/>
                <w:noProof/>
                <w:color w:val="auto"/>
                <w:sz w:val="28"/>
                <w:szCs w:val="28"/>
              </w:rPr>
              <w:t>Глава 5. Мастер-план развития систем теплоснабжения</w:t>
            </w:r>
            <w:r w:rsidR="00056550" w:rsidRPr="00D06EB0">
              <w:rPr>
                <w:rFonts w:ascii="Times New Roman" w:hAnsi="Times New Roman" w:cs="Times New Roman"/>
                <w:noProof/>
                <w:webHidden/>
                <w:sz w:val="28"/>
                <w:szCs w:val="28"/>
              </w:rPr>
              <w:tab/>
            </w:r>
            <w:r w:rsidR="00056550" w:rsidRPr="00D06EB0">
              <w:rPr>
                <w:rFonts w:ascii="Times New Roman" w:hAnsi="Times New Roman" w:cs="Times New Roman"/>
                <w:noProof/>
                <w:webHidden/>
                <w:sz w:val="28"/>
                <w:szCs w:val="28"/>
              </w:rPr>
              <w:fldChar w:fldCharType="begin"/>
            </w:r>
            <w:r w:rsidR="00056550" w:rsidRPr="00D06EB0">
              <w:rPr>
                <w:rFonts w:ascii="Times New Roman" w:hAnsi="Times New Roman" w:cs="Times New Roman"/>
                <w:noProof/>
                <w:webHidden/>
                <w:sz w:val="28"/>
                <w:szCs w:val="28"/>
              </w:rPr>
              <w:instrText xml:space="preserve"> PAGEREF _Toc195267059 \h </w:instrText>
            </w:r>
            <w:r w:rsidR="00056550" w:rsidRPr="00D06EB0">
              <w:rPr>
                <w:rFonts w:ascii="Times New Roman" w:hAnsi="Times New Roman" w:cs="Times New Roman"/>
                <w:noProof/>
                <w:webHidden/>
                <w:sz w:val="28"/>
                <w:szCs w:val="28"/>
              </w:rPr>
            </w:r>
            <w:r w:rsidR="00056550" w:rsidRPr="00D06EB0">
              <w:rPr>
                <w:rFonts w:ascii="Times New Roman" w:hAnsi="Times New Roman" w:cs="Times New Roman"/>
                <w:noProof/>
                <w:webHidden/>
                <w:sz w:val="28"/>
                <w:szCs w:val="28"/>
              </w:rPr>
              <w:fldChar w:fldCharType="separate"/>
            </w:r>
            <w:r w:rsidR="000A7BD8" w:rsidRPr="00D06EB0">
              <w:rPr>
                <w:rFonts w:ascii="Times New Roman" w:hAnsi="Times New Roman" w:cs="Times New Roman"/>
                <w:noProof/>
                <w:webHidden/>
                <w:sz w:val="28"/>
                <w:szCs w:val="28"/>
              </w:rPr>
              <w:t>118</w:t>
            </w:r>
            <w:r w:rsidR="00056550" w:rsidRPr="00D06EB0">
              <w:rPr>
                <w:rFonts w:ascii="Times New Roman" w:hAnsi="Times New Roman" w:cs="Times New Roman"/>
                <w:noProof/>
                <w:webHidden/>
                <w:sz w:val="28"/>
                <w:szCs w:val="28"/>
              </w:rPr>
              <w:fldChar w:fldCharType="end"/>
            </w:r>
          </w:hyperlink>
        </w:p>
        <w:p w14:paraId="5E592E91" w14:textId="49501BC7" w:rsidR="00056550" w:rsidRPr="00D06EB0" w:rsidRDefault="00D06EB0">
          <w:pPr>
            <w:pStyle w:val="13"/>
            <w:rPr>
              <w:rFonts w:ascii="Times New Roman" w:hAnsi="Times New Roman" w:cs="Times New Roman"/>
              <w:noProof/>
              <w:kern w:val="2"/>
              <w:sz w:val="28"/>
              <w:szCs w:val="28"/>
              <w14:ligatures w14:val="standardContextual"/>
            </w:rPr>
          </w:pPr>
          <w:hyperlink w:anchor="_Toc195267060" w:history="1">
            <w:r w:rsidR="00056550" w:rsidRPr="00D06EB0">
              <w:rPr>
                <w:rStyle w:val="a3"/>
                <w:rFonts w:ascii="Times New Roman" w:hAnsi="Times New Roman" w:cs="Times New Roman"/>
                <w:noProof/>
                <w:color w:val="auto"/>
                <w:sz w:val="28"/>
                <w:szCs w:val="28"/>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056550" w:rsidRPr="00D06EB0">
              <w:rPr>
                <w:rFonts w:ascii="Times New Roman" w:hAnsi="Times New Roman" w:cs="Times New Roman"/>
                <w:noProof/>
                <w:webHidden/>
                <w:sz w:val="28"/>
                <w:szCs w:val="28"/>
              </w:rPr>
              <w:tab/>
            </w:r>
            <w:r w:rsidR="00056550" w:rsidRPr="00D06EB0">
              <w:rPr>
                <w:rFonts w:ascii="Times New Roman" w:hAnsi="Times New Roman" w:cs="Times New Roman"/>
                <w:noProof/>
                <w:webHidden/>
                <w:sz w:val="28"/>
                <w:szCs w:val="28"/>
              </w:rPr>
              <w:fldChar w:fldCharType="begin"/>
            </w:r>
            <w:r w:rsidR="00056550" w:rsidRPr="00D06EB0">
              <w:rPr>
                <w:rFonts w:ascii="Times New Roman" w:hAnsi="Times New Roman" w:cs="Times New Roman"/>
                <w:noProof/>
                <w:webHidden/>
                <w:sz w:val="28"/>
                <w:szCs w:val="28"/>
              </w:rPr>
              <w:instrText xml:space="preserve"> PAGEREF _Toc195267060 \h </w:instrText>
            </w:r>
            <w:r w:rsidR="00056550" w:rsidRPr="00D06EB0">
              <w:rPr>
                <w:rFonts w:ascii="Times New Roman" w:hAnsi="Times New Roman" w:cs="Times New Roman"/>
                <w:noProof/>
                <w:webHidden/>
                <w:sz w:val="28"/>
                <w:szCs w:val="28"/>
              </w:rPr>
            </w:r>
            <w:r w:rsidR="00056550" w:rsidRPr="00D06EB0">
              <w:rPr>
                <w:rFonts w:ascii="Times New Roman" w:hAnsi="Times New Roman" w:cs="Times New Roman"/>
                <w:noProof/>
                <w:webHidden/>
                <w:sz w:val="28"/>
                <w:szCs w:val="28"/>
              </w:rPr>
              <w:fldChar w:fldCharType="separate"/>
            </w:r>
            <w:r w:rsidR="000A7BD8" w:rsidRPr="00D06EB0">
              <w:rPr>
                <w:rFonts w:ascii="Times New Roman" w:hAnsi="Times New Roman" w:cs="Times New Roman"/>
                <w:noProof/>
                <w:webHidden/>
                <w:sz w:val="28"/>
                <w:szCs w:val="28"/>
              </w:rPr>
              <w:t>120</w:t>
            </w:r>
            <w:r w:rsidR="00056550" w:rsidRPr="00D06EB0">
              <w:rPr>
                <w:rFonts w:ascii="Times New Roman" w:hAnsi="Times New Roman" w:cs="Times New Roman"/>
                <w:noProof/>
                <w:webHidden/>
                <w:sz w:val="28"/>
                <w:szCs w:val="28"/>
              </w:rPr>
              <w:fldChar w:fldCharType="end"/>
            </w:r>
          </w:hyperlink>
        </w:p>
        <w:p w14:paraId="1E5C49B1" w14:textId="19ED230C" w:rsidR="00056550" w:rsidRPr="00D06EB0" w:rsidRDefault="00D06EB0">
          <w:pPr>
            <w:pStyle w:val="13"/>
            <w:rPr>
              <w:rFonts w:ascii="Times New Roman" w:hAnsi="Times New Roman" w:cs="Times New Roman"/>
              <w:noProof/>
              <w:kern w:val="2"/>
              <w:sz w:val="28"/>
              <w:szCs w:val="28"/>
              <w14:ligatures w14:val="standardContextual"/>
            </w:rPr>
          </w:pPr>
          <w:hyperlink w:anchor="_Toc195267061" w:history="1">
            <w:r w:rsidR="00056550" w:rsidRPr="00D06EB0">
              <w:rPr>
                <w:rStyle w:val="a3"/>
                <w:rFonts w:ascii="Times New Roman" w:hAnsi="Times New Roman" w:cs="Times New Roman"/>
                <w:noProof/>
                <w:color w:val="auto"/>
                <w:sz w:val="28"/>
                <w:szCs w:val="28"/>
              </w:rPr>
              <w:t>Глава 7. Предложения по строительству, реконструкции, техническому перевооружению и (или) модернизации источников тепловой энергии</w:t>
            </w:r>
            <w:r w:rsidR="00056550" w:rsidRPr="00D06EB0">
              <w:rPr>
                <w:rFonts w:ascii="Times New Roman" w:hAnsi="Times New Roman" w:cs="Times New Roman"/>
                <w:noProof/>
                <w:webHidden/>
                <w:sz w:val="28"/>
                <w:szCs w:val="28"/>
              </w:rPr>
              <w:tab/>
            </w:r>
            <w:r w:rsidR="00056550" w:rsidRPr="00D06EB0">
              <w:rPr>
                <w:rFonts w:ascii="Times New Roman" w:hAnsi="Times New Roman" w:cs="Times New Roman"/>
                <w:noProof/>
                <w:webHidden/>
                <w:sz w:val="28"/>
                <w:szCs w:val="28"/>
              </w:rPr>
              <w:fldChar w:fldCharType="begin"/>
            </w:r>
            <w:r w:rsidR="00056550" w:rsidRPr="00D06EB0">
              <w:rPr>
                <w:rFonts w:ascii="Times New Roman" w:hAnsi="Times New Roman" w:cs="Times New Roman"/>
                <w:noProof/>
                <w:webHidden/>
                <w:sz w:val="28"/>
                <w:szCs w:val="28"/>
              </w:rPr>
              <w:instrText xml:space="preserve"> PAGEREF _Toc195267061 \h </w:instrText>
            </w:r>
            <w:r w:rsidR="00056550" w:rsidRPr="00D06EB0">
              <w:rPr>
                <w:rFonts w:ascii="Times New Roman" w:hAnsi="Times New Roman" w:cs="Times New Roman"/>
                <w:noProof/>
                <w:webHidden/>
                <w:sz w:val="28"/>
                <w:szCs w:val="28"/>
              </w:rPr>
            </w:r>
            <w:r w:rsidR="00056550" w:rsidRPr="00D06EB0">
              <w:rPr>
                <w:rFonts w:ascii="Times New Roman" w:hAnsi="Times New Roman" w:cs="Times New Roman"/>
                <w:noProof/>
                <w:webHidden/>
                <w:sz w:val="28"/>
                <w:szCs w:val="28"/>
              </w:rPr>
              <w:fldChar w:fldCharType="separate"/>
            </w:r>
            <w:r w:rsidR="000A7BD8" w:rsidRPr="00D06EB0">
              <w:rPr>
                <w:rFonts w:ascii="Times New Roman" w:hAnsi="Times New Roman" w:cs="Times New Roman"/>
                <w:noProof/>
                <w:webHidden/>
                <w:sz w:val="28"/>
                <w:szCs w:val="28"/>
              </w:rPr>
              <w:t>135</w:t>
            </w:r>
            <w:r w:rsidR="00056550" w:rsidRPr="00D06EB0">
              <w:rPr>
                <w:rFonts w:ascii="Times New Roman" w:hAnsi="Times New Roman" w:cs="Times New Roman"/>
                <w:noProof/>
                <w:webHidden/>
                <w:sz w:val="28"/>
                <w:szCs w:val="28"/>
              </w:rPr>
              <w:fldChar w:fldCharType="end"/>
            </w:r>
          </w:hyperlink>
        </w:p>
        <w:p w14:paraId="5583DD0C" w14:textId="62D1BB58" w:rsidR="00056550" w:rsidRPr="00D06EB0" w:rsidRDefault="00D06EB0">
          <w:pPr>
            <w:pStyle w:val="13"/>
            <w:rPr>
              <w:rFonts w:ascii="Times New Roman" w:hAnsi="Times New Roman" w:cs="Times New Roman"/>
              <w:noProof/>
              <w:kern w:val="2"/>
              <w:sz w:val="28"/>
              <w:szCs w:val="28"/>
              <w14:ligatures w14:val="standardContextual"/>
            </w:rPr>
          </w:pPr>
          <w:hyperlink w:anchor="_Toc195267062" w:history="1">
            <w:r w:rsidR="00056550" w:rsidRPr="00D06EB0">
              <w:rPr>
                <w:rStyle w:val="a3"/>
                <w:rFonts w:ascii="Times New Roman" w:hAnsi="Times New Roman" w:cs="Times New Roman"/>
                <w:noProof/>
                <w:color w:val="auto"/>
                <w:sz w:val="28"/>
                <w:szCs w:val="28"/>
              </w:rPr>
              <w:t>Глава 8. Предложения по строительству, реконструкции и (или) модернизации тепловых сетей</w:t>
            </w:r>
            <w:r w:rsidR="00056550" w:rsidRPr="00D06EB0">
              <w:rPr>
                <w:rFonts w:ascii="Times New Roman" w:hAnsi="Times New Roman" w:cs="Times New Roman"/>
                <w:noProof/>
                <w:webHidden/>
                <w:sz w:val="28"/>
                <w:szCs w:val="28"/>
              </w:rPr>
              <w:tab/>
            </w:r>
            <w:r w:rsidR="00056550" w:rsidRPr="00D06EB0">
              <w:rPr>
                <w:rFonts w:ascii="Times New Roman" w:hAnsi="Times New Roman" w:cs="Times New Roman"/>
                <w:noProof/>
                <w:webHidden/>
                <w:sz w:val="28"/>
                <w:szCs w:val="28"/>
              </w:rPr>
              <w:fldChar w:fldCharType="begin"/>
            </w:r>
            <w:r w:rsidR="00056550" w:rsidRPr="00D06EB0">
              <w:rPr>
                <w:rFonts w:ascii="Times New Roman" w:hAnsi="Times New Roman" w:cs="Times New Roman"/>
                <w:noProof/>
                <w:webHidden/>
                <w:sz w:val="28"/>
                <w:szCs w:val="28"/>
              </w:rPr>
              <w:instrText xml:space="preserve"> PAGEREF _Toc195267062 \h </w:instrText>
            </w:r>
            <w:r w:rsidR="00056550" w:rsidRPr="00D06EB0">
              <w:rPr>
                <w:rFonts w:ascii="Times New Roman" w:hAnsi="Times New Roman" w:cs="Times New Roman"/>
                <w:noProof/>
                <w:webHidden/>
                <w:sz w:val="28"/>
                <w:szCs w:val="28"/>
              </w:rPr>
            </w:r>
            <w:r w:rsidR="00056550" w:rsidRPr="00D06EB0">
              <w:rPr>
                <w:rFonts w:ascii="Times New Roman" w:hAnsi="Times New Roman" w:cs="Times New Roman"/>
                <w:noProof/>
                <w:webHidden/>
                <w:sz w:val="28"/>
                <w:szCs w:val="28"/>
              </w:rPr>
              <w:fldChar w:fldCharType="separate"/>
            </w:r>
            <w:r w:rsidR="000A7BD8" w:rsidRPr="00D06EB0">
              <w:rPr>
                <w:rFonts w:ascii="Times New Roman" w:hAnsi="Times New Roman" w:cs="Times New Roman"/>
                <w:noProof/>
                <w:webHidden/>
                <w:sz w:val="28"/>
                <w:szCs w:val="28"/>
              </w:rPr>
              <w:t>142</w:t>
            </w:r>
            <w:r w:rsidR="00056550" w:rsidRPr="00D06EB0">
              <w:rPr>
                <w:rFonts w:ascii="Times New Roman" w:hAnsi="Times New Roman" w:cs="Times New Roman"/>
                <w:noProof/>
                <w:webHidden/>
                <w:sz w:val="28"/>
                <w:szCs w:val="28"/>
              </w:rPr>
              <w:fldChar w:fldCharType="end"/>
            </w:r>
          </w:hyperlink>
        </w:p>
        <w:p w14:paraId="3EC3F5B8" w14:textId="46829BE2" w:rsidR="00056550" w:rsidRPr="00D06EB0" w:rsidRDefault="00D06EB0">
          <w:pPr>
            <w:pStyle w:val="13"/>
            <w:rPr>
              <w:rFonts w:ascii="Times New Roman" w:hAnsi="Times New Roman" w:cs="Times New Roman"/>
              <w:noProof/>
              <w:kern w:val="2"/>
              <w:sz w:val="28"/>
              <w:szCs w:val="28"/>
              <w14:ligatures w14:val="standardContextual"/>
            </w:rPr>
          </w:pPr>
          <w:hyperlink w:anchor="_Toc195267063" w:history="1">
            <w:r w:rsidR="00056550" w:rsidRPr="00D06EB0">
              <w:rPr>
                <w:rStyle w:val="a3"/>
                <w:rFonts w:ascii="Times New Roman" w:hAnsi="Times New Roman" w:cs="Times New Roman"/>
                <w:noProof/>
                <w:color w:val="auto"/>
                <w:sz w:val="28"/>
                <w:szCs w:val="28"/>
              </w:rPr>
              <w:t>Глава 9. Предложения по переводу открытых систем теплоснабжения (горячего водоснабжения) в закрытые системы горячего водоснабжения</w:t>
            </w:r>
            <w:r w:rsidR="00056550" w:rsidRPr="00D06EB0">
              <w:rPr>
                <w:rFonts w:ascii="Times New Roman" w:hAnsi="Times New Roman" w:cs="Times New Roman"/>
                <w:noProof/>
                <w:webHidden/>
                <w:sz w:val="28"/>
                <w:szCs w:val="28"/>
              </w:rPr>
              <w:tab/>
            </w:r>
            <w:r w:rsidR="00056550" w:rsidRPr="00D06EB0">
              <w:rPr>
                <w:rFonts w:ascii="Times New Roman" w:hAnsi="Times New Roman" w:cs="Times New Roman"/>
                <w:noProof/>
                <w:webHidden/>
                <w:sz w:val="28"/>
                <w:szCs w:val="28"/>
              </w:rPr>
              <w:fldChar w:fldCharType="begin"/>
            </w:r>
            <w:r w:rsidR="00056550" w:rsidRPr="00D06EB0">
              <w:rPr>
                <w:rFonts w:ascii="Times New Roman" w:hAnsi="Times New Roman" w:cs="Times New Roman"/>
                <w:noProof/>
                <w:webHidden/>
                <w:sz w:val="28"/>
                <w:szCs w:val="28"/>
              </w:rPr>
              <w:instrText xml:space="preserve"> PAGEREF _Toc195267063 \h </w:instrText>
            </w:r>
            <w:r w:rsidR="00056550" w:rsidRPr="00D06EB0">
              <w:rPr>
                <w:rFonts w:ascii="Times New Roman" w:hAnsi="Times New Roman" w:cs="Times New Roman"/>
                <w:noProof/>
                <w:webHidden/>
                <w:sz w:val="28"/>
                <w:szCs w:val="28"/>
              </w:rPr>
            </w:r>
            <w:r w:rsidR="00056550" w:rsidRPr="00D06EB0">
              <w:rPr>
                <w:rFonts w:ascii="Times New Roman" w:hAnsi="Times New Roman" w:cs="Times New Roman"/>
                <w:noProof/>
                <w:webHidden/>
                <w:sz w:val="28"/>
                <w:szCs w:val="28"/>
              </w:rPr>
              <w:fldChar w:fldCharType="separate"/>
            </w:r>
            <w:r w:rsidR="000A7BD8" w:rsidRPr="00D06EB0">
              <w:rPr>
                <w:rFonts w:ascii="Times New Roman" w:hAnsi="Times New Roman" w:cs="Times New Roman"/>
                <w:noProof/>
                <w:webHidden/>
                <w:sz w:val="28"/>
                <w:szCs w:val="28"/>
              </w:rPr>
              <w:t>145</w:t>
            </w:r>
            <w:r w:rsidR="00056550" w:rsidRPr="00D06EB0">
              <w:rPr>
                <w:rFonts w:ascii="Times New Roman" w:hAnsi="Times New Roman" w:cs="Times New Roman"/>
                <w:noProof/>
                <w:webHidden/>
                <w:sz w:val="28"/>
                <w:szCs w:val="28"/>
              </w:rPr>
              <w:fldChar w:fldCharType="end"/>
            </w:r>
          </w:hyperlink>
        </w:p>
        <w:p w14:paraId="7EB65DF2" w14:textId="084E727A" w:rsidR="00056550" w:rsidRPr="00D06EB0" w:rsidRDefault="00D06EB0">
          <w:pPr>
            <w:pStyle w:val="13"/>
            <w:rPr>
              <w:rFonts w:ascii="Times New Roman" w:hAnsi="Times New Roman" w:cs="Times New Roman"/>
              <w:noProof/>
              <w:kern w:val="2"/>
              <w:sz w:val="28"/>
              <w:szCs w:val="28"/>
              <w14:ligatures w14:val="standardContextual"/>
            </w:rPr>
          </w:pPr>
          <w:hyperlink w:anchor="_Toc195267064" w:history="1">
            <w:r w:rsidR="00056550" w:rsidRPr="00D06EB0">
              <w:rPr>
                <w:rStyle w:val="a3"/>
                <w:rFonts w:ascii="Times New Roman" w:hAnsi="Times New Roman" w:cs="Times New Roman"/>
                <w:noProof/>
                <w:color w:val="auto"/>
                <w:sz w:val="28"/>
                <w:szCs w:val="28"/>
              </w:rPr>
              <w:t>Глава 10. Перспективные топливные балансы</w:t>
            </w:r>
            <w:r w:rsidR="00056550" w:rsidRPr="00D06EB0">
              <w:rPr>
                <w:rFonts w:ascii="Times New Roman" w:hAnsi="Times New Roman" w:cs="Times New Roman"/>
                <w:noProof/>
                <w:webHidden/>
                <w:sz w:val="28"/>
                <w:szCs w:val="28"/>
              </w:rPr>
              <w:tab/>
            </w:r>
            <w:r w:rsidR="00056550" w:rsidRPr="00D06EB0">
              <w:rPr>
                <w:rFonts w:ascii="Times New Roman" w:hAnsi="Times New Roman" w:cs="Times New Roman"/>
                <w:noProof/>
                <w:webHidden/>
                <w:sz w:val="28"/>
                <w:szCs w:val="28"/>
              </w:rPr>
              <w:fldChar w:fldCharType="begin"/>
            </w:r>
            <w:r w:rsidR="00056550" w:rsidRPr="00D06EB0">
              <w:rPr>
                <w:rFonts w:ascii="Times New Roman" w:hAnsi="Times New Roman" w:cs="Times New Roman"/>
                <w:noProof/>
                <w:webHidden/>
                <w:sz w:val="28"/>
                <w:szCs w:val="28"/>
              </w:rPr>
              <w:instrText xml:space="preserve"> PAGEREF _Toc195267064 \h </w:instrText>
            </w:r>
            <w:r w:rsidR="00056550" w:rsidRPr="00D06EB0">
              <w:rPr>
                <w:rFonts w:ascii="Times New Roman" w:hAnsi="Times New Roman" w:cs="Times New Roman"/>
                <w:noProof/>
                <w:webHidden/>
                <w:sz w:val="28"/>
                <w:szCs w:val="28"/>
              </w:rPr>
            </w:r>
            <w:r w:rsidR="00056550" w:rsidRPr="00D06EB0">
              <w:rPr>
                <w:rFonts w:ascii="Times New Roman" w:hAnsi="Times New Roman" w:cs="Times New Roman"/>
                <w:noProof/>
                <w:webHidden/>
                <w:sz w:val="28"/>
                <w:szCs w:val="28"/>
              </w:rPr>
              <w:fldChar w:fldCharType="separate"/>
            </w:r>
            <w:r w:rsidR="000A7BD8" w:rsidRPr="00D06EB0">
              <w:rPr>
                <w:rFonts w:ascii="Times New Roman" w:hAnsi="Times New Roman" w:cs="Times New Roman"/>
                <w:noProof/>
                <w:webHidden/>
                <w:sz w:val="28"/>
                <w:szCs w:val="28"/>
              </w:rPr>
              <w:t>146</w:t>
            </w:r>
            <w:r w:rsidR="00056550" w:rsidRPr="00D06EB0">
              <w:rPr>
                <w:rFonts w:ascii="Times New Roman" w:hAnsi="Times New Roman" w:cs="Times New Roman"/>
                <w:noProof/>
                <w:webHidden/>
                <w:sz w:val="28"/>
                <w:szCs w:val="28"/>
              </w:rPr>
              <w:fldChar w:fldCharType="end"/>
            </w:r>
          </w:hyperlink>
        </w:p>
        <w:p w14:paraId="353EFF68" w14:textId="16A0A590" w:rsidR="00056550" w:rsidRPr="00D06EB0" w:rsidRDefault="00D06EB0">
          <w:pPr>
            <w:pStyle w:val="13"/>
            <w:rPr>
              <w:rFonts w:ascii="Times New Roman" w:hAnsi="Times New Roman" w:cs="Times New Roman"/>
              <w:noProof/>
              <w:kern w:val="2"/>
              <w:sz w:val="28"/>
              <w:szCs w:val="28"/>
              <w14:ligatures w14:val="standardContextual"/>
            </w:rPr>
          </w:pPr>
          <w:hyperlink w:anchor="_Toc195267065" w:history="1">
            <w:r w:rsidR="00056550" w:rsidRPr="00D06EB0">
              <w:rPr>
                <w:rStyle w:val="a3"/>
                <w:rFonts w:ascii="Times New Roman" w:hAnsi="Times New Roman" w:cs="Times New Roman"/>
                <w:noProof/>
                <w:color w:val="auto"/>
                <w:sz w:val="28"/>
                <w:szCs w:val="28"/>
              </w:rPr>
              <w:t>Глава 11. Оценка надежности теплоснабжения</w:t>
            </w:r>
            <w:r w:rsidR="00056550" w:rsidRPr="00D06EB0">
              <w:rPr>
                <w:rFonts w:ascii="Times New Roman" w:hAnsi="Times New Roman" w:cs="Times New Roman"/>
                <w:noProof/>
                <w:webHidden/>
                <w:sz w:val="28"/>
                <w:szCs w:val="28"/>
              </w:rPr>
              <w:tab/>
            </w:r>
            <w:r w:rsidR="00056550" w:rsidRPr="00D06EB0">
              <w:rPr>
                <w:rFonts w:ascii="Times New Roman" w:hAnsi="Times New Roman" w:cs="Times New Roman"/>
                <w:noProof/>
                <w:webHidden/>
                <w:sz w:val="28"/>
                <w:szCs w:val="28"/>
              </w:rPr>
              <w:fldChar w:fldCharType="begin"/>
            </w:r>
            <w:r w:rsidR="00056550" w:rsidRPr="00D06EB0">
              <w:rPr>
                <w:rFonts w:ascii="Times New Roman" w:hAnsi="Times New Roman" w:cs="Times New Roman"/>
                <w:noProof/>
                <w:webHidden/>
                <w:sz w:val="28"/>
                <w:szCs w:val="28"/>
              </w:rPr>
              <w:instrText xml:space="preserve"> PAGEREF _Toc195267065 \h </w:instrText>
            </w:r>
            <w:r w:rsidR="00056550" w:rsidRPr="00D06EB0">
              <w:rPr>
                <w:rFonts w:ascii="Times New Roman" w:hAnsi="Times New Roman" w:cs="Times New Roman"/>
                <w:noProof/>
                <w:webHidden/>
                <w:sz w:val="28"/>
                <w:szCs w:val="28"/>
              </w:rPr>
            </w:r>
            <w:r w:rsidR="00056550" w:rsidRPr="00D06EB0">
              <w:rPr>
                <w:rFonts w:ascii="Times New Roman" w:hAnsi="Times New Roman" w:cs="Times New Roman"/>
                <w:noProof/>
                <w:webHidden/>
                <w:sz w:val="28"/>
                <w:szCs w:val="28"/>
              </w:rPr>
              <w:fldChar w:fldCharType="separate"/>
            </w:r>
            <w:r w:rsidR="000A7BD8" w:rsidRPr="00D06EB0">
              <w:rPr>
                <w:rFonts w:ascii="Times New Roman" w:hAnsi="Times New Roman" w:cs="Times New Roman"/>
                <w:noProof/>
                <w:webHidden/>
                <w:sz w:val="28"/>
                <w:szCs w:val="28"/>
              </w:rPr>
              <w:t>155</w:t>
            </w:r>
            <w:r w:rsidR="00056550" w:rsidRPr="00D06EB0">
              <w:rPr>
                <w:rFonts w:ascii="Times New Roman" w:hAnsi="Times New Roman" w:cs="Times New Roman"/>
                <w:noProof/>
                <w:webHidden/>
                <w:sz w:val="28"/>
                <w:szCs w:val="28"/>
              </w:rPr>
              <w:fldChar w:fldCharType="end"/>
            </w:r>
          </w:hyperlink>
        </w:p>
        <w:p w14:paraId="4CD9013D" w14:textId="049FB639" w:rsidR="00056550" w:rsidRPr="00D06EB0" w:rsidRDefault="00D06EB0">
          <w:pPr>
            <w:pStyle w:val="13"/>
            <w:rPr>
              <w:rFonts w:ascii="Times New Roman" w:hAnsi="Times New Roman" w:cs="Times New Roman"/>
              <w:noProof/>
              <w:kern w:val="2"/>
              <w:sz w:val="28"/>
              <w:szCs w:val="28"/>
              <w14:ligatures w14:val="standardContextual"/>
            </w:rPr>
          </w:pPr>
          <w:hyperlink w:anchor="_Toc195267066" w:history="1">
            <w:r w:rsidR="00056550" w:rsidRPr="00D06EB0">
              <w:rPr>
                <w:rStyle w:val="a3"/>
                <w:rFonts w:ascii="Times New Roman" w:hAnsi="Times New Roman" w:cs="Times New Roman"/>
                <w:noProof/>
                <w:color w:val="auto"/>
                <w:sz w:val="28"/>
                <w:szCs w:val="28"/>
              </w:rPr>
              <w:t>Глава 12. Обоснование инвестиций в строительство, реконструкцию и техническое перевооружение</w:t>
            </w:r>
            <w:r w:rsidR="00056550" w:rsidRPr="00D06EB0">
              <w:rPr>
                <w:rFonts w:ascii="Times New Roman" w:hAnsi="Times New Roman" w:cs="Times New Roman"/>
                <w:noProof/>
                <w:webHidden/>
                <w:sz w:val="28"/>
                <w:szCs w:val="28"/>
              </w:rPr>
              <w:tab/>
            </w:r>
            <w:r w:rsidR="00056550" w:rsidRPr="00D06EB0">
              <w:rPr>
                <w:rFonts w:ascii="Times New Roman" w:hAnsi="Times New Roman" w:cs="Times New Roman"/>
                <w:noProof/>
                <w:webHidden/>
                <w:sz w:val="28"/>
                <w:szCs w:val="28"/>
              </w:rPr>
              <w:fldChar w:fldCharType="begin"/>
            </w:r>
            <w:r w:rsidR="00056550" w:rsidRPr="00D06EB0">
              <w:rPr>
                <w:rFonts w:ascii="Times New Roman" w:hAnsi="Times New Roman" w:cs="Times New Roman"/>
                <w:noProof/>
                <w:webHidden/>
                <w:sz w:val="28"/>
                <w:szCs w:val="28"/>
              </w:rPr>
              <w:instrText xml:space="preserve"> PAGEREF _Toc195267066 \h </w:instrText>
            </w:r>
            <w:r w:rsidR="00056550" w:rsidRPr="00D06EB0">
              <w:rPr>
                <w:rFonts w:ascii="Times New Roman" w:hAnsi="Times New Roman" w:cs="Times New Roman"/>
                <w:noProof/>
                <w:webHidden/>
                <w:sz w:val="28"/>
                <w:szCs w:val="28"/>
              </w:rPr>
            </w:r>
            <w:r w:rsidR="00056550" w:rsidRPr="00D06EB0">
              <w:rPr>
                <w:rFonts w:ascii="Times New Roman" w:hAnsi="Times New Roman" w:cs="Times New Roman"/>
                <w:noProof/>
                <w:webHidden/>
                <w:sz w:val="28"/>
                <w:szCs w:val="28"/>
              </w:rPr>
              <w:fldChar w:fldCharType="separate"/>
            </w:r>
            <w:r w:rsidR="000A7BD8" w:rsidRPr="00D06EB0">
              <w:rPr>
                <w:rFonts w:ascii="Times New Roman" w:hAnsi="Times New Roman" w:cs="Times New Roman"/>
                <w:noProof/>
                <w:webHidden/>
                <w:sz w:val="28"/>
                <w:szCs w:val="28"/>
              </w:rPr>
              <w:t>156</w:t>
            </w:r>
            <w:r w:rsidR="00056550" w:rsidRPr="00D06EB0">
              <w:rPr>
                <w:rFonts w:ascii="Times New Roman" w:hAnsi="Times New Roman" w:cs="Times New Roman"/>
                <w:noProof/>
                <w:webHidden/>
                <w:sz w:val="28"/>
                <w:szCs w:val="28"/>
              </w:rPr>
              <w:fldChar w:fldCharType="end"/>
            </w:r>
          </w:hyperlink>
        </w:p>
        <w:p w14:paraId="3C114D70" w14:textId="4DEF01F5" w:rsidR="00056550" w:rsidRPr="00D06EB0" w:rsidRDefault="00D06EB0">
          <w:pPr>
            <w:pStyle w:val="13"/>
            <w:rPr>
              <w:rFonts w:ascii="Times New Roman" w:hAnsi="Times New Roman" w:cs="Times New Roman"/>
              <w:noProof/>
              <w:kern w:val="2"/>
              <w:sz w:val="28"/>
              <w:szCs w:val="28"/>
              <w14:ligatures w14:val="standardContextual"/>
            </w:rPr>
          </w:pPr>
          <w:hyperlink w:anchor="_Toc195267067" w:history="1">
            <w:r w:rsidR="00056550" w:rsidRPr="00D06EB0">
              <w:rPr>
                <w:rStyle w:val="a3"/>
                <w:rFonts w:ascii="Times New Roman" w:eastAsia="Calibri" w:hAnsi="Times New Roman" w:cs="Times New Roman"/>
                <w:noProof/>
                <w:color w:val="auto"/>
                <w:sz w:val="28"/>
                <w:szCs w:val="28"/>
              </w:rPr>
              <w:t>Глава 13. Индикаторы развития систем теплоснабжения  городского округа</w:t>
            </w:r>
            <w:r w:rsidR="00056550" w:rsidRPr="00D06EB0">
              <w:rPr>
                <w:rFonts w:ascii="Times New Roman" w:hAnsi="Times New Roman" w:cs="Times New Roman"/>
                <w:noProof/>
                <w:webHidden/>
                <w:sz w:val="28"/>
                <w:szCs w:val="28"/>
              </w:rPr>
              <w:tab/>
            </w:r>
            <w:r w:rsidR="00056550" w:rsidRPr="00D06EB0">
              <w:rPr>
                <w:rFonts w:ascii="Times New Roman" w:hAnsi="Times New Roman" w:cs="Times New Roman"/>
                <w:noProof/>
                <w:webHidden/>
                <w:sz w:val="28"/>
                <w:szCs w:val="28"/>
              </w:rPr>
              <w:fldChar w:fldCharType="begin"/>
            </w:r>
            <w:r w:rsidR="00056550" w:rsidRPr="00D06EB0">
              <w:rPr>
                <w:rFonts w:ascii="Times New Roman" w:hAnsi="Times New Roman" w:cs="Times New Roman"/>
                <w:noProof/>
                <w:webHidden/>
                <w:sz w:val="28"/>
                <w:szCs w:val="28"/>
              </w:rPr>
              <w:instrText xml:space="preserve"> PAGEREF _Toc195267067 \h </w:instrText>
            </w:r>
            <w:r w:rsidR="00056550" w:rsidRPr="00D06EB0">
              <w:rPr>
                <w:rFonts w:ascii="Times New Roman" w:hAnsi="Times New Roman" w:cs="Times New Roman"/>
                <w:noProof/>
                <w:webHidden/>
                <w:sz w:val="28"/>
                <w:szCs w:val="28"/>
              </w:rPr>
            </w:r>
            <w:r w:rsidR="00056550" w:rsidRPr="00D06EB0">
              <w:rPr>
                <w:rFonts w:ascii="Times New Roman" w:hAnsi="Times New Roman" w:cs="Times New Roman"/>
                <w:noProof/>
                <w:webHidden/>
                <w:sz w:val="28"/>
                <w:szCs w:val="28"/>
              </w:rPr>
              <w:fldChar w:fldCharType="separate"/>
            </w:r>
            <w:r w:rsidR="000A7BD8" w:rsidRPr="00D06EB0">
              <w:rPr>
                <w:rFonts w:ascii="Times New Roman" w:hAnsi="Times New Roman" w:cs="Times New Roman"/>
                <w:noProof/>
                <w:webHidden/>
                <w:sz w:val="28"/>
                <w:szCs w:val="28"/>
              </w:rPr>
              <w:t>159</w:t>
            </w:r>
            <w:r w:rsidR="00056550" w:rsidRPr="00D06EB0">
              <w:rPr>
                <w:rFonts w:ascii="Times New Roman" w:hAnsi="Times New Roman" w:cs="Times New Roman"/>
                <w:noProof/>
                <w:webHidden/>
                <w:sz w:val="28"/>
                <w:szCs w:val="28"/>
              </w:rPr>
              <w:fldChar w:fldCharType="end"/>
            </w:r>
          </w:hyperlink>
        </w:p>
        <w:p w14:paraId="7ED49814" w14:textId="1F4B02D5" w:rsidR="00056550" w:rsidRPr="00D06EB0" w:rsidRDefault="00D06EB0">
          <w:pPr>
            <w:pStyle w:val="13"/>
            <w:rPr>
              <w:rFonts w:ascii="Times New Roman" w:hAnsi="Times New Roman" w:cs="Times New Roman"/>
              <w:noProof/>
              <w:kern w:val="2"/>
              <w:sz w:val="28"/>
              <w:szCs w:val="28"/>
              <w14:ligatures w14:val="standardContextual"/>
            </w:rPr>
          </w:pPr>
          <w:hyperlink w:anchor="_Toc195267068" w:history="1">
            <w:r w:rsidR="00056550" w:rsidRPr="00D06EB0">
              <w:rPr>
                <w:rStyle w:val="a3"/>
                <w:rFonts w:ascii="Times New Roman" w:hAnsi="Times New Roman" w:cs="Times New Roman"/>
                <w:noProof/>
                <w:color w:val="auto"/>
                <w:sz w:val="28"/>
                <w:szCs w:val="28"/>
              </w:rPr>
              <w:t>Глава 14. Ценовые (тарифные) последствия</w:t>
            </w:r>
            <w:r w:rsidR="00056550" w:rsidRPr="00D06EB0">
              <w:rPr>
                <w:rFonts w:ascii="Times New Roman" w:hAnsi="Times New Roman" w:cs="Times New Roman"/>
                <w:noProof/>
                <w:webHidden/>
                <w:sz w:val="28"/>
                <w:szCs w:val="28"/>
              </w:rPr>
              <w:tab/>
            </w:r>
            <w:r w:rsidR="00056550" w:rsidRPr="00D06EB0">
              <w:rPr>
                <w:rFonts w:ascii="Times New Roman" w:hAnsi="Times New Roman" w:cs="Times New Roman"/>
                <w:noProof/>
                <w:webHidden/>
                <w:sz w:val="28"/>
                <w:szCs w:val="28"/>
              </w:rPr>
              <w:fldChar w:fldCharType="begin"/>
            </w:r>
            <w:r w:rsidR="00056550" w:rsidRPr="00D06EB0">
              <w:rPr>
                <w:rFonts w:ascii="Times New Roman" w:hAnsi="Times New Roman" w:cs="Times New Roman"/>
                <w:noProof/>
                <w:webHidden/>
                <w:sz w:val="28"/>
                <w:szCs w:val="28"/>
              </w:rPr>
              <w:instrText xml:space="preserve"> PAGEREF _Toc195267068 \h </w:instrText>
            </w:r>
            <w:r w:rsidR="00056550" w:rsidRPr="00D06EB0">
              <w:rPr>
                <w:rFonts w:ascii="Times New Roman" w:hAnsi="Times New Roman" w:cs="Times New Roman"/>
                <w:noProof/>
                <w:webHidden/>
                <w:sz w:val="28"/>
                <w:szCs w:val="28"/>
              </w:rPr>
            </w:r>
            <w:r w:rsidR="00056550" w:rsidRPr="00D06EB0">
              <w:rPr>
                <w:rFonts w:ascii="Times New Roman" w:hAnsi="Times New Roman" w:cs="Times New Roman"/>
                <w:noProof/>
                <w:webHidden/>
                <w:sz w:val="28"/>
                <w:szCs w:val="28"/>
              </w:rPr>
              <w:fldChar w:fldCharType="separate"/>
            </w:r>
            <w:r w:rsidR="000A7BD8" w:rsidRPr="00D06EB0">
              <w:rPr>
                <w:rFonts w:ascii="Times New Roman" w:hAnsi="Times New Roman" w:cs="Times New Roman"/>
                <w:noProof/>
                <w:webHidden/>
                <w:sz w:val="28"/>
                <w:szCs w:val="28"/>
              </w:rPr>
              <w:t>161</w:t>
            </w:r>
            <w:r w:rsidR="00056550" w:rsidRPr="00D06EB0">
              <w:rPr>
                <w:rFonts w:ascii="Times New Roman" w:hAnsi="Times New Roman" w:cs="Times New Roman"/>
                <w:noProof/>
                <w:webHidden/>
                <w:sz w:val="28"/>
                <w:szCs w:val="28"/>
              </w:rPr>
              <w:fldChar w:fldCharType="end"/>
            </w:r>
          </w:hyperlink>
        </w:p>
        <w:p w14:paraId="3CDB21AA" w14:textId="2EA1BC6F" w:rsidR="00056550" w:rsidRPr="00D06EB0" w:rsidRDefault="00D06EB0">
          <w:pPr>
            <w:pStyle w:val="13"/>
            <w:rPr>
              <w:rFonts w:ascii="Times New Roman" w:hAnsi="Times New Roman" w:cs="Times New Roman"/>
              <w:noProof/>
              <w:kern w:val="2"/>
              <w:sz w:val="28"/>
              <w:szCs w:val="28"/>
              <w14:ligatures w14:val="standardContextual"/>
            </w:rPr>
          </w:pPr>
          <w:hyperlink w:anchor="_Toc195267069" w:history="1">
            <w:r w:rsidR="00056550" w:rsidRPr="00D06EB0">
              <w:rPr>
                <w:rStyle w:val="a3"/>
                <w:rFonts w:ascii="Times New Roman" w:hAnsi="Times New Roman" w:cs="Times New Roman"/>
                <w:noProof/>
                <w:color w:val="auto"/>
                <w:sz w:val="28"/>
                <w:szCs w:val="28"/>
              </w:rPr>
              <w:t>Глава 15. Реестр единых теплоснабжающих организаций</w:t>
            </w:r>
            <w:r w:rsidR="00056550" w:rsidRPr="00D06EB0">
              <w:rPr>
                <w:rFonts w:ascii="Times New Roman" w:hAnsi="Times New Roman" w:cs="Times New Roman"/>
                <w:noProof/>
                <w:webHidden/>
                <w:sz w:val="28"/>
                <w:szCs w:val="28"/>
              </w:rPr>
              <w:tab/>
            </w:r>
            <w:r w:rsidR="00056550" w:rsidRPr="00D06EB0">
              <w:rPr>
                <w:rFonts w:ascii="Times New Roman" w:hAnsi="Times New Roman" w:cs="Times New Roman"/>
                <w:noProof/>
                <w:webHidden/>
                <w:sz w:val="28"/>
                <w:szCs w:val="28"/>
              </w:rPr>
              <w:fldChar w:fldCharType="begin"/>
            </w:r>
            <w:r w:rsidR="00056550" w:rsidRPr="00D06EB0">
              <w:rPr>
                <w:rFonts w:ascii="Times New Roman" w:hAnsi="Times New Roman" w:cs="Times New Roman"/>
                <w:noProof/>
                <w:webHidden/>
                <w:sz w:val="28"/>
                <w:szCs w:val="28"/>
              </w:rPr>
              <w:instrText xml:space="preserve"> PAGEREF _Toc195267069 \h </w:instrText>
            </w:r>
            <w:r w:rsidR="00056550" w:rsidRPr="00D06EB0">
              <w:rPr>
                <w:rFonts w:ascii="Times New Roman" w:hAnsi="Times New Roman" w:cs="Times New Roman"/>
                <w:noProof/>
                <w:webHidden/>
                <w:sz w:val="28"/>
                <w:szCs w:val="28"/>
              </w:rPr>
            </w:r>
            <w:r w:rsidR="00056550" w:rsidRPr="00D06EB0">
              <w:rPr>
                <w:rFonts w:ascii="Times New Roman" w:hAnsi="Times New Roman" w:cs="Times New Roman"/>
                <w:noProof/>
                <w:webHidden/>
                <w:sz w:val="28"/>
                <w:szCs w:val="28"/>
              </w:rPr>
              <w:fldChar w:fldCharType="separate"/>
            </w:r>
            <w:r w:rsidR="000A7BD8" w:rsidRPr="00D06EB0">
              <w:rPr>
                <w:rFonts w:ascii="Times New Roman" w:hAnsi="Times New Roman" w:cs="Times New Roman"/>
                <w:noProof/>
                <w:webHidden/>
                <w:sz w:val="28"/>
                <w:szCs w:val="28"/>
              </w:rPr>
              <w:t>163</w:t>
            </w:r>
            <w:r w:rsidR="00056550" w:rsidRPr="00D06EB0">
              <w:rPr>
                <w:rFonts w:ascii="Times New Roman" w:hAnsi="Times New Roman" w:cs="Times New Roman"/>
                <w:noProof/>
                <w:webHidden/>
                <w:sz w:val="28"/>
                <w:szCs w:val="28"/>
              </w:rPr>
              <w:fldChar w:fldCharType="end"/>
            </w:r>
          </w:hyperlink>
        </w:p>
        <w:p w14:paraId="3DA74DE6" w14:textId="0B3CE0E2" w:rsidR="00056550" w:rsidRPr="00D06EB0" w:rsidRDefault="00D06EB0">
          <w:pPr>
            <w:pStyle w:val="13"/>
            <w:rPr>
              <w:rFonts w:ascii="Times New Roman" w:hAnsi="Times New Roman" w:cs="Times New Roman"/>
              <w:noProof/>
              <w:kern w:val="2"/>
              <w:sz w:val="28"/>
              <w:szCs w:val="28"/>
              <w14:ligatures w14:val="standardContextual"/>
            </w:rPr>
          </w:pPr>
          <w:hyperlink w:anchor="_Toc195267070" w:history="1">
            <w:r w:rsidR="00056550" w:rsidRPr="00D06EB0">
              <w:rPr>
                <w:rStyle w:val="a3"/>
                <w:rFonts w:ascii="Times New Roman" w:hAnsi="Times New Roman" w:cs="Times New Roman"/>
                <w:noProof/>
                <w:color w:val="auto"/>
                <w:sz w:val="28"/>
                <w:szCs w:val="28"/>
              </w:rPr>
              <w:t>Глава 16. Реестр мероприятий схемы теплоснабжения</w:t>
            </w:r>
            <w:r w:rsidR="00056550" w:rsidRPr="00D06EB0">
              <w:rPr>
                <w:rFonts w:ascii="Times New Roman" w:hAnsi="Times New Roman" w:cs="Times New Roman"/>
                <w:noProof/>
                <w:webHidden/>
                <w:sz w:val="28"/>
                <w:szCs w:val="28"/>
              </w:rPr>
              <w:tab/>
            </w:r>
            <w:r w:rsidR="00056550" w:rsidRPr="00D06EB0">
              <w:rPr>
                <w:rFonts w:ascii="Times New Roman" w:hAnsi="Times New Roman" w:cs="Times New Roman"/>
                <w:noProof/>
                <w:webHidden/>
                <w:sz w:val="28"/>
                <w:szCs w:val="28"/>
              </w:rPr>
              <w:fldChar w:fldCharType="begin"/>
            </w:r>
            <w:r w:rsidR="00056550" w:rsidRPr="00D06EB0">
              <w:rPr>
                <w:rFonts w:ascii="Times New Roman" w:hAnsi="Times New Roman" w:cs="Times New Roman"/>
                <w:noProof/>
                <w:webHidden/>
                <w:sz w:val="28"/>
                <w:szCs w:val="28"/>
              </w:rPr>
              <w:instrText xml:space="preserve"> PAGEREF _Toc195267070 \h </w:instrText>
            </w:r>
            <w:r w:rsidR="00056550" w:rsidRPr="00D06EB0">
              <w:rPr>
                <w:rFonts w:ascii="Times New Roman" w:hAnsi="Times New Roman" w:cs="Times New Roman"/>
                <w:noProof/>
                <w:webHidden/>
                <w:sz w:val="28"/>
                <w:szCs w:val="28"/>
              </w:rPr>
            </w:r>
            <w:r w:rsidR="00056550" w:rsidRPr="00D06EB0">
              <w:rPr>
                <w:rFonts w:ascii="Times New Roman" w:hAnsi="Times New Roman" w:cs="Times New Roman"/>
                <w:noProof/>
                <w:webHidden/>
                <w:sz w:val="28"/>
                <w:szCs w:val="28"/>
              </w:rPr>
              <w:fldChar w:fldCharType="separate"/>
            </w:r>
            <w:r w:rsidR="000A7BD8" w:rsidRPr="00D06EB0">
              <w:rPr>
                <w:rFonts w:ascii="Times New Roman" w:hAnsi="Times New Roman" w:cs="Times New Roman"/>
                <w:noProof/>
                <w:webHidden/>
                <w:sz w:val="28"/>
                <w:szCs w:val="28"/>
              </w:rPr>
              <w:t>172</w:t>
            </w:r>
            <w:r w:rsidR="00056550" w:rsidRPr="00D06EB0">
              <w:rPr>
                <w:rFonts w:ascii="Times New Roman" w:hAnsi="Times New Roman" w:cs="Times New Roman"/>
                <w:noProof/>
                <w:webHidden/>
                <w:sz w:val="28"/>
                <w:szCs w:val="28"/>
              </w:rPr>
              <w:fldChar w:fldCharType="end"/>
            </w:r>
          </w:hyperlink>
        </w:p>
        <w:p w14:paraId="566453E9" w14:textId="54C94288" w:rsidR="00056550" w:rsidRPr="00D06EB0" w:rsidRDefault="00D06EB0">
          <w:pPr>
            <w:pStyle w:val="13"/>
            <w:rPr>
              <w:rFonts w:ascii="Times New Roman" w:hAnsi="Times New Roman" w:cs="Times New Roman"/>
              <w:noProof/>
              <w:kern w:val="2"/>
              <w:sz w:val="28"/>
              <w:szCs w:val="28"/>
              <w14:ligatures w14:val="standardContextual"/>
            </w:rPr>
          </w:pPr>
          <w:hyperlink w:anchor="_Toc195267071" w:history="1">
            <w:r w:rsidR="00056550" w:rsidRPr="00D06EB0">
              <w:rPr>
                <w:rStyle w:val="a3"/>
                <w:rFonts w:ascii="Times New Roman" w:hAnsi="Times New Roman" w:cs="Times New Roman"/>
                <w:noProof/>
                <w:color w:val="auto"/>
                <w:sz w:val="28"/>
                <w:szCs w:val="28"/>
              </w:rPr>
              <w:t>Глава 17. Замечания и предложения к проекту схемы теплоснабжения</w:t>
            </w:r>
            <w:r w:rsidR="00056550" w:rsidRPr="00D06EB0">
              <w:rPr>
                <w:rFonts w:ascii="Times New Roman" w:hAnsi="Times New Roman" w:cs="Times New Roman"/>
                <w:noProof/>
                <w:webHidden/>
                <w:sz w:val="28"/>
                <w:szCs w:val="28"/>
              </w:rPr>
              <w:tab/>
            </w:r>
            <w:r w:rsidR="00056550" w:rsidRPr="00D06EB0">
              <w:rPr>
                <w:rFonts w:ascii="Times New Roman" w:hAnsi="Times New Roman" w:cs="Times New Roman"/>
                <w:noProof/>
                <w:webHidden/>
                <w:sz w:val="28"/>
                <w:szCs w:val="28"/>
              </w:rPr>
              <w:fldChar w:fldCharType="begin"/>
            </w:r>
            <w:r w:rsidR="00056550" w:rsidRPr="00D06EB0">
              <w:rPr>
                <w:rFonts w:ascii="Times New Roman" w:hAnsi="Times New Roman" w:cs="Times New Roman"/>
                <w:noProof/>
                <w:webHidden/>
                <w:sz w:val="28"/>
                <w:szCs w:val="28"/>
              </w:rPr>
              <w:instrText xml:space="preserve"> PAGEREF _Toc195267071 \h </w:instrText>
            </w:r>
            <w:r w:rsidR="00056550" w:rsidRPr="00D06EB0">
              <w:rPr>
                <w:rFonts w:ascii="Times New Roman" w:hAnsi="Times New Roman" w:cs="Times New Roman"/>
                <w:noProof/>
                <w:webHidden/>
                <w:sz w:val="28"/>
                <w:szCs w:val="28"/>
              </w:rPr>
            </w:r>
            <w:r w:rsidR="00056550" w:rsidRPr="00D06EB0">
              <w:rPr>
                <w:rFonts w:ascii="Times New Roman" w:hAnsi="Times New Roman" w:cs="Times New Roman"/>
                <w:noProof/>
                <w:webHidden/>
                <w:sz w:val="28"/>
                <w:szCs w:val="28"/>
              </w:rPr>
              <w:fldChar w:fldCharType="separate"/>
            </w:r>
            <w:r w:rsidR="000A7BD8" w:rsidRPr="00D06EB0">
              <w:rPr>
                <w:rFonts w:ascii="Times New Roman" w:hAnsi="Times New Roman" w:cs="Times New Roman"/>
                <w:noProof/>
                <w:webHidden/>
                <w:sz w:val="28"/>
                <w:szCs w:val="28"/>
              </w:rPr>
              <w:t>179</w:t>
            </w:r>
            <w:r w:rsidR="00056550" w:rsidRPr="00D06EB0">
              <w:rPr>
                <w:rFonts w:ascii="Times New Roman" w:hAnsi="Times New Roman" w:cs="Times New Roman"/>
                <w:noProof/>
                <w:webHidden/>
                <w:sz w:val="28"/>
                <w:szCs w:val="28"/>
              </w:rPr>
              <w:fldChar w:fldCharType="end"/>
            </w:r>
          </w:hyperlink>
        </w:p>
        <w:p w14:paraId="61F3E5F0" w14:textId="462C60B5" w:rsidR="00056550" w:rsidRPr="00A72CD8" w:rsidRDefault="00D06EB0">
          <w:pPr>
            <w:pStyle w:val="13"/>
            <w:rPr>
              <w:rFonts w:ascii="Times New Roman" w:hAnsi="Times New Roman" w:cs="Times New Roman"/>
              <w:noProof/>
              <w:kern w:val="2"/>
              <w:sz w:val="24"/>
              <w:szCs w:val="24"/>
              <w14:ligatures w14:val="standardContextual"/>
            </w:rPr>
          </w:pPr>
          <w:hyperlink w:anchor="_Toc195267072" w:history="1">
            <w:r w:rsidR="00056550" w:rsidRPr="00D06EB0">
              <w:rPr>
                <w:rStyle w:val="a3"/>
                <w:rFonts w:ascii="Times New Roman" w:hAnsi="Times New Roman" w:cs="Times New Roman"/>
                <w:noProof/>
                <w:color w:val="auto"/>
                <w:sz w:val="28"/>
                <w:szCs w:val="28"/>
              </w:rPr>
              <w:t>Глава 18. Сводный том изменений, выполненных в доработанной и (или) актуализированной схеме теплоснабжения</w:t>
            </w:r>
            <w:r w:rsidR="00056550" w:rsidRPr="00D06EB0">
              <w:rPr>
                <w:rFonts w:ascii="Times New Roman" w:hAnsi="Times New Roman" w:cs="Times New Roman"/>
                <w:noProof/>
                <w:webHidden/>
                <w:sz w:val="28"/>
                <w:szCs w:val="28"/>
              </w:rPr>
              <w:tab/>
            </w:r>
            <w:r w:rsidR="00056550" w:rsidRPr="00D06EB0">
              <w:rPr>
                <w:rFonts w:ascii="Times New Roman" w:hAnsi="Times New Roman" w:cs="Times New Roman"/>
                <w:noProof/>
                <w:webHidden/>
                <w:sz w:val="28"/>
                <w:szCs w:val="28"/>
              </w:rPr>
              <w:fldChar w:fldCharType="begin"/>
            </w:r>
            <w:r w:rsidR="00056550" w:rsidRPr="00D06EB0">
              <w:rPr>
                <w:rFonts w:ascii="Times New Roman" w:hAnsi="Times New Roman" w:cs="Times New Roman"/>
                <w:noProof/>
                <w:webHidden/>
                <w:sz w:val="28"/>
                <w:szCs w:val="28"/>
              </w:rPr>
              <w:instrText xml:space="preserve"> PAGEREF _Toc195267072 \h </w:instrText>
            </w:r>
            <w:r w:rsidR="00056550" w:rsidRPr="00D06EB0">
              <w:rPr>
                <w:rFonts w:ascii="Times New Roman" w:hAnsi="Times New Roman" w:cs="Times New Roman"/>
                <w:noProof/>
                <w:webHidden/>
                <w:sz w:val="28"/>
                <w:szCs w:val="28"/>
              </w:rPr>
            </w:r>
            <w:r w:rsidR="00056550" w:rsidRPr="00D06EB0">
              <w:rPr>
                <w:rFonts w:ascii="Times New Roman" w:hAnsi="Times New Roman" w:cs="Times New Roman"/>
                <w:noProof/>
                <w:webHidden/>
                <w:sz w:val="28"/>
                <w:szCs w:val="28"/>
              </w:rPr>
              <w:fldChar w:fldCharType="separate"/>
            </w:r>
            <w:r w:rsidR="000A7BD8" w:rsidRPr="00D06EB0">
              <w:rPr>
                <w:rFonts w:ascii="Times New Roman" w:hAnsi="Times New Roman" w:cs="Times New Roman"/>
                <w:noProof/>
                <w:webHidden/>
                <w:sz w:val="28"/>
                <w:szCs w:val="28"/>
              </w:rPr>
              <w:t>180</w:t>
            </w:r>
            <w:r w:rsidR="00056550" w:rsidRPr="00D06EB0">
              <w:rPr>
                <w:rFonts w:ascii="Times New Roman" w:hAnsi="Times New Roman" w:cs="Times New Roman"/>
                <w:noProof/>
                <w:webHidden/>
                <w:sz w:val="28"/>
                <w:szCs w:val="28"/>
              </w:rPr>
              <w:fldChar w:fldCharType="end"/>
            </w:r>
          </w:hyperlink>
        </w:p>
        <w:p w14:paraId="51B05CF6" w14:textId="64C90F49" w:rsidR="00C85CAF" w:rsidRPr="00A72CD8" w:rsidRDefault="00FF10B1" w:rsidP="00634618">
          <w:pPr>
            <w:spacing w:line="240" w:lineRule="auto"/>
          </w:pPr>
          <w:r w:rsidRPr="00A72CD8">
            <w:rPr>
              <w:rFonts w:ascii="Times New Roman" w:hAnsi="Times New Roman" w:cs="Times New Roman"/>
              <w:sz w:val="24"/>
              <w:szCs w:val="24"/>
            </w:rPr>
            <w:fldChar w:fldCharType="end"/>
          </w:r>
        </w:p>
      </w:sdtContent>
    </w:sdt>
    <w:p w14:paraId="75EB2E5E" w14:textId="77777777" w:rsidR="0018654D" w:rsidRPr="00A72CD8" w:rsidRDefault="0018654D" w:rsidP="00024712">
      <w:pPr>
        <w:rPr>
          <w:sz w:val="24"/>
          <w:szCs w:val="24"/>
          <w:lang w:val="en-US"/>
        </w:rPr>
      </w:pPr>
    </w:p>
    <w:p w14:paraId="5A5EC6A8" w14:textId="77777777" w:rsidR="0018654D" w:rsidRPr="00A72CD8" w:rsidRDefault="0018654D" w:rsidP="00024712">
      <w:pPr>
        <w:rPr>
          <w:sz w:val="24"/>
          <w:szCs w:val="24"/>
          <w:lang w:val="en-US"/>
        </w:rPr>
      </w:pPr>
    </w:p>
    <w:p w14:paraId="00F7F446" w14:textId="77777777" w:rsidR="0018654D" w:rsidRPr="00A72CD8" w:rsidRDefault="0018654D" w:rsidP="00024712">
      <w:pPr>
        <w:rPr>
          <w:sz w:val="24"/>
          <w:szCs w:val="24"/>
          <w:lang w:val="en-US"/>
        </w:rPr>
      </w:pPr>
    </w:p>
    <w:p w14:paraId="4362E1B8" w14:textId="77777777" w:rsidR="0018654D" w:rsidRPr="00A72CD8" w:rsidRDefault="0018654D" w:rsidP="00024712">
      <w:pPr>
        <w:rPr>
          <w:sz w:val="24"/>
          <w:szCs w:val="24"/>
          <w:lang w:val="en-US"/>
        </w:rPr>
      </w:pPr>
    </w:p>
    <w:p w14:paraId="437A23D7" w14:textId="77777777" w:rsidR="0018654D" w:rsidRPr="00A72CD8" w:rsidRDefault="0018654D" w:rsidP="00024712">
      <w:pPr>
        <w:rPr>
          <w:sz w:val="24"/>
          <w:szCs w:val="24"/>
          <w:lang w:val="en-US"/>
        </w:rPr>
      </w:pPr>
    </w:p>
    <w:p w14:paraId="3FBDC5CC" w14:textId="77777777" w:rsidR="0018654D" w:rsidRPr="00A72CD8" w:rsidRDefault="0018654D" w:rsidP="00024712">
      <w:pPr>
        <w:rPr>
          <w:sz w:val="24"/>
          <w:szCs w:val="24"/>
          <w:lang w:val="en-US"/>
        </w:rPr>
      </w:pPr>
    </w:p>
    <w:p w14:paraId="6E5A0304" w14:textId="77777777" w:rsidR="0018654D" w:rsidRPr="00A72CD8" w:rsidRDefault="0018654D" w:rsidP="00024712">
      <w:pPr>
        <w:rPr>
          <w:sz w:val="24"/>
          <w:szCs w:val="24"/>
        </w:rPr>
      </w:pPr>
    </w:p>
    <w:p w14:paraId="0E329D7A" w14:textId="77777777" w:rsidR="0018654D" w:rsidRPr="00A72CD8" w:rsidRDefault="0018654D" w:rsidP="00024712">
      <w:pPr>
        <w:rPr>
          <w:sz w:val="24"/>
          <w:szCs w:val="24"/>
        </w:rPr>
      </w:pPr>
    </w:p>
    <w:p w14:paraId="46D00FE3" w14:textId="77777777" w:rsidR="00F23728" w:rsidRPr="00A72CD8" w:rsidRDefault="00F23728" w:rsidP="00024712">
      <w:pPr>
        <w:rPr>
          <w:sz w:val="24"/>
          <w:szCs w:val="24"/>
        </w:rPr>
      </w:pPr>
    </w:p>
    <w:p w14:paraId="36FE44A4" w14:textId="77777777" w:rsidR="00A243C4" w:rsidRPr="00A72CD8" w:rsidRDefault="00A243C4">
      <w:pPr>
        <w:rPr>
          <w:rFonts w:ascii="Times New Roman" w:eastAsia="Times New Roman" w:hAnsi="Times New Roman" w:cs="Times New Roman"/>
          <w:b/>
          <w:bCs/>
          <w:kern w:val="36"/>
          <w:sz w:val="28"/>
          <w:szCs w:val="28"/>
        </w:rPr>
      </w:pPr>
      <w:r w:rsidRPr="00A72CD8">
        <w:rPr>
          <w:sz w:val="28"/>
          <w:szCs w:val="28"/>
        </w:rPr>
        <w:br w:type="page"/>
      </w:r>
    </w:p>
    <w:p w14:paraId="539C24DD" w14:textId="77777777" w:rsidR="0010624A" w:rsidRPr="00A72CD8" w:rsidRDefault="0010624A" w:rsidP="00B60C2D">
      <w:pPr>
        <w:pStyle w:val="1"/>
        <w:spacing w:before="0" w:beforeAutospacing="0" w:line="276" w:lineRule="auto"/>
        <w:jc w:val="center"/>
        <w:rPr>
          <w:b w:val="0"/>
          <w:sz w:val="28"/>
          <w:szCs w:val="28"/>
        </w:rPr>
      </w:pPr>
      <w:bookmarkStart w:id="1" w:name="_Toc195267043"/>
      <w:r w:rsidRPr="00A72CD8">
        <w:rPr>
          <w:sz w:val="28"/>
          <w:szCs w:val="28"/>
        </w:rPr>
        <w:lastRenderedPageBreak/>
        <w:t>Глава 1</w:t>
      </w:r>
      <w:r w:rsidR="00F83CB2" w:rsidRPr="00A72CD8">
        <w:rPr>
          <w:sz w:val="28"/>
          <w:szCs w:val="28"/>
        </w:rPr>
        <w:t>.</w:t>
      </w:r>
      <w:r w:rsidRPr="00A72CD8">
        <w:rPr>
          <w:sz w:val="28"/>
          <w:szCs w:val="28"/>
        </w:rPr>
        <w:t xml:space="preserve"> Существующее положение в сфере производства, передачи и потребления тепловой энергии для целей теплоснабжения</w:t>
      </w:r>
      <w:bookmarkEnd w:id="1"/>
    </w:p>
    <w:p w14:paraId="283F1199" w14:textId="77777777" w:rsidR="0010624A" w:rsidRPr="00A72CD8" w:rsidRDefault="0010624A" w:rsidP="00B60C2D">
      <w:pPr>
        <w:pStyle w:val="1"/>
        <w:spacing w:before="0" w:beforeAutospacing="0" w:line="276" w:lineRule="auto"/>
        <w:jc w:val="center"/>
        <w:rPr>
          <w:sz w:val="28"/>
          <w:szCs w:val="28"/>
        </w:rPr>
      </w:pPr>
      <w:bookmarkStart w:id="2" w:name="_Toc195267044"/>
      <w:r w:rsidRPr="00A72CD8">
        <w:rPr>
          <w:sz w:val="28"/>
          <w:szCs w:val="28"/>
        </w:rPr>
        <w:t>Часть 1</w:t>
      </w:r>
      <w:r w:rsidR="00C85CAF" w:rsidRPr="00A72CD8">
        <w:rPr>
          <w:sz w:val="28"/>
          <w:szCs w:val="28"/>
        </w:rPr>
        <w:t xml:space="preserve">. </w:t>
      </w:r>
      <w:r w:rsidRPr="00A72CD8">
        <w:rPr>
          <w:sz w:val="28"/>
          <w:szCs w:val="28"/>
        </w:rPr>
        <w:t>Функциональная структура теплоснабжения</w:t>
      </w:r>
      <w:bookmarkEnd w:id="2"/>
    </w:p>
    <w:p w14:paraId="1692CFDC" w14:textId="502524E6" w:rsidR="00250457" w:rsidRPr="00A72CD8" w:rsidRDefault="0010624A" w:rsidP="00B60C2D">
      <w:pPr>
        <w:tabs>
          <w:tab w:val="left" w:pos="1845"/>
        </w:tabs>
        <w:spacing w:after="0"/>
        <w:ind w:firstLine="709"/>
        <w:contextualSpacing/>
        <w:jc w:val="both"/>
        <w:rPr>
          <w:rFonts w:ascii="Times New Roman" w:hAnsi="Times New Roman" w:cs="Times New Roman"/>
          <w:sz w:val="28"/>
          <w:szCs w:val="28"/>
        </w:rPr>
      </w:pPr>
      <w:r w:rsidRPr="00A72CD8">
        <w:rPr>
          <w:rFonts w:ascii="Times New Roman" w:hAnsi="Times New Roman" w:cs="Times New Roman"/>
          <w:sz w:val="28"/>
          <w:szCs w:val="28"/>
        </w:rPr>
        <w:t xml:space="preserve">Теплоснабжение </w:t>
      </w:r>
      <w:r w:rsidR="000177BE" w:rsidRPr="00A72CD8">
        <w:rPr>
          <w:rFonts w:ascii="Times New Roman" w:hAnsi="Times New Roman" w:cs="Times New Roman"/>
          <w:sz w:val="28"/>
          <w:szCs w:val="28"/>
        </w:rPr>
        <w:t>Губкинского</w:t>
      </w:r>
      <w:r w:rsidR="008611DC" w:rsidRPr="00A72CD8">
        <w:rPr>
          <w:rFonts w:ascii="Times New Roman" w:hAnsi="Times New Roman" w:cs="Times New Roman"/>
          <w:sz w:val="28"/>
          <w:szCs w:val="28"/>
        </w:rPr>
        <w:t xml:space="preserve"> городского округа</w:t>
      </w:r>
      <w:r w:rsidRPr="00A72CD8">
        <w:rPr>
          <w:rFonts w:ascii="Times New Roman" w:hAnsi="Times New Roman" w:cs="Times New Roman"/>
          <w:sz w:val="28"/>
          <w:szCs w:val="28"/>
        </w:rPr>
        <w:t xml:space="preserve"> </w:t>
      </w:r>
      <w:r w:rsidR="00D51F0B" w:rsidRPr="00A72CD8">
        <w:rPr>
          <w:rFonts w:ascii="Times New Roman" w:hAnsi="Times New Roman" w:cs="Times New Roman"/>
          <w:sz w:val="28"/>
          <w:szCs w:val="28"/>
        </w:rPr>
        <w:t xml:space="preserve">Белгородской области </w:t>
      </w:r>
      <w:r w:rsidRPr="00A72CD8">
        <w:rPr>
          <w:rFonts w:ascii="Times New Roman" w:hAnsi="Times New Roman" w:cs="Times New Roman"/>
          <w:sz w:val="28"/>
          <w:szCs w:val="28"/>
        </w:rPr>
        <w:t xml:space="preserve">осуществляется </w:t>
      </w:r>
      <w:r w:rsidR="008611DC" w:rsidRPr="00A72CD8">
        <w:rPr>
          <w:rFonts w:ascii="Times New Roman" w:hAnsi="Times New Roman" w:cs="Times New Roman"/>
          <w:sz w:val="28"/>
          <w:szCs w:val="28"/>
        </w:rPr>
        <w:t>2</w:t>
      </w:r>
      <w:r w:rsidR="000177BE" w:rsidRPr="00A72CD8">
        <w:rPr>
          <w:rFonts w:ascii="Times New Roman" w:hAnsi="Times New Roman" w:cs="Times New Roman"/>
          <w:sz w:val="28"/>
          <w:szCs w:val="28"/>
        </w:rPr>
        <w:t>7</w:t>
      </w:r>
      <w:r w:rsidRPr="00A72CD8">
        <w:rPr>
          <w:rFonts w:ascii="Times New Roman" w:hAnsi="Times New Roman" w:cs="Times New Roman"/>
          <w:sz w:val="28"/>
          <w:szCs w:val="28"/>
        </w:rPr>
        <w:t xml:space="preserve"> </w:t>
      </w:r>
      <w:r w:rsidR="00557343" w:rsidRPr="00A72CD8">
        <w:rPr>
          <w:rFonts w:ascii="Times New Roman" w:hAnsi="Times New Roman" w:cs="Times New Roman"/>
          <w:sz w:val="28"/>
          <w:szCs w:val="28"/>
        </w:rPr>
        <w:t>источниками тепловой энергии</w:t>
      </w:r>
      <w:r w:rsidR="008611DC" w:rsidRPr="00A72CD8">
        <w:rPr>
          <w:rFonts w:ascii="Times New Roman" w:hAnsi="Times New Roman" w:cs="Times New Roman"/>
          <w:sz w:val="28"/>
          <w:szCs w:val="28"/>
        </w:rPr>
        <w:t>,</w:t>
      </w:r>
      <w:r w:rsidR="0009454E" w:rsidRPr="00A72CD8">
        <w:rPr>
          <w:rFonts w:ascii="Times New Roman" w:hAnsi="Times New Roman" w:cs="Times New Roman"/>
          <w:sz w:val="28"/>
          <w:szCs w:val="28"/>
        </w:rPr>
        <w:t xml:space="preserve"> которые находятся на техническом обслуживании </w:t>
      </w:r>
      <w:r w:rsidR="0010690C" w:rsidRPr="00A72CD8">
        <w:rPr>
          <w:rFonts w:ascii="Times New Roman" w:hAnsi="Times New Roman" w:cs="Times New Roman"/>
          <w:sz w:val="28"/>
          <w:szCs w:val="28"/>
        </w:rPr>
        <w:t xml:space="preserve">филиала </w:t>
      </w:r>
      <w:r w:rsidR="000177BE" w:rsidRPr="00A72CD8">
        <w:rPr>
          <w:rFonts w:ascii="Times New Roman" w:hAnsi="Times New Roman" w:cs="Times New Roman"/>
          <w:sz w:val="28"/>
          <w:szCs w:val="28"/>
        </w:rPr>
        <w:t>АО «</w:t>
      </w:r>
      <w:r w:rsidR="005419E6" w:rsidRPr="00A72CD8">
        <w:rPr>
          <w:rFonts w:ascii="Times New Roman" w:hAnsi="Times New Roman" w:cs="Times New Roman"/>
          <w:sz w:val="28"/>
          <w:szCs w:val="28"/>
        </w:rPr>
        <w:t>РИР Энерго</w:t>
      </w:r>
      <w:r w:rsidR="000177BE" w:rsidRPr="00A72CD8">
        <w:rPr>
          <w:rFonts w:ascii="Times New Roman" w:hAnsi="Times New Roman" w:cs="Times New Roman"/>
          <w:sz w:val="28"/>
          <w:szCs w:val="28"/>
        </w:rPr>
        <w:t>»</w:t>
      </w:r>
      <w:r w:rsidR="00F83CB2" w:rsidRPr="00A72CD8">
        <w:rPr>
          <w:rFonts w:ascii="Times New Roman" w:hAnsi="Times New Roman" w:cs="Times New Roman"/>
          <w:sz w:val="28"/>
          <w:szCs w:val="28"/>
        </w:rPr>
        <w:t xml:space="preserve"> </w:t>
      </w:r>
      <w:r w:rsidR="000177BE" w:rsidRPr="00A72CD8">
        <w:rPr>
          <w:rFonts w:ascii="Times New Roman" w:hAnsi="Times New Roman" w:cs="Times New Roman"/>
          <w:sz w:val="28"/>
          <w:szCs w:val="28"/>
        </w:rPr>
        <w:t>-</w:t>
      </w:r>
      <w:r w:rsidR="00F83CB2" w:rsidRPr="00A72CD8">
        <w:rPr>
          <w:rFonts w:ascii="Times New Roman" w:hAnsi="Times New Roman" w:cs="Times New Roman"/>
          <w:sz w:val="28"/>
          <w:szCs w:val="28"/>
        </w:rPr>
        <w:t xml:space="preserve"> </w:t>
      </w:r>
      <w:r w:rsidR="000177BE" w:rsidRPr="00A72CD8">
        <w:rPr>
          <w:rFonts w:ascii="Times New Roman" w:hAnsi="Times New Roman" w:cs="Times New Roman"/>
          <w:sz w:val="28"/>
          <w:szCs w:val="28"/>
        </w:rPr>
        <w:t>«Белгородская генерация»</w:t>
      </w:r>
      <w:r w:rsidR="00250457" w:rsidRPr="00A72CD8">
        <w:rPr>
          <w:rFonts w:ascii="Times New Roman" w:hAnsi="Times New Roman" w:cs="Times New Roman"/>
          <w:sz w:val="28"/>
          <w:szCs w:val="28"/>
        </w:rPr>
        <w:t xml:space="preserve">. На базе указанных источников </w:t>
      </w:r>
      <w:r w:rsidR="00F520C4" w:rsidRPr="00A72CD8">
        <w:rPr>
          <w:rFonts w:ascii="Times New Roman" w:hAnsi="Times New Roman" w:cs="Times New Roman"/>
          <w:sz w:val="28"/>
          <w:szCs w:val="28"/>
        </w:rPr>
        <w:t>тепловой энергии</w:t>
      </w:r>
      <w:r w:rsidR="00250457" w:rsidRPr="00A72CD8">
        <w:rPr>
          <w:rFonts w:ascii="Times New Roman" w:hAnsi="Times New Roman" w:cs="Times New Roman"/>
          <w:sz w:val="28"/>
          <w:szCs w:val="28"/>
        </w:rPr>
        <w:t xml:space="preserve"> сформирована система </w:t>
      </w:r>
      <w:r w:rsidR="004B5BA0" w:rsidRPr="00A72CD8">
        <w:rPr>
          <w:rFonts w:ascii="Times New Roman" w:hAnsi="Times New Roman" w:cs="Times New Roman"/>
          <w:sz w:val="28"/>
          <w:szCs w:val="28"/>
        </w:rPr>
        <w:t xml:space="preserve">магистральных и </w:t>
      </w:r>
      <w:r w:rsidR="00250457" w:rsidRPr="00A72CD8">
        <w:rPr>
          <w:rFonts w:ascii="Times New Roman" w:hAnsi="Times New Roman" w:cs="Times New Roman"/>
          <w:sz w:val="28"/>
          <w:szCs w:val="28"/>
        </w:rPr>
        <w:t>распределительных тепловых сетей, обеспечивающая транспорт теплоты по водяным тепловым сетям для целей отопления и горячего водоснабжения.</w:t>
      </w:r>
    </w:p>
    <w:p w14:paraId="193CE405" w14:textId="367CE073" w:rsidR="00250457" w:rsidRPr="00A72CD8" w:rsidRDefault="00BC42FA" w:rsidP="00B60C2D">
      <w:pPr>
        <w:tabs>
          <w:tab w:val="left" w:pos="1845"/>
        </w:tabs>
        <w:spacing w:after="0"/>
        <w:ind w:firstLine="709"/>
        <w:contextualSpacing/>
        <w:jc w:val="both"/>
        <w:rPr>
          <w:rFonts w:ascii="Times New Roman" w:hAnsi="Times New Roman" w:cs="Times New Roman"/>
          <w:sz w:val="28"/>
          <w:szCs w:val="28"/>
        </w:rPr>
      </w:pPr>
      <w:r w:rsidRPr="00A72CD8">
        <w:rPr>
          <w:rFonts w:ascii="Times New Roman" w:hAnsi="Times New Roman" w:cs="Times New Roman"/>
          <w:sz w:val="28"/>
          <w:szCs w:val="28"/>
        </w:rPr>
        <w:t>Магистральные тепловые сети и значительная доля распределительных тепловых сетей находятся на балансе филиала</w:t>
      </w:r>
      <w:r w:rsidR="0010690C" w:rsidRPr="00A72CD8">
        <w:rPr>
          <w:rFonts w:ascii="Times New Roman" w:hAnsi="Times New Roman" w:cs="Times New Roman"/>
          <w:sz w:val="28"/>
          <w:szCs w:val="28"/>
        </w:rPr>
        <w:t xml:space="preserve"> </w:t>
      </w:r>
      <w:r w:rsidRPr="00A72CD8">
        <w:rPr>
          <w:rFonts w:ascii="Times New Roman" w:hAnsi="Times New Roman" w:cs="Times New Roman"/>
          <w:sz w:val="28"/>
          <w:szCs w:val="28"/>
        </w:rPr>
        <w:t>АО «</w:t>
      </w:r>
      <w:r w:rsidR="005419E6" w:rsidRPr="00A72CD8">
        <w:rPr>
          <w:rFonts w:ascii="Times New Roman" w:hAnsi="Times New Roman" w:cs="Times New Roman"/>
          <w:sz w:val="28"/>
          <w:szCs w:val="28"/>
        </w:rPr>
        <w:t>РИР Энерго</w:t>
      </w:r>
      <w:r w:rsidRPr="00A72CD8">
        <w:rPr>
          <w:rFonts w:ascii="Times New Roman" w:hAnsi="Times New Roman" w:cs="Times New Roman"/>
          <w:sz w:val="28"/>
          <w:szCs w:val="28"/>
        </w:rPr>
        <w:t>»</w:t>
      </w:r>
      <w:r w:rsidR="00F83CB2" w:rsidRPr="00A72CD8">
        <w:rPr>
          <w:rFonts w:ascii="Times New Roman" w:hAnsi="Times New Roman" w:cs="Times New Roman"/>
          <w:sz w:val="28"/>
          <w:szCs w:val="28"/>
        </w:rPr>
        <w:t xml:space="preserve"> </w:t>
      </w:r>
      <w:r w:rsidRPr="00A72CD8">
        <w:rPr>
          <w:rFonts w:ascii="Times New Roman" w:hAnsi="Times New Roman" w:cs="Times New Roman"/>
          <w:sz w:val="28"/>
          <w:szCs w:val="28"/>
        </w:rPr>
        <w:t>-</w:t>
      </w:r>
      <w:r w:rsidR="00F83CB2" w:rsidRPr="00A72CD8">
        <w:rPr>
          <w:rFonts w:ascii="Times New Roman" w:hAnsi="Times New Roman" w:cs="Times New Roman"/>
          <w:sz w:val="28"/>
          <w:szCs w:val="28"/>
        </w:rPr>
        <w:t xml:space="preserve"> </w:t>
      </w:r>
      <w:r w:rsidRPr="00A72CD8">
        <w:rPr>
          <w:rFonts w:ascii="Times New Roman" w:hAnsi="Times New Roman" w:cs="Times New Roman"/>
          <w:sz w:val="28"/>
          <w:szCs w:val="28"/>
        </w:rPr>
        <w:t>«Белгородская генерация»</w:t>
      </w:r>
      <w:r w:rsidR="0009454E" w:rsidRPr="00A72CD8">
        <w:rPr>
          <w:rFonts w:ascii="Times New Roman" w:hAnsi="Times New Roman" w:cs="Times New Roman"/>
          <w:sz w:val="28"/>
          <w:szCs w:val="28"/>
        </w:rPr>
        <w:t>.</w:t>
      </w:r>
    </w:p>
    <w:p w14:paraId="50045707" w14:textId="77777777" w:rsidR="00DF493D" w:rsidRPr="00A72CD8" w:rsidRDefault="00DF493D" w:rsidP="00B60C2D">
      <w:pPr>
        <w:tabs>
          <w:tab w:val="left" w:pos="1845"/>
        </w:tabs>
        <w:spacing w:after="0"/>
        <w:ind w:firstLine="709"/>
        <w:contextualSpacing/>
        <w:jc w:val="both"/>
        <w:rPr>
          <w:rFonts w:ascii="Times New Roman" w:hAnsi="Times New Roman" w:cs="Times New Roman"/>
          <w:sz w:val="28"/>
          <w:szCs w:val="28"/>
        </w:rPr>
      </w:pPr>
      <w:r w:rsidRPr="00A72CD8">
        <w:rPr>
          <w:rFonts w:ascii="Times New Roman" w:hAnsi="Times New Roman" w:cs="Times New Roman"/>
          <w:sz w:val="28"/>
          <w:szCs w:val="28"/>
        </w:rPr>
        <w:t>Договорные отошения между теплоснабжающими и теплосетевыми организациями на территории муниципального образования отсутствуют.</w:t>
      </w:r>
    </w:p>
    <w:p w14:paraId="6F8AC2CC" w14:textId="77777777" w:rsidR="00250457" w:rsidRPr="00A72CD8" w:rsidRDefault="00250457" w:rsidP="00B60C2D">
      <w:pPr>
        <w:tabs>
          <w:tab w:val="left" w:pos="1845"/>
        </w:tabs>
        <w:spacing w:after="0"/>
        <w:ind w:firstLine="709"/>
        <w:contextualSpacing/>
        <w:jc w:val="both"/>
        <w:rPr>
          <w:rFonts w:ascii="Times New Roman" w:hAnsi="Times New Roman" w:cs="Times New Roman"/>
          <w:sz w:val="28"/>
          <w:szCs w:val="28"/>
        </w:rPr>
      </w:pPr>
      <w:r w:rsidRPr="00A72CD8">
        <w:rPr>
          <w:rFonts w:ascii="Times New Roman" w:hAnsi="Times New Roman" w:cs="Times New Roman"/>
          <w:sz w:val="28"/>
          <w:szCs w:val="28"/>
        </w:rPr>
        <w:t xml:space="preserve">В таблице 1 </w:t>
      </w:r>
      <w:r w:rsidR="00540B8C" w:rsidRPr="00A72CD8">
        <w:rPr>
          <w:rFonts w:ascii="Times New Roman" w:hAnsi="Times New Roman" w:cs="Times New Roman"/>
          <w:sz w:val="28"/>
          <w:szCs w:val="28"/>
        </w:rPr>
        <w:t xml:space="preserve">представлены зоны действия источников тепловой энергии Губкинского городского </w:t>
      </w:r>
      <w:bookmarkStart w:id="3" w:name="_GoBack"/>
      <w:bookmarkEnd w:id="3"/>
      <w:r w:rsidR="00540B8C" w:rsidRPr="00A72CD8">
        <w:rPr>
          <w:rFonts w:ascii="Times New Roman" w:hAnsi="Times New Roman" w:cs="Times New Roman"/>
          <w:sz w:val="28"/>
          <w:szCs w:val="28"/>
        </w:rPr>
        <w:t>округа</w:t>
      </w:r>
      <w:r w:rsidR="00D51F0B" w:rsidRPr="00A72CD8">
        <w:rPr>
          <w:rFonts w:ascii="Times New Roman" w:hAnsi="Times New Roman" w:cs="Times New Roman"/>
          <w:sz w:val="28"/>
          <w:szCs w:val="28"/>
        </w:rPr>
        <w:t xml:space="preserve"> Белгородской области</w:t>
      </w:r>
      <w:r w:rsidRPr="00A72CD8">
        <w:rPr>
          <w:rFonts w:ascii="Times New Roman" w:hAnsi="Times New Roman" w:cs="Times New Roman"/>
          <w:sz w:val="28"/>
          <w:szCs w:val="28"/>
        </w:rPr>
        <w:t>.</w:t>
      </w:r>
    </w:p>
    <w:p w14:paraId="396002A6" w14:textId="77777777" w:rsidR="00DE51DF" w:rsidRPr="00A72CD8" w:rsidRDefault="00DE51DF" w:rsidP="001C2033">
      <w:pPr>
        <w:tabs>
          <w:tab w:val="left" w:pos="1845"/>
        </w:tabs>
        <w:spacing w:after="0" w:line="240" w:lineRule="auto"/>
        <w:jc w:val="right"/>
        <w:rPr>
          <w:rFonts w:ascii="Times New Roman" w:hAnsi="Times New Roman" w:cs="Times New Roman"/>
          <w:sz w:val="24"/>
          <w:szCs w:val="24"/>
        </w:rPr>
        <w:sectPr w:rsidR="00DE51DF" w:rsidRPr="00A72CD8" w:rsidSect="007D5449">
          <w:headerReference w:type="default" r:id="rId8"/>
          <w:headerReference w:type="first" r:id="rId9"/>
          <w:footerReference w:type="first" r:id="rId10"/>
          <w:pgSz w:w="11906" w:h="16838"/>
          <w:pgMar w:top="1134" w:right="850" w:bottom="1134" w:left="1701" w:header="709" w:footer="709" w:gutter="0"/>
          <w:cols w:space="708"/>
          <w:titlePg/>
          <w:docGrid w:linePitch="360"/>
        </w:sectPr>
      </w:pPr>
    </w:p>
    <w:p w14:paraId="33525B91" w14:textId="77777777" w:rsidR="00FA5E95" w:rsidRPr="00A72CD8" w:rsidRDefault="00FA5E95" w:rsidP="001C2033">
      <w:pPr>
        <w:tabs>
          <w:tab w:val="left" w:pos="1845"/>
        </w:tabs>
        <w:spacing w:after="0" w:line="240" w:lineRule="auto"/>
        <w:jc w:val="right"/>
        <w:rPr>
          <w:rFonts w:ascii="Times New Roman" w:hAnsi="Times New Roman" w:cs="Times New Roman"/>
          <w:sz w:val="24"/>
          <w:szCs w:val="24"/>
        </w:rPr>
      </w:pPr>
      <w:r w:rsidRPr="00A72CD8">
        <w:rPr>
          <w:rFonts w:ascii="Times New Roman" w:hAnsi="Times New Roman" w:cs="Times New Roman"/>
          <w:sz w:val="24"/>
          <w:szCs w:val="24"/>
        </w:rPr>
        <w:t>Таблица 1</w:t>
      </w:r>
    </w:p>
    <w:p w14:paraId="798FAB87" w14:textId="77777777" w:rsidR="00FA5E95" w:rsidRPr="00A72CD8" w:rsidRDefault="00FA5E95" w:rsidP="00B60C2D">
      <w:pPr>
        <w:tabs>
          <w:tab w:val="left" w:pos="1845"/>
        </w:tabs>
        <w:spacing w:after="120" w:line="240" w:lineRule="auto"/>
        <w:jc w:val="center"/>
        <w:rPr>
          <w:rFonts w:ascii="Times New Roman" w:hAnsi="Times New Roman" w:cs="Times New Roman"/>
          <w:b/>
          <w:sz w:val="28"/>
          <w:szCs w:val="28"/>
        </w:rPr>
      </w:pPr>
      <w:r w:rsidRPr="00A72CD8">
        <w:rPr>
          <w:rFonts w:ascii="Times New Roman" w:hAnsi="Times New Roman" w:cs="Times New Roman"/>
          <w:b/>
          <w:sz w:val="28"/>
          <w:szCs w:val="28"/>
        </w:rPr>
        <w:t xml:space="preserve">Зоны действия </w:t>
      </w:r>
      <w:r w:rsidR="00540B8C" w:rsidRPr="00A72CD8">
        <w:rPr>
          <w:rFonts w:ascii="Times New Roman" w:hAnsi="Times New Roman" w:cs="Times New Roman"/>
          <w:b/>
          <w:sz w:val="28"/>
          <w:szCs w:val="28"/>
        </w:rPr>
        <w:t>источников тепловой энергии Губкинского городского округа</w:t>
      </w:r>
      <w:r w:rsidR="00AE393C" w:rsidRPr="00A72CD8">
        <w:rPr>
          <w:rFonts w:ascii="Times New Roman" w:hAnsi="Times New Roman" w:cs="Times New Roman"/>
          <w:b/>
          <w:sz w:val="28"/>
          <w:szCs w:val="28"/>
        </w:rPr>
        <w:t xml:space="preserve"> Белгородской области</w:t>
      </w:r>
    </w:p>
    <w:tbl>
      <w:tblPr>
        <w:tblW w:w="5000" w:type="pct"/>
        <w:tblLook w:val="04A0" w:firstRow="1" w:lastRow="0" w:firstColumn="1" w:lastColumn="0" w:noHBand="0" w:noVBand="1"/>
      </w:tblPr>
      <w:tblGrid>
        <w:gridCol w:w="531"/>
        <w:gridCol w:w="1560"/>
        <w:gridCol w:w="5340"/>
        <w:gridCol w:w="3097"/>
        <w:gridCol w:w="2926"/>
        <w:gridCol w:w="2155"/>
      </w:tblGrid>
      <w:tr w:rsidR="00A72CD8" w:rsidRPr="00A72CD8" w14:paraId="5B96682E" w14:textId="77777777" w:rsidTr="00024712">
        <w:trPr>
          <w:trHeight w:val="300"/>
          <w:tblHeader/>
        </w:trPr>
        <w:tc>
          <w:tcPr>
            <w:tcW w:w="17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7B462CA" w14:textId="77777777" w:rsidR="00024712" w:rsidRPr="00A72CD8" w:rsidRDefault="00024712" w:rsidP="00B60C2D">
            <w:pPr>
              <w:spacing w:after="0"/>
              <w:jc w:val="center"/>
              <w:rPr>
                <w:rFonts w:ascii="Times New Roman" w:eastAsia="Times New Roman" w:hAnsi="Times New Roman" w:cs="Times New Roman"/>
                <w:b/>
                <w:bCs/>
              </w:rPr>
            </w:pPr>
            <w:r w:rsidRPr="00A72CD8">
              <w:rPr>
                <w:rFonts w:ascii="Times New Roman" w:eastAsia="Times New Roman" w:hAnsi="Times New Roman" w:cs="Times New Roman"/>
                <w:b/>
                <w:bCs/>
              </w:rPr>
              <w:t>№ п/п</w:t>
            </w:r>
          </w:p>
        </w:tc>
        <w:tc>
          <w:tcPr>
            <w:tcW w:w="53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E3EA5E3" w14:textId="77777777" w:rsidR="00024712" w:rsidRPr="00A72CD8" w:rsidRDefault="00024712" w:rsidP="00B60C2D">
            <w:pPr>
              <w:spacing w:after="0"/>
              <w:jc w:val="center"/>
              <w:rPr>
                <w:rFonts w:ascii="Times New Roman" w:eastAsia="Times New Roman" w:hAnsi="Times New Roman" w:cs="Times New Roman"/>
                <w:b/>
                <w:bCs/>
              </w:rPr>
            </w:pPr>
            <w:r w:rsidRPr="00A72CD8">
              <w:rPr>
                <w:rFonts w:ascii="Times New Roman" w:eastAsia="Times New Roman" w:hAnsi="Times New Roman" w:cs="Times New Roman"/>
                <w:b/>
                <w:bCs/>
              </w:rPr>
              <w:t>Источник тепловой энергии</w:t>
            </w:r>
          </w:p>
        </w:tc>
        <w:tc>
          <w:tcPr>
            <w:tcW w:w="156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46EF2BF" w14:textId="77777777" w:rsidR="00024712" w:rsidRPr="00A72CD8" w:rsidRDefault="00024712" w:rsidP="00616CF6">
            <w:pPr>
              <w:spacing w:after="0"/>
              <w:ind w:left="-108" w:right="-108"/>
              <w:jc w:val="center"/>
              <w:rPr>
                <w:rFonts w:ascii="Times New Roman" w:eastAsia="Times New Roman" w:hAnsi="Times New Roman" w:cs="Times New Roman"/>
                <w:b/>
                <w:bCs/>
              </w:rPr>
            </w:pPr>
            <w:r w:rsidRPr="00A72CD8">
              <w:rPr>
                <w:rFonts w:ascii="Times New Roman" w:eastAsia="Times New Roman" w:hAnsi="Times New Roman" w:cs="Times New Roman"/>
                <w:b/>
                <w:bCs/>
              </w:rPr>
              <w:t>Принадлежность</w:t>
            </w:r>
          </w:p>
        </w:tc>
        <w:tc>
          <w:tcPr>
            <w:tcW w:w="2003" w:type="pct"/>
            <w:gridSpan w:val="2"/>
            <w:tcBorders>
              <w:top w:val="single" w:sz="4" w:space="0" w:color="auto"/>
              <w:left w:val="nil"/>
              <w:bottom w:val="single" w:sz="4" w:space="0" w:color="auto"/>
              <w:right w:val="single" w:sz="4" w:space="0" w:color="auto"/>
            </w:tcBorders>
            <w:shd w:val="clear" w:color="auto" w:fill="auto"/>
            <w:vAlign w:val="center"/>
            <w:hideMark/>
          </w:tcPr>
          <w:p w14:paraId="04D7112F" w14:textId="77777777" w:rsidR="00024712" w:rsidRPr="00A72CD8" w:rsidRDefault="00024712" w:rsidP="00B60C2D">
            <w:pPr>
              <w:spacing w:after="0"/>
              <w:jc w:val="center"/>
              <w:rPr>
                <w:rFonts w:ascii="Times New Roman" w:eastAsia="Times New Roman" w:hAnsi="Times New Roman" w:cs="Times New Roman"/>
                <w:b/>
                <w:bCs/>
              </w:rPr>
            </w:pPr>
            <w:r w:rsidRPr="00A72CD8">
              <w:rPr>
                <w:rFonts w:ascii="Times New Roman" w:eastAsia="Times New Roman" w:hAnsi="Times New Roman" w:cs="Times New Roman"/>
                <w:b/>
                <w:bCs/>
              </w:rPr>
              <w:t>Зона действия источника</w:t>
            </w:r>
          </w:p>
        </w:tc>
        <w:tc>
          <w:tcPr>
            <w:tcW w:w="727" w:type="pct"/>
            <w:vMerge w:val="restart"/>
            <w:tcBorders>
              <w:top w:val="single" w:sz="4" w:space="0" w:color="auto"/>
              <w:left w:val="single" w:sz="4" w:space="0" w:color="auto"/>
              <w:right w:val="single" w:sz="4" w:space="0" w:color="auto"/>
            </w:tcBorders>
            <w:shd w:val="clear" w:color="auto" w:fill="auto"/>
            <w:vAlign w:val="center"/>
            <w:hideMark/>
          </w:tcPr>
          <w:p w14:paraId="512D8D66" w14:textId="4D9AF2FA" w:rsidR="00024712" w:rsidRPr="00A72CD8" w:rsidRDefault="00024712" w:rsidP="001F34E5">
            <w:pPr>
              <w:spacing w:after="0"/>
              <w:ind w:left="-108" w:right="-87"/>
              <w:jc w:val="center"/>
              <w:rPr>
                <w:rFonts w:ascii="Times New Roman" w:eastAsia="Times New Roman" w:hAnsi="Times New Roman" w:cs="Times New Roman"/>
                <w:b/>
                <w:bCs/>
              </w:rPr>
            </w:pPr>
            <w:r w:rsidRPr="00A72CD8">
              <w:rPr>
                <w:rFonts w:ascii="Times New Roman" w:eastAsia="Times New Roman" w:hAnsi="Times New Roman" w:cs="Times New Roman"/>
                <w:b/>
                <w:bCs/>
              </w:rPr>
              <w:t>Расчетный элемент территориального деления</w:t>
            </w:r>
          </w:p>
        </w:tc>
      </w:tr>
      <w:tr w:rsidR="00A72CD8" w:rsidRPr="00A72CD8" w14:paraId="06693FA5" w14:textId="77777777" w:rsidTr="00024712">
        <w:trPr>
          <w:trHeight w:val="887"/>
          <w:tblHeader/>
        </w:trPr>
        <w:tc>
          <w:tcPr>
            <w:tcW w:w="170" w:type="pct"/>
            <w:vMerge/>
            <w:tcBorders>
              <w:top w:val="single" w:sz="4" w:space="0" w:color="auto"/>
              <w:left w:val="single" w:sz="4" w:space="0" w:color="auto"/>
              <w:bottom w:val="single" w:sz="4" w:space="0" w:color="auto"/>
              <w:right w:val="single" w:sz="4" w:space="0" w:color="auto"/>
            </w:tcBorders>
            <w:vAlign w:val="center"/>
            <w:hideMark/>
          </w:tcPr>
          <w:p w14:paraId="34279CA8" w14:textId="77777777" w:rsidR="00024712" w:rsidRPr="00A72CD8" w:rsidRDefault="00024712" w:rsidP="00B60C2D">
            <w:pPr>
              <w:spacing w:after="0"/>
              <w:jc w:val="center"/>
              <w:rPr>
                <w:rFonts w:ascii="Times New Roman" w:eastAsia="Times New Roman" w:hAnsi="Times New Roman" w:cs="Times New Roman"/>
                <w:b/>
                <w:bCs/>
              </w:rPr>
            </w:pPr>
          </w:p>
        </w:tc>
        <w:tc>
          <w:tcPr>
            <w:tcW w:w="537" w:type="pct"/>
            <w:vMerge/>
            <w:tcBorders>
              <w:top w:val="single" w:sz="4" w:space="0" w:color="auto"/>
              <w:left w:val="single" w:sz="4" w:space="0" w:color="auto"/>
              <w:bottom w:val="single" w:sz="4" w:space="0" w:color="auto"/>
              <w:right w:val="single" w:sz="4" w:space="0" w:color="auto"/>
            </w:tcBorders>
            <w:vAlign w:val="center"/>
            <w:hideMark/>
          </w:tcPr>
          <w:p w14:paraId="6EB19ABE" w14:textId="77777777" w:rsidR="00024712" w:rsidRPr="00A72CD8" w:rsidRDefault="00024712" w:rsidP="00B60C2D">
            <w:pPr>
              <w:spacing w:after="0"/>
              <w:jc w:val="center"/>
              <w:rPr>
                <w:rFonts w:ascii="Times New Roman" w:eastAsia="Times New Roman" w:hAnsi="Times New Roman" w:cs="Times New Roman"/>
                <w:b/>
                <w:bCs/>
              </w:rPr>
            </w:pPr>
          </w:p>
        </w:tc>
        <w:tc>
          <w:tcPr>
            <w:tcW w:w="1563" w:type="pct"/>
            <w:vMerge/>
            <w:tcBorders>
              <w:top w:val="single" w:sz="4" w:space="0" w:color="auto"/>
              <w:left w:val="single" w:sz="4" w:space="0" w:color="auto"/>
              <w:bottom w:val="single" w:sz="4" w:space="0" w:color="auto"/>
              <w:right w:val="single" w:sz="4" w:space="0" w:color="auto"/>
            </w:tcBorders>
            <w:vAlign w:val="center"/>
            <w:hideMark/>
          </w:tcPr>
          <w:p w14:paraId="2E8A5054" w14:textId="77777777" w:rsidR="00024712" w:rsidRPr="00A72CD8" w:rsidRDefault="00024712" w:rsidP="00B60C2D">
            <w:pPr>
              <w:spacing w:after="0"/>
              <w:jc w:val="center"/>
              <w:rPr>
                <w:rFonts w:ascii="Times New Roman" w:eastAsia="Times New Roman" w:hAnsi="Times New Roman" w:cs="Times New Roman"/>
                <w:b/>
                <w:bCs/>
              </w:rPr>
            </w:pPr>
          </w:p>
        </w:tc>
        <w:tc>
          <w:tcPr>
            <w:tcW w:w="1029" w:type="pct"/>
            <w:tcBorders>
              <w:top w:val="nil"/>
              <w:left w:val="nil"/>
              <w:bottom w:val="single" w:sz="4" w:space="0" w:color="auto"/>
              <w:right w:val="single" w:sz="4" w:space="0" w:color="auto"/>
            </w:tcBorders>
            <w:shd w:val="clear" w:color="auto" w:fill="auto"/>
            <w:vAlign w:val="center"/>
            <w:hideMark/>
          </w:tcPr>
          <w:p w14:paraId="0B38702C" w14:textId="77777777" w:rsidR="00024712" w:rsidRPr="00A72CD8" w:rsidRDefault="00024712" w:rsidP="00B60C2D">
            <w:pPr>
              <w:spacing w:after="0"/>
              <w:jc w:val="center"/>
              <w:rPr>
                <w:rFonts w:ascii="Times New Roman" w:eastAsia="Times New Roman" w:hAnsi="Times New Roman" w:cs="Times New Roman"/>
                <w:b/>
                <w:bCs/>
              </w:rPr>
            </w:pPr>
            <w:r w:rsidRPr="00A72CD8">
              <w:rPr>
                <w:rFonts w:ascii="Times New Roman" w:eastAsia="Times New Roman" w:hAnsi="Times New Roman" w:cs="Times New Roman"/>
                <w:b/>
                <w:bCs/>
              </w:rPr>
              <w:t>зона действия по отопительно-вентиляционной нагрузке</w:t>
            </w:r>
          </w:p>
        </w:tc>
        <w:tc>
          <w:tcPr>
            <w:tcW w:w="974" w:type="pct"/>
            <w:tcBorders>
              <w:top w:val="nil"/>
              <w:left w:val="nil"/>
              <w:bottom w:val="single" w:sz="4" w:space="0" w:color="auto"/>
              <w:right w:val="single" w:sz="4" w:space="0" w:color="auto"/>
            </w:tcBorders>
            <w:shd w:val="clear" w:color="auto" w:fill="auto"/>
            <w:vAlign w:val="center"/>
            <w:hideMark/>
          </w:tcPr>
          <w:p w14:paraId="5B702AF0" w14:textId="77777777" w:rsidR="00024712" w:rsidRPr="00A72CD8" w:rsidRDefault="00024712" w:rsidP="00B60C2D">
            <w:pPr>
              <w:spacing w:after="0"/>
              <w:jc w:val="center"/>
              <w:rPr>
                <w:rFonts w:ascii="Times New Roman" w:eastAsia="Times New Roman" w:hAnsi="Times New Roman" w:cs="Times New Roman"/>
                <w:b/>
                <w:bCs/>
              </w:rPr>
            </w:pPr>
            <w:r w:rsidRPr="00A72CD8">
              <w:rPr>
                <w:rFonts w:ascii="Times New Roman" w:eastAsia="Times New Roman" w:hAnsi="Times New Roman" w:cs="Times New Roman"/>
                <w:b/>
                <w:bCs/>
              </w:rPr>
              <w:t>зона действия по нагрузке горячего водоснабжения</w:t>
            </w:r>
          </w:p>
        </w:tc>
        <w:tc>
          <w:tcPr>
            <w:tcW w:w="727" w:type="pct"/>
            <w:vMerge/>
            <w:tcBorders>
              <w:left w:val="single" w:sz="4" w:space="0" w:color="auto"/>
              <w:bottom w:val="single" w:sz="4" w:space="0" w:color="auto"/>
              <w:right w:val="single" w:sz="4" w:space="0" w:color="auto"/>
            </w:tcBorders>
            <w:vAlign w:val="center"/>
            <w:hideMark/>
          </w:tcPr>
          <w:p w14:paraId="017F298A" w14:textId="77777777" w:rsidR="00024712" w:rsidRPr="00A72CD8" w:rsidRDefault="00024712" w:rsidP="00B60C2D">
            <w:pPr>
              <w:spacing w:after="0"/>
              <w:jc w:val="center"/>
              <w:rPr>
                <w:rFonts w:ascii="Times New Roman" w:eastAsia="Times New Roman" w:hAnsi="Times New Roman" w:cs="Times New Roman"/>
                <w:b/>
                <w:bCs/>
              </w:rPr>
            </w:pPr>
          </w:p>
        </w:tc>
      </w:tr>
      <w:tr w:rsidR="00A72CD8" w:rsidRPr="00A72CD8" w14:paraId="743159C7" w14:textId="77777777" w:rsidTr="00024712">
        <w:trPr>
          <w:trHeight w:val="509"/>
        </w:trPr>
        <w:tc>
          <w:tcPr>
            <w:tcW w:w="170"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0EBB4C60"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1.</w:t>
            </w:r>
          </w:p>
        </w:tc>
        <w:tc>
          <w:tcPr>
            <w:tcW w:w="537" w:type="pct"/>
            <w:vMerge w:val="restart"/>
            <w:tcBorders>
              <w:top w:val="nil"/>
              <w:left w:val="single" w:sz="4" w:space="0" w:color="auto"/>
              <w:bottom w:val="single" w:sz="4" w:space="0" w:color="auto"/>
              <w:right w:val="single" w:sz="4" w:space="0" w:color="auto"/>
            </w:tcBorders>
            <w:shd w:val="clear" w:color="auto" w:fill="auto"/>
            <w:vAlign w:val="center"/>
            <w:hideMark/>
          </w:tcPr>
          <w:p w14:paraId="426DBD06"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ГТЭЦ</w:t>
            </w:r>
          </w:p>
        </w:tc>
        <w:tc>
          <w:tcPr>
            <w:tcW w:w="1563"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06F967F4" w14:textId="1F87B154"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Филиал АО «</w:t>
            </w:r>
            <w:r w:rsidR="005419E6" w:rsidRPr="00A72CD8">
              <w:rPr>
                <w:rFonts w:ascii="Times New Roman" w:eastAsia="Times New Roman" w:hAnsi="Times New Roman" w:cs="Times New Roman"/>
              </w:rPr>
              <w:t>РИР Энерго</w:t>
            </w:r>
            <w:r w:rsidRPr="00A72CD8">
              <w:rPr>
                <w:rFonts w:ascii="Times New Roman" w:eastAsia="Times New Roman" w:hAnsi="Times New Roman" w:cs="Times New Roman"/>
              </w:rPr>
              <w:t xml:space="preserve">» </w:t>
            </w:r>
            <w:proofErr w:type="gramStart"/>
            <w:r w:rsidRPr="00A72CD8">
              <w:rPr>
                <w:rFonts w:ascii="Times New Roman" w:eastAsia="Times New Roman" w:hAnsi="Times New Roman" w:cs="Times New Roman"/>
              </w:rPr>
              <w:t>-«</w:t>
            </w:r>
            <w:proofErr w:type="gramEnd"/>
            <w:r w:rsidRPr="00A72CD8">
              <w:rPr>
                <w:rFonts w:ascii="Times New Roman" w:eastAsia="Times New Roman" w:hAnsi="Times New Roman" w:cs="Times New Roman"/>
              </w:rPr>
              <w:t>Белгородская генерация»</w:t>
            </w:r>
          </w:p>
        </w:tc>
        <w:tc>
          <w:tcPr>
            <w:tcW w:w="1029" w:type="pct"/>
            <w:vMerge w:val="restart"/>
            <w:tcBorders>
              <w:top w:val="nil"/>
              <w:left w:val="single" w:sz="4" w:space="0" w:color="auto"/>
              <w:bottom w:val="single" w:sz="4" w:space="0" w:color="auto"/>
              <w:right w:val="single" w:sz="4" w:space="0" w:color="auto"/>
            </w:tcBorders>
            <w:shd w:val="clear" w:color="auto" w:fill="auto"/>
            <w:vAlign w:val="center"/>
            <w:hideMark/>
          </w:tcPr>
          <w:p w14:paraId="2915C05A" w14:textId="77777777" w:rsidR="00024712" w:rsidRPr="00A72CD8" w:rsidRDefault="00024712" w:rsidP="00B60C2D">
            <w:pPr>
              <w:spacing w:after="0"/>
              <w:jc w:val="center"/>
              <w:rPr>
                <w:rFonts w:ascii="Times New Roman" w:eastAsia="Times New Roman" w:hAnsi="Times New Roman" w:cs="Times New Roman"/>
              </w:rPr>
            </w:pPr>
            <w:proofErr w:type="gramStart"/>
            <w:r w:rsidRPr="00A72CD8">
              <w:rPr>
                <w:rFonts w:ascii="Times New Roman" w:eastAsia="Times New Roman" w:hAnsi="Times New Roman" w:cs="Times New Roman"/>
              </w:rPr>
              <w:t>Потребители</w:t>
            </w:r>
            <w:proofErr w:type="gramEnd"/>
            <w:r w:rsidRPr="00A72CD8">
              <w:rPr>
                <w:rFonts w:ascii="Times New Roman" w:eastAsia="Times New Roman" w:hAnsi="Times New Roman" w:cs="Times New Roman"/>
              </w:rPr>
              <w:t xml:space="preserve"> подключенные к магистрали Головного участка, ТЭЦ-Город (Ю.Коробки), </w:t>
            </w:r>
          </w:p>
          <w:p w14:paraId="428105D3" w14:textId="77777777" w:rsidR="00024712" w:rsidRPr="00A72CD8" w:rsidRDefault="00024712" w:rsidP="001F34E5">
            <w:pPr>
              <w:spacing w:after="0"/>
              <w:jc w:val="center"/>
              <w:rPr>
                <w:rFonts w:ascii="Times New Roman" w:eastAsia="Times New Roman" w:hAnsi="Times New Roman" w:cs="Times New Roman"/>
              </w:rPr>
            </w:pPr>
            <w:r w:rsidRPr="00A72CD8">
              <w:rPr>
                <w:rFonts w:ascii="Times New Roman" w:eastAsia="Times New Roman" w:hAnsi="Times New Roman" w:cs="Times New Roman"/>
              </w:rPr>
              <w:t>кв-л 1, 2, 3, 5, 6, 8, 8а, 9, 18, 13, 14, Больничный городок, 22, 23, 26, 27, 28, 30, 32; 10; 10а, 11, 19, 20, 24, 25, 25а, НИИКМА, потребители подключенные к магистрали ТЭЦ-МКР (Ю.Коробки), Поселок №1, кв-л 33, Б2, В1, В2, Раевского четная (часть), Раевского литерная (часть), потребители подключенные к магистрали ТЭЦ-Лебеди, МКР Лебеди</w:t>
            </w:r>
          </w:p>
        </w:tc>
        <w:tc>
          <w:tcPr>
            <w:tcW w:w="974" w:type="pct"/>
            <w:vMerge w:val="restart"/>
            <w:tcBorders>
              <w:top w:val="nil"/>
              <w:left w:val="single" w:sz="4" w:space="0" w:color="auto"/>
              <w:bottom w:val="single" w:sz="4" w:space="0" w:color="auto"/>
              <w:right w:val="single" w:sz="4" w:space="0" w:color="auto"/>
            </w:tcBorders>
            <w:shd w:val="clear" w:color="auto" w:fill="auto"/>
            <w:vAlign w:val="center"/>
            <w:hideMark/>
          </w:tcPr>
          <w:p w14:paraId="48B325D2" w14:textId="77777777" w:rsidR="00024712" w:rsidRPr="00A72CD8" w:rsidRDefault="00024712" w:rsidP="00B60C2D">
            <w:pPr>
              <w:spacing w:after="0"/>
              <w:jc w:val="center"/>
              <w:rPr>
                <w:rFonts w:ascii="Times New Roman" w:eastAsia="Times New Roman" w:hAnsi="Times New Roman" w:cs="Times New Roman"/>
              </w:rPr>
            </w:pPr>
            <w:proofErr w:type="gramStart"/>
            <w:r w:rsidRPr="00A72CD8">
              <w:rPr>
                <w:rFonts w:ascii="Times New Roman" w:eastAsia="Times New Roman" w:hAnsi="Times New Roman" w:cs="Times New Roman"/>
              </w:rPr>
              <w:t>Потребители</w:t>
            </w:r>
            <w:proofErr w:type="gramEnd"/>
            <w:r w:rsidRPr="00A72CD8">
              <w:rPr>
                <w:rFonts w:ascii="Times New Roman" w:eastAsia="Times New Roman" w:hAnsi="Times New Roman" w:cs="Times New Roman"/>
              </w:rPr>
              <w:t xml:space="preserve"> подключенные к магистрали Головного участка, ТЭЦ-Город (Ю.Коробки), </w:t>
            </w:r>
          </w:p>
          <w:p w14:paraId="1BBED736"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кв-л 1, 2, 5, 6, 8, 8а, 9, 18, 10, 10а, 11, 13, 14, Б.городок, 22, 23, 27, 28, 30, 32, 19, 20, 24, 25, 25а, НИИКМА, потребители подключенные к магистрали ТЭЦ-МКР (Ю.Коробки), Поселок №1,</w:t>
            </w:r>
          </w:p>
          <w:p w14:paraId="0352F801"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 xml:space="preserve"> кв-л 33, Б2, В1, В2, Раевского четная, Раевского литерная; МКР Лебеди</w:t>
            </w:r>
          </w:p>
        </w:tc>
        <w:tc>
          <w:tcPr>
            <w:tcW w:w="727" w:type="pct"/>
            <w:vMerge w:val="restart"/>
            <w:tcBorders>
              <w:top w:val="nil"/>
              <w:left w:val="single" w:sz="4" w:space="0" w:color="auto"/>
              <w:bottom w:val="single" w:sz="4" w:space="0" w:color="auto"/>
              <w:right w:val="single" w:sz="4" w:space="0" w:color="auto"/>
            </w:tcBorders>
            <w:shd w:val="clear" w:color="auto" w:fill="auto"/>
            <w:vAlign w:val="center"/>
            <w:hideMark/>
          </w:tcPr>
          <w:p w14:paraId="04957189"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г. Губкин</w:t>
            </w:r>
          </w:p>
        </w:tc>
      </w:tr>
      <w:tr w:rsidR="00A72CD8" w:rsidRPr="00A72CD8" w14:paraId="0FC5151E" w14:textId="77777777" w:rsidTr="00024712">
        <w:trPr>
          <w:trHeight w:val="4242"/>
        </w:trPr>
        <w:tc>
          <w:tcPr>
            <w:tcW w:w="170" w:type="pct"/>
            <w:vMerge/>
            <w:tcBorders>
              <w:top w:val="nil"/>
              <w:left w:val="single" w:sz="4" w:space="0" w:color="auto"/>
              <w:bottom w:val="single" w:sz="4" w:space="0" w:color="auto"/>
              <w:right w:val="single" w:sz="4" w:space="0" w:color="auto"/>
            </w:tcBorders>
            <w:vAlign w:val="center"/>
            <w:hideMark/>
          </w:tcPr>
          <w:p w14:paraId="244E0C4C" w14:textId="77777777" w:rsidR="00024712" w:rsidRPr="00A72CD8" w:rsidRDefault="00024712" w:rsidP="00B60C2D">
            <w:pPr>
              <w:spacing w:after="0"/>
              <w:jc w:val="center"/>
              <w:rPr>
                <w:rFonts w:ascii="Times New Roman" w:eastAsia="Times New Roman" w:hAnsi="Times New Roman" w:cs="Times New Roman"/>
              </w:rPr>
            </w:pPr>
          </w:p>
        </w:tc>
        <w:tc>
          <w:tcPr>
            <w:tcW w:w="537" w:type="pct"/>
            <w:vMerge/>
            <w:tcBorders>
              <w:top w:val="nil"/>
              <w:left w:val="single" w:sz="4" w:space="0" w:color="auto"/>
              <w:bottom w:val="single" w:sz="4" w:space="0" w:color="auto"/>
              <w:right w:val="single" w:sz="4" w:space="0" w:color="auto"/>
            </w:tcBorders>
            <w:vAlign w:val="center"/>
            <w:hideMark/>
          </w:tcPr>
          <w:p w14:paraId="613A93C1" w14:textId="77777777" w:rsidR="00024712" w:rsidRPr="00A72CD8" w:rsidRDefault="00024712" w:rsidP="00B60C2D">
            <w:pPr>
              <w:spacing w:after="0"/>
              <w:jc w:val="center"/>
              <w:rPr>
                <w:rFonts w:ascii="Times New Roman" w:eastAsia="Times New Roman" w:hAnsi="Times New Roman" w:cs="Times New Roman"/>
              </w:rPr>
            </w:pPr>
          </w:p>
        </w:tc>
        <w:tc>
          <w:tcPr>
            <w:tcW w:w="1563" w:type="pct"/>
            <w:vMerge/>
            <w:tcBorders>
              <w:top w:val="nil"/>
              <w:left w:val="single" w:sz="4" w:space="0" w:color="auto"/>
              <w:bottom w:val="single" w:sz="4" w:space="0" w:color="auto"/>
              <w:right w:val="single" w:sz="4" w:space="0" w:color="auto"/>
            </w:tcBorders>
            <w:vAlign w:val="center"/>
            <w:hideMark/>
          </w:tcPr>
          <w:p w14:paraId="1F432C48" w14:textId="77777777" w:rsidR="00024712" w:rsidRPr="00A72CD8" w:rsidRDefault="00024712" w:rsidP="00B60C2D">
            <w:pPr>
              <w:spacing w:after="0"/>
              <w:jc w:val="center"/>
              <w:rPr>
                <w:rFonts w:ascii="Times New Roman" w:eastAsia="Times New Roman" w:hAnsi="Times New Roman" w:cs="Times New Roman"/>
              </w:rPr>
            </w:pPr>
          </w:p>
        </w:tc>
        <w:tc>
          <w:tcPr>
            <w:tcW w:w="1029" w:type="pct"/>
            <w:vMerge/>
            <w:tcBorders>
              <w:top w:val="nil"/>
              <w:left w:val="single" w:sz="4" w:space="0" w:color="auto"/>
              <w:bottom w:val="single" w:sz="4" w:space="0" w:color="auto"/>
              <w:right w:val="single" w:sz="4" w:space="0" w:color="auto"/>
            </w:tcBorders>
            <w:vAlign w:val="center"/>
            <w:hideMark/>
          </w:tcPr>
          <w:p w14:paraId="6F067F79" w14:textId="77777777" w:rsidR="00024712" w:rsidRPr="00A72CD8" w:rsidRDefault="00024712" w:rsidP="00B60C2D">
            <w:pPr>
              <w:spacing w:after="0"/>
              <w:jc w:val="center"/>
              <w:rPr>
                <w:rFonts w:ascii="Times New Roman" w:eastAsia="Times New Roman" w:hAnsi="Times New Roman" w:cs="Times New Roman"/>
              </w:rPr>
            </w:pPr>
          </w:p>
        </w:tc>
        <w:tc>
          <w:tcPr>
            <w:tcW w:w="974" w:type="pct"/>
            <w:vMerge/>
            <w:tcBorders>
              <w:top w:val="nil"/>
              <w:left w:val="single" w:sz="4" w:space="0" w:color="auto"/>
              <w:bottom w:val="single" w:sz="4" w:space="0" w:color="auto"/>
              <w:right w:val="single" w:sz="4" w:space="0" w:color="auto"/>
            </w:tcBorders>
            <w:vAlign w:val="center"/>
            <w:hideMark/>
          </w:tcPr>
          <w:p w14:paraId="4D08EA8A" w14:textId="77777777" w:rsidR="00024712" w:rsidRPr="00A72CD8" w:rsidRDefault="00024712" w:rsidP="00B60C2D">
            <w:pPr>
              <w:spacing w:after="0"/>
              <w:jc w:val="center"/>
              <w:rPr>
                <w:rFonts w:ascii="Times New Roman" w:eastAsia="Times New Roman" w:hAnsi="Times New Roman" w:cs="Times New Roman"/>
              </w:rPr>
            </w:pPr>
          </w:p>
        </w:tc>
        <w:tc>
          <w:tcPr>
            <w:tcW w:w="727" w:type="pct"/>
            <w:vMerge/>
            <w:tcBorders>
              <w:top w:val="nil"/>
              <w:left w:val="single" w:sz="4" w:space="0" w:color="auto"/>
              <w:bottom w:val="single" w:sz="4" w:space="0" w:color="auto"/>
              <w:right w:val="single" w:sz="4" w:space="0" w:color="auto"/>
            </w:tcBorders>
            <w:vAlign w:val="center"/>
            <w:hideMark/>
          </w:tcPr>
          <w:p w14:paraId="44F1EAAF" w14:textId="77777777" w:rsidR="00024712" w:rsidRPr="00A72CD8" w:rsidRDefault="00024712" w:rsidP="00B60C2D">
            <w:pPr>
              <w:spacing w:after="0"/>
              <w:jc w:val="center"/>
              <w:rPr>
                <w:rFonts w:ascii="Times New Roman" w:eastAsia="Times New Roman" w:hAnsi="Times New Roman" w:cs="Times New Roman"/>
              </w:rPr>
            </w:pPr>
          </w:p>
        </w:tc>
      </w:tr>
      <w:tr w:rsidR="00A72CD8" w:rsidRPr="00A72CD8" w14:paraId="0DEF4750" w14:textId="77777777" w:rsidTr="00024712">
        <w:trPr>
          <w:trHeight w:val="2925"/>
        </w:trPr>
        <w:tc>
          <w:tcPr>
            <w:tcW w:w="170" w:type="pct"/>
            <w:tcBorders>
              <w:top w:val="nil"/>
              <w:left w:val="single" w:sz="4" w:space="0" w:color="auto"/>
              <w:bottom w:val="single" w:sz="4" w:space="0" w:color="auto"/>
              <w:right w:val="single" w:sz="4" w:space="0" w:color="auto"/>
            </w:tcBorders>
            <w:shd w:val="clear" w:color="auto" w:fill="auto"/>
            <w:noWrap/>
            <w:vAlign w:val="center"/>
            <w:hideMark/>
          </w:tcPr>
          <w:p w14:paraId="16C7D5B3"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2.</w:t>
            </w:r>
          </w:p>
        </w:tc>
        <w:tc>
          <w:tcPr>
            <w:tcW w:w="537" w:type="pct"/>
            <w:tcBorders>
              <w:top w:val="nil"/>
              <w:left w:val="nil"/>
              <w:bottom w:val="single" w:sz="4" w:space="0" w:color="auto"/>
              <w:right w:val="single" w:sz="4" w:space="0" w:color="auto"/>
            </w:tcBorders>
            <w:shd w:val="clear" w:color="auto" w:fill="auto"/>
            <w:vAlign w:val="center"/>
            <w:hideMark/>
          </w:tcPr>
          <w:p w14:paraId="0B5DF78B"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Журавлики</w:t>
            </w:r>
          </w:p>
        </w:tc>
        <w:tc>
          <w:tcPr>
            <w:tcW w:w="1563" w:type="pct"/>
            <w:vMerge/>
            <w:tcBorders>
              <w:top w:val="nil"/>
              <w:left w:val="single" w:sz="4" w:space="0" w:color="auto"/>
              <w:bottom w:val="single" w:sz="4" w:space="0" w:color="auto"/>
              <w:right w:val="single" w:sz="4" w:space="0" w:color="auto"/>
            </w:tcBorders>
            <w:vAlign w:val="center"/>
            <w:hideMark/>
          </w:tcPr>
          <w:p w14:paraId="2EEE35DC" w14:textId="77777777" w:rsidR="00024712" w:rsidRPr="00A72CD8" w:rsidRDefault="00024712" w:rsidP="00B60C2D">
            <w:pPr>
              <w:spacing w:after="0"/>
              <w:jc w:val="center"/>
              <w:rPr>
                <w:rFonts w:ascii="Times New Roman" w:eastAsia="Times New Roman" w:hAnsi="Times New Roman" w:cs="Times New Roman"/>
              </w:rPr>
            </w:pPr>
          </w:p>
        </w:tc>
        <w:tc>
          <w:tcPr>
            <w:tcW w:w="1029" w:type="pct"/>
            <w:tcBorders>
              <w:top w:val="nil"/>
              <w:left w:val="nil"/>
              <w:bottom w:val="single" w:sz="4" w:space="0" w:color="auto"/>
              <w:right w:val="single" w:sz="4" w:space="0" w:color="auto"/>
            </w:tcBorders>
            <w:shd w:val="clear" w:color="auto" w:fill="auto"/>
            <w:vAlign w:val="center"/>
            <w:hideMark/>
          </w:tcPr>
          <w:p w14:paraId="039512C4" w14:textId="77777777" w:rsidR="00024712" w:rsidRPr="00A72CD8" w:rsidRDefault="00024712" w:rsidP="001F34E5">
            <w:pPr>
              <w:spacing w:after="0"/>
              <w:jc w:val="center"/>
              <w:rPr>
                <w:rFonts w:ascii="Times New Roman" w:eastAsia="Times New Roman" w:hAnsi="Times New Roman" w:cs="Times New Roman"/>
              </w:rPr>
            </w:pPr>
            <w:r w:rsidRPr="00A72CD8">
              <w:rPr>
                <w:rFonts w:ascii="Times New Roman" w:eastAsia="Times New Roman" w:hAnsi="Times New Roman" w:cs="Times New Roman"/>
              </w:rPr>
              <w:t xml:space="preserve">МКР Солнечный, МКР3, МКР МЖК, МКР2, МКР1, МКР Детской больницы, </w:t>
            </w:r>
          </w:p>
          <w:p w14:paraId="08FD9484" w14:textId="77777777" w:rsidR="00024712" w:rsidRPr="00A72CD8" w:rsidRDefault="00024712" w:rsidP="001F34E5">
            <w:pPr>
              <w:spacing w:after="0"/>
              <w:jc w:val="center"/>
              <w:rPr>
                <w:rFonts w:ascii="Times New Roman" w:eastAsia="Times New Roman" w:hAnsi="Times New Roman" w:cs="Times New Roman"/>
              </w:rPr>
            </w:pPr>
            <w:r w:rsidRPr="00A72CD8">
              <w:rPr>
                <w:rFonts w:ascii="Times New Roman" w:eastAsia="Times New Roman" w:hAnsi="Times New Roman" w:cs="Times New Roman"/>
              </w:rPr>
              <w:t xml:space="preserve">кв-л 41, 42а, 31, 40, Б1, Дзержинского, Раевского четная (часть), Осколецкая-Заречная, 2-я Академическая, Ленина-Урицкого, </w:t>
            </w:r>
          </w:p>
          <w:p w14:paraId="03373EFC" w14:textId="77777777" w:rsidR="00024712" w:rsidRPr="00A72CD8" w:rsidRDefault="00024712" w:rsidP="001F34E5">
            <w:pPr>
              <w:spacing w:after="0"/>
              <w:jc w:val="center"/>
              <w:rPr>
                <w:rFonts w:ascii="Times New Roman" w:eastAsia="Times New Roman" w:hAnsi="Times New Roman" w:cs="Times New Roman"/>
              </w:rPr>
            </w:pPr>
            <w:r w:rsidRPr="00A72CD8">
              <w:rPr>
                <w:rFonts w:ascii="Times New Roman" w:eastAsia="Times New Roman" w:hAnsi="Times New Roman" w:cs="Times New Roman"/>
              </w:rPr>
              <w:t>кв-л 10, 10а,11, 29, Раевского литерная (часть)</w:t>
            </w:r>
          </w:p>
        </w:tc>
        <w:tc>
          <w:tcPr>
            <w:tcW w:w="974" w:type="pct"/>
            <w:tcBorders>
              <w:top w:val="nil"/>
              <w:left w:val="nil"/>
              <w:bottom w:val="single" w:sz="4" w:space="0" w:color="auto"/>
              <w:right w:val="single" w:sz="4" w:space="0" w:color="auto"/>
            </w:tcBorders>
            <w:shd w:val="clear" w:color="auto" w:fill="auto"/>
            <w:vAlign w:val="center"/>
            <w:hideMark/>
          </w:tcPr>
          <w:p w14:paraId="097514E7" w14:textId="77777777" w:rsidR="00024712" w:rsidRPr="00A72CD8" w:rsidRDefault="00024712" w:rsidP="001F34E5">
            <w:pPr>
              <w:spacing w:after="0"/>
              <w:jc w:val="center"/>
              <w:rPr>
                <w:rFonts w:ascii="Times New Roman" w:eastAsia="Times New Roman" w:hAnsi="Times New Roman" w:cs="Times New Roman"/>
              </w:rPr>
            </w:pPr>
            <w:r w:rsidRPr="00A72CD8">
              <w:rPr>
                <w:rFonts w:ascii="Times New Roman" w:eastAsia="Times New Roman" w:hAnsi="Times New Roman" w:cs="Times New Roman"/>
              </w:rPr>
              <w:t>МКР3, МКР МЖК, МКР2, МКР1, МКР Детской больницы, кв-л 26, 41, 42а, 31, 40, 29, Б1, Дзержинского, Осколецкая-Заречная, 2-я Академическая, Ленина-Урицкого</w:t>
            </w:r>
          </w:p>
        </w:tc>
        <w:tc>
          <w:tcPr>
            <w:tcW w:w="727" w:type="pct"/>
            <w:vMerge/>
            <w:tcBorders>
              <w:top w:val="nil"/>
              <w:left w:val="single" w:sz="4" w:space="0" w:color="auto"/>
              <w:bottom w:val="single" w:sz="4" w:space="0" w:color="auto"/>
              <w:right w:val="single" w:sz="4" w:space="0" w:color="auto"/>
            </w:tcBorders>
            <w:vAlign w:val="center"/>
            <w:hideMark/>
          </w:tcPr>
          <w:p w14:paraId="00E5E0D7" w14:textId="77777777" w:rsidR="00024712" w:rsidRPr="00A72CD8" w:rsidRDefault="00024712" w:rsidP="00B60C2D">
            <w:pPr>
              <w:spacing w:after="0"/>
              <w:jc w:val="center"/>
              <w:rPr>
                <w:rFonts w:ascii="Times New Roman" w:eastAsia="Times New Roman" w:hAnsi="Times New Roman" w:cs="Times New Roman"/>
              </w:rPr>
            </w:pPr>
          </w:p>
        </w:tc>
      </w:tr>
      <w:tr w:rsidR="00A72CD8" w:rsidRPr="00A72CD8" w14:paraId="3B9E8A77" w14:textId="77777777" w:rsidTr="00024712">
        <w:trPr>
          <w:trHeight w:val="525"/>
        </w:trPr>
        <w:tc>
          <w:tcPr>
            <w:tcW w:w="170" w:type="pct"/>
            <w:tcBorders>
              <w:top w:val="nil"/>
              <w:left w:val="single" w:sz="4" w:space="0" w:color="auto"/>
              <w:bottom w:val="single" w:sz="4" w:space="0" w:color="auto"/>
              <w:right w:val="single" w:sz="4" w:space="0" w:color="auto"/>
            </w:tcBorders>
            <w:shd w:val="clear" w:color="auto" w:fill="auto"/>
            <w:noWrap/>
            <w:vAlign w:val="center"/>
            <w:hideMark/>
          </w:tcPr>
          <w:p w14:paraId="2F8F8C2D"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3.</w:t>
            </w:r>
          </w:p>
        </w:tc>
        <w:tc>
          <w:tcPr>
            <w:tcW w:w="537" w:type="pct"/>
            <w:tcBorders>
              <w:top w:val="nil"/>
              <w:left w:val="nil"/>
              <w:bottom w:val="single" w:sz="4" w:space="0" w:color="auto"/>
              <w:right w:val="single" w:sz="4" w:space="0" w:color="auto"/>
            </w:tcBorders>
            <w:shd w:val="clear" w:color="000000" w:fill="FFFFFF"/>
            <w:vAlign w:val="center"/>
            <w:hideMark/>
          </w:tcPr>
          <w:p w14:paraId="31015D99"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Школа №8</w:t>
            </w:r>
          </w:p>
        </w:tc>
        <w:tc>
          <w:tcPr>
            <w:tcW w:w="1563" w:type="pct"/>
            <w:vMerge/>
            <w:tcBorders>
              <w:top w:val="nil"/>
              <w:left w:val="single" w:sz="4" w:space="0" w:color="auto"/>
              <w:bottom w:val="single" w:sz="4" w:space="0" w:color="auto"/>
              <w:right w:val="single" w:sz="4" w:space="0" w:color="auto"/>
            </w:tcBorders>
            <w:vAlign w:val="center"/>
            <w:hideMark/>
          </w:tcPr>
          <w:p w14:paraId="1C707E1B" w14:textId="77777777" w:rsidR="00024712" w:rsidRPr="00A72CD8" w:rsidRDefault="00024712" w:rsidP="00B60C2D">
            <w:pPr>
              <w:spacing w:after="0"/>
              <w:jc w:val="center"/>
              <w:rPr>
                <w:rFonts w:ascii="Times New Roman" w:eastAsia="Times New Roman" w:hAnsi="Times New Roman" w:cs="Times New Roman"/>
              </w:rPr>
            </w:pPr>
          </w:p>
        </w:tc>
        <w:tc>
          <w:tcPr>
            <w:tcW w:w="1029" w:type="pct"/>
            <w:tcBorders>
              <w:top w:val="nil"/>
              <w:left w:val="nil"/>
              <w:bottom w:val="single" w:sz="4" w:space="0" w:color="auto"/>
              <w:right w:val="single" w:sz="4" w:space="0" w:color="auto"/>
            </w:tcBorders>
            <w:shd w:val="clear" w:color="auto" w:fill="auto"/>
            <w:vAlign w:val="center"/>
            <w:hideMark/>
          </w:tcPr>
          <w:p w14:paraId="22A28087"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МКР Лукъяновка, здание школы, жилые дома частного сектора, прочий потребитель</w:t>
            </w:r>
          </w:p>
        </w:tc>
        <w:tc>
          <w:tcPr>
            <w:tcW w:w="974" w:type="pct"/>
            <w:tcBorders>
              <w:top w:val="nil"/>
              <w:left w:val="nil"/>
              <w:bottom w:val="single" w:sz="4" w:space="0" w:color="auto"/>
              <w:right w:val="single" w:sz="4" w:space="0" w:color="auto"/>
            </w:tcBorders>
            <w:shd w:val="clear" w:color="auto" w:fill="auto"/>
            <w:vAlign w:val="center"/>
            <w:hideMark/>
          </w:tcPr>
          <w:p w14:paraId="07D5D423"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МКР Лукъяновка, здание школы</w:t>
            </w:r>
          </w:p>
        </w:tc>
        <w:tc>
          <w:tcPr>
            <w:tcW w:w="727" w:type="pct"/>
            <w:vMerge/>
            <w:tcBorders>
              <w:top w:val="nil"/>
              <w:left w:val="single" w:sz="4" w:space="0" w:color="auto"/>
              <w:bottom w:val="single" w:sz="4" w:space="0" w:color="auto"/>
              <w:right w:val="single" w:sz="4" w:space="0" w:color="auto"/>
            </w:tcBorders>
            <w:vAlign w:val="center"/>
            <w:hideMark/>
          </w:tcPr>
          <w:p w14:paraId="3BD02815" w14:textId="77777777" w:rsidR="00024712" w:rsidRPr="00A72CD8" w:rsidRDefault="00024712" w:rsidP="00B60C2D">
            <w:pPr>
              <w:spacing w:after="0"/>
              <w:jc w:val="center"/>
              <w:rPr>
                <w:rFonts w:ascii="Times New Roman" w:eastAsia="Times New Roman" w:hAnsi="Times New Roman" w:cs="Times New Roman"/>
              </w:rPr>
            </w:pPr>
          </w:p>
        </w:tc>
      </w:tr>
      <w:tr w:rsidR="00A72CD8" w:rsidRPr="00A72CD8" w14:paraId="2285AB4E" w14:textId="77777777" w:rsidTr="00024712">
        <w:trPr>
          <w:trHeight w:val="628"/>
        </w:trPr>
        <w:tc>
          <w:tcPr>
            <w:tcW w:w="170" w:type="pct"/>
            <w:tcBorders>
              <w:top w:val="nil"/>
              <w:left w:val="single" w:sz="4" w:space="0" w:color="auto"/>
              <w:bottom w:val="single" w:sz="4" w:space="0" w:color="auto"/>
              <w:right w:val="single" w:sz="4" w:space="0" w:color="auto"/>
            </w:tcBorders>
            <w:shd w:val="clear" w:color="auto" w:fill="auto"/>
            <w:noWrap/>
            <w:vAlign w:val="center"/>
            <w:hideMark/>
          </w:tcPr>
          <w:p w14:paraId="4C32D318"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4.</w:t>
            </w:r>
          </w:p>
        </w:tc>
        <w:tc>
          <w:tcPr>
            <w:tcW w:w="537" w:type="pct"/>
            <w:tcBorders>
              <w:top w:val="nil"/>
              <w:left w:val="nil"/>
              <w:bottom w:val="single" w:sz="4" w:space="0" w:color="auto"/>
              <w:right w:val="single" w:sz="4" w:space="0" w:color="auto"/>
            </w:tcBorders>
            <w:shd w:val="clear" w:color="000000" w:fill="FFFFFF"/>
            <w:vAlign w:val="center"/>
            <w:hideMark/>
          </w:tcPr>
          <w:p w14:paraId="54D90DB8"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Школа №10</w:t>
            </w:r>
          </w:p>
        </w:tc>
        <w:tc>
          <w:tcPr>
            <w:tcW w:w="1563" w:type="pct"/>
            <w:vMerge/>
            <w:tcBorders>
              <w:top w:val="nil"/>
              <w:left w:val="single" w:sz="4" w:space="0" w:color="auto"/>
              <w:bottom w:val="single" w:sz="4" w:space="0" w:color="auto"/>
              <w:right w:val="single" w:sz="4" w:space="0" w:color="auto"/>
            </w:tcBorders>
            <w:vAlign w:val="center"/>
            <w:hideMark/>
          </w:tcPr>
          <w:p w14:paraId="25F0290E" w14:textId="77777777" w:rsidR="00024712" w:rsidRPr="00A72CD8" w:rsidRDefault="00024712" w:rsidP="00B60C2D">
            <w:pPr>
              <w:spacing w:after="0"/>
              <w:jc w:val="center"/>
              <w:rPr>
                <w:rFonts w:ascii="Times New Roman" w:eastAsia="Times New Roman" w:hAnsi="Times New Roman" w:cs="Times New Roman"/>
              </w:rPr>
            </w:pPr>
          </w:p>
        </w:tc>
        <w:tc>
          <w:tcPr>
            <w:tcW w:w="1029" w:type="pct"/>
            <w:tcBorders>
              <w:top w:val="nil"/>
              <w:left w:val="nil"/>
              <w:bottom w:val="single" w:sz="4" w:space="0" w:color="auto"/>
              <w:right w:val="single" w:sz="4" w:space="0" w:color="auto"/>
            </w:tcBorders>
            <w:shd w:val="clear" w:color="auto" w:fill="auto"/>
            <w:vAlign w:val="center"/>
            <w:hideMark/>
          </w:tcPr>
          <w:p w14:paraId="0963D66E"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МКР Салтыково, школа 10, ДОУ, Музей КМА</w:t>
            </w:r>
          </w:p>
        </w:tc>
        <w:tc>
          <w:tcPr>
            <w:tcW w:w="974" w:type="pct"/>
            <w:tcBorders>
              <w:top w:val="nil"/>
              <w:left w:val="nil"/>
              <w:bottom w:val="single" w:sz="4" w:space="0" w:color="auto"/>
              <w:right w:val="single" w:sz="4" w:space="0" w:color="auto"/>
            </w:tcBorders>
            <w:shd w:val="clear" w:color="auto" w:fill="auto"/>
            <w:vAlign w:val="center"/>
            <w:hideMark/>
          </w:tcPr>
          <w:p w14:paraId="08F5C925"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МКР Салтыково, школа 10, ДОУ</w:t>
            </w:r>
          </w:p>
        </w:tc>
        <w:tc>
          <w:tcPr>
            <w:tcW w:w="727" w:type="pct"/>
            <w:vMerge/>
            <w:tcBorders>
              <w:top w:val="nil"/>
              <w:left w:val="single" w:sz="4" w:space="0" w:color="auto"/>
              <w:bottom w:val="single" w:sz="4" w:space="0" w:color="auto"/>
              <w:right w:val="single" w:sz="4" w:space="0" w:color="auto"/>
            </w:tcBorders>
            <w:vAlign w:val="center"/>
            <w:hideMark/>
          </w:tcPr>
          <w:p w14:paraId="2975AD4A" w14:textId="77777777" w:rsidR="00024712" w:rsidRPr="00A72CD8" w:rsidRDefault="00024712" w:rsidP="00B60C2D">
            <w:pPr>
              <w:spacing w:after="0"/>
              <w:jc w:val="center"/>
              <w:rPr>
                <w:rFonts w:ascii="Times New Roman" w:eastAsia="Times New Roman" w:hAnsi="Times New Roman" w:cs="Times New Roman"/>
              </w:rPr>
            </w:pPr>
          </w:p>
        </w:tc>
      </w:tr>
      <w:tr w:rsidR="00A72CD8" w:rsidRPr="00A72CD8" w14:paraId="238DC72C" w14:textId="77777777" w:rsidTr="00024712">
        <w:trPr>
          <w:trHeight w:val="20"/>
        </w:trPr>
        <w:tc>
          <w:tcPr>
            <w:tcW w:w="170" w:type="pct"/>
            <w:tcBorders>
              <w:top w:val="nil"/>
              <w:left w:val="single" w:sz="4" w:space="0" w:color="auto"/>
              <w:bottom w:val="single" w:sz="4" w:space="0" w:color="auto"/>
              <w:right w:val="single" w:sz="4" w:space="0" w:color="auto"/>
            </w:tcBorders>
            <w:shd w:val="clear" w:color="auto" w:fill="auto"/>
            <w:noWrap/>
            <w:vAlign w:val="center"/>
            <w:hideMark/>
          </w:tcPr>
          <w:p w14:paraId="7D098462"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5.</w:t>
            </w:r>
          </w:p>
        </w:tc>
        <w:tc>
          <w:tcPr>
            <w:tcW w:w="537" w:type="pct"/>
            <w:tcBorders>
              <w:top w:val="nil"/>
              <w:left w:val="nil"/>
              <w:bottom w:val="single" w:sz="4" w:space="0" w:color="auto"/>
              <w:right w:val="single" w:sz="4" w:space="0" w:color="auto"/>
            </w:tcBorders>
            <w:shd w:val="clear" w:color="000000" w:fill="FFFFFF"/>
            <w:vAlign w:val="center"/>
            <w:hideMark/>
          </w:tcPr>
          <w:p w14:paraId="71289484"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Орленок</w:t>
            </w:r>
          </w:p>
        </w:tc>
        <w:tc>
          <w:tcPr>
            <w:tcW w:w="1563" w:type="pct"/>
            <w:vMerge/>
            <w:tcBorders>
              <w:top w:val="nil"/>
              <w:left w:val="single" w:sz="4" w:space="0" w:color="auto"/>
              <w:bottom w:val="single" w:sz="4" w:space="0" w:color="auto"/>
              <w:right w:val="single" w:sz="4" w:space="0" w:color="auto"/>
            </w:tcBorders>
            <w:vAlign w:val="center"/>
            <w:hideMark/>
          </w:tcPr>
          <w:p w14:paraId="3CD681F7" w14:textId="77777777" w:rsidR="00024712" w:rsidRPr="00A72CD8" w:rsidRDefault="00024712" w:rsidP="00B60C2D">
            <w:pPr>
              <w:spacing w:after="0"/>
              <w:jc w:val="center"/>
              <w:rPr>
                <w:rFonts w:ascii="Times New Roman" w:eastAsia="Times New Roman" w:hAnsi="Times New Roman" w:cs="Times New Roman"/>
              </w:rPr>
            </w:pPr>
          </w:p>
        </w:tc>
        <w:tc>
          <w:tcPr>
            <w:tcW w:w="1029" w:type="pct"/>
            <w:tcBorders>
              <w:top w:val="nil"/>
              <w:left w:val="nil"/>
              <w:bottom w:val="single" w:sz="4" w:space="0" w:color="auto"/>
              <w:right w:val="single" w:sz="4" w:space="0" w:color="auto"/>
            </w:tcBorders>
            <w:shd w:val="clear" w:color="auto" w:fill="auto"/>
            <w:vAlign w:val="center"/>
            <w:hideMark/>
          </w:tcPr>
          <w:p w14:paraId="0C44BDDF"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Территория СОК Орленок, корпус №7</w:t>
            </w:r>
          </w:p>
        </w:tc>
        <w:tc>
          <w:tcPr>
            <w:tcW w:w="974" w:type="pct"/>
            <w:tcBorders>
              <w:top w:val="nil"/>
              <w:left w:val="nil"/>
              <w:bottom w:val="single" w:sz="4" w:space="0" w:color="auto"/>
              <w:right w:val="single" w:sz="4" w:space="0" w:color="auto"/>
            </w:tcBorders>
            <w:shd w:val="clear" w:color="auto" w:fill="auto"/>
            <w:vAlign w:val="center"/>
            <w:hideMark/>
          </w:tcPr>
          <w:p w14:paraId="369106B2" w14:textId="77777777" w:rsidR="00024712" w:rsidRPr="00A72CD8" w:rsidRDefault="00024712" w:rsidP="001F34E5">
            <w:pPr>
              <w:spacing w:after="0"/>
              <w:ind w:left="-108" w:right="-108"/>
              <w:jc w:val="center"/>
              <w:rPr>
                <w:rFonts w:ascii="Times New Roman" w:eastAsia="Times New Roman" w:hAnsi="Times New Roman" w:cs="Times New Roman"/>
              </w:rPr>
            </w:pPr>
            <w:r w:rsidRPr="00A72CD8">
              <w:rPr>
                <w:rFonts w:ascii="Times New Roman" w:eastAsia="Times New Roman" w:hAnsi="Times New Roman" w:cs="Times New Roman"/>
              </w:rPr>
              <w:t>Территория СОК Орленок, корпус №7</w:t>
            </w:r>
          </w:p>
        </w:tc>
        <w:tc>
          <w:tcPr>
            <w:tcW w:w="727" w:type="pct"/>
            <w:vMerge/>
            <w:tcBorders>
              <w:top w:val="nil"/>
              <w:left w:val="single" w:sz="4" w:space="0" w:color="auto"/>
              <w:bottom w:val="single" w:sz="4" w:space="0" w:color="auto"/>
              <w:right w:val="single" w:sz="4" w:space="0" w:color="auto"/>
            </w:tcBorders>
            <w:vAlign w:val="center"/>
            <w:hideMark/>
          </w:tcPr>
          <w:p w14:paraId="04CF6622" w14:textId="77777777" w:rsidR="00024712" w:rsidRPr="00A72CD8" w:rsidRDefault="00024712" w:rsidP="00B60C2D">
            <w:pPr>
              <w:spacing w:after="0"/>
              <w:jc w:val="center"/>
              <w:rPr>
                <w:rFonts w:ascii="Times New Roman" w:eastAsia="Times New Roman" w:hAnsi="Times New Roman" w:cs="Times New Roman"/>
              </w:rPr>
            </w:pPr>
          </w:p>
        </w:tc>
      </w:tr>
      <w:tr w:rsidR="00A72CD8" w:rsidRPr="00A72CD8" w14:paraId="58844C42" w14:textId="77777777" w:rsidTr="00024712">
        <w:trPr>
          <w:trHeight w:val="20"/>
        </w:trPr>
        <w:tc>
          <w:tcPr>
            <w:tcW w:w="170" w:type="pct"/>
            <w:tcBorders>
              <w:top w:val="nil"/>
              <w:left w:val="single" w:sz="4" w:space="0" w:color="auto"/>
              <w:bottom w:val="single" w:sz="4" w:space="0" w:color="auto"/>
              <w:right w:val="single" w:sz="4" w:space="0" w:color="auto"/>
            </w:tcBorders>
            <w:shd w:val="clear" w:color="auto" w:fill="auto"/>
            <w:noWrap/>
            <w:vAlign w:val="center"/>
            <w:hideMark/>
          </w:tcPr>
          <w:p w14:paraId="111EABE5"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6.</w:t>
            </w:r>
          </w:p>
        </w:tc>
        <w:tc>
          <w:tcPr>
            <w:tcW w:w="537" w:type="pct"/>
            <w:tcBorders>
              <w:top w:val="nil"/>
              <w:left w:val="nil"/>
              <w:bottom w:val="single" w:sz="4" w:space="0" w:color="auto"/>
              <w:right w:val="single" w:sz="4" w:space="0" w:color="auto"/>
            </w:tcBorders>
            <w:shd w:val="clear" w:color="000000" w:fill="FFFFFF"/>
            <w:vAlign w:val="center"/>
            <w:hideMark/>
          </w:tcPr>
          <w:p w14:paraId="60B5198D"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Школа №9</w:t>
            </w:r>
          </w:p>
        </w:tc>
        <w:tc>
          <w:tcPr>
            <w:tcW w:w="1563" w:type="pct"/>
            <w:vMerge/>
            <w:tcBorders>
              <w:top w:val="nil"/>
              <w:left w:val="single" w:sz="4" w:space="0" w:color="auto"/>
              <w:bottom w:val="single" w:sz="4" w:space="0" w:color="auto"/>
              <w:right w:val="single" w:sz="4" w:space="0" w:color="auto"/>
            </w:tcBorders>
            <w:vAlign w:val="center"/>
            <w:hideMark/>
          </w:tcPr>
          <w:p w14:paraId="1EA21A41" w14:textId="77777777" w:rsidR="00024712" w:rsidRPr="00A72CD8" w:rsidRDefault="00024712" w:rsidP="00B60C2D">
            <w:pPr>
              <w:spacing w:after="0"/>
              <w:jc w:val="center"/>
              <w:rPr>
                <w:rFonts w:ascii="Times New Roman" w:eastAsia="Times New Roman" w:hAnsi="Times New Roman" w:cs="Times New Roman"/>
              </w:rPr>
            </w:pPr>
          </w:p>
        </w:tc>
        <w:tc>
          <w:tcPr>
            <w:tcW w:w="1029" w:type="pct"/>
            <w:tcBorders>
              <w:top w:val="nil"/>
              <w:left w:val="nil"/>
              <w:bottom w:val="single" w:sz="4" w:space="0" w:color="auto"/>
              <w:right w:val="single" w:sz="4" w:space="0" w:color="auto"/>
            </w:tcBorders>
            <w:shd w:val="clear" w:color="auto" w:fill="auto"/>
            <w:vAlign w:val="center"/>
            <w:hideMark/>
          </w:tcPr>
          <w:p w14:paraId="4BD5F5E5"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МКР Салтыково, здание школы 9</w:t>
            </w:r>
          </w:p>
        </w:tc>
        <w:tc>
          <w:tcPr>
            <w:tcW w:w="974" w:type="pct"/>
            <w:tcBorders>
              <w:top w:val="nil"/>
              <w:left w:val="nil"/>
              <w:bottom w:val="single" w:sz="4" w:space="0" w:color="auto"/>
              <w:right w:val="single" w:sz="4" w:space="0" w:color="auto"/>
            </w:tcBorders>
            <w:shd w:val="clear" w:color="auto" w:fill="auto"/>
            <w:vAlign w:val="center"/>
            <w:hideMark/>
          </w:tcPr>
          <w:p w14:paraId="499EA77D" w14:textId="77777777" w:rsidR="00024712" w:rsidRPr="00A72CD8" w:rsidRDefault="00024712" w:rsidP="00B60C2D">
            <w:pPr>
              <w:spacing w:after="0"/>
              <w:jc w:val="center"/>
              <w:rPr>
                <w:rFonts w:ascii="Times New Roman" w:eastAsia="Times New Roman" w:hAnsi="Times New Roman" w:cs="Times New Roman"/>
              </w:rPr>
            </w:pPr>
          </w:p>
        </w:tc>
        <w:tc>
          <w:tcPr>
            <w:tcW w:w="727" w:type="pct"/>
            <w:vMerge/>
            <w:tcBorders>
              <w:top w:val="nil"/>
              <w:left w:val="single" w:sz="4" w:space="0" w:color="auto"/>
              <w:bottom w:val="single" w:sz="4" w:space="0" w:color="auto"/>
              <w:right w:val="single" w:sz="4" w:space="0" w:color="auto"/>
            </w:tcBorders>
            <w:vAlign w:val="center"/>
            <w:hideMark/>
          </w:tcPr>
          <w:p w14:paraId="5209AED0" w14:textId="77777777" w:rsidR="00024712" w:rsidRPr="00A72CD8" w:rsidRDefault="00024712" w:rsidP="00B60C2D">
            <w:pPr>
              <w:spacing w:after="0"/>
              <w:jc w:val="center"/>
              <w:rPr>
                <w:rFonts w:ascii="Times New Roman" w:eastAsia="Times New Roman" w:hAnsi="Times New Roman" w:cs="Times New Roman"/>
              </w:rPr>
            </w:pPr>
          </w:p>
        </w:tc>
      </w:tr>
      <w:tr w:rsidR="00A72CD8" w:rsidRPr="00A72CD8" w14:paraId="098BA778" w14:textId="77777777" w:rsidTr="00024712">
        <w:trPr>
          <w:trHeight w:val="1140"/>
        </w:trPr>
        <w:tc>
          <w:tcPr>
            <w:tcW w:w="170" w:type="pct"/>
            <w:tcBorders>
              <w:top w:val="nil"/>
              <w:left w:val="single" w:sz="4" w:space="0" w:color="auto"/>
              <w:bottom w:val="single" w:sz="4" w:space="0" w:color="auto"/>
              <w:right w:val="single" w:sz="4" w:space="0" w:color="auto"/>
            </w:tcBorders>
            <w:shd w:val="clear" w:color="auto" w:fill="auto"/>
            <w:noWrap/>
            <w:vAlign w:val="center"/>
            <w:hideMark/>
          </w:tcPr>
          <w:p w14:paraId="666E72FD"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7.</w:t>
            </w:r>
          </w:p>
        </w:tc>
        <w:tc>
          <w:tcPr>
            <w:tcW w:w="537" w:type="pct"/>
            <w:tcBorders>
              <w:top w:val="nil"/>
              <w:left w:val="nil"/>
              <w:bottom w:val="single" w:sz="4" w:space="0" w:color="auto"/>
              <w:right w:val="single" w:sz="4" w:space="0" w:color="auto"/>
            </w:tcBorders>
            <w:shd w:val="clear" w:color="000000" w:fill="FFFFFF"/>
            <w:vAlign w:val="center"/>
            <w:hideMark/>
          </w:tcPr>
          <w:p w14:paraId="363E4D25"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Авангард 1</w:t>
            </w:r>
          </w:p>
        </w:tc>
        <w:tc>
          <w:tcPr>
            <w:tcW w:w="1563" w:type="pct"/>
            <w:vMerge/>
            <w:tcBorders>
              <w:top w:val="nil"/>
              <w:left w:val="single" w:sz="4" w:space="0" w:color="auto"/>
              <w:bottom w:val="single" w:sz="4" w:space="0" w:color="auto"/>
              <w:right w:val="single" w:sz="4" w:space="0" w:color="auto"/>
            </w:tcBorders>
            <w:vAlign w:val="center"/>
            <w:hideMark/>
          </w:tcPr>
          <w:p w14:paraId="0F225A3D" w14:textId="77777777" w:rsidR="00024712" w:rsidRPr="00A72CD8" w:rsidRDefault="00024712" w:rsidP="00B60C2D">
            <w:pPr>
              <w:spacing w:after="0"/>
              <w:jc w:val="center"/>
              <w:rPr>
                <w:rFonts w:ascii="Times New Roman" w:eastAsia="Times New Roman" w:hAnsi="Times New Roman" w:cs="Times New Roman"/>
              </w:rPr>
            </w:pPr>
          </w:p>
        </w:tc>
        <w:tc>
          <w:tcPr>
            <w:tcW w:w="1029" w:type="pct"/>
            <w:tcBorders>
              <w:top w:val="nil"/>
              <w:left w:val="nil"/>
              <w:bottom w:val="single" w:sz="4" w:space="0" w:color="auto"/>
              <w:right w:val="single" w:sz="4" w:space="0" w:color="auto"/>
            </w:tcBorders>
            <w:shd w:val="clear" w:color="auto" w:fill="auto"/>
            <w:vAlign w:val="center"/>
            <w:hideMark/>
          </w:tcPr>
          <w:p w14:paraId="33EC88D0" w14:textId="77777777" w:rsidR="00024712" w:rsidRPr="00A72CD8" w:rsidRDefault="00024712" w:rsidP="001F34E5">
            <w:pPr>
              <w:spacing w:after="0"/>
              <w:jc w:val="center"/>
              <w:rPr>
                <w:rFonts w:ascii="Times New Roman" w:eastAsia="Times New Roman" w:hAnsi="Times New Roman" w:cs="Times New Roman"/>
              </w:rPr>
            </w:pPr>
            <w:r w:rsidRPr="00A72CD8">
              <w:rPr>
                <w:rFonts w:ascii="Times New Roman" w:eastAsia="Times New Roman" w:hAnsi="Times New Roman" w:cs="Times New Roman"/>
              </w:rPr>
              <w:t>МКР Салтыково, жилые дома, ЗАО «Авангард» прочие потребители</w:t>
            </w:r>
          </w:p>
        </w:tc>
        <w:tc>
          <w:tcPr>
            <w:tcW w:w="974" w:type="pct"/>
            <w:tcBorders>
              <w:top w:val="nil"/>
              <w:left w:val="nil"/>
              <w:bottom w:val="single" w:sz="4" w:space="0" w:color="auto"/>
              <w:right w:val="single" w:sz="4" w:space="0" w:color="auto"/>
            </w:tcBorders>
            <w:shd w:val="clear" w:color="auto" w:fill="auto"/>
            <w:vAlign w:val="center"/>
            <w:hideMark/>
          </w:tcPr>
          <w:p w14:paraId="5EC0680E" w14:textId="77777777" w:rsidR="00024712" w:rsidRPr="00A72CD8" w:rsidRDefault="00024712" w:rsidP="00B60C2D">
            <w:pPr>
              <w:spacing w:after="0"/>
              <w:jc w:val="center"/>
              <w:rPr>
                <w:rFonts w:ascii="Times New Roman" w:eastAsia="Times New Roman" w:hAnsi="Times New Roman" w:cs="Times New Roman"/>
              </w:rPr>
            </w:pPr>
          </w:p>
        </w:tc>
        <w:tc>
          <w:tcPr>
            <w:tcW w:w="727" w:type="pct"/>
            <w:vMerge/>
            <w:tcBorders>
              <w:top w:val="nil"/>
              <w:left w:val="single" w:sz="4" w:space="0" w:color="auto"/>
              <w:bottom w:val="single" w:sz="4" w:space="0" w:color="auto"/>
              <w:right w:val="single" w:sz="4" w:space="0" w:color="auto"/>
            </w:tcBorders>
            <w:vAlign w:val="center"/>
            <w:hideMark/>
          </w:tcPr>
          <w:p w14:paraId="77D034EF" w14:textId="77777777" w:rsidR="00024712" w:rsidRPr="00A72CD8" w:rsidRDefault="00024712" w:rsidP="00B60C2D">
            <w:pPr>
              <w:spacing w:after="0"/>
              <w:jc w:val="center"/>
              <w:rPr>
                <w:rFonts w:ascii="Times New Roman" w:eastAsia="Times New Roman" w:hAnsi="Times New Roman" w:cs="Times New Roman"/>
              </w:rPr>
            </w:pPr>
          </w:p>
        </w:tc>
      </w:tr>
      <w:tr w:rsidR="00A72CD8" w:rsidRPr="00A72CD8" w14:paraId="77F07B06" w14:textId="77777777" w:rsidTr="00024712">
        <w:trPr>
          <w:trHeight w:val="457"/>
        </w:trPr>
        <w:tc>
          <w:tcPr>
            <w:tcW w:w="170" w:type="pct"/>
            <w:tcBorders>
              <w:top w:val="nil"/>
              <w:left w:val="single" w:sz="4" w:space="0" w:color="auto"/>
              <w:bottom w:val="single" w:sz="4" w:space="0" w:color="auto"/>
              <w:right w:val="single" w:sz="4" w:space="0" w:color="auto"/>
            </w:tcBorders>
            <w:shd w:val="clear" w:color="auto" w:fill="auto"/>
            <w:noWrap/>
            <w:vAlign w:val="center"/>
            <w:hideMark/>
          </w:tcPr>
          <w:p w14:paraId="4DA456C6"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8.</w:t>
            </w:r>
          </w:p>
        </w:tc>
        <w:tc>
          <w:tcPr>
            <w:tcW w:w="537" w:type="pct"/>
            <w:tcBorders>
              <w:top w:val="nil"/>
              <w:left w:val="nil"/>
              <w:bottom w:val="single" w:sz="4" w:space="0" w:color="auto"/>
              <w:right w:val="single" w:sz="4" w:space="0" w:color="auto"/>
            </w:tcBorders>
            <w:shd w:val="clear" w:color="000000" w:fill="FFFFFF"/>
            <w:vAlign w:val="center"/>
            <w:hideMark/>
          </w:tcPr>
          <w:p w14:paraId="34A1BBE7"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Авангард 2</w:t>
            </w:r>
          </w:p>
        </w:tc>
        <w:tc>
          <w:tcPr>
            <w:tcW w:w="1563" w:type="pct"/>
            <w:vMerge/>
            <w:tcBorders>
              <w:top w:val="nil"/>
              <w:left w:val="single" w:sz="4" w:space="0" w:color="auto"/>
              <w:bottom w:val="single" w:sz="4" w:space="0" w:color="auto"/>
              <w:right w:val="single" w:sz="4" w:space="0" w:color="auto"/>
            </w:tcBorders>
            <w:vAlign w:val="center"/>
            <w:hideMark/>
          </w:tcPr>
          <w:p w14:paraId="3BB25BD1" w14:textId="77777777" w:rsidR="00024712" w:rsidRPr="00A72CD8" w:rsidRDefault="00024712" w:rsidP="00B60C2D">
            <w:pPr>
              <w:spacing w:after="0"/>
              <w:jc w:val="center"/>
              <w:rPr>
                <w:rFonts w:ascii="Times New Roman" w:eastAsia="Times New Roman" w:hAnsi="Times New Roman" w:cs="Times New Roman"/>
              </w:rPr>
            </w:pPr>
          </w:p>
        </w:tc>
        <w:tc>
          <w:tcPr>
            <w:tcW w:w="1029" w:type="pct"/>
            <w:tcBorders>
              <w:top w:val="nil"/>
              <w:left w:val="nil"/>
              <w:bottom w:val="single" w:sz="4" w:space="0" w:color="auto"/>
              <w:right w:val="single" w:sz="4" w:space="0" w:color="auto"/>
            </w:tcBorders>
            <w:shd w:val="clear" w:color="auto" w:fill="auto"/>
            <w:vAlign w:val="center"/>
            <w:hideMark/>
          </w:tcPr>
          <w:p w14:paraId="44794508"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МКР Салтыково, жилые дома</w:t>
            </w:r>
          </w:p>
        </w:tc>
        <w:tc>
          <w:tcPr>
            <w:tcW w:w="974" w:type="pct"/>
            <w:tcBorders>
              <w:top w:val="nil"/>
              <w:left w:val="nil"/>
              <w:bottom w:val="single" w:sz="4" w:space="0" w:color="auto"/>
              <w:right w:val="single" w:sz="4" w:space="0" w:color="auto"/>
            </w:tcBorders>
            <w:shd w:val="clear" w:color="auto" w:fill="auto"/>
            <w:vAlign w:val="center"/>
            <w:hideMark/>
          </w:tcPr>
          <w:p w14:paraId="49510FC9"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МКР Салтыково, жилые дома</w:t>
            </w:r>
          </w:p>
        </w:tc>
        <w:tc>
          <w:tcPr>
            <w:tcW w:w="727" w:type="pct"/>
            <w:vMerge/>
            <w:tcBorders>
              <w:top w:val="nil"/>
              <w:left w:val="single" w:sz="4" w:space="0" w:color="auto"/>
              <w:bottom w:val="single" w:sz="4" w:space="0" w:color="auto"/>
              <w:right w:val="single" w:sz="4" w:space="0" w:color="auto"/>
            </w:tcBorders>
            <w:vAlign w:val="center"/>
            <w:hideMark/>
          </w:tcPr>
          <w:p w14:paraId="193DEE6D" w14:textId="77777777" w:rsidR="00024712" w:rsidRPr="00A72CD8" w:rsidRDefault="00024712" w:rsidP="00B60C2D">
            <w:pPr>
              <w:spacing w:after="0"/>
              <w:jc w:val="center"/>
              <w:rPr>
                <w:rFonts w:ascii="Times New Roman" w:eastAsia="Times New Roman" w:hAnsi="Times New Roman" w:cs="Times New Roman"/>
              </w:rPr>
            </w:pPr>
          </w:p>
        </w:tc>
      </w:tr>
      <w:tr w:rsidR="00A72CD8" w:rsidRPr="00A72CD8" w14:paraId="5F820FEB" w14:textId="77777777" w:rsidTr="00024712">
        <w:trPr>
          <w:trHeight w:val="437"/>
        </w:trPr>
        <w:tc>
          <w:tcPr>
            <w:tcW w:w="170" w:type="pct"/>
            <w:tcBorders>
              <w:top w:val="nil"/>
              <w:left w:val="single" w:sz="4" w:space="0" w:color="auto"/>
              <w:bottom w:val="single" w:sz="4" w:space="0" w:color="auto"/>
              <w:right w:val="single" w:sz="4" w:space="0" w:color="auto"/>
            </w:tcBorders>
            <w:shd w:val="clear" w:color="auto" w:fill="auto"/>
            <w:noWrap/>
            <w:vAlign w:val="center"/>
            <w:hideMark/>
          </w:tcPr>
          <w:p w14:paraId="5FAC948E"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9.</w:t>
            </w:r>
          </w:p>
        </w:tc>
        <w:tc>
          <w:tcPr>
            <w:tcW w:w="537" w:type="pct"/>
            <w:tcBorders>
              <w:top w:val="nil"/>
              <w:left w:val="nil"/>
              <w:bottom w:val="single" w:sz="4" w:space="0" w:color="auto"/>
              <w:right w:val="single" w:sz="4" w:space="0" w:color="auto"/>
            </w:tcBorders>
            <w:shd w:val="clear" w:color="000000" w:fill="FFFFFF"/>
            <w:vAlign w:val="center"/>
            <w:hideMark/>
          </w:tcPr>
          <w:p w14:paraId="7ACC03B1"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Салтыково</w:t>
            </w:r>
          </w:p>
        </w:tc>
        <w:tc>
          <w:tcPr>
            <w:tcW w:w="1563" w:type="pct"/>
            <w:vMerge/>
            <w:tcBorders>
              <w:top w:val="nil"/>
              <w:left w:val="single" w:sz="4" w:space="0" w:color="auto"/>
              <w:bottom w:val="single" w:sz="4" w:space="0" w:color="auto"/>
              <w:right w:val="single" w:sz="4" w:space="0" w:color="auto"/>
            </w:tcBorders>
            <w:vAlign w:val="center"/>
            <w:hideMark/>
          </w:tcPr>
          <w:p w14:paraId="7FB6A405" w14:textId="77777777" w:rsidR="00024712" w:rsidRPr="00A72CD8" w:rsidRDefault="00024712" w:rsidP="00B60C2D">
            <w:pPr>
              <w:spacing w:after="0"/>
              <w:jc w:val="center"/>
              <w:rPr>
                <w:rFonts w:ascii="Times New Roman" w:eastAsia="Times New Roman" w:hAnsi="Times New Roman" w:cs="Times New Roman"/>
              </w:rPr>
            </w:pPr>
          </w:p>
        </w:tc>
        <w:tc>
          <w:tcPr>
            <w:tcW w:w="1029" w:type="pct"/>
            <w:tcBorders>
              <w:top w:val="nil"/>
              <w:left w:val="nil"/>
              <w:bottom w:val="single" w:sz="4" w:space="0" w:color="auto"/>
              <w:right w:val="single" w:sz="4" w:space="0" w:color="auto"/>
            </w:tcBorders>
            <w:shd w:val="clear" w:color="auto" w:fill="auto"/>
            <w:vAlign w:val="center"/>
            <w:hideMark/>
          </w:tcPr>
          <w:p w14:paraId="1CBF4470"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МКР Салтыково, жилые дома</w:t>
            </w:r>
          </w:p>
        </w:tc>
        <w:tc>
          <w:tcPr>
            <w:tcW w:w="974" w:type="pct"/>
            <w:tcBorders>
              <w:top w:val="nil"/>
              <w:left w:val="nil"/>
              <w:bottom w:val="single" w:sz="4" w:space="0" w:color="auto"/>
              <w:right w:val="single" w:sz="4" w:space="0" w:color="auto"/>
            </w:tcBorders>
            <w:shd w:val="clear" w:color="auto" w:fill="auto"/>
            <w:vAlign w:val="center"/>
            <w:hideMark/>
          </w:tcPr>
          <w:p w14:paraId="589D0C69" w14:textId="77777777" w:rsidR="00024712" w:rsidRPr="00A72CD8" w:rsidRDefault="00024712" w:rsidP="00B60C2D">
            <w:pPr>
              <w:spacing w:after="0"/>
              <w:jc w:val="center"/>
              <w:rPr>
                <w:rFonts w:ascii="Times New Roman" w:eastAsia="Times New Roman" w:hAnsi="Times New Roman" w:cs="Times New Roman"/>
              </w:rPr>
            </w:pPr>
          </w:p>
        </w:tc>
        <w:tc>
          <w:tcPr>
            <w:tcW w:w="727" w:type="pct"/>
            <w:vMerge/>
            <w:tcBorders>
              <w:top w:val="nil"/>
              <w:left w:val="single" w:sz="4" w:space="0" w:color="auto"/>
              <w:bottom w:val="single" w:sz="4" w:space="0" w:color="auto"/>
              <w:right w:val="single" w:sz="4" w:space="0" w:color="auto"/>
            </w:tcBorders>
            <w:vAlign w:val="center"/>
            <w:hideMark/>
          </w:tcPr>
          <w:p w14:paraId="6CADB83E" w14:textId="77777777" w:rsidR="00024712" w:rsidRPr="00A72CD8" w:rsidRDefault="00024712" w:rsidP="00B60C2D">
            <w:pPr>
              <w:spacing w:after="0"/>
              <w:jc w:val="center"/>
              <w:rPr>
                <w:rFonts w:ascii="Times New Roman" w:eastAsia="Times New Roman" w:hAnsi="Times New Roman" w:cs="Times New Roman"/>
              </w:rPr>
            </w:pPr>
          </w:p>
        </w:tc>
      </w:tr>
      <w:tr w:rsidR="00A72CD8" w:rsidRPr="00A72CD8" w14:paraId="3511D296" w14:textId="77777777" w:rsidTr="00024712">
        <w:trPr>
          <w:trHeight w:val="686"/>
        </w:trPr>
        <w:tc>
          <w:tcPr>
            <w:tcW w:w="170" w:type="pct"/>
            <w:tcBorders>
              <w:top w:val="nil"/>
              <w:left w:val="single" w:sz="4" w:space="0" w:color="auto"/>
              <w:bottom w:val="single" w:sz="4" w:space="0" w:color="auto"/>
              <w:right w:val="single" w:sz="4" w:space="0" w:color="auto"/>
            </w:tcBorders>
            <w:shd w:val="clear" w:color="auto" w:fill="auto"/>
            <w:noWrap/>
            <w:vAlign w:val="center"/>
            <w:hideMark/>
          </w:tcPr>
          <w:p w14:paraId="1BA98BB5"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10.</w:t>
            </w:r>
          </w:p>
        </w:tc>
        <w:tc>
          <w:tcPr>
            <w:tcW w:w="537" w:type="pct"/>
            <w:tcBorders>
              <w:top w:val="nil"/>
              <w:left w:val="nil"/>
              <w:bottom w:val="single" w:sz="4" w:space="0" w:color="auto"/>
              <w:right w:val="single" w:sz="4" w:space="0" w:color="auto"/>
            </w:tcBorders>
            <w:shd w:val="clear" w:color="000000" w:fill="FFFFFF"/>
            <w:vAlign w:val="center"/>
            <w:hideMark/>
          </w:tcPr>
          <w:p w14:paraId="5261505B"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БМК Лукьяновка</w:t>
            </w:r>
          </w:p>
        </w:tc>
        <w:tc>
          <w:tcPr>
            <w:tcW w:w="1563" w:type="pct"/>
            <w:vMerge/>
            <w:tcBorders>
              <w:top w:val="nil"/>
              <w:left w:val="single" w:sz="4" w:space="0" w:color="auto"/>
              <w:bottom w:val="single" w:sz="4" w:space="0" w:color="auto"/>
              <w:right w:val="single" w:sz="4" w:space="0" w:color="auto"/>
            </w:tcBorders>
            <w:vAlign w:val="center"/>
            <w:hideMark/>
          </w:tcPr>
          <w:p w14:paraId="7A549656" w14:textId="77777777" w:rsidR="00024712" w:rsidRPr="00A72CD8" w:rsidRDefault="00024712" w:rsidP="00B60C2D">
            <w:pPr>
              <w:spacing w:after="0"/>
              <w:jc w:val="center"/>
              <w:rPr>
                <w:rFonts w:ascii="Times New Roman" w:eastAsia="Times New Roman" w:hAnsi="Times New Roman" w:cs="Times New Roman"/>
              </w:rPr>
            </w:pPr>
          </w:p>
        </w:tc>
        <w:tc>
          <w:tcPr>
            <w:tcW w:w="1029" w:type="pct"/>
            <w:tcBorders>
              <w:top w:val="nil"/>
              <w:left w:val="nil"/>
              <w:bottom w:val="single" w:sz="4" w:space="0" w:color="auto"/>
              <w:right w:val="single" w:sz="4" w:space="0" w:color="auto"/>
            </w:tcBorders>
            <w:shd w:val="clear" w:color="auto" w:fill="auto"/>
            <w:vAlign w:val="center"/>
            <w:hideMark/>
          </w:tcPr>
          <w:p w14:paraId="1A1854EF"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МКР Лукъяновка, жилые дома, прочие потребители</w:t>
            </w:r>
          </w:p>
        </w:tc>
        <w:tc>
          <w:tcPr>
            <w:tcW w:w="974" w:type="pct"/>
            <w:tcBorders>
              <w:top w:val="nil"/>
              <w:left w:val="nil"/>
              <w:bottom w:val="single" w:sz="4" w:space="0" w:color="auto"/>
              <w:right w:val="single" w:sz="4" w:space="0" w:color="auto"/>
            </w:tcBorders>
            <w:shd w:val="clear" w:color="auto" w:fill="auto"/>
            <w:vAlign w:val="center"/>
            <w:hideMark/>
          </w:tcPr>
          <w:p w14:paraId="510925A4"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МКР Лукъяновка, жилые дома</w:t>
            </w:r>
          </w:p>
        </w:tc>
        <w:tc>
          <w:tcPr>
            <w:tcW w:w="727" w:type="pct"/>
            <w:vMerge/>
            <w:tcBorders>
              <w:top w:val="nil"/>
              <w:left w:val="single" w:sz="4" w:space="0" w:color="auto"/>
              <w:bottom w:val="single" w:sz="4" w:space="0" w:color="auto"/>
              <w:right w:val="single" w:sz="4" w:space="0" w:color="auto"/>
            </w:tcBorders>
            <w:vAlign w:val="center"/>
            <w:hideMark/>
          </w:tcPr>
          <w:p w14:paraId="60443E2B" w14:textId="77777777" w:rsidR="00024712" w:rsidRPr="00A72CD8" w:rsidRDefault="00024712" w:rsidP="00B60C2D">
            <w:pPr>
              <w:spacing w:after="0"/>
              <w:jc w:val="center"/>
              <w:rPr>
                <w:rFonts w:ascii="Times New Roman" w:eastAsia="Times New Roman" w:hAnsi="Times New Roman" w:cs="Times New Roman"/>
              </w:rPr>
            </w:pPr>
          </w:p>
        </w:tc>
      </w:tr>
      <w:tr w:rsidR="00A72CD8" w:rsidRPr="00A72CD8" w14:paraId="4B9BED52" w14:textId="77777777" w:rsidTr="00024712">
        <w:trPr>
          <w:trHeight w:val="515"/>
        </w:trPr>
        <w:tc>
          <w:tcPr>
            <w:tcW w:w="170" w:type="pct"/>
            <w:tcBorders>
              <w:top w:val="nil"/>
              <w:left w:val="single" w:sz="4" w:space="0" w:color="auto"/>
              <w:bottom w:val="single" w:sz="4" w:space="0" w:color="auto"/>
              <w:right w:val="single" w:sz="4" w:space="0" w:color="auto"/>
            </w:tcBorders>
            <w:shd w:val="clear" w:color="auto" w:fill="auto"/>
            <w:noWrap/>
            <w:vAlign w:val="center"/>
            <w:hideMark/>
          </w:tcPr>
          <w:p w14:paraId="07C8A29B"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11.</w:t>
            </w:r>
          </w:p>
        </w:tc>
        <w:tc>
          <w:tcPr>
            <w:tcW w:w="537" w:type="pct"/>
            <w:tcBorders>
              <w:top w:val="nil"/>
              <w:left w:val="nil"/>
              <w:bottom w:val="single" w:sz="4" w:space="0" w:color="auto"/>
              <w:right w:val="single" w:sz="4" w:space="0" w:color="auto"/>
            </w:tcBorders>
            <w:shd w:val="clear" w:color="000000" w:fill="FFFFFF"/>
            <w:vAlign w:val="center"/>
            <w:hideMark/>
          </w:tcPr>
          <w:p w14:paraId="3712CD2E"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 xml:space="preserve">БМК-22, </w:t>
            </w:r>
          </w:p>
          <w:p w14:paraId="67563261"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п. Троицкий</w:t>
            </w:r>
          </w:p>
        </w:tc>
        <w:tc>
          <w:tcPr>
            <w:tcW w:w="1563" w:type="pct"/>
            <w:vMerge/>
            <w:tcBorders>
              <w:top w:val="nil"/>
              <w:left w:val="single" w:sz="4" w:space="0" w:color="auto"/>
              <w:bottom w:val="single" w:sz="4" w:space="0" w:color="auto"/>
              <w:right w:val="single" w:sz="4" w:space="0" w:color="auto"/>
            </w:tcBorders>
            <w:vAlign w:val="center"/>
            <w:hideMark/>
          </w:tcPr>
          <w:p w14:paraId="70D796D1" w14:textId="77777777" w:rsidR="00024712" w:rsidRPr="00A72CD8" w:rsidRDefault="00024712" w:rsidP="00B60C2D">
            <w:pPr>
              <w:spacing w:after="0"/>
              <w:jc w:val="center"/>
              <w:rPr>
                <w:rFonts w:ascii="Times New Roman" w:eastAsia="Times New Roman" w:hAnsi="Times New Roman" w:cs="Times New Roman"/>
              </w:rPr>
            </w:pPr>
          </w:p>
        </w:tc>
        <w:tc>
          <w:tcPr>
            <w:tcW w:w="1029" w:type="pct"/>
            <w:tcBorders>
              <w:top w:val="nil"/>
              <w:left w:val="nil"/>
              <w:bottom w:val="single" w:sz="4" w:space="0" w:color="auto"/>
              <w:right w:val="single" w:sz="4" w:space="0" w:color="auto"/>
            </w:tcBorders>
            <w:shd w:val="clear" w:color="auto" w:fill="auto"/>
            <w:vAlign w:val="center"/>
            <w:hideMark/>
          </w:tcPr>
          <w:p w14:paraId="19C1B921"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 xml:space="preserve">Жилмассив </w:t>
            </w:r>
          </w:p>
          <w:p w14:paraId="37E7DB5D"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п. Троицкий</w:t>
            </w:r>
          </w:p>
        </w:tc>
        <w:tc>
          <w:tcPr>
            <w:tcW w:w="974" w:type="pct"/>
            <w:tcBorders>
              <w:top w:val="nil"/>
              <w:left w:val="nil"/>
              <w:bottom w:val="single" w:sz="4" w:space="0" w:color="auto"/>
              <w:right w:val="single" w:sz="4" w:space="0" w:color="auto"/>
            </w:tcBorders>
            <w:shd w:val="clear" w:color="auto" w:fill="auto"/>
            <w:vAlign w:val="center"/>
            <w:hideMark/>
          </w:tcPr>
          <w:p w14:paraId="643EE5FE"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 xml:space="preserve">Жилмассив </w:t>
            </w:r>
          </w:p>
          <w:p w14:paraId="5C0A3A5B"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п. Троицкий</w:t>
            </w:r>
          </w:p>
        </w:tc>
        <w:tc>
          <w:tcPr>
            <w:tcW w:w="727" w:type="pct"/>
            <w:vMerge w:val="restart"/>
            <w:tcBorders>
              <w:top w:val="nil"/>
              <w:left w:val="single" w:sz="4" w:space="0" w:color="auto"/>
              <w:bottom w:val="single" w:sz="4" w:space="0" w:color="auto"/>
              <w:right w:val="single" w:sz="4" w:space="0" w:color="auto"/>
            </w:tcBorders>
            <w:shd w:val="clear" w:color="auto" w:fill="auto"/>
            <w:vAlign w:val="center"/>
            <w:hideMark/>
          </w:tcPr>
          <w:p w14:paraId="1BC40FB9"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Троицкая сельская территориальная администрация</w:t>
            </w:r>
          </w:p>
        </w:tc>
      </w:tr>
      <w:tr w:rsidR="00A72CD8" w:rsidRPr="00A72CD8" w14:paraId="0F3C5CBD" w14:textId="77777777" w:rsidTr="00024712">
        <w:trPr>
          <w:trHeight w:val="427"/>
        </w:trPr>
        <w:tc>
          <w:tcPr>
            <w:tcW w:w="170" w:type="pct"/>
            <w:tcBorders>
              <w:top w:val="nil"/>
              <w:left w:val="single" w:sz="4" w:space="0" w:color="auto"/>
              <w:bottom w:val="single" w:sz="4" w:space="0" w:color="auto"/>
              <w:right w:val="single" w:sz="4" w:space="0" w:color="auto"/>
            </w:tcBorders>
            <w:shd w:val="clear" w:color="auto" w:fill="auto"/>
            <w:noWrap/>
            <w:vAlign w:val="center"/>
            <w:hideMark/>
          </w:tcPr>
          <w:p w14:paraId="37EC36B6"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12.</w:t>
            </w:r>
          </w:p>
        </w:tc>
        <w:tc>
          <w:tcPr>
            <w:tcW w:w="537" w:type="pct"/>
            <w:tcBorders>
              <w:top w:val="nil"/>
              <w:left w:val="nil"/>
              <w:bottom w:val="single" w:sz="4" w:space="0" w:color="auto"/>
              <w:right w:val="single" w:sz="4" w:space="0" w:color="auto"/>
            </w:tcBorders>
            <w:shd w:val="clear" w:color="000000" w:fill="FFFFFF"/>
            <w:vAlign w:val="center"/>
            <w:hideMark/>
          </w:tcPr>
          <w:p w14:paraId="7BFBA860" w14:textId="77777777" w:rsidR="00024712" w:rsidRPr="00A72CD8" w:rsidRDefault="00024712" w:rsidP="001F34E5">
            <w:pPr>
              <w:spacing w:after="0"/>
              <w:ind w:left="-77" w:right="-108"/>
              <w:jc w:val="center"/>
              <w:rPr>
                <w:rFonts w:ascii="Times New Roman" w:eastAsia="Times New Roman" w:hAnsi="Times New Roman" w:cs="Times New Roman"/>
              </w:rPr>
            </w:pPr>
            <w:r w:rsidRPr="00A72CD8">
              <w:rPr>
                <w:rFonts w:ascii="Times New Roman" w:eastAsia="Times New Roman" w:hAnsi="Times New Roman" w:cs="Times New Roman"/>
              </w:rPr>
              <w:t>Казацкая Степь, школа</w:t>
            </w:r>
          </w:p>
        </w:tc>
        <w:tc>
          <w:tcPr>
            <w:tcW w:w="1563" w:type="pct"/>
            <w:vMerge/>
            <w:tcBorders>
              <w:top w:val="nil"/>
              <w:left w:val="single" w:sz="4" w:space="0" w:color="auto"/>
              <w:bottom w:val="single" w:sz="4" w:space="0" w:color="auto"/>
              <w:right w:val="single" w:sz="4" w:space="0" w:color="auto"/>
            </w:tcBorders>
            <w:vAlign w:val="center"/>
            <w:hideMark/>
          </w:tcPr>
          <w:p w14:paraId="007756ED" w14:textId="77777777" w:rsidR="00024712" w:rsidRPr="00A72CD8" w:rsidRDefault="00024712" w:rsidP="00B60C2D">
            <w:pPr>
              <w:spacing w:after="0"/>
              <w:jc w:val="center"/>
              <w:rPr>
                <w:rFonts w:ascii="Times New Roman" w:eastAsia="Times New Roman" w:hAnsi="Times New Roman" w:cs="Times New Roman"/>
              </w:rPr>
            </w:pPr>
          </w:p>
        </w:tc>
        <w:tc>
          <w:tcPr>
            <w:tcW w:w="1029" w:type="pct"/>
            <w:tcBorders>
              <w:top w:val="nil"/>
              <w:left w:val="nil"/>
              <w:bottom w:val="single" w:sz="4" w:space="0" w:color="auto"/>
              <w:right w:val="single" w:sz="4" w:space="0" w:color="auto"/>
            </w:tcBorders>
            <w:shd w:val="clear" w:color="auto" w:fill="auto"/>
            <w:vAlign w:val="center"/>
            <w:hideMark/>
          </w:tcPr>
          <w:p w14:paraId="7D4E72DF" w14:textId="77777777" w:rsidR="00024712" w:rsidRPr="00A72CD8" w:rsidRDefault="00024712" w:rsidP="001F34E5">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Казацкая Степь, здание школы</w:t>
            </w:r>
          </w:p>
        </w:tc>
        <w:tc>
          <w:tcPr>
            <w:tcW w:w="974" w:type="pct"/>
            <w:tcBorders>
              <w:top w:val="nil"/>
              <w:left w:val="nil"/>
              <w:bottom w:val="single" w:sz="4" w:space="0" w:color="auto"/>
              <w:right w:val="single" w:sz="4" w:space="0" w:color="auto"/>
            </w:tcBorders>
            <w:shd w:val="clear" w:color="auto" w:fill="auto"/>
            <w:vAlign w:val="center"/>
            <w:hideMark/>
          </w:tcPr>
          <w:p w14:paraId="3B028BC4" w14:textId="77777777" w:rsidR="00024712" w:rsidRPr="00A72CD8" w:rsidRDefault="00024712" w:rsidP="00B60C2D">
            <w:pPr>
              <w:spacing w:after="0"/>
              <w:jc w:val="center"/>
              <w:rPr>
                <w:rFonts w:ascii="Times New Roman" w:eastAsia="Times New Roman" w:hAnsi="Times New Roman" w:cs="Times New Roman"/>
              </w:rPr>
            </w:pPr>
          </w:p>
        </w:tc>
        <w:tc>
          <w:tcPr>
            <w:tcW w:w="727" w:type="pct"/>
            <w:vMerge/>
            <w:tcBorders>
              <w:top w:val="nil"/>
              <w:left w:val="single" w:sz="4" w:space="0" w:color="auto"/>
              <w:bottom w:val="single" w:sz="4" w:space="0" w:color="auto"/>
              <w:right w:val="single" w:sz="4" w:space="0" w:color="auto"/>
            </w:tcBorders>
            <w:vAlign w:val="center"/>
            <w:hideMark/>
          </w:tcPr>
          <w:p w14:paraId="07C798C4" w14:textId="77777777" w:rsidR="00024712" w:rsidRPr="00A72CD8" w:rsidRDefault="00024712" w:rsidP="00B60C2D">
            <w:pPr>
              <w:spacing w:after="0"/>
              <w:jc w:val="center"/>
              <w:rPr>
                <w:rFonts w:ascii="Times New Roman" w:eastAsia="Times New Roman" w:hAnsi="Times New Roman" w:cs="Times New Roman"/>
              </w:rPr>
            </w:pPr>
          </w:p>
        </w:tc>
      </w:tr>
      <w:tr w:rsidR="00A72CD8" w:rsidRPr="00A72CD8" w14:paraId="18EFC62B" w14:textId="77777777" w:rsidTr="00024712">
        <w:trPr>
          <w:trHeight w:val="407"/>
        </w:trPr>
        <w:tc>
          <w:tcPr>
            <w:tcW w:w="170" w:type="pct"/>
            <w:tcBorders>
              <w:top w:val="nil"/>
              <w:left w:val="single" w:sz="4" w:space="0" w:color="auto"/>
              <w:bottom w:val="single" w:sz="4" w:space="0" w:color="auto"/>
              <w:right w:val="single" w:sz="4" w:space="0" w:color="auto"/>
            </w:tcBorders>
            <w:shd w:val="clear" w:color="auto" w:fill="auto"/>
            <w:noWrap/>
            <w:vAlign w:val="center"/>
            <w:hideMark/>
          </w:tcPr>
          <w:p w14:paraId="19BE87B8"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13.</w:t>
            </w:r>
          </w:p>
        </w:tc>
        <w:tc>
          <w:tcPr>
            <w:tcW w:w="537" w:type="pct"/>
            <w:tcBorders>
              <w:top w:val="nil"/>
              <w:left w:val="nil"/>
              <w:bottom w:val="single" w:sz="4" w:space="0" w:color="auto"/>
              <w:right w:val="single" w:sz="4" w:space="0" w:color="auto"/>
            </w:tcBorders>
            <w:shd w:val="clear" w:color="000000" w:fill="FFFFFF"/>
            <w:vAlign w:val="center"/>
            <w:hideMark/>
          </w:tcPr>
          <w:p w14:paraId="3D695524" w14:textId="77777777" w:rsidR="00024712" w:rsidRPr="00A72CD8" w:rsidRDefault="00024712" w:rsidP="001F34E5">
            <w:pPr>
              <w:spacing w:after="0"/>
              <w:jc w:val="center"/>
              <w:rPr>
                <w:rFonts w:ascii="Times New Roman" w:eastAsia="Times New Roman" w:hAnsi="Times New Roman" w:cs="Times New Roman"/>
              </w:rPr>
            </w:pPr>
            <w:r w:rsidRPr="00A72CD8">
              <w:rPr>
                <w:rFonts w:ascii="Times New Roman" w:eastAsia="Times New Roman" w:hAnsi="Times New Roman" w:cs="Times New Roman"/>
              </w:rPr>
              <w:t>Казацкая Степь, дома</w:t>
            </w:r>
          </w:p>
        </w:tc>
        <w:tc>
          <w:tcPr>
            <w:tcW w:w="1563" w:type="pct"/>
            <w:vMerge/>
            <w:tcBorders>
              <w:top w:val="nil"/>
              <w:left w:val="single" w:sz="4" w:space="0" w:color="auto"/>
              <w:bottom w:val="single" w:sz="4" w:space="0" w:color="auto"/>
              <w:right w:val="single" w:sz="4" w:space="0" w:color="auto"/>
            </w:tcBorders>
            <w:vAlign w:val="center"/>
            <w:hideMark/>
          </w:tcPr>
          <w:p w14:paraId="0CF421DE" w14:textId="77777777" w:rsidR="00024712" w:rsidRPr="00A72CD8" w:rsidRDefault="00024712" w:rsidP="00B60C2D">
            <w:pPr>
              <w:spacing w:after="0"/>
              <w:jc w:val="center"/>
              <w:rPr>
                <w:rFonts w:ascii="Times New Roman" w:eastAsia="Times New Roman" w:hAnsi="Times New Roman" w:cs="Times New Roman"/>
              </w:rPr>
            </w:pPr>
          </w:p>
        </w:tc>
        <w:tc>
          <w:tcPr>
            <w:tcW w:w="1029" w:type="pct"/>
            <w:tcBorders>
              <w:top w:val="nil"/>
              <w:left w:val="nil"/>
              <w:bottom w:val="single" w:sz="4" w:space="0" w:color="auto"/>
              <w:right w:val="single" w:sz="4" w:space="0" w:color="auto"/>
            </w:tcBorders>
            <w:shd w:val="clear" w:color="auto" w:fill="auto"/>
            <w:vAlign w:val="center"/>
            <w:hideMark/>
          </w:tcPr>
          <w:p w14:paraId="0CC408AF" w14:textId="77777777" w:rsidR="00024712" w:rsidRPr="00A72CD8" w:rsidRDefault="00024712" w:rsidP="001F34E5">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Казацкая Степь, жилые дома</w:t>
            </w:r>
          </w:p>
        </w:tc>
        <w:tc>
          <w:tcPr>
            <w:tcW w:w="974" w:type="pct"/>
            <w:tcBorders>
              <w:top w:val="nil"/>
              <w:left w:val="nil"/>
              <w:bottom w:val="single" w:sz="4" w:space="0" w:color="auto"/>
              <w:right w:val="single" w:sz="4" w:space="0" w:color="auto"/>
            </w:tcBorders>
            <w:shd w:val="clear" w:color="auto" w:fill="auto"/>
            <w:vAlign w:val="center"/>
            <w:hideMark/>
          </w:tcPr>
          <w:p w14:paraId="78529875" w14:textId="77777777" w:rsidR="00024712" w:rsidRPr="00A72CD8" w:rsidRDefault="00024712" w:rsidP="00B60C2D">
            <w:pPr>
              <w:spacing w:after="0"/>
              <w:jc w:val="center"/>
              <w:rPr>
                <w:rFonts w:ascii="Times New Roman" w:eastAsia="Times New Roman" w:hAnsi="Times New Roman" w:cs="Times New Roman"/>
              </w:rPr>
            </w:pPr>
          </w:p>
        </w:tc>
        <w:tc>
          <w:tcPr>
            <w:tcW w:w="727" w:type="pct"/>
            <w:vMerge/>
            <w:tcBorders>
              <w:top w:val="nil"/>
              <w:left w:val="single" w:sz="4" w:space="0" w:color="auto"/>
              <w:bottom w:val="single" w:sz="4" w:space="0" w:color="auto"/>
              <w:right w:val="single" w:sz="4" w:space="0" w:color="auto"/>
            </w:tcBorders>
            <w:vAlign w:val="center"/>
            <w:hideMark/>
          </w:tcPr>
          <w:p w14:paraId="662E4A93" w14:textId="77777777" w:rsidR="00024712" w:rsidRPr="00A72CD8" w:rsidRDefault="00024712" w:rsidP="00B60C2D">
            <w:pPr>
              <w:spacing w:after="0"/>
              <w:jc w:val="center"/>
              <w:rPr>
                <w:rFonts w:ascii="Times New Roman" w:eastAsia="Times New Roman" w:hAnsi="Times New Roman" w:cs="Times New Roman"/>
              </w:rPr>
            </w:pPr>
          </w:p>
        </w:tc>
      </w:tr>
      <w:tr w:rsidR="00A72CD8" w:rsidRPr="00A72CD8" w14:paraId="1184C42D" w14:textId="77777777" w:rsidTr="00024712">
        <w:trPr>
          <w:trHeight w:val="1155"/>
        </w:trPr>
        <w:tc>
          <w:tcPr>
            <w:tcW w:w="170" w:type="pct"/>
            <w:tcBorders>
              <w:top w:val="nil"/>
              <w:left w:val="single" w:sz="4" w:space="0" w:color="auto"/>
              <w:bottom w:val="single" w:sz="4" w:space="0" w:color="auto"/>
              <w:right w:val="single" w:sz="4" w:space="0" w:color="auto"/>
            </w:tcBorders>
            <w:shd w:val="clear" w:color="auto" w:fill="auto"/>
            <w:noWrap/>
            <w:vAlign w:val="center"/>
            <w:hideMark/>
          </w:tcPr>
          <w:p w14:paraId="41920E27"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14.</w:t>
            </w:r>
          </w:p>
        </w:tc>
        <w:tc>
          <w:tcPr>
            <w:tcW w:w="537" w:type="pct"/>
            <w:tcBorders>
              <w:top w:val="nil"/>
              <w:left w:val="nil"/>
              <w:bottom w:val="single" w:sz="4" w:space="0" w:color="auto"/>
              <w:right w:val="single" w:sz="4" w:space="0" w:color="auto"/>
            </w:tcBorders>
            <w:shd w:val="clear" w:color="000000" w:fill="FFFFFF"/>
            <w:vAlign w:val="center"/>
            <w:hideMark/>
          </w:tcPr>
          <w:p w14:paraId="1B35C04B"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Аверино</w:t>
            </w:r>
          </w:p>
        </w:tc>
        <w:tc>
          <w:tcPr>
            <w:tcW w:w="1563" w:type="pct"/>
            <w:vMerge/>
            <w:tcBorders>
              <w:top w:val="nil"/>
              <w:left w:val="single" w:sz="4" w:space="0" w:color="auto"/>
              <w:bottom w:val="single" w:sz="4" w:space="0" w:color="auto"/>
              <w:right w:val="single" w:sz="4" w:space="0" w:color="auto"/>
            </w:tcBorders>
            <w:vAlign w:val="center"/>
            <w:hideMark/>
          </w:tcPr>
          <w:p w14:paraId="781EB3B7" w14:textId="77777777" w:rsidR="00024712" w:rsidRPr="00A72CD8" w:rsidRDefault="00024712" w:rsidP="00B60C2D">
            <w:pPr>
              <w:spacing w:after="0"/>
              <w:jc w:val="center"/>
              <w:rPr>
                <w:rFonts w:ascii="Times New Roman" w:eastAsia="Times New Roman" w:hAnsi="Times New Roman" w:cs="Times New Roman"/>
              </w:rPr>
            </w:pPr>
          </w:p>
        </w:tc>
        <w:tc>
          <w:tcPr>
            <w:tcW w:w="1029" w:type="pct"/>
            <w:tcBorders>
              <w:top w:val="nil"/>
              <w:left w:val="nil"/>
              <w:bottom w:val="single" w:sz="4" w:space="0" w:color="auto"/>
              <w:right w:val="single" w:sz="4" w:space="0" w:color="auto"/>
            </w:tcBorders>
            <w:shd w:val="clear" w:color="auto" w:fill="auto"/>
            <w:vAlign w:val="center"/>
            <w:hideMark/>
          </w:tcPr>
          <w:p w14:paraId="4CE175B5"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Аверино, здания школьного комплекса, ДК, жилые дома</w:t>
            </w:r>
          </w:p>
        </w:tc>
        <w:tc>
          <w:tcPr>
            <w:tcW w:w="974" w:type="pct"/>
            <w:tcBorders>
              <w:top w:val="nil"/>
              <w:left w:val="nil"/>
              <w:bottom w:val="single" w:sz="4" w:space="0" w:color="auto"/>
              <w:right w:val="single" w:sz="4" w:space="0" w:color="auto"/>
            </w:tcBorders>
            <w:shd w:val="clear" w:color="auto" w:fill="auto"/>
            <w:vAlign w:val="center"/>
            <w:hideMark/>
          </w:tcPr>
          <w:p w14:paraId="01447F12"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Аверино, здания школьного комплекса, жилой дом частный сектор</w:t>
            </w:r>
          </w:p>
        </w:tc>
        <w:tc>
          <w:tcPr>
            <w:tcW w:w="727" w:type="pct"/>
            <w:tcBorders>
              <w:top w:val="nil"/>
              <w:left w:val="nil"/>
              <w:bottom w:val="single" w:sz="4" w:space="0" w:color="auto"/>
              <w:right w:val="single" w:sz="4" w:space="0" w:color="auto"/>
            </w:tcBorders>
            <w:shd w:val="clear" w:color="auto" w:fill="auto"/>
            <w:vAlign w:val="center"/>
            <w:hideMark/>
          </w:tcPr>
          <w:p w14:paraId="5CBE7469"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Осколецкая сельская территориальная администрация</w:t>
            </w:r>
          </w:p>
        </w:tc>
      </w:tr>
      <w:tr w:rsidR="00A72CD8" w:rsidRPr="00A72CD8" w14:paraId="6D87EFE6" w14:textId="77777777" w:rsidTr="00024712">
        <w:trPr>
          <w:trHeight w:val="20"/>
        </w:trPr>
        <w:tc>
          <w:tcPr>
            <w:tcW w:w="170" w:type="pct"/>
            <w:tcBorders>
              <w:top w:val="nil"/>
              <w:left w:val="single" w:sz="4" w:space="0" w:color="auto"/>
              <w:bottom w:val="single" w:sz="4" w:space="0" w:color="auto"/>
              <w:right w:val="single" w:sz="4" w:space="0" w:color="auto"/>
            </w:tcBorders>
            <w:shd w:val="clear" w:color="auto" w:fill="auto"/>
            <w:noWrap/>
            <w:vAlign w:val="center"/>
            <w:hideMark/>
          </w:tcPr>
          <w:p w14:paraId="2D66B8A2"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15.</w:t>
            </w:r>
          </w:p>
        </w:tc>
        <w:tc>
          <w:tcPr>
            <w:tcW w:w="537" w:type="pct"/>
            <w:tcBorders>
              <w:top w:val="nil"/>
              <w:left w:val="nil"/>
              <w:bottom w:val="single" w:sz="4" w:space="0" w:color="auto"/>
              <w:right w:val="single" w:sz="4" w:space="0" w:color="auto"/>
            </w:tcBorders>
            <w:shd w:val="clear" w:color="000000" w:fill="FFFFFF"/>
            <w:vAlign w:val="center"/>
            <w:hideMark/>
          </w:tcPr>
          <w:p w14:paraId="58C5E0DD" w14:textId="77777777" w:rsidR="00024712" w:rsidRPr="00A72CD8" w:rsidRDefault="00024712" w:rsidP="001F34E5">
            <w:pPr>
              <w:spacing w:after="0"/>
              <w:ind w:left="-77" w:right="-108"/>
              <w:jc w:val="center"/>
              <w:rPr>
                <w:rFonts w:ascii="Times New Roman" w:eastAsia="Times New Roman" w:hAnsi="Times New Roman" w:cs="Times New Roman"/>
              </w:rPr>
            </w:pPr>
            <w:r w:rsidRPr="00A72CD8">
              <w:rPr>
                <w:rFonts w:ascii="Times New Roman" w:eastAsia="Times New Roman" w:hAnsi="Times New Roman" w:cs="Times New Roman"/>
              </w:rPr>
              <w:t>Архангельское</w:t>
            </w:r>
          </w:p>
        </w:tc>
        <w:tc>
          <w:tcPr>
            <w:tcW w:w="1563" w:type="pct"/>
            <w:vMerge/>
            <w:tcBorders>
              <w:top w:val="nil"/>
              <w:left w:val="single" w:sz="4" w:space="0" w:color="auto"/>
              <w:bottom w:val="single" w:sz="4" w:space="0" w:color="auto"/>
              <w:right w:val="single" w:sz="4" w:space="0" w:color="auto"/>
            </w:tcBorders>
            <w:vAlign w:val="center"/>
            <w:hideMark/>
          </w:tcPr>
          <w:p w14:paraId="3A505919" w14:textId="77777777" w:rsidR="00024712" w:rsidRPr="00A72CD8" w:rsidRDefault="00024712" w:rsidP="00B60C2D">
            <w:pPr>
              <w:spacing w:after="0"/>
              <w:jc w:val="center"/>
              <w:rPr>
                <w:rFonts w:ascii="Times New Roman" w:eastAsia="Times New Roman" w:hAnsi="Times New Roman" w:cs="Times New Roman"/>
              </w:rPr>
            </w:pPr>
          </w:p>
        </w:tc>
        <w:tc>
          <w:tcPr>
            <w:tcW w:w="1029" w:type="pct"/>
            <w:tcBorders>
              <w:top w:val="nil"/>
              <w:left w:val="nil"/>
              <w:bottom w:val="single" w:sz="4" w:space="0" w:color="auto"/>
              <w:right w:val="single" w:sz="4" w:space="0" w:color="auto"/>
            </w:tcBorders>
            <w:shd w:val="clear" w:color="auto" w:fill="auto"/>
            <w:vAlign w:val="center"/>
            <w:hideMark/>
          </w:tcPr>
          <w:p w14:paraId="3776F39E"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Архангельское, объекты школьного комплекса, администрация, прочие потребители</w:t>
            </w:r>
          </w:p>
        </w:tc>
        <w:tc>
          <w:tcPr>
            <w:tcW w:w="974" w:type="pct"/>
            <w:tcBorders>
              <w:top w:val="nil"/>
              <w:left w:val="nil"/>
              <w:bottom w:val="single" w:sz="4" w:space="0" w:color="auto"/>
              <w:right w:val="single" w:sz="4" w:space="0" w:color="auto"/>
            </w:tcBorders>
            <w:shd w:val="clear" w:color="auto" w:fill="auto"/>
            <w:vAlign w:val="center"/>
            <w:hideMark/>
          </w:tcPr>
          <w:p w14:paraId="0BD806DD" w14:textId="77777777" w:rsidR="00024712" w:rsidRPr="00A72CD8" w:rsidRDefault="00024712" w:rsidP="00B60C2D">
            <w:pPr>
              <w:spacing w:after="0"/>
              <w:jc w:val="center"/>
              <w:rPr>
                <w:rFonts w:ascii="Times New Roman" w:eastAsia="Times New Roman" w:hAnsi="Times New Roman" w:cs="Times New Roman"/>
              </w:rPr>
            </w:pPr>
          </w:p>
        </w:tc>
        <w:tc>
          <w:tcPr>
            <w:tcW w:w="727" w:type="pct"/>
            <w:tcBorders>
              <w:top w:val="nil"/>
              <w:left w:val="nil"/>
              <w:bottom w:val="single" w:sz="4" w:space="0" w:color="auto"/>
              <w:right w:val="single" w:sz="4" w:space="0" w:color="auto"/>
            </w:tcBorders>
            <w:shd w:val="clear" w:color="auto" w:fill="auto"/>
            <w:vAlign w:val="center"/>
            <w:hideMark/>
          </w:tcPr>
          <w:p w14:paraId="2DF36574"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Архангельская сельская территориальная администрация</w:t>
            </w:r>
          </w:p>
        </w:tc>
      </w:tr>
      <w:tr w:rsidR="00A72CD8" w:rsidRPr="00A72CD8" w14:paraId="05D9841B" w14:textId="77777777" w:rsidTr="00024712">
        <w:trPr>
          <w:trHeight w:val="20"/>
        </w:trPr>
        <w:tc>
          <w:tcPr>
            <w:tcW w:w="170" w:type="pct"/>
            <w:tcBorders>
              <w:top w:val="nil"/>
              <w:left w:val="single" w:sz="4" w:space="0" w:color="auto"/>
              <w:bottom w:val="single" w:sz="4" w:space="0" w:color="auto"/>
              <w:right w:val="single" w:sz="4" w:space="0" w:color="auto"/>
            </w:tcBorders>
            <w:shd w:val="clear" w:color="auto" w:fill="auto"/>
            <w:noWrap/>
            <w:vAlign w:val="center"/>
            <w:hideMark/>
          </w:tcPr>
          <w:p w14:paraId="130B45D1"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16.</w:t>
            </w:r>
          </w:p>
        </w:tc>
        <w:tc>
          <w:tcPr>
            <w:tcW w:w="537" w:type="pct"/>
            <w:tcBorders>
              <w:top w:val="nil"/>
              <w:left w:val="nil"/>
              <w:bottom w:val="single" w:sz="4" w:space="0" w:color="auto"/>
              <w:right w:val="single" w:sz="4" w:space="0" w:color="auto"/>
            </w:tcBorders>
            <w:shd w:val="clear" w:color="000000" w:fill="FFFFFF"/>
            <w:vAlign w:val="center"/>
            <w:hideMark/>
          </w:tcPr>
          <w:p w14:paraId="32820EC3" w14:textId="77777777" w:rsidR="00024712" w:rsidRPr="00A72CD8" w:rsidRDefault="00024712" w:rsidP="00807B8B">
            <w:pPr>
              <w:spacing w:after="0"/>
              <w:jc w:val="center"/>
              <w:rPr>
                <w:rFonts w:ascii="Times New Roman" w:eastAsia="Times New Roman" w:hAnsi="Times New Roman" w:cs="Times New Roman"/>
              </w:rPr>
            </w:pPr>
            <w:r w:rsidRPr="00A72CD8">
              <w:rPr>
                <w:rFonts w:ascii="Times New Roman" w:eastAsia="Times New Roman" w:hAnsi="Times New Roman" w:cs="Times New Roman"/>
              </w:rPr>
              <w:t>Бобровы Дворы 1</w:t>
            </w:r>
          </w:p>
        </w:tc>
        <w:tc>
          <w:tcPr>
            <w:tcW w:w="1563" w:type="pct"/>
            <w:vMerge/>
            <w:tcBorders>
              <w:top w:val="nil"/>
              <w:left w:val="single" w:sz="4" w:space="0" w:color="auto"/>
              <w:bottom w:val="single" w:sz="4" w:space="0" w:color="auto"/>
              <w:right w:val="single" w:sz="4" w:space="0" w:color="auto"/>
            </w:tcBorders>
            <w:vAlign w:val="center"/>
            <w:hideMark/>
          </w:tcPr>
          <w:p w14:paraId="427D0C48" w14:textId="77777777" w:rsidR="00024712" w:rsidRPr="00A72CD8" w:rsidRDefault="00024712" w:rsidP="00B60C2D">
            <w:pPr>
              <w:spacing w:after="0"/>
              <w:jc w:val="center"/>
              <w:rPr>
                <w:rFonts w:ascii="Times New Roman" w:eastAsia="Times New Roman" w:hAnsi="Times New Roman" w:cs="Times New Roman"/>
              </w:rPr>
            </w:pPr>
          </w:p>
        </w:tc>
        <w:tc>
          <w:tcPr>
            <w:tcW w:w="1029" w:type="pct"/>
            <w:tcBorders>
              <w:top w:val="nil"/>
              <w:left w:val="nil"/>
              <w:bottom w:val="single" w:sz="4" w:space="0" w:color="auto"/>
              <w:right w:val="single" w:sz="4" w:space="0" w:color="auto"/>
            </w:tcBorders>
            <w:shd w:val="clear" w:color="auto" w:fill="auto"/>
            <w:vAlign w:val="center"/>
            <w:hideMark/>
          </w:tcPr>
          <w:p w14:paraId="524CFDE6" w14:textId="77777777" w:rsidR="00024712" w:rsidRPr="00A72CD8" w:rsidRDefault="00024712" w:rsidP="00807B8B">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Бобровы Дворы, ДОУ, жилые дома, прочие потребители</w:t>
            </w:r>
          </w:p>
        </w:tc>
        <w:tc>
          <w:tcPr>
            <w:tcW w:w="974" w:type="pct"/>
            <w:tcBorders>
              <w:top w:val="nil"/>
              <w:left w:val="nil"/>
              <w:bottom w:val="single" w:sz="4" w:space="0" w:color="auto"/>
              <w:right w:val="single" w:sz="4" w:space="0" w:color="auto"/>
            </w:tcBorders>
            <w:shd w:val="clear" w:color="auto" w:fill="auto"/>
            <w:vAlign w:val="center"/>
            <w:hideMark/>
          </w:tcPr>
          <w:p w14:paraId="37D63A27" w14:textId="77777777" w:rsidR="00024712" w:rsidRPr="00A72CD8" w:rsidRDefault="00024712" w:rsidP="00807B8B">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Бобровы Дворы, ДОУ, жилые дома</w:t>
            </w:r>
          </w:p>
        </w:tc>
        <w:tc>
          <w:tcPr>
            <w:tcW w:w="727" w:type="pct"/>
            <w:vMerge w:val="restart"/>
            <w:tcBorders>
              <w:top w:val="nil"/>
              <w:left w:val="single" w:sz="4" w:space="0" w:color="auto"/>
              <w:bottom w:val="single" w:sz="4" w:space="0" w:color="auto"/>
              <w:right w:val="single" w:sz="4" w:space="0" w:color="auto"/>
            </w:tcBorders>
            <w:shd w:val="clear" w:color="auto" w:fill="auto"/>
            <w:vAlign w:val="center"/>
            <w:hideMark/>
          </w:tcPr>
          <w:p w14:paraId="5C0D5096"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Бобродворская сельская территориальная администрация</w:t>
            </w:r>
          </w:p>
        </w:tc>
      </w:tr>
      <w:tr w:rsidR="00A72CD8" w:rsidRPr="00A72CD8" w14:paraId="27F3CE36" w14:textId="77777777" w:rsidTr="00024712">
        <w:trPr>
          <w:trHeight w:val="1290"/>
        </w:trPr>
        <w:tc>
          <w:tcPr>
            <w:tcW w:w="170" w:type="pct"/>
            <w:tcBorders>
              <w:top w:val="nil"/>
              <w:left w:val="single" w:sz="4" w:space="0" w:color="auto"/>
              <w:bottom w:val="single" w:sz="4" w:space="0" w:color="auto"/>
              <w:right w:val="single" w:sz="4" w:space="0" w:color="auto"/>
            </w:tcBorders>
            <w:shd w:val="clear" w:color="auto" w:fill="auto"/>
            <w:noWrap/>
            <w:vAlign w:val="center"/>
            <w:hideMark/>
          </w:tcPr>
          <w:p w14:paraId="04ADABB8"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17.</w:t>
            </w:r>
          </w:p>
        </w:tc>
        <w:tc>
          <w:tcPr>
            <w:tcW w:w="537" w:type="pct"/>
            <w:tcBorders>
              <w:top w:val="nil"/>
              <w:left w:val="nil"/>
              <w:bottom w:val="single" w:sz="4" w:space="0" w:color="auto"/>
              <w:right w:val="single" w:sz="4" w:space="0" w:color="auto"/>
            </w:tcBorders>
            <w:shd w:val="clear" w:color="000000" w:fill="FFFFFF"/>
            <w:vAlign w:val="center"/>
            <w:hideMark/>
          </w:tcPr>
          <w:p w14:paraId="15A17642" w14:textId="77777777" w:rsidR="00024712" w:rsidRPr="00A72CD8" w:rsidRDefault="00024712" w:rsidP="00807B8B">
            <w:pPr>
              <w:spacing w:after="0"/>
              <w:jc w:val="center"/>
              <w:rPr>
                <w:rFonts w:ascii="Times New Roman" w:eastAsia="Times New Roman" w:hAnsi="Times New Roman" w:cs="Times New Roman"/>
              </w:rPr>
            </w:pPr>
            <w:r w:rsidRPr="00A72CD8">
              <w:rPr>
                <w:rFonts w:ascii="Times New Roman" w:eastAsia="Times New Roman" w:hAnsi="Times New Roman" w:cs="Times New Roman"/>
              </w:rPr>
              <w:t>Бобровы Дворы 2</w:t>
            </w:r>
          </w:p>
        </w:tc>
        <w:tc>
          <w:tcPr>
            <w:tcW w:w="1563" w:type="pct"/>
            <w:vMerge/>
            <w:tcBorders>
              <w:top w:val="nil"/>
              <w:left w:val="single" w:sz="4" w:space="0" w:color="auto"/>
              <w:bottom w:val="single" w:sz="4" w:space="0" w:color="auto"/>
              <w:right w:val="single" w:sz="4" w:space="0" w:color="auto"/>
            </w:tcBorders>
            <w:vAlign w:val="center"/>
            <w:hideMark/>
          </w:tcPr>
          <w:p w14:paraId="6E426F3B" w14:textId="77777777" w:rsidR="00024712" w:rsidRPr="00A72CD8" w:rsidRDefault="00024712" w:rsidP="00B60C2D">
            <w:pPr>
              <w:spacing w:after="0"/>
              <w:jc w:val="center"/>
              <w:rPr>
                <w:rFonts w:ascii="Times New Roman" w:eastAsia="Times New Roman" w:hAnsi="Times New Roman" w:cs="Times New Roman"/>
              </w:rPr>
            </w:pPr>
          </w:p>
        </w:tc>
        <w:tc>
          <w:tcPr>
            <w:tcW w:w="1029" w:type="pct"/>
            <w:tcBorders>
              <w:top w:val="nil"/>
              <w:left w:val="nil"/>
              <w:bottom w:val="single" w:sz="4" w:space="0" w:color="auto"/>
              <w:right w:val="single" w:sz="4" w:space="0" w:color="auto"/>
            </w:tcBorders>
            <w:shd w:val="clear" w:color="auto" w:fill="auto"/>
            <w:vAlign w:val="center"/>
            <w:hideMark/>
          </w:tcPr>
          <w:p w14:paraId="05B21F8D" w14:textId="77777777" w:rsidR="00024712" w:rsidRPr="00A72CD8" w:rsidRDefault="00024712" w:rsidP="00807B8B">
            <w:pPr>
              <w:spacing w:after="0"/>
              <w:jc w:val="center"/>
              <w:rPr>
                <w:rFonts w:ascii="Times New Roman" w:eastAsia="Times New Roman" w:hAnsi="Times New Roman" w:cs="Times New Roman"/>
              </w:rPr>
            </w:pPr>
            <w:r w:rsidRPr="00A72CD8">
              <w:rPr>
                <w:rFonts w:ascii="Times New Roman" w:eastAsia="Times New Roman" w:hAnsi="Times New Roman" w:cs="Times New Roman"/>
              </w:rPr>
              <w:t>с.</w:t>
            </w:r>
            <w:r w:rsidRPr="00A72CD8">
              <w:t xml:space="preserve"> </w:t>
            </w:r>
            <w:r w:rsidRPr="00A72CD8">
              <w:rPr>
                <w:rFonts w:ascii="Times New Roman" w:eastAsia="Times New Roman" w:hAnsi="Times New Roman" w:cs="Times New Roman"/>
              </w:rPr>
              <w:t>Бобровы Дворы, школа, ДК, администрация, жилые дома, прочие потребители</w:t>
            </w:r>
          </w:p>
        </w:tc>
        <w:tc>
          <w:tcPr>
            <w:tcW w:w="974" w:type="pct"/>
            <w:tcBorders>
              <w:top w:val="nil"/>
              <w:left w:val="nil"/>
              <w:bottom w:val="single" w:sz="4" w:space="0" w:color="auto"/>
              <w:right w:val="single" w:sz="4" w:space="0" w:color="auto"/>
            </w:tcBorders>
            <w:shd w:val="clear" w:color="auto" w:fill="auto"/>
            <w:vAlign w:val="center"/>
            <w:hideMark/>
          </w:tcPr>
          <w:p w14:paraId="161D05E9" w14:textId="77777777" w:rsidR="00024712" w:rsidRPr="00A72CD8" w:rsidRDefault="00024712" w:rsidP="00807B8B">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Бобровы Дворы, ДК</w:t>
            </w:r>
          </w:p>
        </w:tc>
        <w:tc>
          <w:tcPr>
            <w:tcW w:w="727" w:type="pct"/>
            <w:vMerge/>
            <w:tcBorders>
              <w:top w:val="nil"/>
              <w:left w:val="single" w:sz="4" w:space="0" w:color="auto"/>
              <w:bottom w:val="single" w:sz="4" w:space="0" w:color="auto"/>
              <w:right w:val="single" w:sz="4" w:space="0" w:color="auto"/>
            </w:tcBorders>
            <w:vAlign w:val="center"/>
            <w:hideMark/>
          </w:tcPr>
          <w:p w14:paraId="03E94B20" w14:textId="77777777" w:rsidR="00024712" w:rsidRPr="00A72CD8" w:rsidRDefault="00024712" w:rsidP="00B60C2D">
            <w:pPr>
              <w:spacing w:after="0"/>
              <w:jc w:val="center"/>
              <w:rPr>
                <w:rFonts w:ascii="Times New Roman" w:eastAsia="Times New Roman" w:hAnsi="Times New Roman" w:cs="Times New Roman"/>
              </w:rPr>
            </w:pPr>
          </w:p>
        </w:tc>
      </w:tr>
      <w:tr w:rsidR="00A72CD8" w:rsidRPr="00A72CD8" w14:paraId="6CE51BB6" w14:textId="77777777" w:rsidTr="00024712">
        <w:trPr>
          <w:trHeight w:val="1140"/>
        </w:trPr>
        <w:tc>
          <w:tcPr>
            <w:tcW w:w="170" w:type="pct"/>
            <w:tcBorders>
              <w:top w:val="nil"/>
              <w:left w:val="single" w:sz="4" w:space="0" w:color="auto"/>
              <w:bottom w:val="single" w:sz="4" w:space="0" w:color="auto"/>
              <w:right w:val="single" w:sz="4" w:space="0" w:color="auto"/>
            </w:tcBorders>
            <w:shd w:val="clear" w:color="auto" w:fill="auto"/>
            <w:noWrap/>
            <w:vAlign w:val="center"/>
            <w:hideMark/>
          </w:tcPr>
          <w:p w14:paraId="4F3AC150"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18.</w:t>
            </w:r>
          </w:p>
        </w:tc>
        <w:tc>
          <w:tcPr>
            <w:tcW w:w="537" w:type="pct"/>
            <w:tcBorders>
              <w:top w:val="nil"/>
              <w:left w:val="nil"/>
              <w:bottom w:val="single" w:sz="4" w:space="0" w:color="auto"/>
              <w:right w:val="single" w:sz="4" w:space="0" w:color="auto"/>
            </w:tcBorders>
            <w:shd w:val="clear" w:color="000000" w:fill="FFFFFF"/>
            <w:vAlign w:val="center"/>
            <w:hideMark/>
          </w:tcPr>
          <w:p w14:paraId="1C16EFC8"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Истобное</w:t>
            </w:r>
          </w:p>
        </w:tc>
        <w:tc>
          <w:tcPr>
            <w:tcW w:w="1563" w:type="pct"/>
            <w:vMerge/>
            <w:tcBorders>
              <w:top w:val="nil"/>
              <w:left w:val="single" w:sz="4" w:space="0" w:color="auto"/>
              <w:bottom w:val="single" w:sz="4" w:space="0" w:color="auto"/>
              <w:right w:val="single" w:sz="4" w:space="0" w:color="auto"/>
            </w:tcBorders>
            <w:vAlign w:val="center"/>
            <w:hideMark/>
          </w:tcPr>
          <w:p w14:paraId="36F99DB4" w14:textId="77777777" w:rsidR="00024712" w:rsidRPr="00A72CD8" w:rsidRDefault="00024712" w:rsidP="00B60C2D">
            <w:pPr>
              <w:spacing w:after="0"/>
              <w:jc w:val="center"/>
              <w:rPr>
                <w:rFonts w:ascii="Times New Roman" w:eastAsia="Times New Roman" w:hAnsi="Times New Roman" w:cs="Times New Roman"/>
              </w:rPr>
            </w:pPr>
          </w:p>
        </w:tc>
        <w:tc>
          <w:tcPr>
            <w:tcW w:w="1029" w:type="pct"/>
            <w:tcBorders>
              <w:top w:val="nil"/>
              <w:left w:val="nil"/>
              <w:bottom w:val="single" w:sz="4" w:space="0" w:color="auto"/>
              <w:right w:val="single" w:sz="4" w:space="0" w:color="auto"/>
            </w:tcBorders>
            <w:shd w:val="clear" w:color="auto" w:fill="auto"/>
            <w:vAlign w:val="center"/>
            <w:hideMark/>
          </w:tcPr>
          <w:p w14:paraId="2123D843"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Истобное, ДК, школа, администрация, прочие потребители</w:t>
            </w:r>
          </w:p>
        </w:tc>
        <w:tc>
          <w:tcPr>
            <w:tcW w:w="974" w:type="pct"/>
            <w:tcBorders>
              <w:top w:val="nil"/>
              <w:left w:val="nil"/>
              <w:bottom w:val="single" w:sz="4" w:space="0" w:color="auto"/>
              <w:right w:val="single" w:sz="4" w:space="0" w:color="auto"/>
            </w:tcBorders>
            <w:shd w:val="clear" w:color="auto" w:fill="auto"/>
            <w:vAlign w:val="center"/>
            <w:hideMark/>
          </w:tcPr>
          <w:p w14:paraId="770519FD" w14:textId="77777777" w:rsidR="00024712" w:rsidRPr="00A72CD8" w:rsidRDefault="00024712" w:rsidP="00B60C2D">
            <w:pPr>
              <w:spacing w:after="0"/>
              <w:jc w:val="center"/>
              <w:rPr>
                <w:rFonts w:ascii="Times New Roman" w:eastAsia="Times New Roman" w:hAnsi="Times New Roman" w:cs="Times New Roman"/>
              </w:rPr>
            </w:pPr>
          </w:p>
        </w:tc>
        <w:tc>
          <w:tcPr>
            <w:tcW w:w="727" w:type="pct"/>
            <w:tcBorders>
              <w:top w:val="nil"/>
              <w:left w:val="nil"/>
              <w:bottom w:val="single" w:sz="4" w:space="0" w:color="auto"/>
              <w:right w:val="single" w:sz="4" w:space="0" w:color="auto"/>
            </w:tcBorders>
            <w:shd w:val="clear" w:color="auto" w:fill="auto"/>
            <w:vAlign w:val="center"/>
            <w:hideMark/>
          </w:tcPr>
          <w:p w14:paraId="0F3B3175"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Истобнянская сельская территориальная администрация</w:t>
            </w:r>
          </w:p>
        </w:tc>
      </w:tr>
      <w:tr w:rsidR="00A72CD8" w:rsidRPr="00A72CD8" w14:paraId="784A0643" w14:textId="77777777" w:rsidTr="00024712">
        <w:trPr>
          <w:trHeight w:val="782"/>
        </w:trPr>
        <w:tc>
          <w:tcPr>
            <w:tcW w:w="170" w:type="pct"/>
            <w:tcBorders>
              <w:top w:val="nil"/>
              <w:left w:val="single" w:sz="4" w:space="0" w:color="auto"/>
              <w:bottom w:val="single" w:sz="4" w:space="0" w:color="auto"/>
              <w:right w:val="single" w:sz="4" w:space="0" w:color="auto"/>
            </w:tcBorders>
            <w:shd w:val="clear" w:color="auto" w:fill="auto"/>
            <w:noWrap/>
            <w:vAlign w:val="center"/>
            <w:hideMark/>
          </w:tcPr>
          <w:p w14:paraId="2C64F687"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19.</w:t>
            </w:r>
          </w:p>
        </w:tc>
        <w:tc>
          <w:tcPr>
            <w:tcW w:w="537" w:type="pct"/>
            <w:tcBorders>
              <w:top w:val="nil"/>
              <w:left w:val="nil"/>
              <w:bottom w:val="single" w:sz="4" w:space="0" w:color="auto"/>
              <w:right w:val="single" w:sz="4" w:space="0" w:color="auto"/>
            </w:tcBorders>
            <w:shd w:val="clear" w:color="000000" w:fill="FFFFFF"/>
            <w:vAlign w:val="center"/>
            <w:hideMark/>
          </w:tcPr>
          <w:p w14:paraId="3852519D"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Сергиевка</w:t>
            </w:r>
          </w:p>
        </w:tc>
        <w:tc>
          <w:tcPr>
            <w:tcW w:w="1563" w:type="pct"/>
            <w:vMerge/>
            <w:tcBorders>
              <w:top w:val="nil"/>
              <w:left w:val="single" w:sz="4" w:space="0" w:color="auto"/>
              <w:bottom w:val="single" w:sz="4" w:space="0" w:color="auto"/>
              <w:right w:val="single" w:sz="4" w:space="0" w:color="auto"/>
            </w:tcBorders>
            <w:vAlign w:val="center"/>
            <w:hideMark/>
          </w:tcPr>
          <w:p w14:paraId="4911D332" w14:textId="77777777" w:rsidR="00024712" w:rsidRPr="00A72CD8" w:rsidRDefault="00024712" w:rsidP="00B60C2D">
            <w:pPr>
              <w:spacing w:after="0"/>
              <w:jc w:val="center"/>
              <w:rPr>
                <w:rFonts w:ascii="Times New Roman" w:eastAsia="Times New Roman" w:hAnsi="Times New Roman" w:cs="Times New Roman"/>
              </w:rPr>
            </w:pPr>
          </w:p>
        </w:tc>
        <w:tc>
          <w:tcPr>
            <w:tcW w:w="1029" w:type="pct"/>
            <w:tcBorders>
              <w:top w:val="nil"/>
              <w:left w:val="nil"/>
              <w:bottom w:val="single" w:sz="4" w:space="0" w:color="auto"/>
              <w:right w:val="single" w:sz="4" w:space="0" w:color="auto"/>
            </w:tcBorders>
            <w:shd w:val="clear" w:color="auto" w:fill="auto"/>
            <w:vAlign w:val="center"/>
            <w:hideMark/>
          </w:tcPr>
          <w:p w14:paraId="4BDFF2DD"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Сергиевка, школа, ДОУ, ДК, жилые дома</w:t>
            </w:r>
          </w:p>
        </w:tc>
        <w:tc>
          <w:tcPr>
            <w:tcW w:w="974" w:type="pct"/>
            <w:tcBorders>
              <w:top w:val="nil"/>
              <w:left w:val="nil"/>
              <w:bottom w:val="single" w:sz="4" w:space="0" w:color="auto"/>
              <w:right w:val="single" w:sz="4" w:space="0" w:color="auto"/>
            </w:tcBorders>
            <w:shd w:val="clear" w:color="auto" w:fill="auto"/>
            <w:vAlign w:val="center"/>
            <w:hideMark/>
          </w:tcPr>
          <w:p w14:paraId="46277F5F" w14:textId="77777777" w:rsidR="00024712" w:rsidRPr="00A72CD8" w:rsidRDefault="00024712" w:rsidP="00B60C2D">
            <w:pPr>
              <w:spacing w:after="0"/>
              <w:jc w:val="center"/>
              <w:rPr>
                <w:rFonts w:ascii="Times New Roman" w:eastAsia="Times New Roman" w:hAnsi="Times New Roman" w:cs="Times New Roman"/>
              </w:rPr>
            </w:pPr>
          </w:p>
        </w:tc>
        <w:tc>
          <w:tcPr>
            <w:tcW w:w="727" w:type="pct"/>
            <w:tcBorders>
              <w:top w:val="nil"/>
              <w:left w:val="nil"/>
              <w:bottom w:val="single" w:sz="4" w:space="0" w:color="auto"/>
              <w:right w:val="single" w:sz="4" w:space="0" w:color="auto"/>
            </w:tcBorders>
            <w:shd w:val="clear" w:color="auto" w:fill="auto"/>
            <w:vAlign w:val="center"/>
            <w:hideMark/>
          </w:tcPr>
          <w:p w14:paraId="5DF76E29"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Сергиевская сельская территориальная администрация</w:t>
            </w:r>
          </w:p>
        </w:tc>
      </w:tr>
      <w:tr w:rsidR="00A72CD8" w:rsidRPr="00A72CD8" w14:paraId="5B20B326" w14:textId="77777777" w:rsidTr="00024712">
        <w:trPr>
          <w:trHeight w:val="884"/>
        </w:trPr>
        <w:tc>
          <w:tcPr>
            <w:tcW w:w="170" w:type="pct"/>
            <w:tcBorders>
              <w:top w:val="nil"/>
              <w:left w:val="single" w:sz="4" w:space="0" w:color="auto"/>
              <w:bottom w:val="single" w:sz="4" w:space="0" w:color="auto"/>
              <w:right w:val="single" w:sz="4" w:space="0" w:color="auto"/>
            </w:tcBorders>
            <w:shd w:val="clear" w:color="auto" w:fill="auto"/>
            <w:noWrap/>
            <w:vAlign w:val="center"/>
            <w:hideMark/>
          </w:tcPr>
          <w:p w14:paraId="4ADF43B5"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20.</w:t>
            </w:r>
          </w:p>
        </w:tc>
        <w:tc>
          <w:tcPr>
            <w:tcW w:w="537" w:type="pct"/>
            <w:tcBorders>
              <w:top w:val="nil"/>
              <w:left w:val="nil"/>
              <w:bottom w:val="single" w:sz="4" w:space="0" w:color="auto"/>
              <w:right w:val="single" w:sz="4" w:space="0" w:color="auto"/>
            </w:tcBorders>
            <w:shd w:val="clear" w:color="000000" w:fill="FFFFFF"/>
            <w:vAlign w:val="center"/>
            <w:hideMark/>
          </w:tcPr>
          <w:p w14:paraId="72354AE5"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Уколово</w:t>
            </w:r>
          </w:p>
        </w:tc>
        <w:tc>
          <w:tcPr>
            <w:tcW w:w="1563" w:type="pct"/>
            <w:vMerge/>
            <w:tcBorders>
              <w:top w:val="nil"/>
              <w:left w:val="single" w:sz="4" w:space="0" w:color="auto"/>
              <w:bottom w:val="single" w:sz="4" w:space="0" w:color="auto"/>
              <w:right w:val="single" w:sz="4" w:space="0" w:color="auto"/>
            </w:tcBorders>
            <w:vAlign w:val="center"/>
            <w:hideMark/>
          </w:tcPr>
          <w:p w14:paraId="018732B9" w14:textId="77777777" w:rsidR="00024712" w:rsidRPr="00A72CD8" w:rsidRDefault="00024712" w:rsidP="00B60C2D">
            <w:pPr>
              <w:spacing w:after="0"/>
              <w:jc w:val="center"/>
              <w:rPr>
                <w:rFonts w:ascii="Times New Roman" w:eastAsia="Times New Roman" w:hAnsi="Times New Roman" w:cs="Times New Roman"/>
              </w:rPr>
            </w:pPr>
          </w:p>
        </w:tc>
        <w:tc>
          <w:tcPr>
            <w:tcW w:w="1029" w:type="pct"/>
            <w:tcBorders>
              <w:top w:val="nil"/>
              <w:left w:val="nil"/>
              <w:bottom w:val="single" w:sz="4" w:space="0" w:color="auto"/>
              <w:right w:val="single" w:sz="4" w:space="0" w:color="auto"/>
            </w:tcBorders>
            <w:shd w:val="clear" w:color="auto" w:fill="auto"/>
            <w:vAlign w:val="center"/>
            <w:hideMark/>
          </w:tcPr>
          <w:p w14:paraId="3AB19CAD"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Уколово, ДОУ, школа, ДК</w:t>
            </w:r>
          </w:p>
        </w:tc>
        <w:tc>
          <w:tcPr>
            <w:tcW w:w="974" w:type="pct"/>
            <w:tcBorders>
              <w:top w:val="nil"/>
              <w:left w:val="nil"/>
              <w:bottom w:val="single" w:sz="4" w:space="0" w:color="auto"/>
              <w:right w:val="single" w:sz="4" w:space="0" w:color="auto"/>
            </w:tcBorders>
            <w:shd w:val="clear" w:color="auto" w:fill="auto"/>
            <w:vAlign w:val="center"/>
            <w:hideMark/>
          </w:tcPr>
          <w:p w14:paraId="551531FE"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Уколово, школа</w:t>
            </w:r>
          </w:p>
        </w:tc>
        <w:tc>
          <w:tcPr>
            <w:tcW w:w="727" w:type="pct"/>
            <w:tcBorders>
              <w:top w:val="nil"/>
              <w:left w:val="nil"/>
              <w:bottom w:val="single" w:sz="4" w:space="0" w:color="auto"/>
              <w:right w:val="single" w:sz="4" w:space="0" w:color="auto"/>
            </w:tcBorders>
            <w:shd w:val="clear" w:color="auto" w:fill="auto"/>
            <w:vAlign w:val="center"/>
            <w:hideMark/>
          </w:tcPr>
          <w:p w14:paraId="10EFD08F"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Уколовская сельская территориальная администрация</w:t>
            </w:r>
          </w:p>
        </w:tc>
      </w:tr>
      <w:tr w:rsidR="00A72CD8" w:rsidRPr="00A72CD8" w14:paraId="48514359" w14:textId="77777777" w:rsidTr="00024712">
        <w:trPr>
          <w:trHeight w:val="214"/>
        </w:trPr>
        <w:tc>
          <w:tcPr>
            <w:tcW w:w="170" w:type="pct"/>
            <w:tcBorders>
              <w:top w:val="nil"/>
              <w:left w:val="single" w:sz="4" w:space="0" w:color="auto"/>
              <w:bottom w:val="single" w:sz="4" w:space="0" w:color="auto"/>
              <w:right w:val="single" w:sz="4" w:space="0" w:color="auto"/>
            </w:tcBorders>
            <w:shd w:val="clear" w:color="auto" w:fill="auto"/>
            <w:noWrap/>
            <w:vAlign w:val="center"/>
            <w:hideMark/>
          </w:tcPr>
          <w:p w14:paraId="1085914C"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21.</w:t>
            </w:r>
          </w:p>
        </w:tc>
        <w:tc>
          <w:tcPr>
            <w:tcW w:w="537" w:type="pct"/>
            <w:tcBorders>
              <w:top w:val="nil"/>
              <w:left w:val="nil"/>
              <w:bottom w:val="single" w:sz="4" w:space="0" w:color="auto"/>
              <w:right w:val="single" w:sz="4" w:space="0" w:color="auto"/>
            </w:tcBorders>
            <w:shd w:val="clear" w:color="000000" w:fill="FFFFFF"/>
            <w:vAlign w:val="center"/>
            <w:hideMark/>
          </w:tcPr>
          <w:p w14:paraId="6F23D7F0"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Юрьевка</w:t>
            </w:r>
          </w:p>
        </w:tc>
        <w:tc>
          <w:tcPr>
            <w:tcW w:w="1563" w:type="pct"/>
            <w:vMerge/>
            <w:tcBorders>
              <w:top w:val="nil"/>
              <w:left w:val="single" w:sz="4" w:space="0" w:color="auto"/>
              <w:bottom w:val="single" w:sz="4" w:space="0" w:color="auto"/>
              <w:right w:val="single" w:sz="4" w:space="0" w:color="auto"/>
            </w:tcBorders>
            <w:vAlign w:val="center"/>
            <w:hideMark/>
          </w:tcPr>
          <w:p w14:paraId="4D200F64" w14:textId="77777777" w:rsidR="00024712" w:rsidRPr="00A72CD8" w:rsidRDefault="00024712" w:rsidP="00B60C2D">
            <w:pPr>
              <w:spacing w:after="0"/>
              <w:jc w:val="center"/>
              <w:rPr>
                <w:rFonts w:ascii="Times New Roman" w:eastAsia="Times New Roman" w:hAnsi="Times New Roman" w:cs="Times New Roman"/>
              </w:rPr>
            </w:pPr>
          </w:p>
        </w:tc>
        <w:tc>
          <w:tcPr>
            <w:tcW w:w="1029" w:type="pct"/>
            <w:tcBorders>
              <w:top w:val="nil"/>
              <w:left w:val="nil"/>
              <w:bottom w:val="single" w:sz="4" w:space="0" w:color="auto"/>
              <w:right w:val="single" w:sz="4" w:space="0" w:color="auto"/>
            </w:tcBorders>
            <w:shd w:val="clear" w:color="auto" w:fill="auto"/>
            <w:vAlign w:val="center"/>
            <w:hideMark/>
          </w:tcPr>
          <w:p w14:paraId="61FB5D3F"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Юрьевка, прочие потребители</w:t>
            </w:r>
          </w:p>
        </w:tc>
        <w:tc>
          <w:tcPr>
            <w:tcW w:w="974" w:type="pct"/>
            <w:tcBorders>
              <w:top w:val="nil"/>
              <w:left w:val="nil"/>
              <w:bottom w:val="single" w:sz="4" w:space="0" w:color="auto"/>
              <w:right w:val="single" w:sz="4" w:space="0" w:color="auto"/>
            </w:tcBorders>
            <w:shd w:val="clear" w:color="auto" w:fill="auto"/>
            <w:vAlign w:val="center"/>
            <w:hideMark/>
          </w:tcPr>
          <w:p w14:paraId="28F19956"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Юрьевка, прочие потребители</w:t>
            </w:r>
          </w:p>
        </w:tc>
        <w:tc>
          <w:tcPr>
            <w:tcW w:w="727" w:type="pct"/>
            <w:tcBorders>
              <w:top w:val="nil"/>
              <w:left w:val="nil"/>
              <w:bottom w:val="single" w:sz="4" w:space="0" w:color="auto"/>
              <w:right w:val="single" w:sz="4" w:space="0" w:color="auto"/>
            </w:tcBorders>
            <w:shd w:val="clear" w:color="auto" w:fill="auto"/>
            <w:vAlign w:val="center"/>
            <w:hideMark/>
          </w:tcPr>
          <w:p w14:paraId="1174C90A"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Юрьевская сельская территориальная администрация</w:t>
            </w:r>
          </w:p>
        </w:tc>
      </w:tr>
      <w:tr w:rsidR="00A72CD8" w:rsidRPr="00A72CD8" w14:paraId="3C9C8D89" w14:textId="77777777" w:rsidTr="00024712">
        <w:trPr>
          <w:trHeight w:val="675"/>
        </w:trPr>
        <w:tc>
          <w:tcPr>
            <w:tcW w:w="170" w:type="pct"/>
            <w:tcBorders>
              <w:top w:val="nil"/>
              <w:left w:val="single" w:sz="4" w:space="0" w:color="auto"/>
              <w:bottom w:val="single" w:sz="4" w:space="0" w:color="auto"/>
              <w:right w:val="single" w:sz="4" w:space="0" w:color="auto"/>
            </w:tcBorders>
            <w:shd w:val="clear" w:color="auto" w:fill="auto"/>
            <w:noWrap/>
            <w:vAlign w:val="center"/>
            <w:hideMark/>
          </w:tcPr>
          <w:p w14:paraId="70918871"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22.</w:t>
            </w:r>
          </w:p>
        </w:tc>
        <w:tc>
          <w:tcPr>
            <w:tcW w:w="537" w:type="pct"/>
            <w:tcBorders>
              <w:top w:val="nil"/>
              <w:left w:val="nil"/>
              <w:bottom w:val="single" w:sz="4" w:space="0" w:color="auto"/>
              <w:right w:val="single" w:sz="4" w:space="0" w:color="auto"/>
            </w:tcBorders>
            <w:shd w:val="clear" w:color="000000" w:fill="FFFFFF"/>
            <w:vAlign w:val="center"/>
            <w:hideMark/>
          </w:tcPr>
          <w:p w14:paraId="1A2C5276"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Русановка</w:t>
            </w:r>
          </w:p>
        </w:tc>
        <w:tc>
          <w:tcPr>
            <w:tcW w:w="1563" w:type="pct"/>
            <w:vMerge/>
            <w:tcBorders>
              <w:top w:val="nil"/>
              <w:left w:val="single" w:sz="4" w:space="0" w:color="auto"/>
              <w:bottom w:val="single" w:sz="4" w:space="0" w:color="auto"/>
              <w:right w:val="single" w:sz="4" w:space="0" w:color="auto"/>
            </w:tcBorders>
            <w:vAlign w:val="center"/>
            <w:hideMark/>
          </w:tcPr>
          <w:p w14:paraId="316432A3" w14:textId="77777777" w:rsidR="00024712" w:rsidRPr="00A72CD8" w:rsidRDefault="00024712" w:rsidP="00B60C2D">
            <w:pPr>
              <w:spacing w:after="0"/>
              <w:jc w:val="center"/>
              <w:rPr>
                <w:rFonts w:ascii="Times New Roman" w:eastAsia="Times New Roman" w:hAnsi="Times New Roman" w:cs="Times New Roman"/>
              </w:rPr>
            </w:pPr>
          </w:p>
        </w:tc>
        <w:tc>
          <w:tcPr>
            <w:tcW w:w="1029" w:type="pct"/>
            <w:tcBorders>
              <w:top w:val="nil"/>
              <w:left w:val="nil"/>
              <w:bottom w:val="single" w:sz="4" w:space="0" w:color="auto"/>
              <w:right w:val="single" w:sz="4" w:space="0" w:color="auto"/>
            </w:tcBorders>
            <w:shd w:val="clear" w:color="auto" w:fill="auto"/>
            <w:vAlign w:val="center"/>
            <w:hideMark/>
          </w:tcPr>
          <w:p w14:paraId="6BF772C6"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Русановка, ДК</w:t>
            </w:r>
          </w:p>
        </w:tc>
        <w:tc>
          <w:tcPr>
            <w:tcW w:w="974" w:type="pct"/>
            <w:tcBorders>
              <w:top w:val="nil"/>
              <w:left w:val="nil"/>
              <w:bottom w:val="single" w:sz="4" w:space="0" w:color="auto"/>
              <w:right w:val="single" w:sz="4" w:space="0" w:color="auto"/>
            </w:tcBorders>
            <w:shd w:val="clear" w:color="auto" w:fill="auto"/>
            <w:vAlign w:val="center"/>
            <w:hideMark/>
          </w:tcPr>
          <w:p w14:paraId="51592A6D" w14:textId="77777777" w:rsidR="00024712" w:rsidRPr="00A72CD8" w:rsidRDefault="00024712" w:rsidP="00B60C2D">
            <w:pPr>
              <w:spacing w:after="0"/>
              <w:jc w:val="center"/>
              <w:rPr>
                <w:rFonts w:ascii="Times New Roman" w:eastAsia="Times New Roman" w:hAnsi="Times New Roman" w:cs="Times New Roman"/>
              </w:rPr>
            </w:pPr>
          </w:p>
        </w:tc>
        <w:tc>
          <w:tcPr>
            <w:tcW w:w="727" w:type="pct"/>
            <w:tcBorders>
              <w:top w:val="nil"/>
              <w:left w:val="nil"/>
              <w:bottom w:val="single" w:sz="4" w:space="0" w:color="auto"/>
              <w:right w:val="single" w:sz="4" w:space="0" w:color="auto"/>
            </w:tcBorders>
            <w:shd w:val="clear" w:color="auto" w:fill="auto"/>
            <w:vAlign w:val="center"/>
            <w:hideMark/>
          </w:tcPr>
          <w:p w14:paraId="72763A04"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Вислодубравская сельская территориальная администрация</w:t>
            </w:r>
          </w:p>
        </w:tc>
      </w:tr>
      <w:tr w:rsidR="00A72CD8" w:rsidRPr="00A72CD8" w14:paraId="77169CA3" w14:textId="77777777" w:rsidTr="00024712">
        <w:trPr>
          <w:trHeight w:val="1004"/>
        </w:trPr>
        <w:tc>
          <w:tcPr>
            <w:tcW w:w="170" w:type="pct"/>
            <w:tcBorders>
              <w:top w:val="nil"/>
              <w:left w:val="single" w:sz="4" w:space="0" w:color="auto"/>
              <w:bottom w:val="single" w:sz="4" w:space="0" w:color="auto"/>
              <w:right w:val="single" w:sz="4" w:space="0" w:color="auto"/>
            </w:tcBorders>
            <w:shd w:val="clear" w:color="auto" w:fill="auto"/>
            <w:noWrap/>
            <w:vAlign w:val="center"/>
            <w:hideMark/>
          </w:tcPr>
          <w:p w14:paraId="5CEE91C4"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23.</w:t>
            </w:r>
          </w:p>
        </w:tc>
        <w:tc>
          <w:tcPr>
            <w:tcW w:w="537" w:type="pct"/>
            <w:tcBorders>
              <w:top w:val="nil"/>
              <w:left w:val="nil"/>
              <w:bottom w:val="single" w:sz="4" w:space="0" w:color="auto"/>
              <w:right w:val="single" w:sz="4" w:space="0" w:color="auto"/>
            </w:tcBorders>
            <w:shd w:val="clear" w:color="000000" w:fill="FFFFFF"/>
            <w:vAlign w:val="center"/>
            <w:hideMark/>
          </w:tcPr>
          <w:p w14:paraId="475AF39B"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Скородное, больница</w:t>
            </w:r>
          </w:p>
        </w:tc>
        <w:tc>
          <w:tcPr>
            <w:tcW w:w="1563" w:type="pct"/>
            <w:vMerge/>
            <w:tcBorders>
              <w:top w:val="nil"/>
              <w:left w:val="single" w:sz="4" w:space="0" w:color="auto"/>
              <w:bottom w:val="single" w:sz="4" w:space="0" w:color="auto"/>
              <w:right w:val="single" w:sz="4" w:space="0" w:color="auto"/>
            </w:tcBorders>
            <w:vAlign w:val="center"/>
            <w:hideMark/>
          </w:tcPr>
          <w:p w14:paraId="07404E44" w14:textId="77777777" w:rsidR="00024712" w:rsidRPr="00A72CD8" w:rsidRDefault="00024712" w:rsidP="00B60C2D">
            <w:pPr>
              <w:spacing w:after="0"/>
              <w:jc w:val="center"/>
              <w:rPr>
                <w:rFonts w:ascii="Times New Roman" w:eastAsia="Times New Roman" w:hAnsi="Times New Roman" w:cs="Times New Roman"/>
              </w:rPr>
            </w:pPr>
          </w:p>
        </w:tc>
        <w:tc>
          <w:tcPr>
            <w:tcW w:w="1029" w:type="pct"/>
            <w:tcBorders>
              <w:top w:val="nil"/>
              <w:left w:val="nil"/>
              <w:bottom w:val="single" w:sz="4" w:space="0" w:color="auto"/>
              <w:right w:val="single" w:sz="4" w:space="0" w:color="auto"/>
            </w:tcBorders>
            <w:shd w:val="clear" w:color="auto" w:fill="auto"/>
            <w:vAlign w:val="center"/>
            <w:hideMark/>
          </w:tcPr>
          <w:p w14:paraId="490728B8"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Скородное, объекты больничного комплекса, аптека, ЛОЦ, жилые дома</w:t>
            </w:r>
          </w:p>
        </w:tc>
        <w:tc>
          <w:tcPr>
            <w:tcW w:w="974" w:type="pct"/>
            <w:tcBorders>
              <w:top w:val="nil"/>
              <w:left w:val="nil"/>
              <w:bottom w:val="single" w:sz="4" w:space="0" w:color="auto"/>
              <w:right w:val="single" w:sz="4" w:space="0" w:color="auto"/>
            </w:tcBorders>
            <w:shd w:val="clear" w:color="auto" w:fill="auto"/>
            <w:vAlign w:val="center"/>
            <w:hideMark/>
          </w:tcPr>
          <w:p w14:paraId="72B0D077"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Скородное, объекты больничного комплекса, ЛОЦ</w:t>
            </w:r>
          </w:p>
        </w:tc>
        <w:tc>
          <w:tcPr>
            <w:tcW w:w="727" w:type="pct"/>
            <w:vMerge w:val="restart"/>
            <w:tcBorders>
              <w:top w:val="nil"/>
              <w:left w:val="single" w:sz="4" w:space="0" w:color="auto"/>
              <w:bottom w:val="single" w:sz="4" w:space="0" w:color="auto"/>
              <w:right w:val="single" w:sz="4" w:space="0" w:color="auto"/>
            </w:tcBorders>
            <w:shd w:val="clear" w:color="auto" w:fill="auto"/>
            <w:vAlign w:val="center"/>
            <w:hideMark/>
          </w:tcPr>
          <w:p w14:paraId="1BFA9443"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Скороднянская сельская территориальная администрация</w:t>
            </w:r>
          </w:p>
        </w:tc>
      </w:tr>
      <w:tr w:rsidR="00A72CD8" w:rsidRPr="00A72CD8" w14:paraId="5EFE64C2" w14:textId="77777777" w:rsidTr="00024712">
        <w:trPr>
          <w:trHeight w:val="397"/>
        </w:trPr>
        <w:tc>
          <w:tcPr>
            <w:tcW w:w="170" w:type="pct"/>
            <w:tcBorders>
              <w:top w:val="nil"/>
              <w:left w:val="single" w:sz="4" w:space="0" w:color="auto"/>
              <w:bottom w:val="single" w:sz="4" w:space="0" w:color="auto"/>
              <w:right w:val="single" w:sz="4" w:space="0" w:color="auto"/>
            </w:tcBorders>
            <w:shd w:val="clear" w:color="auto" w:fill="auto"/>
            <w:noWrap/>
            <w:vAlign w:val="center"/>
            <w:hideMark/>
          </w:tcPr>
          <w:p w14:paraId="3984124D"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24.</w:t>
            </w:r>
          </w:p>
        </w:tc>
        <w:tc>
          <w:tcPr>
            <w:tcW w:w="537" w:type="pct"/>
            <w:tcBorders>
              <w:top w:val="nil"/>
              <w:left w:val="nil"/>
              <w:bottom w:val="single" w:sz="4" w:space="0" w:color="auto"/>
              <w:right w:val="single" w:sz="4" w:space="0" w:color="auto"/>
            </w:tcBorders>
            <w:shd w:val="clear" w:color="000000" w:fill="FFFFFF"/>
            <w:vAlign w:val="center"/>
            <w:hideMark/>
          </w:tcPr>
          <w:p w14:paraId="1ABEDBD5"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Скородное, школа</w:t>
            </w:r>
          </w:p>
        </w:tc>
        <w:tc>
          <w:tcPr>
            <w:tcW w:w="1563" w:type="pct"/>
            <w:vMerge/>
            <w:tcBorders>
              <w:top w:val="nil"/>
              <w:left w:val="single" w:sz="4" w:space="0" w:color="auto"/>
              <w:bottom w:val="single" w:sz="4" w:space="0" w:color="auto"/>
              <w:right w:val="single" w:sz="4" w:space="0" w:color="auto"/>
            </w:tcBorders>
            <w:vAlign w:val="center"/>
            <w:hideMark/>
          </w:tcPr>
          <w:p w14:paraId="27043546" w14:textId="77777777" w:rsidR="00024712" w:rsidRPr="00A72CD8" w:rsidRDefault="00024712" w:rsidP="00B60C2D">
            <w:pPr>
              <w:spacing w:after="0"/>
              <w:jc w:val="center"/>
              <w:rPr>
                <w:rFonts w:ascii="Times New Roman" w:eastAsia="Times New Roman" w:hAnsi="Times New Roman" w:cs="Times New Roman"/>
              </w:rPr>
            </w:pPr>
          </w:p>
        </w:tc>
        <w:tc>
          <w:tcPr>
            <w:tcW w:w="1029" w:type="pct"/>
            <w:tcBorders>
              <w:top w:val="nil"/>
              <w:left w:val="nil"/>
              <w:bottom w:val="single" w:sz="4" w:space="0" w:color="auto"/>
              <w:right w:val="single" w:sz="4" w:space="0" w:color="auto"/>
            </w:tcBorders>
            <w:shd w:val="clear" w:color="auto" w:fill="auto"/>
            <w:vAlign w:val="center"/>
            <w:hideMark/>
          </w:tcPr>
          <w:p w14:paraId="677C8F6D"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Скородное, объекты школьного комплекса</w:t>
            </w:r>
          </w:p>
        </w:tc>
        <w:tc>
          <w:tcPr>
            <w:tcW w:w="974" w:type="pct"/>
            <w:tcBorders>
              <w:top w:val="nil"/>
              <w:left w:val="nil"/>
              <w:bottom w:val="single" w:sz="4" w:space="0" w:color="auto"/>
              <w:right w:val="single" w:sz="4" w:space="0" w:color="auto"/>
            </w:tcBorders>
            <w:shd w:val="clear" w:color="auto" w:fill="auto"/>
            <w:vAlign w:val="center"/>
            <w:hideMark/>
          </w:tcPr>
          <w:p w14:paraId="33193CF4" w14:textId="77777777" w:rsidR="00024712" w:rsidRPr="00A72CD8" w:rsidRDefault="00024712" w:rsidP="00B60C2D">
            <w:pPr>
              <w:spacing w:after="0"/>
              <w:jc w:val="center"/>
              <w:rPr>
                <w:rFonts w:ascii="Times New Roman" w:eastAsia="Times New Roman" w:hAnsi="Times New Roman" w:cs="Times New Roman"/>
              </w:rPr>
            </w:pPr>
          </w:p>
        </w:tc>
        <w:tc>
          <w:tcPr>
            <w:tcW w:w="727" w:type="pct"/>
            <w:vMerge/>
            <w:tcBorders>
              <w:top w:val="nil"/>
              <w:left w:val="single" w:sz="4" w:space="0" w:color="auto"/>
              <w:bottom w:val="single" w:sz="4" w:space="0" w:color="auto"/>
              <w:right w:val="single" w:sz="4" w:space="0" w:color="auto"/>
            </w:tcBorders>
            <w:vAlign w:val="center"/>
            <w:hideMark/>
          </w:tcPr>
          <w:p w14:paraId="504AC1EC" w14:textId="77777777" w:rsidR="00024712" w:rsidRPr="00A72CD8" w:rsidRDefault="00024712" w:rsidP="00B60C2D">
            <w:pPr>
              <w:spacing w:after="0"/>
              <w:jc w:val="center"/>
              <w:rPr>
                <w:rFonts w:ascii="Times New Roman" w:eastAsia="Times New Roman" w:hAnsi="Times New Roman" w:cs="Times New Roman"/>
              </w:rPr>
            </w:pPr>
          </w:p>
        </w:tc>
      </w:tr>
      <w:tr w:rsidR="00A72CD8" w:rsidRPr="00A72CD8" w14:paraId="2022EDA9" w14:textId="77777777" w:rsidTr="00024712">
        <w:trPr>
          <w:trHeight w:val="944"/>
        </w:trPr>
        <w:tc>
          <w:tcPr>
            <w:tcW w:w="170" w:type="pct"/>
            <w:tcBorders>
              <w:top w:val="nil"/>
              <w:left w:val="single" w:sz="4" w:space="0" w:color="auto"/>
              <w:bottom w:val="single" w:sz="4" w:space="0" w:color="auto"/>
              <w:right w:val="single" w:sz="4" w:space="0" w:color="auto"/>
            </w:tcBorders>
            <w:shd w:val="clear" w:color="auto" w:fill="auto"/>
            <w:noWrap/>
            <w:vAlign w:val="center"/>
            <w:hideMark/>
          </w:tcPr>
          <w:p w14:paraId="606C4123"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25.</w:t>
            </w:r>
          </w:p>
        </w:tc>
        <w:tc>
          <w:tcPr>
            <w:tcW w:w="537" w:type="pct"/>
            <w:tcBorders>
              <w:top w:val="nil"/>
              <w:left w:val="nil"/>
              <w:bottom w:val="single" w:sz="4" w:space="0" w:color="auto"/>
              <w:right w:val="single" w:sz="4" w:space="0" w:color="auto"/>
            </w:tcBorders>
            <w:shd w:val="clear" w:color="000000" w:fill="FFFFFF"/>
            <w:vAlign w:val="center"/>
            <w:hideMark/>
          </w:tcPr>
          <w:p w14:paraId="340BD3AD"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Ивановка</w:t>
            </w:r>
          </w:p>
        </w:tc>
        <w:tc>
          <w:tcPr>
            <w:tcW w:w="1563" w:type="pct"/>
            <w:vMerge/>
            <w:tcBorders>
              <w:top w:val="nil"/>
              <w:left w:val="single" w:sz="4" w:space="0" w:color="auto"/>
              <w:bottom w:val="single" w:sz="4" w:space="0" w:color="auto"/>
              <w:right w:val="single" w:sz="4" w:space="0" w:color="auto"/>
            </w:tcBorders>
            <w:vAlign w:val="center"/>
            <w:hideMark/>
          </w:tcPr>
          <w:p w14:paraId="44C46645" w14:textId="77777777" w:rsidR="00024712" w:rsidRPr="00A72CD8" w:rsidRDefault="00024712" w:rsidP="00B60C2D">
            <w:pPr>
              <w:spacing w:after="0"/>
              <w:jc w:val="center"/>
              <w:rPr>
                <w:rFonts w:ascii="Times New Roman" w:eastAsia="Times New Roman" w:hAnsi="Times New Roman" w:cs="Times New Roman"/>
              </w:rPr>
            </w:pPr>
          </w:p>
        </w:tc>
        <w:tc>
          <w:tcPr>
            <w:tcW w:w="1029" w:type="pct"/>
            <w:tcBorders>
              <w:top w:val="nil"/>
              <w:left w:val="nil"/>
              <w:bottom w:val="single" w:sz="4" w:space="0" w:color="auto"/>
              <w:right w:val="single" w:sz="4" w:space="0" w:color="auto"/>
            </w:tcBorders>
            <w:shd w:val="clear" w:color="auto" w:fill="auto"/>
            <w:vAlign w:val="center"/>
            <w:hideMark/>
          </w:tcPr>
          <w:p w14:paraId="3D94376A"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Ивановка, школа, ДК</w:t>
            </w:r>
          </w:p>
        </w:tc>
        <w:tc>
          <w:tcPr>
            <w:tcW w:w="974" w:type="pct"/>
            <w:tcBorders>
              <w:top w:val="nil"/>
              <w:left w:val="nil"/>
              <w:bottom w:val="single" w:sz="4" w:space="0" w:color="auto"/>
              <w:right w:val="single" w:sz="4" w:space="0" w:color="auto"/>
            </w:tcBorders>
            <w:shd w:val="clear" w:color="auto" w:fill="auto"/>
            <w:vAlign w:val="center"/>
            <w:hideMark/>
          </w:tcPr>
          <w:p w14:paraId="0541DBF8" w14:textId="77777777" w:rsidR="00024712" w:rsidRPr="00A72CD8" w:rsidRDefault="00024712" w:rsidP="00B60C2D">
            <w:pPr>
              <w:spacing w:after="0"/>
              <w:jc w:val="center"/>
              <w:rPr>
                <w:rFonts w:ascii="Times New Roman" w:eastAsia="Times New Roman" w:hAnsi="Times New Roman" w:cs="Times New Roman"/>
              </w:rPr>
            </w:pPr>
          </w:p>
        </w:tc>
        <w:tc>
          <w:tcPr>
            <w:tcW w:w="727" w:type="pct"/>
            <w:tcBorders>
              <w:top w:val="nil"/>
              <w:left w:val="nil"/>
              <w:bottom w:val="single" w:sz="4" w:space="0" w:color="auto"/>
              <w:right w:val="single" w:sz="4" w:space="0" w:color="auto"/>
            </w:tcBorders>
            <w:shd w:val="clear" w:color="auto" w:fill="auto"/>
            <w:vAlign w:val="center"/>
            <w:hideMark/>
          </w:tcPr>
          <w:p w14:paraId="0DD0D909"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Ивановская сельская территориальная администрация</w:t>
            </w:r>
          </w:p>
        </w:tc>
      </w:tr>
      <w:tr w:rsidR="00A72CD8" w:rsidRPr="00A72CD8" w14:paraId="0591DDDC" w14:textId="77777777" w:rsidTr="00024712">
        <w:trPr>
          <w:trHeight w:val="640"/>
        </w:trPr>
        <w:tc>
          <w:tcPr>
            <w:tcW w:w="170" w:type="pct"/>
            <w:tcBorders>
              <w:top w:val="nil"/>
              <w:left w:val="single" w:sz="4" w:space="0" w:color="auto"/>
              <w:bottom w:val="single" w:sz="4" w:space="0" w:color="auto"/>
              <w:right w:val="single" w:sz="4" w:space="0" w:color="auto"/>
            </w:tcBorders>
            <w:shd w:val="clear" w:color="auto" w:fill="auto"/>
            <w:noWrap/>
            <w:vAlign w:val="center"/>
            <w:hideMark/>
          </w:tcPr>
          <w:p w14:paraId="7704397E"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26.</w:t>
            </w:r>
          </w:p>
        </w:tc>
        <w:tc>
          <w:tcPr>
            <w:tcW w:w="537" w:type="pct"/>
            <w:tcBorders>
              <w:top w:val="nil"/>
              <w:left w:val="nil"/>
              <w:bottom w:val="single" w:sz="4" w:space="0" w:color="auto"/>
              <w:right w:val="single" w:sz="4" w:space="0" w:color="auto"/>
            </w:tcBorders>
            <w:shd w:val="clear" w:color="000000" w:fill="FFFFFF"/>
            <w:vAlign w:val="center"/>
            <w:hideMark/>
          </w:tcPr>
          <w:p w14:paraId="781E9373" w14:textId="77777777" w:rsidR="00024712" w:rsidRPr="00A72CD8" w:rsidRDefault="00024712" w:rsidP="00807B8B">
            <w:pPr>
              <w:spacing w:after="0"/>
              <w:ind w:left="-77" w:right="-108"/>
              <w:jc w:val="center"/>
              <w:rPr>
                <w:rFonts w:ascii="Times New Roman" w:eastAsia="Times New Roman" w:hAnsi="Times New Roman" w:cs="Times New Roman"/>
              </w:rPr>
            </w:pPr>
            <w:r w:rsidRPr="00A72CD8">
              <w:rPr>
                <w:rFonts w:ascii="Times New Roman" w:eastAsia="Times New Roman" w:hAnsi="Times New Roman" w:cs="Times New Roman"/>
              </w:rPr>
              <w:t>Никаноровка</w:t>
            </w:r>
          </w:p>
        </w:tc>
        <w:tc>
          <w:tcPr>
            <w:tcW w:w="1563" w:type="pct"/>
            <w:vMerge/>
            <w:tcBorders>
              <w:top w:val="nil"/>
              <w:left w:val="single" w:sz="4" w:space="0" w:color="auto"/>
              <w:bottom w:val="single" w:sz="4" w:space="0" w:color="auto"/>
              <w:right w:val="single" w:sz="4" w:space="0" w:color="auto"/>
            </w:tcBorders>
            <w:vAlign w:val="center"/>
            <w:hideMark/>
          </w:tcPr>
          <w:p w14:paraId="480BAC92" w14:textId="77777777" w:rsidR="00024712" w:rsidRPr="00A72CD8" w:rsidRDefault="00024712" w:rsidP="00B60C2D">
            <w:pPr>
              <w:spacing w:after="0"/>
              <w:jc w:val="center"/>
              <w:rPr>
                <w:rFonts w:ascii="Times New Roman" w:eastAsia="Times New Roman" w:hAnsi="Times New Roman" w:cs="Times New Roman"/>
              </w:rPr>
            </w:pPr>
          </w:p>
        </w:tc>
        <w:tc>
          <w:tcPr>
            <w:tcW w:w="1029" w:type="pct"/>
            <w:tcBorders>
              <w:top w:val="nil"/>
              <w:left w:val="nil"/>
              <w:bottom w:val="single" w:sz="4" w:space="0" w:color="auto"/>
              <w:right w:val="single" w:sz="4" w:space="0" w:color="auto"/>
            </w:tcBorders>
            <w:shd w:val="clear" w:color="auto" w:fill="auto"/>
            <w:vAlign w:val="center"/>
            <w:hideMark/>
          </w:tcPr>
          <w:p w14:paraId="02E83861"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Никаноровка, объекты школьного комплекса, ДОУ, жилые дома, прочие потребители, ДК</w:t>
            </w:r>
          </w:p>
        </w:tc>
        <w:tc>
          <w:tcPr>
            <w:tcW w:w="974" w:type="pct"/>
            <w:tcBorders>
              <w:top w:val="nil"/>
              <w:left w:val="nil"/>
              <w:bottom w:val="single" w:sz="4" w:space="0" w:color="auto"/>
              <w:right w:val="single" w:sz="4" w:space="0" w:color="auto"/>
            </w:tcBorders>
            <w:shd w:val="clear" w:color="auto" w:fill="auto"/>
            <w:vAlign w:val="center"/>
            <w:hideMark/>
          </w:tcPr>
          <w:p w14:paraId="030B065B"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Никаноровка, жилые дома, ДК</w:t>
            </w:r>
          </w:p>
        </w:tc>
        <w:tc>
          <w:tcPr>
            <w:tcW w:w="727" w:type="pct"/>
            <w:tcBorders>
              <w:top w:val="nil"/>
              <w:left w:val="nil"/>
              <w:bottom w:val="single" w:sz="4" w:space="0" w:color="auto"/>
              <w:right w:val="single" w:sz="4" w:space="0" w:color="auto"/>
            </w:tcBorders>
            <w:shd w:val="clear" w:color="auto" w:fill="auto"/>
            <w:vAlign w:val="center"/>
            <w:hideMark/>
          </w:tcPr>
          <w:p w14:paraId="6B004CDE"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Никаноровская сельская территориальная администрация</w:t>
            </w:r>
          </w:p>
        </w:tc>
      </w:tr>
      <w:tr w:rsidR="00A72CD8" w:rsidRPr="00A72CD8" w14:paraId="792D567A" w14:textId="77777777" w:rsidTr="00024712">
        <w:trPr>
          <w:trHeight w:val="356"/>
        </w:trPr>
        <w:tc>
          <w:tcPr>
            <w:tcW w:w="170" w:type="pct"/>
            <w:tcBorders>
              <w:top w:val="nil"/>
              <w:left w:val="single" w:sz="4" w:space="0" w:color="auto"/>
              <w:bottom w:val="single" w:sz="4" w:space="0" w:color="auto"/>
              <w:right w:val="single" w:sz="4" w:space="0" w:color="auto"/>
            </w:tcBorders>
            <w:shd w:val="clear" w:color="auto" w:fill="auto"/>
            <w:noWrap/>
            <w:vAlign w:val="center"/>
            <w:hideMark/>
          </w:tcPr>
          <w:p w14:paraId="47F8E21D"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27.</w:t>
            </w:r>
          </w:p>
        </w:tc>
        <w:tc>
          <w:tcPr>
            <w:tcW w:w="537" w:type="pct"/>
            <w:tcBorders>
              <w:top w:val="nil"/>
              <w:left w:val="nil"/>
              <w:bottom w:val="single" w:sz="4" w:space="0" w:color="auto"/>
              <w:right w:val="single" w:sz="4" w:space="0" w:color="auto"/>
            </w:tcBorders>
            <w:shd w:val="clear" w:color="000000" w:fill="FFFFFF"/>
            <w:vAlign w:val="center"/>
            <w:hideMark/>
          </w:tcPr>
          <w:p w14:paraId="32075E49"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Сапрыкино</w:t>
            </w:r>
          </w:p>
        </w:tc>
        <w:tc>
          <w:tcPr>
            <w:tcW w:w="1563" w:type="pct"/>
            <w:vMerge/>
            <w:tcBorders>
              <w:top w:val="nil"/>
              <w:left w:val="single" w:sz="4" w:space="0" w:color="auto"/>
              <w:bottom w:val="single" w:sz="4" w:space="0" w:color="auto"/>
              <w:right w:val="single" w:sz="4" w:space="0" w:color="auto"/>
            </w:tcBorders>
            <w:vAlign w:val="center"/>
            <w:hideMark/>
          </w:tcPr>
          <w:p w14:paraId="5FB8D1A3" w14:textId="77777777" w:rsidR="00024712" w:rsidRPr="00A72CD8" w:rsidRDefault="00024712" w:rsidP="00B60C2D">
            <w:pPr>
              <w:spacing w:after="0"/>
              <w:jc w:val="center"/>
              <w:rPr>
                <w:rFonts w:ascii="Times New Roman" w:eastAsia="Times New Roman" w:hAnsi="Times New Roman" w:cs="Times New Roman"/>
              </w:rPr>
            </w:pPr>
          </w:p>
        </w:tc>
        <w:tc>
          <w:tcPr>
            <w:tcW w:w="1029" w:type="pct"/>
            <w:tcBorders>
              <w:top w:val="nil"/>
              <w:left w:val="nil"/>
              <w:bottom w:val="single" w:sz="4" w:space="0" w:color="auto"/>
              <w:right w:val="single" w:sz="4" w:space="0" w:color="auto"/>
            </w:tcBorders>
            <w:shd w:val="clear" w:color="auto" w:fill="auto"/>
            <w:vAlign w:val="center"/>
            <w:hideMark/>
          </w:tcPr>
          <w:p w14:paraId="504F401E"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Сапрыкино, объекты школьного комплекса</w:t>
            </w:r>
          </w:p>
        </w:tc>
        <w:tc>
          <w:tcPr>
            <w:tcW w:w="974" w:type="pct"/>
            <w:tcBorders>
              <w:top w:val="nil"/>
              <w:left w:val="nil"/>
              <w:bottom w:val="single" w:sz="4" w:space="0" w:color="auto"/>
              <w:right w:val="single" w:sz="4" w:space="0" w:color="auto"/>
            </w:tcBorders>
            <w:shd w:val="clear" w:color="auto" w:fill="auto"/>
            <w:vAlign w:val="center"/>
            <w:hideMark/>
          </w:tcPr>
          <w:p w14:paraId="542D5A43" w14:textId="77777777" w:rsidR="00024712" w:rsidRPr="00A72CD8" w:rsidRDefault="00024712" w:rsidP="00B60C2D">
            <w:pPr>
              <w:spacing w:after="0"/>
              <w:jc w:val="center"/>
              <w:rPr>
                <w:rFonts w:ascii="Times New Roman" w:eastAsia="Times New Roman" w:hAnsi="Times New Roman" w:cs="Times New Roman"/>
              </w:rPr>
            </w:pPr>
          </w:p>
        </w:tc>
        <w:tc>
          <w:tcPr>
            <w:tcW w:w="727" w:type="pct"/>
            <w:tcBorders>
              <w:top w:val="nil"/>
              <w:left w:val="nil"/>
              <w:bottom w:val="single" w:sz="4" w:space="0" w:color="auto"/>
              <w:right w:val="single" w:sz="4" w:space="0" w:color="auto"/>
            </w:tcBorders>
            <w:shd w:val="clear" w:color="auto" w:fill="auto"/>
            <w:vAlign w:val="center"/>
            <w:hideMark/>
          </w:tcPr>
          <w:p w14:paraId="58BD81E7" w14:textId="77777777" w:rsidR="00024712" w:rsidRPr="00A72CD8" w:rsidRDefault="00024712" w:rsidP="00B60C2D">
            <w:pPr>
              <w:spacing w:after="0"/>
              <w:jc w:val="center"/>
              <w:rPr>
                <w:rFonts w:ascii="Times New Roman" w:eastAsia="Times New Roman" w:hAnsi="Times New Roman" w:cs="Times New Roman"/>
              </w:rPr>
            </w:pPr>
            <w:r w:rsidRPr="00A72CD8">
              <w:rPr>
                <w:rFonts w:ascii="Times New Roman" w:eastAsia="Times New Roman" w:hAnsi="Times New Roman" w:cs="Times New Roman"/>
              </w:rPr>
              <w:t>Сапрыкинская сельская территориальная администрация</w:t>
            </w:r>
          </w:p>
        </w:tc>
      </w:tr>
    </w:tbl>
    <w:p w14:paraId="39B97000" w14:textId="77777777" w:rsidR="00024712" w:rsidRPr="00A72CD8" w:rsidRDefault="00024712" w:rsidP="00024712">
      <w:pPr>
        <w:tabs>
          <w:tab w:val="left" w:pos="1845"/>
        </w:tabs>
        <w:spacing w:before="100" w:beforeAutospacing="1" w:after="100" w:afterAutospacing="1"/>
        <w:ind w:firstLine="709"/>
        <w:jc w:val="center"/>
        <w:rPr>
          <w:rFonts w:ascii="Times New Roman" w:hAnsi="Times New Roman" w:cs="Times New Roman"/>
          <w:b/>
          <w:sz w:val="28"/>
          <w:szCs w:val="28"/>
        </w:rPr>
      </w:pPr>
      <w:r w:rsidRPr="00A72CD8">
        <w:rPr>
          <w:rFonts w:ascii="Times New Roman" w:hAnsi="Times New Roman" w:cs="Times New Roman"/>
          <w:b/>
          <w:sz w:val="28"/>
          <w:szCs w:val="28"/>
        </w:rPr>
        <w:t>1.1 Описание изменений, произошедших в функциональной структуре теплоснабжения за период, предшествующий актуализации схемы теплоснабжения</w:t>
      </w:r>
    </w:p>
    <w:p w14:paraId="1EAAAD8F" w14:textId="4BEEEED4" w:rsidR="00024712" w:rsidRPr="00A72CD8" w:rsidRDefault="00024712" w:rsidP="00024712">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За период, предшествующий актуализации схемы теплоснабжения в функциональной структуре </w:t>
      </w:r>
      <w:r w:rsidR="002472A3" w:rsidRPr="00A72CD8">
        <w:rPr>
          <w:rFonts w:ascii="Times New Roman" w:hAnsi="Times New Roman" w:cs="Times New Roman"/>
          <w:sz w:val="28"/>
          <w:szCs w:val="28"/>
        </w:rPr>
        <w:t xml:space="preserve">на территории Губкинского городского округа Белгородской области </w:t>
      </w:r>
      <w:r w:rsidRPr="00A72CD8">
        <w:rPr>
          <w:rFonts w:ascii="Times New Roman" w:hAnsi="Times New Roman" w:cs="Times New Roman"/>
          <w:sz w:val="28"/>
          <w:szCs w:val="28"/>
        </w:rPr>
        <w:t>изменений, не произошло</w:t>
      </w:r>
    </w:p>
    <w:p w14:paraId="5B5B852C" w14:textId="4189FCCA" w:rsidR="00024712" w:rsidRPr="00A72CD8" w:rsidRDefault="00024712" w:rsidP="00024712">
      <w:pPr>
        <w:tabs>
          <w:tab w:val="left" w:pos="1845"/>
        </w:tabs>
        <w:spacing w:before="100" w:beforeAutospacing="1" w:after="100" w:afterAutospacing="1"/>
        <w:ind w:firstLine="709"/>
        <w:jc w:val="center"/>
        <w:rPr>
          <w:rFonts w:ascii="Times New Roman" w:hAnsi="Times New Roman" w:cs="Times New Roman"/>
          <w:b/>
          <w:sz w:val="28"/>
          <w:szCs w:val="28"/>
        </w:rPr>
        <w:sectPr w:rsidR="00024712" w:rsidRPr="00A72CD8" w:rsidSect="00C65DEA">
          <w:pgSz w:w="16838" w:h="11906" w:orient="landscape"/>
          <w:pgMar w:top="1701" w:right="652" w:bottom="1134" w:left="567" w:header="709" w:footer="709" w:gutter="0"/>
          <w:cols w:space="708"/>
          <w:titlePg/>
          <w:docGrid w:linePitch="360"/>
        </w:sectPr>
      </w:pPr>
    </w:p>
    <w:p w14:paraId="6110D6C1" w14:textId="77777777" w:rsidR="000F7D39" w:rsidRPr="00A72CD8" w:rsidRDefault="00791BA4" w:rsidP="00807B8B">
      <w:pPr>
        <w:pStyle w:val="1"/>
        <w:spacing w:before="0" w:beforeAutospacing="0" w:line="276" w:lineRule="auto"/>
        <w:ind w:firstLine="709"/>
        <w:jc w:val="center"/>
        <w:rPr>
          <w:b w:val="0"/>
          <w:sz w:val="28"/>
          <w:szCs w:val="28"/>
        </w:rPr>
      </w:pPr>
      <w:bookmarkStart w:id="4" w:name="_Toc195267045"/>
      <w:r w:rsidRPr="00A72CD8">
        <w:rPr>
          <w:sz w:val="28"/>
          <w:szCs w:val="28"/>
        </w:rPr>
        <w:t>Часть 2</w:t>
      </w:r>
      <w:r w:rsidR="00C85CAF" w:rsidRPr="00A72CD8">
        <w:rPr>
          <w:sz w:val="28"/>
          <w:szCs w:val="28"/>
        </w:rPr>
        <w:t>.</w:t>
      </w:r>
      <w:r w:rsidRPr="00A72CD8">
        <w:rPr>
          <w:sz w:val="28"/>
          <w:szCs w:val="28"/>
        </w:rPr>
        <w:t xml:space="preserve"> Источники тепловой энергии</w:t>
      </w:r>
      <w:bookmarkEnd w:id="4"/>
    </w:p>
    <w:p w14:paraId="5E0B87EC" w14:textId="77777777" w:rsidR="0010624A" w:rsidRPr="00A72CD8" w:rsidRDefault="00E6706B" w:rsidP="00807B8B">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В данном разделе рассматриваются показатели работы источников тепловой энергии, расположенных на территории </w:t>
      </w:r>
      <w:r w:rsidR="000177BE" w:rsidRPr="00A72CD8">
        <w:rPr>
          <w:rFonts w:ascii="Times New Roman" w:hAnsi="Times New Roman" w:cs="Times New Roman"/>
          <w:sz w:val="28"/>
          <w:szCs w:val="28"/>
        </w:rPr>
        <w:t>Губкинского</w:t>
      </w:r>
      <w:r w:rsidR="008611DC" w:rsidRPr="00A72CD8">
        <w:rPr>
          <w:rFonts w:ascii="Times New Roman" w:hAnsi="Times New Roman" w:cs="Times New Roman"/>
          <w:sz w:val="28"/>
          <w:szCs w:val="28"/>
        </w:rPr>
        <w:t xml:space="preserve"> городского округа</w:t>
      </w:r>
      <w:r w:rsidR="00D51F0B" w:rsidRPr="00A72CD8">
        <w:rPr>
          <w:rFonts w:ascii="Times New Roman" w:hAnsi="Times New Roman" w:cs="Times New Roman"/>
          <w:sz w:val="28"/>
          <w:szCs w:val="28"/>
        </w:rPr>
        <w:t xml:space="preserve"> Белгородской области</w:t>
      </w:r>
      <w:r w:rsidRPr="00A72CD8">
        <w:rPr>
          <w:rFonts w:ascii="Times New Roman" w:hAnsi="Times New Roman" w:cs="Times New Roman"/>
          <w:sz w:val="28"/>
          <w:szCs w:val="28"/>
        </w:rPr>
        <w:t>.</w:t>
      </w:r>
    </w:p>
    <w:p w14:paraId="7B6A5274" w14:textId="77777777" w:rsidR="00A80316" w:rsidRPr="00A72CD8" w:rsidRDefault="00E6706B" w:rsidP="00807B8B">
      <w:pPr>
        <w:tabs>
          <w:tab w:val="left" w:pos="1845"/>
        </w:tabs>
        <w:spacing w:before="100" w:beforeAutospacing="1" w:after="100" w:afterAutospacing="1"/>
        <w:ind w:firstLine="709"/>
        <w:jc w:val="center"/>
        <w:rPr>
          <w:rFonts w:ascii="Times New Roman" w:hAnsi="Times New Roman" w:cs="Times New Roman"/>
          <w:b/>
          <w:sz w:val="28"/>
          <w:szCs w:val="28"/>
        </w:rPr>
      </w:pPr>
      <w:r w:rsidRPr="00A72CD8">
        <w:rPr>
          <w:rFonts w:ascii="Times New Roman" w:hAnsi="Times New Roman" w:cs="Times New Roman"/>
          <w:b/>
          <w:sz w:val="28"/>
          <w:szCs w:val="28"/>
        </w:rPr>
        <w:t xml:space="preserve">2.1 </w:t>
      </w:r>
      <w:r w:rsidR="00A80316" w:rsidRPr="00A72CD8">
        <w:rPr>
          <w:rFonts w:ascii="Times New Roman" w:hAnsi="Times New Roman" w:cs="Times New Roman"/>
          <w:b/>
          <w:sz w:val="28"/>
          <w:szCs w:val="28"/>
        </w:rPr>
        <w:t>Структура основного оборудовани</w:t>
      </w:r>
      <w:r w:rsidR="00AE393C" w:rsidRPr="00A72CD8">
        <w:rPr>
          <w:rFonts w:ascii="Times New Roman" w:hAnsi="Times New Roman" w:cs="Times New Roman"/>
          <w:b/>
          <w:sz w:val="28"/>
          <w:szCs w:val="28"/>
        </w:rPr>
        <w:t>я</w:t>
      </w:r>
    </w:p>
    <w:p w14:paraId="38EA37A8" w14:textId="77777777" w:rsidR="00E6706B" w:rsidRPr="00A72CD8" w:rsidRDefault="00A80316" w:rsidP="00807B8B">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Структура основного оборудования котельных муниципального образования представлена в таблице </w:t>
      </w:r>
      <w:r w:rsidR="007D5C40" w:rsidRPr="00A72CD8">
        <w:rPr>
          <w:rFonts w:ascii="Times New Roman" w:hAnsi="Times New Roman" w:cs="Times New Roman"/>
          <w:sz w:val="28"/>
          <w:szCs w:val="28"/>
        </w:rPr>
        <w:t>2</w:t>
      </w:r>
      <w:r w:rsidRPr="00A72CD8">
        <w:rPr>
          <w:rFonts w:ascii="Times New Roman" w:hAnsi="Times New Roman" w:cs="Times New Roman"/>
          <w:sz w:val="28"/>
          <w:szCs w:val="28"/>
        </w:rPr>
        <w:t>.</w:t>
      </w:r>
    </w:p>
    <w:p w14:paraId="0C660A44" w14:textId="77777777" w:rsidR="00670CCF" w:rsidRPr="00A72CD8" w:rsidRDefault="00A80316" w:rsidP="00034BB0">
      <w:pPr>
        <w:tabs>
          <w:tab w:val="left" w:pos="1845"/>
        </w:tabs>
        <w:spacing w:after="0" w:line="240" w:lineRule="auto"/>
        <w:jc w:val="right"/>
        <w:rPr>
          <w:rFonts w:ascii="Times New Roman" w:hAnsi="Times New Roman" w:cs="Times New Roman"/>
          <w:sz w:val="24"/>
          <w:szCs w:val="24"/>
        </w:rPr>
      </w:pPr>
      <w:r w:rsidRPr="00A72CD8">
        <w:rPr>
          <w:rFonts w:ascii="Times New Roman" w:hAnsi="Times New Roman" w:cs="Times New Roman"/>
          <w:sz w:val="24"/>
          <w:szCs w:val="24"/>
        </w:rPr>
        <w:t>Таблица</w:t>
      </w:r>
      <w:r w:rsidR="007D5C40" w:rsidRPr="00A72CD8">
        <w:rPr>
          <w:rFonts w:ascii="Times New Roman" w:hAnsi="Times New Roman" w:cs="Times New Roman"/>
          <w:sz w:val="24"/>
          <w:szCs w:val="24"/>
        </w:rPr>
        <w:t xml:space="preserve"> 2</w:t>
      </w:r>
    </w:p>
    <w:p w14:paraId="41A48B33" w14:textId="08231A22" w:rsidR="00A80316" w:rsidRPr="00A72CD8" w:rsidRDefault="00024712" w:rsidP="00807B8B">
      <w:pPr>
        <w:tabs>
          <w:tab w:val="left" w:pos="1845"/>
        </w:tabs>
        <w:spacing w:after="120"/>
        <w:jc w:val="center"/>
        <w:rPr>
          <w:rFonts w:ascii="Times New Roman" w:hAnsi="Times New Roman" w:cs="Times New Roman"/>
          <w:b/>
          <w:sz w:val="28"/>
          <w:szCs w:val="28"/>
        </w:rPr>
      </w:pPr>
      <w:r w:rsidRPr="00A72CD8">
        <w:rPr>
          <w:rFonts w:ascii="Times New Roman" w:hAnsi="Times New Roman" w:cs="Times New Roman"/>
          <w:b/>
          <w:sz w:val="28"/>
          <w:szCs w:val="28"/>
        </w:rPr>
        <w:t xml:space="preserve">Технические характеристики теплофикационных турбоагрегатов Губкинской ТЭЦ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955"/>
        <w:gridCol w:w="709"/>
        <w:gridCol w:w="1939"/>
        <w:gridCol w:w="1380"/>
        <w:gridCol w:w="1164"/>
        <w:gridCol w:w="978"/>
        <w:gridCol w:w="1417"/>
        <w:gridCol w:w="1572"/>
        <w:gridCol w:w="1109"/>
        <w:gridCol w:w="1240"/>
        <w:gridCol w:w="1097"/>
      </w:tblGrid>
      <w:tr w:rsidR="00A72CD8" w:rsidRPr="00A72CD8" w14:paraId="354DB571" w14:textId="77777777" w:rsidTr="00024712">
        <w:trPr>
          <w:trHeight w:val="20"/>
          <w:jc w:val="center"/>
        </w:trPr>
        <w:tc>
          <w:tcPr>
            <w:tcW w:w="700" w:type="pct"/>
            <w:vMerge w:val="restart"/>
            <w:shd w:val="clear" w:color="auto" w:fill="auto"/>
            <w:vAlign w:val="center"/>
            <w:hideMark/>
          </w:tcPr>
          <w:p w14:paraId="2396A6B7" w14:textId="77777777" w:rsidR="00024712" w:rsidRPr="00A72CD8" w:rsidRDefault="00024712" w:rsidP="0002471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Турбоагрегат</w:t>
            </w:r>
          </w:p>
        </w:tc>
        <w:tc>
          <w:tcPr>
            <w:tcW w:w="272" w:type="pct"/>
            <w:vMerge w:val="restart"/>
            <w:shd w:val="clear" w:color="auto" w:fill="auto"/>
            <w:vAlign w:val="center"/>
            <w:hideMark/>
          </w:tcPr>
          <w:p w14:paraId="65868C4D" w14:textId="77777777" w:rsidR="00024712" w:rsidRPr="00A72CD8" w:rsidRDefault="00024712" w:rsidP="0002471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Ст. N</w:t>
            </w:r>
          </w:p>
        </w:tc>
        <w:tc>
          <w:tcPr>
            <w:tcW w:w="581" w:type="pct"/>
            <w:vMerge w:val="restart"/>
            <w:shd w:val="clear" w:color="auto" w:fill="auto"/>
            <w:vAlign w:val="center"/>
            <w:hideMark/>
          </w:tcPr>
          <w:p w14:paraId="75C14D4C" w14:textId="77777777" w:rsidR="00024712" w:rsidRPr="00A72CD8" w:rsidRDefault="00024712" w:rsidP="0002471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Завод изготовитель</w:t>
            </w:r>
          </w:p>
        </w:tc>
        <w:tc>
          <w:tcPr>
            <w:tcW w:w="502" w:type="pct"/>
            <w:vMerge w:val="restart"/>
            <w:shd w:val="clear" w:color="auto" w:fill="auto"/>
            <w:vAlign w:val="center"/>
            <w:hideMark/>
          </w:tcPr>
          <w:p w14:paraId="13BF48F5" w14:textId="77777777" w:rsidR="00024712" w:rsidRPr="00A72CD8" w:rsidRDefault="00024712" w:rsidP="0002471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Год ввода</w:t>
            </w:r>
          </w:p>
        </w:tc>
        <w:tc>
          <w:tcPr>
            <w:tcW w:w="428" w:type="pct"/>
            <w:vMerge w:val="restart"/>
            <w:shd w:val="clear" w:color="auto" w:fill="auto"/>
            <w:vAlign w:val="center"/>
            <w:hideMark/>
          </w:tcPr>
          <w:p w14:paraId="2C5EABA8" w14:textId="77777777" w:rsidR="00024712" w:rsidRPr="00A72CD8" w:rsidRDefault="00024712" w:rsidP="0002471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УЭМ, МВт</w:t>
            </w:r>
          </w:p>
        </w:tc>
        <w:tc>
          <w:tcPr>
            <w:tcW w:w="1283" w:type="pct"/>
            <w:gridSpan w:val="3"/>
            <w:shd w:val="clear" w:color="auto" w:fill="auto"/>
            <w:vAlign w:val="center"/>
            <w:hideMark/>
          </w:tcPr>
          <w:p w14:paraId="46EC1EE7" w14:textId="77777777" w:rsidR="00024712" w:rsidRPr="00A72CD8" w:rsidRDefault="00024712" w:rsidP="0002471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Установленная тепловая мощность (УТМ), Гкал/ч</w:t>
            </w:r>
          </w:p>
        </w:tc>
        <w:tc>
          <w:tcPr>
            <w:tcW w:w="409" w:type="pct"/>
            <w:vMerge w:val="restart"/>
            <w:shd w:val="clear" w:color="auto" w:fill="auto"/>
            <w:vAlign w:val="center"/>
            <w:hideMark/>
          </w:tcPr>
          <w:p w14:paraId="6B6A59B5" w14:textId="77777777" w:rsidR="00024712" w:rsidRPr="00A72CD8" w:rsidRDefault="00024712" w:rsidP="0002471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Давление острого пара, кгс/см²</w:t>
            </w:r>
          </w:p>
        </w:tc>
        <w:tc>
          <w:tcPr>
            <w:tcW w:w="420" w:type="pct"/>
            <w:vMerge w:val="restart"/>
            <w:shd w:val="clear" w:color="auto" w:fill="auto"/>
            <w:vAlign w:val="center"/>
            <w:hideMark/>
          </w:tcPr>
          <w:p w14:paraId="6A007421" w14:textId="77777777" w:rsidR="00024712" w:rsidRPr="00A72CD8" w:rsidRDefault="00024712" w:rsidP="0002471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Температура острого пара, град. °С</w:t>
            </w:r>
          </w:p>
        </w:tc>
        <w:tc>
          <w:tcPr>
            <w:tcW w:w="405" w:type="pct"/>
            <w:vMerge w:val="restart"/>
            <w:shd w:val="clear" w:color="auto" w:fill="auto"/>
            <w:vAlign w:val="center"/>
            <w:hideMark/>
          </w:tcPr>
          <w:p w14:paraId="2E740E1A" w14:textId="77777777" w:rsidR="00024712" w:rsidRPr="00A72CD8" w:rsidRDefault="00024712" w:rsidP="0002471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Давление отборного пара, кгс/см²</w:t>
            </w:r>
          </w:p>
        </w:tc>
      </w:tr>
      <w:tr w:rsidR="00A72CD8" w:rsidRPr="00A72CD8" w14:paraId="5BFCD91B" w14:textId="77777777" w:rsidTr="00024712">
        <w:trPr>
          <w:trHeight w:val="20"/>
          <w:jc w:val="center"/>
        </w:trPr>
        <w:tc>
          <w:tcPr>
            <w:tcW w:w="700" w:type="pct"/>
            <w:vMerge/>
            <w:vAlign w:val="center"/>
            <w:hideMark/>
          </w:tcPr>
          <w:p w14:paraId="01367A29" w14:textId="77777777" w:rsidR="00024712" w:rsidRPr="00A72CD8" w:rsidRDefault="00024712" w:rsidP="00024712">
            <w:pPr>
              <w:spacing w:after="0" w:line="240" w:lineRule="auto"/>
              <w:rPr>
                <w:rFonts w:ascii="Times New Roman" w:eastAsia="Times New Roman" w:hAnsi="Times New Roman" w:cs="Times New Roman"/>
                <w:b/>
                <w:bCs/>
                <w:sz w:val="20"/>
                <w:szCs w:val="20"/>
              </w:rPr>
            </w:pPr>
          </w:p>
        </w:tc>
        <w:tc>
          <w:tcPr>
            <w:tcW w:w="272" w:type="pct"/>
            <w:vMerge/>
            <w:vAlign w:val="center"/>
            <w:hideMark/>
          </w:tcPr>
          <w:p w14:paraId="21F91CA9" w14:textId="77777777" w:rsidR="00024712" w:rsidRPr="00A72CD8" w:rsidRDefault="00024712" w:rsidP="00024712">
            <w:pPr>
              <w:spacing w:after="0" w:line="240" w:lineRule="auto"/>
              <w:rPr>
                <w:rFonts w:ascii="Times New Roman" w:eastAsia="Times New Roman" w:hAnsi="Times New Roman" w:cs="Times New Roman"/>
                <w:b/>
                <w:bCs/>
                <w:sz w:val="20"/>
                <w:szCs w:val="20"/>
              </w:rPr>
            </w:pPr>
          </w:p>
        </w:tc>
        <w:tc>
          <w:tcPr>
            <w:tcW w:w="581" w:type="pct"/>
            <w:vMerge/>
            <w:vAlign w:val="center"/>
            <w:hideMark/>
          </w:tcPr>
          <w:p w14:paraId="6CCD47D9" w14:textId="77777777" w:rsidR="00024712" w:rsidRPr="00A72CD8" w:rsidRDefault="00024712" w:rsidP="00024712">
            <w:pPr>
              <w:spacing w:after="0" w:line="240" w:lineRule="auto"/>
              <w:rPr>
                <w:rFonts w:ascii="Times New Roman" w:eastAsia="Times New Roman" w:hAnsi="Times New Roman" w:cs="Times New Roman"/>
                <w:b/>
                <w:bCs/>
                <w:sz w:val="20"/>
                <w:szCs w:val="20"/>
              </w:rPr>
            </w:pPr>
          </w:p>
        </w:tc>
        <w:tc>
          <w:tcPr>
            <w:tcW w:w="502" w:type="pct"/>
            <w:vMerge/>
            <w:vAlign w:val="center"/>
            <w:hideMark/>
          </w:tcPr>
          <w:p w14:paraId="1A4A4DFA" w14:textId="77777777" w:rsidR="00024712" w:rsidRPr="00A72CD8" w:rsidRDefault="00024712" w:rsidP="00024712">
            <w:pPr>
              <w:spacing w:after="0" w:line="240" w:lineRule="auto"/>
              <w:rPr>
                <w:rFonts w:ascii="Times New Roman" w:eastAsia="Times New Roman" w:hAnsi="Times New Roman" w:cs="Times New Roman"/>
                <w:b/>
                <w:bCs/>
                <w:sz w:val="20"/>
                <w:szCs w:val="20"/>
              </w:rPr>
            </w:pPr>
          </w:p>
        </w:tc>
        <w:tc>
          <w:tcPr>
            <w:tcW w:w="428" w:type="pct"/>
            <w:vMerge/>
            <w:vAlign w:val="center"/>
            <w:hideMark/>
          </w:tcPr>
          <w:p w14:paraId="2F9E2E89" w14:textId="77777777" w:rsidR="00024712" w:rsidRPr="00A72CD8" w:rsidRDefault="00024712" w:rsidP="00024712">
            <w:pPr>
              <w:spacing w:after="0" w:line="240" w:lineRule="auto"/>
              <w:rPr>
                <w:rFonts w:ascii="Times New Roman" w:eastAsia="Times New Roman" w:hAnsi="Times New Roman" w:cs="Times New Roman"/>
                <w:b/>
                <w:bCs/>
                <w:sz w:val="20"/>
                <w:szCs w:val="20"/>
              </w:rPr>
            </w:pPr>
          </w:p>
        </w:tc>
        <w:tc>
          <w:tcPr>
            <w:tcW w:w="364" w:type="pct"/>
            <w:shd w:val="clear" w:color="auto" w:fill="auto"/>
            <w:vAlign w:val="center"/>
            <w:hideMark/>
          </w:tcPr>
          <w:p w14:paraId="626C18E1" w14:textId="77777777" w:rsidR="00024712" w:rsidRPr="00A72CD8" w:rsidRDefault="00024712" w:rsidP="0002471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УТМ всего, Гкал/час</w:t>
            </w:r>
          </w:p>
        </w:tc>
        <w:tc>
          <w:tcPr>
            <w:tcW w:w="438" w:type="pct"/>
            <w:shd w:val="clear" w:color="auto" w:fill="auto"/>
            <w:vAlign w:val="center"/>
            <w:hideMark/>
          </w:tcPr>
          <w:p w14:paraId="68036B25" w14:textId="77777777" w:rsidR="00024712" w:rsidRPr="00A72CD8" w:rsidRDefault="00024712" w:rsidP="0002471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Отопительных отборов</w:t>
            </w:r>
          </w:p>
        </w:tc>
        <w:tc>
          <w:tcPr>
            <w:tcW w:w="481" w:type="pct"/>
            <w:shd w:val="clear" w:color="auto" w:fill="auto"/>
            <w:vAlign w:val="center"/>
            <w:hideMark/>
          </w:tcPr>
          <w:p w14:paraId="66324A7F" w14:textId="77777777" w:rsidR="00024712" w:rsidRPr="00A72CD8" w:rsidRDefault="00024712" w:rsidP="0002471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Промышленных отборов</w:t>
            </w:r>
          </w:p>
        </w:tc>
        <w:tc>
          <w:tcPr>
            <w:tcW w:w="409" w:type="pct"/>
            <w:vMerge/>
            <w:vAlign w:val="center"/>
            <w:hideMark/>
          </w:tcPr>
          <w:p w14:paraId="3260E518" w14:textId="77777777" w:rsidR="00024712" w:rsidRPr="00A72CD8" w:rsidRDefault="00024712" w:rsidP="00024712">
            <w:pPr>
              <w:spacing w:after="0" w:line="240" w:lineRule="auto"/>
              <w:rPr>
                <w:rFonts w:ascii="Times New Roman" w:eastAsia="Times New Roman" w:hAnsi="Times New Roman" w:cs="Times New Roman"/>
                <w:b/>
                <w:bCs/>
                <w:sz w:val="20"/>
                <w:szCs w:val="20"/>
              </w:rPr>
            </w:pPr>
          </w:p>
        </w:tc>
        <w:tc>
          <w:tcPr>
            <w:tcW w:w="420" w:type="pct"/>
            <w:vMerge/>
            <w:vAlign w:val="center"/>
            <w:hideMark/>
          </w:tcPr>
          <w:p w14:paraId="4A41A654" w14:textId="77777777" w:rsidR="00024712" w:rsidRPr="00A72CD8" w:rsidRDefault="00024712" w:rsidP="00024712">
            <w:pPr>
              <w:spacing w:after="0" w:line="240" w:lineRule="auto"/>
              <w:rPr>
                <w:rFonts w:ascii="Times New Roman" w:eastAsia="Times New Roman" w:hAnsi="Times New Roman" w:cs="Times New Roman"/>
                <w:b/>
                <w:bCs/>
                <w:sz w:val="20"/>
                <w:szCs w:val="20"/>
              </w:rPr>
            </w:pPr>
          </w:p>
        </w:tc>
        <w:tc>
          <w:tcPr>
            <w:tcW w:w="405" w:type="pct"/>
            <w:vMerge/>
            <w:vAlign w:val="center"/>
            <w:hideMark/>
          </w:tcPr>
          <w:p w14:paraId="5396D1D6" w14:textId="77777777" w:rsidR="00024712" w:rsidRPr="00A72CD8" w:rsidRDefault="00024712" w:rsidP="00024712">
            <w:pPr>
              <w:spacing w:after="0" w:line="240" w:lineRule="auto"/>
              <w:rPr>
                <w:rFonts w:ascii="Times New Roman" w:eastAsia="Times New Roman" w:hAnsi="Times New Roman" w:cs="Times New Roman"/>
                <w:b/>
                <w:bCs/>
                <w:sz w:val="20"/>
                <w:szCs w:val="20"/>
              </w:rPr>
            </w:pPr>
          </w:p>
        </w:tc>
      </w:tr>
      <w:tr w:rsidR="00A72CD8" w:rsidRPr="00A72CD8" w14:paraId="38028704" w14:textId="77777777" w:rsidTr="00024712">
        <w:trPr>
          <w:trHeight w:val="20"/>
          <w:jc w:val="center"/>
        </w:trPr>
        <w:tc>
          <w:tcPr>
            <w:tcW w:w="700" w:type="pct"/>
            <w:shd w:val="clear" w:color="auto" w:fill="auto"/>
            <w:noWrap/>
            <w:vAlign w:val="center"/>
            <w:hideMark/>
          </w:tcPr>
          <w:p w14:paraId="0E21BCE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Р-9-37/0,5</w:t>
            </w:r>
          </w:p>
        </w:tc>
        <w:tc>
          <w:tcPr>
            <w:tcW w:w="272" w:type="pct"/>
            <w:shd w:val="clear" w:color="auto" w:fill="auto"/>
            <w:vAlign w:val="center"/>
            <w:hideMark/>
          </w:tcPr>
          <w:p w14:paraId="3F58801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w:t>
            </w:r>
          </w:p>
        </w:tc>
        <w:tc>
          <w:tcPr>
            <w:tcW w:w="581" w:type="pct"/>
            <w:shd w:val="clear" w:color="auto" w:fill="auto"/>
            <w:vAlign w:val="center"/>
            <w:hideMark/>
          </w:tcPr>
          <w:p w14:paraId="41370FE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Первый Брненский машиностроительный завод им. К. Готвальда, Чехия, Чехия</w:t>
            </w:r>
          </w:p>
        </w:tc>
        <w:tc>
          <w:tcPr>
            <w:tcW w:w="502" w:type="pct"/>
            <w:shd w:val="clear" w:color="auto" w:fill="auto"/>
            <w:vAlign w:val="center"/>
            <w:hideMark/>
          </w:tcPr>
          <w:p w14:paraId="786AF6E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1954</w:t>
            </w:r>
          </w:p>
        </w:tc>
        <w:tc>
          <w:tcPr>
            <w:tcW w:w="428" w:type="pct"/>
            <w:shd w:val="clear" w:color="auto" w:fill="auto"/>
            <w:vAlign w:val="center"/>
            <w:hideMark/>
          </w:tcPr>
          <w:p w14:paraId="3A8FB74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w:t>
            </w:r>
          </w:p>
        </w:tc>
        <w:tc>
          <w:tcPr>
            <w:tcW w:w="364" w:type="pct"/>
            <w:shd w:val="clear" w:color="auto" w:fill="auto"/>
            <w:vAlign w:val="center"/>
            <w:hideMark/>
          </w:tcPr>
          <w:p w14:paraId="36777FF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29</w:t>
            </w:r>
          </w:p>
        </w:tc>
        <w:tc>
          <w:tcPr>
            <w:tcW w:w="438" w:type="pct"/>
            <w:shd w:val="clear" w:color="auto" w:fill="auto"/>
            <w:vAlign w:val="center"/>
            <w:hideMark/>
          </w:tcPr>
          <w:p w14:paraId="217486F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29</w:t>
            </w:r>
          </w:p>
        </w:tc>
        <w:tc>
          <w:tcPr>
            <w:tcW w:w="481" w:type="pct"/>
            <w:shd w:val="clear" w:color="auto" w:fill="auto"/>
            <w:vAlign w:val="center"/>
            <w:hideMark/>
          </w:tcPr>
          <w:p w14:paraId="0E6A649C" w14:textId="4C28F83B" w:rsidR="00024712" w:rsidRPr="00A72CD8" w:rsidRDefault="00024712" w:rsidP="00024712">
            <w:pPr>
              <w:spacing w:after="0" w:line="240" w:lineRule="auto"/>
              <w:jc w:val="center"/>
              <w:rPr>
                <w:rFonts w:ascii="Times New Roman" w:eastAsia="Times New Roman" w:hAnsi="Times New Roman" w:cs="Times New Roman"/>
                <w:sz w:val="20"/>
                <w:szCs w:val="20"/>
              </w:rPr>
            </w:pPr>
          </w:p>
        </w:tc>
        <w:tc>
          <w:tcPr>
            <w:tcW w:w="409" w:type="pct"/>
            <w:shd w:val="clear" w:color="auto" w:fill="auto"/>
            <w:vAlign w:val="center"/>
            <w:hideMark/>
          </w:tcPr>
          <w:p w14:paraId="22A274F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37</w:t>
            </w:r>
          </w:p>
        </w:tc>
        <w:tc>
          <w:tcPr>
            <w:tcW w:w="420" w:type="pct"/>
            <w:shd w:val="clear" w:color="auto" w:fill="auto"/>
            <w:vAlign w:val="center"/>
            <w:hideMark/>
          </w:tcPr>
          <w:p w14:paraId="4D6DD55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425</w:t>
            </w:r>
          </w:p>
        </w:tc>
        <w:tc>
          <w:tcPr>
            <w:tcW w:w="405" w:type="pct"/>
            <w:shd w:val="clear" w:color="auto" w:fill="auto"/>
            <w:noWrap/>
            <w:vAlign w:val="center"/>
            <w:hideMark/>
          </w:tcPr>
          <w:p w14:paraId="099F1C0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w:t>
            </w:r>
          </w:p>
        </w:tc>
      </w:tr>
      <w:tr w:rsidR="00A72CD8" w:rsidRPr="00A72CD8" w14:paraId="41750D81" w14:textId="77777777" w:rsidTr="00024712">
        <w:trPr>
          <w:trHeight w:val="20"/>
          <w:jc w:val="center"/>
        </w:trPr>
        <w:tc>
          <w:tcPr>
            <w:tcW w:w="700" w:type="pct"/>
            <w:shd w:val="clear" w:color="auto" w:fill="auto"/>
            <w:vAlign w:val="center"/>
            <w:hideMark/>
          </w:tcPr>
          <w:p w14:paraId="54027BD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Р-3,773-35/1,2</w:t>
            </w:r>
          </w:p>
        </w:tc>
        <w:tc>
          <w:tcPr>
            <w:tcW w:w="272" w:type="pct"/>
            <w:shd w:val="clear" w:color="auto" w:fill="auto"/>
            <w:vAlign w:val="center"/>
            <w:hideMark/>
          </w:tcPr>
          <w:p w14:paraId="7E54F92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w:t>
            </w:r>
          </w:p>
        </w:tc>
        <w:tc>
          <w:tcPr>
            <w:tcW w:w="581" w:type="pct"/>
            <w:shd w:val="clear" w:color="auto" w:fill="auto"/>
            <w:vAlign w:val="center"/>
            <w:hideMark/>
          </w:tcPr>
          <w:p w14:paraId="1CE86E5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Первый Брненский машиностроительный завод им. К. Готвальда, Чехия, Чехия</w:t>
            </w:r>
          </w:p>
        </w:tc>
        <w:tc>
          <w:tcPr>
            <w:tcW w:w="502" w:type="pct"/>
            <w:shd w:val="clear" w:color="auto" w:fill="auto"/>
            <w:vAlign w:val="center"/>
            <w:hideMark/>
          </w:tcPr>
          <w:p w14:paraId="1BDEF46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1958</w:t>
            </w:r>
          </w:p>
        </w:tc>
        <w:tc>
          <w:tcPr>
            <w:tcW w:w="428" w:type="pct"/>
            <w:shd w:val="clear" w:color="auto" w:fill="auto"/>
            <w:vAlign w:val="center"/>
            <w:hideMark/>
          </w:tcPr>
          <w:p w14:paraId="5351D3C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3,773</w:t>
            </w:r>
          </w:p>
        </w:tc>
        <w:tc>
          <w:tcPr>
            <w:tcW w:w="364" w:type="pct"/>
            <w:shd w:val="clear" w:color="auto" w:fill="auto"/>
            <w:vAlign w:val="center"/>
            <w:hideMark/>
          </w:tcPr>
          <w:p w14:paraId="0535548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16,1</w:t>
            </w:r>
          </w:p>
        </w:tc>
        <w:tc>
          <w:tcPr>
            <w:tcW w:w="438" w:type="pct"/>
            <w:shd w:val="clear" w:color="auto" w:fill="auto"/>
            <w:vAlign w:val="center"/>
            <w:hideMark/>
          </w:tcPr>
          <w:p w14:paraId="69F8887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16,1</w:t>
            </w:r>
          </w:p>
        </w:tc>
        <w:tc>
          <w:tcPr>
            <w:tcW w:w="481" w:type="pct"/>
            <w:shd w:val="clear" w:color="auto" w:fill="auto"/>
            <w:vAlign w:val="center"/>
            <w:hideMark/>
          </w:tcPr>
          <w:p w14:paraId="7E986418" w14:textId="5AC7C2E7" w:rsidR="00024712" w:rsidRPr="00A72CD8" w:rsidRDefault="00024712" w:rsidP="00024712">
            <w:pPr>
              <w:spacing w:after="0" w:line="240" w:lineRule="auto"/>
              <w:jc w:val="center"/>
              <w:rPr>
                <w:rFonts w:ascii="Times New Roman" w:eastAsia="Times New Roman" w:hAnsi="Times New Roman" w:cs="Times New Roman"/>
                <w:sz w:val="20"/>
                <w:szCs w:val="20"/>
              </w:rPr>
            </w:pPr>
          </w:p>
        </w:tc>
        <w:tc>
          <w:tcPr>
            <w:tcW w:w="409" w:type="pct"/>
            <w:shd w:val="clear" w:color="auto" w:fill="auto"/>
            <w:vAlign w:val="center"/>
            <w:hideMark/>
          </w:tcPr>
          <w:p w14:paraId="3744DA4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35</w:t>
            </w:r>
          </w:p>
        </w:tc>
        <w:tc>
          <w:tcPr>
            <w:tcW w:w="420" w:type="pct"/>
            <w:shd w:val="clear" w:color="auto" w:fill="auto"/>
            <w:vAlign w:val="center"/>
            <w:hideMark/>
          </w:tcPr>
          <w:p w14:paraId="67762BC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435</w:t>
            </w:r>
          </w:p>
        </w:tc>
        <w:tc>
          <w:tcPr>
            <w:tcW w:w="405" w:type="pct"/>
            <w:shd w:val="clear" w:color="auto" w:fill="auto"/>
            <w:noWrap/>
            <w:vAlign w:val="center"/>
            <w:hideMark/>
          </w:tcPr>
          <w:p w14:paraId="3B798F2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r>
      <w:tr w:rsidR="00024712" w:rsidRPr="00A72CD8" w14:paraId="23C941F0" w14:textId="77777777" w:rsidTr="00024712">
        <w:trPr>
          <w:trHeight w:val="20"/>
          <w:jc w:val="center"/>
        </w:trPr>
        <w:tc>
          <w:tcPr>
            <w:tcW w:w="700" w:type="pct"/>
            <w:shd w:val="clear" w:color="auto" w:fill="auto"/>
            <w:vAlign w:val="center"/>
            <w:hideMark/>
          </w:tcPr>
          <w:p w14:paraId="4293D4E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Р-12-3,4/0,1</w:t>
            </w:r>
          </w:p>
        </w:tc>
        <w:tc>
          <w:tcPr>
            <w:tcW w:w="272" w:type="pct"/>
            <w:shd w:val="clear" w:color="auto" w:fill="auto"/>
            <w:vAlign w:val="center"/>
            <w:hideMark/>
          </w:tcPr>
          <w:p w14:paraId="3C5B368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w:t>
            </w:r>
          </w:p>
        </w:tc>
        <w:tc>
          <w:tcPr>
            <w:tcW w:w="581" w:type="pct"/>
            <w:shd w:val="clear" w:color="auto" w:fill="auto"/>
            <w:vAlign w:val="center"/>
            <w:hideMark/>
          </w:tcPr>
          <w:p w14:paraId="12478AA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ОАО Калужский турбинный завод</w:t>
            </w:r>
          </w:p>
        </w:tc>
        <w:tc>
          <w:tcPr>
            <w:tcW w:w="502" w:type="pct"/>
            <w:shd w:val="clear" w:color="auto" w:fill="auto"/>
            <w:vAlign w:val="center"/>
            <w:hideMark/>
          </w:tcPr>
          <w:p w14:paraId="5D9EBF3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2022</w:t>
            </w:r>
          </w:p>
        </w:tc>
        <w:tc>
          <w:tcPr>
            <w:tcW w:w="428" w:type="pct"/>
            <w:shd w:val="clear" w:color="auto" w:fill="auto"/>
            <w:vAlign w:val="center"/>
            <w:hideMark/>
          </w:tcPr>
          <w:p w14:paraId="2E1ABB0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364" w:type="pct"/>
            <w:shd w:val="clear" w:color="auto" w:fill="auto"/>
            <w:vAlign w:val="center"/>
            <w:hideMark/>
          </w:tcPr>
          <w:p w14:paraId="52860D2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37,8</w:t>
            </w:r>
          </w:p>
        </w:tc>
        <w:tc>
          <w:tcPr>
            <w:tcW w:w="438" w:type="pct"/>
            <w:shd w:val="clear" w:color="auto" w:fill="auto"/>
            <w:vAlign w:val="center"/>
            <w:hideMark/>
          </w:tcPr>
          <w:p w14:paraId="7BB2820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37,8</w:t>
            </w:r>
          </w:p>
        </w:tc>
        <w:tc>
          <w:tcPr>
            <w:tcW w:w="481" w:type="pct"/>
            <w:shd w:val="clear" w:color="auto" w:fill="auto"/>
            <w:vAlign w:val="center"/>
            <w:hideMark/>
          </w:tcPr>
          <w:p w14:paraId="0A342F7A" w14:textId="3C8CFF18" w:rsidR="00024712" w:rsidRPr="00A72CD8" w:rsidRDefault="00024712" w:rsidP="00024712">
            <w:pPr>
              <w:spacing w:after="0" w:line="240" w:lineRule="auto"/>
              <w:jc w:val="center"/>
              <w:rPr>
                <w:rFonts w:ascii="Times New Roman" w:eastAsia="Times New Roman" w:hAnsi="Times New Roman" w:cs="Times New Roman"/>
                <w:sz w:val="20"/>
                <w:szCs w:val="20"/>
              </w:rPr>
            </w:pPr>
          </w:p>
        </w:tc>
        <w:tc>
          <w:tcPr>
            <w:tcW w:w="409" w:type="pct"/>
            <w:shd w:val="clear" w:color="auto" w:fill="auto"/>
            <w:vAlign w:val="center"/>
            <w:hideMark/>
          </w:tcPr>
          <w:p w14:paraId="0F0E0D7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34,7</w:t>
            </w:r>
          </w:p>
        </w:tc>
        <w:tc>
          <w:tcPr>
            <w:tcW w:w="420" w:type="pct"/>
            <w:shd w:val="clear" w:color="auto" w:fill="auto"/>
            <w:vAlign w:val="center"/>
            <w:hideMark/>
          </w:tcPr>
          <w:p w14:paraId="2926BC1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435</w:t>
            </w:r>
          </w:p>
        </w:tc>
        <w:tc>
          <w:tcPr>
            <w:tcW w:w="405" w:type="pct"/>
            <w:shd w:val="clear" w:color="auto" w:fill="auto"/>
            <w:noWrap/>
            <w:vAlign w:val="center"/>
            <w:hideMark/>
          </w:tcPr>
          <w:p w14:paraId="4E0B550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1,22</w:t>
            </w:r>
          </w:p>
        </w:tc>
      </w:tr>
    </w:tbl>
    <w:p w14:paraId="66D61B60" w14:textId="77777777" w:rsidR="00A80316" w:rsidRPr="00A72CD8" w:rsidRDefault="00A80316" w:rsidP="001C2033">
      <w:pPr>
        <w:tabs>
          <w:tab w:val="left" w:pos="1845"/>
        </w:tabs>
        <w:spacing w:line="240" w:lineRule="auto"/>
        <w:jc w:val="center"/>
        <w:rPr>
          <w:rFonts w:ascii="Times New Roman" w:hAnsi="Times New Roman" w:cs="Times New Roman"/>
          <w:sz w:val="24"/>
          <w:szCs w:val="24"/>
        </w:rPr>
      </w:pPr>
    </w:p>
    <w:p w14:paraId="46A7404C" w14:textId="77777777" w:rsidR="00024712" w:rsidRPr="00A72CD8" w:rsidRDefault="00024712" w:rsidP="001C2033">
      <w:pPr>
        <w:tabs>
          <w:tab w:val="left" w:pos="1845"/>
        </w:tabs>
        <w:spacing w:line="240" w:lineRule="auto"/>
        <w:jc w:val="center"/>
        <w:rPr>
          <w:rFonts w:ascii="Times New Roman" w:hAnsi="Times New Roman" w:cs="Times New Roman"/>
          <w:sz w:val="24"/>
          <w:szCs w:val="24"/>
        </w:rPr>
      </w:pPr>
    </w:p>
    <w:p w14:paraId="3ED09EDB" w14:textId="77777777" w:rsidR="00024712" w:rsidRPr="00A72CD8" w:rsidRDefault="00024712" w:rsidP="001C2033">
      <w:pPr>
        <w:tabs>
          <w:tab w:val="left" w:pos="1845"/>
        </w:tabs>
        <w:spacing w:line="240" w:lineRule="auto"/>
        <w:jc w:val="center"/>
        <w:rPr>
          <w:rFonts w:ascii="Times New Roman" w:hAnsi="Times New Roman" w:cs="Times New Roman"/>
          <w:sz w:val="24"/>
          <w:szCs w:val="24"/>
        </w:rPr>
      </w:pPr>
    </w:p>
    <w:p w14:paraId="29C07BC3" w14:textId="74011CA1" w:rsidR="00024712" w:rsidRPr="00A72CD8" w:rsidRDefault="00024712" w:rsidP="00024712">
      <w:pPr>
        <w:tabs>
          <w:tab w:val="left" w:pos="1845"/>
        </w:tabs>
        <w:spacing w:after="0" w:line="240" w:lineRule="auto"/>
        <w:jc w:val="right"/>
        <w:rPr>
          <w:rFonts w:ascii="Times New Roman" w:hAnsi="Times New Roman" w:cs="Times New Roman"/>
          <w:sz w:val="24"/>
          <w:szCs w:val="24"/>
        </w:rPr>
      </w:pPr>
      <w:r w:rsidRPr="00A72CD8">
        <w:rPr>
          <w:rFonts w:ascii="Times New Roman" w:hAnsi="Times New Roman" w:cs="Times New Roman"/>
          <w:sz w:val="24"/>
          <w:szCs w:val="24"/>
        </w:rPr>
        <w:t>Таблица 3</w:t>
      </w:r>
    </w:p>
    <w:p w14:paraId="5858C2F4" w14:textId="619713DF" w:rsidR="00024712" w:rsidRPr="00A72CD8" w:rsidRDefault="00024712" w:rsidP="00024712">
      <w:pPr>
        <w:tabs>
          <w:tab w:val="left" w:pos="1845"/>
        </w:tabs>
        <w:spacing w:after="120"/>
        <w:jc w:val="center"/>
        <w:rPr>
          <w:rFonts w:ascii="Times New Roman" w:hAnsi="Times New Roman" w:cs="Times New Roman"/>
          <w:b/>
          <w:sz w:val="28"/>
          <w:szCs w:val="28"/>
        </w:rPr>
      </w:pPr>
      <w:r w:rsidRPr="00A72CD8">
        <w:rPr>
          <w:rFonts w:ascii="Times New Roman" w:hAnsi="Times New Roman" w:cs="Times New Roman"/>
          <w:b/>
          <w:sz w:val="28"/>
          <w:szCs w:val="28"/>
        </w:rPr>
        <w:t xml:space="preserve">Технические характеристики энергетических котлоагрегатов Губкинской ТЭЦ </w:t>
      </w:r>
    </w:p>
    <w:tbl>
      <w:tblPr>
        <w:tblW w:w="5000" w:type="pct"/>
        <w:tblCellMar>
          <w:left w:w="28" w:type="dxa"/>
          <w:right w:w="28" w:type="dxa"/>
        </w:tblCellMar>
        <w:tblLook w:val="04A0" w:firstRow="1" w:lastRow="0" w:firstColumn="1" w:lastColumn="0" w:noHBand="0" w:noVBand="1"/>
      </w:tblPr>
      <w:tblGrid>
        <w:gridCol w:w="1549"/>
        <w:gridCol w:w="1511"/>
        <w:gridCol w:w="1532"/>
        <w:gridCol w:w="2070"/>
        <w:gridCol w:w="1561"/>
        <w:gridCol w:w="1587"/>
        <w:gridCol w:w="1587"/>
        <w:gridCol w:w="1561"/>
        <w:gridCol w:w="1602"/>
      </w:tblGrid>
      <w:tr w:rsidR="00A72CD8" w:rsidRPr="00A72CD8" w14:paraId="73D7D5BE" w14:textId="77777777" w:rsidTr="00024712">
        <w:trPr>
          <w:trHeight w:val="528"/>
        </w:trPr>
        <w:tc>
          <w:tcPr>
            <w:tcW w:w="53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CD6F642" w14:textId="77777777" w:rsidR="00024712" w:rsidRPr="00A72CD8" w:rsidRDefault="00024712" w:rsidP="0002471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Марка котла</w:t>
            </w:r>
          </w:p>
        </w:tc>
        <w:tc>
          <w:tcPr>
            <w:tcW w:w="51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DB216B9" w14:textId="77777777" w:rsidR="00024712" w:rsidRPr="00A72CD8" w:rsidRDefault="00024712" w:rsidP="0002471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Ст. N</w:t>
            </w:r>
          </w:p>
        </w:tc>
        <w:tc>
          <w:tcPr>
            <w:tcW w:w="52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41E7B64" w14:textId="77777777" w:rsidR="00024712" w:rsidRPr="00A72CD8" w:rsidRDefault="00024712" w:rsidP="0002471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Год ввода</w:t>
            </w:r>
          </w:p>
        </w:tc>
        <w:tc>
          <w:tcPr>
            <w:tcW w:w="71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0709068" w14:textId="77777777" w:rsidR="00024712" w:rsidRPr="00A72CD8" w:rsidRDefault="00024712" w:rsidP="0002471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Производительность, т/ч</w:t>
            </w:r>
          </w:p>
        </w:tc>
        <w:tc>
          <w:tcPr>
            <w:tcW w:w="1081" w:type="pct"/>
            <w:gridSpan w:val="2"/>
            <w:tcBorders>
              <w:top w:val="single" w:sz="4" w:space="0" w:color="auto"/>
              <w:left w:val="nil"/>
              <w:bottom w:val="single" w:sz="4" w:space="0" w:color="auto"/>
              <w:right w:val="single" w:sz="4" w:space="0" w:color="auto"/>
            </w:tcBorders>
            <w:shd w:val="clear" w:color="auto" w:fill="auto"/>
            <w:vAlign w:val="center"/>
            <w:hideMark/>
          </w:tcPr>
          <w:p w14:paraId="0960C0F9" w14:textId="77777777" w:rsidR="00024712" w:rsidRPr="00A72CD8" w:rsidRDefault="00024712" w:rsidP="0002471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Параметры острого пара</w:t>
            </w:r>
          </w:p>
        </w:tc>
        <w:tc>
          <w:tcPr>
            <w:tcW w:w="1631" w:type="pct"/>
            <w:gridSpan w:val="3"/>
            <w:tcBorders>
              <w:top w:val="single" w:sz="4" w:space="0" w:color="auto"/>
              <w:left w:val="nil"/>
              <w:bottom w:val="single" w:sz="4" w:space="0" w:color="auto"/>
              <w:right w:val="single" w:sz="4" w:space="0" w:color="auto"/>
            </w:tcBorders>
            <w:shd w:val="clear" w:color="auto" w:fill="auto"/>
            <w:vAlign w:val="center"/>
            <w:hideMark/>
          </w:tcPr>
          <w:p w14:paraId="5FD7C61B" w14:textId="77777777" w:rsidR="00024712" w:rsidRPr="00A72CD8" w:rsidRDefault="00024712" w:rsidP="0002471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Вид сжигаемого топлива</w:t>
            </w:r>
          </w:p>
        </w:tc>
      </w:tr>
      <w:tr w:rsidR="00A72CD8" w:rsidRPr="00A72CD8" w14:paraId="0CF733B2" w14:textId="77777777" w:rsidTr="00024712">
        <w:trPr>
          <w:trHeight w:val="456"/>
        </w:trPr>
        <w:tc>
          <w:tcPr>
            <w:tcW w:w="532" w:type="pct"/>
            <w:vMerge/>
            <w:tcBorders>
              <w:top w:val="single" w:sz="4" w:space="0" w:color="auto"/>
              <w:left w:val="single" w:sz="4" w:space="0" w:color="auto"/>
              <w:bottom w:val="single" w:sz="4" w:space="0" w:color="auto"/>
              <w:right w:val="single" w:sz="4" w:space="0" w:color="auto"/>
            </w:tcBorders>
            <w:vAlign w:val="center"/>
            <w:hideMark/>
          </w:tcPr>
          <w:p w14:paraId="3A2FD55B" w14:textId="77777777" w:rsidR="00024712" w:rsidRPr="00A72CD8" w:rsidRDefault="00024712" w:rsidP="00024712">
            <w:pPr>
              <w:spacing w:after="0" w:line="240" w:lineRule="auto"/>
              <w:rPr>
                <w:rFonts w:ascii="Times New Roman" w:eastAsia="Times New Roman" w:hAnsi="Times New Roman" w:cs="Times New Roman"/>
                <w:b/>
                <w:bCs/>
                <w:sz w:val="20"/>
                <w:szCs w:val="20"/>
              </w:rPr>
            </w:pPr>
          </w:p>
        </w:tc>
        <w:tc>
          <w:tcPr>
            <w:tcW w:w="519" w:type="pct"/>
            <w:vMerge/>
            <w:tcBorders>
              <w:top w:val="single" w:sz="4" w:space="0" w:color="auto"/>
              <w:left w:val="single" w:sz="4" w:space="0" w:color="auto"/>
              <w:bottom w:val="single" w:sz="4" w:space="0" w:color="auto"/>
              <w:right w:val="single" w:sz="4" w:space="0" w:color="auto"/>
            </w:tcBorders>
            <w:vAlign w:val="center"/>
            <w:hideMark/>
          </w:tcPr>
          <w:p w14:paraId="5818DD4C" w14:textId="77777777" w:rsidR="00024712" w:rsidRPr="00A72CD8" w:rsidRDefault="00024712" w:rsidP="00024712">
            <w:pPr>
              <w:spacing w:after="0" w:line="240" w:lineRule="auto"/>
              <w:rPr>
                <w:rFonts w:ascii="Times New Roman" w:eastAsia="Times New Roman" w:hAnsi="Times New Roman" w:cs="Times New Roman"/>
                <w:b/>
                <w:bCs/>
                <w:sz w:val="20"/>
                <w:szCs w:val="20"/>
              </w:rPr>
            </w:pPr>
          </w:p>
        </w:tc>
        <w:tc>
          <w:tcPr>
            <w:tcW w:w="526" w:type="pct"/>
            <w:vMerge/>
            <w:tcBorders>
              <w:top w:val="single" w:sz="4" w:space="0" w:color="auto"/>
              <w:left w:val="single" w:sz="4" w:space="0" w:color="auto"/>
              <w:bottom w:val="single" w:sz="4" w:space="0" w:color="auto"/>
              <w:right w:val="single" w:sz="4" w:space="0" w:color="auto"/>
            </w:tcBorders>
            <w:vAlign w:val="center"/>
            <w:hideMark/>
          </w:tcPr>
          <w:p w14:paraId="4CEE9343" w14:textId="77777777" w:rsidR="00024712" w:rsidRPr="00A72CD8" w:rsidRDefault="00024712" w:rsidP="00024712">
            <w:pPr>
              <w:spacing w:after="0" w:line="240" w:lineRule="auto"/>
              <w:rPr>
                <w:rFonts w:ascii="Times New Roman" w:eastAsia="Times New Roman" w:hAnsi="Times New Roman" w:cs="Times New Roman"/>
                <w:b/>
                <w:bCs/>
                <w:sz w:val="20"/>
                <w:szCs w:val="20"/>
              </w:rPr>
            </w:pPr>
          </w:p>
        </w:tc>
        <w:tc>
          <w:tcPr>
            <w:tcW w:w="711" w:type="pct"/>
            <w:vMerge/>
            <w:tcBorders>
              <w:top w:val="single" w:sz="4" w:space="0" w:color="auto"/>
              <w:left w:val="single" w:sz="4" w:space="0" w:color="auto"/>
              <w:bottom w:val="single" w:sz="4" w:space="0" w:color="auto"/>
              <w:right w:val="single" w:sz="4" w:space="0" w:color="auto"/>
            </w:tcBorders>
            <w:vAlign w:val="center"/>
            <w:hideMark/>
          </w:tcPr>
          <w:p w14:paraId="77944555" w14:textId="77777777" w:rsidR="00024712" w:rsidRPr="00A72CD8" w:rsidRDefault="00024712" w:rsidP="00024712">
            <w:pPr>
              <w:spacing w:after="0" w:line="240" w:lineRule="auto"/>
              <w:rPr>
                <w:rFonts w:ascii="Times New Roman" w:eastAsia="Times New Roman" w:hAnsi="Times New Roman" w:cs="Times New Roman"/>
                <w:b/>
                <w:bCs/>
                <w:sz w:val="20"/>
                <w:szCs w:val="20"/>
              </w:rPr>
            </w:pPr>
          </w:p>
        </w:tc>
        <w:tc>
          <w:tcPr>
            <w:tcW w:w="536" w:type="pct"/>
            <w:tcBorders>
              <w:top w:val="nil"/>
              <w:left w:val="nil"/>
              <w:bottom w:val="single" w:sz="4" w:space="0" w:color="auto"/>
              <w:right w:val="single" w:sz="4" w:space="0" w:color="auto"/>
            </w:tcBorders>
            <w:shd w:val="clear" w:color="auto" w:fill="auto"/>
            <w:vAlign w:val="center"/>
            <w:hideMark/>
          </w:tcPr>
          <w:p w14:paraId="0E34BF79" w14:textId="77777777" w:rsidR="00024712" w:rsidRPr="00A72CD8" w:rsidRDefault="00024712" w:rsidP="0002471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давление, кгс/см³</w:t>
            </w:r>
          </w:p>
        </w:tc>
        <w:tc>
          <w:tcPr>
            <w:tcW w:w="545" w:type="pct"/>
            <w:tcBorders>
              <w:top w:val="nil"/>
              <w:left w:val="nil"/>
              <w:bottom w:val="single" w:sz="4" w:space="0" w:color="auto"/>
              <w:right w:val="single" w:sz="4" w:space="0" w:color="auto"/>
            </w:tcBorders>
            <w:shd w:val="clear" w:color="auto" w:fill="auto"/>
            <w:vAlign w:val="center"/>
            <w:hideMark/>
          </w:tcPr>
          <w:p w14:paraId="18A24686" w14:textId="77777777" w:rsidR="00024712" w:rsidRPr="00A72CD8" w:rsidRDefault="00024712" w:rsidP="0002471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температура, °С</w:t>
            </w:r>
          </w:p>
        </w:tc>
        <w:tc>
          <w:tcPr>
            <w:tcW w:w="545" w:type="pct"/>
            <w:tcBorders>
              <w:top w:val="nil"/>
              <w:left w:val="nil"/>
              <w:bottom w:val="single" w:sz="4" w:space="0" w:color="auto"/>
              <w:right w:val="single" w:sz="4" w:space="0" w:color="auto"/>
            </w:tcBorders>
            <w:shd w:val="clear" w:color="auto" w:fill="auto"/>
            <w:vAlign w:val="center"/>
            <w:hideMark/>
          </w:tcPr>
          <w:p w14:paraId="247833AF" w14:textId="77777777" w:rsidR="00024712" w:rsidRPr="00A72CD8" w:rsidRDefault="00024712" w:rsidP="0002471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основное</w:t>
            </w:r>
          </w:p>
        </w:tc>
        <w:tc>
          <w:tcPr>
            <w:tcW w:w="536" w:type="pct"/>
            <w:tcBorders>
              <w:top w:val="nil"/>
              <w:left w:val="nil"/>
              <w:bottom w:val="single" w:sz="4" w:space="0" w:color="auto"/>
              <w:right w:val="single" w:sz="4" w:space="0" w:color="auto"/>
            </w:tcBorders>
            <w:shd w:val="clear" w:color="auto" w:fill="auto"/>
            <w:vAlign w:val="center"/>
            <w:hideMark/>
          </w:tcPr>
          <w:p w14:paraId="32639279" w14:textId="77777777" w:rsidR="00024712" w:rsidRPr="00A72CD8" w:rsidRDefault="00024712" w:rsidP="0002471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резервное</w:t>
            </w:r>
          </w:p>
        </w:tc>
        <w:tc>
          <w:tcPr>
            <w:tcW w:w="549" w:type="pct"/>
            <w:tcBorders>
              <w:top w:val="nil"/>
              <w:left w:val="nil"/>
              <w:bottom w:val="single" w:sz="4" w:space="0" w:color="auto"/>
              <w:right w:val="single" w:sz="4" w:space="0" w:color="auto"/>
            </w:tcBorders>
            <w:shd w:val="clear" w:color="auto" w:fill="auto"/>
            <w:vAlign w:val="center"/>
            <w:hideMark/>
          </w:tcPr>
          <w:p w14:paraId="30F6F3E4" w14:textId="77777777" w:rsidR="00024712" w:rsidRPr="00A72CD8" w:rsidRDefault="00024712" w:rsidP="0002471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растопочное</w:t>
            </w:r>
          </w:p>
        </w:tc>
      </w:tr>
      <w:tr w:rsidR="00A72CD8" w:rsidRPr="00A72CD8" w14:paraId="40915554" w14:textId="77777777" w:rsidTr="00024712">
        <w:trPr>
          <w:trHeight w:val="288"/>
        </w:trPr>
        <w:tc>
          <w:tcPr>
            <w:tcW w:w="532" w:type="pct"/>
            <w:tcBorders>
              <w:top w:val="nil"/>
              <w:left w:val="single" w:sz="4" w:space="0" w:color="auto"/>
              <w:bottom w:val="single" w:sz="4" w:space="0" w:color="auto"/>
              <w:right w:val="single" w:sz="4" w:space="0" w:color="auto"/>
            </w:tcBorders>
            <w:shd w:val="clear" w:color="auto" w:fill="auto"/>
            <w:vAlign w:val="center"/>
            <w:hideMark/>
          </w:tcPr>
          <w:p w14:paraId="0286DA2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ЧКД-ДУКЛА</w:t>
            </w:r>
          </w:p>
        </w:tc>
        <w:tc>
          <w:tcPr>
            <w:tcW w:w="519" w:type="pct"/>
            <w:tcBorders>
              <w:top w:val="nil"/>
              <w:left w:val="nil"/>
              <w:bottom w:val="single" w:sz="4" w:space="0" w:color="auto"/>
              <w:right w:val="single" w:sz="4" w:space="0" w:color="auto"/>
            </w:tcBorders>
            <w:shd w:val="clear" w:color="auto" w:fill="auto"/>
            <w:vAlign w:val="center"/>
            <w:hideMark/>
          </w:tcPr>
          <w:p w14:paraId="0A6CD82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w:t>
            </w:r>
          </w:p>
        </w:tc>
        <w:tc>
          <w:tcPr>
            <w:tcW w:w="526" w:type="pct"/>
            <w:tcBorders>
              <w:top w:val="nil"/>
              <w:left w:val="nil"/>
              <w:bottom w:val="single" w:sz="4" w:space="0" w:color="auto"/>
              <w:right w:val="single" w:sz="4" w:space="0" w:color="auto"/>
            </w:tcBorders>
            <w:shd w:val="clear" w:color="auto" w:fill="auto"/>
            <w:vAlign w:val="center"/>
            <w:hideMark/>
          </w:tcPr>
          <w:p w14:paraId="0CAC0D0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1954</w:t>
            </w:r>
          </w:p>
        </w:tc>
        <w:tc>
          <w:tcPr>
            <w:tcW w:w="711" w:type="pct"/>
            <w:tcBorders>
              <w:top w:val="nil"/>
              <w:left w:val="nil"/>
              <w:bottom w:val="single" w:sz="4" w:space="0" w:color="auto"/>
              <w:right w:val="single" w:sz="4" w:space="0" w:color="auto"/>
            </w:tcBorders>
            <w:shd w:val="clear" w:color="auto" w:fill="auto"/>
            <w:vAlign w:val="center"/>
            <w:hideMark/>
          </w:tcPr>
          <w:p w14:paraId="3F7DC33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60</w:t>
            </w:r>
          </w:p>
        </w:tc>
        <w:tc>
          <w:tcPr>
            <w:tcW w:w="536" w:type="pct"/>
            <w:tcBorders>
              <w:top w:val="nil"/>
              <w:left w:val="nil"/>
              <w:bottom w:val="single" w:sz="4" w:space="0" w:color="auto"/>
              <w:right w:val="single" w:sz="4" w:space="0" w:color="auto"/>
            </w:tcBorders>
            <w:shd w:val="clear" w:color="auto" w:fill="auto"/>
            <w:vAlign w:val="center"/>
            <w:hideMark/>
          </w:tcPr>
          <w:p w14:paraId="56B7109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39</w:t>
            </w:r>
          </w:p>
        </w:tc>
        <w:tc>
          <w:tcPr>
            <w:tcW w:w="545" w:type="pct"/>
            <w:tcBorders>
              <w:top w:val="nil"/>
              <w:left w:val="nil"/>
              <w:bottom w:val="single" w:sz="4" w:space="0" w:color="auto"/>
              <w:right w:val="single" w:sz="4" w:space="0" w:color="auto"/>
            </w:tcBorders>
            <w:shd w:val="clear" w:color="auto" w:fill="auto"/>
            <w:vAlign w:val="center"/>
            <w:hideMark/>
          </w:tcPr>
          <w:p w14:paraId="480359B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440</w:t>
            </w:r>
          </w:p>
        </w:tc>
        <w:tc>
          <w:tcPr>
            <w:tcW w:w="545" w:type="pct"/>
            <w:tcBorders>
              <w:top w:val="nil"/>
              <w:left w:val="nil"/>
              <w:bottom w:val="single" w:sz="4" w:space="0" w:color="auto"/>
              <w:right w:val="single" w:sz="4" w:space="0" w:color="auto"/>
            </w:tcBorders>
            <w:shd w:val="clear" w:color="auto" w:fill="auto"/>
            <w:vAlign w:val="center"/>
            <w:hideMark/>
          </w:tcPr>
          <w:p w14:paraId="4396003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Газ природный</w:t>
            </w:r>
          </w:p>
        </w:tc>
        <w:tc>
          <w:tcPr>
            <w:tcW w:w="536" w:type="pct"/>
            <w:tcBorders>
              <w:top w:val="nil"/>
              <w:left w:val="nil"/>
              <w:bottom w:val="single" w:sz="4" w:space="0" w:color="auto"/>
              <w:right w:val="single" w:sz="4" w:space="0" w:color="auto"/>
            </w:tcBorders>
            <w:shd w:val="clear" w:color="auto" w:fill="auto"/>
            <w:vAlign w:val="center"/>
            <w:hideMark/>
          </w:tcPr>
          <w:p w14:paraId="6C945C42" w14:textId="59D69821" w:rsidR="00043A96" w:rsidRPr="00A72CD8" w:rsidRDefault="00024712" w:rsidP="00043A9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 </w:t>
            </w:r>
            <w:r w:rsidR="00043A96" w:rsidRPr="00A72CD8">
              <w:rPr>
                <w:rFonts w:ascii="Times New Roman" w:eastAsia="Times New Roman" w:hAnsi="Times New Roman" w:cs="Times New Roman"/>
                <w:sz w:val="20"/>
                <w:szCs w:val="20"/>
              </w:rPr>
              <w:t>-</w:t>
            </w:r>
          </w:p>
        </w:tc>
        <w:tc>
          <w:tcPr>
            <w:tcW w:w="549" w:type="pct"/>
            <w:tcBorders>
              <w:top w:val="nil"/>
              <w:left w:val="nil"/>
              <w:bottom w:val="single" w:sz="4" w:space="0" w:color="auto"/>
              <w:right w:val="single" w:sz="4" w:space="0" w:color="auto"/>
            </w:tcBorders>
            <w:shd w:val="clear" w:color="auto" w:fill="auto"/>
            <w:noWrap/>
            <w:vAlign w:val="center"/>
            <w:hideMark/>
          </w:tcPr>
          <w:p w14:paraId="12A434FC" w14:textId="7DFFE8C8" w:rsidR="00024712" w:rsidRPr="00A72CD8" w:rsidRDefault="00043A96"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r w:rsidR="00024712" w:rsidRPr="00A72CD8">
              <w:rPr>
                <w:rFonts w:ascii="Times New Roman" w:eastAsia="Times New Roman" w:hAnsi="Times New Roman" w:cs="Times New Roman"/>
                <w:sz w:val="20"/>
                <w:szCs w:val="20"/>
              </w:rPr>
              <w:t> </w:t>
            </w:r>
          </w:p>
        </w:tc>
      </w:tr>
      <w:tr w:rsidR="00A72CD8" w:rsidRPr="00A72CD8" w14:paraId="4C6028BD" w14:textId="77777777" w:rsidTr="00024712">
        <w:trPr>
          <w:trHeight w:val="288"/>
        </w:trPr>
        <w:tc>
          <w:tcPr>
            <w:tcW w:w="532" w:type="pct"/>
            <w:tcBorders>
              <w:top w:val="nil"/>
              <w:left w:val="single" w:sz="4" w:space="0" w:color="auto"/>
              <w:bottom w:val="single" w:sz="4" w:space="0" w:color="auto"/>
              <w:right w:val="single" w:sz="4" w:space="0" w:color="auto"/>
            </w:tcBorders>
            <w:shd w:val="clear" w:color="auto" w:fill="auto"/>
            <w:vAlign w:val="center"/>
            <w:hideMark/>
          </w:tcPr>
          <w:p w14:paraId="228350A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ЧКД-ДУКЛА</w:t>
            </w:r>
          </w:p>
        </w:tc>
        <w:tc>
          <w:tcPr>
            <w:tcW w:w="519" w:type="pct"/>
            <w:tcBorders>
              <w:top w:val="nil"/>
              <w:left w:val="nil"/>
              <w:bottom w:val="single" w:sz="4" w:space="0" w:color="auto"/>
              <w:right w:val="single" w:sz="4" w:space="0" w:color="auto"/>
            </w:tcBorders>
            <w:shd w:val="clear" w:color="auto" w:fill="auto"/>
            <w:vAlign w:val="center"/>
            <w:hideMark/>
          </w:tcPr>
          <w:p w14:paraId="22BB02E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w:t>
            </w:r>
          </w:p>
        </w:tc>
        <w:tc>
          <w:tcPr>
            <w:tcW w:w="526" w:type="pct"/>
            <w:tcBorders>
              <w:top w:val="nil"/>
              <w:left w:val="nil"/>
              <w:bottom w:val="single" w:sz="4" w:space="0" w:color="auto"/>
              <w:right w:val="single" w:sz="4" w:space="0" w:color="auto"/>
            </w:tcBorders>
            <w:shd w:val="clear" w:color="auto" w:fill="auto"/>
            <w:vAlign w:val="center"/>
            <w:hideMark/>
          </w:tcPr>
          <w:p w14:paraId="7B6AE34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1954</w:t>
            </w:r>
          </w:p>
        </w:tc>
        <w:tc>
          <w:tcPr>
            <w:tcW w:w="711" w:type="pct"/>
            <w:tcBorders>
              <w:top w:val="nil"/>
              <w:left w:val="nil"/>
              <w:bottom w:val="single" w:sz="4" w:space="0" w:color="auto"/>
              <w:right w:val="single" w:sz="4" w:space="0" w:color="auto"/>
            </w:tcBorders>
            <w:shd w:val="clear" w:color="auto" w:fill="auto"/>
            <w:vAlign w:val="center"/>
            <w:hideMark/>
          </w:tcPr>
          <w:p w14:paraId="4E9F188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60</w:t>
            </w:r>
          </w:p>
        </w:tc>
        <w:tc>
          <w:tcPr>
            <w:tcW w:w="536" w:type="pct"/>
            <w:tcBorders>
              <w:top w:val="nil"/>
              <w:left w:val="nil"/>
              <w:bottom w:val="single" w:sz="4" w:space="0" w:color="auto"/>
              <w:right w:val="single" w:sz="4" w:space="0" w:color="auto"/>
            </w:tcBorders>
            <w:shd w:val="clear" w:color="auto" w:fill="auto"/>
            <w:vAlign w:val="center"/>
            <w:hideMark/>
          </w:tcPr>
          <w:p w14:paraId="487DC4B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39</w:t>
            </w:r>
          </w:p>
        </w:tc>
        <w:tc>
          <w:tcPr>
            <w:tcW w:w="545" w:type="pct"/>
            <w:tcBorders>
              <w:top w:val="nil"/>
              <w:left w:val="nil"/>
              <w:bottom w:val="single" w:sz="4" w:space="0" w:color="auto"/>
              <w:right w:val="single" w:sz="4" w:space="0" w:color="auto"/>
            </w:tcBorders>
            <w:shd w:val="clear" w:color="auto" w:fill="auto"/>
            <w:vAlign w:val="center"/>
            <w:hideMark/>
          </w:tcPr>
          <w:p w14:paraId="1BF19FF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440</w:t>
            </w:r>
          </w:p>
        </w:tc>
        <w:tc>
          <w:tcPr>
            <w:tcW w:w="545" w:type="pct"/>
            <w:tcBorders>
              <w:top w:val="nil"/>
              <w:left w:val="nil"/>
              <w:bottom w:val="single" w:sz="4" w:space="0" w:color="auto"/>
              <w:right w:val="single" w:sz="4" w:space="0" w:color="auto"/>
            </w:tcBorders>
            <w:shd w:val="clear" w:color="auto" w:fill="auto"/>
            <w:vAlign w:val="center"/>
            <w:hideMark/>
          </w:tcPr>
          <w:p w14:paraId="1F9292A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Газ природный</w:t>
            </w:r>
          </w:p>
        </w:tc>
        <w:tc>
          <w:tcPr>
            <w:tcW w:w="536" w:type="pct"/>
            <w:tcBorders>
              <w:top w:val="nil"/>
              <w:left w:val="nil"/>
              <w:bottom w:val="single" w:sz="4" w:space="0" w:color="auto"/>
              <w:right w:val="single" w:sz="4" w:space="0" w:color="auto"/>
            </w:tcBorders>
            <w:shd w:val="clear" w:color="auto" w:fill="auto"/>
            <w:vAlign w:val="center"/>
            <w:hideMark/>
          </w:tcPr>
          <w:p w14:paraId="55102AC4" w14:textId="1897227A"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 </w:t>
            </w:r>
            <w:r w:rsidR="00043A96" w:rsidRPr="00A72CD8">
              <w:rPr>
                <w:rFonts w:ascii="Times New Roman" w:eastAsia="Times New Roman" w:hAnsi="Times New Roman" w:cs="Times New Roman"/>
                <w:sz w:val="20"/>
                <w:szCs w:val="20"/>
              </w:rPr>
              <w:t>-</w:t>
            </w:r>
          </w:p>
        </w:tc>
        <w:tc>
          <w:tcPr>
            <w:tcW w:w="549" w:type="pct"/>
            <w:tcBorders>
              <w:top w:val="nil"/>
              <w:left w:val="nil"/>
              <w:bottom w:val="single" w:sz="4" w:space="0" w:color="auto"/>
              <w:right w:val="single" w:sz="4" w:space="0" w:color="auto"/>
            </w:tcBorders>
            <w:shd w:val="clear" w:color="auto" w:fill="auto"/>
            <w:noWrap/>
            <w:vAlign w:val="center"/>
            <w:hideMark/>
          </w:tcPr>
          <w:p w14:paraId="684579D7" w14:textId="5D92478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 </w:t>
            </w:r>
            <w:r w:rsidR="00043A96" w:rsidRPr="00A72CD8">
              <w:rPr>
                <w:rFonts w:ascii="Times New Roman" w:eastAsia="Times New Roman" w:hAnsi="Times New Roman" w:cs="Times New Roman"/>
                <w:sz w:val="20"/>
                <w:szCs w:val="20"/>
              </w:rPr>
              <w:t>-</w:t>
            </w:r>
          </w:p>
        </w:tc>
      </w:tr>
      <w:tr w:rsidR="00A72CD8" w:rsidRPr="00A72CD8" w14:paraId="720A11C1" w14:textId="77777777" w:rsidTr="00024712">
        <w:trPr>
          <w:trHeight w:val="288"/>
        </w:trPr>
        <w:tc>
          <w:tcPr>
            <w:tcW w:w="532" w:type="pct"/>
            <w:tcBorders>
              <w:top w:val="nil"/>
              <w:left w:val="single" w:sz="4" w:space="0" w:color="auto"/>
              <w:bottom w:val="single" w:sz="4" w:space="0" w:color="auto"/>
              <w:right w:val="single" w:sz="4" w:space="0" w:color="auto"/>
            </w:tcBorders>
            <w:shd w:val="clear" w:color="auto" w:fill="auto"/>
            <w:vAlign w:val="center"/>
            <w:hideMark/>
          </w:tcPr>
          <w:p w14:paraId="2007A94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ЦКТИ-75-39-Ф</w:t>
            </w:r>
          </w:p>
        </w:tc>
        <w:tc>
          <w:tcPr>
            <w:tcW w:w="519" w:type="pct"/>
            <w:tcBorders>
              <w:top w:val="nil"/>
              <w:left w:val="nil"/>
              <w:bottom w:val="single" w:sz="4" w:space="0" w:color="auto"/>
              <w:right w:val="single" w:sz="4" w:space="0" w:color="auto"/>
            </w:tcBorders>
            <w:shd w:val="clear" w:color="auto" w:fill="auto"/>
            <w:vAlign w:val="center"/>
            <w:hideMark/>
          </w:tcPr>
          <w:p w14:paraId="60F5379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w:t>
            </w:r>
          </w:p>
        </w:tc>
        <w:tc>
          <w:tcPr>
            <w:tcW w:w="526" w:type="pct"/>
            <w:tcBorders>
              <w:top w:val="nil"/>
              <w:left w:val="nil"/>
              <w:bottom w:val="single" w:sz="4" w:space="0" w:color="auto"/>
              <w:right w:val="single" w:sz="4" w:space="0" w:color="auto"/>
            </w:tcBorders>
            <w:shd w:val="clear" w:color="auto" w:fill="auto"/>
            <w:vAlign w:val="center"/>
            <w:hideMark/>
          </w:tcPr>
          <w:p w14:paraId="3A61B9C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1955</w:t>
            </w:r>
          </w:p>
        </w:tc>
        <w:tc>
          <w:tcPr>
            <w:tcW w:w="711" w:type="pct"/>
            <w:tcBorders>
              <w:top w:val="nil"/>
              <w:left w:val="nil"/>
              <w:bottom w:val="single" w:sz="4" w:space="0" w:color="auto"/>
              <w:right w:val="single" w:sz="4" w:space="0" w:color="auto"/>
            </w:tcBorders>
            <w:shd w:val="clear" w:color="auto" w:fill="auto"/>
            <w:vAlign w:val="center"/>
            <w:hideMark/>
          </w:tcPr>
          <w:p w14:paraId="5220C3A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75</w:t>
            </w:r>
          </w:p>
        </w:tc>
        <w:tc>
          <w:tcPr>
            <w:tcW w:w="536" w:type="pct"/>
            <w:tcBorders>
              <w:top w:val="nil"/>
              <w:left w:val="nil"/>
              <w:bottom w:val="single" w:sz="4" w:space="0" w:color="auto"/>
              <w:right w:val="single" w:sz="4" w:space="0" w:color="auto"/>
            </w:tcBorders>
            <w:shd w:val="clear" w:color="auto" w:fill="auto"/>
            <w:vAlign w:val="center"/>
            <w:hideMark/>
          </w:tcPr>
          <w:p w14:paraId="4DFFF9D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39</w:t>
            </w:r>
          </w:p>
        </w:tc>
        <w:tc>
          <w:tcPr>
            <w:tcW w:w="545" w:type="pct"/>
            <w:tcBorders>
              <w:top w:val="nil"/>
              <w:left w:val="nil"/>
              <w:bottom w:val="single" w:sz="4" w:space="0" w:color="auto"/>
              <w:right w:val="single" w:sz="4" w:space="0" w:color="auto"/>
            </w:tcBorders>
            <w:shd w:val="clear" w:color="auto" w:fill="auto"/>
            <w:vAlign w:val="center"/>
            <w:hideMark/>
          </w:tcPr>
          <w:p w14:paraId="7020DB8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440</w:t>
            </w:r>
          </w:p>
        </w:tc>
        <w:tc>
          <w:tcPr>
            <w:tcW w:w="545" w:type="pct"/>
            <w:tcBorders>
              <w:top w:val="nil"/>
              <w:left w:val="nil"/>
              <w:bottom w:val="single" w:sz="4" w:space="0" w:color="auto"/>
              <w:right w:val="single" w:sz="4" w:space="0" w:color="auto"/>
            </w:tcBorders>
            <w:shd w:val="clear" w:color="auto" w:fill="auto"/>
            <w:vAlign w:val="center"/>
            <w:hideMark/>
          </w:tcPr>
          <w:p w14:paraId="3793119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Газ природный</w:t>
            </w:r>
          </w:p>
        </w:tc>
        <w:tc>
          <w:tcPr>
            <w:tcW w:w="536" w:type="pct"/>
            <w:tcBorders>
              <w:top w:val="nil"/>
              <w:left w:val="nil"/>
              <w:bottom w:val="single" w:sz="4" w:space="0" w:color="auto"/>
              <w:right w:val="single" w:sz="4" w:space="0" w:color="auto"/>
            </w:tcBorders>
            <w:shd w:val="clear" w:color="auto" w:fill="auto"/>
            <w:vAlign w:val="center"/>
            <w:hideMark/>
          </w:tcPr>
          <w:p w14:paraId="20162984" w14:textId="791258CA"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 </w:t>
            </w:r>
            <w:r w:rsidR="00043A96" w:rsidRPr="00A72CD8">
              <w:rPr>
                <w:rFonts w:ascii="Times New Roman" w:eastAsia="Times New Roman" w:hAnsi="Times New Roman" w:cs="Times New Roman"/>
                <w:sz w:val="20"/>
                <w:szCs w:val="20"/>
              </w:rPr>
              <w:t>-</w:t>
            </w:r>
          </w:p>
        </w:tc>
        <w:tc>
          <w:tcPr>
            <w:tcW w:w="549" w:type="pct"/>
            <w:tcBorders>
              <w:top w:val="nil"/>
              <w:left w:val="nil"/>
              <w:bottom w:val="single" w:sz="4" w:space="0" w:color="auto"/>
              <w:right w:val="single" w:sz="4" w:space="0" w:color="auto"/>
            </w:tcBorders>
            <w:shd w:val="clear" w:color="auto" w:fill="auto"/>
            <w:noWrap/>
            <w:vAlign w:val="center"/>
            <w:hideMark/>
          </w:tcPr>
          <w:p w14:paraId="0D438320" w14:textId="4FCEDE15"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 </w:t>
            </w:r>
            <w:r w:rsidR="00043A96" w:rsidRPr="00A72CD8">
              <w:rPr>
                <w:rFonts w:ascii="Times New Roman" w:eastAsia="Times New Roman" w:hAnsi="Times New Roman" w:cs="Times New Roman"/>
                <w:sz w:val="20"/>
                <w:szCs w:val="20"/>
              </w:rPr>
              <w:t>-</w:t>
            </w:r>
          </w:p>
        </w:tc>
      </w:tr>
      <w:tr w:rsidR="00A72CD8" w:rsidRPr="00A72CD8" w14:paraId="098EDF26" w14:textId="77777777" w:rsidTr="00024712">
        <w:trPr>
          <w:trHeight w:val="288"/>
        </w:trPr>
        <w:tc>
          <w:tcPr>
            <w:tcW w:w="532" w:type="pct"/>
            <w:tcBorders>
              <w:top w:val="nil"/>
              <w:left w:val="single" w:sz="4" w:space="0" w:color="auto"/>
              <w:bottom w:val="single" w:sz="4" w:space="0" w:color="auto"/>
              <w:right w:val="single" w:sz="4" w:space="0" w:color="auto"/>
            </w:tcBorders>
            <w:shd w:val="clear" w:color="auto" w:fill="auto"/>
            <w:vAlign w:val="center"/>
            <w:hideMark/>
          </w:tcPr>
          <w:p w14:paraId="0757FC9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ЦКТИ-75-39-Ф</w:t>
            </w:r>
          </w:p>
        </w:tc>
        <w:tc>
          <w:tcPr>
            <w:tcW w:w="519" w:type="pct"/>
            <w:tcBorders>
              <w:top w:val="nil"/>
              <w:left w:val="nil"/>
              <w:bottom w:val="single" w:sz="4" w:space="0" w:color="auto"/>
              <w:right w:val="single" w:sz="4" w:space="0" w:color="auto"/>
            </w:tcBorders>
            <w:shd w:val="clear" w:color="auto" w:fill="auto"/>
            <w:vAlign w:val="center"/>
            <w:hideMark/>
          </w:tcPr>
          <w:p w14:paraId="55831BA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w:t>
            </w:r>
          </w:p>
        </w:tc>
        <w:tc>
          <w:tcPr>
            <w:tcW w:w="526" w:type="pct"/>
            <w:tcBorders>
              <w:top w:val="nil"/>
              <w:left w:val="nil"/>
              <w:bottom w:val="single" w:sz="4" w:space="0" w:color="auto"/>
              <w:right w:val="single" w:sz="4" w:space="0" w:color="auto"/>
            </w:tcBorders>
            <w:shd w:val="clear" w:color="auto" w:fill="auto"/>
            <w:vAlign w:val="center"/>
            <w:hideMark/>
          </w:tcPr>
          <w:p w14:paraId="21C7CE5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1957</w:t>
            </w:r>
          </w:p>
        </w:tc>
        <w:tc>
          <w:tcPr>
            <w:tcW w:w="711" w:type="pct"/>
            <w:tcBorders>
              <w:top w:val="nil"/>
              <w:left w:val="nil"/>
              <w:bottom w:val="single" w:sz="4" w:space="0" w:color="auto"/>
              <w:right w:val="single" w:sz="4" w:space="0" w:color="auto"/>
            </w:tcBorders>
            <w:shd w:val="clear" w:color="auto" w:fill="auto"/>
            <w:vAlign w:val="center"/>
            <w:hideMark/>
          </w:tcPr>
          <w:p w14:paraId="0944048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75</w:t>
            </w:r>
          </w:p>
        </w:tc>
        <w:tc>
          <w:tcPr>
            <w:tcW w:w="536" w:type="pct"/>
            <w:tcBorders>
              <w:top w:val="nil"/>
              <w:left w:val="nil"/>
              <w:bottom w:val="single" w:sz="4" w:space="0" w:color="auto"/>
              <w:right w:val="single" w:sz="4" w:space="0" w:color="auto"/>
            </w:tcBorders>
            <w:shd w:val="clear" w:color="auto" w:fill="auto"/>
            <w:vAlign w:val="center"/>
            <w:hideMark/>
          </w:tcPr>
          <w:p w14:paraId="116E5A8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39</w:t>
            </w:r>
          </w:p>
        </w:tc>
        <w:tc>
          <w:tcPr>
            <w:tcW w:w="545" w:type="pct"/>
            <w:tcBorders>
              <w:top w:val="nil"/>
              <w:left w:val="nil"/>
              <w:bottom w:val="single" w:sz="4" w:space="0" w:color="auto"/>
              <w:right w:val="single" w:sz="4" w:space="0" w:color="auto"/>
            </w:tcBorders>
            <w:shd w:val="clear" w:color="auto" w:fill="auto"/>
            <w:vAlign w:val="center"/>
            <w:hideMark/>
          </w:tcPr>
          <w:p w14:paraId="5192C7D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440</w:t>
            </w:r>
          </w:p>
        </w:tc>
        <w:tc>
          <w:tcPr>
            <w:tcW w:w="545" w:type="pct"/>
            <w:tcBorders>
              <w:top w:val="nil"/>
              <w:left w:val="nil"/>
              <w:bottom w:val="single" w:sz="4" w:space="0" w:color="auto"/>
              <w:right w:val="single" w:sz="4" w:space="0" w:color="auto"/>
            </w:tcBorders>
            <w:shd w:val="clear" w:color="auto" w:fill="auto"/>
            <w:vAlign w:val="center"/>
            <w:hideMark/>
          </w:tcPr>
          <w:p w14:paraId="0708D60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Газ природный</w:t>
            </w:r>
          </w:p>
        </w:tc>
        <w:tc>
          <w:tcPr>
            <w:tcW w:w="536" w:type="pct"/>
            <w:tcBorders>
              <w:top w:val="nil"/>
              <w:left w:val="nil"/>
              <w:bottom w:val="single" w:sz="4" w:space="0" w:color="auto"/>
              <w:right w:val="single" w:sz="4" w:space="0" w:color="auto"/>
            </w:tcBorders>
            <w:shd w:val="clear" w:color="auto" w:fill="auto"/>
            <w:vAlign w:val="center"/>
            <w:hideMark/>
          </w:tcPr>
          <w:p w14:paraId="79068A80" w14:textId="4FE53F9C"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 </w:t>
            </w:r>
            <w:r w:rsidR="00043A96" w:rsidRPr="00A72CD8">
              <w:rPr>
                <w:rFonts w:ascii="Times New Roman" w:eastAsia="Times New Roman" w:hAnsi="Times New Roman" w:cs="Times New Roman"/>
                <w:sz w:val="20"/>
                <w:szCs w:val="20"/>
              </w:rPr>
              <w:t>-</w:t>
            </w:r>
          </w:p>
        </w:tc>
        <w:tc>
          <w:tcPr>
            <w:tcW w:w="549" w:type="pct"/>
            <w:tcBorders>
              <w:top w:val="nil"/>
              <w:left w:val="nil"/>
              <w:bottom w:val="single" w:sz="4" w:space="0" w:color="auto"/>
              <w:right w:val="single" w:sz="4" w:space="0" w:color="auto"/>
            </w:tcBorders>
            <w:shd w:val="clear" w:color="auto" w:fill="auto"/>
            <w:noWrap/>
            <w:vAlign w:val="center"/>
            <w:hideMark/>
          </w:tcPr>
          <w:p w14:paraId="0AFC3BCD" w14:textId="4E2AB5E0"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 </w:t>
            </w:r>
            <w:r w:rsidR="00043A96" w:rsidRPr="00A72CD8">
              <w:rPr>
                <w:rFonts w:ascii="Times New Roman" w:eastAsia="Times New Roman" w:hAnsi="Times New Roman" w:cs="Times New Roman"/>
                <w:sz w:val="20"/>
                <w:szCs w:val="20"/>
              </w:rPr>
              <w:t>-</w:t>
            </w:r>
          </w:p>
        </w:tc>
      </w:tr>
      <w:tr w:rsidR="00A72CD8" w:rsidRPr="00A72CD8" w14:paraId="2967A2AE" w14:textId="77777777" w:rsidTr="00024712">
        <w:trPr>
          <w:trHeight w:val="576"/>
        </w:trPr>
        <w:tc>
          <w:tcPr>
            <w:tcW w:w="532" w:type="pct"/>
            <w:tcBorders>
              <w:top w:val="nil"/>
              <w:left w:val="single" w:sz="4" w:space="0" w:color="auto"/>
              <w:bottom w:val="single" w:sz="4" w:space="0" w:color="auto"/>
              <w:right w:val="single" w:sz="4" w:space="0" w:color="auto"/>
            </w:tcBorders>
            <w:shd w:val="clear" w:color="auto" w:fill="auto"/>
            <w:vAlign w:val="center"/>
            <w:hideMark/>
          </w:tcPr>
          <w:p w14:paraId="491366B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БКЗ-75-39 ФБ</w:t>
            </w:r>
          </w:p>
        </w:tc>
        <w:tc>
          <w:tcPr>
            <w:tcW w:w="519" w:type="pct"/>
            <w:tcBorders>
              <w:top w:val="nil"/>
              <w:left w:val="nil"/>
              <w:bottom w:val="single" w:sz="4" w:space="0" w:color="auto"/>
              <w:right w:val="single" w:sz="4" w:space="0" w:color="auto"/>
            </w:tcBorders>
            <w:shd w:val="clear" w:color="auto" w:fill="auto"/>
            <w:vAlign w:val="center"/>
            <w:hideMark/>
          </w:tcPr>
          <w:p w14:paraId="0858068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w:t>
            </w:r>
          </w:p>
        </w:tc>
        <w:tc>
          <w:tcPr>
            <w:tcW w:w="526" w:type="pct"/>
            <w:tcBorders>
              <w:top w:val="nil"/>
              <w:left w:val="nil"/>
              <w:bottom w:val="single" w:sz="4" w:space="0" w:color="auto"/>
              <w:right w:val="single" w:sz="4" w:space="0" w:color="auto"/>
            </w:tcBorders>
            <w:shd w:val="clear" w:color="auto" w:fill="auto"/>
            <w:vAlign w:val="center"/>
            <w:hideMark/>
          </w:tcPr>
          <w:p w14:paraId="33FFE5B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1958</w:t>
            </w:r>
          </w:p>
        </w:tc>
        <w:tc>
          <w:tcPr>
            <w:tcW w:w="711" w:type="pct"/>
            <w:tcBorders>
              <w:top w:val="nil"/>
              <w:left w:val="nil"/>
              <w:bottom w:val="single" w:sz="4" w:space="0" w:color="auto"/>
              <w:right w:val="single" w:sz="4" w:space="0" w:color="auto"/>
            </w:tcBorders>
            <w:shd w:val="clear" w:color="auto" w:fill="auto"/>
            <w:vAlign w:val="center"/>
            <w:hideMark/>
          </w:tcPr>
          <w:p w14:paraId="7B1BF0B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75</w:t>
            </w:r>
          </w:p>
        </w:tc>
        <w:tc>
          <w:tcPr>
            <w:tcW w:w="536" w:type="pct"/>
            <w:tcBorders>
              <w:top w:val="nil"/>
              <w:left w:val="nil"/>
              <w:bottom w:val="single" w:sz="4" w:space="0" w:color="auto"/>
              <w:right w:val="single" w:sz="4" w:space="0" w:color="auto"/>
            </w:tcBorders>
            <w:shd w:val="clear" w:color="auto" w:fill="auto"/>
            <w:vAlign w:val="center"/>
            <w:hideMark/>
          </w:tcPr>
          <w:p w14:paraId="79EFBEB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w:t>
            </w:r>
          </w:p>
        </w:tc>
        <w:tc>
          <w:tcPr>
            <w:tcW w:w="545" w:type="pct"/>
            <w:tcBorders>
              <w:top w:val="nil"/>
              <w:left w:val="nil"/>
              <w:bottom w:val="single" w:sz="4" w:space="0" w:color="auto"/>
              <w:right w:val="single" w:sz="4" w:space="0" w:color="auto"/>
            </w:tcBorders>
            <w:shd w:val="clear" w:color="auto" w:fill="auto"/>
            <w:vAlign w:val="center"/>
            <w:hideMark/>
          </w:tcPr>
          <w:p w14:paraId="7D74E2C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415</w:t>
            </w:r>
          </w:p>
        </w:tc>
        <w:tc>
          <w:tcPr>
            <w:tcW w:w="545" w:type="pct"/>
            <w:tcBorders>
              <w:top w:val="nil"/>
              <w:left w:val="nil"/>
              <w:bottom w:val="single" w:sz="4" w:space="0" w:color="auto"/>
              <w:right w:val="single" w:sz="4" w:space="0" w:color="auto"/>
            </w:tcBorders>
            <w:shd w:val="clear" w:color="auto" w:fill="auto"/>
            <w:vAlign w:val="center"/>
            <w:hideMark/>
          </w:tcPr>
          <w:p w14:paraId="082CB3D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Уголь</w:t>
            </w:r>
          </w:p>
        </w:tc>
        <w:tc>
          <w:tcPr>
            <w:tcW w:w="536" w:type="pct"/>
            <w:tcBorders>
              <w:top w:val="nil"/>
              <w:left w:val="nil"/>
              <w:bottom w:val="single" w:sz="4" w:space="0" w:color="auto"/>
              <w:right w:val="single" w:sz="4" w:space="0" w:color="auto"/>
            </w:tcBorders>
            <w:shd w:val="clear" w:color="auto" w:fill="auto"/>
            <w:vAlign w:val="center"/>
            <w:hideMark/>
          </w:tcPr>
          <w:p w14:paraId="35FC77A8" w14:textId="28C611D3"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 </w:t>
            </w:r>
            <w:r w:rsidR="00043A96" w:rsidRPr="00A72CD8">
              <w:rPr>
                <w:rFonts w:ascii="Times New Roman" w:eastAsia="Times New Roman" w:hAnsi="Times New Roman" w:cs="Times New Roman"/>
                <w:sz w:val="20"/>
                <w:szCs w:val="20"/>
              </w:rPr>
              <w:t>-</w:t>
            </w:r>
          </w:p>
        </w:tc>
        <w:tc>
          <w:tcPr>
            <w:tcW w:w="549" w:type="pct"/>
            <w:tcBorders>
              <w:top w:val="nil"/>
              <w:left w:val="nil"/>
              <w:bottom w:val="single" w:sz="4" w:space="0" w:color="auto"/>
              <w:right w:val="single" w:sz="4" w:space="0" w:color="auto"/>
            </w:tcBorders>
            <w:shd w:val="clear" w:color="auto" w:fill="auto"/>
            <w:vAlign w:val="center"/>
            <w:hideMark/>
          </w:tcPr>
          <w:p w14:paraId="31872A1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Мазут/Газ природный</w:t>
            </w:r>
          </w:p>
        </w:tc>
      </w:tr>
      <w:tr w:rsidR="00024712" w:rsidRPr="00A72CD8" w14:paraId="69D013F3" w14:textId="77777777" w:rsidTr="00024712">
        <w:trPr>
          <w:trHeight w:val="576"/>
        </w:trPr>
        <w:tc>
          <w:tcPr>
            <w:tcW w:w="532" w:type="pct"/>
            <w:tcBorders>
              <w:top w:val="nil"/>
              <w:left w:val="single" w:sz="4" w:space="0" w:color="auto"/>
              <w:bottom w:val="single" w:sz="4" w:space="0" w:color="auto"/>
              <w:right w:val="single" w:sz="4" w:space="0" w:color="auto"/>
            </w:tcBorders>
            <w:shd w:val="clear" w:color="auto" w:fill="auto"/>
            <w:vAlign w:val="center"/>
            <w:hideMark/>
          </w:tcPr>
          <w:p w14:paraId="07D8C8A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БКЗ-75-39 ФБ</w:t>
            </w:r>
          </w:p>
        </w:tc>
        <w:tc>
          <w:tcPr>
            <w:tcW w:w="519" w:type="pct"/>
            <w:tcBorders>
              <w:top w:val="nil"/>
              <w:left w:val="nil"/>
              <w:bottom w:val="single" w:sz="4" w:space="0" w:color="auto"/>
              <w:right w:val="single" w:sz="4" w:space="0" w:color="auto"/>
            </w:tcBorders>
            <w:shd w:val="clear" w:color="auto" w:fill="auto"/>
            <w:vAlign w:val="center"/>
            <w:hideMark/>
          </w:tcPr>
          <w:p w14:paraId="22956CA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w:t>
            </w:r>
          </w:p>
        </w:tc>
        <w:tc>
          <w:tcPr>
            <w:tcW w:w="526" w:type="pct"/>
            <w:tcBorders>
              <w:top w:val="nil"/>
              <w:left w:val="nil"/>
              <w:bottom w:val="single" w:sz="4" w:space="0" w:color="auto"/>
              <w:right w:val="single" w:sz="4" w:space="0" w:color="auto"/>
            </w:tcBorders>
            <w:shd w:val="clear" w:color="auto" w:fill="auto"/>
            <w:vAlign w:val="center"/>
            <w:hideMark/>
          </w:tcPr>
          <w:p w14:paraId="59771EC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1959</w:t>
            </w:r>
          </w:p>
        </w:tc>
        <w:tc>
          <w:tcPr>
            <w:tcW w:w="711" w:type="pct"/>
            <w:tcBorders>
              <w:top w:val="nil"/>
              <w:left w:val="nil"/>
              <w:bottom w:val="single" w:sz="4" w:space="0" w:color="auto"/>
              <w:right w:val="single" w:sz="4" w:space="0" w:color="auto"/>
            </w:tcBorders>
            <w:shd w:val="clear" w:color="auto" w:fill="auto"/>
            <w:vAlign w:val="center"/>
            <w:hideMark/>
          </w:tcPr>
          <w:p w14:paraId="49E4DB1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75</w:t>
            </w:r>
          </w:p>
        </w:tc>
        <w:tc>
          <w:tcPr>
            <w:tcW w:w="536" w:type="pct"/>
            <w:tcBorders>
              <w:top w:val="nil"/>
              <w:left w:val="nil"/>
              <w:bottom w:val="single" w:sz="4" w:space="0" w:color="auto"/>
              <w:right w:val="single" w:sz="4" w:space="0" w:color="auto"/>
            </w:tcBorders>
            <w:shd w:val="clear" w:color="auto" w:fill="auto"/>
            <w:vAlign w:val="center"/>
            <w:hideMark/>
          </w:tcPr>
          <w:p w14:paraId="6BB6B60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w:t>
            </w:r>
          </w:p>
        </w:tc>
        <w:tc>
          <w:tcPr>
            <w:tcW w:w="545" w:type="pct"/>
            <w:tcBorders>
              <w:top w:val="nil"/>
              <w:left w:val="nil"/>
              <w:bottom w:val="single" w:sz="4" w:space="0" w:color="auto"/>
              <w:right w:val="single" w:sz="4" w:space="0" w:color="auto"/>
            </w:tcBorders>
            <w:shd w:val="clear" w:color="auto" w:fill="auto"/>
            <w:vAlign w:val="center"/>
            <w:hideMark/>
          </w:tcPr>
          <w:p w14:paraId="5B73451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415</w:t>
            </w:r>
          </w:p>
        </w:tc>
        <w:tc>
          <w:tcPr>
            <w:tcW w:w="545" w:type="pct"/>
            <w:tcBorders>
              <w:top w:val="nil"/>
              <w:left w:val="nil"/>
              <w:bottom w:val="single" w:sz="4" w:space="0" w:color="auto"/>
              <w:right w:val="single" w:sz="4" w:space="0" w:color="auto"/>
            </w:tcBorders>
            <w:shd w:val="clear" w:color="auto" w:fill="auto"/>
            <w:vAlign w:val="center"/>
            <w:hideMark/>
          </w:tcPr>
          <w:p w14:paraId="702DCBD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Уголь</w:t>
            </w:r>
          </w:p>
        </w:tc>
        <w:tc>
          <w:tcPr>
            <w:tcW w:w="536" w:type="pct"/>
            <w:tcBorders>
              <w:top w:val="nil"/>
              <w:left w:val="nil"/>
              <w:bottom w:val="single" w:sz="4" w:space="0" w:color="auto"/>
              <w:right w:val="single" w:sz="4" w:space="0" w:color="auto"/>
            </w:tcBorders>
            <w:shd w:val="clear" w:color="auto" w:fill="auto"/>
            <w:vAlign w:val="center"/>
            <w:hideMark/>
          </w:tcPr>
          <w:p w14:paraId="27F193BB" w14:textId="51A69070"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 </w:t>
            </w:r>
            <w:r w:rsidR="00043A96" w:rsidRPr="00A72CD8">
              <w:rPr>
                <w:rFonts w:ascii="Times New Roman" w:eastAsia="Times New Roman" w:hAnsi="Times New Roman" w:cs="Times New Roman"/>
                <w:sz w:val="20"/>
                <w:szCs w:val="20"/>
              </w:rPr>
              <w:t>-</w:t>
            </w:r>
          </w:p>
        </w:tc>
        <w:tc>
          <w:tcPr>
            <w:tcW w:w="549" w:type="pct"/>
            <w:tcBorders>
              <w:top w:val="nil"/>
              <w:left w:val="nil"/>
              <w:bottom w:val="single" w:sz="4" w:space="0" w:color="auto"/>
              <w:right w:val="single" w:sz="4" w:space="0" w:color="auto"/>
            </w:tcBorders>
            <w:shd w:val="clear" w:color="auto" w:fill="auto"/>
            <w:vAlign w:val="center"/>
            <w:hideMark/>
          </w:tcPr>
          <w:p w14:paraId="79BD2F6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Мазут/Газ природный</w:t>
            </w:r>
          </w:p>
        </w:tc>
      </w:tr>
    </w:tbl>
    <w:p w14:paraId="33FD3F37" w14:textId="77777777" w:rsidR="00024712" w:rsidRPr="00A72CD8" w:rsidRDefault="00024712" w:rsidP="00024712">
      <w:pPr>
        <w:tabs>
          <w:tab w:val="left" w:pos="1845"/>
        </w:tabs>
        <w:spacing w:after="120"/>
        <w:jc w:val="center"/>
        <w:rPr>
          <w:rFonts w:ascii="Times New Roman" w:hAnsi="Times New Roman" w:cs="Times New Roman"/>
          <w:b/>
          <w:sz w:val="28"/>
          <w:szCs w:val="28"/>
        </w:rPr>
      </w:pPr>
    </w:p>
    <w:p w14:paraId="1AC9F94C" w14:textId="26E4E8A9" w:rsidR="00024712" w:rsidRPr="00A72CD8" w:rsidRDefault="00024712" w:rsidP="00024712">
      <w:pPr>
        <w:tabs>
          <w:tab w:val="left" w:pos="1845"/>
        </w:tabs>
        <w:spacing w:after="0" w:line="240" w:lineRule="auto"/>
        <w:jc w:val="right"/>
        <w:rPr>
          <w:rFonts w:ascii="Times New Roman" w:hAnsi="Times New Roman" w:cs="Times New Roman"/>
          <w:sz w:val="24"/>
          <w:szCs w:val="24"/>
        </w:rPr>
      </w:pPr>
      <w:r w:rsidRPr="00A72CD8">
        <w:rPr>
          <w:rFonts w:ascii="Times New Roman" w:hAnsi="Times New Roman" w:cs="Times New Roman"/>
          <w:sz w:val="24"/>
          <w:szCs w:val="24"/>
        </w:rPr>
        <w:t>Таблица 4</w:t>
      </w:r>
    </w:p>
    <w:p w14:paraId="516DA1AA" w14:textId="53C03BF1" w:rsidR="00024712" w:rsidRPr="00A72CD8" w:rsidRDefault="00024712" w:rsidP="00024712">
      <w:pPr>
        <w:tabs>
          <w:tab w:val="left" w:pos="1845"/>
        </w:tabs>
        <w:spacing w:after="120"/>
        <w:jc w:val="center"/>
        <w:rPr>
          <w:rFonts w:ascii="Times New Roman" w:hAnsi="Times New Roman" w:cs="Times New Roman"/>
          <w:b/>
          <w:sz w:val="28"/>
          <w:szCs w:val="28"/>
        </w:rPr>
      </w:pPr>
      <w:r w:rsidRPr="00A72CD8">
        <w:rPr>
          <w:rFonts w:ascii="Times New Roman" w:hAnsi="Times New Roman" w:cs="Times New Roman"/>
          <w:b/>
          <w:sz w:val="28"/>
          <w:szCs w:val="28"/>
        </w:rPr>
        <w:t xml:space="preserve">Технические характеристики редукционно-охладительной установки Губкинской ТЭЦ </w:t>
      </w:r>
    </w:p>
    <w:tbl>
      <w:tblPr>
        <w:tblW w:w="6220" w:type="dxa"/>
        <w:jc w:val="center"/>
        <w:tblLook w:val="04A0" w:firstRow="1" w:lastRow="0" w:firstColumn="1" w:lastColumn="0" w:noHBand="0" w:noVBand="1"/>
      </w:tblPr>
      <w:tblGrid>
        <w:gridCol w:w="2260"/>
        <w:gridCol w:w="2240"/>
        <w:gridCol w:w="1720"/>
      </w:tblGrid>
      <w:tr w:rsidR="00A72CD8" w:rsidRPr="00A72CD8" w14:paraId="10382D88" w14:textId="77777777" w:rsidTr="00024712">
        <w:trPr>
          <w:trHeight w:val="456"/>
          <w:jc w:val="center"/>
        </w:trPr>
        <w:tc>
          <w:tcPr>
            <w:tcW w:w="22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7515C5" w14:textId="77777777" w:rsidR="00024712" w:rsidRPr="00A72CD8" w:rsidRDefault="00024712" w:rsidP="0002471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Тип</w:t>
            </w:r>
          </w:p>
        </w:tc>
        <w:tc>
          <w:tcPr>
            <w:tcW w:w="2240" w:type="dxa"/>
            <w:tcBorders>
              <w:top w:val="single" w:sz="4" w:space="0" w:color="auto"/>
              <w:left w:val="nil"/>
              <w:bottom w:val="single" w:sz="4" w:space="0" w:color="auto"/>
              <w:right w:val="single" w:sz="4" w:space="0" w:color="auto"/>
            </w:tcBorders>
            <w:shd w:val="clear" w:color="auto" w:fill="auto"/>
            <w:vAlign w:val="center"/>
            <w:hideMark/>
          </w:tcPr>
          <w:p w14:paraId="5DD0FB9C" w14:textId="77777777" w:rsidR="00024712" w:rsidRPr="00A72CD8" w:rsidRDefault="00024712" w:rsidP="0002471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Производительность, т/ч</w:t>
            </w:r>
          </w:p>
        </w:tc>
        <w:tc>
          <w:tcPr>
            <w:tcW w:w="1720" w:type="dxa"/>
            <w:tcBorders>
              <w:top w:val="single" w:sz="4" w:space="0" w:color="auto"/>
              <w:left w:val="nil"/>
              <w:bottom w:val="single" w:sz="4" w:space="0" w:color="auto"/>
              <w:right w:val="single" w:sz="4" w:space="0" w:color="auto"/>
            </w:tcBorders>
            <w:shd w:val="clear" w:color="auto" w:fill="auto"/>
            <w:vAlign w:val="center"/>
            <w:hideMark/>
          </w:tcPr>
          <w:p w14:paraId="35516FBB" w14:textId="77777777" w:rsidR="00024712" w:rsidRPr="00A72CD8" w:rsidRDefault="00024712" w:rsidP="0002471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Год ввода в эксплуатацию</w:t>
            </w:r>
          </w:p>
        </w:tc>
      </w:tr>
      <w:tr w:rsidR="00A72CD8" w:rsidRPr="00A72CD8" w14:paraId="76688883" w14:textId="77777777" w:rsidTr="00024712">
        <w:trPr>
          <w:trHeight w:val="288"/>
          <w:jc w:val="center"/>
        </w:trPr>
        <w:tc>
          <w:tcPr>
            <w:tcW w:w="2260" w:type="dxa"/>
            <w:tcBorders>
              <w:top w:val="nil"/>
              <w:left w:val="single" w:sz="4" w:space="0" w:color="auto"/>
              <w:bottom w:val="single" w:sz="4" w:space="0" w:color="auto"/>
              <w:right w:val="single" w:sz="4" w:space="0" w:color="auto"/>
            </w:tcBorders>
            <w:shd w:val="clear" w:color="auto" w:fill="auto"/>
            <w:vAlign w:val="center"/>
            <w:hideMark/>
          </w:tcPr>
          <w:p w14:paraId="563770A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РОУ 39/1,5</w:t>
            </w:r>
          </w:p>
        </w:tc>
        <w:tc>
          <w:tcPr>
            <w:tcW w:w="2240" w:type="dxa"/>
            <w:tcBorders>
              <w:top w:val="nil"/>
              <w:left w:val="nil"/>
              <w:bottom w:val="single" w:sz="4" w:space="0" w:color="auto"/>
              <w:right w:val="single" w:sz="4" w:space="0" w:color="auto"/>
            </w:tcBorders>
            <w:shd w:val="clear" w:color="auto" w:fill="auto"/>
            <w:vAlign w:val="center"/>
            <w:hideMark/>
          </w:tcPr>
          <w:p w14:paraId="27E9A3F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60</w:t>
            </w:r>
          </w:p>
        </w:tc>
        <w:tc>
          <w:tcPr>
            <w:tcW w:w="1720" w:type="dxa"/>
            <w:tcBorders>
              <w:top w:val="nil"/>
              <w:left w:val="nil"/>
              <w:bottom w:val="single" w:sz="4" w:space="0" w:color="auto"/>
              <w:right w:val="single" w:sz="4" w:space="0" w:color="auto"/>
            </w:tcBorders>
            <w:shd w:val="clear" w:color="auto" w:fill="auto"/>
            <w:vAlign w:val="center"/>
            <w:hideMark/>
          </w:tcPr>
          <w:p w14:paraId="4944FB4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1960</w:t>
            </w:r>
          </w:p>
        </w:tc>
      </w:tr>
      <w:tr w:rsidR="00024712" w:rsidRPr="00A72CD8" w14:paraId="03A8ED41" w14:textId="77777777" w:rsidTr="00024712">
        <w:trPr>
          <w:trHeight w:val="288"/>
          <w:jc w:val="center"/>
        </w:trPr>
        <w:tc>
          <w:tcPr>
            <w:tcW w:w="2260" w:type="dxa"/>
            <w:tcBorders>
              <w:top w:val="nil"/>
              <w:left w:val="single" w:sz="4" w:space="0" w:color="auto"/>
              <w:bottom w:val="single" w:sz="4" w:space="0" w:color="auto"/>
              <w:right w:val="single" w:sz="4" w:space="0" w:color="auto"/>
            </w:tcBorders>
            <w:shd w:val="clear" w:color="auto" w:fill="auto"/>
            <w:vAlign w:val="center"/>
            <w:hideMark/>
          </w:tcPr>
          <w:p w14:paraId="234A12D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РОУ 39/1,5</w:t>
            </w:r>
          </w:p>
        </w:tc>
        <w:tc>
          <w:tcPr>
            <w:tcW w:w="2240" w:type="dxa"/>
            <w:tcBorders>
              <w:top w:val="nil"/>
              <w:left w:val="nil"/>
              <w:bottom w:val="single" w:sz="4" w:space="0" w:color="auto"/>
              <w:right w:val="single" w:sz="4" w:space="0" w:color="auto"/>
            </w:tcBorders>
            <w:shd w:val="clear" w:color="auto" w:fill="auto"/>
            <w:vAlign w:val="center"/>
            <w:hideMark/>
          </w:tcPr>
          <w:p w14:paraId="6BC252C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80</w:t>
            </w:r>
          </w:p>
        </w:tc>
        <w:tc>
          <w:tcPr>
            <w:tcW w:w="1720" w:type="dxa"/>
            <w:tcBorders>
              <w:top w:val="nil"/>
              <w:left w:val="nil"/>
              <w:bottom w:val="single" w:sz="4" w:space="0" w:color="auto"/>
              <w:right w:val="single" w:sz="4" w:space="0" w:color="auto"/>
            </w:tcBorders>
            <w:shd w:val="clear" w:color="auto" w:fill="auto"/>
            <w:vAlign w:val="center"/>
            <w:hideMark/>
          </w:tcPr>
          <w:p w14:paraId="18EE290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2021</w:t>
            </w:r>
          </w:p>
        </w:tc>
      </w:tr>
    </w:tbl>
    <w:p w14:paraId="73D05334" w14:textId="77777777" w:rsidR="00024712" w:rsidRPr="00A72CD8" w:rsidRDefault="00024712" w:rsidP="00024712">
      <w:pPr>
        <w:tabs>
          <w:tab w:val="left" w:pos="1845"/>
        </w:tabs>
        <w:spacing w:after="120"/>
        <w:jc w:val="center"/>
        <w:rPr>
          <w:rFonts w:ascii="Times New Roman" w:hAnsi="Times New Roman" w:cs="Times New Roman"/>
          <w:b/>
          <w:sz w:val="28"/>
          <w:szCs w:val="28"/>
        </w:rPr>
      </w:pPr>
    </w:p>
    <w:p w14:paraId="4577A464" w14:textId="1D7002B4" w:rsidR="00024712" w:rsidRPr="00A72CD8" w:rsidRDefault="00024712" w:rsidP="00024712">
      <w:pPr>
        <w:tabs>
          <w:tab w:val="left" w:pos="1845"/>
        </w:tabs>
        <w:spacing w:after="0" w:line="240" w:lineRule="auto"/>
        <w:jc w:val="right"/>
        <w:rPr>
          <w:rFonts w:ascii="Times New Roman" w:hAnsi="Times New Roman" w:cs="Times New Roman"/>
          <w:sz w:val="24"/>
          <w:szCs w:val="24"/>
        </w:rPr>
      </w:pPr>
      <w:r w:rsidRPr="00A72CD8">
        <w:rPr>
          <w:rFonts w:ascii="Times New Roman" w:hAnsi="Times New Roman" w:cs="Times New Roman"/>
          <w:sz w:val="24"/>
          <w:szCs w:val="24"/>
        </w:rPr>
        <w:t>Таблица 5</w:t>
      </w:r>
    </w:p>
    <w:p w14:paraId="19EA6766" w14:textId="54B74F33" w:rsidR="00024712" w:rsidRPr="00A72CD8" w:rsidRDefault="00024712" w:rsidP="00024712">
      <w:pPr>
        <w:tabs>
          <w:tab w:val="left" w:pos="1845"/>
        </w:tabs>
        <w:spacing w:after="120"/>
        <w:jc w:val="center"/>
        <w:rPr>
          <w:rFonts w:ascii="Times New Roman" w:hAnsi="Times New Roman" w:cs="Times New Roman"/>
          <w:b/>
          <w:sz w:val="28"/>
          <w:szCs w:val="28"/>
        </w:rPr>
      </w:pPr>
      <w:r w:rsidRPr="00A72CD8">
        <w:rPr>
          <w:rFonts w:ascii="Times New Roman" w:hAnsi="Times New Roman" w:cs="Times New Roman"/>
          <w:b/>
          <w:sz w:val="28"/>
          <w:szCs w:val="28"/>
        </w:rPr>
        <w:t>Структура основного оборудования котельных</w:t>
      </w:r>
    </w:p>
    <w:tbl>
      <w:tblPr>
        <w:tblW w:w="5000" w:type="pct"/>
        <w:tblCellMar>
          <w:left w:w="28" w:type="dxa"/>
          <w:right w:w="28" w:type="dxa"/>
        </w:tblCellMar>
        <w:tblLook w:val="04A0" w:firstRow="1" w:lastRow="0" w:firstColumn="1" w:lastColumn="0" w:noHBand="0" w:noVBand="1"/>
      </w:tblPr>
      <w:tblGrid>
        <w:gridCol w:w="767"/>
        <w:gridCol w:w="2168"/>
        <w:gridCol w:w="1797"/>
        <w:gridCol w:w="1798"/>
        <w:gridCol w:w="1798"/>
        <w:gridCol w:w="1798"/>
        <w:gridCol w:w="1798"/>
        <w:gridCol w:w="1342"/>
        <w:gridCol w:w="1294"/>
      </w:tblGrid>
      <w:tr w:rsidR="00A72CD8" w:rsidRPr="00A72CD8" w14:paraId="49D0B080" w14:textId="77777777" w:rsidTr="00024712">
        <w:trPr>
          <w:trHeight w:val="912"/>
          <w:tblHeader/>
        </w:trPr>
        <w:tc>
          <w:tcPr>
            <w:tcW w:w="27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B13C58B" w14:textId="77777777" w:rsidR="00024712" w:rsidRPr="00A72CD8" w:rsidRDefault="00024712" w:rsidP="0002471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 п/п</w:t>
            </w:r>
          </w:p>
        </w:tc>
        <w:tc>
          <w:tcPr>
            <w:tcW w:w="632" w:type="pct"/>
            <w:tcBorders>
              <w:top w:val="single" w:sz="4" w:space="0" w:color="auto"/>
              <w:left w:val="nil"/>
              <w:bottom w:val="single" w:sz="4" w:space="0" w:color="auto"/>
              <w:right w:val="single" w:sz="4" w:space="0" w:color="auto"/>
            </w:tcBorders>
            <w:shd w:val="clear" w:color="auto" w:fill="auto"/>
            <w:vAlign w:val="center"/>
            <w:hideMark/>
          </w:tcPr>
          <w:p w14:paraId="008E34ED" w14:textId="77777777" w:rsidR="00024712" w:rsidRPr="00A72CD8" w:rsidRDefault="00024712" w:rsidP="0002471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Источник тепловой энергии</w:t>
            </w:r>
          </w:p>
        </w:tc>
        <w:tc>
          <w:tcPr>
            <w:tcW w:w="632" w:type="pct"/>
            <w:tcBorders>
              <w:top w:val="single" w:sz="4" w:space="0" w:color="auto"/>
              <w:left w:val="nil"/>
              <w:bottom w:val="single" w:sz="4" w:space="0" w:color="auto"/>
              <w:right w:val="single" w:sz="4" w:space="0" w:color="auto"/>
            </w:tcBorders>
            <w:shd w:val="clear" w:color="auto" w:fill="auto"/>
            <w:vAlign w:val="center"/>
            <w:hideMark/>
          </w:tcPr>
          <w:p w14:paraId="6A9109E3" w14:textId="77777777" w:rsidR="00024712" w:rsidRPr="00A72CD8" w:rsidRDefault="00024712" w:rsidP="0002471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Марка котла</w:t>
            </w:r>
          </w:p>
        </w:tc>
        <w:tc>
          <w:tcPr>
            <w:tcW w:w="632" w:type="pct"/>
            <w:tcBorders>
              <w:top w:val="single" w:sz="4" w:space="0" w:color="auto"/>
              <w:left w:val="nil"/>
              <w:bottom w:val="single" w:sz="4" w:space="0" w:color="auto"/>
              <w:right w:val="single" w:sz="4" w:space="0" w:color="auto"/>
            </w:tcBorders>
            <w:shd w:val="clear" w:color="auto" w:fill="auto"/>
            <w:vAlign w:val="center"/>
            <w:hideMark/>
          </w:tcPr>
          <w:p w14:paraId="59354698" w14:textId="77777777" w:rsidR="00024712" w:rsidRPr="00A72CD8" w:rsidRDefault="00024712" w:rsidP="0002471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Тип котла</w:t>
            </w:r>
          </w:p>
        </w:tc>
        <w:tc>
          <w:tcPr>
            <w:tcW w:w="632" w:type="pct"/>
            <w:tcBorders>
              <w:top w:val="single" w:sz="4" w:space="0" w:color="auto"/>
              <w:left w:val="nil"/>
              <w:bottom w:val="single" w:sz="4" w:space="0" w:color="auto"/>
              <w:right w:val="single" w:sz="4" w:space="0" w:color="auto"/>
            </w:tcBorders>
            <w:shd w:val="clear" w:color="auto" w:fill="auto"/>
            <w:vAlign w:val="center"/>
            <w:hideMark/>
          </w:tcPr>
          <w:p w14:paraId="6BE2278F" w14:textId="77777777" w:rsidR="00024712" w:rsidRPr="00A72CD8" w:rsidRDefault="00024712" w:rsidP="0002471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Установленная мощность котла, Гкал/ч</w:t>
            </w:r>
          </w:p>
        </w:tc>
        <w:tc>
          <w:tcPr>
            <w:tcW w:w="632" w:type="pct"/>
            <w:tcBorders>
              <w:top w:val="single" w:sz="4" w:space="0" w:color="auto"/>
              <w:left w:val="nil"/>
              <w:bottom w:val="single" w:sz="4" w:space="0" w:color="auto"/>
              <w:right w:val="single" w:sz="4" w:space="0" w:color="auto"/>
            </w:tcBorders>
            <w:shd w:val="clear" w:color="auto" w:fill="auto"/>
            <w:vAlign w:val="center"/>
            <w:hideMark/>
          </w:tcPr>
          <w:p w14:paraId="5E1479D4" w14:textId="77777777" w:rsidR="00024712" w:rsidRPr="00A72CD8" w:rsidRDefault="00024712" w:rsidP="0002471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Располгаемая мощность котла, Гкал/ч</w:t>
            </w:r>
          </w:p>
        </w:tc>
        <w:tc>
          <w:tcPr>
            <w:tcW w:w="632" w:type="pct"/>
            <w:tcBorders>
              <w:top w:val="single" w:sz="4" w:space="0" w:color="auto"/>
              <w:left w:val="nil"/>
              <w:bottom w:val="single" w:sz="4" w:space="0" w:color="auto"/>
              <w:right w:val="single" w:sz="4" w:space="0" w:color="auto"/>
            </w:tcBorders>
            <w:shd w:val="clear" w:color="auto" w:fill="auto"/>
            <w:vAlign w:val="center"/>
            <w:hideMark/>
          </w:tcPr>
          <w:p w14:paraId="5292B4F9" w14:textId="77777777" w:rsidR="00024712" w:rsidRPr="00A72CD8" w:rsidRDefault="00024712" w:rsidP="0002471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Год ввода в эксплуатацию</w:t>
            </w:r>
          </w:p>
        </w:tc>
        <w:tc>
          <w:tcPr>
            <w:tcW w:w="475" w:type="pct"/>
            <w:tcBorders>
              <w:top w:val="single" w:sz="4" w:space="0" w:color="auto"/>
              <w:left w:val="nil"/>
              <w:bottom w:val="single" w:sz="4" w:space="0" w:color="auto"/>
              <w:right w:val="single" w:sz="4" w:space="0" w:color="auto"/>
            </w:tcBorders>
            <w:shd w:val="clear" w:color="auto" w:fill="auto"/>
            <w:vAlign w:val="center"/>
            <w:hideMark/>
          </w:tcPr>
          <w:p w14:paraId="61359111" w14:textId="77777777" w:rsidR="00024712" w:rsidRPr="00A72CD8" w:rsidRDefault="00024712" w:rsidP="0002471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Дата последнего обследования котлов</w:t>
            </w:r>
          </w:p>
        </w:tc>
        <w:tc>
          <w:tcPr>
            <w:tcW w:w="458" w:type="pct"/>
            <w:tcBorders>
              <w:top w:val="single" w:sz="4" w:space="0" w:color="auto"/>
              <w:left w:val="nil"/>
              <w:bottom w:val="single" w:sz="4" w:space="0" w:color="auto"/>
              <w:right w:val="single" w:sz="4" w:space="0" w:color="auto"/>
            </w:tcBorders>
            <w:shd w:val="clear" w:color="auto" w:fill="auto"/>
            <w:vAlign w:val="center"/>
            <w:hideMark/>
          </w:tcPr>
          <w:p w14:paraId="5F0B267F" w14:textId="77777777" w:rsidR="00024712" w:rsidRPr="00A72CD8" w:rsidRDefault="00024712" w:rsidP="0002471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Год следующего обследования котлов</w:t>
            </w:r>
          </w:p>
        </w:tc>
      </w:tr>
      <w:tr w:rsidR="00A72CD8" w:rsidRPr="00A72CD8" w14:paraId="05BE0CF1" w14:textId="77777777" w:rsidTr="00024712">
        <w:trPr>
          <w:trHeight w:val="288"/>
        </w:trPr>
        <w:tc>
          <w:tcPr>
            <w:tcW w:w="27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660FFA9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w:t>
            </w:r>
          </w:p>
        </w:tc>
        <w:tc>
          <w:tcPr>
            <w:tcW w:w="632"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0E0D2F6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Котельная «Журавлики»</w:t>
            </w:r>
          </w:p>
        </w:tc>
        <w:tc>
          <w:tcPr>
            <w:tcW w:w="632" w:type="pct"/>
            <w:tcBorders>
              <w:top w:val="nil"/>
              <w:left w:val="nil"/>
              <w:bottom w:val="single" w:sz="4" w:space="0" w:color="auto"/>
              <w:right w:val="single" w:sz="4" w:space="0" w:color="auto"/>
            </w:tcBorders>
            <w:shd w:val="clear" w:color="auto" w:fill="auto"/>
            <w:noWrap/>
            <w:vAlign w:val="center"/>
            <w:hideMark/>
          </w:tcPr>
          <w:p w14:paraId="2AE02CE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КВГМ 50/150ГМ</w:t>
            </w:r>
          </w:p>
        </w:tc>
        <w:tc>
          <w:tcPr>
            <w:tcW w:w="632" w:type="pct"/>
            <w:tcBorders>
              <w:top w:val="nil"/>
              <w:left w:val="nil"/>
              <w:bottom w:val="single" w:sz="4" w:space="0" w:color="auto"/>
              <w:right w:val="single" w:sz="4" w:space="0" w:color="auto"/>
            </w:tcBorders>
            <w:shd w:val="clear" w:color="auto" w:fill="auto"/>
            <w:noWrap/>
            <w:vAlign w:val="center"/>
            <w:hideMark/>
          </w:tcPr>
          <w:p w14:paraId="7527736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05824BC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50</w:t>
            </w:r>
          </w:p>
        </w:tc>
        <w:tc>
          <w:tcPr>
            <w:tcW w:w="632" w:type="pct"/>
            <w:tcBorders>
              <w:top w:val="nil"/>
              <w:left w:val="nil"/>
              <w:bottom w:val="single" w:sz="4" w:space="0" w:color="auto"/>
              <w:right w:val="single" w:sz="4" w:space="0" w:color="auto"/>
            </w:tcBorders>
            <w:shd w:val="clear" w:color="auto" w:fill="auto"/>
            <w:noWrap/>
            <w:vAlign w:val="center"/>
            <w:hideMark/>
          </w:tcPr>
          <w:p w14:paraId="72A298D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50</w:t>
            </w:r>
          </w:p>
        </w:tc>
        <w:tc>
          <w:tcPr>
            <w:tcW w:w="632" w:type="pct"/>
            <w:tcBorders>
              <w:top w:val="nil"/>
              <w:left w:val="nil"/>
              <w:bottom w:val="single" w:sz="4" w:space="0" w:color="auto"/>
              <w:right w:val="single" w:sz="4" w:space="0" w:color="auto"/>
            </w:tcBorders>
            <w:shd w:val="clear" w:color="auto" w:fill="auto"/>
            <w:noWrap/>
            <w:vAlign w:val="center"/>
            <w:hideMark/>
          </w:tcPr>
          <w:p w14:paraId="62CD5D3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1988</w:t>
            </w:r>
          </w:p>
        </w:tc>
        <w:tc>
          <w:tcPr>
            <w:tcW w:w="475" w:type="pct"/>
            <w:tcBorders>
              <w:top w:val="nil"/>
              <w:left w:val="nil"/>
              <w:bottom w:val="single" w:sz="4" w:space="0" w:color="auto"/>
              <w:right w:val="single" w:sz="4" w:space="0" w:color="auto"/>
            </w:tcBorders>
            <w:shd w:val="clear" w:color="auto" w:fill="auto"/>
            <w:noWrap/>
            <w:vAlign w:val="center"/>
            <w:hideMark/>
          </w:tcPr>
          <w:p w14:paraId="7B7F131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20.07.2023</w:t>
            </w:r>
          </w:p>
        </w:tc>
        <w:tc>
          <w:tcPr>
            <w:tcW w:w="458" w:type="pct"/>
            <w:tcBorders>
              <w:top w:val="nil"/>
              <w:left w:val="nil"/>
              <w:bottom w:val="single" w:sz="4" w:space="0" w:color="auto"/>
              <w:right w:val="single" w:sz="4" w:space="0" w:color="auto"/>
            </w:tcBorders>
            <w:shd w:val="clear" w:color="auto" w:fill="auto"/>
            <w:noWrap/>
            <w:vAlign w:val="center"/>
            <w:hideMark/>
          </w:tcPr>
          <w:p w14:paraId="550D994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20.07.2027</w:t>
            </w:r>
          </w:p>
        </w:tc>
      </w:tr>
      <w:tr w:rsidR="00A72CD8" w:rsidRPr="00A72CD8" w14:paraId="5E3D28AF"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67032C5A"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7FC95860"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6A50595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КВГМ 50/150ГМ</w:t>
            </w:r>
          </w:p>
        </w:tc>
        <w:tc>
          <w:tcPr>
            <w:tcW w:w="632" w:type="pct"/>
            <w:tcBorders>
              <w:top w:val="nil"/>
              <w:left w:val="nil"/>
              <w:bottom w:val="single" w:sz="4" w:space="0" w:color="auto"/>
              <w:right w:val="single" w:sz="4" w:space="0" w:color="auto"/>
            </w:tcBorders>
            <w:shd w:val="clear" w:color="auto" w:fill="auto"/>
            <w:noWrap/>
            <w:vAlign w:val="center"/>
            <w:hideMark/>
          </w:tcPr>
          <w:p w14:paraId="2780C2E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11C2501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50</w:t>
            </w:r>
          </w:p>
        </w:tc>
        <w:tc>
          <w:tcPr>
            <w:tcW w:w="632" w:type="pct"/>
            <w:tcBorders>
              <w:top w:val="nil"/>
              <w:left w:val="nil"/>
              <w:bottom w:val="single" w:sz="4" w:space="0" w:color="auto"/>
              <w:right w:val="single" w:sz="4" w:space="0" w:color="auto"/>
            </w:tcBorders>
            <w:shd w:val="clear" w:color="auto" w:fill="auto"/>
            <w:noWrap/>
            <w:vAlign w:val="center"/>
            <w:hideMark/>
          </w:tcPr>
          <w:p w14:paraId="66876E5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50</w:t>
            </w:r>
          </w:p>
        </w:tc>
        <w:tc>
          <w:tcPr>
            <w:tcW w:w="632" w:type="pct"/>
            <w:tcBorders>
              <w:top w:val="nil"/>
              <w:left w:val="nil"/>
              <w:bottom w:val="single" w:sz="4" w:space="0" w:color="auto"/>
              <w:right w:val="single" w:sz="4" w:space="0" w:color="auto"/>
            </w:tcBorders>
            <w:shd w:val="clear" w:color="auto" w:fill="auto"/>
            <w:noWrap/>
            <w:vAlign w:val="center"/>
            <w:hideMark/>
          </w:tcPr>
          <w:p w14:paraId="74A05C8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1988</w:t>
            </w:r>
          </w:p>
        </w:tc>
        <w:tc>
          <w:tcPr>
            <w:tcW w:w="475" w:type="pct"/>
            <w:tcBorders>
              <w:top w:val="nil"/>
              <w:left w:val="nil"/>
              <w:bottom w:val="single" w:sz="4" w:space="0" w:color="auto"/>
              <w:right w:val="single" w:sz="4" w:space="0" w:color="auto"/>
            </w:tcBorders>
            <w:shd w:val="clear" w:color="auto" w:fill="auto"/>
            <w:noWrap/>
            <w:vAlign w:val="center"/>
            <w:hideMark/>
          </w:tcPr>
          <w:p w14:paraId="470AF3A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26.09.2022</w:t>
            </w:r>
          </w:p>
        </w:tc>
        <w:tc>
          <w:tcPr>
            <w:tcW w:w="458" w:type="pct"/>
            <w:tcBorders>
              <w:top w:val="nil"/>
              <w:left w:val="nil"/>
              <w:bottom w:val="single" w:sz="4" w:space="0" w:color="auto"/>
              <w:right w:val="single" w:sz="4" w:space="0" w:color="auto"/>
            </w:tcBorders>
            <w:shd w:val="clear" w:color="auto" w:fill="auto"/>
            <w:noWrap/>
            <w:vAlign w:val="center"/>
            <w:hideMark/>
          </w:tcPr>
          <w:p w14:paraId="0A32E9B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26.09.2026</w:t>
            </w:r>
          </w:p>
        </w:tc>
      </w:tr>
      <w:tr w:rsidR="00A72CD8" w:rsidRPr="00A72CD8" w14:paraId="16F46581"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6B4EB08A"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44D79EB6"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1EF07A4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КВГМ 50/150ГМ</w:t>
            </w:r>
          </w:p>
        </w:tc>
        <w:tc>
          <w:tcPr>
            <w:tcW w:w="632" w:type="pct"/>
            <w:tcBorders>
              <w:top w:val="nil"/>
              <w:left w:val="nil"/>
              <w:bottom w:val="single" w:sz="4" w:space="0" w:color="auto"/>
              <w:right w:val="single" w:sz="4" w:space="0" w:color="auto"/>
            </w:tcBorders>
            <w:shd w:val="clear" w:color="auto" w:fill="auto"/>
            <w:noWrap/>
            <w:vAlign w:val="center"/>
            <w:hideMark/>
          </w:tcPr>
          <w:p w14:paraId="0A8F6DD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3B76144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50</w:t>
            </w:r>
          </w:p>
        </w:tc>
        <w:tc>
          <w:tcPr>
            <w:tcW w:w="632" w:type="pct"/>
            <w:tcBorders>
              <w:top w:val="nil"/>
              <w:left w:val="nil"/>
              <w:bottom w:val="single" w:sz="4" w:space="0" w:color="auto"/>
              <w:right w:val="single" w:sz="4" w:space="0" w:color="auto"/>
            </w:tcBorders>
            <w:shd w:val="clear" w:color="auto" w:fill="auto"/>
            <w:noWrap/>
            <w:vAlign w:val="center"/>
            <w:hideMark/>
          </w:tcPr>
          <w:p w14:paraId="3BF561C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50</w:t>
            </w:r>
          </w:p>
        </w:tc>
        <w:tc>
          <w:tcPr>
            <w:tcW w:w="632" w:type="pct"/>
            <w:tcBorders>
              <w:top w:val="nil"/>
              <w:left w:val="nil"/>
              <w:bottom w:val="single" w:sz="4" w:space="0" w:color="auto"/>
              <w:right w:val="single" w:sz="4" w:space="0" w:color="auto"/>
            </w:tcBorders>
            <w:shd w:val="clear" w:color="auto" w:fill="auto"/>
            <w:noWrap/>
            <w:vAlign w:val="center"/>
            <w:hideMark/>
          </w:tcPr>
          <w:p w14:paraId="4FB4012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1990</w:t>
            </w:r>
          </w:p>
        </w:tc>
        <w:tc>
          <w:tcPr>
            <w:tcW w:w="475" w:type="pct"/>
            <w:tcBorders>
              <w:top w:val="nil"/>
              <w:left w:val="nil"/>
              <w:bottom w:val="single" w:sz="4" w:space="0" w:color="auto"/>
              <w:right w:val="single" w:sz="4" w:space="0" w:color="auto"/>
            </w:tcBorders>
            <w:shd w:val="clear" w:color="auto" w:fill="auto"/>
            <w:noWrap/>
            <w:vAlign w:val="center"/>
            <w:hideMark/>
          </w:tcPr>
          <w:p w14:paraId="479D1F6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19.07.2021</w:t>
            </w:r>
          </w:p>
        </w:tc>
        <w:tc>
          <w:tcPr>
            <w:tcW w:w="458" w:type="pct"/>
            <w:tcBorders>
              <w:top w:val="nil"/>
              <w:left w:val="nil"/>
              <w:bottom w:val="single" w:sz="4" w:space="0" w:color="auto"/>
              <w:right w:val="single" w:sz="4" w:space="0" w:color="auto"/>
            </w:tcBorders>
            <w:shd w:val="clear" w:color="auto" w:fill="auto"/>
            <w:noWrap/>
            <w:vAlign w:val="center"/>
            <w:hideMark/>
          </w:tcPr>
          <w:p w14:paraId="71CB151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19.07.2025</w:t>
            </w:r>
          </w:p>
        </w:tc>
      </w:tr>
      <w:tr w:rsidR="00A72CD8" w:rsidRPr="00A72CD8" w14:paraId="0E541B77"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38E6B30C"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056F9B25"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259F8E5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ДЕ 10/14 ГМ</w:t>
            </w:r>
          </w:p>
        </w:tc>
        <w:tc>
          <w:tcPr>
            <w:tcW w:w="632" w:type="pct"/>
            <w:tcBorders>
              <w:top w:val="nil"/>
              <w:left w:val="nil"/>
              <w:bottom w:val="single" w:sz="4" w:space="0" w:color="auto"/>
              <w:right w:val="single" w:sz="4" w:space="0" w:color="auto"/>
            </w:tcBorders>
            <w:shd w:val="clear" w:color="auto" w:fill="auto"/>
            <w:noWrap/>
            <w:vAlign w:val="center"/>
            <w:hideMark/>
          </w:tcPr>
          <w:p w14:paraId="7525814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Паровой</w:t>
            </w:r>
          </w:p>
        </w:tc>
        <w:tc>
          <w:tcPr>
            <w:tcW w:w="632" w:type="pct"/>
            <w:tcBorders>
              <w:top w:val="nil"/>
              <w:left w:val="nil"/>
              <w:bottom w:val="single" w:sz="4" w:space="0" w:color="auto"/>
              <w:right w:val="single" w:sz="4" w:space="0" w:color="auto"/>
            </w:tcBorders>
            <w:shd w:val="clear" w:color="auto" w:fill="auto"/>
            <w:noWrap/>
            <w:vAlign w:val="center"/>
            <w:hideMark/>
          </w:tcPr>
          <w:p w14:paraId="3ADCF4B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5,65</w:t>
            </w:r>
          </w:p>
        </w:tc>
        <w:tc>
          <w:tcPr>
            <w:tcW w:w="632" w:type="pct"/>
            <w:tcBorders>
              <w:top w:val="nil"/>
              <w:left w:val="nil"/>
              <w:bottom w:val="single" w:sz="4" w:space="0" w:color="auto"/>
              <w:right w:val="single" w:sz="4" w:space="0" w:color="auto"/>
            </w:tcBorders>
            <w:shd w:val="clear" w:color="auto" w:fill="auto"/>
            <w:noWrap/>
            <w:vAlign w:val="center"/>
            <w:hideMark/>
          </w:tcPr>
          <w:p w14:paraId="49A57A7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5,65</w:t>
            </w:r>
          </w:p>
        </w:tc>
        <w:tc>
          <w:tcPr>
            <w:tcW w:w="632" w:type="pct"/>
            <w:tcBorders>
              <w:top w:val="nil"/>
              <w:left w:val="nil"/>
              <w:bottom w:val="single" w:sz="4" w:space="0" w:color="auto"/>
              <w:right w:val="single" w:sz="4" w:space="0" w:color="auto"/>
            </w:tcBorders>
            <w:shd w:val="clear" w:color="auto" w:fill="auto"/>
            <w:noWrap/>
            <w:vAlign w:val="center"/>
            <w:hideMark/>
          </w:tcPr>
          <w:p w14:paraId="6C58A4A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1991</w:t>
            </w:r>
          </w:p>
        </w:tc>
        <w:tc>
          <w:tcPr>
            <w:tcW w:w="475" w:type="pct"/>
            <w:tcBorders>
              <w:top w:val="nil"/>
              <w:left w:val="nil"/>
              <w:bottom w:val="single" w:sz="4" w:space="0" w:color="auto"/>
              <w:right w:val="single" w:sz="4" w:space="0" w:color="auto"/>
            </w:tcBorders>
            <w:shd w:val="clear" w:color="auto" w:fill="auto"/>
            <w:noWrap/>
            <w:vAlign w:val="center"/>
            <w:hideMark/>
          </w:tcPr>
          <w:p w14:paraId="1FB0E6E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19.07.2024</w:t>
            </w:r>
          </w:p>
        </w:tc>
        <w:tc>
          <w:tcPr>
            <w:tcW w:w="458" w:type="pct"/>
            <w:tcBorders>
              <w:top w:val="nil"/>
              <w:left w:val="nil"/>
              <w:bottom w:val="single" w:sz="4" w:space="0" w:color="auto"/>
              <w:right w:val="single" w:sz="4" w:space="0" w:color="auto"/>
            </w:tcBorders>
            <w:shd w:val="clear" w:color="auto" w:fill="auto"/>
            <w:noWrap/>
            <w:vAlign w:val="center"/>
            <w:hideMark/>
          </w:tcPr>
          <w:p w14:paraId="6096A56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19.07.2028</w:t>
            </w:r>
          </w:p>
        </w:tc>
      </w:tr>
      <w:tr w:rsidR="00A72CD8" w:rsidRPr="00A72CD8" w14:paraId="0150B08B"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4BAE5CCD"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7B2B03A1"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3C372B8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ДЕ 10/14 ГМ</w:t>
            </w:r>
          </w:p>
        </w:tc>
        <w:tc>
          <w:tcPr>
            <w:tcW w:w="632" w:type="pct"/>
            <w:tcBorders>
              <w:top w:val="nil"/>
              <w:left w:val="nil"/>
              <w:bottom w:val="single" w:sz="4" w:space="0" w:color="auto"/>
              <w:right w:val="single" w:sz="4" w:space="0" w:color="auto"/>
            </w:tcBorders>
            <w:shd w:val="clear" w:color="auto" w:fill="auto"/>
            <w:noWrap/>
            <w:vAlign w:val="center"/>
            <w:hideMark/>
          </w:tcPr>
          <w:p w14:paraId="2B8EA80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Паровой</w:t>
            </w:r>
          </w:p>
        </w:tc>
        <w:tc>
          <w:tcPr>
            <w:tcW w:w="632" w:type="pct"/>
            <w:tcBorders>
              <w:top w:val="nil"/>
              <w:left w:val="nil"/>
              <w:bottom w:val="single" w:sz="4" w:space="0" w:color="auto"/>
              <w:right w:val="single" w:sz="4" w:space="0" w:color="auto"/>
            </w:tcBorders>
            <w:shd w:val="clear" w:color="auto" w:fill="auto"/>
            <w:noWrap/>
            <w:vAlign w:val="center"/>
            <w:hideMark/>
          </w:tcPr>
          <w:p w14:paraId="1ACFD16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5,65</w:t>
            </w:r>
          </w:p>
        </w:tc>
        <w:tc>
          <w:tcPr>
            <w:tcW w:w="632" w:type="pct"/>
            <w:tcBorders>
              <w:top w:val="nil"/>
              <w:left w:val="nil"/>
              <w:bottom w:val="single" w:sz="4" w:space="0" w:color="auto"/>
              <w:right w:val="single" w:sz="4" w:space="0" w:color="auto"/>
            </w:tcBorders>
            <w:shd w:val="clear" w:color="auto" w:fill="auto"/>
            <w:noWrap/>
            <w:vAlign w:val="center"/>
            <w:hideMark/>
          </w:tcPr>
          <w:p w14:paraId="31A2431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5,65</w:t>
            </w:r>
          </w:p>
        </w:tc>
        <w:tc>
          <w:tcPr>
            <w:tcW w:w="632" w:type="pct"/>
            <w:tcBorders>
              <w:top w:val="nil"/>
              <w:left w:val="nil"/>
              <w:bottom w:val="single" w:sz="4" w:space="0" w:color="auto"/>
              <w:right w:val="single" w:sz="4" w:space="0" w:color="auto"/>
            </w:tcBorders>
            <w:shd w:val="clear" w:color="auto" w:fill="auto"/>
            <w:noWrap/>
            <w:vAlign w:val="center"/>
            <w:hideMark/>
          </w:tcPr>
          <w:p w14:paraId="38F503A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1991</w:t>
            </w:r>
          </w:p>
        </w:tc>
        <w:tc>
          <w:tcPr>
            <w:tcW w:w="475" w:type="pct"/>
            <w:tcBorders>
              <w:top w:val="nil"/>
              <w:left w:val="nil"/>
              <w:bottom w:val="single" w:sz="4" w:space="0" w:color="auto"/>
              <w:right w:val="single" w:sz="4" w:space="0" w:color="auto"/>
            </w:tcBorders>
            <w:shd w:val="clear" w:color="auto" w:fill="auto"/>
            <w:noWrap/>
            <w:vAlign w:val="center"/>
            <w:hideMark/>
          </w:tcPr>
          <w:p w14:paraId="2A99006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19.07.2024</w:t>
            </w:r>
          </w:p>
        </w:tc>
        <w:tc>
          <w:tcPr>
            <w:tcW w:w="458" w:type="pct"/>
            <w:tcBorders>
              <w:top w:val="nil"/>
              <w:left w:val="nil"/>
              <w:bottom w:val="single" w:sz="4" w:space="0" w:color="auto"/>
              <w:right w:val="single" w:sz="4" w:space="0" w:color="auto"/>
            </w:tcBorders>
            <w:shd w:val="clear" w:color="auto" w:fill="auto"/>
            <w:noWrap/>
            <w:vAlign w:val="center"/>
            <w:hideMark/>
          </w:tcPr>
          <w:p w14:paraId="4AB0F26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19.07.2028</w:t>
            </w:r>
          </w:p>
        </w:tc>
      </w:tr>
      <w:tr w:rsidR="00A72CD8" w:rsidRPr="00A72CD8" w14:paraId="36B9F02A" w14:textId="77777777" w:rsidTr="00024712">
        <w:trPr>
          <w:trHeight w:val="288"/>
        </w:trPr>
        <w:tc>
          <w:tcPr>
            <w:tcW w:w="27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0F91646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w:t>
            </w:r>
          </w:p>
        </w:tc>
        <w:tc>
          <w:tcPr>
            <w:tcW w:w="632"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57C61EE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БМК- 22, п. Троицкий</w:t>
            </w:r>
          </w:p>
        </w:tc>
        <w:tc>
          <w:tcPr>
            <w:tcW w:w="632" w:type="pct"/>
            <w:tcBorders>
              <w:top w:val="nil"/>
              <w:left w:val="nil"/>
              <w:bottom w:val="single" w:sz="4" w:space="0" w:color="auto"/>
              <w:right w:val="single" w:sz="4" w:space="0" w:color="auto"/>
            </w:tcBorders>
            <w:shd w:val="clear" w:color="auto" w:fill="auto"/>
            <w:noWrap/>
            <w:vAlign w:val="center"/>
            <w:hideMark/>
          </w:tcPr>
          <w:p w14:paraId="669BAA6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Eurotherm-7</w:t>
            </w:r>
          </w:p>
        </w:tc>
        <w:tc>
          <w:tcPr>
            <w:tcW w:w="632" w:type="pct"/>
            <w:tcBorders>
              <w:top w:val="nil"/>
              <w:left w:val="nil"/>
              <w:bottom w:val="single" w:sz="4" w:space="0" w:color="auto"/>
              <w:right w:val="single" w:sz="4" w:space="0" w:color="auto"/>
            </w:tcBorders>
            <w:shd w:val="clear" w:color="auto" w:fill="auto"/>
            <w:noWrap/>
            <w:vAlign w:val="center"/>
            <w:hideMark/>
          </w:tcPr>
          <w:p w14:paraId="7CE592A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0E37EAF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6,5</w:t>
            </w:r>
          </w:p>
        </w:tc>
        <w:tc>
          <w:tcPr>
            <w:tcW w:w="632" w:type="pct"/>
            <w:tcBorders>
              <w:top w:val="nil"/>
              <w:left w:val="nil"/>
              <w:bottom w:val="single" w:sz="4" w:space="0" w:color="auto"/>
              <w:right w:val="single" w:sz="4" w:space="0" w:color="auto"/>
            </w:tcBorders>
            <w:shd w:val="clear" w:color="auto" w:fill="auto"/>
            <w:noWrap/>
            <w:vAlign w:val="center"/>
            <w:hideMark/>
          </w:tcPr>
          <w:p w14:paraId="123D8E3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6,5</w:t>
            </w:r>
          </w:p>
        </w:tc>
        <w:tc>
          <w:tcPr>
            <w:tcW w:w="632" w:type="pct"/>
            <w:tcBorders>
              <w:top w:val="nil"/>
              <w:left w:val="nil"/>
              <w:bottom w:val="single" w:sz="4" w:space="0" w:color="auto"/>
              <w:right w:val="single" w:sz="4" w:space="0" w:color="auto"/>
            </w:tcBorders>
            <w:shd w:val="clear" w:color="auto" w:fill="auto"/>
            <w:noWrap/>
            <w:vAlign w:val="center"/>
            <w:hideMark/>
          </w:tcPr>
          <w:p w14:paraId="5E85022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2012</w:t>
            </w:r>
          </w:p>
        </w:tc>
        <w:tc>
          <w:tcPr>
            <w:tcW w:w="475" w:type="pct"/>
            <w:tcBorders>
              <w:top w:val="nil"/>
              <w:left w:val="nil"/>
              <w:bottom w:val="single" w:sz="4" w:space="0" w:color="auto"/>
              <w:right w:val="single" w:sz="4" w:space="0" w:color="auto"/>
            </w:tcBorders>
            <w:shd w:val="clear" w:color="auto" w:fill="auto"/>
            <w:noWrap/>
            <w:vAlign w:val="center"/>
            <w:hideMark/>
          </w:tcPr>
          <w:p w14:paraId="2FB0AB3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27A66D4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5D134759"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163F52C7"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165755C4"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2F81FFE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Eurotherm-7</w:t>
            </w:r>
          </w:p>
        </w:tc>
        <w:tc>
          <w:tcPr>
            <w:tcW w:w="632" w:type="pct"/>
            <w:tcBorders>
              <w:top w:val="nil"/>
              <w:left w:val="nil"/>
              <w:bottom w:val="single" w:sz="4" w:space="0" w:color="auto"/>
              <w:right w:val="single" w:sz="4" w:space="0" w:color="auto"/>
            </w:tcBorders>
            <w:shd w:val="clear" w:color="auto" w:fill="auto"/>
            <w:noWrap/>
            <w:vAlign w:val="center"/>
            <w:hideMark/>
          </w:tcPr>
          <w:p w14:paraId="2942B6C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7F6BC2A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6,5</w:t>
            </w:r>
          </w:p>
        </w:tc>
        <w:tc>
          <w:tcPr>
            <w:tcW w:w="632" w:type="pct"/>
            <w:tcBorders>
              <w:top w:val="nil"/>
              <w:left w:val="nil"/>
              <w:bottom w:val="single" w:sz="4" w:space="0" w:color="auto"/>
              <w:right w:val="single" w:sz="4" w:space="0" w:color="auto"/>
            </w:tcBorders>
            <w:shd w:val="clear" w:color="auto" w:fill="auto"/>
            <w:noWrap/>
            <w:vAlign w:val="center"/>
            <w:hideMark/>
          </w:tcPr>
          <w:p w14:paraId="6417FF0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6,5</w:t>
            </w:r>
          </w:p>
        </w:tc>
        <w:tc>
          <w:tcPr>
            <w:tcW w:w="632" w:type="pct"/>
            <w:tcBorders>
              <w:top w:val="nil"/>
              <w:left w:val="nil"/>
              <w:bottom w:val="single" w:sz="4" w:space="0" w:color="auto"/>
              <w:right w:val="single" w:sz="4" w:space="0" w:color="auto"/>
            </w:tcBorders>
            <w:shd w:val="clear" w:color="auto" w:fill="auto"/>
            <w:noWrap/>
            <w:vAlign w:val="center"/>
            <w:hideMark/>
          </w:tcPr>
          <w:p w14:paraId="07A062F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2012</w:t>
            </w:r>
          </w:p>
        </w:tc>
        <w:tc>
          <w:tcPr>
            <w:tcW w:w="475" w:type="pct"/>
            <w:tcBorders>
              <w:top w:val="nil"/>
              <w:left w:val="nil"/>
              <w:bottom w:val="single" w:sz="4" w:space="0" w:color="auto"/>
              <w:right w:val="single" w:sz="4" w:space="0" w:color="auto"/>
            </w:tcBorders>
            <w:shd w:val="clear" w:color="auto" w:fill="auto"/>
            <w:noWrap/>
            <w:vAlign w:val="center"/>
            <w:hideMark/>
          </w:tcPr>
          <w:p w14:paraId="2F01CEB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7363F74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02BD768D"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47A4FD45"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1F95150A"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3554D35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Eurotherm-7</w:t>
            </w:r>
          </w:p>
        </w:tc>
        <w:tc>
          <w:tcPr>
            <w:tcW w:w="632" w:type="pct"/>
            <w:tcBorders>
              <w:top w:val="nil"/>
              <w:left w:val="nil"/>
              <w:bottom w:val="single" w:sz="4" w:space="0" w:color="auto"/>
              <w:right w:val="single" w:sz="4" w:space="0" w:color="auto"/>
            </w:tcBorders>
            <w:shd w:val="clear" w:color="auto" w:fill="auto"/>
            <w:noWrap/>
            <w:vAlign w:val="center"/>
            <w:hideMark/>
          </w:tcPr>
          <w:p w14:paraId="123D492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542B9FF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6,5</w:t>
            </w:r>
          </w:p>
        </w:tc>
        <w:tc>
          <w:tcPr>
            <w:tcW w:w="632" w:type="pct"/>
            <w:tcBorders>
              <w:top w:val="nil"/>
              <w:left w:val="nil"/>
              <w:bottom w:val="single" w:sz="4" w:space="0" w:color="auto"/>
              <w:right w:val="single" w:sz="4" w:space="0" w:color="auto"/>
            </w:tcBorders>
            <w:shd w:val="clear" w:color="auto" w:fill="auto"/>
            <w:noWrap/>
            <w:vAlign w:val="center"/>
            <w:hideMark/>
          </w:tcPr>
          <w:p w14:paraId="28A41E1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6,5</w:t>
            </w:r>
          </w:p>
        </w:tc>
        <w:tc>
          <w:tcPr>
            <w:tcW w:w="632" w:type="pct"/>
            <w:tcBorders>
              <w:top w:val="nil"/>
              <w:left w:val="nil"/>
              <w:bottom w:val="single" w:sz="4" w:space="0" w:color="auto"/>
              <w:right w:val="single" w:sz="4" w:space="0" w:color="auto"/>
            </w:tcBorders>
            <w:shd w:val="clear" w:color="auto" w:fill="auto"/>
            <w:noWrap/>
            <w:vAlign w:val="center"/>
            <w:hideMark/>
          </w:tcPr>
          <w:p w14:paraId="3B2453D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2012</w:t>
            </w:r>
          </w:p>
        </w:tc>
        <w:tc>
          <w:tcPr>
            <w:tcW w:w="475" w:type="pct"/>
            <w:tcBorders>
              <w:top w:val="nil"/>
              <w:left w:val="nil"/>
              <w:bottom w:val="single" w:sz="4" w:space="0" w:color="auto"/>
              <w:right w:val="single" w:sz="4" w:space="0" w:color="auto"/>
            </w:tcBorders>
            <w:shd w:val="clear" w:color="auto" w:fill="auto"/>
            <w:noWrap/>
            <w:vAlign w:val="center"/>
            <w:hideMark/>
          </w:tcPr>
          <w:p w14:paraId="7BB245D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012EFD7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5E409186" w14:textId="77777777" w:rsidTr="00024712">
        <w:trPr>
          <w:trHeight w:val="288"/>
        </w:trPr>
        <w:tc>
          <w:tcPr>
            <w:tcW w:w="27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3979AFE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w:t>
            </w:r>
          </w:p>
        </w:tc>
        <w:tc>
          <w:tcPr>
            <w:tcW w:w="632"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0C5EFEF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№8</w:t>
            </w:r>
          </w:p>
        </w:tc>
        <w:tc>
          <w:tcPr>
            <w:tcW w:w="632" w:type="pct"/>
            <w:tcBorders>
              <w:top w:val="nil"/>
              <w:left w:val="nil"/>
              <w:bottom w:val="single" w:sz="4" w:space="0" w:color="auto"/>
              <w:right w:val="single" w:sz="4" w:space="0" w:color="auto"/>
            </w:tcBorders>
            <w:shd w:val="clear" w:color="auto" w:fill="auto"/>
            <w:noWrap/>
            <w:vAlign w:val="center"/>
            <w:hideMark/>
          </w:tcPr>
          <w:p w14:paraId="3368D9A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Вулкан Vк350</w:t>
            </w:r>
          </w:p>
        </w:tc>
        <w:tc>
          <w:tcPr>
            <w:tcW w:w="632" w:type="pct"/>
            <w:tcBorders>
              <w:top w:val="nil"/>
              <w:left w:val="nil"/>
              <w:bottom w:val="single" w:sz="4" w:space="0" w:color="auto"/>
              <w:right w:val="single" w:sz="4" w:space="0" w:color="auto"/>
            </w:tcBorders>
            <w:shd w:val="clear" w:color="auto" w:fill="auto"/>
            <w:noWrap/>
            <w:vAlign w:val="center"/>
            <w:hideMark/>
          </w:tcPr>
          <w:p w14:paraId="58726F7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392A66D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w:t>
            </w:r>
          </w:p>
        </w:tc>
        <w:tc>
          <w:tcPr>
            <w:tcW w:w="632" w:type="pct"/>
            <w:tcBorders>
              <w:top w:val="nil"/>
              <w:left w:val="nil"/>
              <w:bottom w:val="single" w:sz="4" w:space="0" w:color="auto"/>
              <w:right w:val="single" w:sz="4" w:space="0" w:color="auto"/>
            </w:tcBorders>
            <w:shd w:val="clear" w:color="auto" w:fill="auto"/>
            <w:noWrap/>
            <w:vAlign w:val="center"/>
            <w:hideMark/>
          </w:tcPr>
          <w:p w14:paraId="2AB74A2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w:t>
            </w:r>
          </w:p>
        </w:tc>
        <w:tc>
          <w:tcPr>
            <w:tcW w:w="632" w:type="pct"/>
            <w:tcBorders>
              <w:top w:val="nil"/>
              <w:left w:val="nil"/>
              <w:bottom w:val="single" w:sz="4" w:space="0" w:color="auto"/>
              <w:right w:val="single" w:sz="4" w:space="0" w:color="auto"/>
            </w:tcBorders>
            <w:shd w:val="clear" w:color="auto" w:fill="auto"/>
            <w:noWrap/>
            <w:vAlign w:val="center"/>
            <w:hideMark/>
          </w:tcPr>
          <w:p w14:paraId="54A5698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2002</w:t>
            </w:r>
          </w:p>
        </w:tc>
        <w:tc>
          <w:tcPr>
            <w:tcW w:w="475" w:type="pct"/>
            <w:tcBorders>
              <w:top w:val="nil"/>
              <w:left w:val="nil"/>
              <w:bottom w:val="single" w:sz="4" w:space="0" w:color="auto"/>
              <w:right w:val="single" w:sz="4" w:space="0" w:color="auto"/>
            </w:tcBorders>
            <w:shd w:val="clear" w:color="auto" w:fill="auto"/>
            <w:noWrap/>
            <w:vAlign w:val="center"/>
            <w:hideMark/>
          </w:tcPr>
          <w:p w14:paraId="68CF31D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6FB718D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7A64FA43"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6E1B9C1E"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34410DF4"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3EC1289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Вулкан Vк350</w:t>
            </w:r>
          </w:p>
        </w:tc>
        <w:tc>
          <w:tcPr>
            <w:tcW w:w="632" w:type="pct"/>
            <w:tcBorders>
              <w:top w:val="nil"/>
              <w:left w:val="nil"/>
              <w:bottom w:val="single" w:sz="4" w:space="0" w:color="auto"/>
              <w:right w:val="single" w:sz="4" w:space="0" w:color="auto"/>
            </w:tcBorders>
            <w:shd w:val="clear" w:color="auto" w:fill="auto"/>
            <w:noWrap/>
            <w:vAlign w:val="center"/>
            <w:hideMark/>
          </w:tcPr>
          <w:p w14:paraId="133E6E9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5D24580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w:t>
            </w:r>
          </w:p>
        </w:tc>
        <w:tc>
          <w:tcPr>
            <w:tcW w:w="632" w:type="pct"/>
            <w:tcBorders>
              <w:top w:val="nil"/>
              <w:left w:val="nil"/>
              <w:bottom w:val="single" w:sz="4" w:space="0" w:color="auto"/>
              <w:right w:val="single" w:sz="4" w:space="0" w:color="auto"/>
            </w:tcBorders>
            <w:shd w:val="clear" w:color="auto" w:fill="auto"/>
            <w:noWrap/>
            <w:vAlign w:val="center"/>
            <w:hideMark/>
          </w:tcPr>
          <w:p w14:paraId="565152C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w:t>
            </w:r>
          </w:p>
        </w:tc>
        <w:tc>
          <w:tcPr>
            <w:tcW w:w="632" w:type="pct"/>
            <w:tcBorders>
              <w:top w:val="nil"/>
              <w:left w:val="nil"/>
              <w:bottom w:val="single" w:sz="4" w:space="0" w:color="auto"/>
              <w:right w:val="single" w:sz="4" w:space="0" w:color="auto"/>
            </w:tcBorders>
            <w:shd w:val="clear" w:color="auto" w:fill="auto"/>
            <w:noWrap/>
            <w:vAlign w:val="center"/>
            <w:hideMark/>
          </w:tcPr>
          <w:p w14:paraId="08E1F83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2002</w:t>
            </w:r>
          </w:p>
        </w:tc>
        <w:tc>
          <w:tcPr>
            <w:tcW w:w="475" w:type="pct"/>
            <w:tcBorders>
              <w:top w:val="nil"/>
              <w:left w:val="nil"/>
              <w:bottom w:val="single" w:sz="4" w:space="0" w:color="auto"/>
              <w:right w:val="single" w:sz="4" w:space="0" w:color="auto"/>
            </w:tcBorders>
            <w:shd w:val="clear" w:color="auto" w:fill="auto"/>
            <w:noWrap/>
            <w:vAlign w:val="center"/>
            <w:hideMark/>
          </w:tcPr>
          <w:p w14:paraId="5FFBE78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5DED79C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172344E8" w14:textId="77777777" w:rsidTr="00024712">
        <w:trPr>
          <w:trHeight w:val="288"/>
        </w:trPr>
        <w:tc>
          <w:tcPr>
            <w:tcW w:w="27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0EE1E70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w:t>
            </w:r>
          </w:p>
        </w:tc>
        <w:tc>
          <w:tcPr>
            <w:tcW w:w="632"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0B69002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№10</w:t>
            </w:r>
          </w:p>
        </w:tc>
        <w:tc>
          <w:tcPr>
            <w:tcW w:w="632" w:type="pct"/>
            <w:tcBorders>
              <w:top w:val="nil"/>
              <w:left w:val="nil"/>
              <w:bottom w:val="single" w:sz="4" w:space="0" w:color="auto"/>
              <w:right w:val="single" w:sz="4" w:space="0" w:color="auto"/>
            </w:tcBorders>
            <w:shd w:val="clear" w:color="auto" w:fill="auto"/>
            <w:noWrap/>
            <w:vAlign w:val="center"/>
            <w:hideMark/>
          </w:tcPr>
          <w:p w14:paraId="56371D9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Вулкан Vк410</w:t>
            </w:r>
          </w:p>
        </w:tc>
        <w:tc>
          <w:tcPr>
            <w:tcW w:w="632" w:type="pct"/>
            <w:tcBorders>
              <w:top w:val="nil"/>
              <w:left w:val="nil"/>
              <w:bottom w:val="single" w:sz="4" w:space="0" w:color="auto"/>
              <w:right w:val="single" w:sz="4" w:space="0" w:color="auto"/>
            </w:tcBorders>
            <w:shd w:val="clear" w:color="auto" w:fill="auto"/>
            <w:noWrap/>
            <w:vAlign w:val="center"/>
            <w:hideMark/>
          </w:tcPr>
          <w:p w14:paraId="1B76689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2897610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w:t>
            </w:r>
          </w:p>
        </w:tc>
        <w:tc>
          <w:tcPr>
            <w:tcW w:w="632" w:type="pct"/>
            <w:tcBorders>
              <w:top w:val="nil"/>
              <w:left w:val="nil"/>
              <w:bottom w:val="single" w:sz="4" w:space="0" w:color="auto"/>
              <w:right w:val="single" w:sz="4" w:space="0" w:color="auto"/>
            </w:tcBorders>
            <w:shd w:val="clear" w:color="auto" w:fill="auto"/>
            <w:noWrap/>
            <w:vAlign w:val="center"/>
            <w:hideMark/>
          </w:tcPr>
          <w:p w14:paraId="5272A3F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w:t>
            </w:r>
          </w:p>
        </w:tc>
        <w:tc>
          <w:tcPr>
            <w:tcW w:w="632" w:type="pct"/>
            <w:tcBorders>
              <w:top w:val="nil"/>
              <w:left w:val="nil"/>
              <w:bottom w:val="single" w:sz="4" w:space="0" w:color="auto"/>
              <w:right w:val="single" w:sz="4" w:space="0" w:color="auto"/>
            </w:tcBorders>
            <w:shd w:val="clear" w:color="auto" w:fill="auto"/>
            <w:noWrap/>
            <w:vAlign w:val="center"/>
            <w:hideMark/>
          </w:tcPr>
          <w:p w14:paraId="1308DA5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2002</w:t>
            </w:r>
          </w:p>
        </w:tc>
        <w:tc>
          <w:tcPr>
            <w:tcW w:w="475" w:type="pct"/>
            <w:tcBorders>
              <w:top w:val="nil"/>
              <w:left w:val="nil"/>
              <w:bottom w:val="single" w:sz="4" w:space="0" w:color="auto"/>
              <w:right w:val="single" w:sz="4" w:space="0" w:color="auto"/>
            </w:tcBorders>
            <w:shd w:val="clear" w:color="auto" w:fill="auto"/>
            <w:noWrap/>
            <w:vAlign w:val="center"/>
            <w:hideMark/>
          </w:tcPr>
          <w:p w14:paraId="55AD7B3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7B5C187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5474F940"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3F172A42"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76BD05BB"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4C91DC6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Вулкан Vк410</w:t>
            </w:r>
          </w:p>
        </w:tc>
        <w:tc>
          <w:tcPr>
            <w:tcW w:w="632" w:type="pct"/>
            <w:tcBorders>
              <w:top w:val="nil"/>
              <w:left w:val="nil"/>
              <w:bottom w:val="single" w:sz="4" w:space="0" w:color="auto"/>
              <w:right w:val="single" w:sz="4" w:space="0" w:color="auto"/>
            </w:tcBorders>
            <w:shd w:val="clear" w:color="auto" w:fill="auto"/>
            <w:noWrap/>
            <w:vAlign w:val="center"/>
            <w:hideMark/>
          </w:tcPr>
          <w:p w14:paraId="12C0626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798C229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w:t>
            </w:r>
          </w:p>
        </w:tc>
        <w:tc>
          <w:tcPr>
            <w:tcW w:w="632" w:type="pct"/>
            <w:tcBorders>
              <w:top w:val="nil"/>
              <w:left w:val="nil"/>
              <w:bottom w:val="single" w:sz="4" w:space="0" w:color="auto"/>
              <w:right w:val="single" w:sz="4" w:space="0" w:color="auto"/>
            </w:tcBorders>
            <w:shd w:val="clear" w:color="auto" w:fill="auto"/>
            <w:noWrap/>
            <w:vAlign w:val="center"/>
            <w:hideMark/>
          </w:tcPr>
          <w:p w14:paraId="10171F5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w:t>
            </w:r>
          </w:p>
        </w:tc>
        <w:tc>
          <w:tcPr>
            <w:tcW w:w="632" w:type="pct"/>
            <w:tcBorders>
              <w:top w:val="nil"/>
              <w:left w:val="nil"/>
              <w:bottom w:val="single" w:sz="4" w:space="0" w:color="auto"/>
              <w:right w:val="single" w:sz="4" w:space="0" w:color="auto"/>
            </w:tcBorders>
            <w:shd w:val="clear" w:color="auto" w:fill="auto"/>
            <w:noWrap/>
            <w:vAlign w:val="center"/>
            <w:hideMark/>
          </w:tcPr>
          <w:p w14:paraId="621B3B6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2002</w:t>
            </w:r>
          </w:p>
        </w:tc>
        <w:tc>
          <w:tcPr>
            <w:tcW w:w="475" w:type="pct"/>
            <w:tcBorders>
              <w:top w:val="nil"/>
              <w:left w:val="nil"/>
              <w:bottom w:val="single" w:sz="4" w:space="0" w:color="auto"/>
              <w:right w:val="single" w:sz="4" w:space="0" w:color="auto"/>
            </w:tcBorders>
            <w:shd w:val="clear" w:color="auto" w:fill="auto"/>
            <w:noWrap/>
            <w:vAlign w:val="center"/>
            <w:hideMark/>
          </w:tcPr>
          <w:p w14:paraId="49C1D71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2C65B24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42571B7B"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268AF394"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3BAF3AC0"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4C6DA44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Вулкан Vк410</w:t>
            </w:r>
          </w:p>
        </w:tc>
        <w:tc>
          <w:tcPr>
            <w:tcW w:w="632" w:type="pct"/>
            <w:tcBorders>
              <w:top w:val="nil"/>
              <w:left w:val="nil"/>
              <w:bottom w:val="single" w:sz="4" w:space="0" w:color="auto"/>
              <w:right w:val="single" w:sz="4" w:space="0" w:color="auto"/>
            </w:tcBorders>
            <w:shd w:val="clear" w:color="auto" w:fill="auto"/>
            <w:noWrap/>
            <w:vAlign w:val="center"/>
            <w:hideMark/>
          </w:tcPr>
          <w:p w14:paraId="2543168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19C4D6E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w:t>
            </w:r>
          </w:p>
        </w:tc>
        <w:tc>
          <w:tcPr>
            <w:tcW w:w="632" w:type="pct"/>
            <w:tcBorders>
              <w:top w:val="nil"/>
              <w:left w:val="nil"/>
              <w:bottom w:val="single" w:sz="4" w:space="0" w:color="auto"/>
              <w:right w:val="single" w:sz="4" w:space="0" w:color="auto"/>
            </w:tcBorders>
            <w:shd w:val="clear" w:color="auto" w:fill="auto"/>
            <w:noWrap/>
            <w:vAlign w:val="center"/>
            <w:hideMark/>
          </w:tcPr>
          <w:p w14:paraId="2F74E77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w:t>
            </w:r>
          </w:p>
        </w:tc>
        <w:tc>
          <w:tcPr>
            <w:tcW w:w="632" w:type="pct"/>
            <w:tcBorders>
              <w:top w:val="nil"/>
              <w:left w:val="nil"/>
              <w:bottom w:val="single" w:sz="4" w:space="0" w:color="auto"/>
              <w:right w:val="single" w:sz="4" w:space="0" w:color="auto"/>
            </w:tcBorders>
            <w:shd w:val="clear" w:color="auto" w:fill="auto"/>
            <w:noWrap/>
            <w:vAlign w:val="center"/>
            <w:hideMark/>
          </w:tcPr>
          <w:p w14:paraId="32E04C4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2004</w:t>
            </w:r>
          </w:p>
        </w:tc>
        <w:tc>
          <w:tcPr>
            <w:tcW w:w="475" w:type="pct"/>
            <w:tcBorders>
              <w:top w:val="nil"/>
              <w:left w:val="nil"/>
              <w:bottom w:val="single" w:sz="4" w:space="0" w:color="auto"/>
              <w:right w:val="single" w:sz="4" w:space="0" w:color="auto"/>
            </w:tcBorders>
            <w:shd w:val="clear" w:color="auto" w:fill="auto"/>
            <w:noWrap/>
            <w:vAlign w:val="center"/>
            <w:hideMark/>
          </w:tcPr>
          <w:p w14:paraId="61DBBC7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45D9748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72CE5AF3" w14:textId="77777777" w:rsidTr="00024712">
        <w:trPr>
          <w:trHeight w:val="288"/>
        </w:trPr>
        <w:tc>
          <w:tcPr>
            <w:tcW w:w="27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22C6146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w:t>
            </w:r>
          </w:p>
        </w:tc>
        <w:tc>
          <w:tcPr>
            <w:tcW w:w="632"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240886C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Орленок</w:t>
            </w:r>
          </w:p>
        </w:tc>
        <w:tc>
          <w:tcPr>
            <w:tcW w:w="632" w:type="pct"/>
            <w:tcBorders>
              <w:top w:val="nil"/>
              <w:left w:val="nil"/>
              <w:bottom w:val="single" w:sz="4" w:space="0" w:color="auto"/>
              <w:right w:val="single" w:sz="4" w:space="0" w:color="auto"/>
            </w:tcBorders>
            <w:shd w:val="clear" w:color="auto" w:fill="auto"/>
            <w:noWrap/>
            <w:vAlign w:val="center"/>
            <w:hideMark/>
          </w:tcPr>
          <w:p w14:paraId="762793A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Вулкан Vк500</w:t>
            </w:r>
          </w:p>
        </w:tc>
        <w:tc>
          <w:tcPr>
            <w:tcW w:w="632" w:type="pct"/>
            <w:tcBorders>
              <w:top w:val="nil"/>
              <w:left w:val="nil"/>
              <w:bottom w:val="single" w:sz="4" w:space="0" w:color="auto"/>
              <w:right w:val="single" w:sz="4" w:space="0" w:color="auto"/>
            </w:tcBorders>
            <w:shd w:val="clear" w:color="auto" w:fill="auto"/>
            <w:noWrap/>
            <w:vAlign w:val="center"/>
            <w:hideMark/>
          </w:tcPr>
          <w:p w14:paraId="675938B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64E117B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w:t>
            </w:r>
          </w:p>
        </w:tc>
        <w:tc>
          <w:tcPr>
            <w:tcW w:w="632" w:type="pct"/>
            <w:tcBorders>
              <w:top w:val="nil"/>
              <w:left w:val="nil"/>
              <w:bottom w:val="single" w:sz="4" w:space="0" w:color="auto"/>
              <w:right w:val="single" w:sz="4" w:space="0" w:color="auto"/>
            </w:tcBorders>
            <w:shd w:val="clear" w:color="auto" w:fill="auto"/>
            <w:noWrap/>
            <w:vAlign w:val="center"/>
            <w:hideMark/>
          </w:tcPr>
          <w:p w14:paraId="2A58E9B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w:t>
            </w:r>
          </w:p>
        </w:tc>
        <w:tc>
          <w:tcPr>
            <w:tcW w:w="632" w:type="pct"/>
            <w:tcBorders>
              <w:top w:val="nil"/>
              <w:left w:val="nil"/>
              <w:bottom w:val="single" w:sz="4" w:space="0" w:color="auto"/>
              <w:right w:val="single" w:sz="4" w:space="0" w:color="auto"/>
            </w:tcBorders>
            <w:shd w:val="clear" w:color="auto" w:fill="auto"/>
            <w:noWrap/>
            <w:vAlign w:val="center"/>
            <w:hideMark/>
          </w:tcPr>
          <w:p w14:paraId="300B81A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2009</w:t>
            </w:r>
          </w:p>
        </w:tc>
        <w:tc>
          <w:tcPr>
            <w:tcW w:w="475" w:type="pct"/>
            <w:tcBorders>
              <w:top w:val="nil"/>
              <w:left w:val="nil"/>
              <w:bottom w:val="single" w:sz="4" w:space="0" w:color="auto"/>
              <w:right w:val="single" w:sz="4" w:space="0" w:color="auto"/>
            </w:tcBorders>
            <w:shd w:val="clear" w:color="auto" w:fill="auto"/>
            <w:noWrap/>
            <w:vAlign w:val="center"/>
            <w:hideMark/>
          </w:tcPr>
          <w:p w14:paraId="4478B70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66129AE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22330D26"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718408D9"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71544E50"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4A4D390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Вулкан Vк500</w:t>
            </w:r>
          </w:p>
        </w:tc>
        <w:tc>
          <w:tcPr>
            <w:tcW w:w="632" w:type="pct"/>
            <w:tcBorders>
              <w:top w:val="nil"/>
              <w:left w:val="nil"/>
              <w:bottom w:val="single" w:sz="4" w:space="0" w:color="auto"/>
              <w:right w:val="single" w:sz="4" w:space="0" w:color="auto"/>
            </w:tcBorders>
            <w:shd w:val="clear" w:color="auto" w:fill="auto"/>
            <w:noWrap/>
            <w:vAlign w:val="center"/>
            <w:hideMark/>
          </w:tcPr>
          <w:p w14:paraId="0F9216B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727E3B6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w:t>
            </w:r>
          </w:p>
        </w:tc>
        <w:tc>
          <w:tcPr>
            <w:tcW w:w="632" w:type="pct"/>
            <w:tcBorders>
              <w:top w:val="nil"/>
              <w:left w:val="nil"/>
              <w:bottom w:val="single" w:sz="4" w:space="0" w:color="auto"/>
              <w:right w:val="single" w:sz="4" w:space="0" w:color="auto"/>
            </w:tcBorders>
            <w:shd w:val="clear" w:color="auto" w:fill="auto"/>
            <w:noWrap/>
            <w:vAlign w:val="center"/>
            <w:hideMark/>
          </w:tcPr>
          <w:p w14:paraId="6FB9BED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w:t>
            </w:r>
          </w:p>
        </w:tc>
        <w:tc>
          <w:tcPr>
            <w:tcW w:w="632" w:type="pct"/>
            <w:tcBorders>
              <w:top w:val="nil"/>
              <w:left w:val="nil"/>
              <w:bottom w:val="single" w:sz="4" w:space="0" w:color="auto"/>
              <w:right w:val="single" w:sz="4" w:space="0" w:color="auto"/>
            </w:tcBorders>
            <w:shd w:val="clear" w:color="auto" w:fill="auto"/>
            <w:noWrap/>
            <w:vAlign w:val="center"/>
            <w:hideMark/>
          </w:tcPr>
          <w:p w14:paraId="43DB825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2009</w:t>
            </w:r>
          </w:p>
        </w:tc>
        <w:tc>
          <w:tcPr>
            <w:tcW w:w="475" w:type="pct"/>
            <w:tcBorders>
              <w:top w:val="nil"/>
              <w:left w:val="nil"/>
              <w:bottom w:val="single" w:sz="4" w:space="0" w:color="auto"/>
              <w:right w:val="single" w:sz="4" w:space="0" w:color="auto"/>
            </w:tcBorders>
            <w:shd w:val="clear" w:color="auto" w:fill="auto"/>
            <w:noWrap/>
            <w:vAlign w:val="center"/>
            <w:hideMark/>
          </w:tcPr>
          <w:p w14:paraId="5724390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23AC407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33B640D9"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1B8C2973"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6B1ECE8E"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17E71D1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Вулкан Vк500</w:t>
            </w:r>
          </w:p>
        </w:tc>
        <w:tc>
          <w:tcPr>
            <w:tcW w:w="632" w:type="pct"/>
            <w:tcBorders>
              <w:top w:val="nil"/>
              <w:left w:val="nil"/>
              <w:bottom w:val="single" w:sz="4" w:space="0" w:color="auto"/>
              <w:right w:val="single" w:sz="4" w:space="0" w:color="auto"/>
            </w:tcBorders>
            <w:shd w:val="clear" w:color="auto" w:fill="auto"/>
            <w:noWrap/>
            <w:vAlign w:val="center"/>
            <w:hideMark/>
          </w:tcPr>
          <w:p w14:paraId="1854C15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068B193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w:t>
            </w:r>
          </w:p>
        </w:tc>
        <w:tc>
          <w:tcPr>
            <w:tcW w:w="632" w:type="pct"/>
            <w:tcBorders>
              <w:top w:val="nil"/>
              <w:left w:val="nil"/>
              <w:bottom w:val="single" w:sz="4" w:space="0" w:color="auto"/>
              <w:right w:val="single" w:sz="4" w:space="0" w:color="auto"/>
            </w:tcBorders>
            <w:shd w:val="clear" w:color="auto" w:fill="auto"/>
            <w:noWrap/>
            <w:vAlign w:val="center"/>
            <w:hideMark/>
          </w:tcPr>
          <w:p w14:paraId="2152A28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w:t>
            </w:r>
          </w:p>
        </w:tc>
        <w:tc>
          <w:tcPr>
            <w:tcW w:w="632" w:type="pct"/>
            <w:tcBorders>
              <w:top w:val="nil"/>
              <w:left w:val="nil"/>
              <w:bottom w:val="single" w:sz="4" w:space="0" w:color="auto"/>
              <w:right w:val="single" w:sz="4" w:space="0" w:color="auto"/>
            </w:tcBorders>
            <w:shd w:val="clear" w:color="auto" w:fill="auto"/>
            <w:noWrap/>
            <w:vAlign w:val="center"/>
            <w:hideMark/>
          </w:tcPr>
          <w:p w14:paraId="7A30F4B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2009</w:t>
            </w:r>
          </w:p>
        </w:tc>
        <w:tc>
          <w:tcPr>
            <w:tcW w:w="475" w:type="pct"/>
            <w:tcBorders>
              <w:top w:val="nil"/>
              <w:left w:val="nil"/>
              <w:bottom w:val="single" w:sz="4" w:space="0" w:color="auto"/>
              <w:right w:val="single" w:sz="4" w:space="0" w:color="auto"/>
            </w:tcBorders>
            <w:shd w:val="clear" w:color="auto" w:fill="auto"/>
            <w:noWrap/>
            <w:vAlign w:val="center"/>
            <w:hideMark/>
          </w:tcPr>
          <w:p w14:paraId="4328359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789CD57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5F59B211" w14:textId="77777777" w:rsidTr="00024712">
        <w:trPr>
          <w:trHeight w:val="288"/>
        </w:trPr>
        <w:tc>
          <w:tcPr>
            <w:tcW w:w="27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71E2A02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w:t>
            </w:r>
          </w:p>
        </w:tc>
        <w:tc>
          <w:tcPr>
            <w:tcW w:w="632"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1E277B9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№9</w:t>
            </w:r>
          </w:p>
        </w:tc>
        <w:tc>
          <w:tcPr>
            <w:tcW w:w="632" w:type="pct"/>
            <w:tcBorders>
              <w:top w:val="nil"/>
              <w:left w:val="nil"/>
              <w:bottom w:val="single" w:sz="4" w:space="0" w:color="auto"/>
              <w:right w:val="single" w:sz="4" w:space="0" w:color="auto"/>
            </w:tcBorders>
            <w:shd w:val="clear" w:color="auto" w:fill="auto"/>
            <w:noWrap/>
            <w:vAlign w:val="center"/>
            <w:hideMark/>
          </w:tcPr>
          <w:p w14:paraId="6BBC63E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Vк 50/60</w:t>
            </w:r>
          </w:p>
        </w:tc>
        <w:tc>
          <w:tcPr>
            <w:tcW w:w="632" w:type="pct"/>
            <w:tcBorders>
              <w:top w:val="nil"/>
              <w:left w:val="nil"/>
              <w:bottom w:val="single" w:sz="4" w:space="0" w:color="auto"/>
              <w:right w:val="single" w:sz="4" w:space="0" w:color="auto"/>
            </w:tcBorders>
            <w:shd w:val="clear" w:color="auto" w:fill="auto"/>
            <w:noWrap/>
            <w:vAlign w:val="center"/>
            <w:hideMark/>
          </w:tcPr>
          <w:p w14:paraId="3550B8C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74CCB46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w:t>
            </w:r>
          </w:p>
        </w:tc>
        <w:tc>
          <w:tcPr>
            <w:tcW w:w="632" w:type="pct"/>
            <w:tcBorders>
              <w:top w:val="nil"/>
              <w:left w:val="nil"/>
              <w:bottom w:val="single" w:sz="4" w:space="0" w:color="auto"/>
              <w:right w:val="single" w:sz="4" w:space="0" w:color="auto"/>
            </w:tcBorders>
            <w:shd w:val="clear" w:color="auto" w:fill="auto"/>
            <w:noWrap/>
            <w:vAlign w:val="center"/>
            <w:hideMark/>
          </w:tcPr>
          <w:p w14:paraId="6C32C48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w:t>
            </w:r>
          </w:p>
        </w:tc>
        <w:tc>
          <w:tcPr>
            <w:tcW w:w="632" w:type="pct"/>
            <w:tcBorders>
              <w:top w:val="nil"/>
              <w:left w:val="nil"/>
              <w:bottom w:val="single" w:sz="4" w:space="0" w:color="auto"/>
              <w:right w:val="single" w:sz="4" w:space="0" w:color="auto"/>
            </w:tcBorders>
            <w:shd w:val="clear" w:color="auto" w:fill="auto"/>
            <w:noWrap/>
            <w:vAlign w:val="center"/>
            <w:hideMark/>
          </w:tcPr>
          <w:p w14:paraId="72A9CCC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2004</w:t>
            </w:r>
          </w:p>
        </w:tc>
        <w:tc>
          <w:tcPr>
            <w:tcW w:w="475" w:type="pct"/>
            <w:tcBorders>
              <w:top w:val="nil"/>
              <w:left w:val="nil"/>
              <w:bottom w:val="single" w:sz="4" w:space="0" w:color="auto"/>
              <w:right w:val="single" w:sz="4" w:space="0" w:color="auto"/>
            </w:tcBorders>
            <w:shd w:val="clear" w:color="auto" w:fill="auto"/>
            <w:noWrap/>
            <w:vAlign w:val="center"/>
            <w:hideMark/>
          </w:tcPr>
          <w:p w14:paraId="7722AE0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087A855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491A0D0F"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0F112C1E"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20D62AA1"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532E310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Vк 50/60</w:t>
            </w:r>
          </w:p>
        </w:tc>
        <w:tc>
          <w:tcPr>
            <w:tcW w:w="632" w:type="pct"/>
            <w:tcBorders>
              <w:top w:val="nil"/>
              <w:left w:val="nil"/>
              <w:bottom w:val="single" w:sz="4" w:space="0" w:color="auto"/>
              <w:right w:val="single" w:sz="4" w:space="0" w:color="auto"/>
            </w:tcBorders>
            <w:shd w:val="clear" w:color="auto" w:fill="auto"/>
            <w:noWrap/>
            <w:vAlign w:val="center"/>
            <w:hideMark/>
          </w:tcPr>
          <w:p w14:paraId="2E1B27B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62CF795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w:t>
            </w:r>
          </w:p>
        </w:tc>
        <w:tc>
          <w:tcPr>
            <w:tcW w:w="632" w:type="pct"/>
            <w:tcBorders>
              <w:top w:val="nil"/>
              <w:left w:val="nil"/>
              <w:bottom w:val="single" w:sz="4" w:space="0" w:color="auto"/>
              <w:right w:val="single" w:sz="4" w:space="0" w:color="auto"/>
            </w:tcBorders>
            <w:shd w:val="clear" w:color="auto" w:fill="auto"/>
            <w:noWrap/>
            <w:vAlign w:val="center"/>
            <w:hideMark/>
          </w:tcPr>
          <w:p w14:paraId="4C6EBA9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w:t>
            </w:r>
          </w:p>
        </w:tc>
        <w:tc>
          <w:tcPr>
            <w:tcW w:w="632" w:type="pct"/>
            <w:tcBorders>
              <w:top w:val="nil"/>
              <w:left w:val="nil"/>
              <w:bottom w:val="single" w:sz="4" w:space="0" w:color="auto"/>
              <w:right w:val="single" w:sz="4" w:space="0" w:color="auto"/>
            </w:tcBorders>
            <w:shd w:val="clear" w:color="auto" w:fill="auto"/>
            <w:noWrap/>
            <w:vAlign w:val="center"/>
            <w:hideMark/>
          </w:tcPr>
          <w:p w14:paraId="4EFA528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2004</w:t>
            </w:r>
          </w:p>
        </w:tc>
        <w:tc>
          <w:tcPr>
            <w:tcW w:w="475" w:type="pct"/>
            <w:tcBorders>
              <w:top w:val="nil"/>
              <w:left w:val="nil"/>
              <w:bottom w:val="single" w:sz="4" w:space="0" w:color="auto"/>
              <w:right w:val="single" w:sz="4" w:space="0" w:color="auto"/>
            </w:tcBorders>
            <w:shd w:val="clear" w:color="auto" w:fill="auto"/>
            <w:noWrap/>
            <w:vAlign w:val="center"/>
            <w:hideMark/>
          </w:tcPr>
          <w:p w14:paraId="743E07E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0AC1D52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4301E3F0" w14:textId="77777777" w:rsidTr="00024712">
        <w:trPr>
          <w:trHeight w:val="288"/>
        </w:trPr>
        <w:tc>
          <w:tcPr>
            <w:tcW w:w="27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0773C98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w:t>
            </w:r>
          </w:p>
        </w:tc>
        <w:tc>
          <w:tcPr>
            <w:tcW w:w="632"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0006E1B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Аверино</w:t>
            </w:r>
          </w:p>
        </w:tc>
        <w:tc>
          <w:tcPr>
            <w:tcW w:w="632" w:type="pct"/>
            <w:tcBorders>
              <w:top w:val="nil"/>
              <w:left w:val="nil"/>
              <w:bottom w:val="single" w:sz="4" w:space="0" w:color="auto"/>
              <w:right w:val="single" w:sz="4" w:space="0" w:color="auto"/>
            </w:tcBorders>
            <w:shd w:val="clear" w:color="000000" w:fill="FFFFFF"/>
            <w:noWrap/>
            <w:vAlign w:val="center"/>
            <w:hideMark/>
          </w:tcPr>
          <w:p w14:paraId="230CE5C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Факел</w:t>
            </w:r>
          </w:p>
        </w:tc>
        <w:tc>
          <w:tcPr>
            <w:tcW w:w="632" w:type="pct"/>
            <w:tcBorders>
              <w:top w:val="nil"/>
              <w:left w:val="nil"/>
              <w:bottom w:val="single" w:sz="4" w:space="0" w:color="auto"/>
              <w:right w:val="single" w:sz="4" w:space="0" w:color="auto"/>
            </w:tcBorders>
            <w:shd w:val="clear" w:color="auto" w:fill="auto"/>
            <w:noWrap/>
            <w:vAlign w:val="center"/>
            <w:hideMark/>
          </w:tcPr>
          <w:p w14:paraId="40D77F5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263C629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0,86</w:t>
            </w:r>
          </w:p>
        </w:tc>
        <w:tc>
          <w:tcPr>
            <w:tcW w:w="632" w:type="pct"/>
            <w:tcBorders>
              <w:top w:val="nil"/>
              <w:left w:val="nil"/>
              <w:bottom w:val="single" w:sz="4" w:space="0" w:color="auto"/>
              <w:right w:val="single" w:sz="4" w:space="0" w:color="auto"/>
            </w:tcBorders>
            <w:shd w:val="clear" w:color="auto" w:fill="auto"/>
            <w:noWrap/>
            <w:vAlign w:val="center"/>
            <w:hideMark/>
          </w:tcPr>
          <w:p w14:paraId="759E8FE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0,86</w:t>
            </w:r>
          </w:p>
        </w:tc>
        <w:tc>
          <w:tcPr>
            <w:tcW w:w="632" w:type="pct"/>
            <w:tcBorders>
              <w:top w:val="nil"/>
              <w:left w:val="nil"/>
              <w:bottom w:val="single" w:sz="4" w:space="0" w:color="auto"/>
              <w:right w:val="single" w:sz="4" w:space="0" w:color="auto"/>
            </w:tcBorders>
            <w:shd w:val="clear" w:color="auto" w:fill="auto"/>
            <w:noWrap/>
            <w:vAlign w:val="center"/>
            <w:hideMark/>
          </w:tcPr>
          <w:p w14:paraId="5F04278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1990</w:t>
            </w:r>
          </w:p>
        </w:tc>
        <w:tc>
          <w:tcPr>
            <w:tcW w:w="475" w:type="pct"/>
            <w:tcBorders>
              <w:top w:val="nil"/>
              <w:left w:val="nil"/>
              <w:bottom w:val="single" w:sz="4" w:space="0" w:color="auto"/>
              <w:right w:val="single" w:sz="4" w:space="0" w:color="auto"/>
            </w:tcBorders>
            <w:shd w:val="clear" w:color="auto" w:fill="auto"/>
            <w:noWrap/>
            <w:vAlign w:val="center"/>
            <w:hideMark/>
          </w:tcPr>
          <w:p w14:paraId="3D6C408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2021</w:t>
            </w:r>
          </w:p>
        </w:tc>
        <w:tc>
          <w:tcPr>
            <w:tcW w:w="458" w:type="pct"/>
            <w:tcBorders>
              <w:top w:val="nil"/>
              <w:left w:val="nil"/>
              <w:bottom w:val="single" w:sz="4" w:space="0" w:color="auto"/>
              <w:right w:val="single" w:sz="4" w:space="0" w:color="auto"/>
            </w:tcBorders>
            <w:shd w:val="clear" w:color="auto" w:fill="auto"/>
            <w:noWrap/>
            <w:vAlign w:val="center"/>
            <w:hideMark/>
          </w:tcPr>
          <w:p w14:paraId="7CF44B8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2025</w:t>
            </w:r>
          </w:p>
        </w:tc>
      </w:tr>
      <w:tr w:rsidR="00A72CD8" w:rsidRPr="00A72CD8" w14:paraId="489995D5"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3A925810"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1B492A8B"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000000" w:fill="FFFFFF"/>
            <w:noWrap/>
            <w:vAlign w:val="center"/>
            <w:hideMark/>
          </w:tcPr>
          <w:p w14:paraId="60F1C9F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Факел</w:t>
            </w:r>
          </w:p>
        </w:tc>
        <w:tc>
          <w:tcPr>
            <w:tcW w:w="632" w:type="pct"/>
            <w:tcBorders>
              <w:top w:val="nil"/>
              <w:left w:val="nil"/>
              <w:bottom w:val="single" w:sz="4" w:space="0" w:color="auto"/>
              <w:right w:val="single" w:sz="4" w:space="0" w:color="auto"/>
            </w:tcBorders>
            <w:shd w:val="clear" w:color="auto" w:fill="auto"/>
            <w:noWrap/>
            <w:vAlign w:val="center"/>
            <w:hideMark/>
          </w:tcPr>
          <w:p w14:paraId="36DE272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038FF66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0,86</w:t>
            </w:r>
          </w:p>
        </w:tc>
        <w:tc>
          <w:tcPr>
            <w:tcW w:w="632" w:type="pct"/>
            <w:tcBorders>
              <w:top w:val="nil"/>
              <w:left w:val="nil"/>
              <w:bottom w:val="single" w:sz="4" w:space="0" w:color="auto"/>
              <w:right w:val="single" w:sz="4" w:space="0" w:color="auto"/>
            </w:tcBorders>
            <w:shd w:val="clear" w:color="auto" w:fill="auto"/>
            <w:noWrap/>
            <w:vAlign w:val="center"/>
            <w:hideMark/>
          </w:tcPr>
          <w:p w14:paraId="44EBB57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0,86</w:t>
            </w:r>
          </w:p>
        </w:tc>
        <w:tc>
          <w:tcPr>
            <w:tcW w:w="632" w:type="pct"/>
            <w:tcBorders>
              <w:top w:val="nil"/>
              <w:left w:val="nil"/>
              <w:bottom w:val="single" w:sz="4" w:space="0" w:color="auto"/>
              <w:right w:val="single" w:sz="4" w:space="0" w:color="auto"/>
            </w:tcBorders>
            <w:shd w:val="clear" w:color="auto" w:fill="auto"/>
            <w:noWrap/>
            <w:vAlign w:val="center"/>
            <w:hideMark/>
          </w:tcPr>
          <w:p w14:paraId="219D61F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1990</w:t>
            </w:r>
          </w:p>
        </w:tc>
        <w:tc>
          <w:tcPr>
            <w:tcW w:w="475" w:type="pct"/>
            <w:tcBorders>
              <w:top w:val="nil"/>
              <w:left w:val="nil"/>
              <w:bottom w:val="single" w:sz="4" w:space="0" w:color="auto"/>
              <w:right w:val="single" w:sz="4" w:space="0" w:color="auto"/>
            </w:tcBorders>
            <w:shd w:val="clear" w:color="auto" w:fill="auto"/>
            <w:noWrap/>
            <w:vAlign w:val="center"/>
            <w:hideMark/>
          </w:tcPr>
          <w:p w14:paraId="2DC4CC8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2021</w:t>
            </w:r>
          </w:p>
        </w:tc>
        <w:tc>
          <w:tcPr>
            <w:tcW w:w="458" w:type="pct"/>
            <w:tcBorders>
              <w:top w:val="nil"/>
              <w:left w:val="nil"/>
              <w:bottom w:val="single" w:sz="4" w:space="0" w:color="auto"/>
              <w:right w:val="single" w:sz="4" w:space="0" w:color="auto"/>
            </w:tcBorders>
            <w:shd w:val="clear" w:color="auto" w:fill="auto"/>
            <w:noWrap/>
            <w:vAlign w:val="center"/>
            <w:hideMark/>
          </w:tcPr>
          <w:p w14:paraId="71E7118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2025</w:t>
            </w:r>
          </w:p>
        </w:tc>
      </w:tr>
      <w:tr w:rsidR="00A72CD8" w:rsidRPr="00A72CD8" w14:paraId="19751AC5"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4715E206"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2D8CCB42"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000000" w:fill="FFFFFF"/>
            <w:noWrap/>
            <w:vAlign w:val="center"/>
            <w:hideMark/>
          </w:tcPr>
          <w:p w14:paraId="0D5E7CF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Факел</w:t>
            </w:r>
          </w:p>
        </w:tc>
        <w:tc>
          <w:tcPr>
            <w:tcW w:w="632" w:type="pct"/>
            <w:tcBorders>
              <w:top w:val="nil"/>
              <w:left w:val="nil"/>
              <w:bottom w:val="single" w:sz="4" w:space="0" w:color="auto"/>
              <w:right w:val="single" w:sz="4" w:space="0" w:color="auto"/>
            </w:tcBorders>
            <w:shd w:val="clear" w:color="auto" w:fill="auto"/>
            <w:noWrap/>
            <w:vAlign w:val="center"/>
            <w:hideMark/>
          </w:tcPr>
          <w:p w14:paraId="7CECEF5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28A6ADC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0,86</w:t>
            </w:r>
          </w:p>
        </w:tc>
        <w:tc>
          <w:tcPr>
            <w:tcW w:w="632" w:type="pct"/>
            <w:tcBorders>
              <w:top w:val="nil"/>
              <w:left w:val="nil"/>
              <w:bottom w:val="single" w:sz="4" w:space="0" w:color="auto"/>
              <w:right w:val="single" w:sz="4" w:space="0" w:color="auto"/>
            </w:tcBorders>
            <w:shd w:val="clear" w:color="auto" w:fill="auto"/>
            <w:noWrap/>
            <w:vAlign w:val="center"/>
            <w:hideMark/>
          </w:tcPr>
          <w:p w14:paraId="1D64942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0,86</w:t>
            </w:r>
          </w:p>
        </w:tc>
        <w:tc>
          <w:tcPr>
            <w:tcW w:w="632" w:type="pct"/>
            <w:tcBorders>
              <w:top w:val="nil"/>
              <w:left w:val="nil"/>
              <w:bottom w:val="single" w:sz="4" w:space="0" w:color="auto"/>
              <w:right w:val="single" w:sz="4" w:space="0" w:color="auto"/>
            </w:tcBorders>
            <w:shd w:val="clear" w:color="auto" w:fill="auto"/>
            <w:noWrap/>
            <w:vAlign w:val="center"/>
            <w:hideMark/>
          </w:tcPr>
          <w:p w14:paraId="3694DAF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1990</w:t>
            </w:r>
          </w:p>
        </w:tc>
        <w:tc>
          <w:tcPr>
            <w:tcW w:w="475" w:type="pct"/>
            <w:tcBorders>
              <w:top w:val="nil"/>
              <w:left w:val="nil"/>
              <w:bottom w:val="single" w:sz="4" w:space="0" w:color="auto"/>
              <w:right w:val="single" w:sz="4" w:space="0" w:color="auto"/>
            </w:tcBorders>
            <w:shd w:val="clear" w:color="auto" w:fill="auto"/>
            <w:noWrap/>
            <w:vAlign w:val="center"/>
            <w:hideMark/>
          </w:tcPr>
          <w:p w14:paraId="079FEE3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2021</w:t>
            </w:r>
          </w:p>
        </w:tc>
        <w:tc>
          <w:tcPr>
            <w:tcW w:w="458" w:type="pct"/>
            <w:tcBorders>
              <w:top w:val="nil"/>
              <w:left w:val="nil"/>
              <w:bottom w:val="single" w:sz="4" w:space="0" w:color="auto"/>
              <w:right w:val="single" w:sz="4" w:space="0" w:color="auto"/>
            </w:tcBorders>
            <w:shd w:val="clear" w:color="auto" w:fill="auto"/>
            <w:noWrap/>
            <w:vAlign w:val="center"/>
            <w:hideMark/>
          </w:tcPr>
          <w:p w14:paraId="1D81D92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2025</w:t>
            </w:r>
          </w:p>
        </w:tc>
      </w:tr>
      <w:tr w:rsidR="00A72CD8" w:rsidRPr="00A72CD8" w14:paraId="08E2EF87"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3C90AA5E"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14E4B7D6"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000000" w:fill="FFFFFF"/>
            <w:noWrap/>
            <w:vAlign w:val="center"/>
            <w:hideMark/>
          </w:tcPr>
          <w:p w14:paraId="256D3E7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Факел</w:t>
            </w:r>
          </w:p>
        </w:tc>
        <w:tc>
          <w:tcPr>
            <w:tcW w:w="632" w:type="pct"/>
            <w:tcBorders>
              <w:top w:val="nil"/>
              <w:left w:val="nil"/>
              <w:bottom w:val="single" w:sz="4" w:space="0" w:color="auto"/>
              <w:right w:val="single" w:sz="4" w:space="0" w:color="auto"/>
            </w:tcBorders>
            <w:shd w:val="clear" w:color="auto" w:fill="auto"/>
            <w:noWrap/>
            <w:vAlign w:val="center"/>
            <w:hideMark/>
          </w:tcPr>
          <w:p w14:paraId="6B0358F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7A79CD5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0,86</w:t>
            </w:r>
          </w:p>
        </w:tc>
        <w:tc>
          <w:tcPr>
            <w:tcW w:w="632" w:type="pct"/>
            <w:tcBorders>
              <w:top w:val="nil"/>
              <w:left w:val="nil"/>
              <w:bottom w:val="single" w:sz="4" w:space="0" w:color="auto"/>
              <w:right w:val="single" w:sz="4" w:space="0" w:color="auto"/>
            </w:tcBorders>
            <w:shd w:val="clear" w:color="auto" w:fill="auto"/>
            <w:noWrap/>
            <w:vAlign w:val="center"/>
            <w:hideMark/>
          </w:tcPr>
          <w:p w14:paraId="2DC8082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0,86</w:t>
            </w:r>
          </w:p>
        </w:tc>
        <w:tc>
          <w:tcPr>
            <w:tcW w:w="632" w:type="pct"/>
            <w:tcBorders>
              <w:top w:val="nil"/>
              <w:left w:val="nil"/>
              <w:bottom w:val="single" w:sz="4" w:space="0" w:color="auto"/>
              <w:right w:val="single" w:sz="4" w:space="0" w:color="auto"/>
            </w:tcBorders>
            <w:shd w:val="clear" w:color="auto" w:fill="auto"/>
            <w:noWrap/>
            <w:vAlign w:val="center"/>
            <w:hideMark/>
          </w:tcPr>
          <w:p w14:paraId="6DEEAAB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1990</w:t>
            </w:r>
          </w:p>
        </w:tc>
        <w:tc>
          <w:tcPr>
            <w:tcW w:w="475" w:type="pct"/>
            <w:tcBorders>
              <w:top w:val="nil"/>
              <w:left w:val="nil"/>
              <w:bottom w:val="single" w:sz="4" w:space="0" w:color="auto"/>
              <w:right w:val="single" w:sz="4" w:space="0" w:color="auto"/>
            </w:tcBorders>
            <w:shd w:val="clear" w:color="auto" w:fill="auto"/>
            <w:noWrap/>
            <w:vAlign w:val="center"/>
            <w:hideMark/>
          </w:tcPr>
          <w:p w14:paraId="781939A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2021</w:t>
            </w:r>
          </w:p>
        </w:tc>
        <w:tc>
          <w:tcPr>
            <w:tcW w:w="458" w:type="pct"/>
            <w:tcBorders>
              <w:top w:val="nil"/>
              <w:left w:val="nil"/>
              <w:bottom w:val="single" w:sz="4" w:space="0" w:color="auto"/>
              <w:right w:val="single" w:sz="4" w:space="0" w:color="auto"/>
            </w:tcBorders>
            <w:shd w:val="clear" w:color="auto" w:fill="auto"/>
            <w:noWrap/>
            <w:vAlign w:val="center"/>
            <w:hideMark/>
          </w:tcPr>
          <w:p w14:paraId="7AC5949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2025</w:t>
            </w:r>
          </w:p>
        </w:tc>
      </w:tr>
      <w:tr w:rsidR="00A72CD8" w:rsidRPr="00A72CD8" w14:paraId="27EF9416"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050BD335"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31B23E78"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000000" w:fill="FFFFFF"/>
            <w:noWrap/>
            <w:vAlign w:val="center"/>
            <w:hideMark/>
          </w:tcPr>
          <w:p w14:paraId="1E134D8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Факел</w:t>
            </w:r>
          </w:p>
        </w:tc>
        <w:tc>
          <w:tcPr>
            <w:tcW w:w="632" w:type="pct"/>
            <w:tcBorders>
              <w:top w:val="nil"/>
              <w:left w:val="nil"/>
              <w:bottom w:val="single" w:sz="4" w:space="0" w:color="auto"/>
              <w:right w:val="single" w:sz="4" w:space="0" w:color="auto"/>
            </w:tcBorders>
            <w:shd w:val="clear" w:color="auto" w:fill="auto"/>
            <w:noWrap/>
            <w:vAlign w:val="center"/>
            <w:hideMark/>
          </w:tcPr>
          <w:p w14:paraId="6590DB0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01305A5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0,86</w:t>
            </w:r>
          </w:p>
        </w:tc>
        <w:tc>
          <w:tcPr>
            <w:tcW w:w="632" w:type="pct"/>
            <w:tcBorders>
              <w:top w:val="nil"/>
              <w:left w:val="nil"/>
              <w:bottom w:val="single" w:sz="4" w:space="0" w:color="auto"/>
              <w:right w:val="single" w:sz="4" w:space="0" w:color="auto"/>
            </w:tcBorders>
            <w:shd w:val="clear" w:color="auto" w:fill="auto"/>
            <w:noWrap/>
            <w:vAlign w:val="center"/>
            <w:hideMark/>
          </w:tcPr>
          <w:p w14:paraId="3707770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0,86</w:t>
            </w:r>
          </w:p>
        </w:tc>
        <w:tc>
          <w:tcPr>
            <w:tcW w:w="632" w:type="pct"/>
            <w:tcBorders>
              <w:top w:val="nil"/>
              <w:left w:val="nil"/>
              <w:bottom w:val="single" w:sz="4" w:space="0" w:color="auto"/>
              <w:right w:val="single" w:sz="4" w:space="0" w:color="auto"/>
            </w:tcBorders>
            <w:shd w:val="clear" w:color="auto" w:fill="auto"/>
            <w:noWrap/>
            <w:vAlign w:val="center"/>
            <w:hideMark/>
          </w:tcPr>
          <w:p w14:paraId="346F22B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1990</w:t>
            </w:r>
          </w:p>
        </w:tc>
        <w:tc>
          <w:tcPr>
            <w:tcW w:w="475" w:type="pct"/>
            <w:tcBorders>
              <w:top w:val="nil"/>
              <w:left w:val="nil"/>
              <w:bottom w:val="single" w:sz="4" w:space="0" w:color="auto"/>
              <w:right w:val="single" w:sz="4" w:space="0" w:color="auto"/>
            </w:tcBorders>
            <w:shd w:val="clear" w:color="auto" w:fill="auto"/>
            <w:noWrap/>
            <w:vAlign w:val="center"/>
            <w:hideMark/>
          </w:tcPr>
          <w:p w14:paraId="26928DA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2021</w:t>
            </w:r>
          </w:p>
        </w:tc>
        <w:tc>
          <w:tcPr>
            <w:tcW w:w="458" w:type="pct"/>
            <w:tcBorders>
              <w:top w:val="nil"/>
              <w:left w:val="nil"/>
              <w:bottom w:val="single" w:sz="4" w:space="0" w:color="auto"/>
              <w:right w:val="single" w:sz="4" w:space="0" w:color="auto"/>
            </w:tcBorders>
            <w:shd w:val="clear" w:color="auto" w:fill="auto"/>
            <w:noWrap/>
            <w:vAlign w:val="center"/>
            <w:hideMark/>
          </w:tcPr>
          <w:p w14:paraId="5F50559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2025</w:t>
            </w:r>
          </w:p>
        </w:tc>
      </w:tr>
      <w:tr w:rsidR="00A72CD8" w:rsidRPr="00A72CD8" w14:paraId="78F5CEB3" w14:textId="77777777" w:rsidTr="00024712">
        <w:trPr>
          <w:trHeight w:val="288"/>
        </w:trPr>
        <w:tc>
          <w:tcPr>
            <w:tcW w:w="27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2D10E5D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w:t>
            </w:r>
          </w:p>
        </w:tc>
        <w:tc>
          <w:tcPr>
            <w:tcW w:w="632"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7C4F08E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Архангельское</w:t>
            </w:r>
          </w:p>
        </w:tc>
        <w:tc>
          <w:tcPr>
            <w:tcW w:w="632" w:type="pct"/>
            <w:tcBorders>
              <w:top w:val="nil"/>
              <w:left w:val="nil"/>
              <w:bottom w:val="single" w:sz="4" w:space="0" w:color="auto"/>
              <w:right w:val="single" w:sz="4" w:space="0" w:color="auto"/>
            </w:tcBorders>
            <w:shd w:val="clear" w:color="000000" w:fill="FFFFFF"/>
            <w:noWrap/>
            <w:vAlign w:val="center"/>
            <w:hideMark/>
          </w:tcPr>
          <w:p w14:paraId="7F1579E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НР-18</w:t>
            </w:r>
          </w:p>
        </w:tc>
        <w:tc>
          <w:tcPr>
            <w:tcW w:w="632" w:type="pct"/>
            <w:tcBorders>
              <w:top w:val="nil"/>
              <w:left w:val="nil"/>
              <w:bottom w:val="single" w:sz="4" w:space="0" w:color="auto"/>
              <w:right w:val="single" w:sz="4" w:space="0" w:color="auto"/>
            </w:tcBorders>
            <w:shd w:val="clear" w:color="auto" w:fill="auto"/>
            <w:noWrap/>
            <w:vAlign w:val="center"/>
            <w:hideMark/>
          </w:tcPr>
          <w:p w14:paraId="75F29A0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770B521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0,47</w:t>
            </w:r>
          </w:p>
        </w:tc>
        <w:tc>
          <w:tcPr>
            <w:tcW w:w="632" w:type="pct"/>
            <w:tcBorders>
              <w:top w:val="nil"/>
              <w:left w:val="nil"/>
              <w:bottom w:val="single" w:sz="4" w:space="0" w:color="auto"/>
              <w:right w:val="single" w:sz="4" w:space="0" w:color="auto"/>
            </w:tcBorders>
            <w:shd w:val="clear" w:color="auto" w:fill="auto"/>
            <w:noWrap/>
            <w:vAlign w:val="center"/>
            <w:hideMark/>
          </w:tcPr>
          <w:p w14:paraId="0859E11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0,47</w:t>
            </w:r>
          </w:p>
        </w:tc>
        <w:tc>
          <w:tcPr>
            <w:tcW w:w="632" w:type="pct"/>
            <w:tcBorders>
              <w:top w:val="nil"/>
              <w:left w:val="nil"/>
              <w:bottom w:val="single" w:sz="4" w:space="0" w:color="auto"/>
              <w:right w:val="single" w:sz="4" w:space="0" w:color="auto"/>
            </w:tcBorders>
            <w:shd w:val="clear" w:color="auto" w:fill="auto"/>
            <w:noWrap/>
            <w:vAlign w:val="center"/>
            <w:hideMark/>
          </w:tcPr>
          <w:p w14:paraId="7B1D6FB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1985</w:t>
            </w:r>
          </w:p>
        </w:tc>
        <w:tc>
          <w:tcPr>
            <w:tcW w:w="475" w:type="pct"/>
            <w:tcBorders>
              <w:top w:val="nil"/>
              <w:left w:val="nil"/>
              <w:bottom w:val="single" w:sz="4" w:space="0" w:color="auto"/>
              <w:right w:val="single" w:sz="4" w:space="0" w:color="auto"/>
            </w:tcBorders>
            <w:shd w:val="clear" w:color="auto" w:fill="auto"/>
            <w:noWrap/>
            <w:vAlign w:val="center"/>
            <w:hideMark/>
          </w:tcPr>
          <w:p w14:paraId="3352E3E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0DFE89B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14156574"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0907A317"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050858CA"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000000" w:fill="FFFFFF"/>
            <w:noWrap/>
            <w:vAlign w:val="center"/>
            <w:hideMark/>
          </w:tcPr>
          <w:p w14:paraId="2C42F00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НР-18</w:t>
            </w:r>
          </w:p>
        </w:tc>
        <w:tc>
          <w:tcPr>
            <w:tcW w:w="632" w:type="pct"/>
            <w:tcBorders>
              <w:top w:val="nil"/>
              <w:left w:val="nil"/>
              <w:bottom w:val="single" w:sz="4" w:space="0" w:color="auto"/>
              <w:right w:val="single" w:sz="4" w:space="0" w:color="auto"/>
            </w:tcBorders>
            <w:shd w:val="clear" w:color="auto" w:fill="auto"/>
            <w:noWrap/>
            <w:vAlign w:val="center"/>
            <w:hideMark/>
          </w:tcPr>
          <w:p w14:paraId="1EFF5B0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455388D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0,47</w:t>
            </w:r>
          </w:p>
        </w:tc>
        <w:tc>
          <w:tcPr>
            <w:tcW w:w="632" w:type="pct"/>
            <w:tcBorders>
              <w:top w:val="nil"/>
              <w:left w:val="nil"/>
              <w:bottom w:val="single" w:sz="4" w:space="0" w:color="auto"/>
              <w:right w:val="single" w:sz="4" w:space="0" w:color="auto"/>
            </w:tcBorders>
            <w:shd w:val="clear" w:color="auto" w:fill="auto"/>
            <w:noWrap/>
            <w:vAlign w:val="center"/>
            <w:hideMark/>
          </w:tcPr>
          <w:p w14:paraId="30B45DA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0,47</w:t>
            </w:r>
          </w:p>
        </w:tc>
        <w:tc>
          <w:tcPr>
            <w:tcW w:w="632" w:type="pct"/>
            <w:tcBorders>
              <w:top w:val="nil"/>
              <w:left w:val="nil"/>
              <w:bottom w:val="single" w:sz="4" w:space="0" w:color="auto"/>
              <w:right w:val="single" w:sz="4" w:space="0" w:color="auto"/>
            </w:tcBorders>
            <w:shd w:val="clear" w:color="auto" w:fill="auto"/>
            <w:noWrap/>
            <w:vAlign w:val="center"/>
            <w:hideMark/>
          </w:tcPr>
          <w:p w14:paraId="127A354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1985</w:t>
            </w:r>
          </w:p>
        </w:tc>
        <w:tc>
          <w:tcPr>
            <w:tcW w:w="475" w:type="pct"/>
            <w:tcBorders>
              <w:top w:val="nil"/>
              <w:left w:val="nil"/>
              <w:bottom w:val="single" w:sz="4" w:space="0" w:color="auto"/>
              <w:right w:val="single" w:sz="4" w:space="0" w:color="auto"/>
            </w:tcBorders>
            <w:shd w:val="clear" w:color="auto" w:fill="auto"/>
            <w:noWrap/>
            <w:vAlign w:val="center"/>
            <w:hideMark/>
          </w:tcPr>
          <w:p w14:paraId="7559A0B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0A770C0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5AFFFC00"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13E1BEC0"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565F9AA6"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000000" w:fill="FFFFFF"/>
            <w:noWrap/>
            <w:vAlign w:val="center"/>
            <w:hideMark/>
          </w:tcPr>
          <w:p w14:paraId="2CBCB66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НР-18</w:t>
            </w:r>
          </w:p>
        </w:tc>
        <w:tc>
          <w:tcPr>
            <w:tcW w:w="632" w:type="pct"/>
            <w:tcBorders>
              <w:top w:val="nil"/>
              <w:left w:val="nil"/>
              <w:bottom w:val="single" w:sz="4" w:space="0" w:color="auto"/>
              <w:right w:val="single" w:sz="4" w:space="0" w:color="auto"/>
            </w:tcBorders>
            <w:shd w:val="clear" w:color="auto" w:fill="auto"/>
            <w:noWrap/>
            <w:vAlign w:val="center"/>
            <w:hideMark/>
          </w:tcPr>
          <w:p w14:paraId="5EAEA76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6D58B1F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0,47</w:t>
            </w:r>
          </w:p>
        </w:tc>
        <w:tc>
          <w:tcPr>
            <w:tcW w:w="632" w:type="pct"/>
            <w:tcBorders>
              <w:top w:val="nil"/>
              <w:left w:val="nil"/>
              <w:bottom w:val="single" w:sz="4" w:space="0" w:color="auto"/>
              <w:right w:val="single" w:sz="4" w:space="0" w:color="auto"/>
            </w:tcBorders>
            <w:shd w:val="clear" w:color="auto" w:fill="auto"/>
            <w:noWrap/>
            <w:vAlign w:val="center"/>
            <w:hideMark/>
          </w:tcPr>
          <w:p w14:paraId="7EAF6C1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0,47</w:t>
            </w:r>
          </w:p>
        </w:tc>
        <w:tc>
          <w:tcPr>
            <w:tcW w:w="632" w:type="pct"/>
            <w:tcBorders>
              <w:top w:val="nil"/>
              <w:left w:val="nil"/>
              <w:bottom w:val="single" w:sz="4" w:space="0" w:color="auto"/>
              <w:right w:val="single" w:sz="4" w:space="0" w:color="auto"/>
            </w:tcBorders>
            <w:shd w:val="clear" w:color="auto" w:fill="auto"/>
            <w:noWrap/>
            <w:vAlign w:val="center"/>
            <w:hideMark/>
          </w:tcPr>
          <w:p w14:paraId="2AD2FD8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1985</w:t>
            </w:r>
          </w:p>
        </w:tc>
        <w:tc>
          <w:tcPr>
            <w:tcW w:w="475" w:type="pct"/>
            <w:tcBorders>
              <w:top w:val="nil"/>
              <w:left w:val="nil"/>
              <w:bottom w:val="single" w:sz="4" w:space="0" w:color="auto"/>
              <w:right w:val="single" w:sz="4" w:space="0" w:color="auto"/>
            </w:tcBorders>
            <w:shd w:val="clear" w:color="auto" w:fill="auto"/>
            <w:noWrap/>
            <w:vAlign w:val="center"/>
            <w:hideMark/>
          </w:tcPr>
          <w:p w14:paraId="7B552D6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0DBB06C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147B2F90"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29736192"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4A72E226"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000000" w:fill="FFFFFF"/>
            <w:noWrap/>
            <w:vAlign w:val="center"/>
            <w:hideMark/>
          </w:tcPr>
          <w:p w14:paraId="345AA9E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НР-18</w:t>
            </w:r>
          </w:p>
        </w:tc>
        <w:tc>
          <w:tcPr>
            <w:tcW w:w="632" w:type="pct"/>
            <w:tcBorders>
              <w:top w:val="nil"/>
              <w:left w:val="nil"/>
              <w:bottom w:val="single" w:sz="4" w:space="0" w:color="auto"/>
              <w:right w:val="single" w:sz="4" w:space="0" w:color="auto"/>
            </w:tcBorders>
            <w:shd w:val="clear" w:color="auto" w:fill="auto"/>
            <w:noWrap/>
            <w:vAlign w:val="center"/>
            <w:hideMark/>
          </w:tcPr>
          <w:p w14:paraId="1535553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3A14003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0,47</w:t>
            </w:r>
          </w:p>
        </w:tc>
        <w:tc>
          <w:tcPr>
            <w:tcW w:w="632" w:type="pct"/>
            <w:tcBorders>
              <w:top w:val="nil"/>
              <w:left w:val="nil"/>
              <w:bottom w:val="single" w:sz="4" w:space="0" w:color="auto"/>
              <w:right w:val="single" w:sz="4" w:space="0" w:color="auto"/>
            </w:tcBorders>
            <w:shd w:val="clear" w:color="auto" w:fill="auto"/>
            <w:noWrap/>
            <w:vAlign w:val="center"/>
            <w:hideMark/>
          </w:tcPr>
          <w:p w14:paraId="2C583B6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0,47</w:t>
            </w:r>
          </w:p>
        </w:tc>
        <w:tc>
          <w:tcPr>
            <w:tcW w:w="632" w:type="pct"/>
            <w:tcBorders>
              <w:top w:val="nil"/>
              <w:left w:val="nil"/>
              <w:bottom w:val="single" w:sz="4" w:space="0" w:color="auto"/>
              <w:right w:val="single" w:sz="4" w:space="0" w:color="auto"/>
            </w:tcBorders>
            <w:shd w:val="clear" w:color="auto" w:fill="auto"/>
            <w:noWrap/>
            <w:vAlign w:val="center"/>
            <w:hideMark/>
          </w:tcPr>
          <w:p w14:paraId="4FEAE17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1985</w:t>
            </w:r>
          </w:p>
        </w:tc>
        <w:tc>
          <w:tcPr>
            <w:tcW w:w="475" w:type="pct"/>
            <w:tcBorders>
              <w:top w:val="nil"/>
              <w:left w:val="nil"/>
              <w:bottom w:val="single" w:sz="4" w:space="0" w:color="auto"/>
              <w:right w:val="single" w:sz="4" w:space="0" w:color="auto"/>
            </w:tcBorders>
            <w:shd w:val="clear" w:color="auto" w:fill="auto"/>
            <w:noWrap/>
            <w:vAlign w:val="center"/>
            <w:hideMark/>
          </w:tcPr>
          <w:p w14:paraId="00D7606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619B0E2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0B98ECE3" w14:textId="77777777" w:rsidTr="00024712">
        <w:trPr>
          <w:trHeight w:val="288"/>
        </w:trPr>
        <w:tc>
          <w:tcPr>
            <w:tcW w:w="27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54DC5F2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w:t>
            </w:r>
          </w:p>
        </w:tc>
        <w:tc>
          <w:tcPr>
            <w:tcW w:w="632"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253A818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Авангард 1</w:t>
            </w:r>
          </w:p>
        </w:tc>
        <w:tc>
          <w:tcPr>
            <w:tcW w:w="632" w:type="pct"/>
            <w:tcBorders>
              <w:top w:val="nil"/>
              <w:left w:val="nil"/>
              <w:bottom w:val="single" w:sz="4" w:space="0" w:color="auto"/>
              <w:right w:val="single" w:sz="4" w:space="0" w:color="auto"/>
            </w:tcBorders>
            <w:shd w:val="clear" w:color="auto" w:fill="auto"/>
            <w:noWrap/>
            <w:vAlign w:val="center"/>
            <w:hideMark/>
          </w:tcPr>
          <w:p w14:paraId="5088F52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КСВ-1,86</w:t>
            </w:r>
          </w:p>
        </w:tc>
        <w:tc>
          <w:tcPr>
            <w:tcW w:w="632" w:type="pct"/>
            <w:tcBorders>
              <w:top w:val="nil"/>
              <w:left w:val="nil"/>
              <w:bottom w:val="single" w:sz="4" w:space="0" w:color="auto"/>
              <w:right w:val="single" w:sz="4" w:space="0" w:color="auto"/>
            </w:tcBorders>
            <w:shd w:val="clear" w:color="auto" w:fill="auto"/>
            <w:noWrap/>
            <w:vAlign w:val="center"/>
            <w:hideMark/>
          </w:tcPr>
          <w:p w14:paraId="3130FD4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3F727F0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w:t>
            </w:r>
          </w:p>
        </w:tc>
        <w:tc>
          <w:tcPr>
            <w:tcW w:w="632" w:type="pct"/>
            <w:tcBorders>
              <w:top w:val="nil"/>
              <w:left w:val="nil"/>
              <w:bottom w:val="single" w:sz="4" w:space="0" w:color="auto"/>
              <w:right w:val="single" w:sz="4" w:space="0" w:color="auto"/>
            </w:tcBorders>
            <w:shd w:val="clear" w:color="auto" w:fill="auto"/>
            <w:noWrap/>
            <w:vAlign w:val="center"/>
            <w:hideMark/>
          </w:tcPr>
          <w:p w14:paraId="267F829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w:t>
            </w:r>
          </w:p>
        </w:tc>
        <w:tc>
          <w:tcPr>
            <w:tcW w:w="632" w:type="pct"/>
            <w:tcBorders>
              <w:top w:val="nil"/>
              <w:left w:val="nil"/>
              <w:bottom w:val="single" w:sz="4" w:space="0" w:color="auto"/>
              <w:right w:val="single" w:sz="4" w:space="0" w:color="auto"/>
            </w:tcBorders>
            <w:shd w:val="clear" w:color="auto" w:fill="auto"/>
            <w:noWrap/>
            <w:vAlign w:val="center"/>
            <w:hideMark/>
          </w:tcPr>
          <w:p w14:paraId="04C18EE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1990</w:t>
            </w:r>
          </w:p>
        </w:tc>
        <w:tc>
          <w:tcPr>
            <w:tcW w:w="475" w:type="pct"/>
            <w:tcBorders>
              <w:top w:val="nil"/>
              <w:left w:val="nil"/>
              <w:bottom w:val="single" w:sz="4" w:space="0" w:color="auto"/>
              <w:right w:val="single" w:sz="4" w:space="0" w:color="auto"/>
            </w:tcBorders>
            <w:shd w:val="clear" w:color="auto" w:fill="auto"/>
            <w:noWrap/>
            <w:vAlign w:val="center"/>
            <w:hideMark/>
          </w:tcPr>
          <w:p w14:paraId="1095238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44805DB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3AD8436F"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04C4700C"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7F0B3CF2"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6D2DFFC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КСВ-1,87</w:t>
            </w:r>
          </w:p>
        </w:tc>
        <w:tc>
          <w:tcPr>
            <w:tcW w:w="632" w:type="pct"/>
            <w:tcBorders>
              <w:top w:val="nil"/>
              <w:left w:val="nil"/>
              <w:bottom w:val="single" w:sz="4" w:space="0" w:color="auto"/>
              <w:right w:val="single" w:sz="4" w:space="0" w:color="auto"/>
            </w:tcBorders>
            <w:shd w:val="clear" w:color="auto" w:fill="auto"/>
            <w:noWrap/>
            <w:vAlign w:val="center"/>
            <w:hideMark/>
          </w:tcPr>
          <w:p w14:paraId="18BA7CD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45540E3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w:t>
            </w:r>
          </w:p>
        </w:tc>
        <w:tc>
          <w:tcPr>
            <w:tcW w:w="632" w:type="pct"/>
            <w:tcBorders>
              <w:top w:val="nil"/>
              <w:left w:val="nil"/>
              <w:bottom w:val="single" w:sz="4" w:space="0" w:color="auto"/>
              <w:right w:val="single" w:sz="4" w:space="0" w:color="auto"/>
            </w:tcBorders>
            <w:shd w:val="clear" w:color="auto" w:fill="auto"/>
            <w:noWrap/>
            <w:vAlign w:val="center"/>
            <w:hideMark/>
          </w:tcPr>
          <w:p w14:paraId="44B1F9B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w:t>
            </w:r>
          </w:p>
        </w:tc>
        <w:tc>
          <w:tcPr>
            <w:tcW w:w="632" w:type="pct"/>
            <w:tcBorders>
              <w:top w:val="nil"/>
              <w:left w:val="nil"/>
              <w:bottom w:val="single" w:sz="4" w:space="0" w:color="auto"/>
              <w:right w:val="single" w:sz="4" w:space="0" w:color="auto"/>
            </w:tcBorders>
            <w:shd w:val="clear" w:color="auto" w:fill="auto"/>
            <w:noWrap/>
            <w:vAlign w:val="center"/>
            <w:hideMark/>
          </w:tcPr>
          <w:p w14:paraId="7AC6DCD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1990</w:t>
            </w:r>
          </w:p>
        </w:tc>
        <w:tc>
          <w:tcPr>
            <w:tcW w:w="475" w:type="pct"/>
            <w:tcBorders>
              <w:top w:val="nil"/>
              <w:left w:val="nil"/>
              <w:bottom w:val="single" w:sz="4" w:space="0" w:color="auto"/>
              <w:right w:val="single" w:sz="4" w:space="0" w:color="auto"/>
            </w:tcBorders>
            <w:shd w:val="clear" w:color="auto" w:fill="auto"/>
            <w:noWrap/>
            <w:vAlign w:val="center"/>
            <w:hideMark/>
          </w:tcPr>
          <w:p w14:paraId="3A1316B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2021</w:t>
            </w:r>
          </w:p>
        </w:tc>
        <w:tc>
          <w:tcPr>
            <w:tcW w:w="458" w:type="pct"/>
            <w:tcBorders>
              <w:top w:val="nil"/>
              <w:left w:val="nil"/>
              <w:bottom w:val="single" w:sz="4" w:space="0" w:color="auto"/>
              <w:right w:val="single" w:sz="4" w:space="0" w:color="auto"/>
            </w:tcBorders>
            <w:shd w:val="clear" w:color="auto" w:fill="auto"/>
            <w:noWrap/>
            <w:vAlign w:val="center"/>
            <w:hideMark/>
          </w:tcPr>
          <w:p w14:paraId="095C73E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2025</w:t>
            </w:r>
          </w:p>
        </w:tc>
      </w:tr>
      <w:tr w:rsidR="00A72CD8" w:rsidRPr="00A72CD8" w14:paraId="7B7CC2D8" w14:textId="77777777" w:rsidTr="00024712">
        <w:trPr>
          <w:trHeight w:val="288"/>
        </w:trPr>
        <w:tc>
          <w:tcPr>
            <w:tcW w:w="27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159FC83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w:t>
            </w:r>
          </w:p>
        </w:tc>
        <w:tc>
          <w:tcPr>
            <w:tcW w:w="632"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2DD116D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Авангард 2</w:t>
            </w:r>
          </w:p>
        </w:tc>
        <w:tc>
          <w:tcPr>
            <w:tcW w:w="632" w:type="pct"/>
            <w:tcBorders>
              <w:top w:val="nil"/>
              <w:left w:val="nil"/>
              <w:bottom w:val="single" w:sz="4" w:space="0" w:color="auto"/>
              <w:right w:val="single" w:sz="4" w:space="0" w:color="auto"/>
            </w:tcBorders>
            <w:shd w:val="clear" w:color="auto" w:fill="auto"/>
            <w:noWrap/>
            <w:vAlign w:val="center"/>
            <w:hideMark/>
          </w:tcPr>
          <w:p w14:paraId="4964F6D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Хопер-100</w:t>
            </w:r>
          </w:p>
        </w:tc>
        <w:tc>
          <w:tcPr>
            <w:tcW w:w="632" w:type="pct"/>
            <w:tcBorders>
              <w:top w:val="nil"/>
              <w:left w:val="nil"/>
              <w:bottom w:val="single" w:sz="4" w:space="0" w:color="auto"/>
              <w:right w:val="single" w:sz="4" w:space="0" w:color="auto"/>
            </w:tcBorders>
            <w:shd w:val="clear" w:color="auto" w:fill="auto"/>
            <w:noWrap/>
            <w:vAlign w:val="center"/>
            <w:hideMark/>
          </w:tcPr>
          <w:p w14:paraId="415D6DD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384AC61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0,081</w:t>
            </w:r>
          </w:p>
        </w:tc>
        <w:tc>
          <w:tcPr>
            <w:tcW w:w="632" w:type="pct"/>
            <w:tcBorders>
              <w:top w:val="nil"/>
              <w:left w:val="nil"/>
              <w:bottom w:val="single" w:sz="4" w:space="0" w:color="auto"/>
              <w:right w:val="single" w:sz="4" w:space="0" w:color="auto"/>
            </w:tcBorders>
            <w:shd w:val="clear" w:color="auto" w:fill="auto"/>
            <w:noWrap/>
            <w:vAlign w:val="center"/>
            <w:hideMark/>
          </w:tcPr>
          <w:p w14:paraId="279F228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0,081</w:t>
            </w:r>
          </w:p>
        </w:tc>
        <w:tc>
          <w:tcPr>
            <w:tcW w:w="632" w:type="pct"/>
            <w:tcBorders>
              <w:top w:val="nil"/>
              <w:left w:val="nil"/>
              <w:bottom w:val="single" w:sz="4" w:space="0" w:color="auto"/>
              <w:right w:val="single" w:sz="4" w:space="0" w:color="auto"/>
            </w:tcBorders>
            <w:shd w:val="clear" w:color="auto" w:fill="auto"/>
            <w:noWrap/>
            <w:vAlign w:val="center"/>
            <w:hideMark/>
          </w:tcPr>
          <w:p w14:paraId="1EFD30C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1998</w:t>
            </w:r>
          </w:p>
        </w:tc>
        <w:tc>
          <w:tcPr>
            <w:tcW w:w="475" w:type="pct"/>
            <w:tcBorders>
              <w:top w:val="nil"/>
              <w:left w:val="nil"/>
              <w:bottom w:val="single" w:sz="4" w:space="0" w:color="auto"/>
              <w:right w:val="single" w:sz="4" w:space="0" w:color="auto"/>
            </w:tcBorders>
            <w:shd w:val="clear" w:color="auto" w:fill="auto"/>
            <w:noWrap/>
            <w:vAlign w:val="center"/>
            <w:hideMark/>
          </w:tcPr>
          <w:p w14:paraId="7245D71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2022</w:t>
            </w:r>
          </w:p>
        </w:tc>
        <w:tc>
          <w:tcPr>
            <w:tcW w:w="458" w:type="pct"/>
            <w:tcBorders>
              <w:top w:val="nil"/>
              <w:left w:val="nil"/>
              <w:bottom w:val="single" w:sz="4" w:space="0" w:color="auto"/>
              <w:right w:val="single" w:sz="4" w:space="0" w:color="auto"/>
            </w:tcBorders>
            <w:shd w:val="clear" w:color="auto" w:fill="auto"/>
            <w:noWrap/>
            <w:vAlign w:val="center"/>
            <w:hideMark/>
          </w:tcPr>
          <w:p w14:paraId="7C58F35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2026</w:t>
            </w:r>
          </w:p>
        </w:tc>
      </w:tr>
      <w:tr w:rsidR="00A72CD8" w:rsidRPr="00A72CD8" w14:paraId="0DCC7749"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7C4BE21C"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062E3FF1"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3757A61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Хопер-100</w:t>
            </w:r>
          </w:p>
        </w:tc>
        <w:tc>
          <w:tcPr>
            <w:tcW w:w="632" w:type="pct"/>
            <w:tcBorders>
              <w:top w:val="nil"/>
              <w:left w:val="nil"/>
              <w:bottom w:val="single" w:sz="4" w:space="0" w:color="auto"/>
              <w:right w:val="single" w:sz="4" w:space="0" w:color="auto"/>
            </w:tcBorders>
            <w:shd w:val="clear" w:color="auto" w:fill="auto"/>
            <w:noWrap/>
            <w:vAlign w:val="center"/>
            <w:hideMark/>
          </w:tcPr>
          <w:p w14:paraId="388B9A4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5EAA21B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0,081</w:t>
            </w:r>
          </w:p>
        </w:tc>
        <w:tc>
          <w:tcPr>
            <w:tcW w:w="632" w:type="pct"/>
            <w:tcBorders>
              <w:top w:val="nil"/>
              <w:left w:val="nil"/>
              <w:bottom w:val="single" w:sz="4" w:space="0" w:color="auto"/>
              <w:right w:val="single" w:sz="4" w:space="0" w:color="auto"/>
            </w:tcBorders>
            <w:shd w:val="clear" w:color="auto" w:fill="auto"/>
            <w:noWrap/>
            <w:vAlign w:val="center"/>
            <w:hideMark/>
          </w:tcPr>
          <w:p w14:paraId="3FDBF20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0,081</w:t>
            </w:r>
          </w:p>
        </w:tc>
        <w:tc>
          <w:tcPr>
            <w:tcW w:w="632" w:type="pct"/>
            <w:tcBorders>
              <w:top w:val="nil"/>
              <w:left w:val="nil"/>
              <w:bottom w:val="single" w:sz="4" w:space="0" w:color="auto"/>
              <w:right w:val="single" w:sz="4" w:space="0" w:color="auto"/>
            </w:tcBorders>
            <w:shd w:val="clear" w:color="auto" w:fill="auto"/>
            <w:noWrap/>
            <w:vAlign w:val="center"/>
            <w:hideMark/>
          </w:tcPr>
          <w:p w14:paraId="73E09EC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2004</w:t>
            </w:r>
          </w:p>
        </w:tc>
        <w:tc>
          <w:tcPr>
            <w:tcW w:w="475" w:type="pct"/>
            <w:tcBorders>
              <w:top w:val="nil"/>
              <w:left w:val="nil"/>
              <w:bottom w:val="single" w:sz="4" w:space="0" w:color="auto"/>
              <w:right w:val="single" w:sz="4" w:space="0" w:color="auto"/>
            </w:tcBorders>
            <w:shd w:val="clear" w:color="auto" w:fill="auto"/>
            <w:noWrap/>
            <w:vAlign w:val="center"/>
            <w:hideMark/>
          </w:tcPr>
          <w:p w14:paraId="0B3826E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2022</w:t>
            </w:r>
          </w:p>
        </w:tc>
        <w:tc>
          <w:tcPr>
            <w:tcW w:w="458" w:type="pct"/>
            <w:tcBorders>
              <w:top w:val="nil"/>
              <w:left w:val="nil"/>
              <w:bottom w:val="single" w:sz="4" w:space="0" w:color="auto"/>
              <w:right w:val="single" w:sz="4" w:space="0" w:color="auto"/>
            </w:tcBorders>
            <w:shd w:val="clear" w:color="auto" w:fill="auto"/>
            <w:noWrap/>
            <w:vAlign w:val="center"/>
            <w:hideMark/>
          </w:tcPr>
          <w:p w14:paraId="0438B03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2026</w:t>
            </w:r>
          </w:p>
        </w:tc>
      </w:tr>
      <w:tr w:rsidR="00A72CD8" w:rsidRPr="00A72CD8" w14:paraId="04EE2920"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7808EE6D"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09AFD3AC"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39581B9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Хопер-100</w:t>
            </w:r>
          </w:p>
        </w:tc>
        <w:tc>
          <w:tcPr>
            <w:tcW w:w="632" w:type="pct"/>
            <w:tcBorders>
              <w:top w:val="nil"/>
              <w:left w:val="nil"/>
              <w:bottom w:val="single" w:sz="4" w:space="0" w:color="auto"/>
              <w:right w:val="single" w:sz="4" w:space="0" w:color="auto"/>
            </w:tcBorders>
            <w:shd w:val="clear" w:color="auto" w:fill="auto"/>
            <w:noWrap/>
            <w:vAlign w:val="center"/>
            <w:hideMark/>
          </w:tcPr>
          <w:p w14:paraId="0426585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4E1843E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0,081</w:t>
            </w:r>
          </w:p>
        </w:tc>
        <w:tc>
          <w:tcPr>
            <w:tcW w:w="632" w:type="pct"/>
            <w:tcBorders>
              <w:top w:val="nil"/>
              <w:left w:val="nil"/>
              <w:bottom w:val="single" w:sz="4" w:space="0" w:color="auto"/>
              <w:right w:val="single" w:sz="4" w:space="0" w:color="auto"/>
            </w:tcBorders>
            <w:shd w:val="clear" w:color="auto" w:fill="auto"/>
            <w:noWrap/>
            <w:vAlign w:val="center"/>
            <w:hideMark/>
          </w:tcPr>
          <w:p w14:paraId="13F181C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0,081</w:t>
            </w:r>
          </w:p>
        </w:tc>
        <w:tc>
          <w:tcPr>
            <w:tcW w:w="632" w:type="pct"/>
            <w:tcBorders>
              <w:top w:val="nil"/>
              <w:left w:val="nil"/>
              <w:bottom w:val="single" w:sz="4" w:space="0" w:color="auto"/>
              <w:right w:val="single" w:sz="4" w:space="0" w:color="auto"/>
            </w:tcBorders>
            <w:shd w:val="clear" w:color="auto" w:fill="auto"/>
            <w:noWrap/>
            <w:vAlign w:val="center"/>
            <w:hideMark/>
          </w:tcPr>
          <w:p w14:paraId="330D9EF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2005</w:t>
            </w:r>
          </w:p>
        </w:tc>
        <w:tc>
          <w:tcPr>
            <w:tcW w:w="475" w:type="pct"/>
            <w:tcBorders>
              <w:top w:val="nil"/>
              <w:left w:val="nil"/>
              <w:bottom w:val="single" w:sz="4" w:space="0" w:color="auto"/>
              <w:right w:val="single" w:sz="4" w:space="0" w:color="auto"/>
            </w:tcBorders>
            <w:shd w:val="clear" w:color="auto" w:fill="auto"/>
            <w:noWrap/>
            <w:vAlign w:val="center"/>
            <w:hideMark/>
          </w:tcPr>
          <w:p w14:paraId="2C984F7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2022</w:t>
            </w:r>
          </w:p>
        </w:tc>
        <w:tc>
          <w:tcPr>
            <w:tcW w:w="458" w:type="pct"/>
            <w:tcBorders>
              <w:top w:val="nil"/>
              <w:left w:val="nil"/>
              <w:bottom w:val="single" w:sz="4" w:space="0" w:color="auto"/>
              <w:right w:val="single" w:sz="4" w:space="0" w:color="auto"/>
            </w:tcBorders>
            <w:shd w:val="clear" w:color="auto" w:fill="auto"/>
            <w:noWrap/>
            <w:vAlign w:val="center"/>
            <w:hideMark/>
          </w:tcPr>
          <w:p w14:paraId="6A2E152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2026</w:t>
            </w:r>
          </w:p>
        </w:tc>
      </w:tr>
      <w:tr w:rsidR="00A72CD8" w:rsidRPr="00A72CD8" w14:paraId="393EE239"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3FAC6DB1"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54F8FA90"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6EB1494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VK-105</w:t>
            </w:r>
          </w:p>
        </w:tc>
        <w:tc>
          <w:tcPr>
            <w:tcW w:w="632" w:type="pct"/>
            <w:tcBorders>
              <w:top w:val="nil"/>
              <w:left w:val="nil"/>
              <w:bottom w:val="single" w:sz="4" w:space="0" w:color="auto"/>
              <w:right w:val="single" w:sz="4" w:space="0" w:color="auto"/>
            </w:tcBorders>
            <w:shd w:val="clear" w:color="auto" w:fill="auto"/>
            <w:noWrap/>
            <w:vAlign w:val="center"/>
            <w:hideMark/>
          </w:tcPr>
          <w:p w14:paraId="22559A1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49042D2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0,105</w:t>
            </w:r>
          </w:p>
        </w:tc>
        <w:tc>
          <w:tcPr>
            <w:tcW w:w="632" w:type="pct"/>
            <w:tcBorders>
              <w:top w:val="nil"/>
              <w:left w:val="nil"/>
              <w:bottom w:val="single" w:sz="4" w:space="0" w:color="auto"/>
              <w:right w:val="single" w:sz="4" w:space="0" w:color="auto"/>
            </w:tcBorders>
            <w:shd w:val="clear" w:color="auto" w:fill="auto"/>
            <w:noWrap/>
            <w:vAlign w:val="center"/>
            <w:hideMark/>
          </w:tcPr>
          <w:p w14:paraId="40452D1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0,105</w:t>
            </w:r>
          </w:p>
        </w:tc>
        <w:tc>
          <w:tcPr>
            <w:tcW w:w="632" w:type="pct"/>
            <w:tcBorders>
              <w:top w:val="nil"/>
              <w:left w:val="nil"/>
              <w:bottom w:val="single" w:sz="4" w:space="0" w:color="auto"/>
              <w:right w:val="single" w:sz="4" w:space="0" w:color="auto"/>
            </w:tcBorders>
            <w:shd w:val="clear" w:color="auto" w:fill="auto"/>
            <w:noWrap/>
            <w:vAlign w:val="center"/>
            <w:hideMark/>
          </w:tcPr>
          <w:p w14:paraId="38E0028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2011</w:t>
            </w:r>
          </w:p>
        </w:tc>
        <w:tc>
          <w:tcPr>
            <w:tcW w:w="475" w:type="pct"/>
            <w:tcBorders>
              <w:top w:val="nil"/>
              <w:left w:val="nil"/>
              <w:bottom w:val="single" w:sz="4" w:space="0" w:color="auto"/>
              <w:right w:val="single" w:sz="4" w:space="0" w:color="auto"/>
            </w:tcBorders>
            <w:shd w:val="clear" w:color="auto" w:fill="auto"/>
            <w:noWrap/>
            <w:vAlign w:val="center"/>
            <w:hideMark/>
          </w:tcPr>
          <w:p w14:paraId="04CEDFB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2021</w:t>
            </w:r>
          </w:p>
        </w:tc>
        <w:tc>
          <w:tcPr>
            <w:tcW w:w="458" w:type="pct"/>
            <w:tcBorders>
              <w:top w:val="nil"/>
              <w:left w:val="nil"/>
              <w:bottom w:val="single" w:sz="4" w:space="0" w:color="auto"/>
              <w:right w:val="single" w:sz="4" w:space="0" w:color="auto"/>
            </w:tcBorders>
            <w:shd w:val="clear" w:color="auto" w:fill="auto"/>
            <w:noWrap/>
            <w:vAlign w:val="center"/>
            <w:hideMark/>
          </w:tcPr>
          <w:p w14:paraId="0F688EE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2025</w:t>
            </w:r>
          </w:p>
        </w:tc>
      </w:tr>
      <w:tr w:rsidR="00A72CD8" w:rsidRPr="00A72CD8" w14:paraId="1D233C6A"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3C79884A"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1D6E41B9"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29DC0A9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VK-105</w:t>
            </w:r>
          </w:p>
        </w:tc>
        <w:tc>
          <w:tcPr>
            <w:tcW w:w="632" w:type="pct"/>
            <w:tcBorders>
              <w:top w:val="nil"/>
              <w:left w:val="nil"/>
              <w:bottom w:val="single" w:sz="4" w:space="0" w:color="auto"/>
              <w:right w:val="single" w:sz="4" w:space="0" w:color="auto"/>
            </w:tcBorders>
            <w:shd w:val="clear" w:color="auto" w:fill="auto"/>
            <w:noWrap/>
            <w:vAlign w:val="center"/>
            <w:hideMark/>
          </w:tcPr>
          <w:p w14:paraId="798ECEB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769C50F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0,105</w:t>
            </w:r>
          </w:p>
        </w:tc>
        <w:tc>
          <w:tcPr>
            <w:tcW w:w="632" w:type="pct"/>
            <w:tcBorders>
              <w:top w:val="nil"/>
              <w:left w:val="nil"/>
              <w:bottom w:val="single" w:sz="4" w:space="0" w:color="auto"/>
              <w:right w:val="single" w:sz="4" w:space="0" w:color="auto"/>
            </w:tcBorders>
            <w:shd w:val="clear" w:color="auto" w:fill="auto"/>
            <w:noWrap/>
            <w:vAlign w:val="center"/>
            <w:hideMark/>
          </w:tcPr>
          <w:p w14:paraId="65DAE68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0,105</w:t>
            </w:r>
          </w:p>
        </w:tc>
        <w:tc>
          <w:tcPr>
            <w:tcW w:w="632" w:type="pct"/>
            <w:tcBorders>
              <w:top w:val="nil"/>
              <w:left w:val="nil"/>
              <w:bottom w:val="single" w:sz="4" w:space="0" w:color="auto"/>
              <w:right w:val="single" w:sz="4" w:space="0" w:color="auto"/>
            </w:tcBorders>
            <w:shd w:val="clear" w:color="auto" w:fill="auto"/>
            <w:noWrap/>
            <w:vAlign w:val="center"/>
            <w:hideMark/>
          </w:tcPr>
          <w:p w14:paraId="19CA97F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2011</w:t>
            </w:r>
          </w:p>
        </w:tc>
        <w:tc>
          <w:tcPr>
            <w:tcW w:w="475" w:type="pct"/>
            <w:tcBorders>
              <w:top w:val="nil"/>
              <w:left w:val="nil"/>
              <w:bottom w:val="single" w:sz="4" w:space="0" w:color="auto"/>
              <w:right w:val="single" w:sz="4" w:space="0" w:color="auto"/>
            </w:tcBorders>
            <w:shd w:val="clear" w:color="auto" w:fill="auto"/>
            <w:noWrap/>
            <w:vAlign w:val="center"/>
            <w:hideMark/>
          </w:tcPr>
          <w:p w14:paraId="0C33DCA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2021</w:t>
            </w:r>
          </w:p>
        </w:tc>
        <w:tc>
          <w:tcPr>
            <w:tcW w:w="458" w:type="pct"/>
            <w:tcBorders>
              <w:top w:val="nil"/>
              <w:left w:val="nil"/>
              <w:bottom w:val="single" w:sz="4" w:space="0" w:color="auto"/>
              <w:right w:val="single" w:sz="4" w:space="0" w:color="auto"/>
            </w:tcBorders>
            <w:shd w:val="clear" w:color="auto" w:fill="auto"/>
            <w:noWrap/>
            <w:vAlign w:val="center"/>
            <w:hideMark/>
          </w:tcPr>
          <w:p w14:paraId="3CA4E64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2025</w:t>
            </w:r>
          </w:p>
        </w:tc>
      </w:tr>
      <w:tr w:rsidR="00A72CD8" w:rsidRPr="00A72CD8" w14:paraId="79D12D5A"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6BD16354"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5ADC8FE4"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5A88F9C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VK-105</w:t>
            </w:r>
          </w:p>
        </w:tc>
        <w:tc>
          <w:tcPr>
            <w:tcW w:w="632" w:type="pct"/>
            <w:tcBorders>
              <w:top w:val="nil"/>
              <w:left w:val="nil"/>
              <w:bottom w:val="single" w:sz="4" w:space="0" w:color="auto"/>
              <w:right w:val="single" w:sz="4" w:space="0" w:color="auto"/>
            </w:tcBorders>
            <w:shd w:val="clear" w:color="auto" w:fill="auto"/>
            <w:noWrap/>
            <w:vAlign w:val="center"/>
            <w:hideMark/>
          </w:tcPr>
          <w:p w14:paraId="53E2A92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3980D61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0,105</w:t>
            </w:r>
          </w:p>
        </w:tc>
        <w:tc>
          <w:tcPr>
            <w:tcW w:w="632" w:type="pct"/>
            <w:tcBorders>
              <w:top w:val="nil"/>
              <w:left w:val="nil"/>
              <w:bottom w:val="single" w:sz="4" w:space="0" w:color="auto"/>
              <w:right w:val="single" w:sz="4" w:space="0" w:color="auto"/>
            </w:tcBorders>
            <w:shd w:val="clear" w:color="auto" w:fill="auto"/>
            <w:noWrap/>
            <w:vAlign w:val="center"/>
            <w:hideMark/>
          </w:tcPr>
          <w:p w14:paraId="1EA16F9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0,105</w:t>
            </w:r>
          </w:p>
        </w:tc>
        <w:tc>
          <w:tcPr>
            <w:tcW w:w="632" w:type="pct"/>
            <w:tcBorders>
              <w:top w:val="nil"/>
              <w:left w:val="nil"/>
              <w:bottom w:val="single" w:sz="4" w:space="0" w:color="auto"/>
              <w:right w:val="single" w:sz="4" w:space="0" w:color="auto"/>
            </w:tcBorders>
            <w:shd w:val="clear" w:color="auto" w:fill="auto"/>
            <w:noWrap/>
            <w:vAlign w:val="center"/>
            <w:hideMark/>
          </w:tcPr>
          <w:p w14:paraId="3243DCA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2011</w:t>
            </w:r>
          </w:p>
        </w:tc>
        <w:tc>
          <w:tcPr>
            <w:tcW w:w="475" w:type="pct"/>
            <w:tcBorders>
              <w:top w:val="nil"/>
              <w:left w:val="nil"/>
              <w:bottom w:val="single" w:sz="4" w:space="0" w:color="auto"/>
              <w:right w:val="single" w:sz="4" w:space="0" w:color="auto"/>
            </w:tcBorders>
            <w:shd w:val="clear" w:color="auto" w:fill="auto"/>
            <w:noWrap/>
            <w:vAlign w:val="center"/>
            <w:hideMark/>
          </w:tcPr>
          <w:p w14:paraId="707423B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2021</w:t>
            </w:r>
          </w:p>
        </w:tc>
        <w:tc>
          <w:tcPr>
            <w:tcW w:w="458" w:type="pct"/>
            <w:tcBorders>
              <w:top w:val="nil"/>
              <w:left w:val="nil"/>
              <w:bottom w:val="single" w:sz="4" w:space="0" w:color="auto"/>
              <w:right w:val="single" w:sz="4" w:space="0" w:color="auto"/>
            </w:tcBorders>
            <w:shd w:val="clear" w:color="auto" w:fill="auto"/>
            <w:noWrap/>
            <w:vAlign w:val="center"/>
            <w:hideMark/>
          </w:tcPr>
          <w:p w14:paraId="328A2C4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2025</w:t>
            </w:r>
          </w:p>
        </w:tc>
      </w:tr>
      <w:tr w:rsidR="00A72CD8" w:rsidRPr="00A72CD8" w14:paraId="4E030407" w14:textId="77777777" w:rsidTr="00024712">
        <w:trPr>
          <w:trHeight w:val="288"/>
        </w:trPr>
        <w:tc>
          <w:tcPr>
            <w:tcW w:w="27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68C5D12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w:t>
            </w:r>
          </w:p>
        </w:tc>
        <w:tc>
          <w:tcPr>
            <w:tcW w:w="632"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07F6926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Бобровы дворы 1</w:t>
            </w:r>
          </w:p>
        </w:tc>
        <w:tc>
          <w:tcPr>
            <w:tcW w:w="632" w:type="pct"/>
            <w:tcBorders>
              <w:top w:val="nil"/>
              <w:left w:val="nil"/>
              <w:bottom w:val="single" w:sz="4" w:space="0" w:color="auto"/>
              <w:right w:val="single" w:sz="4" w:space="0" w:color="auto"/>
            </w:tcBorders>
            <w:shd w:val="clear" w:color="auto" w:fill="auto"/>
            <w:noWrap/>
            <w:vAlign w:val="center"/>
            <w:hideMark/>
          </w:tcPr>
          <w:p w14:paraId="195A3D5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Е 1/9</w:t>
            </w:r>
          </w:p>
        </w:tc>
        <w:tc>
          <w:tcPr>
            <w:tcW w:w="632" w:type="pct"/>
            <w:tcBorders>
              <w:top w:val="nil"/>
              <w:left w:val="nil"/>
              <w:bottom w:val="single" w:sz="4" w:space="0" w:color="auto"/>
              <w:right w:val="single" w:sz="4" w:space="0" w:color="auto"/>
            </w:tcBorders>
            <w:shd w:val="clear" w:color="auto" w:fill="auto"/>
            <w:noWrap/>
            <w:vAlign w:val="center"/>
            <w:hideMark/>
          </w:tcPr>
          <w:p w14:paraId="35F05C5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6112793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w:t>
            </w:r>
          </w:p>
        </w:tc>
        <w:tc>
          <w:tcPr>
            <w:tcW w:w="632" w:type="pct"/>
            <w:tcBorders>
              <w:top w:val="nil"/>
              <w:left w:val="nil"/>
              <w:bottom w:val="single" w:sz="4" w:space="0" w:color="auto"/>
              <w:right w:val="single" w:sz="4" w:space="0" w:color="auto"/>
            </w:tcBorders>
            <w:shd w:val="clear" w:color="auto" w:fill="auto"/>
            <w:noWrap/>
            <w:vAlign w:val="center"/>
            <w:hideMark/>
          </w:tcPr>
          <w:p w14:paraId="1CC16BD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w:t>
            </w:r>
          </w:p>
        </w:tc>
        <w:tc>
          <w:tcPr>
            <w:tcW w:w="632" w:type="pct"/>
            <w:tcBorders>
              <w:top w:val="nil"/>
              <w:left w:val="nil"/>
              <w:bottom w:val="single" w:sz="4" w:space="0" w:color="auto"/>
              <w:right w:val="single" w:sz="4" w:space="0" w:color="auto"/>
            </w:tcBorders>
            <w:shd w:val="clear" w:color="auto" w:fill="auto"/>
            <w:noWrap/>
            <w:vAlign w:val="center"/>
            <w:hideMark/>
          </w:tcPr>
          <w:p w14:paraId="435281F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1977</w:t>
            </w:r>
          </w:p>
        </w:tc>
        <w:tc>
          <w:tcPr>
            <w:tcW w:w="475" w:type="pct"/>
            <w:tcBorders>
              <w:top w:val="nil"/>
              <w:left w:val="nil"/>
              <w:bottom w:val="single" w:sz="4" w:space="0" w:color="auto"/>
              <w:right w:val="single" w:sz="4" w:space="0" w:color="auto"/>
            </w:tcBorders>
            <w:shd w:val="clear" w:color="auto" w:fill="auto"/>
            <w:noWrap/>
            <w:vAlign w:val="center"/>
            <w:hideMark/>
          </w:tcPr>
          <w:p w14:paraId="4F51251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7709CCC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668B7D9A"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64BE70DC"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000000"/>
              <w:right w:val="single" w:sz="4" w:space="0" w:color="auto"/>
            </w:tcBorders>
            <w:vAlign w:val="center"/>
            <w:hideMark/>
          </w:tcPr>
          <w:p w14:paraId="78FC8C79"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0BA5F50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Е 1/9</w:t>
            </w:r>
          </w:p>
        </w:tc>
        <w:tc>
          <w:tcPr>
            <w:tcW w:w="632" w:type="pct"/>
            <w:tcBorders>
              <w:top w:val="nil"/>
              <w:left w:val="nil"/>
              <w:bottom w:val="single" w:sz="4" w:space="0" w:color="auto"/>
              <w:right w:val="single" w:sz="4" w:space="0" w:color="auto"/>
            </w:tcBorders>
            <w:shd w:val="clear" w:color="auto" w:fill="auto"/>
            <w:noWrap/>
            <w:vAlign w:val="center"/>
            <w:hideMark/>
          </w:tcPr>
          <w:p w14:paraId="78B58C6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67D8C94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w:t>
            </w:r>
          </w:p>
        </w:tc>
        <w:tc>
          <w:tcPr>
            <w:tcW w:w="632" w:type="pct"/>
            <w:tcBorders>
              <w:top w:val="nil"/>
              <w:left w:val="nil"/>
              <w:bottom w:val="single" w:sz="4" w:space="0" w:color="auto"/>
              <w:right w:val="single" w:sz="4" w:space="0" w:color="auto"/>
            </w:tcBorders>
            <w:shd w:val="clear" w:color="auto" w:fill="auto"/>
            <w:noWrap/>
            <w:vAlign w:val="center"/>
            <w:hideMark/>
          </w:tcPr>
          <w:p w14:paraId="02AE6B8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w:t>
            </w:r>
          </w:p>
        </w:tc>
        <w:tc>
          <w:tcPr>
            <w:tcW w:w="632" w:type="pct"/>
            <w:tcBorders>
              <w:top w:val="nil"/>
              <w:left w:val="nil"/>
              <w:bottom w:val="single" w:sz="4" w:space="0" w:color="auto"/>
              <w:right w:val="single" w:sz="4" w:space="0" w:color="auto"/>
            </w:tcBorders>
            <w:shd w:val="clear" w:color="auto" w:fill="auto"/>
            <w:noWrap/>
            <w:vAlign w:val="center"/>
            <w:hideMark/>
          </w:tcPr>
          <w:p w14:paraId="7860FA5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1977</w:t>
            </w:r>
          </w:p>
        </w:tc>
        <w:tc>
          <w:tcPr>
            <w:tcW w:w="475" w:type="pct"/>
            <w:tcBorders>
              <w:top w:val="nil"/>
              <w:left w:val="nil"/>
              <w:bottom w:val="single" w:sz="4" w:space="0" w:color="auto"/>
              <w:right w:val="single" w:sz="4" w:space="0" w:color="auto"/>
            </w:tcBorders>
            <w:shd w:val="clear" w:color="auto" w:fill="auto"/>
            <w:noWrap/>
            <w:vAlign w:val="center"/>
            <w:hideMark/>
          </w:tcPr>
          <w:p w14:paraId="3B7151B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0559F15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3397CAB1"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105E5A3C"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000000"/>
              <w:right w:val="single" w:sz="4" w:space="0" w:color="auto"/>
            </w:tcBorders>
            <w:vAlign w:val="center"/>
            <w:hideMark/>
          </w:tcPr>
          <w:p w14:paraId="0EB868BF"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53971CA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GEFFEN MB 500</w:t>
            </w:r>
          </w:p>
        </w:tc>
        <w:tc>
          <w:tcPr>
            <w:tcW w:w="632" w:type="pct"/>
            <w:tcBorders>
              <w:top w:val="nil"/>
              <w:left w:val="nil"/>
              <w:bottom w:val="single" w:sz="4" w:space="0" w:color="auto"/>
              <w:right w:val="single" w:sz="4" w:space="0" w:color="auto"/>
            </w:tcBorders>
            <w:shd w:val="clear" w:color="auto" w:fill="auto"/>
            <w:noWrap/>
            <w:vAlign w:val="center"/>
            <w:hideMark/>
          </w:tcPr>
          <w:p w14:paraId="67335ED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38CABAC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0,43</w:t>
            </w:r>
          </w:p>
        </w:tc>
        <w:tc>
          <w:tcPr>
            <w:tcW w:w="632" w:type="pct"/>
            <w:tcBorders>
              <w:top w:val="nil"/>
              <w:left w:val="nil"/>
              <w:bottom w:val="single" w:sz="4" w:space="0" w:color="auto"/>
              <w:right w:val="single" w:sz="4" w:space="0" w:color="auto"/>
            </w:tcBorders>
            <w:shd w:val="clear" w:color="auto" w:fill="auto"/>
            <w:noWrap/>
            <w:vAlign w:val="center"/>
            <w:hideMark/>
          </w:tcPr>
          <w:p w14:paraId="546BEEC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0,43</w:t>
            </w:r>
          </w:p>
        </w:tc>
        <w:tc>
          <w:tcPr>
            <w:tcW w:w="632" w:type="pct"/>
            <w:tcBorders>
              <w:top w:val="nil"/>
              <w:left w:val="nil"/>
              <w:bottom w:val="single" w:sz="4" w:space="0" w:color="auto"/>
              <w:right w:val="single" w:sz="4" w:space="0" w:color="auto"/>
            </w:tcBorders>
            <w:shd w:val="clear" w:color="auto" w:fill="auto"/>
            <w:noWrap/>
            <w:vAlign w:val="center"/>
            <w:hideMark/>
          </w:tcPr>
          <w:p w14:paraId="4BB458F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2013</w:t>
            </w:r>
          </w:p>
        </w:tc>
        <w:tc>
          <w:tcPr>
            <w:tcW w:w="475" w:type="pct"/>
            <w:tcBorders>
              <w:top w:val="nil"/>
              <w:left w:val="nil"/>
              <w:bottom w:val="single" w:sz="4" w:space="0" w:color="auto"/>
              <w:right w:val="single" w:sz="4" w:space="0" w:color="auto"/>
            </w:tcBorders>
            <w:shd w:val="clear" w:color="auto" w:fill="auto"/>
            <w:noWrap/>
            <w:vAlign w:val="center"/>
            <w:hideMark/>
          </w:tcPr>
          <w:p w14:paraId="60C6655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362B3B8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68B37755"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6147AC8F"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000000"/>
              <w:right w:val="single" w:sz="4" w:space="0" w:color="auto"/>
            </w:tcBorders>
            <w:vAlign w:val="center"/>
            <w:hideMark/>
          </w:tcPr>
          <w:p w14:paraId="15B3D600"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2F256EA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GEFFEN MB 1000</w:t>
            </w:r>
          </w:p>
        </w:tc>
        <w:tc>
          <w:tcPr>
            <w:tcW w:w="632" w:type="pct"/>
            <w:tcBorders>
              <w:top w:val="nil"/>
              <w:left w:val="nil"/>
              <w:bottom w:val="single" w:sz="4" w:space="0" w:color="auto"/>
              <w:right w:val="single" w:sz="4" w:space="0" w:color="auto"/>
            </w:tcBorders>
            <w:shd w:val="clear" w:color="auto" w:fill="auto"/>
            <w:noWrap/>
            <w:vAlign w:val="center"/>
            <w:hideMark/>
          </w:tcPr>
          <w:p w14:paraId="4A11EBE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2C93FFD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0,86</w:t>
            </w:r>
          </w:p>
        </w:tc>
        <w:tc>
          <w:tcPr>
            <w:tcW w:w="632" w:type="pct"/>
            <w:tcBorders>
              <w:top w:val="nil"/>
              <w:left w:val="nil"/>
              <w:bottom w:val="single" w:sz="4" w:space="0" w:color="auto"/>
              <w:right w:val="single" w:sz="4" w:space="0" w:color="auto"/>
            </w:tcBorders>
            <w:shd w:val="clear" w:color="auto" w:fill="auto"/>
            <w:noWrap/>
            <w:vAlign w:val="center"/>
            <w:hideMark/>
          </w:tcPr>
          <w:p w14:paraId="44C9DB4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0,86</w:t>
            </w:r>
          </w:p>
        </w:tc>
        <w:tc>
          <w:tcPr>
            <w:tcW w:w="632" w:type="pct"/>
            <w:tcBorders>
              <w:top w:val="nil"/>
              <w:left w:val="nil"/>
              <w:bottom w:val="single" w:sz="4" w:space="0" w:color="auto"/>
              <w:right w:val="single" w:sz="4" w:space="0" w:color="auto"/>
            </w:tcBorders>
            <w:shd w:val="clear" w:color="auto" w:fill="auto"/>
            <w:noWrap/>
            <w:vAlign w:val="center"/>
            <w:hideMark/>
          </w:tcPr>
          <w:p w14:paraId="0EEE114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2013</w:t>
            </w:r>
          </w:p>
        </w:tc>
        <w:tc>
          <w:tcPr>
            <w:tcW w:w="475" w:type="pct"/>
            <w:tcBorders>
              <w:top w:val="nil"/>
              <w:left w:val="nil"/>
              <w:bottom w:val="single" w:sz="4" w:space="0" w:color="auto"/>
              <w:right w:val="single" w:sz="4" w:space="0" w:color="auto"/>
            </w:tcBorders>
            <w:shd w:val="clear" w:color="auto" w:fill="auto"/>
            <w:noWrap/>
            <w:vAlign w:val="center"/>
            <w:hideMark/>
          </w:tcPr>
          <w:p w14:paraId="5E19AC8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19FBB74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014C3EF5" w14:textId="77777777" w:rsidTr="00024712">
        <w:trPr>
          <w:trHeight w:val="288"/>
        </w:trPr>
        <w:tc>
          <w:tcPr>
            <w:tcW w:w="27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47F5F5D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632"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41E4D32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Бобровы дворы 2</w:t>
            </w:r>
          </w:p>
        </w:tc>
        <w:tc>
          <w:tcPr>
            <w:tcW w:w="632" w:type="pct"/>
            <w:tcBorders>
              <w:top w:val="nil"/>
              <w:left w:val="nil"/>
              <w:bottom w:val="single" w:sz="4" w:space="0" w:color="auto"/>
              <w:right w:val="single" w:sz="4" w:space="0" w:color="auto"/>
            </w:tcBorders>
            <w:shd w:val="clear" w:color="000000" w:fill="FFFFFF"/>
            <w:noWrap/>
            <w:vAlign w:val="center"/>
            <w:hideMark/>
          </w:tcPr>
          <w:p w14:paraId="02866DA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Вулкан Vк-600</w:t>
            </w:r>
          </w:p>
        </w:tc>
        <w:tc>
          <w:tcPr>
            <w:tcW w:w="632" w:type="pct"/>
            <w:tcBorders>
              <w:top w:val="nil"/>
              <w:left w:val="nil"/>
              <w:bottom w:val="single" w:sz="4" w:space="0" w:color="auto"/>
              <w:right w:val="single" w:sz="4" w:space="0" w:color="auto"/>
            </w:tcBorders>
            <w:shd w:val="clear" w:color="auto" w:fill="auto"/>
            <w:noWrap/>
            <w:vAlign w:val="center"/>
            <w:hideMark/>
          </w:tcPr>
          <w:p w14:paraId="7A2915E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153B0DC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w:t>
            </w:r>
          </w:p>
        </w:tc>
        <w:tc>
          <w:tcPr>
            <w:tcW w:w="632" w:type="pct"/>
            <w:tcBorders>
              <w:top w:val="nil"/>
              <w:left w:val="nil"/>
              <w:bottom w:val="single" w:sz="4" w:space="0" w:color="auto"/>
              <w:right w:val="single" w:sz="4" w:space="0" w:color="auto"/>
            </w:tcBorders>
            <w:shd w:val="clear" w:color="auto" w:fill="auto"/>
            <w:noWrap/>
            <w:vAlign w:val="center"/>
            <w:hideMark/>
          </w:tcPr>
          <w:p w14:paraId="158C4C4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w:t>
            </w:r>
          </w:p>
        </w:tc>
        <w:tc>
          <w:tcPr>
            <w:tcW w:w="632" w:type="pct"/>
            <w:tcBorders>
              <w:top w:val="nil"/>
              <w:left w:val="nil"/>
              <w:bottom w:val="single" w:sz="4" w:space="0" w:color="auto"/>
              <w:right w:val="single" w:sz="4" w:space="0" w:color="auto"/>
            </w:tcBorders>
            <w:shd w:val="clear" w:color="auto" w:fill="auto"/>
            <w:noWrap/>
            <w:vAlign w:val="center"/>
            <w:hideMark/>
          </w:tcPr>
          <w:p w14:paraId="425645F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2001</w:t>
            </w:r>
          </w:p>
        </w:tc>
        <w:tc>
          <w:tcPr>
            <w:tcW w:w="475" w:type="pct"/>
            <w:tcBorders>
              <w:top w:val="nil"/>
              <w:left w:val="nil"/>
              <w:bottom w:val="single" w:sz="4" w:space="0" w:color="auto"/>
              <w:right w:val="single" w:sz="4" w:space="0" w:color="auto"/>
            </w:tcBorders>
            <w:shd w:val="clear" w:color="auto" w:fill="auto"/>
            <w:noWrap/>
            <w:vAlign w:val="center"/>
            <w:hideMark/>
          </w:tcPr>
          <w:p w14:paraId="02C6BAD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1CFBC1F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0A749EAE"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6517DF8B"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000000"/>
              <w:right w:val="single" w:sz="4" w:space="0" w:color="auto"/>
            </w:tcBorders>
            <w:vAlign w:val="center"/>
            <w:hideMark/>
          </w:tcPr>
          <w:p w14:paraId="5FE7CD95"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000000" w:fill="FFFFFF"/>
            <w:noWrap/>
            <w:vAlign w:val="center"/>
            <w:hideMark/>
          </w:tcPr>
          <w:p w14:paraId="5AC6BC9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Вулкан Vк-600</w:t>
            </w:r>
          </w:p>
        </w:tc>
        <w:tc>
          <w:tcPr>
            <w:tcW w:w="632" w:type="pct"/>
            <w:tcBorders>
              <w:top w:val="nil"/>
              <w:left w:val="nil"/>
              <w:bottom w:val="single" w:sz="4" w:space="0" w:color="auto"/>
              <w:right w:val="single" w:sz="4" w:space="0" w:color="auto"/>
            </w:tcBorders>
            <w:shd w:val="clear" w:color="auto" w:fill="auto"/>
            <w:noWrap/>
            <w:vAlign w:val="center"/>
            <w:hideMark/>
          </w:tcPr>
          <w:p w14:paraId="153F046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2D9847F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w:t>
            </w:r>
          </w:p>
        </w:tc>
        <w:tc>
          <w:tcPr>
            <w:tcW w:w="632" w:type="pct"/>
            <w:tcBorders>
              <w:top w:val="nil"/>
              <w:left w:val="nil"/>
              <w:bottom w:val="single" w:sz="4" w:space="0" w:color="auto"/>
              <w:right w:val="single" w:sz="4" w:space="0" w:color="auto"/>
            </w:tcBorders>
            <w:shd w:val="clear" w:color="auto" w:fill="auto"/>
            <w:noWrap/>
            <w:vAlign w:val="center"/>
            <w:hideMark/>
          </w:tcPr>
          <w:p w14:paraId="460EC90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w:t>
            </w:r>
          </w:p>
        </w:tc>
        <w:tc>
          <w:tcPr>
            <w:tcW w:w="632" w:type="pct"/>
            <w:tcBorders>
              <w:top w:val="nil"/>
              <w:left w:val="nil"/>
              <w:bottom w:val="single" w:sz="4" w:space="0" w:color="auto"/>
              <w:right w:val="single" w:sz="4" w:space="0" w:color="auto"/>
            </w:tcBorders>
            <w:shd w:val="clear" w:color="auto" w:fill="auto"/>
            <w:noWrap/>
            <w:vAlign w:val="center"/>
            <w:hideMark/>
          </w:tcPr>
          <w:p w14:paraId="404388C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2001</w:t>
            </w:r>
          </w:p>
        </w:tc>
        <w:tc>
          <w:tcPr>
            <w:tcW w:w="475" w:type="pct"/>
            <w:tcBorders>
              <w:top w:val="nil"/>
              <w:left w:val="nil"/>
              <w:bottom w:val="single" w:sz="4" w:space="0" w:color="auto"/>
              <w:right w:val="single" w:sz="4" w:space="0" w:color="auto"/>
            </w:tcBorders>
            <w:shd w:val="clear" w:color="auto" w:fill="auto"/>
            <w:noWrap/>
            <w:vAlign w:val="center"/>
            <w:hideMark/>
          </w:tcPr>
          <w:p w14:paraId="79E4308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4227C31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61EB2A77" w14:textId="77777777" w:rsidTr="00024712">
        <w:trPr>
          <w:trHeight w:val="288"/>
        </w:trPr>
        <w:tc>
          <w:tcPr>
            <w:tcW w:w="27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36F831B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w:t>
            </w:r>
          </w:p>
        </w:tc>
        <w:tc>
          <w:tcPr>
            <w:tcW w:w="632"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6A97C4F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Истобное</w:t>
            </w:r>
          </w:p>
        </w:tc>
        <w:tc>
          <w:tcPr>
            <w:tcW w:w="632" w:type="pct"/>
            <w:tcBorders>
              <w:top w:val="nil"/>
              <w:left w:val="nil"/>
              <w:bottom w:val="single" w:sz="4" w:space="0" w:color="auto"/>
              <w:right w:val="single" w:sz="4" w:space="0" w:color="auto"/>
            </w:tcBorders>
            <w:shd w:val="clear" w:color="000000" w:fill="FFFFFF"/>
            <w:noWrap/>
            <w:vAlign w:val="center"/>
            <w:hideMark/>
          </w:tcPr>
          <w:p w14:paraId="5B6B49B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НР-18</w:t>
            </w:r>
          </w:p>
        </w:tc>
        <w:tc>
          <w:tcPr>
            <w:tcW w:w="632" w:type="pct"/>
            <w:tcBorders>
              <w:top w:val="nil"/>
              <w:left w:val="nil"/>
              <w:bottom w:val="single" w:sz="4" w:space="0" w:color="auto"/>
              <w:right w:val="single" w:sz="4" w:space="0" w:color="auto"/>
            </w:tcBorders>
            <w:shd w:val="clear" w:color="auto" w:fill="auto"/>
            <w:noWrap/>
            <w:vAlign w:val="center"/>
            <w:hideMark/>
          </w:tcPr>
          <w:p w14:paraId="3DF898A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0503F81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0,618</w:t>
            </w:r>
          </w:p>
        </w:tc>
        <w:tc>
          <w:tcPr>
            <w:tcW w:w="632" w:type="pct"/>
            <w:tcBorders>
              <w:top w:val="nil"/>
              <w:left w:val="nil"/>
              <w:bottom w:val="single" w:sz="4" w:space="0" w:color="auto"/>
              <w:right w:val="single" w:sz="4" w:space="0" w:color="auto"/>
            </w:tcBorders>
            <w:shd w:val="clear" w:color="auto" w:fill="auto"/>
            <w:noWrap/>
            <w:vAlign w:val="center"/>
            <w:hideMark/>
          </w:tcPr>
          <w:p w14:paraId="045216A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0,618</w:t>
            </w:r>
          </w:p>
        </w:tc>
        <w:tc>
          <w:tcPr>
            <w:tcW w:w="632" w:type="pct"/>
            <w:tcBorders>
              <w:top w:val="nil"/>
              <w:left w:val="nil"/>
              <w:bottom w:val="single" w:sz="4" w:space="0" w:color="auto"/>
              <w:right w:val="single" w:sz="4" w:space="0" w:color="auto"/>
            </w:tcBorders>
            <w:shd w:val="clear" w:color="auto" w:fill="auto"/>
            <w:noWrap/>
            <w:vAlign w:val="center"/>
            <w:hideMark/>
          </w:tcPr>
          <w:p w14:paraId="5C3CAFC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1986</w:t>
            </w:r>
          </w:p>
        </w:tc>
        <w:tc>
          <w:tcPr>
            <w:tcW w:w="475" w:type="pct"/>
            <w:tcBorders>
              <w:top w:val="nil"/>
              <w:left w:val="nil"/>
              <w:bottom w:val="single" w:sz="4" w:space="0" w:color="auto"/>
              <w:right w:val="single" w:sz="4" w:space="0" w:color="auto"/>
            </w:tcBorders>
            <w:shd w:val="clear" w:color="auto" w:fill="auto"/>
            <w:noWrap/>
            <w:vAlign w:val="center"/>
            <w:hideMark/>
          </w:tcPr>
          <w:p w14:paraId="1F3069B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1F53839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4DF791E4"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15C8FA70"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5A3C610B"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000000" w:fill="FFFFFF"/>
            <w:noWrap/>
            <w:vAlign w:val="center"/>
            <w:hideMark/>
          </w:tcPr>
          <w:p w14:paraId="5963D25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НР-18</w:t>
            </w:r>
          </w:p>
        </w:tc>
        <w:tc>
          <w:tcPr>
            <w:tcW w:w="632" w:type="pct"/>
            <w:tcBorders>
              <w:top w:val="nil"/>
              <w:left w:val="nil"/>
              <w:bottom w:val="single" w:sz="4" w:space="0" w:color="auto"/>
              <w:right w:val="single" w:sz="4" w:space="0" w:color="auto"/>
            </w:tcBorders>
            <w:shd w:val="clear" w:color="auto" w:fill="auto"/>
            <w:noWrap/>
            <w:vAlign w:val="center"/>
            <w:hideMark/>
          </w:tcPr>
          <w:p w14:paraId="65892A4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5A28858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0,618</w:t>
            </w:r>
          </w:p>
        </w:tc>
        <w:tc>
          <w:tcPr>
            <w:tcW w:w="632" w:type="pct"/>
            <w:tcBorders>
              <w:top w:val="nil"/>
              <w:left w:val="nil"/>
              <w:bottom w:val="single" w:sz="4" w:space="0" w:color="auto"/>
              <w:right w:val="single" w:sz="4" w:space="0" w:color="auto"/>
            </w:tcBorders>
            <w:shd w:val="clear" w:color="auto" w:fill="auto"/>
            <w:noWrap/>
            <w:vAlign w:val="center"/>
            <w:hideMark/>
          </w:tcPr>
          <w:p w14:paraId="5F9705F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0,618</w:t>
            </w:r>
          </w:p>
        </w:tc>
        <w:tc>
          <w:tcPr>
            <w:tcW w:w="632" w:type="pct"/>
            <w:tcBorders>
              <w:top w:val="nil"/>
              <w:left w:val="nil"/>
              <w:bottom w:val="single" w:sz="4" w:space="0" w:color="auto"/>
              <w:right w:val="single" w:sz="4" w:space="0" w:color="auto"/>
            </w:tcBorders>
            <w:shd w:val="clear" w:color="auto" w:fill="auto"/>
            <w:noWrap/>
            <w:vAlign w:val="center"/>
            <w:hideMark/>
          </w:tcPr>
          <w:p w14:paraId="3FCD065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1986</w:t>
            </w:r>
          </w:p>
        </w:tc>
        <w:tc>
          <w:tcPr>
            <w:tcW w:w="475" w:type="pct"/>
            <w:tcBorders>
              <w:top w:val="nil"/>
              <w:left w:val="nil"/>
              <w:bottom w:val="single" w:sz="4" w:space="0" w:color="auto"/>
              <w:right w:val="single" w:sz="4" w:space="0" w:color="auto"/>
            </w:tcBorders>
            <w:shd w:val="clear" w:color="auto" w:fill="auto"/>
            <w:noWrap/>
            <w:vAlign w:val="center"/>
            <w:hideMark/>
          </w:tcPr>
          <w:p w14:paraId="3777F14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0F6FC57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28955314"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2DA4B6FD"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230CD59D"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000000" w:fill="FFFFFF"/>
            <w:noWrap/>
            <w:vAlign w:val="center"/>
            <w:hideMark/>
          </w:tcPr>
          <w:p w14:paraId="3E6BA96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НР-18</w:t>
            </w:r>
          </w:p>
        </w:tc>
        <w:tc>
          <w:tcPr>
            <w:tcW w:w="632" w:type="pct"/>
            <w:tcBorders>
              <w:top w:val="nil"/>
              <w:left w:val="nil"/>
              <w:bottom w:val="single" w:sz="4" w:space="0" w:color="auto"/>
              <w:right w:val="single" w:sz="4" w:space="0" w:color="auto"/>
            </w:tcBorders>
            <w:shd w:val="clear" w:color="auto" w:fill="auto"/>
            <w:noWrap/>
            <w:vAlign w:val="center"/>
            <w:hideMark/>
          </w:tcPr>
          <w:p w14:paraId="434D8A5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10C0E38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0,618</w:t>
            </w:r>
          </w:p>
        </w:tc>
        <w:tc>
          <w:tcPr>
            <w:tcW w:w="632" w:type="pct"/>
            <w:tcBorders>
              <w:top w:val="nil"/>
              <w:left w:val="nil"/>
              <w:bottom w:val="single" w:sz="4" w:space="0" w:color="auto"/>
              <w:right w:val="single" w:sz="4" w:space="0" w:color="auto"/>
            </w:tcBorders>
            <w:shd w:val="clear" w:color="auto" w:fill="auto"/>
            <w:noWrap/>
            <w:vAlign w:val="center"/>
            <w:hideMark/>
          </w:tcPr>
          <w:p w14:paraId="52E492A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0,618</w:t>
            </w:r>
          </w:p>
        </w:tc>
        <w:tc>
          <w:tcPr>
            <w:tcW w:w="632" w:type="pct"/>
            <w:tcBorders>
              <w:top w:val="nil"/>
              <w:left w:val="nil"/>
              <w:bottom w:val="single" w:sz="4" w:space="0" w:color="auto"/>
              <w:right w:val="single" w:sz="4" w:space="0" w:color="auto"/>
            </w:tcBorders>
            <w:shd w:val="clear" w:color="auto" w:fill="auto"/>
            <w:noWrap/>
            <w:vAlign w:val="center"/>
            <w:hideMark/>
          </w:tcPr>
          <w:p w14:paraId="25DB9CE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1986</w:t>
            </w:r>
          </w:p>
        </w:tc>
        <w:tc>
          <w:tcPr>
            <w:tcW w:w="475" w:type="pct"/>
            <w:tcBorders>
              <w:top w:val="nil"/>
              <w:left w:val="nil"/>
              <w:bottom w:val="single" w:sz="4" w:space="0" w:color="auto"/>
              <w:right w:val="single" w:sz="4" w:space="0" w:color="auto"/>
            </w:tcBorders>
            <w:shd w:val="clear" w:color="auto" w:fill="auto"/>
            <w:noWrap/>
            <w:vAlign w:val="center"/>
            <w:hideMark/>
          </w:tcPr>
          <w:p w14:paraId="751F7AF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53BD849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6209A578"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03A0EA28"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4F43A35F"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000000" w:fill="FFFFFF"/>
            <w:noWrap/>
            <w:vAlign w:val="center"/>
            <w:hideMark/>
          </w:tcPr>
          <w:p w14:paraId="70DF5F1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НР-18</w:t>
            </w:r>
          </w:p>
        </w:tc>
        <w:tc>
          <w:tcPr>
            <w:tcW w:w="632" w:type="pct"/>
            <w:tcBorders>
              <w:top w:val="nil"/>
              <w:left w:val="nil"/>
              <w:bottom w:val="single" w:sz="4" w:space="0" w:color="auto"/>
              <w:right w:val="single" w:sz="4" w:space="0" w:color="auto"/>
            </w:tcBorders>
            <w:shd w:val="clear" w:color="auto" w:fill="auto"/>
            <w:noWrap/>
            <w:vAlign w:val="center"/>
            <w:hideMark/>
          </w:tcPr>
          <w:p w14:paraId="445088B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6099C2B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0,618</w:t>
            </w:r>
          </w:p>
        </w:tc>
        <w:tc>
          <w:tcPr>
            <w:tcW w:w="632" w:type="pct"/>
            <w:tcBorders>
              <w:top w:val="nil"/>
              <w:left w:val="nil"/>
              <w:bottom w:val="single" w:sz="4" w:space="0" w:color="auto"/>
              <w:right w:val="single" w:sz="4" w:space="0" w:color="auto"/>
            </w:tcBorders>
            <w:shd w:val="clear" w:color="auto" w:fill="auto"/>
            <w:noWrap/>
            <w:vAlign w:val="center"/>
            <w:hideMark/>
          </w:tcPr>
          <w:p w14:paraId="05CF2E4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0,618</w:t>
            </w:r>
          </w:p>
        </w:tc>
        <w:tc>
          <w:tcPr>
            <w:tcW w:w="632" w:type="pct"/>
            <w:tcBorders>
              <w:top w:val="nil"/>
              <w:left w:val="nil"/>
              <w:bottom w:val="single" w:sz="4" w:space="0" w:color="auto"/>
              <w:right w:val="single" w:sz="4" w:space="0" w:color="auto"/>
            </w:tcBorders>
            <w:shd w:val="clear" w:color="auto" w:fill="auto"/>
            <w:noWrap/>
            <w:vAlign w:val="center"/>
            <w:hideMark/>
          </w:tcPr>
          <w:p w14:paraId="782F778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1986</w:t>
            </w:r>
          </w:p>
        </w:tc>
        <w:tc>
          <w:tcPr>
            <w:tcW w:w="475" w:type="pct"/>
            <w:tcBorders>
              <w:top w:val="nil"/>
              <w:left w:val="nil"/>
              <w:bottom w:val="single" w:sz="4" w:space="0" w:color="auto"/>
              <w:right w:val="single" w:sz="4" w:space="0" w:color="auto"/>
            </w:tcBorders>
            <w:shd w:val="clear" w:color="auto" w:fill="auto"/>
            <w:noWrap/>
            <w:vAlign w:val="center"/>
            <w:hideMark/>
          </w:tcPr>
          <w:p w14:paraId="5008EA5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0113720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6C5F70F5" w14:textId="77777777" w:rsidTr="00024712">
        <w:trPr>
          <w:trHeight w:val="288"/>
        </w:trPr>
        <w:tc>
          <w:tcPr>
            <w:tcW w:w="27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271DD84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w:t>
            </w:r>
          </w:p>
        </w:tc>
        <w:tc>
          <w:tcPr>
            <w:tcW w:w="632"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3EFE8EA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Котельная Сергиевка</w:t>
            </w:r>
          </w:p>
        </w:tc>
        <w:tc>
          <w:tcPr>
            <w:tcW w:w="632" w:type="pct"/>
            <w:tcBorders>
              <w:top w:val="nil"/>
              <w:left w:val="nil"/>
              <w:bottom w:val="single" w:sz="4" w:space="0" w:color="auto"/>
              <w:right w:val="single" w:sz="4" w:space="0" w:color="auto"/>
            </w:tcBorders>
            <w:shd w:val="clear" w:color="auto" w:fill="auto"/>
            <w:noWrap/>
            <w:vAlign w:val="center"/>
            <w:hideMark/>
          </w:tcPr>
          <w:p w14:paraId="46B48B3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НР-18</w:t>
            </w:r>
          </w:p>
        </w:tc>
        <w:tc>
          <w:tcPr>
            <w:tcW w:w="632" w:type="pct"/>
            <w:tcBorders>
              <w:top w:val="nil"/>
              <w:left w:val="nil"/>
              <w:bottom w:val="single" w:sz="4" w:space="0" w:color="auto"/>
              <w:right w:val="single" w:sz="4" w:space="0" w:color="auto"/>
            </w:tcBorders>
            <w:shd w:val="clear" w:color="auto" w:fill="auto"/>
            <w:noWrap/>
            <w:vAlign w:val="center"/>
            <w:hideMark/>
          </w:tcPr>
          <w:p w14:paraId="174DAD4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19FE212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w:t>
            </w:r>
          </w:p>
        </w:tc>
        <w:tc>
          <w:tcPr>
            <w:tcW w:w="632" w:type="pct"/>
            <w:tcBorders>
              <w:top w:val="nil"/>
              <w:left w:val="nil"/>
              <w:bottom w:val="single" w:sz="4" w:space="0" w:color="auto"/>
              <w:right w:val="single" w:sz="4" w:space="0" w:color="auto"/>
            </w:tcBorders>
            <w:shd w:val="clear" w:color="auto" w:fill="auto"/>
            <w:noWrap/>
            <w:vAlign w:val="center"/>
            <w:hideMark/>
          </w:tcPr>
          <w:p w14:paraId="454B18F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w:t>
            </w:r>
          </w:p>
        </w:tc>
        <w:tc>
          <w:tcPr>
            <w:tcW w:w="632" w:type="pct"/>
            <w:tcBorders>
              <w:top w:val="nil"/>
              <w:left w:val="nil"/>
              <w:bottom w:val="single" w:sz="4" w:space="0" w:color="auto"/>
              <w:right w:val="single" w:sz="4" w:space="0" w:color="auto"/>
            </w:tcBorders>
            <w:shd w:val="clear" w:color="auto" w:fill="auto"/>
            <w:noWrap/>
            <w:vAlign w:val="center"/>
            <w:hideMark/>
          </w:tcPr>
          <w:p w14:paraId="6D093A8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1992</w:t>
            </w:r>
          </w:p>
        </w:tc>
        <w:tc>
          <w:tcPr>
            <w:tcW w:w="475" w:type="pct"/>
            <w:tcBorders>
              <w:top w:val="nil"/>
              <w:left w:val="nil"/>
              <w:bottom w:val="single" w:sz="4" w:space="0" w:color="auto"/>
              <w:right w:val="single" w:sz="4" w:space="0" w:color="auto"/>
            </w:tcBorders>
            <w:shd w:val="clear" w:color="auto" w:fill="auto"/>
            <w:noWrap/>
            <w:vAlign w:val="center"/>
            <w:hideMark/>
          </w:tcPr>
          <w:p w14:paraId="161750D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1785356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64C70D9D"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247D6975"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7A436A1E"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074AFF1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НР-18</w:t>
            </w:r>
          </w:p>
        </w:tc>
        <w:tc>
          <w:tcPr>
            <w:tcW w:w="632" w:type="pct"/>
            <w:tcBorders>
              <w:top w:val="nil"/>
              <w:left w:val="nil"/>
              <w:bottom w:val="single" w:sz="4" w:space="0" w:color="auto"/>
              <w:right w:val="single" w:sz="4" w:space="0" w:color="auto"/>
            </w:tcBorders>
            <w:shd w:val="clear" w:color="auto" w:fill="auto"/>
            <w:noWrap/>
            <w:vAlign w:val="center"/>
            <w:hideMark/>
          </w:tcPr>
          <w:p w14:paraId="6328779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2281713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w:t>
            </w:r>
          </w:p>
        </w:tc>
        <w:tc>
          <w:tcPr>
            <w:tcW w:w="632" w:type="pct"/>
            <w:tcBorders>
              <w:top w:val="nil"/>
              <w:left w:val="nil"/>
              <w:bottom w:val="single" w:sz="4" w:space="0" w:color="auto"/>
              <w:right w:val="single" w:sz="4" w:space="0" w:color="auto"/>
            </w:tcBorders>
            <w:shd w:val="clear" w:color="auto" w:fill="auto"/>
            <w:noWrap/>
            <w:vAlign w:val="center"/>
            <w:hideMark/>
          </w:tcPr>
          <w:p w14:paraId="5AE21BA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w:t>
            </w:r>
          </w:p>
        </w:tc>
        <w:tc>
          <w:tcPr>
            <w:tcW w:w="632" w:type="pct"/>
            <w:tcBorders>
              <w:top w:val="nil"/>
              <w:left w:val="nil"/>
              <w:bottom w:val="single" w:sz="4" w:space="0" w:color="auto"/>
              <w:right w:val="single" w:sz="4" w:space="0" w:color="auto"/>
            </w:tcBorders>
            <w:shd w:val="clear" w:color="auto" w:fill="auto"/>
            <w:noWrap/>
            <w:vAlign w:val="center"/>
            <w:hideMark/>
          </w:tcPr>
          <w:p w14:paraId="2F4AF3F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1992</w:t>
            </w:r>
          </w:p>
        </w:tc>
        <w:tc>
          <w:tcPr>
            <w:tcW w:w="475" w:type="pct"/>
            <w:tcBorders>
              <w:top w:val="nil"/>
              <w:left w:val="nil"/>
              <w:bottom w:val="single" w:sz="4" w:space="0" w:color="auto"/>
              <w:right w:val="single" w:sz="4" w:space="0" w:color="auto"/>
            </w:tcBorders>
            <w:shd w:val="clear" w:color="auto" w:fill="auto"/>
            <w:noWrap/>
            <w:vAlign w:val="center"/>
            <w:hideMark/>
          </w:tcPr>
          <w:p w14:paraId="697E039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225CFF9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70079461"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4362293C"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27D4BD89"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2778095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НР-18</w:t>
            </w:r>
          </w:p>
        </w:tc>
        <w:tc>
          <w:tcPr>
            <w:tcW w:w="632" w:type="pct"/>
            <w:tcBorders>
              <w:top w:val="nil"/>
              <w:left w:val="nil"/>
              <w:bottom w:val="single" w:sz="4" w:space="0" w:color="auto"/>
              <w:right w:val="single" w:sz="4" w:space="0" w:color="auto"/>
            </w:tcBorders>
            <w:shd w:val="clear" w:color="auto" w:fill="auto"/>
            <w:noWrap/>
            <w:vAlign w:val="center"/>
            <w:hideMark/>
          </w:tcPr>
          <w:p w14:paraId="430AF68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16A1053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w:t>
            </w:r>
          </w:p>
        </w:tc>
        <w:tc>
          <w:tcPr>
            <w:tcW w:w="632" w:type="pct"/>
            <w:tcBorders>
              <w:top w:val="nil"/>
              <w:left w:val="nil"/>
              <w:bottom w:val="single" w:sz="4" w:space="0" w:color="auto"/>
              <w:right w:val="single" w:sz="4" w:space="0" w:color="auto"/>
            </w:tcBorders>
            <w:shd w:val="clear" w:color="auto" w:fill="auto"/>
            <w:noWrap/>
            <w:vAlign w:val="center"/>
            <w:hideMark/>
          </w:tcPr>
          <w:p w14:paraId="3A51FD3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w:t>
            </w:r>
          </w:p>
        </w:tc>
        <w:tc>
          <w:tcPr>
            <w:tcW w:w="632" w:type="pct"/>
            <w:tcBorders>
              <w:top w:val="nil"/>
              <w:left w:val="nil"/>
              <w:bottom w:val="single" w:sz="4" w:space="0" w:color="auto"/>
              <w:right w:val="single" w:sz="4" w:space="0" w:color="auto"/>
            </w:tcBorders>
            <w:shd w:val="clear" w:color="auto" w:fill="auto"/>
            <w:noWrap/>
            <w:vAlign w:val="center"/>
            <w:hideMark/>
          </w:tcPr>
          <w:p w14:paraId="766B6EC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1992</w:t>
            </w:r>
          </w:p>
        </w:tc>
        <w:tc>
          <w:tcPr>
            <w:tcW w:w="475" w:type="pct"/>
            <w:tcBorders>
              <w:top w:val="nil"/>
              <w:left w:val="nil"/>
              <w:bottom w:val="single" w:sz="4" w:space="0" w:color="auto"/>
              <w:right w:val="single" w:sz="4" w:space="0" w:color="auto"/>
            </w:tcBorders>
            <w:shd w:val="clear" w:color="auto" w:fill="auto"/>
            <w:noWrap/>
            <w:vAlign w:val="center"/>
            <w:hideMark/>
          </w:tcPr>
          <w:p w14:paraId="1285E60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35D60EE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3FA5A349"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6DD437DC"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016FDF0C"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3BCC870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НР-18</w:t>
            </w:r>
          </w:p>
        </w:tc>
        <w:tc>
          <w:tcPr>
            <w:tcW w:w="632" w:type="pct"/>
            <w:tcBorders>
              <w:top w:val="nil"/>
              <w:left w:val="nil"/>
              <w:bottom w:val="single" w:sz="4" w:space="0" w:color="auto"/>
              <w:right w:val="single" w:sz="4" w:space="0" w:color="auto"/>
            </w:tcBorders>
            <w:shd w:val="clear" w:color="auto" w:fill="auto"/>
            <w:noWrap/>
            <w:vAlign w:val="center"/>
            <w:hideMark/>
          </w:tcPr>
          <w:p w14:paraId="3065162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31107A3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w:t>
            </w:r>
          </w:p>
        </w:tc>
        <w:tc>
          <w:tcPr>
            <w:tcW w:w="632" w:type="pct"/>
            <w:tcBorders>
              <w:top w:val="nil"/>
              <w:left w:val="nil"/>
              <w:bottom w:val="single" w:sz="4" w:space="0" w:color="auto"/>
              <w:right w:val="single" w:sz="4" w:space="0" w:color="auto"/>
            </w:tcBorders>
            <w:shd w:val="clear" w:color="auto" w:fill="auto"/>
            <w:noWrap/>
            <w:vAlign w:val="center"/>
            <w:hideMark/>
          </w:tcPr>
          <w:p w14:paraId="602E515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w:t>
            </w:r>
          </w:p>
        </w:tc>
        <w:tc>
          <w:tcPr>
            <w:tcW w:w="632" w:type="pct"/>
            <w:tcBorders>
              <w:top w:val="nil"/>
              <w:left w:val="nil"/>
              <w:bottom w:val="single" w:sz="4" w:space="0" w:color="auto"/>
              <w:right w:val="single" w:sz="4" w:space="0" w:color="auto"/>
            </w:tcBorders>
            <w:shd w:val="clear" w:color="auto" w:fill="auto"/>
            <w:noWrap/>
            <w:vAlign w:val="center"/>
            <w:hideMark/>
          </w:tcPr>
          <w:p w14:paraId="6BF39F5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1992</w:t>
            </w:r>
          </w:p>
        </w:tc>
        <w:tc>
          <w:tcPr>
            <w:tcW w:w="475" w:type="pct"/>
            <w:tcBorders>
              <w:top w:val="nil"/>
              <w:left w:val="nil"/>
              <w:bottom w:val="single" w:sz="4" w:space="0" w:color="auto"/>
              <w:right w:val="single" w:sz="4" w:space="0" w:color="auto"/>
            </w:tcBorders>
            <w:shd w:val="clear" w:color="auto" w:fill="auto"/>
            <w:noWrap/>
            <w:vAlign w:val="center"/>
            <w:hideMark/>
          </w:tcPr>
          <w:p w14:paraId="7C34CEE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10F26F5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5141DD67"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50760315"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5A61151E"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59740D9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Вулкан Vк-300</w:t>
            </w:r>
          </w:p>
        </w:tc>
        <w:tc>
          <w:tcPr>
            <w:tcW w:w="632" w:type="pct"/>
            <w:tcBorders>
              <w:top w:val="nil"/>
              <w:left w:val="nil"/>
              <w:bottom w:val="single" w:sz="4" w:space="0" w:color="auto"/>
              <w:right w:val="single" w:sz="4" w:space="0" w:color="auto"/>
            </w:tcBorders>
            <w:shd w:val="clear" w:color="auto" w:fill="auto"/>
            <w:noWrap/>
            <w:vAlign w:val="center"/>
            <w:hideMark/>
          </w:tcPr>
          <w:p w14:paraId="543A570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5D2AC84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w:t>
            </w:r>
          </w:p>
        </w:tc>
        <w:tc>
          <w:tcPr>
            <w:tcW w:w="632" w:type="pct"/>
            <w:tcBorders>
              <w:top w:val="nil"/>
              <w:left w:val="nil"/>
              <w:bottom w:val="single" w:sz="4" w:space="0" w:color="auto"/>
              <w:right w:val="single" w:sz="4" w:space="0" w:color="auto"/>
            </w:tcBorders>
            <w:shd w:val="clear" w:color="auto" w:fill="auto"/>
            <w:noWrap/>
            <w:vAlign w:val="center"/>
            <w:hideMark/>
          </w:tcPr>
          <w:p w14:paraId="4D52CA0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w:t>
            </w:r>
          </w:p>
        </w:tc>
        <w:tc>
          <w:tcPr>
            <w:tcW w:w="632" w:type="pct"/>
            <w:tcBorders>
              <w:top w:val="nil"/>
              <w:left w:val="nil"/>
              <w:bottom w:val="single" w:sz="4" w:space="0" w:color="auto"/>
              <w:right w:val="single" w:sz="4" w:space="0" w:color="auto"/>
            </w:tcBorders>
            <w:shd w:val="clear" w:color="auto" w:fill="auto"/>
            <w:noWrap/>
            <w:vAlign w:val="center"/>
            <w:hideMark/>
          </w:tcPr>
          <w:p w14:paraId="7C1D2DC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2005</w:t>
            </w:r>
          </w:p>
        </w:tc>
        <w:tc>
          <w:tcPr>
            <w:tcW w:w="475" w:type="pct"/>
            <w:tcBorders>
              <w:top w:val="nil"/>
              <w:left w:val="nil"/>
              <w:bottom w:val="single" w:sz="4" w:space="0" w:color="auto"/>
              <w:right w:val="single" w:sz="4" w:space="0" w:color="auto"/>
            </w:tcBorders>
            <w:shd w:val="clear" w:color="auto" w:fill="auto"/>
            <w:noWrap/>
            <w:vAlign w:val="center"/>
            <w:hideMark/>
          </w:tcPr>
          <w:p w14:paraId="0672373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66BBE4B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2EBB52D6"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66D7969A"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77B97825"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21431A5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Вулкан Vк-300</w:t>
            </w:r>
          </w:p>
        </w:tc>
        <w:tc>
          <w:tcPr>
            <w:tcW w:w="632" w:type="pct"/>
            <w:tcBorders>
              <w:top w:val="nil"/>
              <w:left w:val="nil"/>
              <w:bottom w:val="single" w:sz="4" w:space="0" w:color="auto"/>
              <w:right w:val="single" w:sz="4" w:space="0" w:color="auto"/>
            </w:tcBorders>
            <w:shd w:val="clear" w:color="auto" w:fill="auto"/>
            <w:noWrap/>
            <w:vAlign w:val="center"/>
            <w:hideMark/>
          </w:tcPr>
          <w:p w14:paraId="2656D2B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6BDEEFD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w:t>
            </w:r>
          </w:p>
        </w:tc>
        <w:tc>
          <w:tcPr>
            <w:tcW w:w="632" w:type="pct"/>
            <w:tcBorders>
              <w:top w:val="nil"/>
              <w:left w:val="nil"/>
              <w:bottom w:val="single" w:sz="4" w:space="0" w:color="auto"/>
              <w:right w:val="single" w:sz="4" w:space="0" w:color="auto"/>
            </w:tcBorders>
            <w:shd w:val="clear" w:color="auto" w:fill="auto"/>
            <w:noWrap/>
            <w:vAlign w:val="center"/>
            <w:hideMark/>
          </w:tcPr>
          <w:p w14:paraId="62A4669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w:t>
            </w:r>
          </w:p>
        </w:tc>
        <w:tc>
          <w:tcPr>
            <w:tcW w:w="632" w:type="pct"/>
            <w:tcBorders>
              <w:top w:val="nil"/>
              <w:left w:val="nil"/>
              <w:bottom w:val="single" w:sz="4" w:space="0" w:color="auto"/>
              <w:right w:val="single" w:sz="4" w:space="0" w:color="auto"/>
            </w:tcBorders>
            <w:shd w:val="clear" w:color="auto" w:fill="auto"/>
            <w:noWrap/>
            <w:vAlign w:val="center"/>
            <w:hideMark/>
          </w:tcPr>
          <w:p w14:paraId="57FFC9E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2005</w:t>
            </w:r>
          </w:p>
        </w:tc>
        <w:tc>
          <w:tcPr>
            <w:tcW w:w="475" w:type="pct"/>
            <w:tcBorders>
              <w:top w:val="nil"/>
              <w:left w:val="nil"/>
              <w:bottom w:val="single" w:sz="4" w:space="0" w:color="auto"/>
              <w:right w:val="single" w:sz="4" w:space="0" w:color="auto"/>
            </w:tcBorders>
            <w:shd w:val="clear" w:color="auto" w:fill="auto"/>
            <w:noWrap/>
            <w:vAlign w:val="center"/>
            <w:hideMark/>
          </w:tcPr>
          <w:p w14:paraId="0AF26F9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11B02D0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4B3831E4" w14:textId="77777777" w:rsidTr="00024712">
        <w:trPr>
          <w:trHeight w:val="288"/>
        </w:trPr>
        <w:tc>
          <w:tcPr>
            <w:tcW w:w="27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63659C8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632"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4C33D1F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Уколово</w:t>
            </w:r>
          </w:p>
        </w:tc>
        <w:tc>
          <w:tcPr>
            <w:tcW w:w="632" w:type="pct"/>
            <w:tcBorders>
              <w:top w:val="nil"/>
              <w:left w:val="nil"/>
              <w:bottom w:val="single" w:sz="4" w:space="0" w:color="auto"/>
              <w:right w:val="single" w:sz="4" w:space="0" w:color="auto"/>
            </w:tcBorders>
            <w:shd w:val="clear" w:color="auto" w:fill="auto"/>
            <w:noWrap/>
            <w:vAlign w:val="center"/>
            <w:hideMark/>
          </w:tcPr>
          <w:p w14:paraId="7B0BF86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Е 1/9</w:t>
            </w:r>
          </w:p>
        </w:tc>
        <w:tc>
          <w:tcPr>
            <w:tcW w:w="632" w:type="pct"/>
            <w:tcBorders>
              <w:top w:val="nil"/>
              <w:left w:val="nil"/>
              <w:bottom w:val="single" w:sz="4" w:space="0" w:color="auto"/>
              <w:right w:val="single" w:sz="4" w:space="0" w:color="auto"/>
            </w:tcBorders>
            <w:shd w:val="clear" w:color="auto" w:fill="auto"/>
            <w:noWrap/>
            <w:vAlign w:val="center"/>
            <w:hideMark/>
          </w:tcPr>
          <w:p w14:paraId="15448BC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01B3834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w:t>
            </w:r>
          </w:p>
        </w:tc>
        <w:tc>
          <w:tcPr>
            <w:tcW w:w="632" w:type="pct"/>
            <w:tcBorders>
              <w:top w:val="nil"/>
              <w:left w:val="nil"/>
              <w:bottom w:val="single" w:sz="4" w:space="0" w:color="auto"/>
              <w:right w:val="single" w:sz="4" w:space="0" w:color="auto"/>
            </w:tcBorders>
            <w:shd w:val="clear" w:color="auto" w:fill="auto"/>
            <w:noWrap/>
            <w:vAlign w:val="center"/>
            <w:hideMark/>
          </w:tcPr>
          <w:p w14:paraId="5EBEF0E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w:t>
            </w:r>
          </w:p>
        </w:tc>
        <w:tc>
          <w:tcPr>
            <w:tcW w:w="632" w:type="pct"/>
            <w:tcBorders>
              <w:top w:val="nil"/>
              <w:left w:val="nil"/>
              <w:bottom w:val="single" w:sz="4" w:space="0" w:color="auto"/>
              <w:right w:val="single" w:sz="4" w:space="0" w:color="auto"/>
            </w:tcBorders>
            <w:shd w:val="clear" w:color="auto" w:fill="auto"/>
            <w:noWrap/>
            <w:vAlign w:val="center"/>
            <w:hideMark/>
          </w:tcPr>
          <w:p w14:paraId="5E2DF3F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1999</w:t>
            </w:r>
          </w:p>
        </w:tc>
        <w:tc>
          <w:tcPr>
            <w:tcW w:w="475" w:type="pct"/>
            <w:tcBorders>
              <w:top w:val="nil"/>
              <w:left w:val="nil"/>
              <w:bottom w:val="single" w:sz="4" w:space="0" w:color="auto"/>
              <w:right w:val="single" w:sz="4" w:space="0" w:color="auto"/>
            </w:tcBorders>
            <w:shd w:val="clear" w:color="auto" w:fill="auto"/>
            <w:noWrap/>
            <w:vAlign w:val="center"/>
            <w:hideMark/>
          </w:tcPr>
          <w:p w14:paraId="23F628B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358505B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7EB618A9"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45DEC275"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0DD6D90D"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0651735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Е 1/9</w:t>
            </w:r>
          </w:p>
        </w:tc>
        <w:tc>
          <w:tcPr>
            <w:tcW w:w="632" w:type="pct"/>
            <w:tcBorders>
              <w:top w:val="nil"/>
              <w:left w:val="nil"/>
              <w:bottom w:val="single" w:sz="4" w:space="0" w:color="auto"/>
              <w:right w:val="single" w:sz="4" w:space="0" w:color="auto"/>
            </w:tcBorders>
            <w:shd w:val="clear" w:color="auto" w:fill="auto"/>
            <w:noWrap/>
            <w:vAlign w:val="center"/>
            <w:hideMark/>
          </w:tcPr>
          <w:p w14:paraId="7DC252C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22EE806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w:t>
            </w:r>
          </w:p>
        </w:tc>
        <w:tc>
          <w:tcPr>
            <w:tcW w:w="632" w:type="pct"/>
            <w:tcBorders>
              <w:top w:val="nil"/>
              <w:left w:val="nil"/>
              <w:bottom w:val="single" w:sz="4" w:space="0" w:color="auto"/>
              <w:right w:val="single" w:sz="4" w:space="0" w:color="auto"/>
            </w:tcBorders>
            <w:shd w:val="clear" w:color="auto" w:fill="auto"/>
            <w:noWrap/>
            <w:vAlign w:val="center"/>
            <w:hideMark/>
          </w:tcPr>
          <w:p w14:paraId="32C0964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w:t>
            </w:r>
          </w:p>
        </w:tc>
        <w:tc>
          <w:tcPr>
            <w:tcW w:w="632" w:type="pct"/>
            <w:tcBorders>
              <w:top w:val="nil"/>
              <w:left w:val="nil"/>
              <w:bottom w:val="single" w:sz="4" w:space="0" w:color="auto"/>
              <w:right w:val="single" w:sz="4" w:space="0" w:color="auto"/>
            </w:tcBorders>
            <w:shd w:val="clear" w:color="auto" w:fill="auto"/>
            <w:noWrap/>
            <w:vAlign w:val="center"/>
            <w:hideMark/>
          </w:tcPr>
          <w:p w14:paraId="2153129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1999</w:t>
            </w:r>
          </w:p>
        </w:tc>
        <w:tc>
          <w:tcPr>
            <w:tcW w:w="475" w:type="pct"/>
            <w:tcBorders>
              <w:top w:val="nil"/>
              <w:left w:val="nil"/>
              <w:bottom w:val="single" w:sz="4" w:space="0" w:color="auto"/>
              <w:right w:val="single" w:sz="4" w:space="0" w:color="auto"/>
            </w:tcBorders>
            <w:shd w:val="clear" w:color="auto" w:fill="auto"/>
            <w:noWrap/>
            <w:vAlign w:val="center"/>
            <w:hideMark/>
          </w:tcPr>
          <w:p w14:paraId="0AFD060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27DDB00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2DA38797" w14:textId="77777777" w:rsidTr="00024712">
        <w:trPr>
          <w:trHeight w:val="288"/>
        </w:trPr>
        <w:tc>
          <w:tcPr>
            <w:tcW w:w="27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2ADD06B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w:t>
            </w:r>
          </w:p>
        </w:tc>
        <w:tc>
          <w:tcPr>
            <w:tcW w:w="632"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7C57E6C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Юрьевка</w:t>
            </w:r>
          </w:p>
        </w:tc>
        <w:tc>
          <w:tcPr>
            <w:tcW w:w="632" w:type="pct"/>
            <w:tcBorders>
              <w:top w:val="nil"/>
              <w:left w:val="nil"/>
              <w:bottom w:val="single" w:sz="4" w:space="0" w:color="auto"/>
              <w:right w:val="single" w:sz="4" w:space="0" w:color="auto"/>
            </w:tcBorders>
            <w:shd w:val="clear" w:color="000000" w:fill="FFFFFF"/>
            <w:noWrap/>
            <w:vAlign w:val="center"/>
            <w:hideMark/>
          </w:tcPr>
          <w:p w14:paraId="533E79D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КВГ07-115</w:t>
            </w:r>
          </w:p>
        </w:tc>
        <w:tc>
          <w:tcPr>
            <w:tcW w:w="632" w:type="pct"/>
            <w:tcBorders>
              <w:top w:val="nil"/>
              <w:left w:val="nil"/>
              <w:bottom w:val="single" w:sz="4" w:space="0" w:color="auto"/>
              <w:right w:val="single" w:sz="4" w:space="0" w:color="auto"/>
            </w:tcBorders>
            <w:shd w:val="clear" w:color="auto" w:fill="auto"/>
            <w:noWrap/>
            <w:vAlign w:val="center"/>
            <w:hideMark/>
          </w:tcPr>
          <w:p w14:paraId="1ED5745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7DDD06C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w:t>
            </w:r>
          </w:p>
        </w:tc>
        <w:tc>
          <w:tcPr>
            <w:tcW w:w="632" w:type="pct"/>
            <w:tcBorders>
              <w:top w:val="nil"/>
              <w:left w:val="nil"/>
              <w:bottom w:val="single" w:sz="4" w:space="0" w:color="auto"/>
              <w:right w:val="single" w:sz="4" w:space="0" w:color="auto"/>
            </w:tcBorders>
            <w:shd w:val="clear" w:color="auto" w:fill="auto"/>
            <w:noWrap/>
            <w:vAlign w:val="center"/>
            <w:hideMark/>
          </w:tcPr>
          <w:p w14:paraId="2359934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w:t>
            </w:r>
          </w:p>
        </w:tc>
        <w:tc>
          <w:tcPr>
            <w:tcW w:w="632" w:type="pct"/>
            <w:tcBorders>
              <w:top w:val="nil"/>
              <w:left w:val="nil"/>
              <w:bottom w:val="single" w:sz="4" w:space="0" w:color="auto"/>
              <w:right w:val="single" w:sz="4" w:space="0" w:color="auto"/>
            </w:tcBorders>
            <w:shd w:val="clear" w:color="auto" w:fill="auto"/>
            <w:noWrap/>
            <w:vAlign w:val="center"/>
            <w:hideMark/>
          </w:tcPr>
          <w:p w14:paraId="3E72D67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1998</w:t>
            </w:r>
          </w:p>
        </w:tc>
        <w:tc>
          <w:tcPr>
            <w:tcW w:w="475" w:type="pct"/>
            <w:tcBorders>
              <w:top w:val="nil"/>
              <w:left w:val="nil"/>
              <w:bottom w:val="single" w:sz="4" w:space="0" w:color="auto"/>
              <w:right w:val="single" w:sz="4" w:space="0" w:color="auto"/>
            </w:tcBorders>
            <w:shd w:val="clear" w:color="auto" w:fill="auto"/>
            <w:noWrap/>
            <w:vAlign w:val="center"/>
            <w:hideMark/>
          </w:tcPr>
          <w:p w14:paraId="56997ED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59A5185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6CC2AC72"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7595785B"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0237265C"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000000" w:fill="FFFFFF"/>
            <w:noWrap/>
            <w:vAlign w:val="center"/>
            <w:hideMark/>
          </w:tcPr>
          <w:p w14:paraId="18C74F1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КВГ07-115</w:t>
            </w:r>
          </w:p>
        </w:tc>
        <w:tc>
          <w:tcPr>
            <w:tcW w:w="632" w:type="pct"/>
            <w:tcBorders>
              <w:top w:val="nil"/>
              <w:left w:val="nil"/>
              <w:bottom w:val="single" w:sz="4" w:space="0" w:color="auto"/>
              <w:right w:val="single" w:sz="4" w:space="0" w:color="auto"/>
            </w:tcBorders>
            <w:shd w:val="clear" w:color="auto" w:fill="auto"/>
            <w:noWrap/>
            <w:vAlign w:val="center"/>
            <w:hideMark/>
          </w:tcPr>
          <w:p w14:paraId="313223F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6B9B6A5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w:t>
            </w:r>
          </w:p>
        </w:tc>
        <w:tc>
          <w:tcPr>
            <w:tcW w:w="632" w:type="pct"/>
            <w:tcBorders>
              <w:top w:val="nil"/>
              <w:left w:val="nil"/>
              <w:bottom w:val="single" w:sz="4" w:space="0" w:color="auto"/>
              <w:right w:val="single" w:sz="4" w:space="0" w:color="auto"/>
            </w:tcBorders>
            <w:shd w:val="clear" w:color="auto" w:fill="auto"/>
            <w:noWrap/>
            <w:vAlign w:val="center"/>
            <w:hideMark/>
          </w:tcPr>
          <w:p w14:paraId="444B65B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w:t>
            </w:r>
          </w:p>
        </w:tc>
        <w:tc>
          <w:tcPr>
            <w:tcW w:w="632" w:type="pct"/>
            <w:tcBorders>
              <w:top w:val="nil"/>
              <w:left w:val="nil"/>
              <w:bottom w:val="single" w:sz="4" w:space="0" w:color="auto"/>
              <w:right w:val="single" w:sz="4" w:space="0" w:color="auto"/>
            </w:tcBorders>
            <w:shd w:val="clear" w:color="auto" w:fill="auto"/>
            <w:noWrap/>
            <w:vAlign w:val="center"/>
            <w:hideMark/>
          </w:tcPr>
          <w:p w14:paraId="1B8B17A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1998</w:t>
            </w:r>
          </w:p>
        </w:tc>
        <w:tc>
          <w:tcPr>
            <w:tcW w:w="475" w:type="pct"/>
            <w:tcBorders>
              <w:top w:val="nil"/>
              <w:left w:val="nil"/>
              <w:bottom w:val="single" w:sz="4" w:space="0" w:color="auto"/>
              <w:right w:val="single" w:sz="4" w:space="0" w:color="auto"/>
            </w:tcBorders>
            <w:shd w:val="clear" w:color="auto" w:fill="auto"/>
            <w:noWrap/>
            <w:vAlign w:val="center"/>
            <w:hideMark/>
          </w:tcPr>
          <w:p w14:paraId="4216E4D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0354F18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40427F12" w14:textId="77777777" w:rsidTr="00024712">
        <w:trPr>
          <w:trHeight w:val="288"/>
        </w:trPr>
        <w:tc>
          <w:tcPr>
            <w:tcW w:w="27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035E7A8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w:t>
            </w:r>
          </w:p>
        </w:tc>
        <w:tc>
          <w:tcPr>
            <w:tcW w:w="632"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5A8FEAE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Русановка</w:t>
            </w:r>
          </w:p>
        </w:tc>
        <w:tc>
          <w:tcPr>
            <w:tcW w:w="632" w:type="pct"/>
            <w:tcBorders>
              <w:top w:val="nil"/>
              <w:left w:val="nil"/>
              <w:bottom w:val="single" w:sz="4" w:space="0" w:color="auto"/>
              <w:right w:val="single" w:sz="4" w:space="0" w:color="auto"/>
            </w:tcBorders>
            <w:shd w:val="clear" w:color="auto" w:fill="auto"/>
            <w:noWrap/>
            <w:vAlign w:val="center"/>
            <w:hideMark/>
          </w:tcPr>
          <w:p w14:paraId="5E3399E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КЧМ-5</w:t>
            </w:r>
          </w:p>
        </w:tc>
        <w:tc>
          <w:tcPr>
            <w:tcW w:w="632" w:type="pct"/>
            <w:tcBorders>
              <w:top w:val="nil"/>
              <w:left w:val="nil"/>
              <w:bottom w:val="single" w:sz="4" w:space="0" w:color="auto"/>
              <w:right w:val="single" w:sz="4" w:space="0" w:color="auto"/>
            </w:tcBorders>
            <w:shd w:val="clear" w:color="auto" w:fill="auto"/>
            <w:noWrap/>
            <w:vAlign w:val="center"/>
            <w:hideMark/>
          </w:tcPr>
          <w:p w14:paraId="7CA401A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3AE0D34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632" w:type="pct"/>
            <w:tcBorders>
              <w:top w:val="nil"/>
              <w:left w:val="nil"/>
              <w:bottom w:val="single" w:sz="4" w:space="0" w:color="auto"/>
              <w:right w:val="single" w:sz="4" w:space="0" w:color="auto"/>
            </w:tcBorders>
            <w:shd w:val="clear" w:color="auto" w:fill="auto"/>
            <w:noWrap/>
            <w:vAlign w:val="center"/>
            <w:hideMark/>
          </w:tcPr>
          <w:p w14:paraId="5E16938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632" w:type="pct"/>
            <w:tcBorders>
              <w:top w:val="nil"/>
              <w:left w:val="nil"/>
              <w:bottom w:val="single" w:sz="4" w:space="0" w:color="auto"/>
              <w:right w:val="single" w:sz="4" w:space="0" w:color="auto"/>
            </w:tcBorders>
            <w:shd w:val="clear" w:color="auto" w:fill="auto"/>
            <w:noWrap/>
            <w:vAlign w:val="center"/>
            <w:hideMark/>
          </w:tcPr>
          <w:p w14:paraId="23266D2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1999</w:t>
            </w:r>
          </w:p>
        </w:tc>
        <w:tc>
          <w:tcPr>
            <w:tcW w:w="475" w:type="pct"/>
            <w:tcBorders>
              <w:top w:val="nil"/>
              <w:left w:val="nil"/>
              <w:bottom w:val="single" w:sz="4" w:space="0" w:color="auto"/>
              <w:right w:val="single" w:sz="4" w:space="0" w:color="auto"/>
            </w:tcBorders>
            <w:shd w:val="clear" w:color="auto" w:fill="auto"/>
            <w:noWrap/>
            <w:vAlign w:val="center"/>
            <w:hideMark/>
          </w:tcPr>
          <w:p w14:paraId="1435184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2022</w:t>
            </w:r>
          </w:p>
        </w:tc>
        <w:tc>
          <w:tcPr>
            <w:tcW w:w="458" w:type="pct"/>
            <w:tcBorders>
              <w:top w:val="nil"/>
              <w:left w:val="nil"/>
              <w:bottom w:val="single" w:sz="4" w:space="0" w:color="auto"/>
              <w:right w:val="single" w:sz="4" w:space="0" w:color="auto"/>
            </w:tcBorders>
            <w:shd w:val="clear" w:color="auto" w:fill="auto"/>
            <w:noWrap/>
            <w:vAlign w:val="center"/>
            <w:hideMark/>
          </w:tcPr>
          <w:p w14:paraId="53F02ED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2026</w:t>
            </w:r>
          </w:p>
        </w:tc>
      </w:tr>
      <w:tr w:rsidR="00A72CD8" w:rsidRPr="00A72CD8" w14:paraId="29906CD8"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5211A483"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09E120AA"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1CAEE2E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КЧМ-5</w:t>
            </w:r>
          </w:p>
        </w:tc>
        <w:tc>
          <w:tcPr>
            <w:tcW w:w="632" w:type="pct"/>
            <w:tcBorders>
              <w:top w:val="nil"/>
              <w:left w:val="nil"/>
              <w:bottom w:val="single" w:sz="4" w:space="0" w:color="auto"/>
              <w:right w:val="single" w:sz="4" w:space="0" w:color="auto"/>
            </w:tcBorders>
            <w:shd w:val="clear" w:color="auto" w:fill="auto"/>
            <w:noWrap/>
            <w:vAlign w:val="center"/>
            <w:hideMark/>
          </w:tcPr>
          <w:p w14:paraId="7C43031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31DA876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632" w:type="pct"/>
            <w:tcBorders>
              <w:top w:val="nil"/>
              <w:left w:val="nil"/>
              <w:bottom w:val="single" w:sz="4" w:space="0" w:color="auto"/>
              <w:right w:val="single" w:sz="4" w:space="0" w:color="auto"/>
            </w:tcBorders>
            <w:shd w:val="clear" w:color="auto" w:fill="auto"/>
            <w:noWrap/>
            <w:vAlign w:val="center"/>
            <w:hideMark/>
          </w:tcPr>
          <w:p w14:paraId="2788A88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632" w:type="pct"/>
            <w:tcBorders>
              <w:top w:val="nil"/>
              <w:left w:val="nil"/>
              <w:bottom w:val="single" w:sz="4" w:space="0" w:color="auto"/>
              <w:right w:val="single" w:sz="4" w:space="0" w:color="auto"/>
            </w:tcBorders>
            <w:shd w:val="clear" w:color="auto" w:fill="auto"/>
            <w:noWrap/>
            <w:vAlign w:val="center"/>
            <w:hideMark/>
          </w:tcPr>
          <w:p w14:paraId="40B5E21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1999</w:t>
            </w:r>
          </w:p>
        </w:tc>
        <w:tc>
          <w:tcPr>
            <w:tcW w:w="475" w:type="pct"/>
            <w:tcBorders>
              <w:top w:val="nil"/>
              <w:left w:val="nil"/>
              <w:bottom w:val="single" w:sz="4" w:space="0" w:color="auto"/>
              <w:right w:val="single" w:sz="4" w:space="0" w:color="auto"/>
            </w:tcBorders>
            <w:shd w:val="clear" w:color="auto" w:fill="auto"/>
            <w:noWrap/>
            <w:vAlign w:val="center"/>
            <w:hideMark/>
          </w:tcPr>
          <w:p w14:paraId="1CAE614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2022</w:t>
            </w:r>
          </w:p>
        </w:tc>
        <w:tc>
          <w:tcPr>
            <w:tcW w:w="458" w:type="pct"/>
            <w:tcBorders>
              <w:top w:val="nil"/>
              <w:left w:val="nil"/>
              <w:bottom w:val="single" w:sz="4" w:space="0" w:color="auto"/>
              <w:right w:val="single" w:sz="4" w:space="0" w:color="auto"/>
            </w:tcBorders>
            <w:shd w:val="clear" w:color="auto" w:fill="auto"/>
            <w:noWrap/>
            <w:vAlign w:val="center"/>
            <w:hideMark/>
          </w:tcPr>
          <w:p w14:paraId="68D7602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2026</w:t>
            </w:r>
          </w:p>
        </w:tc>
      </w:tr>
      <w:tr w:rsidR="00A72CD8" w:rsidRPr="00A72CD8" w14:paraId="5286F0D0" w14:textId="77777777" w:rsidTr="00024712">
        <w:trPr>
          <w:trHeight w:val="288"/>
        </w:trPr>
        <w:tc>
          <w:tcPr>
            <w:tcW w:w="27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24AC688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c>
          <w:tcPr>
            <w:tcW w:w="632"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053380A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Скородное больница</w:t>
            </w:r>
          </w:p>
        </w:tc>
        <w:tc>
          <w:tcPr>
            <w:tcW w:w="632" w:type="pct"/>
            <w:tcBorders>
              <w:top w:val="nil"/>
              <w:left w:val="nil"/>
              <w:bottom w:val="single" w:sz="4" w:space="0" w:color="auto"/>
              <w:right w:val="single" w:sz="4" w:space="0" w:color="auto"/>
            </w:tcBorders>
            <w:shd w:val="clear" w:color="auto" w:fill="auto"/>
            <w:noWrap/>
            <w:vAlign w:val="center"/>
            <w:hideMark/>
          </w:tcPr>
          <w:p w14:paraId="23DC411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КСВ-1,86</w:t>
            </w:r>
          </w:p>
        </w:tc>
        <w:tc>
          <w:tcPr>
            <w:tcW w:w="632" w:type="pct"/>
            <w:tcBorders>
              <w:top w:val="nil"/>
              <w:left w:val="nil"/>
              <w:bottom w:val="single" w:sz="4" w:space="0" w:color="auto"/>
              <w:right w:val="single" w:sz="4" w:space="0" w:color="auto"/>
            </w:tcBorders>
            <w:shd w:val="clear" w:color="auto" w:fill="auto"/>
            <w:noWrap/>
            <w:vAlign w:val="center"/>
            <w:hideMark/>
          </w:tcPr>
          <w:p w14:paraId="53B9094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7CA6F74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w:t>
            </w:r>
          </w:p>
        </w:tc>
        <w:tc>
          <w:tcPr>
            <w:tcW w:w="632" w:type="pct"/>
            <w:tcBorders>
              <w:top w:val="nil"/>
              <w:left w:val="nil"/>
              <w:bottom w:val="single" w:sz="4" w:space="0" w:color="auto"/>
              <w:right w:val="single" w:sz="4" w:space="0" w:color="auto"/>
            </w:tcBorders>
            <w:shd w:val="clear" w:color="auto" w:fill="auto"/>
            <w:noWrap/>
            <w:vAlign w:val="center"/>
            <w:hideMark/>
          </w:tcPr>
          <w:p w14:paraId="2C689DD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w:t>
            </w:r>
          </w:p>
        </w:tc>
        <w:tc>
          <w:tcPr>
            <w:tcW w:w="632" w:type="pct"/>
            <w:tcBorders>
              <w:top w:val="nil"/>
              <w:left w:val="nil"/>
              <w:bottom w:val="single" w:sz="4" w:space="0" w:color="auto"/>
              <w:right w:val="single" w:sz="4" w:space="0" w:color="auto"/>
            </w:tcBorders>
            <w:shd w:val="clear" w:color="auto" w:fill="auto"/>
            <w:noWrap/>
            <w:vAlign w:val="center"/>
            <w:hideMark/>
          </w:tcPr>
          <w:p w14:paraId="447BBBC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1994</w:t>
            </w:r>
          </w:p>
        </w:tc>
        <w:tc>
          <w:tcPr>
            <w:tcW w:w="475" w:type="pct"/>
            <w:tcBorders>
              <w:top w:val="nil"/>
              <w:left w:val="nil"/>
              <w:bottom w:val="single" w:sz="4" w:space="0" w:color="auto"/>
              <w:right w:val="single" w:sz="4" w:space="0" w:color="auto"/>
            </w:tcBorders>
            <w:shd w:val="clear" w:color="auto" w:fill="auto"/>
            <w:noWrap/>
            <w:vAlign w:val="center"/>
            <w:hideMark/>
          </w:tcPr>
          <w:p w14:paraId="59DFEBD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7E670DB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67E5C55E"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1DD13DCC"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7F3C739A"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4D2BD98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КСВ-1,25</w:t>
            </w:r>
          </w:p>
        </w:tc>
        <w:tc>
          <w:tcPr>
            <w:tcW w:w="632" w:type="pct"/>
            <w:tcBorders>
              <w:top w:val="nil"/>
              <w:left w:val="nil"/>
              <w:bottom w:val="single" w:sz="4" w:space="0" w:color="auto"/>
              <w:right w:val="single" w:sz="4" w:space="0" w:color="auto"/>
            </w:tcBorders>
            <w:shd w:val="clear" w:color="auto" w:fill="auto"/>
            <w:noWrap/>
            <w:vAlign w:val="center"/>
            <w:hideMark/>
          </w:tcPr>
          <w:p w14:paraId="2643D56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135E71F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w:t>
            </w:r>
          </w:p>
        </w:tc>
        <w:tc>
          <w:tcPr>
            <w:tcW w:w="632" w:type="pct"/>
            <w:tcBorders>
              <w:top w:val="nil"/>
              <w:left w:val="nil"/>
              <w:bottom w:val="single" w:sz="4" w:space="0" w:color="auto"/>
              <w:right w:val="single" w:sz="4" w:space="0" w:color="auto"/>
            </w:tcBorders>
            <w:shd w:val="clear" w:color="auto" w:fill="auto"/>
            <w:noWrap/>
            <w:vAlign w:val="center"/>
            <w:hideMark/>
          </w:tcPr>
          <w:p w14:paraId="2947B8C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w:t>
            </w:r>
          </w:p>
        </w:tc>
        <w:tc>
          <w:tcPr>
            <w:tcW w:w="632" w:type="pct"/>
            <w:tcBorders>
              <w:top w:val="nil"/>
              <w:left w:val="nil"/>
              <w:bottom w:val="single" w:sz="4" w:space="0" w:color="auto"/>
              <w:right w:val="single" w:sz="4" w:space="0" w:color="auto"/>
            </w:tcBorders>
            <w:shd w:val="clear" w:color="auto" w:fill="auto"/>
            <w:noWrap/>
            <w:vAlign w:val="center"/>
            <w:hideMark/>
          </w:tcPr>
          <w:p w14:paraId="3F8850C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1994</w:t>
            </w:r>
          </w:p>
        </w:tc>
        <w:tc>
          <w:tcPr>
            <w:tcW w:w="475" w:type="pct"/>
            <w:tcBorders>
              <w:top w:val="nil"/>
              <w:left w:val="nil"/>
              <w:bottom w:val="single" w:sz="4" w:space="0" w:color="auto"/>
              <w:right w:val="single" w:sz="4" w:space="0" w:color="auto"/>
            </w:tcBorders>
            <w:shd w:val="clear" w:color="auto" w:fill="auto"/>
            <w:noWrap/>
            <w:vAlign w:val="center"/>
            <w:hideMark/>
          </w:tcPr>
          <w:p w14:paraId="6B90D69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2E860E7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5C7E463E" w14:textId="77777777" w:rsidTr="00024712">
        <w:trPr>
          <w:trHeight w:val="288"/>
        </w:trPr>
        <w:tc>
          <w:tcPr>
            <w:tcW w:w="27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74D194B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w:t>
            </w:r>
          </w:p>
        </w:tc>
        <w:tc>
          <w:tcPr>
            <w:tcW w:w="632"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2742399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Скородное школа</w:t>
            </w:r>
          </w:p>
        </w:tc>
        <w:tc>
          <w:tcPr>
            <w:tcW w:w="632" w:type="pct"/>
            <w:tcBorders>
              <w:top w:val="nil"/>
              <w:left w:val="nil"/>
              <w:bottom w:val="single" w:sz="4" w:space="0" w:color="auto"/>
              <w:right w:val="single" w:sz="4" w:space="0" w:color="auto"/>
            </w:tcBorders>
            <w:shd w:val="clear" w:color="auto" w:fill="auto"/>
            <w:noWrap/>
            <w:vAlign w:val="center"/>
            <w:hideMark/>
          </w:tcPr>
          <w:p w14:paraId="32A765D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Хопер-100А</w:t>
            </w:r>
          </w:p>
        </w:tc>
        <w:tc>
          <w:tcPr>
            <w:tcW w:w="632" w:type="pct"/>
            <w:tcBorders>
              <w:top w:val="nil"/>
              <w:left w:val="nil"/>
              <w:bottom w:val="single" w:sz="4" w:space="0" w:color="auto"/>
              <w:right w:val="single" w:sz="4" w:space="0" w:color="auto"/>
            </w:tcBorders>
            <w:shd w:val="clear" w:color="auto" w:fill="auto"/>
            <w:noWrap/>
            <w:vAlign w:val="center"/>
            <w:hideMark/>
          </w:tcPr>
          <w:p w14:paraId="5AFAADB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5DE8142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0,081</w:t>
            </w:r>
          </w:p>
        </w:tc>
        <w:tc>
          <w:tcPr>
            <w:tcW w:w="632" w:type="pct"/>
            <w:tcBorders>
              <w:top w:val="nil"/>
              <w:left w:val="nil"/>
              <w:bottom w:val="single" w:sz="4" w:space="0" w:color="auto"/>
              <w:right w:val="single" w:sz="4" w:space="0" w:color="auto"/>
            </w:tcBorders>
            <w:shd w:val="clear" w:color="auto" w:fill="auto"/>
            <w:noWrap/>
            <w:vAlign w:val="center"/>
            <w:hideMark/>
          </w:tcPr>
          <w:p w14:paraId="2B5B37D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0,081</w:t>
            </w:r>
          </w:p>
        </w:tc>
        <w:tc>
          <w:tcPr>
            <w:tcW w:w="632" w:type="pct"/>
            <w:tcBorders>
              <w:top w:val="nil"/>
              <w:left w:val="nil"/>
              <w:bottom w:val="single" w:sz="4" w:space="0" w:color="auto"/>
              <w:right w:val="single" w:sz="4" w:space="0" w:color="auto"/>
            </w:tcBorders>
            <w:shd w:val="clear" w:color="auto" w:fill="auto"/>
            <w:noWrap/>
            <w:vAlign w:val="center"/>
            <w:hideMark/>
          </w:tcPr>
          <w:p w14:paraId="657970F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2004</w:t>
            </w:r>
          </w:p>
        </w:tc>
        <w:tc>
          <w:tcPr>
            <w:tcW w:w="475" w:type="pct"/>
            <w:tcBorders>
              <w:top w:val="nil"/>
              <w:left w:val="nil"/>
              <w:bottom w:val="single" w:sz="4" w:space="0" w:color="auto"/>
              <w:right w:val="single" w:sz="4" w:space="0" w:color="auto"/>
            </w:tcBorders>
            <w:shd w:val="clear" w:color="auto" w:fill="auto"/>
            <w:noWrap/>
            <w:vAlign w:val="center"/>
            <w:hideMark/>
          </w:tcPr>
          <w:p w14:paraId="7EEEBED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281C308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203B5553"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73598FE3"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4DF1EFB9"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55867A9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Хопер-100А</w:t>
            </w:r>
          </w:p>
        </w:tc>
        <w:tc>
          <w:tcPr>
            <w:tcW w:w="632" w:type="pct"/>
            <w:tcBorders>
              <w:top w:val="nil"/>
              <w:left w:val="nil"/>
              <w:bottom w:val="single" w:sz="4" w:space="0" w:color="auto"/>
              <w:right w:val="single" w:sz="4" w:space="0" w:color="auto"/>
            </w:tcBorders>
            <w:shd w:val="clear" w:color="auto" w:fill="auto"/>
            <w:noWrap/>
            <w:vAlign w:val="center"/>
            <w:hideMark/>
          </w:tcPr>
          <w:p w14:paraId="2319489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1C02DE5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0,081</w:t>
            </w:r>
          </w:p>
        </w:tc>
        <w:tc>
          <w:tcPr>
            <w:tcW w:w="632" w:type="pct"/>
            <w:tcBorders>
              <w:top w:val="nil"/>
              <w:left w:val="nil"/>
              <w:bottom w:val="single" w:sz="4" w:space="0" w:color="auto"/>
              <w:right w:val="single" w:sz="4" w:space="0" w:color="auto"/>
            </w:tcBorders>
            <w:shd w:val="clear" w:color="auto" w:fill="auto"/>
            <w:noWrap/>
            <w:vAlign w:val="center"/>
            <w:hideMark/>
          </w:tcPr>
          <w:p w14:paraId="3518716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0,081</w:t>
            </w:r>
          </w:p>
        </w:tc>
        <w:tc>
          <w:tcPr>
            <w:tcW w:w="632" w:type="pct"/>
            <w:tcBorders>
              <w:top w:val="nil"/>
              <w:left w:val="nil"/>
              <w:bottom w:val="single" w:sz="4" w:space="0" w:color="auto"/>
              <w:right w:val="single" w:sz="4" w:space="0" w:color="auto"/>
            </w:tcBorders>
            <w:shd w:val="clear" w:color="auto" w:fill="auto"/>
            <w:noWrap/>
            <w:vAlign w:val="center"/>
            <w:hideMark/>
          </w:tcPr>
          <w:p w14:paraId="05C2F59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2004</w:t>
            </w:r>
          </w:p>
        </w:tc>
        <w:tc>
          <w:tcPr>
            <w:tcW w:w="475" w:type="pct"/>
            <w:tcBorders>
              <w:top w:val="nil"/>
              <w:left w:val="nil"/>
              <w:bottom w:val="single" w:sz="4" w:space="0" w:color="auto"/>
              <w:right w:val="single" w:sz="4" w:space="0" w:color="auto"/>
            </w:tcBorders>
            <w:shd w:val="clear" w:color="auto" w:fill="auto"/>
            <w:noWrap/>
            <w:vAlign w:val="center"/>
            <w:hideMark/>
          </w:tcPr>
          <w:p w14:paraId="2354DA7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094E69B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168EFF44"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1F450694"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361A22CC"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23B5CD7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Хопер-100А</w:t>
            </w:r>
          </w:p>
        </w:tc>
        <w:tc>
          <w:tcPr>
            <w:tcW w:w="632" w:type="pct"/>
            <w:tcBorders>
              <w:top w:val="nil"/>
              <w:left w:val="nil"/>
              <w:bottom w:val="single" w:sz="4" w:space="0" w:color="auto"/>
              <w:right w:val="single" w:sz="4" w:space="0" w:color="auto"/>
            </w:tcBorders>
            <w:shd w:val="clear" w:color="auto" w:fill="auto"/>
            <w:noWrap/>
            <w:vAlign w:val="center"/>
            <w:hideMark/>
          </w:tcPr>
          <w:p w14:paraId="1097400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157FBCB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0,081</w:t>
            </w:r>
          </w:p>
        </w:tc>
        <w:tc>
          <w:tcPr>
            <w:tcW w:w="632" w:type="pct"/>
            <w:tcBorders>
              <w:top w:val="nil"/>
              <w:left w:val="nil"/>
              <w:bottom w:val="single" w:sz="4" w:space="0" w:color="auto"/>
              <w:right w:val="single" w:sz="4" w:space="0" w:color="auto"/>
            </w:tcBorders>
            <w:shd w:val="clear" w:color="auto" w:fill="auto"/>
            <w:noWrap/>
            <w:vAlign w:val="center"/>
            <w:hideMark/>
          </w:tcPr>
          <w:p w14:paraId="6078459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0,081</w:t>
            </w:r>
          </w:p>
        </w:tc>
        <w:tc>
          <w:tcPr>
            <w:tcW w:w="632" w:type="pct"/>
            <w:tcBorders>
              <w:top w:val="nil"/>
              <w:left w:val="nil"/>
              <w:bottom w:val="single" w:sz="4" w:space="0" w:color="auto"/>
              <w:right w:val="single" w:sz="4" w:space="0" w:color="auto"/>
            </w:tcBorders>
            <w:shd w:val="clear" w:color="auto" w:fill="auto"/>
            <w:noWrap/>
            <w:vAlign w:val="center"/>
            <w:hideMark/>
          </w:tcPr>
          <w:p w14:paraId="0113CFF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2004</w:t>
            </w:r>
          </w:p>
        </w:tc>
        <w:tc>
          <w:tcPr>
            <w:tcW w:w="475" w:type="pct"/>
            <w:tcBorders>
              <w:top w:val="nil"/>
              <w:left w:val="nil"/>
              <w:bottom w:val="single" w:sz="4" w:space="0" w:color="auto"/>
              <w:right w:val="single" w:sz="4" w:space="0" w:color="auto"/>
            </w:tcBorders>
            <w:shd w:val="clear" w:color="auto" w:fill="auto"/>
            <w:noWrap/>
            <w:vAlign w:val="center"/>
            <w:hideMark/>
          </w:tcPr>
          <w:p w14:paraId="701ECD9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68C2DC6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3B762177"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06E399FD"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649740EC"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19A2788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Хопер-100А</w:t>
            </w:r>
          </w:p>
        </w:tc>
        <w:tc>
          <w:tcPr>
            <w:tcW w:w="632" w:type="pct"/>
            <w:tcBorders>
              <w:top w:val="nil"/>
              <w:left w:val="nil"/>
              <w:bottom w:val="single" w:sz="4" w:space="0" w:color="auto"/>
              <w:right w:val="single" w:sz="4" w:space="0" w:color="auto"/>
            </w:tcBorders>
            <w:shd w:val="clear" w:color="auto" w:fill="auto"/>
            <w:noWrap/>
            <w:vAlign w:val="center"/>
            <w:hideMark/>
          </w:tcPr>
          <w:p w14:paraId="08F7726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17EC56E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0,081</w:t>
            </w:r>
          </w:p>
        </w:tc>
        <w:tc>
          <w:tcPr>
            <w:tcW w:w="632" w:type="pct"/>
            <w:tcBorders>
              <w:top w:val="nil"/>
              <w:left w:val="nil"/>
              <w:bottom w:val="single" w:sz="4" w:space="0" w:color="auto"/>
              <w:right w:val="single" w:sz="4" w:space="0" w:color="auto"/>
            </w:tcBorders>
            <w:shd w:val="clear" w:color="auto" w:fill="auto"/>
            <w:noWrap/>
            <w:vAlign w:val="center"/>
            <w:hideMark/>
          </w:tcPr>
          <w:p w14:paraId="60CD7C1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0,081</w:t>
            </w:r>
          </w:p>
        </w:tc>
        <w:tc>
          <w:tcPr>
            <w:tcW w:w="632" w:type="pct"/>
            <w:tcBorders>
              <w:top w:val="nil"/>
              <w:left w:val="nil"/>
              <w:bottom w:val="single" w:sz="4" w:space="0" w:color="auto"/>
              <w:right w:val="single" w:sz="4" w:space="0" w:color="auto"/>
            </w:tcBorders>
            <w:shd w:val="clear" w:color="auto" w:fill="auto"/>
            <w:noWrap/>
            <w:vAlign w:val="center"/>
            <w:hideMark/>
          </w:tcPr>
          <w:p w14:paraId="461F028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2004</w:t>
            </w:r>
          </w:p>
        </w:tc>
        <w:tc>
          <w:tcPr>
            <w:tcW w:w="475" w:type="pct"/>
            <w:tcBorders>
              <w:top w:val="nil"/>
              <w:left w:val="nil"/>
              <w:bottom w:val="single" w:sz="4" w:space="0" w:color="auto"/>
              <w:right w:val="single" w:sz="4" w:space="0" w:color="auto"/>
            </w:tcBorders>
            <w:shd w:val="clear" w:color="auto" w:fill="auto"/>
            <w:noWrap/>
            <w:vAlign w:val="center"/>
            <w:hideMark/>
          </w:tcPr>
          <w:p w14:paraId="2EB001E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3144E79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0BA7403D" w14:textId="77777777" w:rsidTr="00024712">
        <w:trPr>
          <w:trHeight w:val="288"/>
        </w:trPr>
        <w:tc>
          <w:tcPr>
            <w:tcW w:w="27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3DEEAB3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w:t>
            </w:r>
          </w:p>
        </w:tc>
        <w:tc>
          <w:tcPr>
            <w:tcW w:w="632"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082C61A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Ивановка</w:t>
            </w:r>
          </w:p>
        </w:tc>
        <w:tc>
          <w:tcPr>
            <w:tcW w:w="632" w:type="pct"/>
            <w:tcBorders>
              <w:top w:val="nil"/>
              <w:left w:val="nil"/>
              <w:bottom w:val="single" w:sz="4" w:space="0" w:color="auto"/>
              <w:right w:val="single" w:sz="4" w:space="0" w:color="auto"/>
            </w:tcBorders>
            <w:shd w:val="clear" w:color="auto" w:fill="auto"/>
            <w:noWrap/>
            <w:vAlign w:val="center"/>
            <w:hideMark/>
          </w:tcPr>
          <w:p w14:paraId="29AA643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Вулкан Vк-130</w:t>
            </w:r>
          </w:p>
        </w:tc>
        <w:tc>
          <w:tcPr>
            <w:tcW w:w="632" w:type="pct"/>
            <w:tcBorders>
              <w:top w:val="nil"/>
              <w:left w:val="nil"/>
              <w:bottom w:val="single" w:sz="4" w:space="0" w:color="auto"/>
              <w:right w:val="single" w:sz="4" w:space="0" w:color="auto"/>
            </w:tcBorders>
            <w:shd w:val="clear" w:color="auto" w:fill="auto"/>
            <w:noWrap/>
            <w:vAlign w:val="center"/>
            <w:hideMark/>
          </w:tcPr>
          <w:p w14:paraId="08D335B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29C0C65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w:t>
            </w:r>
          </w:p>
        </w:tc>
        <w:tc>
          <w:tcPr>
            <w:tcW w:w="632" w:type="pct"/>
            <w:tcBorders>
              <w:top w:val="nil"/>
              <w:left w:val="nil"/>
              <w:bottom w:val="single" w:sz="4" w:space="0" w:color="auto"/>
              <w:right w:val="single" w:sz="4" w:space="0" w:color="auto"/>
            </w:tcBorders>
            <w:shd w:val="clear" w:color="auto" w:fill="auto"/>
            <w:noWrap/>
            <w:vAlign w:val="center"/>
            <w:hideMark/>
          </w:tcPr>
          <w:p w14:paraId="638599B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w:t>
            </w:r>
          </w:p>
        </w:tc>
        <w:tc>
          <w:tcPr>
            <w:tcW w:w="632" w:type="pct"/>
            <w:tcBorders>
              <w:top w:val="nil"/>
              <w:left w:val="nil"/>
              <w:bottom w:val="single" w:sz="4" w:space="0" w:color="auto"/>
              <w:right w:val="single" w:sz="4" w:space="0" w:color="auto"/>
            </w:tcBorders>
            <w:shd w:val="clear" w:color="auto" w:fill="auto"/>
            <w:noWrap/>
            <w:vAlign w:val="center"/>
            <w:hideMark/>
          </w:tcPr>
          <w:p w14:paraId="1766344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2002</w:t>
            </w:r>
          </w:p>
        </w:tc>
        <w:tc>
          <w:tcPr>
            <w:tcW w:w="475" w:type="pct"/>
            <w:tcBorders>
              <w:top w:val="nil"/>
              <w:left w:val="nil"/>
              <w:bottom w:val="single" w:sz="4" w:space="0" w:color="auto"/>
              <w:right w:val="single" w:sz="4" w:space="0" w:color="auto"/>
            </w:tcBorders>
            <w:shd w:val="clear" w:color="auto" w:fill="auto"/>
            <w:noWrap/>
            <w:vAlign w:val="center"/>
            <w:hideMark/>
          </w:tcPr>
          <w:p w14:paraId="46F16AB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36984BF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7FC267D8"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2A582127"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11FCA977"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24FDFAF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Вулкан Vк-130</w:t>
            </w:r>
          </w:p>
        </w:tc>
        <w:tc>
          <w:tcPr>
            <w:tcW w:w="632" w:type="pct"/>
            <w:tcBorders>
              <w:top w:val="nil"/>
              <w:left w:val="nil"/>
              <w:bottom w:val="single" w:sz="4" w:space="0" w:color="auto"/>
              <w:right w:val="single" w:sz="4" w:space="0" w:color="auto"/>
            </w:tcBorders>
            <w:shd w:val="clear" w:color="auto" w:fill="auto"/>
            <w:noWrap/>
            <w:vAlign w:val="center"/>
            <w:hideMark/>
          </w:tcPr>
          <w:p w14:paraId="3E91D38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7B6D07A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w:t>
            </w:r>
          </w:p>
        </w:tc>
        <w:tc>
          <w:tcPr>
            <w:tcW w:w="632" w:type="pct"/>
            <w:tcBorders>
              <w:top w:val="nil"/>
              <w:left w:val="nil"/>
              <w:bottom w:val="single" w:sz="4" w:space="0" w:color="auto"/>
              <w:right w:val="single" w:sz="4" w:space="0" w:color="auto"/>
            </w:tcBorders>
            <w:shd w:val="clear" w:color="auto" w:fill="auto"/>
            <w:noWrap/>
            <w:vAlign w:val="center"/>
            <w:hideMark/>
          </w:tcPr>
          <w:p w14:paraId="20CABC0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w:t>
            </w:r>
          </w:p>
        </w:tc>
        <w:tc>
          <w:tcPr>
            <w:tcW w:w="632" w:type="pct"/>
            <w:tcBorders>
              <w:top w:val="nil"/>
              <w:left w:val="nil"/>
              <w:bottom w:val="single" w:sz="4" w:space="0" w:color="auto"/>
              <w:right w:val="single" w:sz="4" w:space="0" w:color="auto"/>
            </w:tcBorders>
            <w:shd w:val="clear" w:color="auto" w:fill="auto"/>
            <w:noWrap/>
            <w:vAlign w:val="center"/>
            <w:hideMark/>
          </w:tcPr>
          <w:p w14:paraId="1C9C1AD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2002</w:t>
            </w:r>
          </w:p>
        </w:tc>
        <w:tc>
          <w:tcPr>
            <w:tcW w:w="475" w:type="pct"/>
            <w:tcBorders>
              <w:top w:val="nil"/>
              <w:left w:val="nil"/>
              <w:bottom w:val="single" w:sz="4" w:space="0" w:color="auto"/>
              <w:right w:val="single" w:sz="4" w:space="0" w:color="auto"/>
            </w:tcBorders>
            <w:shd w:val="clear" w:color="auto" w:fill="auto"/>
            <w:noWrap/>
            <w:vAlign w:val="center"/>
            <w:hideMark/>
          </w:tcPr>
          <w:p w14:paraId="2BBF13E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5C6A942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000DC74C"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6016B4D7"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6224812F"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2D7CC33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Вулкан Vк-130</w:t>
            </w:r>
          </w:p>
        </w:tc>
        <w:tc>
          <w:tcPr>
            <w:tcW w:w="632" w:type="pct"/>
            <w:tcBorders>
              <w:top w:val="nil"/>
              <w:left w:val="nil"/>
              <w:bottom w:val="single" w:sz="4" w:space="0" w:color="auto"/>
              <w:right w:val="single" w:sz="4" w:space="0" w:color="auto"/>
            </w:tcBorders>
            <w:shd w:val="clear" w:color="auto" w:fill="auto"/>
            <w:noWrap/>
            <w:vAlign w:val="center"/>
            <w:hideMark/>
          </w:tcPr>
          <w:p w14:paraId="2658DD7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3A3597B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w:t>
            </w:r>
          </w:p>
        </w:tc>
        <w:tc>
          <w:tcPr>
            <w:tcW w:w="632" w:type="pct"/>
            <w:tcBorders>
              <w:top w:val="nil"/>
              <w:left w:val="nil"/>
              <w:bottom w:val="single" w:sz="4" w:space="0" w:color="auto"/>
              <w:right w:val="single" w:sz="4" w:space="0" w:color="auto"/>
            </w:tcBorders>
            <w:shd w:val="clear" w:color="auto" w:fill="auto"/>
            <w:noWrap/>
            <w:vAlign w:val="center"/>
            <w:hideMark/>
          </w:tcPr>
          <w:p w14:paraId="350B289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w:t>
            </w:r>
          </w:p>
        </w:tc>
        <w:tc>
          <w:tcPr>
            <w:tcW w:w="632" w:type="pct"/>
            <w:tcBorders>
              <w:top w:val="nil"/>
              <w:left w:val="nil"/>
              <w:bottom w:val="single" w:sz="4" w:space="0" w:color="auto"/>
              <w:right w:val="single" w:sz="4" w:space="0" w:color="auto"/>
            </w:tcBorders>
            <w:shd w:val="clear" w:color="auto" w:fill="auto"/>
            <w:noWrap/>
            <w:vAlign w:val="center"/>
            <w:hideMark/>
          </w:tcPr>
          <w:p w14:paraId="0822120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2002</w:t>
            </w:r>
          </w:p>
        </w:tc>
        <w:tc>
          <w:tcPr>
            <w:tcW w:w="475" w:type="pct"/>
            <w:tcBorders>
              <w:top w:val="nil"/>
              <w:left w:val="nil"/>
              <w:bottom w:val="single" w:sz="4" w:space="0" w:color="auto"/>
              <w:right w:val="single" w:sz="4" w:space="0" w:color="auto"/>
            </w:tcBorders>
            <w:shd w:val="clear" w:color="auto" w:fill="auto"/>
            <w:noWrap/>
            <w:vAlign w:val="center"/>
            <w:hideMark/>
          </w:tcPr>
          <w:p w14:paraId="1E19C40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5D82DAB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450321DB" w14:textId="77777777" w:rsidTr="00024712">
        <w:trPr>
          <w:trHeight w:val="288"/>
        </w:trPr>
        <w:tc>
          <w:tcPr>
            <w:tcW w:w="27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2BA36B2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21</w:t>
            </w:r>
          </w:p>
        </w:tc>
        <w:tc>
          <w:tcPr>
            <w:tcW w:w="632"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3752880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Казацкая Степь, дома</w:t>
            </w:r>
          </w:p>
        </w:tc>
        <w:tc>
          <w:tcPr>
            <w:tcW w:w="632" w:type="pct"/>
            <w:tcBorders>
              <w:top w:val="nil"/>
              <w:left w:val="nil"/>
              <w:bottom w:val="single" w:sz="4" w:space="0" w:color="auto"/>
              <w:right w:val="single" w:sz="4" w:space="0" w:color="auto"/>
            </w:tcBorders>
            <w:shd w:val="clear" w:color="auto" w:fill="auto"/>
            <w:noWrap/>
            <w:vAlign w:val="center"/>
            <w:hideMark/>
          </w:tcPr>
          <w:p w14:paraId="7438E88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КЧМ-5</w:t>
            </w:r>
          </w:p>
        </w:tc>
        <w:tc>
          <w:tcPr>
            <w:tcW w:w="632" w:type="pct"/>
            <w:tcBorders>
              <w:top w:val="nil"/>
              <w:left w:val="nil"/>
              <w:bottom w:val="single" w:sz="4" w:space="0" w:color="auto"/>
              <w:right w:val="single" w:sz="4" w:space="0" w:color="auto"/>
            </w:tcBorders>
            <w:shd w:val="clear" w:color="auto" w:fill="auto"/>
            <w:noWrap/>
            <w:vAlign w:val="center"/>
            <w:hideMark/>
          </w:tcPr>
          <w:p w14:paraId="463E670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6303507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632" w:type="pct"/>
            <w:tcBorders>
              <w:top w:val="nil"/>
              <w:left w:val="nil"/>
              <w:bottom w:val="single" w:sz="4" w:space="0" w:color="auto"/>
              <w:right w:val="single" w:sz="4" w:space="0" w:color="auto"/>
            </w:tcBorders>
            <w:shd w:val="clear" w:color="auto" w:fill="auto"/>
            <w:noWrap/>
            <w:vAlign w:val="center"/>
            <w:hideMark/>
          </w:tcPr>
          <w:p w14:paraId="11336FD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632" w:type="pct"/>
            <w:tcBorders>
              <w:top w:val="nil"/>
              <w:left w:val="nil"/>
              <w:bottom w:val="single" w:sz="4" w:space="0" w:color="auto"/>
              <w:right w:val="single" w:sz="4" w:space="0" w:color="auto"/>
            </w:tcBorders>
            <w:shd w:val="clear" w:color="auto" w:fill="auto"/>
            <w:noWrap/>
            <w:vAlign w:val="center"/>
            <w:hideMark/>
          </w:tcPr>
          <w:p w14:paraId="7D55D62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1998</w:t>
            </w:r>
          </w:p>
        </w:tc>
        <w:tc>
          <w:tcPr>
            <w:tcW w:w="475" w:type="pct"/>
            <w:tcBorders>
              <w:top w:val="nil"/>
              <w:left w:val="nil"/>
              <w:bottom w:val="single" w:sz="4" w:space="0" w:color="auto"/>
              <w:right w:val="single" w:sz="4" w:space="0" w:color="auto"/>
            </w:tcBorders>
            <w:shd w:val="clear" w:color="auto" w:fill="auto"/>
            <w:noWrap/>
            <w:vAlign w:val="center"/>
            <w:hideMark/>
          </w:tcPr>
          <w:p w14:paraId="6104A01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2022</w:t>
            </w:r>
          </w:p>
        </w:tc>
        <w:tc>
          <w:tcPr>
            <w:tcW w:w="458" w:type="pct"/>
            <w:tcBorders>
              <w:top w:val="nil"/>
              <w:left w:val="nil"/>
              <w:bottom w:val="single" w:sz="4" w:space="0" w:color="auto"/>
              <w:right w:val="single" w:sz="4" w:space="0" w:color="auto"/>
            </w:tcBorders>
            <w:shd w:val="clear" w:color="auto" w:fill="auto"/>
            <w:noWrap/>
            <w:vAlign w:val="center"/>
            <w:hideMark/>
          </w:tcPr>
          <w:p w14:paraId="097E154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2026</w:t>
            </w:r>
          </w:p>
        </w:tc>
      </w:tr>
      <w:tr w:rsidR="00A72CD8" w:rsidRPr="00A72CD8" w14:paraId="34CE948C"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243698F7"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5D96FD5E"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0482DD7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КЧМ-5</w:t>
            </w:r>
          </w:p>
        </w:tc>
        <w:tc>
          <w:tcPr>
            <w:tcW w:w="632" w:type="pct"/>
            <w:tcBorders>
              <w:top w:val="nil"/>
              <w:left w:val="nil"/>
              <w:bottom w:val="single" w:sz="4" w:space="0" w:color="auto"/>
              <w:right w:val="single" w:sz="4" w:space="0" w:color="auto"/>
            </w:tcBorders>
            <w:shd w:val="clear" w:color="auto" w:fill="auto"/>
            <w:noWrap/>
            <w:vAlign w:val="center"/>
            <w:hideMark/>
          </w:tcPr>
          <w:p w14:paraId="2B77ABD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290785F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632" w:type="pct"/>
            <w:tcBorders>
              <w:top w:val="nil"/>
              <w:left w:val="nil"/>
              <w:bottom w:val="single" w:sz="4" w:space="0" w:color="auto"/>
              <w:right w:val="single" w:sz="4" w:space="0" w:color="auto"/>
            </w:tcBorders>
            <w:shd w:val="clear" w:color="auto" w:fill="auto"/>
            <w:noWrap/>
            <w:vAlign w:val="center"/>
            <w:hideMark/>
          </w:tcPr>
          <w:p w14:paraId="20AAECB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632" w:type="pct"/>
            <w:tcBorders>
              <w:top w:val="nil"/>
              <w:left w:val="nil"/>
              <w:bottom w:val="single" w:sz="4" w:space="0" w:color="auto"/>
              <w:right w:val="single" w:sz="4" w:space="0" w:color="auto"/>
            </w:tcBorders>
            <w:shd w:val="clear" w:color="auto" w:fill="auto"/>
            <w:noWrap/>
            <w:vAlign w:val="center"/>
            <w:hideMark/>
          </w:tcPr>
          <w:p w14:paraId="5847BA6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2002</w:t>
            </w:r>
          </w:p>
        </w:tc>
        <w:tc>
          <w:tcPr>
            <w:tcW w:w="475" w:type="pct"/>
            <w:tcBorders>
              <w:top w:val="nil"/>
              <w:left w:val="nil"/>
              <w:bottom w:val="single" w:sz="4" w:space="0" w:color="auto"/>
              <w:right w:val="single" w:sz="4" w:space="0" w:color="auto"/>
            </w:tcBorders>
            <w:shd w:val="clear" w:color="auto" w:fill="auto"/>
            <w:noWrap/>
            <w:vAlign w:val="center"/>
            <w:hideMark/>
          </w:tcPr>
          <w:p w14:paraId="52C6519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2022</w:t>
            </w:r>
          </w:p>
        </w:tc>
        <w:tc>
          <w:tcPr>
            <w:tcW w:w="458" w:type="pct"/>
            <w:tcBorders>
              <w:top w:val="nil"/>
              <w:left w:val="nil"/>
              <w:bottom w:val="single" w:sz="4" w:space="0" w:color="auto"/>
              <w:right w:val="single" w:sz="4" w:space="0" w:color="auto"/>
            </w:tcBorders>
            <w:shd w:val="clear" w:color="auto" w:fill="auto"/>
            <w:noWrap/>
            <w:vAlign w:val="center"/>
            <w:hideMark/>
          </w:tcPr>
          <w:p w14:paraId="1D35D23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2026</w:t>
            </w:r>
          </w:p>
        </w:tc>
      </w:tr>
      <w:tr w:rsidR="00A72CD8" w:rsidRPr="00A72CD8" w14:paraId="5FC33AB7" w14:textId="77777777" w:rsidTr="00024712">
        <w:trPr>
          <w:trHeight w:val="288"/>
        </w:trPr>
        <w:tc>
          <w:tcPr>
            <w:tcW w:w="27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74258F6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w:t>
            </w:r>
          </w:p>
        </w:tc>
        <w:tc>
          <w:tcPr>
            <w:tcW w:w="632"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5FFB6CB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Никаноровка</w:t>
            </w:r>
          </w:p>
        </w:tc>
        <w:tc>
          <w:tcPr>
            <w:tcW w:w="632" w:type="pct"/>
            <w:tcBorders>
              <w:top w:val="nil"/>
              <w:left w:val="nil"/>
              <w:bottom w:val="single" w:sz="4" w:space="0" w:color="auto"/>
              <w:right w:val="single" w:sz="4" w:space="0" w:color="auto"/>
            </w:tcBorders>
            <w:shd w:val="clear" w:color="auto" w:fill="auto"/>
            <w:noWrap/>
            <w:vAlign w:val="center"/>
            <w:hideMark/>
          </w:tcPr>
          <w:p w14:paraId="4B874E2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Вулкан Vк-600</w:t>
            </w:r>
          </w:p>
        </w:tc>
        <w:tc>
          <w:tcPr>
            <w:tcW w:w="632" w:type="pct"/>
            <w:tcBorders>
              <w:top w:val="nil"/>
              <w:left w:val="nil"/>
              <w:bottom w:val="single" w:sz="4" w:space="0" w:color="auto"/>
              <w:right w:val="single" w:sz="4" w:space="0" w:color="auto"/>
            </w:tcBorders>
            <w:shd w:val="clear" w:color="auto" w:fill="auto"/>
            <w:noWrap/>
            <w:vAlign w:val="center"/>
            <w:hideMark/>
          </w:tcPr>
          <w:p w14:paraId="20CCF5B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71FA7FD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w:t>
            </w:r>
          </w:p>
        </w:tc>
        <w:tc>
          <w:tcPr>
            <w:tcW w:w="632" w:type="pct"/>
            <w:tcBorders>
              <w:top w:val="nil"/>
              <w:left w:val="nil"/>
              <w:bottom w:val="single" w:sz="4" w:space="0" w:color="auto"/>
              <w:right w:val="single" w:sz="4" w:space="0" w:color="auto"/>
            </w:tcBorders>
            <w:shd w:val="clear" w:color="auto" w:fill="auto"/>
            <w:noWrap/>
            <w:vAlign w:val="center"/>
            <w:hideMark/>
          </w:tcPr>
          <w:p w14:paraId="3207FEB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w:t>
            </w:r>
          </w:p>
        </w:tc>
        <w:tc>
          <w:tcPr>
            <w:tcW w:w="632" w:type="pct"/>
            <w:tcBorders>
              <w:top w:val="nil"/>
              <w:left w:val="nil"/>
              <w:bottom w:val="single" w:sz="4" w:space="0" w:color="auto"/>
              <w:right w:val="single" w:sz="4" w:space="0" w:color="auto"/>
            </w:tcBorders>
            <w:shd w:val="clear" w:color="auto" w:fill="auto"/>
            <w:noWrap/>
            <w:vAlign w:val="center"/>
            <w:hideMark/>
          </w:tcPr>
          <w:p w14:paraId="77C3FD4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2002</w:t>
            </w:r>
          </w:p>
        </w:tc>
        <w:tc>
          <w:tcPr>
            <w:tcW w:w="475" w:type="pct"/>
            <w:tcBorders>
              <w:top w:val="nil"/>
              <w:left w:val="nil"/>
              <w:bottom w:val="single" w:sz="4" w:space="0" w:color="auto"/>
              <w:right w:val="single" w:sz="4" w:space="0" w:color="auto"/>
            </w:tcBorders>
            <w:shd w:val="clear" w:color="auto" w:fill="auto"/>
            <w:noWrap/>
            <w:vAlign w:val="center"/>
            <w:hideMark/>
          </w:tcPr>
          <w:p w14:paraId="34D9B47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1EEC068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0F8959DE"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5FB057DE"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0B27D43E"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1205F3E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Вулкан Vк-600</w:t>
            </w:r>
          </w:p>
        </w:tc>
        <w:tc>
          <w:tcPr>
            <w:tcW w:w="632" w:type="pct"/>
            <w:tcBorders>
              <w:top w:val="nil"/>
              <w:left w:val="nil"/>
              <w:bottom w:val="single" w:sz="4" w:space="0" w:color="auto"/>
              <w:right w:val="single" w:sz="4" w:space="0" w:color="auto"/>
            </w:tcBorders>
            <w:shd w:val="clear" w:color="auto" w:fill="auto"/>
            <w:noWrap/>
            <w:vAlign w:val="center"/>
            <w:hideMark/>
          </w:tcPr>
          <w:p w14:paraId="096B23F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6E505B6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w:t>
            </w:r>
          </w:p>
        </w:tc>
        <w:tc>
          <w:tcPr>
            <w:tcW w:w="632" w:type="pct"/>
            <w:tcBorders>
              <w:top w:val="nil"/>
              <w:left w:val="nil"/>
              <w:bottom w:val="single" w:sz="4" w:space="0" w:color="auto"/>
              <w:right w:val="single" w:sz="4" w:space="0" w:color="auto"/>
            </w:tcBorders>
            <w:shd w:val="clear" w:color="auto" w:fill="auto"/>
            <w:noWrap/>
            <w:vAlign w:val="center"/>
            <w:hideMark/>
          </w:tcPr>
          <w:p w14:paraId="1BD05F7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w:t>
            </w:r>
          </w:p>
        </w:tc>
        <w:tc>
          <w:tcPr>
            <w:tcW w:w="632" w:type="pct"/>
            <w:tcBorders>
              <w:top w:val="nil"/>
              <w:left w:val="nil"/>
              <w:bottom w:val="single" w:sz="4" w:space="0" w:color="auto"/>
              <w:right w:val="single" w:sz="4" w:space="0" w:color="auto"/>
            </w:tcBorders>
            <w:shd w:val="clear" w:color="auto" w:fill="auto"/>
            <w:noWrap/>
            <w:vAlign w:val="center"/>
            <w:hideMark/>
          </w:tcPr>
          <w:p w14:paraId="23EBC75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2004</w:t>
            </w:r>
          </w:p>
        </w:tc>
        <w:tc>
          <w:tcPr>
            <w:tcW w:w="475" w:type="pct"/>
            <w:tcBorders>
              <w:top w:val="nil"/>
              <w:left w:val="nil"/>
              <w:bottom w:val="single" w:sz="4" w:space="0" w:color="auto"/>
              <w:right w:val="single" w:sz="4" w:space="0" w:color="auto"/>
            </w:tcBorders>
            <w:shd w:val="clear" w:color="auto" w:fill="auto"/>
            <w:noWrap/>
            <w:vAlign w:val="center"/>
            <w:hideMark/>
          </w:tcPr>
          <w:p w14:paraId="274AAC9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76CC1D3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777B5626"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2349446F"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4CD3254C"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5B4ABFA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Вулкан Vк-600</w:t>
            </w:r>
          </w:p>
        </w:tc>
        <w:tc>
          <w:tcPr>
            <w:tcW w:w="632" w:type="pct"/>
            <w:tcBorders>
              <w:top w:val="nil"/>
              <w:left w:val="nil"/>
              <w:bottom w:val="single" w:sz="4" w:space="0" w:color="auto"/>
              <w:right w:val="single" w:sz="4" w:space="0" w:color="auto"/>
            </w:tcBorders>
            <w:shd w:val="clear" w:color="auto" w:fill="auto"/>
            <w:noWrap/>
            <w:vAlign w:val="center"/>
            <w:hideMark/>
          </w:tcPr>
          <w:p w14:paraId="5DA865B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20528F0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w:t>
            </w:r>
          </w:p>
        </w:tc>
        <w:tc>
          <w:tcPr>
            <w:tcW w:w="632" w:type="pct"/>
            <w:tcBorders>
              <w:top w:val="nil"/>
              <w:left w:val="nil"/>
              <w:bottom w:val="single" w:sz="4" w:space="0" w:color="auto"/>
              <w:right w:val="single" w:sz="4" w:space="0" w:color="auto"/>
            </w:tcBorders>
            <w:shd w:val="clear" w:color="auto" w:fill="auto"/>
            <w:noWrap/>
            <w:vAlign w:val="center"/>
            <w:hideMark/>
          </w:tcPr>
          <w:p w14:paraId="1A458A7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w:t>
            </w:r>
          </w:p>
        </w:tc>
        <w:tc>
          <w:tcPr>
            <w:tcW w:w="632" w:type="pct"/>
            <w:tcBorders>
              <w:top w:val="nil"/>
              <w:left w:val="nil"/>
              <w:bottom w:val="single" w:sz="4" w:space="0" w:color="auto"/>
              <w:right w:val="single" w:sz="4" w:space="0" w:color="auto"/>
            </w:tcBorders>
            <w:shd w:val="clear" w:color="auto" w:fill="auto"/>
            <w:noWrap/>
            <w:vAlign w:val="center"/>
            <w:hideMark/>
          </w:tcPr>
          <w:p w14:paraId="78DE7E7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2004</w:t>
            </w:r>
          </w:p>
        </w:tc>
        <w:tc>
          <w:tcPr>
            <w:tcW w:w="475" w:type="pct"/>
            <w:tcBorders>
              <w:top w:val="nil"/>
              <w:left w:val="nil"/>
              <w:bottom w:val="single" w:sz="4" w:space="0" w:color="auto"/>
              <w:right w:val="single" w:sz="4" w:space="0" w:color="auto"/>
            </w:tcBorders>
            <w:shd w:val="clear" w:color="auto" w:fill="auto"/>
            <w:noWrap/>
            <w:vAlign w:val="center"/>
            <w:hideMark/>
          </w:tcPr>
          <w:p w14:paraId="0AA605F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1E3F250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3E8D77BF" w14:textId="77777777" w:rsidTr="00024712">
        <w:trPr>
          <w:trHeight w:val="288"/>
        </w:trPr>
        <w:tc>
          <w:tcPr>
            <w:tcW w:w="27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51A4F84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w:t>
            </w:r>
          </w:p>
        </w:tc>
        <w:tc>
          <w:tcPr>
            <w:tcW w:w="632"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40D4803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Салтыково</w:t>
            </w:r>
          </w:p>
        </w:tc>
        <w:tc>
          <w:tcPr>
            <w:tcW w:w="632" w:type="pct"/>
            <w:tcBorders>
              <w:top w:val="nil"/>
              <w:left w:val="nil"/>
              <w:bottom w:val="single" w:sz="4" w:space="0" w:color="auto"/>
              <w:right w:val="single" w:sz="4" w:space="0" w:color="auto"/>
            </w:tcBorders>
            <w:shd w:val="clear" w:color="auto" w:fill="auto"/>
            <w:noWrap/>
            <w:vAlign w:val="center"/>
            <w:hideMark/>
          </w:tcPr>
          <w:p w14:paraId="3348D84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Хопер 100А</w:t>
            </w:r>
          </w:p>
        </w:tc>
        <w:tc>
          <w:tcPr>
            <w:tcW w:w="632" w:type="pct"/>
            <w:tcBorders>
              <w:top w:val="nil"/>
              <w:left w:val="nil"/>
              <w:bottom w:val="single" w:sz="4" w:space="0" w:color="auto"/>
              <w:right w:val="single" w:sz="4" w:space="0" w:color="auto"/>
            </w:tcBorders>
            <w:shd w:val="clear" w:color="auto" w:fill="auto"/>
            <w:noWrap/>
            <w:vAlign w:val="center"/>
            <w:hideMark/>
          </w:tcPr>
          <w:p w14:paraId="0C9E5BD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3235E92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0,081</w:t>
            </w:r>
          </w:p>
        </w:tc>
        <w:tc>
          <w:tcPr>
            <w:tcW w:w="632" w:type="pct"/>
            <w:tcBorders>
              <w:top w:val="nil"/>
              <w:left w:val="nil"/>
              <w:bottom w:val="single" w:sz="4" w:space="0" w:color="auto"/>
              <w:right w:val="single" w:sz="4" w:space="0" w:color="auto"/>
            </w:tcBorders>
            <w:shd w:val="clear" w:color="auto" w:fill="auto"/>
            <w:noWrap/>
            <w:vAlign w:val="center"/>
            <w:hideMark/>
          </w:tcPr>
          <w:p w14:paraId="593D35E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0,081</w:t>
            </w:r>
          </w:p>
        </w:tc>
        <w:tc>
          <w:tcPr>
            <w:tcW w:w="632" w:type="pct"/>
            <w:tcBorders>
              <w:top w:val="nil"/>
              <w:left w:val="nil"/>
              <w:bottom w:val="single" w:sz="4" w:space="0" w:color="auto"/>
              <w:right w:val="single" w:sz="4" w:space="0" w:color="auto"/>
            </w:tcBorders>
            <w:shd w:val="clear" w:color="auto" w:fill="auto"/>
            <w:noWrap/>
            <w:vAlign w:val="center"/>
            <w:hideMark/>
          </w:tcPr>
          <w:p w14:paraId="1C4AEC5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2004</w:t>
            </w:r>
          </w:p>
        </w:tc>
        <w:tc>
          <w:tcPr>
            <w:tcW w:w="475" w:type="pct"/>
            <w:tcBorders>
              <w:top w:val="nil"/>
              <w:left w:val="nil"/>
              <w:bottom w:val="single" w:sz="4" w:space="0" w:color="auto"/>
              <w:right w:val="single" w:sz="4" w:space="0" w:color="auto"/>
            </w:tcBorders>
            <w:shd w:val="clear" w:color="auto" w:fill="auto"/>
            <w:noWrap/>
            <w:vAlign w:val="center"/>
            <w:hideMark/>
          </w:tcPr>
          <w:p w14:paraId="0159894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62F3D05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0ECAC11A"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5437B845"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78A51FC1"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71C0368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Хопер 100А</w:t>
            </w:r>
          </w:p>
        </w:tc>
        <w:tc>
          <w:tcPr>
            <w:tcW w:w="632" w:type="pct"/>
            <w:tcBorders>
              <w:top w:val="nil"/>
              <w:left w:val="nil"/>
              <w:bottom w:val="single" w:sz="4" w:space="0" w:color="auto"/>
              <w:right w:val="single" w:sz="4" w:space="0" w:color="auto"/>
            </w:tcBorders>
            <w:shd w:val="clear" w:color="auto" w:fill="auto"/>
            <w:noWrap/>
            <w:vAlign w:val="center"/>
            <w:hideMark/>
          </w:tcPr>
          <w:p w14:paraId="75F7FBC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458215E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0,081</w:t>
            </w:r>
          </w:p>
        </w:tc>
        <w:tc>
          <w:tcPr>
            <w:tcW w:w="632" w:type="pct"/>
            <w:tcBorders>
              <w:top w:val="nil"/>
              <w:left w:val="nil"/>
              <w:bottom w:val="single" w:sz="4" w:space="0" w:color="auto"/>
              <w:right w:val="single" w:sz="4" w:space="0" w:color="auto"/>
            </w:tcBorders>
            <w:shd w:val="clear" w:color="auto" w:fill="auto"/>
            <w:noWrap/>
            <w:vAlign w:val="center"/>
            <w:hideMark/>
          </w:tcPr>
          <w:p w14:paraId="2A8FCD7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0,081</w:t>
            </w:r>
          </w:p>
        </w:tc>
        <w:tc>
          <w:tcPr>
            <w:tcW w:w="632" w:type="pct"/>
            <w:tcBorders>
              <w:top w:val="nil"/>
              <w:left w:val="nil"/>
              <w:bottom w:val="single" w:sz="4" w:space="0" w:color="auto"/>
              <w:right w:val="single" w:sz="4" w:space="0" w:color="auto"/>
            </w:tcBorders>
            <w:shd w:val="clear" w:color="auto" w:fill="auto"/>
            <w:noWrap/>
            <w:vAlign w:val="center"/>
            <w:hideMark/>
          </w:tcPr>
          <w:p w14:paraId="69CAE43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2004</w:t>
            </w:r>
          </w:p>
        </w:tc>
        <w:tc>
          <w:tcPr>
            <w:tcW w:w="475" w:type="pct"/>
            <w:tcBorders>
              <w:top w:val="nil"/>
              <w:left w:val="nil"/>
              <w:bottom w:val="single" w:sz="4" w:space="0" w:color="auto"/>
              <w:right w:val="single" w:sz="4" w:space="0" w:color="auto"/>
            </w:tcBorders>
            <w:shd w:val="clear" w:color="auto" w:fill="auto"/>
            <w:noWrap/>
            <w:vAlign w:val="center"/>
            <w:hideMark/>
          </w:tcPr>
          <w:p w14:paraId="27A1E77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0939F07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100BCCC4"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135EBAF2"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343687BE"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2B0255D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Хопер 100А</w:t>
            </w:r>
          </w:p>
        </w:tc>
        <w:tc>
          <w:tcPr>
            <w:tcW w:w="632" w:type="pct"/>
            <w:tcBorders>
              <w:top w:val="nil"/>
              <w:left w:val="nil"/>
              <w:bottom w:val="single" w:sz="4" w:space="0" w:color="auto"/>
              <w:right w:val="single" w:sz="4" w:space="0" w:color="auto"/>
            </w:tcBorders>
            <w:shd w:val="clear" w:color="auto" w:fill="auto"/>
            <w:noWrap/>
            <w:vAlign w:val="center"/>
            <w:hideMark/>
          </w:tcPr>
          <w:p w14:paraId="13A426C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1B71261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0,081</w:t>
            </w:r>
          </w:p>
        </w:tc>
        <w:tc>
          <w:tcPr>
            <w:tcW w:w="632" w:type="pct"/>
            <w:tcBorders>
              <w:top w:val="nil"/>
              <w:left w:val="nil"/>
              <w:bottom w:val="single" w:sz="4" w:space="0" w:color="auto"/>
              <w:right w:val="single" w:sz="4" w:space="0" w:color="auto"/>
            </w:tcBorders>
            <w:shd w:val="clear" w:color="auto" w:fill="auto"/>
            <w:noWrap/>
            <w:vAlign w:val="center"/>
            <w:hideMark/>
          </w:tcPr>
          <w:p w14:paraId="5ECF333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0,081</w:t>
            </w:r>
          </w:p>
        </w:tc>
        <w:tc>
          <w:tcPr>
            <w:tcW w:w="632" w:type="pct"/>
            <w:tcBorders>
              <w:top w:val="nil"/>
              <w:left w:val="nil"/>
              <w:bottom w:val="single" w:sz="4" w:space="0" w:color="auto"/>
              <w:right w:val="single" w:sz="4" w:space="0" w:color="auto"/>
            </w:tcBorders>
            <w:shd w:val="clear" w:color="auto" w:fill="auto"/>
            <w:noWrap/>
            <w:vAlign w:val="center"/>
            <w:hideMark/>
          </w:tcPr>
          <w:p w14:paraId="4DECD6A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2004</w:t>
            </w:r>
          </w:p>
        </w:tc>
        <w:tc>
          <w:tcPr>
            <w:tcW w:w="475" w:type="pct"/>
            <w:tcBorders>
              <w:top w:val="nil"/>
              <w:left w:val="nil"/>
              <w:bottom w:val="single" w:sz="4" w:space="0" w:color="auto"/>
              <w:right w:val="single" w:sz="4" w:space="0" w:color="auto"/>
            </w:tcBorders>
            <w:shd w:val="clear" w:color="auto" w:fill="auto"/>
            <w:noWrap/>
            <w:vAlign w:val="center"/>
            <w:hideMark/>
          </w:tcPr>
          <w:p w14:paraId="11F32F9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3976724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648B26EF"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2FBB380C"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3C61EAB8"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13765DD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Хопер 100А</w:t>
            </w:r>
          </w:p>
        </w:tc>
        <w:tc>
          <w:tcPr>
            <w:tcW w:w="632" w:type="pct"/>
            <w:tcBorders>
              <w:top w:val="nil"/>
              <w:left w:val="nil"/>
              <w:bottom w:val="single" w:sz="4" w:space="0" w:color="auto"/>
              <w:right w:val="single" w:sz="4" w:space="0" w:color="auto"/>
            </w:tcBorders>
            <w:shd w:val="clear" w:color="auto" w:fill="auto"/>
            <w:noWrap/>
            <w:vAlign w:val="center"/>
            <w:hideMark/>
          </w:tcPr>
          <w:p w14:paraId="3EFA3E5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213695E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0,081</w:t>
            </w:r>
          </w:p>
        </w:tc>
        <w:tc>
          <w:tcPr>
            <w:tcW w:w="632" w:type="pct"/>
            <w:tcBorders>
              <w:top w:val="nil"/>
              <w:left w:val="nil"/>
              <w:bottom w:val="single" w:sz="4" w:space="0" w:color="auto"/>
              <w:right w:val="single" w:sz="4" w:space="0" w:color="auto"/>
            </w:tcBorders>
            <w:shd w:val="clear" w:color="auto" w:fill="auto"/>
            <w:noWrap/>
            <w:vAlign w:val="center"/>
            <w:hideMark/>
          </w:tcPr>
          <w:p w14:paraId="46209F6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0,081</w:t>
            </w:r>
          </w:p>
        </w:tc>
        <w:tc>
          <w:tcPr>
            <w:tcW w:w="632" w:type="pct"/>
            <w:tcBorders>
              <w:top w:val="nil"/>
              <w:left w:val="nil"/>
              <w:bottom w:val="single" w:sz="4" w:space="0" w:color="auto"/>
              <w:right w:val="single" w:sz="4" w:space="0" w:color="auto"/>
            </w:tcBorders>
            <w:shd w:val="clear" w:color="auto" w:fill="auto"/>
            <w:noWrap/>
            <w:vAlign w:val="center"/>
            <w:hideMark/>
          </w:tcPr>
          <w:p w14:paraId="6C8FCA8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2004</w:t>
            </w:r>
          </w:p>
        </w:tc>
        <w:tc>
          <w:tcPr>
            <w:tcW w:w="475" w:type="pct"/>
            <w:tcBorders>
              <w:top w:val="nil"/>
              <w:left w:val="nil"/>
              <w:bottom w:val="single" w:sz="4" w:space="0" w:color="auto"/>
              <w:right w:val="single" w:sz="4" w:space="0" w:color="auto"/>
            </w:tcBorders>
            <w:shd w:val="clear" w:color="auto" w:fill="auto"/>
            <w:noWrap/>
            <w:vAlign w:val="center"/>
            <w:hideMark/>
          </w:tcPr>
          <w:p w14:paraId="635A231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140024A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28E5F74B" w14:textId="77777777" w:rsidTr="00024712">
        <w:trPr>
          <w:trHeight w:val="288"/>
        </w:trPr>
        <w:tc>
          <w:tcPr>
            <w:tcW w:w="27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496179D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w:t>
            </w:r>
          </w:p>
        </w:tc>
        <w:tc>
          <w:tcPr>
            <w:tcW w:w="632"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3B8CE15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Сапрыкино</w:t>
            </w:r>
          </w:p>
        </w:tc>
        <w:tc>
          <w:tcPr>
            <w:tcW w:w="632" w:type="pct"/>
            <w:tcBorders>
              <w:top w:val="nil"/>
              <w:left w:val="nil"/>
              <w:bottom w:val="single" w:sz="4" w:space="0" w:color="auto"/>
              <w:right w:val="single" w:sz="4" w:space="0" w:color="auto"/>
            </w:tcBorders>
            <w:shd w:val="clear" w:color="auto" w:fill="auto"/>
            <w:noWrap/>
            <w:vAlign w:val="center"/>
            <w:hideMark/>
          </w:tcPr>
          <w:p w14:paraId="26AE6A9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Факел Ква Гн</w:t>
            </w:r>
          </w:p>
        </w:tc>
        <w:tc>
          <w:tcPr>
            <w:tcW w:w="632" w:type="pct"/>
            <w:tcBorders>
              <w:top w:val="nil"/>
              <w:left w:val="nil"/>
              <w:bottom w:val="single" w:sz="4" w:space="0" w:color="auto"/>
              <w:right w:val="single" w:sz="4" w:space="0" w:color="auto"/>
            </w:tcBorders>
            <w:shd w:val="clear" w:color="auto" w:fill="auto"/>
            <w:noWrap/>
            <w:vAlign w:val="center"/>
            <w:hideMark/>
          </w:tcPr>
          <w:p w14:paraId="0C3C6A2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04C1AD6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0,86</w:t>
            </w:r>
          </w:p>
        </w:tc>
        <w:tc>
          <w:tcPr>
            <w:tcW w:w="632" w:type="pct"/>
            <w:tcBorders>
              <w:top w:val="nil"/>
              <w:left w:val="nil"/>
              <w:bottom w:val="single" w:sz="4" w:space="0" w:color="auto"/>
              <w:right w:val="single" w:sz="4" w:space="0" w:color="auto"/>
            </w:tcBorders>
            <w:shd w:val="clear" w:color="auto" w:fill="auto"/>
            <w:noWrap/>
            <w:vAlign w:val="center"/>
            <w:hideMark/>
          </w:tcPr>
          <w:p w14:paraId="1525B0E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0,86</w:t>
            </w:r>
          </w:p>
        </w:tc>
        <w:tc>
          <w:tcPr>
            <w:tcW w:w="632" w:type="pct"/>
            <w:tcBorders>
              <w:top w:val="nil"/>
              <w:left w:val="nil"/>
              <w:bottom w:val="single" w:sz="4" w:space="0" w:color="auto"/>
              <w:right w:val="single" w:sz="4" w:space="0" w:color="auto"/>
            </w:tcBorders>
            <w:shd w:val="clear" w:color="auto" w:fill="auto"/>
            <w:noWrap/>
            <w:vAlign w:val="center"/>
            <w:hideMark/>
          </w:tcPr>
          <w:p w14:paraId="61FFF35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1996</w:t>
            </w:r>
          </w:p>
        </w:tc>
        <w:tc>
          <w:tcPr>
            <w:tcW w:w="475" w:type="pct"/>
            <w:tcBorders>
              <w:top w:val="nil"/>
              <w:left w:val="nil"/>
              <w:bottom w:val="single" w:sz="4" w:space="0" w:color="auto"/>
              <w:right w:val="single" w:sz="4" w:space="0" w:color="auto"/>
            </w:tcBorders>
            <w:shd w:val="clear" w:color="auto" w:fill="auto"/>
            <w:noWrap/>
            <w:vAlign w:val="center"/>
            <w:hideMark/>
          </w:tcPr>
          <w:p w14:paraId="3326581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2021</w:t>
            </w:r>
          </w:p>
        </w:tc>
        <w:tc>
          <w:tcPr>
            <w:tcW w:w="458" w:type="pct"/>
            <w:tcBorders>
              <w:top w:val="nil"/>
              <w:left w:val="nil"/>
              <w:bottom w:val="single" w:sz="4" w:space="0" w:color="auto"/>
              <w:right w:val="single" w:sz="4" w:space="0" w:color="auto"/>
            </w:tcBorders>
            <w:shd w:val="clear" w:color="auto" w:fill="auto"/>
            <w:noWrap/>
            <w:vAlign w:val="center"/>
            <w:hideMark/>
          </w:tcPr>
          <w:p w14:paraId="610F741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2025</w:t>
            </w:r>
          </w:p>
        </w:tc>
      </w:tr>
      <w:tr w:rsidR="00A72CD8" w:rsidRPr="00A72CD8" w14:paraId="6F5E293A"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194CB6AA"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2F085700"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6DFE5A2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Факел Ква Гн</w:t>
            </w:r>
          </w:p>
        </w:tc>
        <w:tc>
          <w:tcPr>
            <w:tcW w:w="632" w:type="pct"/>
            <w:tcBorders>
              <w:top w:val="nil"/>
              <w:left w:val="nil"/>
              <w:bottom w:val="single" w:sz="4" w:space="0" w:color="auto"/>
              <w:right w:val="single" w:sz="4" w:space="0" w:color="auto"/>
            </w:tcBorders>
            <w:shd w:val="clear" w:color="auto" w:fill="auto"/>
            <w:noWrap/>
            <w:vAlign w:val="center"/>
            <w:hideMark/>
          </w:tcPr>
          <w:p w14:paraId="51D5DBD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145EC3C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0,86</w:t>
            </w:r>
          </w:p>
        </w:tc>
        <w:tc>
          <w:tcPr>
            <w:tcW w:w="632" w:type="pct"/>
            <w:tcBorders>
              <w:top w:val="nil"/>
              <w:left w:val="nil"/>
              <w:bottom w:val="single" w:sz="4" w:space="0" w:color="auto"/>
              <w:right w:val="single" w:sz="4" w:space="0" w:color="auto"/>
            </w:tcBorders>
            <w:shd w:val="clear" w:color="auto" w:fill="auto"/>
            <w:noWrap/>
            <w:vAlign w:val="center"/>
            <w:hideMark/>
          </w:tcPr>
          <w:p w14:paraId="1288B35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0,86</w:t>
            </w:r>
          </w:p>
        </w:tc>
        <w:tc>
          <w:tcPr>
            <w:tcW w:w="632" w:type="pct"/>
            <w:tcBorders>
              <w:top w:val="nil"/>
              <w:left w:val="nil"/>
              <w:bottom w:val="single" w:sz="4" w:space="0" w:color="auto"/>
              <w:right w:val="single" w:sz="4" w:space="0" w:color="auto"/>
            </w:tcBorders>
            <w:shd w:val="clear" w:color="auto" w:fill="auto"/>
            <w:noWrap/>
            <w:vAlign w:val="center"/>
            <w:hideMark/>
          </w:tcPr>
          <w:p w14:paraId="215587A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1996</w:t>
            </w:r>
          </w:p>
        </w:tc>
        <w:tc>
          <w:tcPr>
            <w:tcW w:w="475" w:type="pct"/>
            <w:tcBorders>
              <w:top w:val="nil"/>
              <w:left w:val="nil"/>
              <w:bottom w:val="single" w:sz="4" w:space="0" w:color="auto"/>
              <w:right w:val="single" w:sz="4" w:space="0" w:color="auto"/>
            </w:tcBorders>
            <w:shd w:val="clear" w:color="auto" w:fill="auto"/>
            <w:noWrap/>
            <w:vAlign w:val="center"/>
            <w:hideMark/>
          </w:tcPr>
          <w:p w14:paraId="694199C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2021</w:t>
            </w:r>
          </w:p>
        </w:tc>
        <w:tc>
          <w:tcPr>
            <w:tcW w:w="458" w:type="pct"/>
            <w:tcBorders>
              <w:top w:val="nil"/>
              <w:left w:val="nil"/>
              <w:bottom w:val="single" w:sz="4" w:space="0" w:color="auto"/>
              <w:right w:val="single" w:sz="4" w:space="0" w:color="auto"/>
            </w:tcBorders>
            <w:shd w:val="clear" w:color="auto" w:fill="auto"/>
            <w:noWrap/>
            <w:vAlign w:val="center"/>
            <w:hideMark/>
          </w:tcPr>
          <w:p w14:paraId="14B498F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2025</w:t>
            </w:r>
          </w:p>
        </w:tc>
      </w:tr>
      <w:tr w:rsidR="00A72CD8" w:rsidRPr="00A72CD8" w14:paraId="0543BD1E"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0A6097ED"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36B10A55"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40E6314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Факел Ква Гн</w:t>
            </w:r>
          </w:p>
        </w:tc>
        <w:tc>
          <w:tcPr>
            <w:tcW w:w="632" w:type="pct"/>
            <w:tcBorders>
              <w:top w:val="nil"/>
              <w:left w:val="nil"/>
              <w:bottom w:val="single" w:sz="4" w:space="0" w:color="auto"/>
              <w:right w:val="single" w:sz="4" w:space="0" w:color="auto"/>
            </w:tcBorders>
            <w:shd w:val="clear" w:color="auto" w:fill="auto"/>
            <w:noWrap/>
            <w:vAlign w:val="center"/>
            <w:hideMark/>
          </w:tcPr>
          <w:p w14:paraId="59FE295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0683FA2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0,86</w:t>
            </w:r>
          </w:p>
        </w:tc>
        <w:tc>
          <w:tcPr>
            <w:tcW w:w="632" w:type="pct"/>
            <w:tcBorders>
              <w:top w:val="nil"/>
              <w:left w:val="nil"/>
              <w:bottom w:val="single" w:sz="4" w:space="0" w:color="auto"/>
              <w:right w:val="single" w:sz="4" w:space="0" w:color="auto"/>
            </w:tcBorders>
            <w:shd w:val="clear" w:color="auto" w:fill="auto"/>
            <w:noWrap/>
            <w:vAlign w:val="center"/>
            <w:hideMark/>
          </w:tcPr>
          <w:p w14:paraId="1021132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0,86</w:t>
            </w:r>
          </w:p>
        </w:tc>
        <w:tc>
          <w:tcPr>
            <w:tcW w:w="632" w:type="pct"/>
            <w:tcBorders>
              <w:top w:val="nil"/>
              <w:left w:val="nil"/>
              <w:bottom w:val="single" w:sz="4" w:space="0" w:color="auto"/>
              <w:right w:val="single" w:sz="4" w:space="0" w:color="auto"/>
            </w:tcBorders>
            <w:shd w:val="clear" w:color="auto" w:fill="auto"/>
            <w:noWrap/>
            <w:vAlign w:val="center"/>
            <w:hideMark/>
          </w:tcPr>
          <w:p w14:paraId="5FE75B6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1996</w:t>
            </w:r>
          </w:p>
        </w:tc>
        <w:tc>
          <w:tcPr>
            <w:tcW w:w="475" w:type="pct"/>
            <w:tcBorders>
              <w:top w:val="nil"/>
              <w:left w:val="nil"/>
              <w:bottom w:val="single" w:sz="4" w:space="0" w:color="auto"/>
              <w:right w:val="single" w:sz="4" w:space="0" w:color="auto"/>
            </w:tcBorders>
            <w:shd w:val="clear" w:color="auto" w:fill="auto"/>
            <w:noWrap/>
            <w:vAlign w:val="center"/>
            <w:hideMark/>
          </w:tcPr>
          <w:p w14:paraId="49A9B79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2021</w:t>
            </w:r>
          </w:p>
        </w:tc>
        <w:tc>
          <w:tcPr>
            <w:tcW w:w="458" w:type="pct"/>
            <w:tcBorders>
              <w:top w:val="nil"/>
              <w:left w:val="nil"/>
              <w:bottom w:val="single" w:sz="4" w:space="0" w:color="auto"/>
              <w:right w:val="single" w:sz="4" w:space="0" w:color="auto"/>
            </w:tcBorders>
            <w:shd w:val="clear" w:color="auto" w:fill="auto"/>
            <w:noWrap/>
            <w:vAlign w:val="center"/>
            <w:hideMark/>
          </w:tcPr>
          <w:p w14:paraId="0EF5C2E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2025</w:t>
            </w:r>
          </w:p>
        </w:tc>
      </w:tr>
      <w:tr w:rsidR="00A72CD8" w:rsidRPr="00A72CD8" w14:paraId="60213413"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12BAD229"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241D3375"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0F4BCAB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Факел Ква Гн</w:t>
            </w:r>
          </w:p>
        </w:tc>
        <w:tc>
          <w:tcPr>
            <w:tcW w:w="632" w:type="pct"/>
            <w:tcBorders>
              <w:top w:val="nil"/>
              <w:left w:val="nil"/>
              <w:bottom w:val="single" w:sz="4" w:space="0" w:color="auto"/>
              <w:right w:val="single" w:sz="4" w:space="0" w:color="auto"/>
            </w:tcBorders>
            <w:shd w:val="clear" w:color="auto" w:fill="auto"/>
            <w:noWrap/>
            <w:vAlign w:val="center"/>
            <w:hideMark/>
          </w:tcPr>
          <w:p w14:paraId="69ABFB8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05DD8DB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0,86</w:t>
            </w:r>
          </w:p>
        </w:tc>
        <w:tc>
          <w:tcPr>
            <w:tcW w:w="632" w:type="pct"/>
            <w:tcBorders>
              <w:top w:val="nil"/>
              <w:left w:val="nil"/>
              <w:bottom w:val="single" w:sz="4" w:space="0" w:color="auto"/>
              <w:right w:val="single" w:sz="4" w:space="0" w:color="auto"/>
            </w:tcBorders>
            <w:shd w:val="clear" w:color="auto" w:fill="auto"/>
            <w:noWrap/>
            <w:vAlign w:val="center"/>
            <w:hideMark/>
          </w:tcPr>
          <w:p w14:paraId="1F91676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0,86</w:t>
            </w:r>
          </w:p>
        </w:tc>
        <w:tc>
          <w:tcPr>
            <w:tcW w:w="632" w:type="pct"/>
            <w:tcBorders>
              <w:top w:val="nil"/>
              <w:left w:val="nil"/>
              <w:bottom w:val="single" w:sz="4" w:space="0" w:color="auto"/>
              <w:right w:val="single" w:sz="4" w:space="0" w:color="auto"/>
            </w:tcBorders>
            <w:shd w:val="clear" w:color="auto" w:fill="auto"/>
            <w:noWrap/>
            <w:vAlign w:val="center"/>
            <w:hideMark/>
          </w:tcPr>
          <w:p w14:paraId="283821A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1996</w:t>
            </w:r>
          </w:p>
        </w:tc>
        <w:tc>
          <w:tcPr>
            <w:tcW w:w="475" w:type="pct"/>
            <w:tcBorders>
              <w:top w:val="nil"/>
              <w:left w:val="nil"/>
              <w:bottom w:val="single" w:sz="4" w:space="0" w:color="auto"/>
              <w:right w:val="single" w:sz="4" w:space="0" w:color="auto"/>
            </w:tcBorders>
            <w:shd w:val="clear" w:color="auto" w:fill="auto"/>
            <w:noWrap/>
            <w:vAlign w:val="center"/>
            <w:hideMark/>
          </w:tcPr>
          <w:p w14:paraId="0C6EB6B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2021</w:t>
            </w:r>
          </w:p>
        </w:tc>
        <w:tc>
          <w:tcPr>
            <w:tcW w:w="458" w:type="pct"/>
            <w:tcBorders>
              <w:top w:val="nil"/>
              <w:left w:val="nil"/>
              <w:bottom w:val="single" w:sz="4" w:space="0" w:color="auto"/>
              <w:right w:val="single" w:sz="4" w:space="0" w:color="auto"/>
            </w:tcBorders>
            <w:shd w:val="clear" w:color="auto" w:fill="auto"/>
            <w:noWrap/>
            <w:vAlign w:val="center"/>
            <w:hideMark/>
          </w:tcPr>
          <w:p w14:paraId="0E6552A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2025</w:t>
            </w:r>
          </w:p>
        </w:tc>
      </w:tr>
      <w:tr w:rsidR="00A72CD8" w:rsidRPr="00A72CD8" w14:paraId="706FBD0E"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74D7A174"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0F59D634"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047B547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Факел Ква Гн</w:t>
            </w:r>
          </w:p>
        </w:tc>
        <w:tc>
          <w:tcPr>
            <w:tcW w:w="632" w:type="pct"/>
            <w:tcBorders>
              <w:top w:val="nil"/>
              <w:left w:val="nil"/>
              <w:bottom w:val="single" w:sz="4" w:space="0" w:color="auto"/>
              <w:right w:val="single" w:sz="4" w:space="0" w:color="auto"/>
            </w:tcBorders>
            <w:shd w:val="clear" w:color="auto" w:fill="auto"/>
            <w:noWrap/>
            <w:vAlign w:val="center"/>
            <w:hideMark/>
          </w:tcPr>
          <w:p w14:paraId="0A654A2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6ADB897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0,86</w:t>
            </w:r>
          </w:p>
        </w:tc>
        <w:tc>
          <w:tcPr>
            <w:tcW w:w="632" w:type="pct"/>
            <w:tcBorders>
              <w:top w:val="nil"/>
              <w:left w:val="nil"/>
              <w:bottom w:val="single" w:sz="4" w:space="0" w:color="auto"/>
              <w:right w:val="single" w:sz="4" w:space="0" w:color="auto"/>
            </w:tcBorders>
            <w:shd w:val="clear" w:color="auto" w:fill="auto"/>
            <w:noWrap/>
            <w:vAlign w:val="center"/>
            <w:hideMark/>
          </w:tcPr>
          <w:p w14:paraId="0335BAB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0,86</w:t>
            </w:r>
          </w:p>
        </w:tc>
        <w:tc>
          <w:tcPr>
            <w:tcW w:w="632" w:type="pct"/>
            <w:tcBorders>
              <w:top w:val="nil"/>
              <w:left w:val="nil"/>
              <w:bottom w:val="single" w:sz="4" w:space="0" w:color="auto"/>
              <w:right w:val="single" w:sz="4" w:space="0" w:color="auto"/>
            </w:tcBorders>
            <w:shd w:val="clear" w:color="auto" w:fill="auto"/>
            <w:noWrap/>
            <w:vAlign w:val="center"/>
            <w:hideMark/>
          </w:tcPr>
          <w:p w14:paraId="3F494E6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1996</w:t>
            </w:r>
          </w:p>
        </w:tc>
        <w:tc>
          <w:tcPr>
            <w:tcW w:w="475" w:type="pct"/>
            <w:tcBorders>
              <w:top w:val="nil"/>
              <w:left w:val="nil"/>
              <w:bottom w:val="single" w:sz="4" w:space="0" w:color="auto"/>
              <w:right w:val="single" w:sz="4" w:space="0" w:color="auto"/>
            </w:tcBorders>
            <w:shd w:val="clear" w:color="auto" w:fill="auto"/>
            <w:noWrap/>
            <w:vAlign w:val="center"/>
            <w:hideMark/>
          </w:tcPr>
          <w:p w14:paraId="7A51C7A4"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2021</w:t>
            </w:r>
          </w:p>
        </w:tc>
        <w:tc>
          <w:tcPr>
            <w:tcW w:w="458" w:type="pct"/>
            <w:tcBorders>
              <w:top w:val="nil"/>
              <w:left w:val="nil"/>
              <w:bottom w:val="single" w:sz="4" w:space="0" w:color="auto"/>
              <w:right w:val="single" w:sz="4" w:space="0" w:color="auto"/>
            </w:tcBorders>
            <w:shd w:val="clear" w:color="auto" w:fill="auto"/>
            <w:noWrap/>
            <w:vAlign w:val="center"/>
            <w:hideMark/>
          </w:tcPr>
          <w:p w14:paraId="2E64E9F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2025</w:t>
            </w:r>
          </w:p>
        </w:tc>
      </w:tr>
      <w:tr w:rsidR="00A72CD8" w:rsidRPr="00A72CD8" w14:paraId="7C9321BE" w14:textId="77777777" w:rsidTr="00024712">
        <w:trPr>
          <w:trHeight w:val="288"/>
        </w:trPr>
        <w:tc>
          <w:tcPr>
            <w:tcW w:w="27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09B4C19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25</w:t>
            </w:r>
          </w:p>
        </w:tc>
        <w:tc>
          <w:tcPr>
            <w:tcW w:w="632"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767483D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БМК Лукьяновка</w:t>
            </w:r>
          </w:p>
        </w:tc>
        <w:tc>
          <w:tcPr>
            <w:tcW w:w="632" w:type="pct"/>
            <w:tcBorders>
              <w:top w:val="nil"/>
              <w:left w:val="nil"/>
              <w:bottom w:val="single" w:sz="4" w:space="0" w:color="auto"/>
              <w:right w:val="single" w:sz="4" w:space="0" w:color="auto"/>
            </w:tcBorders>
            <w:shd w:val="clear" w:color="auto" w:fill="auto"/>
            <w:noWrap/>
            <w:vAlign w:val="center"/>
            <w:hideMark/>
          </w:tcPr>
          <w:p w14:paraId="6EF3C1B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Vк-500</w:t>
            </w:r>
          </w:p>
        </w:tc>
        <w:tc>
          <w:tcPr>
            <w:tcW w:w="632" w:type="pct"/>
            <w:tcBorders>
              <w:top w:val="nil"/>
              <w:left w:val="nil"/>
              <w:bottom w:val="single" w:sz="4" w:space="0" w:color="auto"/>
              <w:right w:val="single" w:sz="4" w:space="0" w:color="auto"/>
            </w:tcBorders>
            <w:shd w:val="clear" w:color="auto" w:fill="auto"/>
            <w:noWrap/>
            <w:vAlign w:val="center"/>
            <w:hideMark/>
          </w:tcPr>
          <w:p w14:paraId="185AD92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7049810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w:t>
            </w:r>
          </w:p>
        </w:tc>
        <w:tc>
          <w:tcPr>
            <w:tcW w:w="632" w:type="pct"/>
            <w:tcBorders>
              <w:top w:val="nil"/>
              <w:left w:val="nil"/>
              <w:bottom w:val="single" w:sz="4" w:space="0" w:color="auto"/>
              <w:right w:val="single" w:sz="4" w:space="0" w:color="auto"/>
            </w:tcBorders>
            <w:shd w:val="clear" w:color="auto" w:fill="auto"/>
            <w:noWrap/>
            <w:vAlign w:val="center"/>
            <w:hideMark/>
          </w:tcPr>
          <w:p w14:paraId="4EE733B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w:t>
            </w:r>
          </w:p>
        </w:tc>
        <w:tc>
          <w:tcPr>
            <w:tcW w:w="632" w:type="pct"/>
            <w:tcBorders>
              <w:top w:val="nil"/>
              <w:left w:val="nil"/>
              <w:bottom w:val="single" w:sz="4" w:space="0" w:color="auto"/>
              <w:right w:val="single" w:sz="4" w:space="0" w:color="auto"/>
            </w:tcBorders>
            <w:shd w:val="clear" w:color="auto" w:fill="auto"/>
            <w:noWrap/>
            <w:vAlign w:val="center"/>
            <w:hideMark/>
          </w:tcPr>
          <w:p w14:paraId="16B8F05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2004</w:t>
            </w:r>
          </w:p>
        </w:tc>
        <w:tc>
          <w:tcPr>
            <w:tcW w:w="475" w:type="pct"/>
            <w:tcBorders>
              <w:top w:val="nil"/>
              <w:left w:val="nil"/>
              <w:bottom w:val="single" w:sz="4" w:space="0" w:color="auto"/>
              <w:right w:val="single" w:sz="4" w:space="0" w:color="auto"/>
            </w:tcBorders>
            <w:shd w:val="clear" w:color="auto" w:fill="auto"/>
            <w:noWrap/>
            <w:vAlign w:val="center"/>
            <w:hideMark/>
          </w:tcPr>
          <w:p w14:paraId="4FE91E2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3D36DB98"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4695BB9D"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338279D3"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2F885A9C"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1D08ED0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Vк-500</w:t>
            </w:r>
          </w:p>
        </w:tc>
        <w:tc>
          <w:tcPr>
            <w:tcW w:w="632" w:type="pct"/>
            <w:tcBorders>
              <w:top w:val="nil"/>
              <w:left w:val="nil"/>
              <w:bottom w:val="single" w:sz="4" w:space="0" w:color="auto"/>
              <w:right w:val="single" w:sz="4" w:space="0" w:color="auto"/>
            </w:tcBorders>
            <w:shd w:val="clear" w:color="auto" w:fill="auto"/>
            <w:noWrap/>
            <w:vAlign w:val="center"/>
            <w:hideMark/>
          </w:tcPr>
          <w:p w14:paraId="7A7A4E5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411CDBF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w:t>
            </w:r>
          </w:p>
        </w:tc>
        <w:tc>
          <w:tcPr>
            <w:tcW w:w="632" w:type="pct"/>
            <w:tcBorders>
              <w:top w:val="nil"/>
              <w:left w:val="nil"/>
              <w:bottom w:val="single" w:sz="4" w:space="0" w:color="auto"/>
              <w:right w:val="single" w:sz="4" w:space="0" w:color="auto"/>
            </w:tcBorders>
            <w:shd w:val="clear" w:color="auto" w:fill="auto"/>
            <w:noWrap/>
            <w:vAlign w:val="center"/>
            <w:hideMark/>
          </w:tcPr>
          <w:p w14:paraId="0B2F639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w:t>
            </w:r>
          </w:p>
        </w:tc>
        <w:tc>
          <w:tcPr>
            <w:tcW w:w="632" w:type="pct"/>
            <w:tcBorders>
              <w:top w:val="nil"/>
              <w:left w:val="nil"/>
              <w:bottom w:val="single" w:sz="4" w:space="0" w:color="auto"/>
              <w:right w:val="single" w:sz="4" w:space="0" w:color="auto"/>
            </w:tcBorders>
            <w:shd w:val="clear" w:color="auto" w:fill="auto"/>
            <w:noWrap/>
            <w:vAlign w:val="center"/>
            <w:hideMark/>
          </w:tcPr>
          <w:p w14:paraId="340BFE3B"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2004</w:t>
            </w:r>
          </w:p>
        </w:tc>
        <w:tc>
          <w:tcPr>
            <w:tcW w:w="475" w:type="pct"/>
            <w:tcBorders>
              <w:top w:val="nil"/>
              <w:left w:val="nil"/>
              <w:bottom w:val="single" w:sz="4" w:space="0" w:color="auto"/>
              <w:right w:val="single" w:sz="4" w:space="0" w:color="auto"/>
            </w:tcBorders>
            <w:shd w:val="clear" w:color="auto" w:fill="auto"/>
            <w:noWrap/>
            <w:vAlign w:val="center"/>
            <w:hideMark/>
          </w:tcPr>
          <w:p w14:paraId="4B24F2A0"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637CD21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19893779"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794B5365"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59CB2FF8"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62FC14A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Vк-500</w:t>
            </w:r>
          </w:p>
        </w:tc>
        <w:tc>
          <w:tcPr>
            <w:tcW w:w="632" w:type="pct"/>
            <w:tcBorders>
              <w:top w:val="nil"/>
              <w:left w:val="nil"/>
              <w:bottom w:val="single" w:sz="4" w:space="0" w:color="auto"/>
              <w:right w:val="single" w:sz="4" w:space="0" w:color="auto"/>
            </w:tcBorders>
            <w:shd w:val="clear" w:color="auto" w:fill="auto"/>
            <w:noWrap/>
            <w:vAlign w:val="center"/>
            <w:hideMark/>
          </w:tcPr>
          <w:p w14:paraId="7BB2645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05C198C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w:t>
            </w:r>
          </w:p>
        </w:tc>
        <w:tc>
          <w:tcPr>
            <w:tcW w:w="632" w:type="pct"/>
            <w:tcBorders>
              <w:top w:val="nil"/>
              <w:left w:val="nil"/>
              <w:bottom w:val="single" w:sz="4" w:space="0" w:color="auto"/>
              <w:right w:val="single" w:sz="4" w:space="0" w:color="auto"/>
            </w:tcBorders>
            <w:shd w:val="clear" w:color="auto" w:fill="auto"/>
            <w:noWrap/>
            <w:vAlign w:val="center"/>
            <w:hideMark/>
          </w:tcPr>
          <w:p w14:paraId="6F100042"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w:t>
            </w:r>
          </w:p>
        </w:tc>
        <w:tc>
          <w:tcPr>
            <w:tcW w:w="632" w:type="pct"/>
            <w:tcBorders>
              <w:top w:val="nil"/>
              <w:left w:val="nil"/>
              <w:bottom w:val="single" w:sz="4" w:space="0" w:color="auto"/>
              <w:right w:val="single" w:sz="4" w:space="0" w:color="auto"/>
            </w:tcBorders>
            <w:shd w:val="clear" w:color="auto" w:fill="auto"/>
            <w:noWrap/>
            <w:vAlign w:val="center"/>
            <w:hideMark/>
          </w:tcPr>
          <w:p w14:paraId="53E6D39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2004</w:t>
            </w:r>
          </w:p>
        </w:tc>
        <w:tc>
          <w:tcPr>
            <w:tcW w:w="475" w:type="pct"/>
            <w:tcBorders>
              <w:top w:val="nil"/>
              <w:left w:val="nil"/>
              <w:bottom w:val="single" w:sz="4" w:space="0" w:color="auto"/>
              <w:right w:val="single" w:sz="4" w:space="0" w:color="auto"/>
            </w:tcBorders>
            <w:shd w:val="clear" w:color="auto" w:fill="auto"/>
            <w:noWrap/>
            <w:vAlign w:val="center"/>
            <w:hideMark/>
          </w:tcPr>
          <w:p w14:paraId="5951471D"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2023</w:t>
            </w:r>
          </w:p>
        </w:tc>
        <w:tc>
          <w:tcPr>
            <w:tcW w:w="458" w:type="pct"/>
            <w:tcBorders>
              <w:top w:val="nil"/>
              <w:left w:val="nil"/>
              <w:bottom w:val="single" w:sz="4" w:space="0" w:color="auto"/>
              <w:right w:val="single" w:sz="4" w:space="0" w:color="auto"/>
            </w:tcBorders>
            <w:shd w:val="clear" w:color="auto" w:fill="auto"/>
            <w:noWrap/>
            <w:vAlign w:val="center"/>
            <w:hideMark/>
          </w:tcPr>
          <w:p w14:paraId="1E2200E6"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2027</w:t>
            </w:r>
          </w:p>
        </w:tc>
      </w:tr>
      <w:tr w:rsidR="00A72CD8" w:rsidRPr="00A72CD8" w14:paraId="7EF2A3C1" w14:textId="77777777" w:rsidTr="00024712">
        <w:trPr>
          <w:trHeight w:val="288"/>
        </w:trPr>
        <w:tc>
          <w:tcPr>
            <w:tcW w:w="27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4021CE1C"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w:t>
            </w:r>
          </w:p>
        </w:tc>
        <w:tc>
          <w:tcPr>
            <w:tcW w:w="632"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6BECE80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Казацкая Степь, школа</w:t>
            </w:r>
          </w:p>
        </w:tc>
        <w:tc>
          <w:tcPr>
            <w:tcW w:w="632" w:type="pct"/>
            <w:tcBorders>
              <w:top w:val="nil"/>
              <w:left w:val="nil"/>
              <w:bottom w:val="single" w:sz="4" w:space="0" w:color="auto"/>
              <w:right w:val="single" w:sz="4" w:space="0" w:color="auto"/>
            </w:tcBorders>
            <w:shd w:val="clear" w:color="auto" w:fill="auto"/>
            <w:noWrap/>
            <w:vAlign w:val="center"/>
            <w:hideMark/>
          </w:tcPr>
          <w:p w14:paraId="7A8D546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КЧМ-5</w:t>
            </w:r>
          </w:p>
        </w:tc>
        <w:tc>
          <w:tcPr>
            <w:tcW w:w="632" w:type="pct"/>
            <w:tcBorders>
              <w:top w:val="nil"/>
              <w:left w:val="nil"/>
              <w:bottom w:val="single" w:sz="4" w:space="0" w:color="auto"/>
              <w:right w:val="single" w:sz="4" w:space="0" w:color="auto"/>
            </w:tcBorders>
            <w:shd w:val="clear" w:color="auto" w:fill="auto"/>
            <w:noWrap/>
            <w:vAlign w:val="center"/>
            <w:hideMark/>
          </w:tcPr>
          <w:p w14:paraId="1AEC4FA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76B7CDB1"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632" w:type="pct"/>
            <w:tcBorders>
              <w:top w:val="nil"/>
              <w:left w:val="nil"/>
              <w:bottom w:val="single" w:sz="4" w:space="0" w:color="auto"/>
              <w:right w:val="single" w:sz="4" w:space="0" w:color="auto"/>
            </w:tcBorders>
            <w:shd w:val="clear" w:color="auto" w:fill="auto"/>
            <w:noWrap/>
            <w:vAlign w:val="center"/>
            <w:hideMark/>
          </w:tcPr>
          <w:p w14:paraId="045B095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632" w:type="pct"/>
            <w:tcBorders>
              <w:top w:val="nil"/>
              <w:left w:val="nil"/>
              <w:bottom w:val="single" w:sz="4" w:space="0" w:color="auto"/>
              <w:right w:val="single" w:sz="4" w:space="0" w:color="auto"/>
            </w:tcBorders>
            <w:shd w:val="clear" w:color="auto" w:fill="auto"/>
            <w:noWrap/>
            <w:vAlign w:val="center"/>
            <w:hideMark/>
          </w:tcPr>
          <w:p w14:paraId="338158B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2004</w:t>
            </w:r>
          </w:p>
        </w:tc>
        <w:tc>
          <w:tcPr>
            <w:tcW w:w="475" w:type="pct"/>
            <w:tcBorders>
              <w:top w:val="nil"/>
              <w:left w:val="nil"/>
              <w:bottom w:val="single" w:sz="4" w:space="0" w:color="auto"/>
              <w:right w:val="single" w:sz="4" w:space="0" w:color="auto"/>
            </w:tcBorders>
            <w:shd w:val="clear" w:color="auto" w:fill="auto"/>
            <w:noWrap/>
            <w:vAlign w:val="center"/>
            <w:hideMark/>
          </w:tcPr>
          <w:p w14:paraId="04365595"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2022</w:t>
            </w:r>
          </w:p>
        </w:tc>
        <w:tc>
          <w:tcPr>
            <w:tcW w:w="458" w:type="pct"/>
            <w:tcBorders>
              <w:top w:val="nil"/>
              <w:left w:val="nil"/>
              <w:bottom w:val="single" w:sz="4" w:space="0" w:color="auto"/>
              <w:right w:val="single" w:sz="4" w:space="0" w:color="auto"/>
            </w:tcBorders>
            <w:shd w:val="clear" w:color="auto" w:fill="auto"/>
            <w:noWrap/>
            <w:vAlign w:val="center"/>
            <w:hideMark/>
          </w:tcPr>
          <w:p w14:paraId="337DDF7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2026</w:t>
            </w:r>
          </w:p>
        </w:tc>
      </w:tr>
      <w:tr w:rsidR="00024712" w:rsidRPr="00A72CD8" w14:paraId="3EF2E7D8" w14:textId="77777777" w:rsidTr="00024712">
        <w:trPr>
          <w:trHeight w:val="288"/>
        </w:trPr>
        <w:tc>
          <w:tcPr>
            <w:tcW w:w="278" w:type="pct"/>
            <w:vMerge/>
            <w:tcBorders>
              <w:top w:val="nil"/>
              <w:left w:val="single" w:sz="4" w:space="0" w:color="auto"/>
              <w:bottom w:val="single" w:sz="4" w:space="0" w:color="auto"/>
              <w:right w:val="single" w:sz="4" w:space="0" w:color="auto"/>
            </w:tcBorders>
            <w:vAlign w:val="center"/>
            <w:hideMark/>
          </w:tcPr>
          <w:p w14:paraId="3D8126EA"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vMerge/>
            <w:tcBorders>
              <w:top w:val="nil"/>
              <w:left w:val="single" w:sz="4" w:space="0" w:color="auto"/>
              <w:bottom w:val="single" w:sz="4" w:space="0" w:color="auto"/>
              <w:right w:val="single" w:sz="4" w:space="0" w:color="auto"/>
            </w:tcBorders>
            <w:vAlign w:val="center"/>
            <w:hideMark/>
          </w:tcPr>
          <w:p w14:paraId="1EBEA5F8" w14:textId="77777777" w:rsidR="00024712" w:rsidRPr="00A72CD8" w:rsidRDefault="00024712" w:rsidP="00024712">
            <w:pPr>
              <w:spacing w:after="0" w:line="240" w:lineRule="auto"/>
              <w:rPr>
                <w:rFonts w:ascii="Times New Roman" w:eastAsia="Times New Roman" w:hAnsi="Times New Roman" w:cs="Times New Roman"/>
                <w:sz w:val="20"/>
                <w:szCs w:val="20"/>
              </w:rPr>
            </w:pPr>
          </w:p>
        </w:tc>
        <w:tc>
          <w:tcPr>
            <w:tcW w:w="632" w:type="pct"/>
            <w:tcBorders>
              <w:top w:val="nil"/>
              <w:left w:val="nil"/>
              <w:bottom w:val="single" w:sz="4" w:space="0" w:color="auto"/>
              <w:right w:val="single" w:sz="4" w:space="0" w:color="auto"/>
            </w:tcBorders>
            <w:shd w:val="clear" w:color="auto" w:fill="auto"/>
            <w:noWrap/>
            <w:vAlign w:val="center"/>
            <w:hideMark/>
          </w:tcPr>
          <w:p w14:paraId="12F1CF19"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КЧМ-6</w:t>
            </w:r>
          </w:p>
        </w:tc>
        <w:tc>
          <w:tcPr>
            <w:tcW w:w="632" w:type="pct"/>
            <w:tcBorders>
              <w:top w:val="nil"/>
              <w:left w:val="nil"/>
              <w:bottom w:val="single" w:sz="4" w:space="0" w:color="auto"/>
              <w:right w:val="single" w:sz="4" w:space="0" w:color="auto"/>
            </w:tcBorders>
            <w:shd w:val="clear" w:color="auto" w:fill="auto"/>
            <w:noWrap/>
            <w:vAlign w:val="center"/>
            <w:hideMark/>
          </w:tcPr>
          <w:p w14:paraId="61A2A7C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Водогрейный</w:t>
            </w:r>
          </w:p>
        </w:tc>
        <w:tc>
          <w:tcPr>
            <w:tcW w:w="632" w:type="pct"/>
            <w:tcBorders>
              <w:top w:val="nil"/>
              <w:left w:val="nil"/>
              <w:bottom w:val="single" w:sz="4" w:space="0" w:color="auto"/>
              <w:right w:val="single" w:sz="4" w:space="0" w:color="auto"/>
            </w:tcBorders>
            <w:shd w:val="clear" w:color="auto" w:fill="auto"/>
            <w:noWrap/>
            <w:vAlign w:val="center"/>
            <w:hideMark/>
          </w:tcPr>
          <w:p w14:paraId="380C6CBE"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632" w:type="pct"/>
            <w:tcBorders>
              <w:top w:val="nil"/>
              <w:left w:val="nil"/>
              <w:bottom w:val="single" w:sz="4" w:space="0" w:color="auto"/>
              <w:right w:val="single" w:sz="4" w:space="0" w:color="auto"/>
            </w:tcBorders>
            <w:shd w:val="clear" w:color="auto" w:fill="auto"/>
            <w:noWrap/>
            <w:vAlign w:val="center"/>
            <w:hideMark/>
          </w:tcPr>
          <w:p w14:paraId="4FB485DF"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632" w:type="pct"/>
            <w:tcBorders>
              <w:top w:val="nil"/>
              <w:left w:val="nil"/>
              <w:bottom w:val="single" w:sz="4" w:space="0" w:color="auto"/>
              <w:right w:val="single" w:sz="4" w:space="0" w:color="auto"/>
            </w:tcBorders>
            <w:shd w:val="clear" w:color="auto" w:fill="auto"/>
            <w:noWrap/>
            <w:vAlign w:val="center"/>
            <w:hideMark/>
          </w:tcPr>
          <w:p w14:paraId="5B80957A"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2004</w:t>
            </w:r>
          </w:p>
        </w:tc>
        <w:tc>
          <w:tcPr>
            <w:tcW w:w="475" w:type="pct"/>
            <w:tcBorders>
              <w:top w:val="nil"/>
              <w:left w:val="nil"/>
              <w:bottom w:val="single" w:sz="4" w:space="0" w:color="auto"/>
              <w:right w:val="single" w:sz="4" w:space="0" w:color="auto"/>
            </w:tcBorders>
            <w:shd w:val="clear" w:color="auto" w:fill="auto"/>
            <w:noWrap/>
            <w:vAlign w:val="center"/>
            <w:hideMark/>
          </w:tcPr>
          <w:p w14:paraId="6EF33E83"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2022</w:t>
            </w:r>
          </w:p>
        </w:tc>
        <w:tc>
          <w:tcPr>
            <w:tcW w:w="458" w:type="pct"/>
            <w:tcBorders>
              <w:top w:val="nil"/>
              <w:left w:val="nil"/>
              <w:bottom w:val="single" w:sz="4" w:space="0" w:color="auto"/>
              <w:right w:val="single" w:sz="4" w:space="0" w:color="auto"/>
            </w:tcBorders>
            <w:shd w:val="clear" w:color="auto" w:fill="auto"/>
            <w:noWrap/>
            <w:vAlign w:val="center"/>
            <w:hideMark/>
          </w:tcPr>
          <w:p w14:paraId="04B21597" w14:textId="77777777" w:rsidR="00024712" w:rsidRPr="00A72CD8" w:rsidRDefault="00024712" w:rsidP="0002471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2026</w:t>
            </w:r>
          </w:p>
        </w:tc>
      </w:tr>
    </w:tbl>
    <w:p w14:paraId="2C368ACB" w14:textId="77777777" w:rsidR="00024712" w:rsidRPr="00A72CD8" w:rsidRDefault="00024712" w:rsidP="00024712">
      <w:pPr>
        <w:tabs>
          <w:tab w:val="left" w:pos="1845"/>
        </w:tabs>
        <w:spacing w:after="120"/>
        <w:jc w:val="center"/>
        <w:rPr>
          <w:rFonts w:ascii="Times New Roman" w:hAnsi="Times New Roman" w:cs="Times New Roman"/>
          <w:b/>
          <w:sz w:val="28"/>
          <w:szCs w:val="28"/>
        </w:rPr>
      </w:pPr>
    </w:p>
    <w:p w14:paraId="2CBEAB62" w14:textId="77777777" w:rsidR="00024712" w:rsidRPr="00A72CD8" w:rsidRDefault="00024712" w:rsidP="00024712">
      <w:pPr>
        <w:tabs>
          <w:tab w:val="left" w:pos="1845"/>
        </w:tabs>
        <w:spacing w:line="240" w:lineRule="auto"/>
        <w:rPr>
          <w:rFonts w:ascii="Times New Roman" w:hAnsi="Times New Roman" w:cs="Times New Roman"/>
          <w:sz w:val="24"/>
          <w:szCs w:val="24"/>
        </w:rPr>
        <w:sectPr w:rsidR="00024712" w:rsidRPr="00A72CD8" w:rsidSect="00D9648C">
          <w:pgSz w:w="16838" w:h="11906" w:orient="landscape"/>
          <w:pgMar w:top="1701" w:right="1134" w:bottom="567" w:left="1134" w:header="709" w:footer="709" w:gutter="0"/>
          <w:cols w:space="708"/>
          <w:titlePg/>
          <w:docGrid w:linePitch="360"/>
        </w:sectPr>
      </w:pPr>
    </w:p>
    <w:p w14:paraId="29C18886" w14:textId="77777777" w:rsidR="00FD3071" w:rsidRPr="00A72CD8" w:rsidRDefault="00F00B8F" w:rsidP="00EE29C1">
      <w:pPr>
        <w:tabs>
          <w:tab w:val="left" w:pos="1845"/>
        </w:tabs>
        <w:spacing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2.2.</w:t>
      </w:r>
      <w:r w:rsidR="00FD3071" w:rsidRPr="00A72CD8">
        <w:rPr>
          <w:rFonts w:ascii="Times New Roman" w:hAnsi="Times New Roman" w:cs="Times New Roman"/>
          <w:b/>
          <w:sz w:val="28"/>
          <w:szCs w:val="28"/>
        </w:rPr>
        <w:t xml:space="preserve"> Ограничения тепловой мощности и параметры располагаемой тепловой мощности</w:t>
      </w:r>
      <w:r w:rsidR="00E94631" w:rsidRPr="00A72CD8">
        <w:rPr>
          <w:rFonts w:ascii="Times New Roman" w:hAnsi="Times New Roman" w:cs="Times New Roman"/>
          <w:b/>
          <w:sz w:val="28"/>
          <w:szCs w:val="28"/>
        </w:rPr>
        <w:t>. Объем потребления тепловой мощности на собственные и хозяйственные нужды и параметры тепловой мощности нетто</w:t>
      </w:r>
    </w:p>
    <w:p w14:paraId="4D628E0F" w14:textId="1AB36D3A" w:rsidR="00FE6AF9" w:rsidRPr="00A72CD8" w:rsidRDefault="00FE6AF9" w:rsidP="00EE29C1">
      <w:pPr>
        <w:tabs>
          <w:tab w:val="left" w:pos="1845"/>
        </w:tabs>
        <w:spacing w:after="0"/>
        <w:ind w:firstLine="709"/>
        <w:contextualSpacing/>
        <w:jc w:val="both"/>
        <w:rPr>
          <w:rFonts w:ascii="Times New Roman" w:hAnsi="Times New Roman" w:cs="Times New Roman"/>
          <w:sz w:val="28"/>
          <w:szCs w:val="28"/>
        </w:rPr>
      </w:pPr>
      <w:r w:rsidRPr="00A72CD8">
        <w:rPr>
          <w:rFonts w:ascii="Times New Roman" w:hAnsi="Times New Roman" w:cs="Times New Roman"/>
          <w:sz w:val="28"/>
          <w:szCs w:val="28"/>
        </w:rPr>
        <w:t>Сведения об уста</w:t>
      </w:r>
      <w:r w:rsidR="00E63E7E" w:rsidRPr="00A72CD8">
        <w:rPr>
          <w:rFonts w:ascii="Times New Roman" w:hAnsi="Times New Roman" w:cs="Times New Roman"/>
          <w:sz w:val="28"/>
          <w:szCs w:val="28"/>
        </w:rPr>
        <w:t>новленной тепловой мощности Губкинской ТЭЦ за последние 5 лет приведены в таблице ниже.</w:t>
      </w:r>
    </w:p>
    <w:p w14:paraId="29A275DF" w14:textId="40ED9E27" w:rsidR="00E63E7E" w:rsidRPr="00A72CD8" w:rsidRDefault="00E63E7E" w:rsidP="00E63E7E">
      <w:pPr>
        <w:tabs>
          <w:tab w:val="left" w:pos="1845"/>
        </w:tabs>
        <w:spacing w:after="0" w:line="240" w:lineRule="auto"/>
        <w:jc w:val="right"/>
        <w:rPr>
          <w:rFonts w:ascii="Times New Roman" w:hAnsi="Times New Roman" w:cs="Times New Roman"/>
          <w:sz w:val="24"/>
        </w:rPr>
      </w:pPr>
      <w:r w:rsidRPr="00A72CD8">
        <w:rPr>
          <w:rFonts w:ascii="Times New Roman" w:hAnsi="Times New Roman" w:cs="Times New Roman"/>
          <w:sz w:val="24"/>
        </w:rPr>
        <w:t xml:space="preserve">Таблица </w:t>
      </w:r>
      <w:r w:rsidR="00056550" w:rsidRPr="00A72CD8">
        <w:rPr>
          <w:rFonts w:ascii="Times New Roman" w:hAnsi="Times New Roman" w:cs="Times New Roman"/>
          <w:sz w:val="24"/>
        </w:rPr>
        <w:t>6</w:t>
      </w:r>
    </w:p>
    <w:p w14:paraId="44EB44F6" w14:textId="2E63EB73" w:rsidR="00E63E7E" w:rsidRPr="00A72CD8" w:rsidRDefault="00E63E7E" w:rsidP="00E63E7E">
      <w:pPr>
        <w:tabs>
          <w:tab w:val="left" w:pos="1845"/>
        </w:tabs>
        <w:spacing w:after="0"/>
        <w:ind w:firstLine="709"/>
        <w:contextualSpacing/>
        <w:jc w:val="center"/>
        <w:rPr>
          <w:rFonts w:ascii="Times New Roman" w:hAnsi="Times New Roman" w:cs="Times New Roman"/>
          <w:b/>
          <w:sz w:val="28"/>
          <w:szCs w:val="28"/>
        </w:rPr>
      </w:pPr>
      <w:r w:rsidRPr="00A72CD8">
        <w:rPr>
          <w:rFonts w:ascii="Times New Roman" w:hAnsi="Times New Roman" w:cs="Times New Roman"/>
          <w:b/>
          <w:sz w:val="28"/>
          <w:szCs w:val="28"/>
        </w:rPr>
        <w:t>Установленная тепловая мощность источника тепловой энергии, функционирующего в режиме комбинированной выработки электрической и тепловой энергии, (ретроспективный период)</w:t>
      </w:r>
    </w:p>
    <w:tbl>
      <w:tblPr>
        <w:tblW w:w="5000" w:type="pct"/>
        <w:tblLook w:val="04A0" w:firstRow="1" w:lastRow="0" w:firstColumn="1" w:lastColumn="0" w:noHBand="0" w:noVBand="1"/>
      </w:tblPr>
      <w:tblGrid>
        <w:gridCol w:w="1472"/>
        <w:gridCol w:w="1914"/>
        <w:gridCol w:w="1914"/>
        <w:gridCol w:w="1815"/>
        <w:gridCol w:w="2229"/>
      </w:tblGrid>
      <w:tr w:rsidR="00A72CD8" w:rsidRPr="00A72CD8" w14:paraId="3BA2E22B" w14:textId="77777777" w:rsidTr="00E63E7E">
        <w:trPr>
          <w:trHeight w:val="528"/>
        </w:trPr>
        <w:tc>
          <w:tcPr>
            <w:tcW w:w="78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100D411"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Год</w:t>
            </w:r>
          </w:p>
        </w:tc>
        <w:tc>
          <w:tcPr>
            <w:tcW w:w="2048" w:type="pct"/>
            <w:gridSpan w:val="2"/>
            <w:tcBorders>
              <w:top w:val="single" w:sz="4" w:space="0" w:color="auto"/>
              <w:left w:val="nil"/>
              <w:bottom w:val="single" w:sz="4" w:space="0" w:color="auto"/>
              <w:right w:val="single" w:sz="4" w:space="0" w:color="auto"/>
            </w:tcBorders>
            <w:shd w:val="clear" w:color="auto" w:fill="auto"/>
            <w:vAlign w:val="center"/>
            <w:hideMark/>
          </w:tcPr>
          <w:p w14:paraId="77D46897"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Электрическая мощность, МВт</w:t>
            </w:r>
          </w:p>
        </w:tc>
        <w:tc>
          <w:tcPr>
            <w:tcW w:w="2164" w:type="pct"/>
            <w:gridSpan w:val="2"/>
            <w:tcBorders>
              <w:top w:val="single" w:sz="4" w:space="0" w:color="auto"/>
              <w:left w:val="nil"/>
              <w:bottom w:val="single" w:sz="4" w:space="0" w:color="auto"/>
              <w:right w:val="single" w:sz="4" w:space="0" w:color="auto"/>
            </w:tcBorders>
            <w:shd w:val="clear" w:color="auto" w:fill="auto"/>
            <w:vAlign w:val="center"/>
            <w:hideMark/>
          </w:tcPr>
          <w:p w14:paraId="2ABD4F95"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Установленная тепловая мощность, Гкал/ч</w:t>
            </w:r>
          </w:p>
        </w:tc>
      </w:tr>
      <w:tr w:rsidR="00A72CD8" w:rsidRPr="00A72CD8" w14:paraId="793B4887" w14:textId="77777777" w:rsidTr="00E63E7E">
        <w:trPr>
          <w:trHeight w:val="684"/>
        </w:trPr>
        <w:tc>
          <w:tcPr>
            <w:tcW w:w="788" w:type="pct"/>
            <w:vMerge/>
            <w:tcBorders>
              <w:top w:val="single" w:sz="4" w:space="0" w:color="auto"/>
              <w:left w:val="single" w:sz="4" w:space="0" w:color="auto"/>
              <w:bottom w:val="single" w:sz="4" w:space="0" w:color="auto"/>
              <w:right w:val="single" w:sz="4" w:space="0" w:color="auto"/>
            </w:tcBorders>
            <w:vAlign w:val="center"/>
            <w:hideMark/>
          </w:tcPr>
          <w:p w14:paraId="72CB59B2" w14:textId="77777777" w:rsidR="00E63E7E" w:rsidRPr="00A72CD8" w:rsidRDefault="00E63E7E" w:rsidP="00E63E7E">
            <w:pPr>
              <w:spacing w:after="0" w:line="240" w:lineRule="auto"/>
              <w:rPr>
                <w:rFonts w:ascii="Times New Roman" w:eastAsia="Times New Roman" w:hAnsi="Times New Roman" w:cs="Times New Roman"/>
                <w:b/>
                <w:bCs/>
              </w:rPr>
            </w:pPr>
          </w:p>
        </w:tc>
        <w:tc>
          <w:tcPr>
            <w:tcW w:w="1024" w:type="pct"/>
            <w:tcBorders>
              <w:top w:val="nil"/>
              <w:left w:val="nil"/>
              <w:bottom w:val="single" w:sz="4" w:space="0" w:color="auto"/>
              <w:right w:val="single" w:sz="4" w:space="0" w:color="auto"/>
            </w:tcBorders>
            <w:shd w:val="clear" w:color="auto" w:fill="auto"/>
            <w:vAlign w:val="center"/>
            <w:hideMark/>
          </w:tcPr>
          <w:p w14:paraId="7E3CE5D7"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установленная</w:t>
            </w:r>
          </w:p>
        </w:tc>
        <w:tc>
          <w:tcPr>
            <w:tcW w:w="1024" w:type="pct"/>
            <w:tcBorders>
              <w:top w:val="nil"/>
              <w:left w:val="nil"/>
              <w:bottom w:val="single" w:sz="4" w:space="0" w:color="auto"/>
              <w:right w:val="single" w:sz="4" w:space="0" w:color="auto"/>
            </w:tcBorders>
            <w:shd w:val="clear" w:color="auto" w:fill="auto"/>
            <w:vAlign w:val="center"/>
            <w:hideMark/>
          </w:tcPr>
          <w:p w14:paraId="014A63C4"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располагаемая на конец года</w:t>
            </w:r>
          </w:p>
        </w:tc>
        <w:tc>
          <w:tcPr>
            <w:tcW w:w="971" w:type="pct"/>
            <w:tcBorders>
              <w:top w:val="nil"/>
              <w:left w:val="nil"/>
              <w:bottom w:val="single" w:sz="4" w:space="0" w:color="auto"/>
              <w:right w:val="single" w:sz="4" w:space="0" w:color="auto"/>
            </w:tcBorders>
            <w:shd w:val="clear" w:color="auto" w:fill="auto"/>
            <w:vAlign w:val="center"/>
            <w:hideMark/>
          </w:tcPr>
          <w:p w14:paraId="1DE21705"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общая</w:t>
            </w:r>
          </w:p>
        </w:tc>
        <w:tc>
          <w:tcPr>
            <w:tcW w:w="1193" w:type="pct"/>
            <w:tcBorders>
              <w:top w:val="nil"/>
              <w:left w:val="nil"/>
              <w:bottom w:val="single" w:sz="4" w:space="0" w:color="auto"/>
              <w:right w:val="single" w:sz="4" w:space="0" w:color="auto"/>
            </w:tcBorders>
            <w:shd w:val="clear" w:color="auto" w:fill="auto"/>
            <w:vAlign w:val="center"/>
            <w:hideMark/>
          </w:tcPr>
          <w:p w14:paraId="0599D2DE"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теплофикационных отборов турбин</w:t>
            </w:r>
          </w:p>
        </w:tc>
      </w:tr>
      <w:tr w:rsidR="00A72CD8" w:rsidRPr="00A72CD8" w14:paraId="25016677" w14:textId="77777777" w:rsidTr="00E63E7E">
        <w:trPr>
          <w:trHeight w:val="288"/>
        </w:trPr>
        <w:tc>
          <w:tcPr>
            <w:tcW w:w="788" w:type="pct"/>
            <w:tcBorders>
              <w:top w:val="nil"/>
              <w:left w:val="single" w:sz="4" w:space="0" w:color="auto"/>
              <w:bottom w:val="single" w:sz="4" w:space="0" w:color="auto"/>
              <w:right w:val="single" w:sz="4" w:space="0" w:color="auto"/>
            </w:tcBorders>
            <w:shd w:val="clear" w:color="auto" w:fill="auto"/>
            <w:vAlign w:val="center"/>
            <w:hideMark/>
          </w:tcPr>
          <w:p w14:paraId="725A5C3D"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2021</w:t>
            </w:r>
          </w:p>
        </w:tc>
        <w:tc>
          <w:tcPr>
            <w:tcW w:w="1024" w:type="pct"/>
            <w:tcBorders>
              <w:top w:val="nil"/>
              <w:left w:val="nil"/>
              <w:bottom w:val="single" w:sz="4" w:space="0" w:color="auto"/>
              <w:right w:val="single" w:sz="4" w:space="0" w:color="auto"/>
            </w:tcBorders>
            <w:shd w:val="clear" w:color="auto" w:fill="auto"/>
            <w:vAlign w:val="center"/>
            <w:hideMark/>
          </w:tcPr>
          <w:p w14:paraId="0F9175B1"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29</w:t>
            </w:r>
          </w:p>
        </w:tc>
        <w:tc>
          <w:tcPr>
            <w:tcW w:w="1024" w:type="pct"/>
            <w:tcBorders>
              <w:top w:val="nil"/>
              <w:left w:val="nil"/>
              <w:bottom w:val="single" w:sz="4" w:space="0" w:color="auto"/>
              <w:right w:val="single" w:sz="4" w:space="0" w:color="auto"/>
            </w:tcBorders>
            <w:shd w:val="clear" w:color="auto" w:fill="auto"/>
            <w:vAlign w:val="center"/>
            <w:hideMark/>
          </w:tcPr>
          <w:p w14:paraId="5A5CBF92"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29</w:t>
            </w:r>
          </w:p>
        </w:tc>
        <w:tc>
          <w:tcPr>
            <w:tcW w:w="971" w:type="pct"/>
            <w:tcBorders>
              <w:top w:val="nil"/>
              <w:left w:val="nil"/>
              <w:bottom w:val="single" w:sz="4" w:space="0" w:color="auto"/>
              <w:right w:val="single" w:sz="4" w:space="0" w:color="auto"/>
            </w:tcBorders>
            <w:shd w:val="clear" w:color="auto" w:fill="auto"/>
            <w:vAlign w:val="center"/>
            <w:hideMark/>
          </w:tcPr>
          <w:p w14:paraId="332E2DB0"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148</w:t>
            </w:r>
          </w:p>
        </w:tc>
        <w:tc>
          <w:tcPr>
            <w:tcW w:w="1193" w:type="pct"/>
            <w:tcBorders>
              <w:top w:val="nil"/>
              <w:left w:val="nil"/>
              <w:bottom w:val="single" w:sz="4" w:space="0" w:color="auto"/>
              <w:right w:val="single" w:sz="4" w:space="0" w:color="auto"/>
            </w:tcBorders>
            <w:shd w:val="clear" w:color="auto" w:fill="auto"/>
            <w:vAlign w:val="center"/>
            <w:hideMark/>
          </w:tcPr>
          <w:p w14:paraId="0D9B9720"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117</w:t>
            </w:r>
          </w:p>
        </w:tc>
      </w:tr>
      <w:tr w:rsidR="00A72CD8" w:rsidRPr="00A72CD8" w14:paraId="3E0BCE45" w14:textId="77777777" w:rsidTr="00E63E7E">
        <w:trPr>
          <w:trHeight w:val="288"/>
        </w:trPr>
        <w:tc>
          <w:tcPr>
            <w:tcW w:w="788" w:type="pct"/>
            <w:tcBorders>
              <w:top w:val="nil"/>
              <w:left w:val="single" w:sz="4" w:space="0" w:color="auto"/>
              <w:bottom w:val="single" w:sz="4" w:space="0" w:color="auto"/>
              <w:right w:val="single" w:sz="4" w:space="0" w:color="auto"/>
            </w:tcBorders>
            <w:shd w:val="clear" w:color="auto" w:fill="auto"/>
            <w:vAlign w:val="center"/>
            <w:hideMark/>
          </w:tcPr>
          <w:p w14:paraId="41C4B3C7"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2022</w:t>
            </w:r>
          </w:p>
        </w:tc>
        <w:tc>
          <w:tcPr>
            <w:tcW w:w="1024" w:type="pct"/>
            <w:tcBorders>
              <w:top w:val="nil"/>
              <w:left w:val="nil"/>
              <w:bottom w:val="single" w:sz="4" w:space="0" w:color="auto"/>
              <w:right w:val="single" w:sz="4" w:space="0" w:color="auto"/>
            </w:tcBorders>
            <w:shd w:val="clear" w:color="auto" w:fill="auto"/>
            <w:vAlign w:val="center"/>
            <w:hideMark/>
          </w:tcPr>
          <w:p w14:paraId="3231BD40"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24,773</w:t>
            </w:r>
          </w:p>
        </w:tc>
        <w:tc>
          <w:tcPr>
            <w:tcW w:w="1024" w:type="pct"/>
            <w:tcBorders>
              <w:top w:val="nil"/>
              <w:left w:val="nil"/>
              <w:bottom w:val="single" w:sz="4" w:space="0" w:color="auto"/>
              <w:right w:val="single" w:sz="4" w:space="0" w:color="auto"/>
            </w:tcBorders>
            <w:shd w:val="clear" w:color="auto" w:fill="auto"/>
            <w:vAlign w:val="center"/>
            <w:hideMark/>
          </w:tcPr>
          <w:p w14:paraId="3935FF91"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24,773</w:t>
            </w:r>
          </w:p>
        </w:tc>
        <w:tc>
          <w:tcPr>
            <w:tcW w:w="971" w:type="pct"/>
            <w:tcBorders>
              <w:top w:val="nil"/>
              <w:left w:val="nil"/>
              <w:bottom w:val="single" w:sz="4" w:space="0" w:color="auto"/>
              <w:right w:val="single" w:sz="4" w:space="0" w:color="auto"/>
            </w:tcBorders>
            <w:shd w:val="clear" w:color="auto" w:fill="auto"/>
            <w:vAlign w:val="center"/>
            <w:hideMark/>
          </w:tcPr>
          <w:p w14:paraId="679A23CE"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157,5</w:t>
            </w:r>
          </w:p>
        </w:tc>
        <w:tc>
          <w:tcPr>
            <w:tcW w:w="1193" w:type="pct"/>
            <w:tcBorders>
              <w:top w:val="nil"/>
              <w:left w:val="nil"/>
              <w:bottom w:val="single" w:sz="4" w:space="0" w:color="auto"/>
              <w:right w:val="single" w:sz="4" w:space="0" w:color="auto"/>
            </w:tcBorders>
            <w:shd w:val="clear" w:color="auto" w:fill="auto"/>
            <w:vAlign w:val="center"/>
            <w:hideMark/>
          </w:tcPr>
          <w:p w14:paraId="1F5C96A4"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82,9</w:t>
            </w:r>
          </w:p>
        </w:tc>
      </w:tr>
      <w:tr w:rsidR="00A72CD8" w:rsidRPr="00A72CD8" w14:paraId="7652F99C" w14:textId="77777777" w:rsidTr="00E63E7E">
        <w:trPr>
          <w:trHeight w:val="288"/>
        </w:trPr>
        <w:tc>
          <w:tcPr>
            <w:tcW w:w="788" w:type="pct"/>
            <w:tcBorders>
              <w:top w:val="nil"/>
              <w:left w:val="single" w:sz="4" w:space="0" w:color="auto"/>
              <w:bottom w:val="single" w:sz="4" w:space="0" w:color="auto"/>
              <w:right w:val="single" w:sz="4" w:space="0" w:color="auto"/>
            </w:tcBorders>
            <w:shd w:val="clear" w:color="auto" w:fill="auto"/>
            <w:vAlign w:val="center"/>
            <w:hideMark/>
          </w:tcPr>
          <w:p w14:paraId="65F50BD9"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2023</w:t>
            </w:r>
          </w:p>
        </w:tc>
        <w:tc>
          <w:tcPr>
            <w:tcW w:w="1024" w:type="pct"/>
            <w:tcBorders>
              <w:top w:val="nil"/>
              <w:left w:val="nil"/>
              <w:bottom w:val="single" w:sz="4" w:space="0" w:color="auto"/>
              <w:right w:val="single" w:sz="4" w:space="0" w:color="auto"/>
            </w:tcBorders>
            <w:shd w:val="clear" w:color="auto" w:fill="auto"/>
            <w:vAlign w:val="center"/>
            <w:hideMark/>
          </w:tcPr>
          <w:p w14:paraId="04D47B6C"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24,773</w:t>
            </w:r>
          </w:p>
        </w:tc>
        <w:tc>
          <w:tcPr>
            <w:tcW w:w="1024" w:type="pct"/>
            <w:tcBorders>
              <w:top w:val="nil"/>
              <w:left w:val="nil"/>
              <w:bottom w:val="single" w:sz="4" w:space="0" w:color="auto"/>
              <w:right w:val="single" w:sz="4" w:space="0" w:color="auto"/>
            </w:tcBorders>
            <w:shd w:val="clear" w:color="auto" w:fill="auto"/>
            <w:vAlign w:val="center"/>
            <w:hideMark/>
          </w:tcPr>
          <w:p w14:paraId="668F8DD0"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24,773</w:t>
            </w:r>
          </w:p>
        </w:tc>
        <w:tc>
          <w:tcPr>
            <w:tcW w:w="971" w:type="pct"/>
            <w:tcBorders>
              <w:top w:val="nil"/>
              <w:left w:val="nil"/>
              <w:bottom w:val="single" w:sz="4" w:space="0" w:color="auto"/>
              <w:right w:val="single" w:sz="4" w:space="0" w:color="auto"/>
            </w:tcBorders>
            <w:shd w:val="clear" w:color="auto" w:fill="auto"/>
            <w:vAlign w:val="center"/>
            <w:hideMark/>
          </w:tcPr>
          <w:p w14:paraId="2C404B84"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157,5</w:t>
            </w:r>
          </w:p>
        </w:tc>
        <w:tc>
          <w:tcPr>
            <w:tcW w:w="1193" w:type="pct"/>
            <w:tcBorders>
              <w:top w:val="nil"/>
              <w:left w:val="nil"/>
              <w:bottom w:val="single" w:sz="4" w:space="0" w:color="auto"/>
              <w:right w:val="single" w:sz="4" w:space="0" w:color="auto"/>
            </w:tcBorders>
            <w:shd w:val="clear" w:color="auto" w:fill="auto"/>
            <w:vAlign w:val="center"/>
            <w:hideMark/>
          </w:tcPr>
          <w:p w14:paraId="399DD075"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82,9</w:t>
            </w:r>
          </w:p>
        </w:tc>
      </w:tr>
      <w:tr w:rsidR="00A72CD8" w:rsidRPr="00A72CD8" w14:paraId="5009D931" w14:textId="77777777" w:rsidTr="00E63E7E">
        <w:trPr>
          <w:trHeight w:val="288"/>
        </w:trPr>
        <w:tc>
          <w:tcPr>
            <w:tcW w:w="788" w:type="pct"/>
            <w:tcBorders>
              <w:top w:val="nil"/>
              <w:left w:val="single" w:sz="4" w:space="0" w:color="auto"/>
              <w:bottom w:val="single" w:sz="4" w:space="0" w:color="auto"/>
              <w:right w:val="single" w:sz="4" w:space="0" w:color="auto"/>
            </w:tcBorders>
            <w:shd w:val="clear" w:color="auto" w:fill="auto"/>
            <w:vAlign w:val="center"/>
            <w:hideMark/>
          </w:tcPr>
          <w:p w14:paraId="683EBF18"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2024</w:t>
            </w:r>
          </w:p>
        </w:tc>
        <w:tc>
          <w:tcPr>
            <w:tcW w:w="1024" w:type="pct"/>
            <w:tcBorders>
              <w:top w:val="nil"/>
              <w:left w:val="nil"/>
              <w:bottom w:val="single" w:sz="4" w:space="0" w:color="auto"/>
              <w:right w:val="single" w:sz="4" w:space="0" w:color="auto"/>
            </w:tcBorders>
            <w:shd w:val="clear" w:color="auto" w:fill="auto"/>
            <w:vAlign w:val="center"/>
            <w:hideMark/>
          </w:tcPr>
          <w:p w14:paraId="4A35EB70"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24,773</w:t>
            </w:r>
          </w:p>
        </w:tc>
        <w:tc>
          <w:tcPr>
            <w:tcW w:w="1024" w:type="pct"/>
            <w:tcBorders>
              <w:top w:val="nil"/>
              <w:left w:val="nil"/>
              <w:bottom w:val="single" w:sz="4" w:space="0" w:color="auto"/>
              <w:right w:val="single" w:sz="4" w:space="0" w:color="auto"/>
            </w:tcBorders>
            <w:shd w:val="clear" w:color="auto" w:fill="auto"/>
            <w:vAlign w:val="center"/>
            <w:hideMark/>
          </w:tcPr>
          <w:p w14:paraId="1195FADC"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24,773</w:t>
            </w:r>
          </w:p>
        </w:tc>
        <w:tc>
          <w:tcPr>
            <w:tcW w:w="971" w:type="pct"/>
            <w:tcBorders>
              <w:top w:val="nil"/>
              <w:left w:val="nil"/>
              <w:bottom w:val="single" w:sz="4" w:space="0" w:color="auto"/>
              <w:right w:val="single" w:sz="4" w:space="0" w:color="auto"/>
            </w:tcBorders>
            <w:shd w:val="clear" w:color="auto" w:fill="auto"/>
            <w:vAlign w:val="center"/>
            <w:hideMark/>
          </w:tcPr>
          <w:p w14:paraId="41C5953A"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157,5</w:t>
            </w:r>
          </w:p>
        </w:tc>
        <w:tc>
          <w:tcPr>
            <w:tcW w:w="1193" w:type="pct"/>
            <w:tcBorders>
              <w:top w:val="nil"/>
              <w:left w:val="nil"/>
              <w:bottom w:val="single" w:sz="4" w:space="0" w:color="auto"/>
              <w:right w:val="single" w:sz="4" w:space="0" w:color="auto"/>
            </w:tcBorders>
            <w:shd w:val="clear" w:color="auto" w:fill="auto"/>
            <w:vAlign w:val="center"/>
            <w:hideMark/>
          </w:tcPr>
          <w:p w14:paraId="53FA9A9A"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82,9</w:t>
            </w:r>
          </w:p>
        </w:tc>
      </w:tr>
      <w:tr w:rsidR="00E63E7E" w:rsidRPr="00A72CD8" w14:paraId="22E82549" w14:textId="77777777" w:rsidTr="00E63E7E">
        <w:trPr>
          <w:trHeight w:val="288"/>
        </w:trPr>
        <w:tc>
          <w:tcPr>
            <w:tcW w:w="788" w:type="pct"/>
            <w:tcBorders>
              <w:top w:val="nil"/>
              <w:left w:val="single" w:sz="4" w:space="0" w:color="auto"/>
              <w:bottom w:val="single" w:sz="4" w:space="0" w:color="auto"/>
              <w:right w:val="single" w:sz="4" w:space="0" w:color="auto"/>
            </w:tcBorders>
            <w:shd w:val="clear" w:color="auto" w:fill="auto"/>
            <w:vAlign w:val="center"/>
            <w:hideMark/>
          </w:tcPr>
          <w:p w14:paraId="24DDFF13"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2025</w:t>
            </w:r>
          </w:p>
        </w:tc>
        <w:tc>
          <w:tcPr>
            <w:tcW w:w="1024" w:type="pct"/>
            <w:tcBorders>
              <w:top w:val="nil"/>
              <w:left w:val="nil"/>
              <w:bottom w:val="single" w:sz="4" w:space="0" w:color="auto"/>
              <w:right w:val="single" w:sz="4" w:space="0" w:color="auto"/>
            </w:tcBorders>
            <w:shd w:val="clear" w:color="auto" w:fill="auto"/>
            <w:vAlign w:val="center"/>
            <w:hideMark/>
          </w:tcPr>
          <w:p w14:paraId="738F404F"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24,773</w:t>
            </w:r>
          </w:p>
        </w:tc>
        <w:tc>
          <w:tcPr>
            <w:tcW w:w="1024" w:type="pct"/>
            <w:tcBorders>
              <w:top w:val="nil"/>
              <w:left w:val="nil"/>
              <w:bottom w:val="single" w:sz="4" w:space="0" w:color="auto"/>
              <w:right w:val="single" w:sz="4" w:space="0" w:color="auto"/>
            </w:tcBorders>
            <w:shd w:val="clear" w:color="auto" w:fill="auto"/>
            <w:vAlign w:val="center"/>
            <w:hideMark/>
          </w:tcPr>
          <w:p w14:paraId="59A310AE"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24,773</w:t>
            </w:r>
          </w:p>
        </w:tc>
        <w:tc>
          <w:tcPr>
            <w:tcW w:w="971" w:type="pct"/>
            <w:tcBorders>
              <w:top w:val="nil"/>
              <w:left w:val="nil"/>
              <w:bottom w:val="single" w:sz="4" w:space="0" w:color="auto"/>
              <w:right w:val="single" w:sz="4" w:space="0" w:color="auto"/>
            </w:tcBorders>
            <w:shd w:val="clear" w:color="auto" w:fill="auto"/>
            <w:vAlign w:val="center"/>
            <w:hideMark/>
          </w:tcPr>
          <w:p w14:paraId="5FC3D852"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157,5</w:t>
            </w:r>
          </w:p>
        </w:tc>
        <w:tc>
          <w:tcPr>
            <w:tcW w:w="1193" w:type="pct"/>
            <w:tcBorders>
              <w:top w:val="nil"/>
              <w:left w:val="nil"/>
              <w:bottom w:val="single" w:sz="4" w:space="0" w:color="auto"/>
              <w:right w:val="single" w:sz="4" w:space="0" w:color="auto"/>
            </w:tcBorders>
            <w:shd w:val="clear" w:color="auto" w:fill="auto"/>
            <w:vAlign w:val="center"/>
            <w:hideMark/>
          </w:tcPr>
          <w:p w14:paraId="774EBE51"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82,9</w:t>
            </w:r>
          </w:p>
        </w:tc>
      </w:tr>
    </w:tbl>
    <w:p w14:paraId="728CFE48" w14:textId="77777777" w:rsidR="00E63E7E" w:rsidRPr="00A72CD8" w:rsidRDefault="00E63E7E" w:rsidP="00E63E7E">
      <w:pPr>
        <w:tabs>
          <w:tab w:val="left" w:pos="1845"/>
        </w:tabs>
        <w:spacing w:after="0"/>
        <w:ind w:firstLine="709"/>
        <w:contextualSpacing/>
        <w:jc w:val="both"/>
        <w:rPr>
          <w:rFonts w:ascii="Times New Roman" w:hAnsi="Times New Roman" w:cs="Times New Roman"/>
          <w:sz w:val="28"/>
          <w:szCs w:val="28"/>
        </w:rPr>
      </w:pPr>
    </w:p>
    <w:p w14:paraId="18EDCF6A" w14:textId="0E6209E0" w:rsidR="00E63E7E" w:rsidRPr="00A72CD8" w:rsidRDefault="00E63E7E" w:rsidP="00EE29C1">
      <w:pPr>
        <w:tabs>
          <w:tab w:val="left" w:pos="1845"/>
        </w:tabs>
        <w:spacing w:after="0"/>
        <w:ind w:firstLine="709"/>
        <w:contextualSpacing/>
        <w:jc w:val="both"/>
        <w:rPr>
          <w:rFonts w:ascii="Times New Roman" w:hAnsi="Times New Roman" w:cs="Times New Roman"/>
          <w:sz w:val="28"/>
          <w:szCs w:val="28"/>
        </w:rPr>
      </w:pPr>
      <w:r w:rsidRPr="00A72CD8">
        <w:rPr>
          <w:rFonts w:ascii="Times New Roman" w:hAnsi="Times New Roman" w:cs="Times New Roman"/>
          <w:sz w:val="28"/>
          <w:szCs w:val="28"/>
        </w:rPr>
        <w:t xml:space="preserve">Сведения о располгаемой тепловой мощности, ограничениях тепловой мощности, потреблении тепловой мощности на собственные нужды Губкинской ТЭЦ за последние 5 лет приведены в таблице </w:t>
      </w:r>
      <w:r w:rsidR="00056550" w:rsidRPr="00A72CD8">
        <w:rPr>
          <w:rFonts w:ascii="Times New Roman" w:hAnsi="Times New Roman" w:cs="Times New Roman"/>
          <w:sz w:val="28"/>
          <w:szCs w:val="28"/>
        </w:rPr>
        <w:t>7</w:t>
      </w:r>
      <w:r w:rsidRPr="00A72CD8">
        <w:rPr>
          <w:rFonts w:ascii="Times New Roman" w:hAnsi="Times New Roman" w:cs="Times New Roman"/>
          <w:sz w:val="28"/>
          <w:szCs w:val="28"/>
        </w:rPr>
        <w:t>.</w:t>
      </w:r>
    </w:p>
    <w:p w14:paraId="112B8099" w14:textId="77777777" w:rsidR="00E63E7E" w:rsidRPr="00A72CD8" w:rsidRDefault="00E63E7E" w:rsidP="00EE29C1">
      <w:pPr>
        <w:tabs>
          <w:tab w:val="left" w:pos="1845"/>
        </w:tabs>
        <w:spacing w:after="0"/>
        <w:ind w:firstLine="709"/>
        <w:contextualSpacing/>
        <w:jc w:val="both"/>
        <w:rPr>
          <w:rFonts w:ascii="Times New Roman" w:hAnsi="Times New Roman" w:cs="Times New Roman"/>
          <w:sz w:val="28"/>
          <w:szCs w:val="28"/>
        </w:rPr>
        <w:sectPr w:rsidR="00E63E7E" w:rsidRPr="00A72CD8" w:rsidSect="00034BB0">
          <w:footnotePr>
            <w:pos w:val="beneathText"/>
          </w:footnotePr>
          <w:pgSz w:w="11906" w:h="16838"/>
          <w:pgMar w:top="1134" w:right="851" w:bottom="1134" w:left="1701" w:header="709" w:footer="709" w:gutter="0"/>
          <w:cols w:space="708"/>
          <w:docGrid w:linePitch="360"/>
        </w:sectPr>
      </w:pPr>
    </w:p>
    <w:p w14:paraId="4B2B1950" w14:textId="01D6D244" w:rsidR="00E63E7E" w:rsidRPr="00A72CD8" w:rsidRDefault="00E63E7E" w:rsidP="00E63E7E">
      <w:pPr>
        <w:tabs>
          <w:tab w:val="left" w:pos="1845"/>
        </w:tabs>
        <w:spacing w:after="0" w:line="240" w:lineRule="auto"/>
        <w:jc w:val="right"/>
        <w:rPr>
          <w:rFonts w:ascii="Times New Roman" w:hAnsi="Times New Roman" w:cs="Times New Roman"/>
          <w:sz w:val="24"/>
        </w:rPr>
      </w:pPr>
      <w:r w:rsidRPr="00A72CD8">
        <w:rPr>
          <w:rFonts w:ascii="Times New Roman" w:hAnsi="Times New Roman" w:cs="Times New Roman"/>
          <w:sz w:val="24"/>
        </w:rPr>
        <w:t xml:space="preserve">Таблица </w:t>
      </w:r>
      <w:r w:rsidR="00056550" w:rsidRPr="00A72CD8">
        <w:rPr>
          <w:rFonts w:ascii="Times New Roman" w:hAnsi="Times New Roman" w:cs="Times New Roman"/>
          <w:sz w:val="24"/>
        </w:rPr>
        <w:t>7</w:t>
      </w:r>
    </w:p>
    <w:p w14:paraId="4F76EE13" w14:textId="036AA58E" w:rsidR="00E63E7E" w:rsidRPr="00A72CD8" w:rsidRDefault="00E63E7E" w:rsidP="00E63E7E">
      <w:pPr>
        <w:tabs>
          <w:tab w:val="left" w:pos="1845"/>
        </w:tabs>
        <w:spacing w:after="0"/>
        <w:ind w:firstLine="709"/>
        <w:contextualSpacing/>
        <w:jc w:val="center"/>
        <w:rPr>
          <w:rFonts w:ascii="Times New Roman" w:hAnsi="Times New Roman" w:cs="Times New Roman"/>
          <w:b/>
          <w:sz w:val="28"/>
          <w:szCs w:val="28"/>
        </w:rPr>
      </w:pPr>
      <w:r w:rsidRPr="00A72CD8">
        <w:rPr>
          <w:rFonts w:ascii="Times New Roman" w:hAnsi="Times New Roman" w:cs="Times New Roman"/>
          <w:b/>
          <w:sz w:val="28"/>
          <w:szCs w:val="28"/>
        </w:rPr>
        <w:t>Установленная, располагаемая тепловая мощность, ограничения тепловой мощности, потребление тепловой мощности на собственные нужды, тепловая мощность нетто</w:t>
      </w:r>
    </w:p>
    <w:tbl>
      <w:tblPr>
        <w:tblW w:w="5000" w:type="pct"/>
        <w:tblLook w:val="04A0" w:firstRow="1" w:lastRow="0" w:firstColumn="1" w:lastColumn="0" w:noHBand="0" w:noVBand="1"/>
      </w:tblPr>
      <w:tblGrid>
        <w:gridCol w:w="1263"/>
        <w:gridCol w:w="1966"/>
        <w:gridCol w:w="1581"/>
        <w:gridCol w:w="1270"/>
        <w:gridCol w:w="2126"/>
        <w:gridCol w:w="2126"/>
        <w:gridCol w:w="2120"/>
        <w:gridCol w:w="2108"/>
      </w:tblGrid>
      <w:tr w:rsidR="00A72CD8" w:rsidRPr="00A72CD8" w14:paraId="674C755A" w14:textId="77777777" w:rsidTr="00E63E7E">
        <w:trPr>
          <w:trHeight w:val="1068"/>
        </w:trPr>
        <w:tc>
          <w:tcPr>
            <w:tcW w:w="43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E96F555"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Год</w:t>
            </w:r>
          </w:p>
        </w:tc>
        <w:tc>
          <w:tcPr>
            <w:tcW w:w="1654" w:type="pct"/>
            <w:gridSpan w:val="3"/>
            <w:tcBorders>
              <w:top w:val="single" w:sz="4" w:space="0" w:color="auto"/>
              <w:left w:val="nil"/>
              <w:bottom w:val="single" w:sz="4" w:space="0" w:color="auto"/>
              <w:right w:val="single" w:sz="4" w:space="0" w:color="auto"/>
            </w:tcBorders>
            <w:shd w:val="clear" w:color="auto" w:fill="auto"/>
            <w:vAlign w:val="center"/>
            <w:hideMark/>
          </w:tcPr>
          <w:p w14:paraId="104EA5BC"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Установленная мощность, Гкал/ч</w:t>
            </w:r>
          </w:p>
        </w:tc>
        <w:tc>
          <w:tcPr>
            <w:tcW w:w="73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438C755"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Ограничения установленной тепловой мощности, Гкал/ч</w:t>
            </w:r>
          </w:p>
        </w:tc>
        <w:tc>
          <w:tcPr>
            <w:tcW w:w="73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143DDE7"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Располагаемая тепловая мощность, Гкал/ч</w:t>
            </w:r>
          </w:p>
        </w:tc>
        <w:tc>
          <w:tcPr>
            <w:tcW w:w="72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3A4881D"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Расчетное потребление тепловой мощности на собственные нужды, Гкал/ч</w:t>
            </w:r>
          </w:p>
        </w:tc>
        <w:tc>
          <w:tcPr>
            <w:tcW w:w="72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A0685EB"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Тепловая мощность нетто, Гкал</w:t>
            </w:r>
          </w:p>
        </w:tc>
      </w:tr>
      <w:tr w:rsidR="00A72CD8" w:rsidRPr="00A72CD8" w14:paraId="0DF64536" w14:textId="77777777" w:rsidTr="00E63E7E">
        <w:trPr>
          <w:trHeight w:val="288"/>
        </w:trPr>
        <w:tc>
          <w:tcPr>
            <w:tcW w:w="434" w:type="pct"/>
            <w:vMerge/>
            <w:tcBorders>
              <w:top w:val="single" w:sz="4" w:space="0" w:color="auto"/>
              <w:left w:val="single" w:sz="4" w:space="0" w:color="auto"/>
              <w:bottom w:val="single" w:sz="4" w:space="0" w:color="auto"/>
              <w:right w:val="single" w:sz="4" w:space="0" w:color="auto"/>
            </w:tcBorders>
            <w:vAlign w:val="center"/>
            <w:hideMark/>
          </w:tcPr>
          <w:p w14:paraId="7B3EF25B" w14:textId="77777777" w:rsidR="00E63E7E" w:rsidRPr="00A72CD8" w:rsidRDefault="00E63E7E" w:rsidP="00E63E7E">
            <w:pPr>
              <w:spacing w:after="0" w:line="240" w:lineRule="auto"/>
              <w:rPr>
                <w:rFonts w:ascii="Times New Roman" w:eastAsia="Times New Roman" w:hAnsi="Times New Roman" w:cs="Times New Roman"/>
                <w:b/>
                <w:bCs/>
              </w:rPr>
            </w:pPr>
          </w:p>
        </w:tc>
        <w:tc>
          <w:tcPr>
            <w:tcW w:w="675" w:type="pct"/>
            <w:tcBorders>
              <w:top w:val="nil"/>
              <w:left w:val="nil"/>
              <w:bottom w:val="single" w:sz="4" w:space="0" w:color="auto"/>
              <w:right w:val="single" w:sz="4" w:space="0" w:color="auto"/>
            </w:tcBorders>
            <w:shd w:val="clear" w:color="auto" w:fill="auto"/>
            <w:vAlign w:val="center"/>
            <w:hideMark/>
          </w:tcPr>
          <w:p w14:paraId="38E48625"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турбоагрегатов</w:t>
            </w:r>
          </w:p>
        </w:tc>
        <w:tc>
          <w:tcPr>
            <w:tcW w:w="543" w:type="pct"/>
            <w:tcBorders>
              <w:top w:val="nil"/>
              <w:left w:val="nil"/>
              <w:bottom w:val="single" w:sz="4" w:space="0" w:color="auto"/>
              <w:right w:val="single" w:sz="4" w:space="0" w:color="auto"/>
            </w:tcBorders>
            <w:shd w:val="clear" w:color="auto" w:fill="auto"/>
            <w:vAlign w:val="center"/>
            <w:hideMark/>
          </w:tcPr>
          <w:p w14:paraId="31FB014C"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прочее</w:t>
            </w:r>
          </w:p>
        </w:tc>
        <w:tc>
          <w:tcPr>
            <w:tcW w:w="436" w:type="pct"/>
            <w:tcBorders>
              <w:top w:val="nil"/>
              <w:left w:val="nil"/>
              <w:bottom w:val="single" w:sz="4" w:space="0" w:color="auto"/>
              <w:right w:val="single" w:sz="4" w:space="0" w:color="auto"/>
            </w:tcBorders>
            <w:shd w:val="clear" w:color="auto" w:fill="auto"/>
            <w:vAlign w:val="center"/>
            <w:hideMark/>
          </w:tcPr>
          <w:p w14:paraId="056DA1DF"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всего</w:t>
            </w:r>
          </w:p>
        </w:tc>
        <w:tc>
          <w:tcPr>
            <w:tcW w:w="730" w:type="pct"/>
            <w:vMerge/>
            <w:tcBorders>
              <w:top w:val="single" w:sz="4" w:space="0" w:color="auto"/>
              <w:left w:val="single" w:sz="4" w:space="0" w:color="auto"/>
              <w:bottom w:val="single" w:sz="4" w:space="0" w:color="auto"/>
              <w:right w:val="single" w:sz="4" w:space="0" w:color="auto"/>
            </w:tcBorders>
            <w:vAlign w:val="center"/>
            <w:hideMark/>
          </w:tcPr>
          <w:p w14:paraId="59E792A5" w14:textId="77777777" w:rsidR="00E63E7E" w:rsidRPr="00A72CD8" w:rsidRDefault="00E63E7E" w:rsidP="00E63E7E">
            <w:pPr>
              <w:spacing w:after="0" w:line="240" w:lineRule="auto"/>
              <w:rPr>
                <w:rFonts w:ascii="Times New Roman" w:eastAsia="Times New Roman" w:hAnsi="Times New Roman" w:cs="Times New Roman"/>
                <w:b/>
                <w:bCs/>
              </w:rPr>
            </w:pPr>
          </w:p>
        </w:tc>
        <w:tc>
          <w:tcPr>
            <w:tcW w:w="730" w:type="pct"/>
            <w:vMerge/>
            <w:tcBorders>
              <w:top w:val="single" w:sz="4" w:space="0" w:color="auto"/>
              <w:left w:val="single" w:sz="4" w:space="0" w:color="auto"/>
              <w:bottom w:val="single" w:sz="4" w:space="0" w:color="auto"/>
              <w:right w:val="single" w:sz="4" w:space="0" w:color="auto"/>
            </w:tcBorders>
            <w:vAlign w:val="center"/>
            <w:hideMark/>
          </w:tcPr>
          <w:p w14:paraId="23F1AB58" w14:textId="77777777" w:rsidR="00E63E7E" w:rsidRPr="00A72CD8" w:rsidRDefault="00E63E7E" w:rsidP="00E63E7E">
            <w:pPr>
              <w:spacing w:after="0" w:line="240" w:lineRule="auto"/>
              <w:rPr>
                <w:rFonts w:ascii="Times New Roman" w:eastAsia="Times New Roman" w:hAnsi="Times New Roman" w:cs="Times New Roman"/>
                <w:b/>
                <w:bCs/>
              </w:rPr>
            </w:pPr>
          </w:p>
        </w:tc>
        <w:tc>
          <w:tcPr>
            <w:tcW w:w="728" w:type="pct"/>
            <w:vMerge/>
            <w:tcBorders>
              <w:top w:val="single" w:sz="4" w:space="0" w:color="auto"/>
              <w:left w:val="single" w:sz="4" w:space="0" w:color="auto"/>
              <w:bottom w:val="single" w:sz="4" w:space="0" w:color="auto"/>
              <w:right w:val="single" w:sz="4" w:space="0" w:color="auto"/>
            </w:tcBorders>
            <w:vAlign w:val="center"/>
            <w:hideMark/>
          </w:tcPr>
          <w:p w14:paraId="09471BEC" w14:textId="77777777" w:rsidR="00E63E7E" w:rsidRPr="00A72CD8" w:rsidRDefault="00E63E7E" w:rsidP="00E63E7E">
            <w:pPr>
              <w:spacing w:after="0" w:line="240" w:lineRule="auto"/>
              <w:rPr>
                <w:rFonts w:ascii="Times New Roman" w:eastAsia="Times New Roman" w:hAnsi="Times New Roman" w:cs="Times New Roman"/>
                <w:b/>
                <w:bCs/>
              </w:rPr>
            </w:pPr>
          </w:p>
        </w:tc>
        <w:tc>
          <w:tcPr>
            <w:tcW w:w="724" w:type="pct"/>
            <w:vMerge/>
            <w:tcBorders>
              <w:top w:val="single" w:sz="4" w:space="0" w:color="auto"/>
              <w:left w:val="single" w:sz="4" w:space="0" w:color="auto"/>
              <w:bottom w:val="single" w:sz="4" w:space="0" w:color="auto"/>
              <w:right w:val="single" w:sz="4" w:space="0" w:color="auto"/>
            </w:tcBorders>
            <w:vAlign w:val="center"/>
            <w:hideMark/>
          </w:tcPr>
          <w:p w14:paraId="0806F51E" w14:textId="77777777" w:rsidR="00E63E7E" w:rsidRPr="00A72CD8" w:rsidRDefault="00E63E7E" w:rsidP="00E63E7E">
            <w:pPr>
              <w:spacing w:after="0" w:line="240" w:lineRule="auto"/>
              <w:rPr>
                <w:rFonts w:ascii="Times New Roman" w:eastAsia="Times New Roman" w:hAnsi="Times New Roman" w:cs="Times New Roman"/>
                <w:b/>
                <w:bCs/>
              </w:rPr>
            </w:pPr>
          </w:p>
        </w:tc>
      </w:tr>
      <w:tr w:rsidR="00A72CD8" w:rsidRPr="00A72CD8" w14:paraId="214E83B3" w14:textId="77777777" w:rsidTr="00E63E7E">
        <w:trPr>
          <w:trHeight w:val="288"/>
        </w:trPr>
        <w:tc>
          <w:tcPr>
            <w:tcW w:w="434" w:type="pct"/>
            <w:tcBorders>
              <w:top w:val="nil"/>
              <w:left w:val="single" w:sz="4" w:space="0" w:color="auto"/>
              <w:bottom w:val="single" w:sz="4" w:space="0" w:color="auto"/>
              <w:right w:val="single" w:sz="4" w:space="0" w:color="auto"/>
            </w:tcBorders>
            <w:shd w:val="clear" w:color="auto" w:fill="auto"/>
            <w:vAlign w:val="center"/>
            <w:hideMark/>
          </w:tcPr>
          <w:p w14:paraId="3BC9DCC5"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2021</w:t>
            </w:r>
          </w:p>
        </w:tc>
        <w:tc>
          <w:tcPr>
            <w:tcW w:w="675" w:type="pct"/>
            <w:tcBorders>
              <w:top w:val="nil"/>
              <w:left w:val="nil"/>
              <w:bottom w:val="single" w:sz="4" w:space="0" w:color="auto"/>
              <w:right w:val="single" w:sz="4" w:space="0" w:color="auto"/>
            </w:tcBorders>
            <w:shd w:val="clear" w:color="auto" w:fill="auto"/>
            <w:vAlign w:val="center"/>
            <w:hideMark/>
          </w:tcPr>
          <w:p w14:paraId="4A27353A"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117</w:t>
            </w:r>
          </w:p>
        </w:tc>
        <w:tc>
          <w:tcPr>
            <w:tcW w:w="543" w:type="pct"/>
            <w:tcBorders>
              <w:top w:val="nil"/>
              <w:left w:val="nil"/>
              <w:bottom w:val="single" w:sz="4" w:space="0" w:color="auto"/>
              <w:right w:val="single" w:sz="4" w:space="0" w:color="auto"/>
            </w:tcBorders>
            <w:shd w:val="clear" w:color="auto" w:fill="auto"/>
            <w:vAlign w:val="center"/>
            <w:hideMark/>
          </w:tcPr>
          <w:p w14:paraId="5D31CCBB"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31</w:t>
            </w:r>
          </w:p>
        </w:tc>
        <w:tc>
          <w:tcPr>
            <w:tcW w:w="436" w:type="pct"/>
            <w:tcBorders>
              <w:top w:val="nil"/>
              <w:left w:val="nil"/>
              <w:bottom w:val="single" w:sz="4" w:space="0" w:color="auto"/>
              <w:right w:val="single" w:sz="4" w:space="0" w:color="auto"/>
            </w:tcBorders>
            <w:shd w:val="clear" w:color="auto" w:fill="auto"/>
            <w:vAlign w:val="center"/>
            <w:hideMark/>
          </w:tcPr>
          <w:p w14:paraId="5A8819E4"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148</w:t>
            </w:r>
          </w:p>
        </w:tc>
        <w:tc>
          <w:tcPr>
            <w:tcW w:w="730" w:type="pct"/>
            <w:tcBorders>
              <w:top w:val="nil"/>
              <w:left w:val="nil"/>
              <w:bottom w:val="single" w:sz="4" w:space="0" w:color="auto"/>
              <w:right w:val="single" w:sz="4" w:space="0" w:color="auto"/>
            </w:tcBorders>
            <w:shd w:val="clear" w:color="auto" w:fill="auto"/>
            <w:vAlign w:val="center"/>
            <w:hideMark/>
          </w:tcPr>
          <w:p w14:paraId="3256389D"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0</w:t>
            </w:r>
          </w:p>
        </w:tc>
        <w:tc>
          <w:tcPr>
            <w:tcW w:w="730" w:type="pct"/>
            <w:tcBorders>
              <w:top w:val="nil"/>
              <w:left w:val="nil"/>
              <w:bottom w:val="single" w:sz="4" w:space="0" w:color="auto"/>
              <w:right w:val="single" w:sz="4" w:space="0" w:color="auto"/>
            </w:tcBorders>
            <w:shd w:val="clear" w:color="auto" w:fill="auto"/>
            <w:vAlign w:val="center"/>
            <w:hideMark/>
          </w:tcPr>
          <w:p w14:paraId="30C6B162"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148</w:t>
            </w:r>
          </w:p>
        </w:tc>
        <w:tc>
          <w:tcPr>
            <w:tcW w:w="728" w:type="pct"/>
            <w:tcBorders>
              <w:top w:val="nil"/>
              <w:left w:val="nil"/>
              <w:bottom w:val="single" w:sz="4" w:space="0" w:color="auto"/>
              <w:right w:val="single" w:sz="4" w:space="0" w:color="auto"/>
            </w:tcBorders>
            <w:shd w:val="clear" w:color="auto" w:fill="auto"/>
            <w:vAlign w:val="center"/>
            <w:hideMark/>
          </w:tcPr>
          <w:p w14:paraId="518FC7FB" w14:textId="2D5DDC7A"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 -</w:t>
            </w:r>
          </w:p>
        </w:tc>
        <w:tc>
          <w:tcPr>
            <w:tcW w:w="724" w:type="pct"/>
            <w:tcBorders>
              <w:top w:val="nil"/>
              <w:left w:val="nil"/>
              <w:bottom w:val="single" w:sz="4" w:space="0" w:color="auto"/>
              <w:right w:val="single" w:sz="4" w:space="0" w:color="auto"/>
            </w:tcBorders>
            <w:shd w:val="clear" w:color="auto" w:fill="auto"/>
            <w:vAlign w:val="center"/>
            <w:hideMark/>
          </w:tcPr>
          <w:p w14:paraId="13F7B7AF" w14:textId="658BB73F"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148</w:t>
            </w:r>
          </w:p>
        </w:tc>
      </w:tr>
      <w:tr w:rsidR="00A72CD8" w:rsidRPr="00A72CD8" w14:paraId="16527653" w14:textId="77777777" w:rsidTr="00E63E7E">
        <w:trPr>
          <w:trHeight w:val="288"/>
        </w:trPr>
        <w:tc>
          <w:tcPr>
            <w:tcW w:w="434" w:type="pct"/>
            <w:tcBorders>
              <w:top w:val="nil"/>
              <w:left w:val="single" w:sz="4" w:space="0" w:color="auto"/>
              <w:bottom w:val="single" w:sz="4" w:space="0" w:color="auto"/>
              <w:right w:val="single" w:sz="4" w:space="0" w:color="auto"/>
            </w:tcBorders>
            <w:shd w:val="clear" w:color="auto" w:fill="auto"/>
            <w:vAlign w:val="center"/>
            <w:hideMark/>
          </w:tcPr>
          <w:p w14:paraId="5C1F3CAC"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2022</w:t>
            </w:r>
          </w:p>
        </w:tc>
        <w:tc>
          <w:tcPr>
            <w:tcW w:w="675" w:type="pct"/>
            <w:tcBorders>
              <w:top w:val="nil"/>
              <w:left w:val="nil"/>
              <w:bottom w:val="single" w:sz="4" w:space="0" w:color="auto"/>
              <w:right w:val="single" w:sz="4" w:space="0" w:color="auto"/>
            </w:tcBorders>
            <w:shd w:val="clear" w:color="auto" w:fill="auto"/>
            <w:vAlign w:val="center"/>
            <w:hideMark/>
          </w:tcPr>
          <w:p w14:paraId="356779BD"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82,9</w:t>
            </w:r>
          </w:p>
        </w:tc>
        <w:tc>
          <w:tcPr>
            <w:tcW w:w="543" w:type="pct"/>
            <w:tcBorders>
              <w:top w:val="nil"/>
              <w:left w:val="nil"/>
              <w:bottom w:val="single" w:sz="4" w:space="0" w:color="auto"/>
              <w:right w:val="single" w:sz="4" w:space="0" w:color="auto"/>
            </w:tcBorders>
            <w:shd w:val="clear" w:color="auto" w:fill="auto"/>
            <w:vAlign w:val="center"/>
            <w:hideMark/>
          </w:tcPr>
          <w:p w14:paraId="5DB606AC"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74,6</w:t>
            </w:r>
          </w:p>
        </w:tc>
        <w:tc>
          <w:tcPr>
            <w:tcW w:w="436" w:type="pct"/>
            <w:tcBorders>
              <w:top w:val="nil"/>
              <w:left w:val="nil"/>
              <w:bottom w:val="single" w:sz="4" w:space="0" w:color="auto"/>
              <w:right w:val="single" w:sz="4" w:space="0" w:color="auto"/>
            </w:tcBorders>
            <w:shd w:val="clear" w:color="auto" w:fill="auto"/>
            <w:vAlign w:val="center"/>
            <w:hideMark/>
          </w:tcPr>
          <w:p w14:paraId="2B2AEB79"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157,5</w:t>
            </w:r>
          </w:p>
        </w:tc>
        <w:tc>
          <w:tcPr>
            <w:tcW w:w="730" w:type="pct"/>
            <w:tcBorders>
              <w:top w:val="nil"/>
              <w:left w:val="nil"/>
              <w:bottom w:val="single" w:sz="4" w:space="0" w:color="auto"/>
              <w:right w:val="single" w:sz="4" w:space="0" w:color="auto"/>
            </w:tcBorders>
            <w:shd w:val="clear" w:color="auto" w:fill="auto"/>
            <w:vAlign w:val="center"/>
            <w:hideMark/>
          </w:tcPr>
          <w:p w14:paraId="28984585"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15,5</w:t>
            </w:r>
          </w:p>
        </w:tc>
        <w:tc>
          <w:tcPr>
            <w:tcW w:w="730" w:type="pct"/>
            <w:tcBorders>
              <w:top w:val="nil"/>
              <w:left w:val="nil"/>
              <w:bottom w:val="single" w:sz="4" w:space="0" w:color="auto"/>
              <w:right w:val="single" w:sz="4" w:space="0" w:color="auto"/>
            </w:tcBorders>
            <w:shd w:val="clear" w:color="auto" w:fill="auto"/>
            <w:vAlign w:val="center"/>
            <w:hideMark/>
          </w:tcPr>
          <w:p w14:paraId="74AFBA82"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142</w:t>
            </w:r>
          </w:p>
        </w:tc>
        <w:tc>
          <w:tcPr>
            <w:tcW w:w="728" w:type="pct"/>
            <w:tcBorders>
              <w:top w:val="nil"/>
              <w:left w:val="nil"/>
              <w:bottom w:val="single" w:sz="4" w:space="0" w:color="auto"/>
              <w:right w:val="single" w:sz="4" w:space="0" w:color="auto"/>
            </w:tcBorders>
            <w:shd w:val="clear" w:color="auto" w:fill="auto"/>
            <w:vAlign w:val="center"/>
            <w:hideMark/>
          </w:tcPr>
          <w:p w14:paraId="1492FA1A" w14:textId="04E00E63"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 -</w:t>
            </w:r>
          </w:p>
        </w:tc>
        <w:tc>
          <w:tcPr>
            <w:tcW w:w="724" w:type="pct"/>
            <w:tcBorders>
              <w:top w:val="nil"/>
              <w:left w:val="nil"/>
              <w:bottom w:val="single" w:sz="4" w:space="0" w:color="auto"/>
              <w:right w:val="single" w:sz="4" w:space="0" w:color="auto"/>
            </w:tcBorders>
            <w:shd w:val="clear" w:color="auto" w:fill="auto"/>
            <w:vAlign w:val="center"/>
            <w:hideMark/>
          </w:tcPr>
          <w:p w14:paraId="65916812" w14:textId="2C1C55F5"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142</w:t>
            </w:r>
          </w:p>
        </w:tc>
      </w:tr>
      <w:tr w:rsidR="00A72CD8" w:rsidRPr="00A72CD8" w14:paraId="627073B5" w14:textId="77777777" w:rsidTr="00E63E7E">
        <w:trPr>
          <w:trHeight w:val="288"/>
        </w:trPr>
        <w:tc>
          <w:tcPr>
            <w:tcW w:w="434" w:type="pct"/>
            <w:tcBorders>
              <w:top w:val="nil"/>
              <w:left w:val="single" w:sz="4" w:space="0" w:color="auto"/>
              <w:bottom w:val="single" w:sz="4" w:space="0" w:color="auto"/>
              <w:right w:val="single" w:sz="4" w:space="0" w:color="auto"/>
            </w:tcBorders>
            <w:shd w:val="clear" w:color="auto" w:fill="auto"/>
            <w:vAlign w:val="center"/>
            <w:hideMark/>
          </w:tcPr>
          <w:p w14:paraId="74920453"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2023</w:t>
            </w:r>
          </w:p>
        </w:tc>
        <w:tc>
          <w:tcPr>
            <w:tcW w:w="675" w:type="pct"/>
            <w:tcBorders>
              <w:top w:val="nil"/>
              <w:left w:val="nil"/>
              <w:bottom w:val="single" w:sz="4" w:space="0" w:color="auto"/>
              <w:right w:val="single" w:sz="4" w:space="0" w:color="auto"/>
            </w:tcBorders>
            <w:shd w:val="clear" w:color="auto" w:fill="auto"/>
            <w:vAlign w:val="center"/>
            <w:hideMark/>
          </w:tcPr>
          <w:p w14:paraId="20BCCA82"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82,9</w:t>
            </w:r>
          </w:p>
        </w:tc>
        <w:tc>
          <w:tcPr>
            <w:tcW w:w="543" w:type="pct"/>
            <w:tcBorders>
              <w:top w:val="nil"/>
              <w:left w:val="nil"/>
              <w:bottom w:val="single" w:sz="4" w:space="0" w:color="auto"/>
              <w:right w:val="single" w:sz="4" w:space="0" w:color="auto"/>
            </w:tcBorders>
            <w:shd w:val="clear" w:color="auto" w:fill="auto"/>
            <w:vAlign w:val="center"/>
            <w:hideMark/>
          </w:tcPr>
          <w:p w14:paraId="05B19580"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74,6</w:t>
            </w:r>
          </w:p>
        </w:tc>
        <w:tc>
          <w:tcPr>
            <w:tcW w:w="436" w:type="pct"/>
            <w:tcBorders>
              <w:top w:val="nil"/>
              <w:left w:val="nil"/>
              <w:bottom w:val="single" w:sz="4" w:space="0" w:color="auto"/>
              <w:right w:val="single" w:sz="4" w:space="0" w:color="auto"/>
            </w:tcBorders>
            <w:shd w:val="clear" w:color="auto" w:fill="auto"/>
            <w:vAlign w:val="center"/>
            <w:hideMark/>
          </w:tcPr>
          <w:p w14:paraId="08C112CA"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157,5</w:t>
            </w:r>
          </w:p>
        </w:tc>
        <w:tc>
          <w:tcPr>
            <w:tcW w:w="730" w:type="pct"/>
            <w:tcBorders>
              <w:top w:val="nil"/>
              <w:left w:val="nil"/>
              <w:bottom w:val="single" w:sz="4" w:space="0" w:color="auto"/>
              <w:right w:val="single" w:sz="4" w:space="0" w:color="auto"/>
            </w:tcBorders>
            <w:shd w:val="clear" w:color="auto" w:fill="auto"/>
            <w:vAlign w:val="center"/>
            <w:hideMark/>
          </w:tcPr>
          <w:p w14:paraId="71FA8734"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15,5</w:t>
            </w:r>
          </w:p>
        </w:tc>
        <w:tc>
          <w:tcPr>
            <w:tcW w:w="730" w:type="pct"/>
            <w:tcBorders>
              <w:top w:val="nil"/>
              <w:left w:val="nil"/>
              <w:bottom w:val="single" w:sz="4" w:space="0" w:color="auto"/>
              <w:right w:val="single" w:sz="4" w:space="0" w:color="auto"/>
            </w:tcBorders>
            <w:shd w:val="clear" w:color="auto" w:fill="auto"/>
            <w:vAlign w:val="center"/>
            <w:hideMark/>
          </w:tcPr>
          <w:p w14:paraId="3321BC18"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142</w:t>
            </w:r>
          </w:p>
        </w:tc>
        <w:tc>
          <w:tcPr>
            <w:tcW w:w="728" w:type="pct"/>
            <w:tcBorders>
              <w:top w:val="nil"/>
              <w:left w:val="nil"/>
              <w:bottom w:val="single" w:sz="4" w:space="0" w:color="auto"/>
              <w:right w:val="single" w:sz="4" w:space="0" w:color="auto"/>
            </w:tcBorders>
            <w:shd w:val="clear" w:color="auto" w:fill="auto"/>
            <w:vAlign w:val="center"/>
            <w:hideMark/>
          </w:tcPr>
          <w:p w14:paraId="3039B545" w14:textId="2294AC2E"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 -</w:t>
            </w:r>
          </w:p>
        </w:tc>
        <w:tc>
          <w:tcPr>
            <w:tcW w:w="724" w:type="pct"/>
            <w:tcBorders>
              <w:top w:val="nil"/>
              <w:left w:val="nil"/>
              <w:bottom w:val="single" w:sz="4" w:space="0" w:color="auto"/>
              <w:right w:val="single" w:sz="4" w:space="0" w:color="auto"/>
            </w:tcBorders>
            <w:shd w:val="clear" w:color="auto" w:fill="auto"/>
            <w:vAlign w:val="center"/>
            <w:hideMark/>
          </w:tcPr>
          <w:p w14:paraId="30EBD5A9" w14:textId="4E4F2B7F"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142</w:t>
            </w:r>
          </w:p>
        </w:tc>
      </w:tr>
      <w:tr w:rsidR="00A72CD8" w:rsidRPr="00A72CD8" w14:paraId="11711192" w14:textId="77777777" w:rsidTr="00E63E7E">
        <w:trPr>
          <w:trHeight w:val="288"/>
        </w:trPr>
        <w:tc>
          <w:tcPr>
            <w:tcW w:w="434" w:type="pct"/>
            <w:tcBorders>
              <w:top w:val="nil"/>
              <w:left w:val="single" w:sz="4" w:space="0" w:color="auto"/>
              <w:bottom w:val="single" w:sz="4" w:space="0" w:color="auto"/>
              <w:right w:val="single" w:sz="4" w:space="0" w:color="auto"/>
            </w:tcBorders>
            <w:shd w:val="clear" w:color="auto" w:fill="auto"/>
            <w:vAlign w:val="center"/>
            <w:hideMark/>
          </w:tcPr>
          <w:p w14:paraId="0F13D341"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2024</w:t>
            </w:r>
          </w:p>
        </w:tc>
        <w:tc>
          <w:tcPr>
            <w:tcW w:w="675" w:type="pct"/>
            <w:tcBorders>
              <w:top w:val="nil"/>
              <w:left w:val="nil"/>
              <w:bottom w:val="single" w:sz="4" w:space="0" w:color="auto"/>
              <w:right w:val="single" w:sz="4" w:space="0" w:color="auto"/>
            </w:tcBorders>
            <w:shd w:val="clear" w:color="auto" w:fill="auto"/>
            <w:vAlign w:val="center"/>
            <w:hideMark/>
          </w:tcPr>
          <w:p w14:paraId="069C18B1"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82,9</w:t>
            </w:r>
          </w:p>
        </w:tc>
        <w:tc>
          <w:tcPr>
            <w:tcW w:w="543" w:type="pct"/>
            <w:tcBorders>
              <w:top w:val="nil"/>
              <w:left w:val="nil"/>
              <w:bottom w:val="single" w:sz="4" w:space="0" w:color="auto"/>
              <w:right w:val="single" w:sz="4" w:space="0" w:color="auto"/>
            </w:tcBorders>
            <w:shd w:val="clear" w:color="auto" w:fill="auto"/>
            <w:vAlign w:val="center"/>
            <w:hideMark/>
          </w:tcPr>
          <w:p w14:paraId="2D6BFAFF"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74,6</w:t>
            </w:r>
          </w:p>
        </w:tc>
        <w:tc>
          <w:tcPr>
            <w:tcW w:w="436" w:type="pct"/>
            <w:tcBorders>
              <w:top w:val="nil"/>
              <w:left w:val="nil"/>
              <w:bottom w:val="single" w:sz="4" w:space="0" w:color="auto"/>
              <w:right w:val="single" w:sz="4" w:space="0" w:color="auto"/>
            </w:tcBorders>
            <w:shd w:val="clear" w:color="auto" w:fill="auto"/>
            <w:vAlign w:val="center"/>
            <w:hideMark/>
          </w:tcPr>
          <w:p w14:paraId="2288C10F"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157,5</w:t>
            </w:r>
          </w:p>
        </w:tc>
        <w:tc>
          <w:tcPr>
            <w:tcW w:w="730" w:type="pct"/>
            <w:tcBorders>
              <w:top w:val="nil"/>
              <w:left w:val="nil"/>
              <w:bottom w:val="single" w:sz="4" w:space="0" w:color="auto"/>
              <w:right w:val="single" w:sz="4" w:space="0" w:color="auto"/>
            </w:tcBorders>
            <w:shd w:val="clear" w:color="auto" w:fill="auto"/>
            <w:vAlign w:val="center"/>
            <w:hideMark/>
          </w:tcPr>
          <w:p w14:paraId="73632DAB"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15,5</w:t>
            </w:r>
          </w:p>
        </w:tc>
        <w:tc>
          <w:tcPr>
            <w:tcW w:w="730" w:type="pct"/>
            <w:tcBorders>
              <w:top w:val="nil"/>
              <w:left w:val="nil"/>
              <w:bottom w:val="single" w:sz="4" w:space="0" w:color="auto"/>
              <w:right w:val="single" w:sz="4" w:space="0" w:color="auto"/>
            </w:tcBorders>
            <w:shd w:val="clear" w:color="auto" w:fill="auto"/>
            <w:vAlign w:val="center"/>
            <w:hideMark/>
          </w:tcPr>
          <w:p w14:paraId="3EDBF56D"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142</w:t>
            </w:r>
          </w:p>
        </w:tc>
        <w:tc>
          <w:tcPr>
            <w:tcW w:w="728" w:type="pct"/>
            <w:tcBorders>
              <w:top w:val="nil"/>
              <w:left w:val="nil"/>
              <w:bottom w:val="single" w:sz="4" w:space="0" w:color="auto"/>
              <w:right w:val="single" w:sz="4" w:space="0" w:color="auto"/>
            </w:tcBorders>
            <w:shd w:val="clear" w:color="auto" w:fill="auto"/>
            <w:vAlign w:val="center"/>
            <w:hideMark/>
          </w:tcPr>
          <w:p w14:paraId="17633DA0" w14:textId="3C9E2DBD"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 -</w:t>
            </w:r>
          </w:p>
        </w:tc>
        <w:tc>
          <w:tcPr>
            <w:tcW w:w="724" w:type="pct"/>
            <w:tcBorders>
              <w:top w:val="nil"/>
              <w:left w:val="nil"/>
              <w:bottom w:val="single" w:sz="4" w:space="0" w:color="auto"/>
              <w:right w:val="single" w:sz="4" w:space="0" w:color="auto"/>
            </w:tcBorders>
            <w:shd w:val="clear" w:color="auto" w:fill="auto"/>
            <w:vAlign w:val="center"/>
            <w:hideMark/>
          </w:tcPr>
          <w:p w14:paraId="553FF399" w14:textId="34936E50"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142</w:t>
            </w:r>
          </w:p>
        </w:tc>
      </w:tr>
      <w:tr w:rsidR="00E63E7E" w:rsidRPr="00A72CD8" w14:paraId="4803688F" w14:textId="77777777" w:rsidTr="00E63E7E">
        <w:trPr>
          <w:trHeight w:val="288"/>
        </w:trPr>
        <w:tc>
          <w:tcPr>
            <w:tcW w:w="434" w:type="pct"/>
            <w:tcBorders>
              <w:top w:val="nil"/>
              <w:left w:val="single" w:sz="4" w:space="0" w:color="auto"/>
              <w:bottom w:val="single" w:sz="4" w:space="0" w:color="auto"/>
              <w:right w:val="single" w:sz="4" w:space="0" w:color="auto"/>
            </w:tcBorders>
            <w:shd w:val="clear" w:color="auto" w:fill="auto"/>
            <w:vAlign w:val="center"/>
            <w:hideMark/>
          </w:tcPr>
          <w:p w14:paraId="39BBD17A"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2025</w:t>
            </w:r>
          </w:p>
        </w:tc>
        <w:tc>
          <w:tcPr>
            <w:tcW w:w="675" w:type="pct"/>
            <w:tcBorders>
              <w:top w:val="nil"/>
              <w:left w:val="nil"/>
              <w:bottom w:val="single" w:sz="4" w:space="0" w:color="auto"/>
              <w:right w:val="single" w:sz="4" w:space="0" w:color="auto"/>
            </w:tcBorders>
            <w:shd w:val="clear" w:color="auto" w:fill="auto"/>
            <w:vAlign w:val="center"/>
            <w:hideMark/>
          </w:tcPr>
          <w:p w14:paraId="755FFB13"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82,9</w:t>
            </w:r>
          </w:p>
        </w:tc>
        <w:tc>
          <w:tcPr>
            <w:tcW w:w="543" w:type="pct"/>
            <w:tcBorders>
              <w:top w:val="nil"/>
              <w:left w:val="nil"/>
              <w:bottom w:val="single" w:sz="4" w:space="0" w:color="auto"/>
              <w:right w:val="single" w:sz="4" w:space="0" w:color="auto"/>
            </w:tcBorders>
            <w:shd w:val="clear" w:color="auto" w:fill="auto"/>
            <w:vAlign w:val="center"/>
            <w:hideMark/>
          </w:tcPr>
          <w:p w14:paraId="7E300C39"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74,6</w:t>
            </w:r>
          </w:p>
        </w:tc>
        <w:tc>
          <w:tcPr>
            <w:tcW w:w="436" w:type="pct"/>
            <w:tcBorders>
              <w:top w:val="nil"/>
              <w:left w:val="nil"/>
              <w:bottom w:val="single" w:sz="4" w:space="0" w:color="auto"/>
              <w:right w:val="single" w:sz="4" w:space="0" w:color="auto"/>
            </w:tcBorders>
            <w:shd w:val="clear" w:color="auto" w:fill="auto"/>
            <w:vAlign w:val="center"/>
            <w:hideMark/>
          </w:tcPr>
          <w:p w14:paraId="1451DE85"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157,5</w:t>
            </w:r>
          </w:p>
        </w:tc>
        <w:tc>
          <w:tcPr>
            <w:tcW w:w="730" w:type="pct"/>
            <w:tcBorders>
              <w:top w:val="nil"/>
              <w:left w:val="nil"/>
              <w:bottom w:val="single" w:sz="4" w:space="0" w:color="auto"/>
              <w:right w:val="single" w:sz="4" w:space="0" w:color="auto"/>
            </w:tcBorders>
            <w:shd w:val="clear" w:color="auto" w:fill="auto"/>
            <w:vAlign w:val="center"/>
            <w:hideMark/>
          </w:tcPr>
          <w:p w14:paraId="23D258E1"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15,5</w:t>
            </w:r>
          </w:p>
        </w:tc>
        <w:tc>
          <w:tcPr>
            <w:tcW w:w="730" w:type="pct"/>
            <w:tcBorders>
              <w:top w:val="nil"/>
              <w:left w:val="nil"/>
              <w:bottom w:val="single" w:sz="4" w:space="0" w:color="auto"/>
              <w:right w:val="single" w:sz="4" w:space="0" w:color="auto"/>
            </w:tcBorders>
            <w:shd w:val="clear" w:color="auto" w:fill="auto"/>
            <w:vAlign w:val="center"/>
            <w:hideMark/>
          </w:tcPr>
          <w:p w14:paraId="57A86AEE"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142</w:t>
            </w:r>
          </w:p>
        </w:tc>
        <w:tc>
          <w:tcPr>
            <w:tcW w:w="728" w:type="pct"/>
            <w:tcBorders>
              <w:top w:val="nil"/>
              <w:left w:val="nil"/>
              <w:bottom w:val="single" w:sz="4" w:space="0" w:color="auto"/>
              <w:right w:val="single" w:sz="4" w:space="0" w:color="auto"/>
            </w:tcBorders>
            <w:shd w:val="clear" w:color="auto" w:fill="auto"/>
            <w:vAlign w:val="center"/>
            <w:hideMark/>
          </w:tcPr>
          <w:p w14:paraId="731B1954" w14:textId="1B4D7B03"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 -</w:t>
            </w:r>
          </w:p>
        </w:tc>
        <w:tc>
          <w:tcPr>
            <w:tcW w:w="724" w:type="pct"/>
            <w:tcBorders>
              <w:top w:val="nil"/>
              <w:left w:val="nil"/>
              <w:bottom w:val="single" w:sz="4" w:space="0" w:color="auto"/>
              <w:right w:val="single" w:sz="4" w:space="0" w:color="auto"/>
            </w:tcBorders>
            <w:shd w:val="clear" w:color="auto" w:fill="auto"/>
            <w:vAlign w:val="center"/>
            <w:hideMark/>
          </w:tcPr>
          <w:p w14:paraId="71A7A8CB" w14:textId="53EAF75C"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142</w:t>
            </w:r>
          </w:p>
        </w:tc>
      </w:tr>
    </w:tbl>
    <w:p w14:paraId="0EBDF64D" w14:textId="77777777" w:rsidR="00E63E7E" w:rsidRPr="00A72CD8" w:rsidRDefault="00E63E7E" w:rsidP="00EE29C1">
      <w:pPr>
        <w:tabs>
          <w:tab w:val="left" w:pos="1845"/>
        </w:tabs>
        <w:spacing w:after="0"/>
        <w:ind w:firstLine="709"/>
        <w:contextualSpacing/>
        <w:jc w:val="both"/>
        <w:rPr>
          <w:rFonts w:ascii="Times New Roman" w:hAnsi="Times New Roman" w:cs="Times New Roman"/>
          <w:sz w:val="28"/>
          <w:szCs w:val="28"/>
        </w:rPr>
      </w:pPr>
    </w:p>
    <w:p w14:paraId="66B63530" w14:textId="77777777" w:rsidR="00E63E7E" w:rsidRPr="00A72CD8" w:rsidRDefault="00E63E7E" w:rsidP="00EE29C1">
      <w:pPr>
        <w:tabs>
          <w:tab w:val="left" w:pos="1845"/>
        </w:tabs>
        <w:spacing w:after="0"/>
        <w:ind w:firstLine="709"/>
        <w:contextualSpacing/>
        <w:jc w:val="both"/>
        <w:rPr>
          <w:rFonts w:ascii="Times New Roman" w:hAnsi="Times New Roman" w:cs="Times New Roman"/>
          <w:sz w:val="28"/>
          <w:szCs w:val="28"/>
        </w:rPr>
        <w:sectPr w:rsidR="00E63E7E" w:rsidRPr="00A72CD8" w:rsidSect="00E63E7E">
          <w:footnotePr>
            <w:pos w:val="beneathText"/>
          </w:footnotePr>
          <w:pgSz w:w="16838" w:h="11906" w:orient="landscape"/>
          <w:pgMar w:top="1701" w:right="1134" w:bottom="851" w:left="1134" w:header="709" w:footer="709" w:gutter="0"/>
          <w:cols w:space="708"/>
          <w:docGrid w:linePitch="360"/>
        </w:sectPr>
      </w:pPr>
    </w:p>
    <w:p w14:paraId="7860052C" w14:textId="36CED6A4" w:rsidR="00A746DC" w:rsidRPr="00A72CD8" w:rsidRDefault="00F00B8F" w:rsidP="00EE29C1">
      <w:pPr>
        <w:tabs>
          <w:tab w:val="left" w:pos="1845"/>
        </w:tabs>
        <w:spacing w:after="0"/>
        <w:ind w:firstLine="709"/>
        <w:contextualSpacing/>
        <w:jc w:val="both"/>
        <w:rPr>
          <w:rFonts w:ascii="Times New Roman" w:hAnsi="Times New Roman" w:cs="Times New Roman"/>
          <w:sz w:val="28"/>
          <w:szCs w:val="28"/>
        </w:rPr>
      </w:pPr>
      <w:r w:rsidRPr="00A72CD8">
        <w:rPr>
          <w:rFonts w:ascii="Times New Roman" w:hAnsi="Times New Roman" w:cs="Times New Roman"/>
          <w:sz w:val="28"/>
          <w:szCs w:val="28"/>
        </w:rPr>
        <w:t>Значительную долю тепловой энергии,</w:t>
      </w:r>
      <w:r w:rsidR="00E94631" w:rsidRPr="00A72CD8">
        <w:rPr>
          <w:rFonts w:ascii="Times New Roman" w:hAnsi="Times New Roman" w:cs="Times New Roman"/>
          <w:sz w:val="28"/>
          <w:szCs w:val="28"/>
        </w:rPr>
        <w:t xml:space="preserve"> потребляемой на собственные нужды </w:t>
      </w:r>
      <w:r w:rsidR="00E63E7E" w:rsidRPr="00A72CD8">
        <w:rPr>
          <w:rFonts w:ascii="Times New Roman" w:hAnsi="Times New Roman" w:cs="Times New Roman"/>
          <w:sz w:val="28"/>
          <w:szCs w:val="28"/>
        </w:rPr>
        <w:t>котельными,</w:t>
      </w:r>
      <w:r w:rsidR="00E94631" w:rsidRPr="00A72CD8">
        <w:rPr>
          <w:rFonts w:ascii="Times New Roman" w:hAnsi="Times New Roman" w:cs="Times New Roman"/>
          <w:sz w:val="28"/>
          <w:szCs w:val="28"/>
        </w:rPr>
        <w:t xml:space="preserve"> потребляет водоподготовка. Тепловая энергия в виде горячей воды используется на подогрев исходной холодной воды для подпитки котлов и тепловых сетей, а также используется на прочие хозяйственные нужды.</w:t>
      </w:r>
    </w:p>
    <w:p w14:paraId="16B3576F" w14:textId="526E152C" w:rsidR="00A746DC" w:rsidRPr="00A72CD8" w:rsidRDefault="00E94631" w:rsidP="00EE29C1">
      <w:pPr>
        <w:tabs>
          <w:tab w:val="left" w:pos="1845"/>
        </w:tabs>
        <w:spacing w:after="0"/>
        <w:ind w:firstLine="709"/>
        <w:contextualSpacing/>
        <w:jc w:val="both"/>
        <w:rPr>
          <w:rFonts w:ascii="Times New Roman" w:hAnsi="Times New Roman" w:cs="Times New Roman"/>
          <w:sz w:val="28"/>
          <w:szCs w:val="28"/>
        </w:rPr>
      </w:pPr>
      <w:r w:rsidRPr="00A72CD8">
        <w:rPr>
          <w:rFonts w:ascii="Times New Roman" w:hAnsi="Times New Roman" w:cs="Times New Roman"/>
          <w:sz w:val="28"/>
          <w:szCs w:val="28"/>
        </w:rPr>
        <w:t xml:space="preserve">Сведения о располагаемой мощности, значениях нагрузки на собственные и хозяйственные нужды и тепловая мощность нетто котельных </w:t>
      </w:r>
      <w:r w:rsidR="000177BE" w:rsidRPr="00A72CD8">
        <w:rPr>
          <w:rFonts w:ascii="Times New Roman" w:hAnsi="Times New Roman" w:cs="Times New Roman"/>
          <w:sz w:val="28"/>
          <w:szCs w:val="28"/>
        </w:rPr>
        <w:t>Губкинского</w:t>
      </w:r>
      <w:r w:rsidR="008611DC" w:rsidRPr="00A72CD8">
        <w:rPr>
          <w:rFonts w:ascii="Times New Roman" w:hAnsi="Times New Roman" w:cs="Times New Roman"/>
          <w:sz w:val="28"/>
          <w:szCs w:val="28"/>
        </w:rPr>
        <w:t xml:space="preserve"> городского округа</w:t>
      </w:r>
      <w:r w:rsidRPr="00A72CD8">
        <w:rPr>
          <w:rFonts w:ascii="Times New Roman" w:hAnsi="Times New Roman" w:cs="Times New Roman"/>
          <w:sz w:val="28"/>
          <w:szCs w:val="28"/>
        </w:rPr>
        <w:t xml:space="preserve"> </w:t>
      </w:r>
      <w:r w:rsidR="00D51F0B" w:rsidRPr="00A72CD8">
        <w:rPr>
          <w:rFonts w:ascii="Times New Roman" w:hAnsi="Times New Roman" w:cs="Times New Roman"/>
          <w:sz w:val="28"/>
          <w:szCs w:val="28"/>
        </w:rPr>
        <w:t xml:space="preserve">Белгородской области </w:t>
      </w:r>
      <w:r w:rsidRPr="00A72CD8">
        <w:rPr>
          <w:rFonts w:ascii="Times New Roman" w:hAnsi="Times New Roman" w:cs="Times New Roman"/>
          <w:sz w:val="28"/>
          <w:szCs w:val="28"/>
        </w:rPr>
        <w:t>представлены в таблице</w:t>
      </w:r>
      <w:r w:rsidR="006A1425" w:rsidRPr="00A72CD8">
        <w:rPr>
          <w:rFonts w:ascii="Times New Roman" w:hAnsi="Times New Roman" w:cs="Times New Roman"/>
          <w:sz w:val="28"/>
          <w:szCs w:val="28"/>
        </w:rPr>
        <w:t xml:space="preserve"> </w:t>
      </w:r>
      <w:r w:rsidR="00056550" w:rsidRPr="00A72CD8">
        <w:rPr>
          <w:rFonts w:ascii="Times New Roman" w:hAnsi="Times New Roman" w:cs="Times New Roman"/>
          <w:sz w:val="28"/>
          <w:szCs w:val="28"/>
        </w:rPr>
        <w:t>8</w:t>
      </w:r>
      <w:r w:rsidR="00391F3A" w:rsidRPr="00A72CD8">
        <w:rPr>
          <w:rFonts w:ascii="Times New Roman" w:hAnsi="Times New Roman" w:cs="Times New Roman"/>
          <w:sz w:val="28"/>
          <w:szCs w:val="28"/>
        </w:rPr>
        <w:t>.</w:t>
      </w:r>
    </w:p>
    <w:p w14:paraId="792DF24C" w14:textId="3C281C91" w:rsidR="00E94631" w:rsidRPr="00A72CD8" w:rsidRDefault="00E94631" w:rsidP="001C2033">
      <w:pPr>
        <w:tabs>
          <w:tab w:val="left" w:pos="1845"/>
        </w:tabs>
        <w:spacing w:after="0" w:line="240" w:lineRule="auto"/>
        <w:jc w:val="right"/>
        <w:rPr>
          <w:rFonts w:ascii="Times New Roman" w:hAnsi="Times New Roman" w:cs="Times New Roman"/>
          <w:sz w:val="24"/>
        </w:rPr>
      </w:pPr>
      <w:r w:rsidRPr="00A72CD8">
        <w:rPr>
          <w:rFonts w:ascii="Times New Roman" w:hAnsi="Times New Roman" w:cs="Times New Roman"/>
          <w:sz w:val="24"/>
        </w:rPr>
        <w:t>Таблица</w:t>
      </w:r>
      <w:r w:rsidR="00070DF1" w:rsidRPr="00A72CD8">
        <w:rPr>
          <w:rFonts w:ascii="Times New Roman" w:hAnsi="Times New Roman" w:cs="Times New Roman"/>
          <w:sz w:val="24"/>
        </w:rPr>
        <w:t xml:space="preserve"> </w:t>
      </w:r>
      <w:r w:rsidR="00056550" w:rsidRPr="00A72CD8">
        <w:rPr>
          <w:rFonts w:ascii="Times New Roman" w:hAnsi="Times New Roman" w:cs="Times New Roman"/>
          <w:sz w:val="24"/>
        </w:rPr>
        <w:t>8</w:t>
      </w:r>
    </w:p>
    <w:p w14:paraId="72B5378E" w14:textId="77777777" w:rsidR="00E94631" w:rsidRPr="00A72CD8" w:rsidRDefault="00E94631" w:rsidP="00EE29C1">
      <w:pPr>
        <w:spacing w:after="120" w:line="240" w:lineRule="auto"/>
        <w:jc w:val="center"/>
        <w:rPr>
          <w:rFonts w:ascii="Times New Roman" w:hAnsi="Times New Roman" w:cs="Times New Roman"/>
          <w:b/>
          <w:sz w:val="28"/>
          <w:szCs w:val="28"/>
        </w:rPr>
      </w:pPr>
      <w:r w:rsidRPr="00A72CD8">
        <w:rPr>
          <w:rFonts w:ascii="Times New Roman" w:hAnsi="Times New Roman" w:cs="Times New Roman"/>
          <w:b/>
          <w:sz w:val="28"/>
          <w:szCs w:val="28"/>
        </w:rPr>
        <w:t>Сведения о располагаемой мощности, значениях нагрузки на собственные и хозяйственные нужды и тепловая мощность нетто</w:t>
      </w:r>
      <w:r w:rsidR="008C1420" w:rsidRPr="00A72CD8">
        <w:rPr>
          <w:rFonts w:ascii="Times New Roman" w:hAnsi="Times New Roman" w:cs="Times New Roman"/>
          <w:b/>
          <w:sz w:val="28"/>
          <w:szCs w:val="28"/>
        </w:rPr>
        <w:t xml:space="preserve"> источников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0"/>
        <w:gridCol w:w="2539"/>
        <w:gridCol w:w="1753"/>
        <w:gridCol w:w="1715"/>
        <w:gridCol w:w="1479"/>
        <w:gridCol w:w="1328"/>
      </w:tblGrid>
      <w:tr w:rsidR="00A72CD8" w:rsidRPr="00A72CD8" w14:paraId="04B7E4A7" w14:textId="77777777" w:rsidTr="00FE6AF9">
        <w:trPr>
          <w:trHeight w:val="1164"/>
          <w:tblHeader/>
        </w:trPr>
        <w:tc>
          <w:tcPr>
            <w:tcW w:w="284" w:type="pct"/>
            <w:shd w:val="clear" w:color="auto" w:fill="FFFFFF"/>
            <w:vAlign w:val="center"/>
            <w:hideMark/>
          </w:tcPr>
          <w:p w14:paraId="2D213CCC" w14:textId="77777777" w:rsidR="00FE6AF9" w:rsidRPr="00A72CD8" w:rsidRDefault="00FE6AF9" w:rsidP="006F287B">
            <w:pPr>
              <w:spacing w:after="0"/>
              <w:jc w:val="center"/>
              <w:rPr>
                <w:rFonts w:ascii="Times New Roman" w:eastAsia="Times New Roman" w:hAnsi="Times New Roman" w:cs="Times New Roman"/>
                <w:b/>
                <w:bCs/>
              </w:rPr>
            </w:pPr>
            <w:r w:rsidRPr="00A72CD8">
              <w:rPr>
                <w:rFonts w:ascii="Times New Roman" w:eastAsia="Times New Roman" w:hAnsi="Times New Roman" w:cs="Times New Roman"/>
                <w:b/>
                <w:bCs/>
              </w:rPr>
              <w:t>№ п/п</w:t>
            </w:r>
          </w:p>
        </w:tc>
        <w:tc>
          <w:tcPr>
            <w:tcW w:w="1359" w:type="pct"/>
            <w:shd w:val="clear" w:color="auto" w:fill="FFFFFF"/>
            <w:vAlign w:val="center"/>
            <w:hideMark/>
          </w:tcPr>
          <w:p w14:paraId="6F261B79" w14:textId="77777777" w:rsidR="00FE6AF9" w:rsidRPr="00A72CD8" w:rsidRDefault="00FE6AF9" w:rsidP="006F287B">
            <w:pPr>
              <w:spacing w:after="0"/>
              <w:jc w:val="center"/>
              <w:rPr>
                <w:rFonts w:ascii="Times New Roman" w:eastAsia="Times New Roman" w:hAnsi="Times New Roman" w:cs="Times New Roman"/>
                <w:b/>
                <w:bCs/>
              </w:rPr>
            </w:pPr>
            <w:r w:rsidRPr="00A72CD8">
              <w:rPr>
                <w:rFonts w:ascii="Times New Roman" w:eastAsia="Times New Roman" w:hAnsi="Times New Roman" w:cs="Times New Roman"/>
                <w:b/>
                <w:bCs/>
              </w:rPr>
              <w:t>Источник тепловой энергии</w:t>
            </w:r>
          </w:p>
        </w:tc>
        <w:tc>
          <w:tcPr>
            <w:tcW w:w="938" w:type="pct"/>
            <w:shd w:val="clear" w:color="auto" w:fill="FFFFFF"/>
            <w:vAlign w:val="center"/>
            <w:hideMark/>
          </w:tcPr>
          <w:p w14:paraId="23F8E818" w14:textId="77777777" w:rsidR="00FE6AF9" w:rsidRPr="00A72CD8" w:rsidRDefault="00FE6AF9" w:rsidP="006F287B">
            <w:pPr>
              <w:spacing w:after="0"/>
              <w:jc w:val="center"/>
              <w:rPr>
                <w:rFonts w:ascii="Times New Roman" w:eastAsia="Times New Roman" w:hAnsi="Times New Roman" w:cs="Times New Roman"/>
                <w:b/>
                <w:bCs/>
              </w:rPr>
            </w:pPr>
            <w:r w:rsidRPr="00A72CD8">
              <w:rPr>
                <w:rFonts w:ascii="Times New Roman" w:eastAsia="Times New Roman" w:hAnsi="Times New Roman" w:cs="Times New Roman"/>
                <w:b/>
                <w:bCs/>
              </w:rPr>
              <w:t>Установленная мощность, Гкал/ч</w:t>
            </w:r>
          </w:p>
        </w:tc>
        <w:tc>
          <w:tcPr>
            <w:tcW w:w="918" w:type="pct"/>
            <w:shd w:val="clear" w:color="auto" w:fill="FFFFFF"/>
            <w:vAlign w:val="center"/>
            <w:hideMark/>
          </w:tcPr>
          <w:p w14:paraId="1EECB35E" w14:textId="77777777" w:rsidR="00FE6AF9" w:rsidRPr="00A72CD8" w:rsidRDefault="00FE6AF9" w:rsidP="006F287B">
            <w:pPr>
              <w:spacing w:after="0"/>
              <w:jc w:val="center"/>
              <w:rPr>
                <w:rFonts w:ascii="Times New Roman" w:eastAsia="Times New Roman" w:hAnsi="Times New Roman" w:cs="Times New Roman"/>
                <w:b/>
                <w:bCs/>
              </w:rPr>
            </w:pPr>
            <w:r w:rsidRPr="00A72CD8">
              <w:rPr>
                <w:rFonts w:ascii="Times New Roman" w:eastAsia="Times New Roman" w:hAnsi="Times New Roman" w:cs="Times New Roman"/>
                <w:b/>
                <w:bCs/>
              </w:rPr>
              <w:t>Располагаемая мощность, Гкал/ч</w:t>
            </w:r>
          </w:p>
        </w:tc>
        <w:tc>
          <w:tcPr>
            <w:tcW w:w="791" w:type="pct"/>
            <w:shd w:val="clear" w:color="auto" w:fill="FFFFFF"/>
          </w:tcPr>
          <w:p w14:paraId="144702D1" w14:textId="0DE929AE" w:rsidR="00FE6AF9" w:rsidRPr="00A72CD8" w:rsidRDefault="00FE6AF9" w:rsidP="006F287B">
            <w:pPr>
              <w:spacing w:after="0"/>
              <w:jc w:val="center"/>
              <w:rPr>
                <w:rFonts w:ascii="Times New Roman" w:eastAsia="Times New Roman" w:hAnsi="Times New Roman" w:cs="Times New Roman"/>
                <w:b/>
                <w:bCs/>
              </w:rPr>
            </w:pPr>
            <w:r w:rsidRPr="00A72CD8">
              <w:rPr>
                <w:rFonts w:ascii="Times New Roman" w:eastAsia="Times New Roman" w:hAnsi="Times New Roman" w:cs="Times New Roman"/>
                <w:b/>
                <w:bCs/>
              </w:rPr>
              <w:t>Затраты тепла на собственные нужды, Гкал/ч</w:t>
            </w:r>
          </w:p>
        </w:tc>
        <w:tc>
          <w:tcPr>
            <w:tcW w:w="711" w:type="pct"/>
            <w:shd w:val="clear" w:color="auto" w:fill="FFFFFF"/>
            <w:vAlign w:val="center"/>
            <w:hideMark/>
          </w:tcPr>
          <w:p w14:paraId="79A9DE08" w14:textId="0E1D475A" w:rsidR="00FE6AF9" w:rsidRPr="00A72CD8" w:rsidRDefault="00FE6AF9" w:rsidP="006F287B">
            <w:pPr>
              <w:spacing w:after="0"/>
              <w:jc w:val="center"/>
              <w:rPr>
                <w:rFonts w:ascii="Times New Roman" w:eastAsia="Times New Roman" w:hAnsi="Times New Roman" w:cs="Times New Roman"/>
                <w:b/>
                <w:bCs/>
              </w:rPr>
            </w:pPr>
            <w:r w:rsidRPr="00A72CD8">
              <w:rPr>
                <w:rFonts w:ascii="Times New Roman" w:eastAsia="Times New Roman" w:hAnsi="Times New Roman" w:cs="Times New Roman"/>
                <w:b/>
                <w:bCs/>
              </w:rPr>
              <w:t>Мощность источника, нетто Гкал/ч</w:t>
            </w:r>
          </w:p>
        </w:tc>
      </w:tr>
      <w:tr w:rsidR="00A72CD8" w:rsidRPr="00A72CD8" w14:paraId="01F5EB36" w14:textId="77777777" w:rsidTr="006023E9">
        <w:trPr>
          <w:trHeight w:val="20"/>
        </w:trPr>
        <w:tc>
          <w:tcPr>
            <w:tcW w:w="284" w:type="pct"/>
            <w:shd w:val="clear" w:color="auto" w:fill="FFFFFF"/>
            <w:noWrap/>
            <w:vAlign w:val="center"/>
            <w:hideMark/>
          </w:tcPr>
          <w:p w14:paraId="25876705" w14:textId="6EA24E25" w:rsidR="002472A3" w:rsidRPr="00A72CD8" w:rsidRDefault="002472A3" w:rsidP="002472A3">
            <w:pPr>
              <w:spacing w:after="0"/>
              <w:jc w:val="center"/>
              <w:rPr>
                <w:rFonts w:ascii="Times New Roman" w:eastAsia="Times New Roman" w:hAnsi="Times New Roman" w:cs="Times New Roman"/>
                <w:lang w:val="en-US"/>
              </w:rPr>
            </w:pPr>
            <w:r w:rsidRPr="00A72CD8">
              <w:rPr>
                <w:rFonts w:ascii="Times New Roman" w:eastAsia="Times New Roman" w:hAnsi="Times New Roman" w:cs="Times New Roman"/>
              </w:rPr>
              <w:t>1</w:t>
            </w:r>
          </w:p>
        </w:tc>
        <w:tc>
          <w:tcPr>
            <w:tcW w:w="1359" w:type="pct"/>
            <w:shd w:val="clear" w:color="auto" w:fill="FFFFFF"/>
            <w:noWrap/>
            <w:vAlign w:val="center"/>
            <w:hideMark/>
          </w:tcPr>
          <w:p w14:paraId="5687E748" w14:textId="77777777" w:rsidR="002472A3" w:rsidRPr="00A72CD8" w:rsidRDefault="002472A3" w:rsidP="002472A3">
            <w:pPr>
              <w:spacing w:after="0"/>
              <w:jc w:val="center"/>
              <w:rPr>
                <w:rFonts w:ascii="Times New Roman" w:eastAsia="Times New Roman" w:hAnsi="Times New Roman" w:cs="Times New Roman"/>
              </w:rPr>
            </w:pPr>
            <w:r w:rsidRPr="00A72CD8">
              <w:rPr>
                <w:rFonts w:ascii="Times New Roman" w:eastAsia="Times New Roman" w:hAnsi="Times New Roman" w:cs="Times New Roman"/>
              </w:rPr>
              <w:t>Губкинская ТЭЦ</w:t>
            </w:r>
          </w:p>
        </w:tc>
        <w:tc>
          <w:tcPr>
            <w:tcW w:w="938" w:type="pct"/>
            <w:shd w:val="clear" w:color="auto" w:fill="FFFFFF"/>
            <w:noWrap/>
            <w:vAlign w:val="center"/>
            <w:hideMark/>
          </w:tcPr>
          <w:p w14:paraId="36C0A566" w14:textId="7B020015"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157,5</w:t>
            </w:r>
          </w:p>
        </w:tc>
        <w:tc>
          <w:tcPr>
            <w:tcW w:w="918" w:type="pct"/>
            <w:shd w:val="clear" w:color="auto" w:fill="FFFFFF"/>
            <w:noWrap/>
            <w:vAlign w:val="center"/>
            <w:hideMark/>
          </w:tcPr>
          <w:p w14:paraId="179617A5" w14:textId="62CCBD20"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142</w:t>
            </w:r>
          </w:p>
        </w:tc>
        <w:tc>
          <w:tcPr>
            <w:tcW w:w="791" w:type="pct"/>
            <w:shd w:val="clear" w:color="auto" w:fill="FFFFFF"/>
            <w:vAlign w:val="center"/>
          </w:tcPr>
          <w:p w14:paraId="7CEBF842" w14:textId="4FEF7321"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0,281</w:t>
            </w:r>
          </w:p>
        </w:tc>
        <w:tc>
          <w:tcPr>
            <w:tcW w:w="711" w:type="pct"/>
            <w:shd w:val="clear" w:color="auto" w:fill="FFFFFF"/>
            <w:noWrap/>
            <w:vAlign w:val="center"/>
            <w:hideMark/>
          </w:tcPr>
          <w:p w14:paraId="7415C365" w14:textId="6E59ED6A"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141,719</w:t>
            </w:r>
          </w:p>
        </w:tc>
      </w:tr>
      <w:tr w:rsidR="00A72CD8" w:rsidRPr="00A72CD8" w14:paraId="08E2D27F" w14:textId="77777777" w:rsidTr="006023E9">
        <w:trPr>
          <w:trHeight w:val="20"/>
        </w:trPr>
        <w:tc>
          <w:tcPr>
            <w:tcW w:w="284" w:type="pct"/>
            <w:shd w:val="clear" w:color="auto" w:fill="FFFFFF"/>
            <w:noWrap/>
            <w:vAlign w:val="center"/>
            <w:hideMark/>
          </w:tcPr>
          <w:p w14:paraId="524D3149" w14:textId="639CDF65" w:rsidR="002472A3" w:rsidRPr="00A72CD8" w:rsidRDefault="002472A3" w:rsidP="002472A3">
            <w:pPr>
              <w:spacing w:after="0"/>
              <w:jc w:val="center"/>
              <w:rPr>
                <w:rFonts w:ascii="Times New Roman" w:eastAsia="Times New Roman" w:hAnsi="Times New Roman" w:cs="Times New Roman"/>
                <w:lang w:val="en-US"/>
              </w:rPr>
            </w:pPr>
            <w:r w:rsidRPr="00A72CD8">
              <w:rPr>
                <w:rFonts w:ascii="Times New Roman" w:eastAsia="Times New Roman" w:hAnsi="Times New Roman" w:cs="Times New Roman"/>
              </w:rPr>
              <w:t>2</w:t>
            </w:r>
          </w:p>
        </w:tc>
        <w:tc>
          <w:tcPr>
            <w:tcW w:w="1359" w:type="pct"/>
            <w:shd w:val="clear" w:color="auto" w:fill="FFFFFF"/>
            <w:noWrap/>
            <w:vAlign w:val="center"/>
            <w:hideMark/>
          </w:tcPr>
          <w:p w14:paraId="76689FFA" w14:textId="77777777" w:rsidR="002472A3" w:rsidRPr="00A72CD8" w:rsidRDefault="002472A3" w:rsidP="002472A3">
            <w:pPr>
              <w:spacing w:after="0"/>
              <w:jc w:val="center"/>
              <w:rPr>
                <w:rFonts w:ascii="Times New Roman" w:eastAsia="Times New Roman" w:hAnsi="Times New Roman" w:cs="Times New Roman"/>
              </w:rPr>
            </w:pPr>
            <w:r w:rsidRPr="00A72CD8">
              <w:rPr>
                <w:rFonts w:ascii="Times New Roman" w:eastAsia="Times New Roman" w:hAnsi="Times New Roman" w:cs="Times New Roman"/>
              </w:rPr>
              <w:t>Котельная «Журавлики»</w:t>
            </w:r>
          </w:p>
        </w:tc>
        <w:tc>
          <w:tcPr>
            <w:tcW w:w="938" w:type="pct"/>
            <w:shd w:val="clear" w:color="auto" w:fill="FFFFFF"/>
            <w:noWrap/>
            <w:vAlign w:val="center"/>
            <w:hideMark/>
          </w:tcPr>
          <w:p w14:paraId="26CE1E3A" w14:textId="19AC681B"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161,3</w:t>
            </w:r>
          </w:p>
        </w:tc>
        <w:tc>
          <w:tcPr>
            <w:tcW w:w="918" w:type="pct"/>
            <w:shd w:val="clear" w:color="auto" w:fill="FFFFFF"/>
            <w:noWrap/>
            <w:vAlign w:val="center"/>
            <w:hideMark/>
          </w:tcPr>
          <w:p w14:paraId="4C6A59D5" w14:textId="7781581C"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161,3</w:t>
            </w:r>
          </w:p>
        </w:tc>
        <w:tc>
          <w:tcPr>
            <w:tcW w:w="791" w:type="pct"/>
            <w:shd w:val="clear" w:color="auto" w:fill="FFFFFF"/>
            <w:vAlign w:val="center"/>
          </w:tcPr>
          <w:p w14:paraId="2966DBCF" w14:textId="754CF913"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0,111</w:t>
            </w:r>
          </w:p>
        </w:tc>
        <w:tc>
          <w:tcPr>
            <w:tcW w:w="711" w:type="pct"/>
            <w:shd w:val="clear" w:color="auto" w:fill="FFFFFF"/>
            <w:noWrap/>
            <w:vAlign w:val="center"/>
            <w:hideMark/>
          </w:tcPr>
          <w:p w14:paraId="27051427" w14:textId="7C67697C"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161,189</w:t>
            </w:r>
          </w:p>
        </w:tc>
      </w:tr>
      <w:tr w:rsidR="00A72CD8" w:rsidRPr="00A72CD8" w14:paraId="5C922E80" w14:textId="77777777" w:rsidTr="006023E9">
        <w:trPr>
          <w:trHeight w:val="20"/>
        </w:trPr>
        <w:tc>
          <w:tcPr>
            <w:tcW w:w="284" w:type="pct"/>
            <w:shd w:val="clear" w:color="auto" w:fill="FFFFFF"/>
            <w:noWrap/>
            <w:vAlign w:val="center"/>
            <w:hideMark/>
          </w:tcPr>
          <w:p w14:paraId="00B1F9B4" w14:textId="14330C92" w:rsidR="002472A3" w:rsidRPr="00A72CD8" w:rsidRDefault="002472A3" w:rsidP="002472A3">
            <w:pPr>
              <w:spacing w:after="0"/>
              <w:jc w:val="center"/>
              <w:rPr>
                <w:rFonts w:ascii="Times New Roman" w:eastAsia="Times New Roman" w:hAnsi="Times New Roman" w:cs="Times New Roman"/>
                <w:lang w:val="en-US"/>
              </w:rPr>
            </w:pPr>
            <w:r w:rsidRPr="00A72CD8">
              <w:rPr>
                <w:rFonts w:ascii="Times New Roman" w:eastAsia="Times New Roman" w:hAnsi="Times New Roman" w:cs="Times New Roman"/>
              </w:rPr>
              <w:t>3</w:t>
            </w:r>
          </w:p>
        </w:tc>
        <w:tc>
          <w:tcPr>
            <w:tcW w:w="1359" w:type="pct"/>
            <w:shd w:val="clear" w:color="auto" w:fill="FFFFFF"/>
            <w:noWrap/>
            <w:vAlign w:val="center"/>
            <w:hideMark/>
          </w:tcPr>
          <w:p w14:paraId="46C51E45" w14:textId="77777777" w:rsidR="002472A3" w:rsidRPr="00A72CD8" w:rsidRDefault="002472A3" w:rsidP="002472A3">
            <w:pPr>
              <w:spacing w:after="0"/>
              <w:jc w:val="center"/>
              <w:rPr>
                <w:rFonts w:ascii="Times New Roman" w:eastAsia="Times New Roman" w:hAnsi="Times New Roman" w:cs="Times New Roman"/>
              </w:rPr>
            </w:pPr>
            <w:r w:rsidRPr="00A72CD8">
              <w:rPr>
                <w:rFonts w:ascii="Times New Roman" w:eastAsia="Times New Roman" w:hAnsi="Times New Roman" w:cs="Times New Roman"/>
              </w:rPr>
              <w:t>БМК-22, п. Троицкий</w:t>
            </w:r>
          </w:p>
        </w:tc>
        <w:tc>
          <w:tcPr>
            <w:tcW w:w="938" w:type="pct"/>
            <w:shd w:val="clear" w:color="auto" w:fill="FFFFFF"/>
            <w:noWrap/>
            <w:vAlign w:val="center"/>
            <w:hideMark/>
          </w:tcPr>
          <w:p w14:paraId="13271988" w14:textId="7F8CBBCA"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19,5</w:t>
            </w:r>
          </w:p>
        </w:tc>
        <w:tc>
          <w:tcPr>
            <w:tcW w:w="918" w:type="pct"/>
            <w:shd w:val="clear" w:color="auto" w:fill="FFFFFF"/>
            <w:noWrap/>
            <w:vAlign w:val="center"/>
            <w:hideMark/>
          </w:tcPr>
          <w:p w14:paraId="5E0B3AE4" w14:textId="73F26F7B"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19,5</w:t>
            </w:r>
          </w:p>
        </w:tc>
        <w:tc>
          <w:tcPr>
            <w:tcW w:w="791" w:type="pct"/>
            <w:shd w:val="clear" w:color="auto" w:fill="FFFFFF"/>
            <w:vAlign w:val="center"/>
          </w:tcPr>
          <w:p w14:paraId="4F141AA5" w14:textId="71DBC597"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 </w:t>
            </w:r>
          </w:p>
        </w:tc>
        <w:tc>
          <w:tcPr>
            <w:tcW w:w="711" w:type="pct"/>
            <w:shd w:val="clear" w:color="auto" w:fill="FFFFFF"/>
            <w:noWrap/>
            <w:vAlign w:val="center"/>
            <w:hideMark/>
          </w:tcPr>
          <w:p w14:paraId="6FDF176A" w14:textId="62B15216"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19,500</w:t>
            </w:r>
          </w:p>
        </w:tc>
      </w:tr>
      <w:tr w:rsidR="00A72CD8" w:rsidRPr="00A72CD8" w14:paraId="0CF13026" w14:textId="77777777" w:rsidTr="006023E9">
        <w:trPr>
          <w:trHeight w:val="20"/>
        </w:trPr>
        <w:tc>
          <w:tcPr>
            <w:tcW w:w="284" w:type="pct"/>
            <w:shd w:val="clear" w:color="auto" w:fill="FFFFFF"/>
            <w:noWrap/>
            <w:vAlign w:val="center"/>
            <w:hideMark/>
          </w:tcPr>
          <w:p w14:paraId="6F0EBB0A" w14:textId="1ADA8FA2" w:rsidR="002472A3" w:rsidRPr="00A72CD8" w:rsidRDefault="002472A3" w:rsidP="002472A3">
            <w:pPr>
              <w:spacing w:after="0"/>
              <w:jc w:val="center"/>
              <w:rPr>
                <w:rFonts w:ascii="Times New Roman" w:eastAsia="Times New Roman" w:hAnsi="Times New Roman" w:cs="Times New Roman"/>
                <w:lang w:val="en-US"/>
              </w:rPr>
            </w:pPr>
            <w:r w:rsidRPr="00A72CD8">
              <w:rPr>
                <w:rFonts w:ascii="Times New Roman" w:eastAsia="Times New Roman" w:hAnsi="Times New Roman" w:cs="Times New Roman"/>
              </w:rPr>
              <w:t>4</w:t>
            </w:r>
          </w:p>
        </w:tc>
        <w:tc>
          <w:tcPr>
            <w:tcW w:w="1359" w:type="pct"/>
            <w:shd w:val="clear" w:color="auto" w:fill="FFFFFF"/>
            <w:noWrap/>
            <w:vAlign w:val="center"/>
            <w:hideMark/>
          </w:tcPr>
          <w:p w14:paraId="232A66F8" w14:textId="77777777" w:rsidR="002472A3" w:rsidRPr="00A72CD8" w:rsidRDefault="002472A3" w:rsidP="002472A3">
            <w:pPr>
              <w:spacing w:after="0"/>
              <w:jc w:val="center"/>
              <w:rPr>
                <w:rFonts w:ascii="Times New Roman" w:eastAsia="Times New Roman" w:hAnsi="Times New Roman" w:cs="Times New Roman"/>
              </w:rPr>
            </w:pPr>
            <w:r w:rsidRPr="00A72CD8">
              <w:rPr>
                <w:rFonts w:ascii="Times New Roman" w:eastAsia="Times New Roman" w:hAnsi="Times New Roman" w:cs="Times New Roman"/>
              </w:rPr>
              <w:t>Школа №8</w:t>
            </w:r>
          </w:p>
        </w:tc>
        <w:tc>
          <w:tcPr>
            <w:tcW w:w="938" w:type="pct"/>
            <w:shd w:val="clear" w:color="auto" w:fill="FFFFFF"/>
            <w:noWrap/>
            <w:vAlign w:val="center"/>
            <w:hideMark/>
          </w:tcPr>
          <w:p w14:paraId="2CBD0725" w14:textId="6E760011"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0,7</w:t>
            </w:r>
          </w:p>
        </w:tc>
        <w:tc>
          <w:tcPr>
            <w:tcW w:w="918" w:type="pct"/>
            <w:shd w:val="clear" w:color="auto" w:fill="FFFFFF"/>
            <w:noWrap/>
            <w:vAlign w:val="center"/>
            <w:hideMark/>
          </w:tcPr>
          <w:p w14:paraId="6AC7E21E" w14:textId="17F58DFD"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0,7</w:t>
            </w:r>
          </w:p>
        </w:tc>
        <w:tc>
          <w:tcPr>
            <w:tcW w:w="791" w:type="pct"/>
            <w:shd w:val="clear" w:color="auto" w:fill="FFFFFF"/>
            <w:vAlign w:val="center"/>
          </w:tcPr>
          <w:p w14:paraId="6343D14C" w14:textId="4F015F7C"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 </w:t>
            </w:r>
          </w:p>
        </w:tc>
        <w:tc>
          <w:tcPr>
            <w:tcW w:w="711" w:type="pct"/>
            <w:shd w:val="clear" w:color="auto" w:fill="FFFFFF"/>
            <w:noWrap/>
            <w:vAlign w:val="center"/>
            <w:hideMark/>
          </w:tcPr>
          <w:p w14:paraId="113A8446" w14:textId="0DDC2F5A"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0,700</w:t>
            </w:r>
          </w:p>
        </w:tc>
      </w:tr>
      <w:tr w:rsidR="00A72CD8" w:rsidRPr="00A72CD8" w14:paraId="080CBA13" w14:textId="77777777" w:rsidTr="006023E9">
        <w:trPr>
          <w:trHeight w:val="20"/>
        </w:trPr>
        <w:tc>
          <w:tcPr>
            <w:tcW w:w="284" w:type="pct"/>
            <w:shd w:val="clear" w:color="auto" w:fill="FFFFFF"/>
            <w:noWrap/>
            <w:vAlign w:val="center"/>
            <w:hideMark/>
          </w:tcPr>
          <w:p w14:paraId="1BD0D68F" w14:textId="0575FF94" w:rsidR="002472A3" w:rsidRPr="00A72CD8" w:rsidRDefault="002472A3" w:rsidP="002472A3">
            <w:pPr>
              <w:spacing w:after="0"/>
              <w:jc w:val="center"/>
              <w:rPr>
                <w:rFonts w:ascii="Times New Roman" w:eastAsia="Times New Roman" w:hAnsi="Times New Roman" w:cs="Times New Roman"/>
                <w:lang w:val="en-US"/>
              </w:rPr>
            </w:pPr>
            <w:r w:rsidRPr="00A72CD8">
              <w:rPr>
                <w:rFonts w:ascii="Times New Roman" w:eastAsia="Times New Roman" w:hAnsi="Times New Roman" w:cs="Times New Roman"/>
              </w:rPr>
              <w:t>5</w:t>
            </w:r>
          </w:p>
        </w:tc>
        <w:tc>
          <w:tcPr>
            <w:tcW w:w="1359" w:type="pct"/>
            <w:shd w:val="clear" w:color="auto" w:fill="FFFFFF"/>
            <w:noWrap/>
            <w:vAlign w:val="center"/>
            <w:hideMark/>
          </w:tcPr>
          <w:p w14:paraId="35C3DAA1" w14:textId="77777777" w:rsidR="002472A3" w:rsidRPr="00A72CD8" w:rsidRDefault="002472A3" w:rsidP="002472A3">
            <w:pPr>
              <w:spacing w:after="0"/>
              <w:jc w:val="center"/>
              <w:rPr>
                <w:rFonts w:ascii="Times New Roman" w:eastAsia="Times New Roman" w:hAnsi="Times New Roman" w:cs="Times New Roman"/>
              </w:rPr>
            </w:pPr>
            <w:r w:rsidRPr="00A72CD8">
              <w:rPr>
                <w:rFonts w:ascii="Times New Roman" w:eastAsia="Times New Roman" w:hAnsi="Times New Roman" w:cs="Times New Roman"/>
              </w:rPr>
              <w:t>Школа №10</w:t>
            </w:r>
          </w:p>
        </w:tc>
        <w:tc>
          <w:tcPr>
            <w:tcW w:w="938" w:type="pct"/>
            <w:shd w:val="clear" w:color="auto" w:fill="FFFFFF"/>
            <w:noWrap/>
            <w:vAlign w:val="center"/>
            <w:hideMark/>
          </w:tcPr>
          <w:p w14:paraId="35A7328C" w14:textId="5B78530F"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1,23</w:t>
            </w:r>
          </w:p>
        </w:tc>
        <w:tc>
          <w:tcPr>
            <w:tcW w:w="918" w:type="pct"/>
            <w:shd w:val="clear" w:color="auto" w:fill="FFFFFF"/>
            <w:noWrap/>
            <w:vAlign w:val="center"/>
            <w:hideMark/>
          </w:tcPr>
          <w:p w14:paraId="6A4AF973" w14:textId="430F9147"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1,23</w:t>
            </w:r>
          </w:p>
        </w:tc>
        <w:tc>
          <w:tcPr>
            <w:tcW w:w="791" w:type="pct"/>
            <w:shd w:val="clear" w:color="auto" w:fill="FFFFFF"/>
            <w:vAlign w:val="center"/>
          </w:tcPr>
          <w:p w14:paraId="7CF66A67" w14:textId="4181B18B"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 </w:t>
            </w:r>
          </w:p>
        </w:tc>
        <w:tc>
          <w:tcPr>
            <w:tcW w:w="711" w:type="pct"/>
            <w:shd w:val="clear" w:color="auto" w:fill="FFFFFF"/>
            <w:noWrap/>
            <w:vAlign w:val="center"/>
            <w:hideMark/>
          </w:tcPr>
          <w:p w14:paraId="5950B3C0" w14:textId="344BDCAC"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1,230</w:t>
            </w:r>
          </w:p>
        </w:tc>
      </w:tr>
      <w:tr w:rsidR="00A72CD8" w:rsidRPr="00A72CD8" w14:paraId="213C755B" w14:textId="77777777" w:rsidTr="006023E9">
        <w:trPr>
          <w:trHeight w:val="20"/>
        </w:trPr>
        <w:tc>
          <w:tcPr>
            <w:tcW w:w="284" w:type="pct"/>
            <w:shd w:val="clear" w:color="auto" w:fill="FFFFFF"/>
            <w:noWrap/>
            <w:vAlign w:val="center"/>
            <w:hideMark/>
          </w:tcPr>
          <w:p w14:paraId="6B4B1EE6" w14:textId="4DC4FC8A" w:rsidR="002472A3" w:rsidRPr="00A72CD8" w:rsidRDefault="002472A3" w:rsidP="002472A3">
            <w:pPr>
              <w:spacing w:after="0"/>
              <w:jc w:val="center"/>
              <w:rPr>
                <w:rFonts w:ascii="Times New Roman" w:eastAsia="Times New Roman" w:hAnsi="Times New Roman" w:cs="Times New Roman"/>
                <w:lang w:val="en-US"/>
              </w:rPr>
            </w:pPr>
            <w:r w:rsidRPr="00A72CD8">
              <w:rPr>
                <w:rFonts w:ascii="Times New Roman" w:eastAsia="Times New Roman" w:hAnsi="Times New Roman" w:cs="Times New Roman"/>
              </w:rPr>
              <w:t>6</w:t>
            </w:r>
          </w:p>
        </w:tc>
        <w:tc>
          <w:tcPr>
            <w:tcW w:w="1359" w:type="pct"/>
            <w:shd w:val="clear" w:color="auto" w:fill="FFFFFF"/>
            <w:noWrap/>
            <w:vAlign w:val="center"/>
            <w:hideMark/>
          </w:tcPr>
          <w:p w14:paraId="3BED6001" w14:textId="77777777" w:rsidR="002472A3" w:rsidRPr="00A72CD8" w:rsidRDefault="002472A3" w:rsidP="002472A3">
            <w:pPr>
              <w:spacing w:after="0"/>
              <w:jc w:val="center"/>
              <w:rPr>
                <w:rFonts w:ascii="Times New Roman" w:eastAsia="Times New Roman" w:hAnsi="Times New Roman" w:cs="Times New Roman"/>
              </w:rPr>
            </w:pPr>
            <w:r w:rsidRPr="00A72CD8">
              <w:rPr>
                <w:rFonts w:ascii="Times New Roman" w:eastAsia="Times New Roman" w:hAnsi="Times New Roman" w:cs="Times New Roman"/>
              </w:rPr>
              <w:t>Орленок</w:t>
            </w:r>
          </w:p>
        </w:tc>
        <w:tc>
          <w:tcPr>
            <w:tcW w:w="938" w:type="pct"/>
            <w:shd w:val="clear" w:color="auto" w:fill="FFFFFF"/>
            <w:noWrap/>
            <w:vAlign w:val="center"/>
            <w:hideMark/>
          </w:tcPr>
          <w:p w14:paraId="1C88E959" w14:textId="68B4DFA2"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1,5</w:t>
            </w:r>
          </w:p>
        </w:tc>
        <w:tc>
          <w:tcPr>
            <w:tcW w:w="918" w:type="pct"/>
            <w:shd w:val="clear" w:color="auto" w:fill="FFFFFF"/>
            <w:noWrap/>
            <w:vAlign w:val="center"/>
            <w:hideMark/>
          </w:tcPr>
          <w:p w14:paraId="4B6CACC9" w14:textId="1CDE6E63"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1,5</w:t>
            </w:r>
          </w:p>
        </w:tc>
        <w:tc>
          <w:tcPr>
            <w:tcW w:w="791" w:type="pct"/>
            <w:shd w:val="clear" w:color="auto" w:fill="FFFFFF"/>
            <w:vAlign w:val="center"/>
          </w:tcPr>
          <w:p w14:paraId="4B861FC1" w14:textId="7DDBE8E4"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 </w:t>
            </w:r>
          </w:p>
        </w:tc>
        <w:tc>
          <w:tcPr>
            <w:tcW w:w="711" w:type="pct"/>
            <w:shd w:val="clear" w:color="auto" w:fill="FFFFFF"/>
            <w:noWrap/>
            <w:vAlign w:val="center"/>
            <w:hideMark/>
          </w:tcPr>
          <w:p w14:paraId="232D705D" w14:textId="412778C6"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1,500</w:t>
            </w:r>
          </w:p>
        </w:tc>
      </w:tr>
      <w:tr w:rsidR="00A72CD8" w:rsidRPr="00A72CD8" w14:paraId="560E2011" w14:textId="77777777" w:rsidTr="006023E9">
        <w:trPr>
          <w:trHeight w:val="20"/>
        </w:trPr>
        <w:tc>
          <w:tcPr>
            <w:tcW w:w="284" w:type="pct"/>
            <w:shd w:val="clear" w:color="auto" w:fill="FFFFFF"/>
            <w:noWrap/>
            <w:vAlign w:val="center"/>
            <w:hideMark/>
          </w:tcPr>
          <w:p w14:paraId="276EE82C" w14:textId="191906F0" w:rsidR="002472A3" w:rsidRPr="00A72CD8" w:rsidRDefault="002472A3" w:rsidP="002472A3">
            <w:pPr>
              <w:spacing w:after="0"/>
              <w:jc w:val="center"/>
              <w:rPr>
                <w:rFonts w:ascii="Times New Roman" w:eastAsia="Times New Roman" w:hAnsi="Times New Roman" w:cs="Times New Roman"/>
                <w:lang w:val="en-US"/>
              </w:rPr>
            </w:pPr>
            <w:r w:rsidRPr="00A72CD8">
              <w:rPr>
                <w:rFonts w:ascii="Times New Roman" w:eastAsia="Times New Roman" w:hAnsi="Times New Roman" w:cs="Times New Roman"/>
              </w:rPr>
              <w:t>7</w:t>
            </w:r>
          </w:p>
        </w:tc>
        <w:tc>
          <w:tcPr>
            <w:tcW w:w="1359" w:type="pct"/>
            <w:shd w:val="clear" w:color="auto" w:fill="FFFFFF"/>
            <w:noWrap/>
            <w:vAlign w:val="center"/>
            <w:hideMark/>
          </w:tcPr>
          <w:p w14:paraId="64CD97BB" w14:textId="77777777" w:rsidR="002472A3" w:rsidRPr="00A72CD8" w:rsidRDefault="002472A3" w:rsidP="002472A3">
            <w:pPr>
              <w:spacing w:after="0"/>
              <w:jc w:val="center"/>
              <w:rPr>
                <w:rFonts w:ascii="Times New Roman" w:eastAsia="Times New Roman" w:hAnsi="Times New Roman" w:cs="Times New Roman"/>
              </w:rPr>
            </w:pPr>
            <w:r w:rsidRPr="00A72CD8">
              <w:rPr>
                <w:rFonts w:ascii="Times New Roman" w:eastAsia="Times New Roman" w:hAnsi="Times New Roman" w:cs="Times New Roman"/>
              </w:rPr>
              <w:t>Школа №9</w:t>
            </w:r>
          </w:p>
        </w:tc>
        <w:tc>
          <w:tcPr>
            <w:tcW w:w="938" w:type="pct"/>
            <w:shd w:val="clear" w:color="auto" w:fill="FFFFFF"/>
            <w:noWrap/>
            <w:vAlign w:val="center"/>
            <w:hideMark/>
          </w:tcPr>
          <w:p w14:paraId="3E42C02B" w14:textId="19FEC220"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0,1</w:t>
            </w:r>
          </w:p>
        </w:tc>
        <w:tc>
          <w:tcPr>
            <w:tcW w:w="918" w:type="pct"/>
            <w:shd w:val="clear" w:color="auto" w:fill="FFFFFF"/>
            <w:noWrap/>
            <w:vAlign w:val="center"/>
            <w:hideMark/>
          </w:tcPr>
          <w:p w14:paraId="21D3064B" w14:textId="4649A353"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0,1</w:t>
            </w:r>
          </w:p>
        </w:tc>
        <w:tc>
          <w:tcPr>
            <w:tcW w:w="791" w:type="pct"/>
            <w:shd w:val="clear" w:color="auto" w:fill="FFFFFF"/>
            <w:vAlign w:val="center"/>
          </w:tcPr>
          <w:p w14:paraId="1F1AE6D3" w14:textId="5C8EB6E5"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 </w:t>
            </w:r>
          </w:p>
        </w:tc>
        <w:tc>
          <w:tcPr>
            <w:tcW w:w="711" w:type="pct"/>
            <w:shd w:val="clear" w:color="auto" w:fill="FFFFFF"/>
            <w:noWrap/>
            <w:vAlign w:val="center"/>
            <w:hideMark/>
          </w:tcPr>
          <w:p w14:paraId="37A52877" w14:textId="503C6FB6"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0,100</w:t>
            </w:r>
          </w:p>
        </w:tc>
      </w:tr>
      <w:tr w:rsidR="00A72CD8" w:rsidRPr="00A72CD8" w14:paraId="010539FF" w14:textId="77777777" w:rsidTr="006023E9">
        <w:trPr>
          <w:trHeight w:val="20"/>
        </w:trPr>
        <w:tc>
          <w:tcPr>
            <w:tcW w:w="284" w:type="pct"/>
            <w:shd w:val="clear" w:color="auto" w:fill="FFFFFF"/>
            <w:noWrap/>
            <w:vAlign w:val="center"/>
            <w:hideMark/>
          </w:tcPr>
          <w:p w14:paraId="76F106E9" w14:textId="702BDFA1" w:rsidR="002472A3" w:rsidRPr="00A72CD8" w:rsidRDefault="002472A3" w:rsidP="002472A3">
            <w:pPr>
              <w:spacing w:after="0"/>
              <w:jc w:val="center"/>
              <w:rPr>
                <w:rFonts w:ascii="Times New Roman" w:eastAsia="Times New Roman" w:hAnsi="Times New Roman" w:cs="Times New Roman"/>
                <w:lang w:val="en-US"/>
              </w:rPr>
            </w:pPr>
            <w:r w:rsidRPr="00A72CD8">
              <w:rPr>
                <w:rFonts w:ascii="Times New Roman" w:eastAsia="Times New Roman" w:hAnsi="Times New Roman" w:cs="Times New Roman"/>
              </w:rPr>
              <w:t>8</w:t>
            </w:r>
          </w:p>
        </w:tc>
        <w:tc>
          <w:tcPr>
            <w:tcW w:w="1359" w:type="pct"/>
            <w:shd w:val="clear" w:color="auto" w:fill="FFFFFF"/>
            <w:noWrap/>
            <w:vAlign w:val="center"/>
            <w:hideMark/>
          </w:tcPr>
          <w:p w14:paraId="17A31793" w14:textId="77777777" w:rsidR="002472A3" w:rsidRPr="00A72CD8" w:rsidRDefault="002472A3" w:rsidP="002472A3">
            <w:pPr>
              <w:spacing w:after="0"/>
              <w:jc w:val="center"/>
              <w:rPr>
                <w:rFonts w:ascii="Times New Roman" w:eastAsia="Times New Roman" w:hAnsi="Times New Roman" w:cs="Times New Roman"/>
              </w:rPr>
            </w:pPr>
            <w:r w:rsidRPr="00A72CD8">
              <w:rPr>
                <w:rFonts w:ascii="Times New Roman" w:eastAsia="Times New Roman" w:hAnsi="Times New Roman" w:cs="Times New Roman"/>
              </w:rPr>
              <w:t>Аверино</w:t>
            </w:r>
          </w:p>
        </w:tc>
        <w:tc>
          <w:tcPr>
            <w:tcW w:w="938" w:type="pct"/>
            <w:shd w:val="clear" w:color="auto" w:fill="FFFFFF"/>
            <w:noWrap/>
            <w:vAlign w:val="center"/>
            <w:hideMark/>
          </w:tcPr>
          <w:p w14:paraId="66CC30DA" w14:textId="5EAA914F"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4,3</w:t>
            </w:r>
          </w:p>
        </w:tc>
        <w:tc>
          <w:tcPr>
            <w:tcW w:w="918" w:type="pct"/>
            <w:shd w:val="clear" w:color="auto" w:fill="FFFFFF"/>
            <w:noWrap/>
            <w:vAlign w:val="center"/>
            <w:hideMark/>
          </w:tcPr>
          <w:p w14:paraId="427AFBDA" w14:textId="0EC4B6B4"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4,3</w:t>
            </w:r>
          </w:p>
        </w:tc>
        <w:tc>
          <w:tcPr>
            <w:tcW w:w="791" w:type="pct"/>
            <w:shd w:val="clear" w:color="auto" w:fill="FFFFFF"/>
            <w:vAlign w:val="center"/>
          </w:tcPr>
          <w:p w14:paraId="70C85DB5" w14:textId="78A5BBAE"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 </w:t>
            </w:r>
          </w:p>
        </w:tc>
        <w:tc>
          <w:tcPr>
            <w:tcW w:w="711" w:type="pct"/>
            <w:shd w:val="clear" w:color="auto" w:fill="FFFFFF"/>
            <w:noWrap/>
            <w:vAlign w:val="center"/>
            <w:hideMark/>
          </w:tcPr>
          <w:p w14:paraId="031CC02D" w14:textId="5E0D7CBD"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4,300</w:t>
            </w:r>
          </w:p>
        </w:tc>
      </w:tr>
      <w:tr w:rsidR="00A72CD8" w:rsidRPr="00A72CD8" w14:paraId="7D832172" w14:textId="77777777" w:rsidTr="006023E9">
        <w:trPr>
          <w:trHeight w:val="20"/>
        </w:trPr>
        <w:tc>
          <w:tcPr>
            <w:tcW w:w="284" w:type="pct"/>
            <w:shd w:val="clear" w:color="auto" w:fill="FFFFFF"/>
            <w:noWrap/>
            <w:vAlign w:val="center"/>
            <w:hideMark/>
          </w:tcPr>
          <w:p w14:paraId="408E8F3B" w14:textId="5E2F1767" w:rsidR="002472A3" w:rsidRPr="00A72CD8" w:rsidRDefault="002472A3" w:rsidP="002472A3">
            <w:pPr>
              <w:spacing w:after="0"/>
              <w:jc w:val="center"/>
              <w:rPr>
                <w:rFonts w:ascii="Times New Roman" w:eastAsia="Times New Roman" w:hAnsi="Times New Roman" w:cs="Times New Roman"/>
                <w:lang w:val="en-US"/>
              </w:rPr>
            </w:pPr>
            <w:r w:rsidRPr="00A72CD8">
              <w:rPr>
                <w:rFonts w:ascii="Times New Roman" w:eastAsia="Times New Roman" w:hAnsi="Times New Roman" w:cs="Times New Roman"/>
              </w:rPr>
              <w:t>9</w:t>
            </w:r>
          </w:p>
        </w:tc>
        <w:tc>
          <w:tcPr>
            <w:tcW w:w="1359" w:type="pct"/>
            <w:shd w:val="clear" w:color="auto" w:fill="FFFFFF"/>
            <w:noWrap/>
            <w:vAlign w:val="center"/>
            <w:hideMark/>
          </w:tcPr>
          <w:p w14:paraId="38199F9F" w14:textId="77777777" w:rsidR="002472A3" w:rsidRPr="00A72CD8" w:rsidRDefault="002472A3" w:rsidP="002472A3">
            <w:pPr>
              <w:spacing w:after="0"/>
              <w:jc w:val="center"/>
              <w:rPr>
                <w:rFonts w:ascii="Times New Roman" w:eastAsia="Times New Roman" w:hAnsi="Times New Roman" w:cs="Times New Roman"/>
              </w:rPr>
            </w:pPr>
            <w:r w:rsidRPr="00A72CD8">
              <w:rPr>
                <w:rFonts w:ascii="Times New Roman" w:eastAsia="Times New Roman" w:hAnsi="Times New Roman" w:cs="Times New Roman"/>
              </w:rPr>
              <w:t>Архангельское</w:t>
            </w:r>
          </w:p>
        </w:tc>
        <w:tc>
          <w:tcPr>
            <w:tcW w:w="938" w:type="pct"/>
            <w:shd w:val="clear" w:color="auto" w:fill="FFFFFF"/>
            <w:noWrap/>
            <w:vAlign w:val="center"/>
            <w:hideMark/>
          </w:tcPr>
          <w:p w14:paraId="4A0D71A6" w14:textId="67E76AD9"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1,88</w:t>
            </w:r>
          </w:p>
        </w:tc>
        <w:tc>
          <w:tcPr>
            <w:tcW w:w="918" w:type="pct"/>
            <w:shd w:val="clear" w:color="auto" w:fill="FFFFFF"/>
            <w:noWrap/>
            <w:vAlign w:val="center"/>
            <w:hideMark/>
          </w:tcPr>
          <w:p w14:paraId="00CDD3D0" w14:textId="3FD99AFC"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1,88</w:t>
            </w:r>
          </w:p>
        </w:tc>
        <w:tc>
          <w:tcPr>
            <w:tcW w:w="791" w:type="pct"/>
            <w:shd w:val="clear" w:color="auto" w:fill="FFFFFF"/>
            <w:vAlign w:val="center"/>
          </w:tcPr>
          <w:p w14:paraId="4A9DCDA6" w14:textId="2F5E2EDF"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 </w:t>
            </w:r>
          </w:p>
        </w:tc>
        <w:tc>
          <w:tcPr>
            <w:tcW w:w="711" w:type="pct"/>
            <w:shd w:val="clear" w:color="auto" w:fill="FFFFFF"/>
            <w:noWrap/>
            <w:vAlign w:val="center"/>
            <w:hideMark/>
          </w:tcPr>
          <w:p w14:paraId="73437241" w14:textId="5F75E2FC"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1,880</w:t>
            </w:r>
          </w:p>
        </w:tc>
      </w:tr>
      <w:tr w:rsidR="00A72CD8" w:rsidRPr="00A72CD8" w14:paraId="6FD2057C" w14:textId="77777777" w:rsidTr="006023E9">
        <w:trPr>
          <w:trHeight w:val="20"/>
        </w:trPr>
        <w:tc>
          <w:tcPr>
            <w:tcW w:w="284" w:type="pct"/>
            <w:shd w:val="clear" w:color="auto" w:fill="FFFFFF"/>
            <w:noWrap/>
            <w:vAlign w:val="center"/>
            <w:hideMark/>
          </w:tcPr>
          <w:p w14:paraId="2AA70522" w14:textId="05A1F696" w:rsidR="002472A3" w:rsidRPr="00A72CD8" w:rsidRDefault="002472A3" w:rsidP="002472A3">
            <w:pPr>
              <w:spacing w:after="0"/>
              <w:jc w:val="center"/>
              <w:rPr>
                <w:rFonts w:ascii="Times New Roman" w:eastAsia="Times New Roman" w:hAnsi="Times New Roman" w:cs="Times New Roman"/>
              </w:rPr>
            </w:pPr>
            <w:r w:rsidRPr="00A72CD8">
              <w:rPr>
                <w:rFonts w:ascii="Times New Roman" w:eastAsia="Times New Roman" w:hAnsi="Times New Roman" w:cs="Times New Roman"/>
              </w:rPr>
              <w:t>10</w:t>
            </w:r>
          </w:p>
        </w:tc>
        <w:tc>
          <w:tcPr>
            <w:tcW w:w="1359" w:type="pct"/>
            <w:shd w:val="clear" w:color="auto" w:fill="FFFFFF"/>
            <w:noWrap/>
            <w:vAlign w:val="center"/>
            <w:hideMark/>
          </w:tcPr>
          <w:p w14:paraId="647CA06C" w14:textId="77777777" w:rsidR="002472A3" w:rsidRPr="00A72CD8" w:rsidRDefault="002472A3" w:rsidP="002472A3">
            <w:pPr>
              <w:spacing w:after="0"/>
              <w:jc w:val="center"/>
              <w:rPr>
                <w:rFonts w:ascii="Times New Roman" w:eastAsia="Times New Roman" w:hAnsi="Times New Roman" w:cs="Times New Roman"/>
              </w:rPr>
            </w:pPr>
            <w:r w:rsidRPr="00A72CD8">
              <w:rPr>
                <w:rFonts w:ascii="Times New Roman" w:eastAsia="Times New Roman" w:hAnsi="Times New Roman" w:cs="Times New Roman"/>
              </w:rPr>
              <w:t>Авангард 1</w:t>
            </w:r>
          </w:p>
        </w:tc>
        <w:tc>
          <w:tcPr>
            <w:tcW w:w="938" w:type="pct"/>
            <w:shd w:val="clear" w:color="auto" w:fill="FFFFFF"/>
            <w:noWrap/>
            <w:vAlign w:val="center"/>
            <w:hideMark/>
          </w:tcPr>
          <w:p w14:paraId="1C233C7B" w14:textId="1AD03025"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3,26</w:t>
            </w:r>
          </w:p>
        </w:tc>
        <w:tc>
          <w:tcPr>
            <w:tcW w:w="918" w:type="pct"/>
            <w:shd w:val="clear" w:color="auto" w:fill="FFFFFF"/>
            <w:noWrap/>
            <w:vAlign w:val="center"/>
            <w:hideMark/>
          </w:tcPr>
          <w:p w14:paraId="0ED40E15" w14:textId="3A84F588"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3,26</w:t>
            </w:r>
          </w:p>
        </w:tc>
        <w:tc>
          <w:tcPr>
            <w:tcW w:w="791" w:type="pct"/>
            <w:shd w:val="clear" w:color="auto" w:fill="FFFFFF"/>
            <w:vAlign w:val="center"/>
          </w:tcPr>
          <w:p w14:paraId="18491F25" w14:textId="4858CF47"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 </w:t>
            </w:r>
          </w:p>
        </w:tc>
        <w:tc>
          <w:tcPr>
            <w:tcW w:w="711" w:type="pct"/>
            <w:shd w:val="clear" w:color="auto" w:fill="FFFFFF"/>
            <w:noWrap/>
            <w:vAlign w:val="center"/>
            <w:hideMark/>
          </w:tcPr>
          <w:p w14:paraId="782CF578" w14:textId="3FBD5D88"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3,260</w:t>
            </w:r>
          </w:p>
        </w:tc>
      </w:tr>
      <w:tr w:rsidR="00A72CD8" w:rsidRPr="00A72CD8" w14:paraId="2F27844F" w14:textId="77777777" w:rsidTr="006023E9">
        <w:trPr>
          <w:trHeight w:val="20"/>
        </w:trPr>
        <w:tc>
          <w:tcPr>
            <w:tcW w:w="284" w:type="pct"/>
            <w:shd w:val="clear" w:color="auto" w:fill="FFFFFF"/>
            <w:noWrap/>
            <w:vAlign w:val="center"/>
            <w:hideMark/>
          </w:tcPr>
          <w:p w14:paraId="672960DA" w14:textId="317D7E1B" w:rsidR="002472A3" w:rsidRPr="00A72CD8" w:rsidRDefault="002472A3" w:rsidP="002472A3">
            <w:pPr>
              <w:spacing w:after="0"/>
              <w:jc w:val="center"/>
              <w:rPr>
                <w:rFonts w:ascii="Times New Roman" w:eastAsia="Times New Roman" w:hAnsi="Times New Roman" w:cs="Times New Roman"/>
                <w:lang w:val="en-US"/>
              </w:rPr>
            </w:pPr>
            <w:r w:rsidRPr="00A72CD8">
              <w:rPr>
                <w:rFonts w:ascii="Times New Roman" w:eastAsia="Times New Roman" w:hAnsi="Times New Roman" w:cs="Times New Roman"/>
              </w:rPr>
              <w:t>11</w:t>
            </w:r>
          </w:p>
        </w:tc>
        <w:tc>
          <w:tcPr>
            <w:tcW w:w="1359" w:type="pct"/>
            <w:shd w:val="clear" w:color="auto" w:fill="FFFFFF"/>
            <w:noWrap/>
            <w:vAlign w:val="center"/>
            <w:hideMark/>
          </w:tcPr>
          <w:p w14:paraId="3975804F" w14:textId="77777777" w:rsidR="002472A3" w:rsidRPr="00A72CD8" w:rsidRDefault="002472A3" w:rsidP="002472A3">
            <w:pPr>
              <w:spacing w:after="0"/>
              <w:jc w:val="center"/>
              <w:rPr>
                <w:rFonts w:ascii="Times New Roman" w:eastAsia="Times New Roman" w:hAnsi="Times New Roman" w:cs="Times New Roman"/>
              </w:rPr>
            </w:pPr>
            <w:r w:rsidRPr="00A72CD8">
              <w:rPr>
                <w:rFonts w:ascii="Times New Roman" w:eastAsia="Times New Roman" w:hAnsi="Times New Roman" w:cs="Times New Roman"/>
              </w:rPr>
              <w:t>Авангард 2</w:t>
            </w:r>
          </w:p>
        </w:tc>
        <w:tc>
          <w:tcPr>
            <w:tcW w:w="938" w:type="pct"/>
            <w:shd w:val="clear" w:color="auto" w:fill="FFFFFF"/>
            <w:noWrap/>
            <w:vAlign w:val="center"/>
            <w:hideMark/>
          </w:tcPr>
          <w:p w14:paraId="6BC82CDD" w14:textId="206FE000"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0,558</w:t>
            </w:r>
          </w:p>
        </w:tc>
        <w:tc>
          <w:tcPr>
            <w:tcW w:w="918" w:type="pct"/>
            <w:shd w:val="clear" w:color="auto" w:fill="FFFFFF"/>
            <w:noWrap/>
            <w:vAlign w:val="center"/>
            <w:hideMark/>
          </w:tcPr>
          <w:p w14:paraId="796E1623" w14:textId="064AAA08"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0,558</w:t>
            </w:r>
          </w:p>
        </w:tc>
        <w:tc>
          <w:tcPr>
            <w:tcW w:w="791" w:type="pct"/>
            <w:shd w:val="clear" w:color="auto" w:fill="FFFFFF"/>
            <w:vAlign w:val="center"/>
          </w:tcPr>
          <w:p w14:paraId="56D7A8F2" w14:textId="675BF307"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 </w:t>
            </w:r>
          </w:p>
        </w:tc>
        <w:tc>
          <w:tcPr>
            <w:tcW w:w="711" w:type="pct"/>
            <w:shd w:val="clear" w:color="auto" w:fill="FFFFFF"/>
            <w:noWrap/>
            <w:vAlign w:val="center"/>
            <w:hideMark/>
          </w:tcPr>
          <w:p w14:paraId="0F5446A9" w14:textId="58DBB821"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0,558</w:t>
            </w:r>
          </w:p>
        </w:tc>
      </w:tr>
      <w:tr w:rsidR="00A72CD8" w:rsidRPr="00A72CD8" w14:paraId="4C3041D7" w14:textId="77777777" w:rsidTr="006023E9">
        <w:trPr>
          <w:trHeight w:val="20"/>
        </w:trPr>
        <w:tc>
          <w:tcPr>
            <w:tcW w:w="284" w:type="pct"/>
            <w:shd w:val="clear" w:color="auto" w:fill="FFFFFF"/>
            <w:noWrap/>
            <w:vAlign w:val="center"/>
            <w:hideMark/>
          </w:tcPr>
          <w:p w14:paraId="1A0B860C" w14:textId="365BB2B1" w:rsidR="002472A3" w:rsidRPr="00A72CD8" w:rsidRDefault="002472A3" w:rsidP="002472A3">
            <w:pPr>
              <w:spacing w:after="0"/>
              <w:jc w:val="center"/>
              <w:rPr>
                <w:rFonts w:ascii="Times New Roman" w:eastAsia="Times New Roman" w:hAnsi="Times New Roman" w:cs="Times New Roman"/>
                <w:lang w:val="en-US"/>
              </w:rPr>
            </w:pPr>
            <w:r w:rsidRPr="00A72CD8">
              <w:rPr>
                <w:rFonts w:ascii="Times New Roman" w:eastAsia="Times New Roman" w:hAnsi="Times New Roman" w:cs="Times New Roman"/>
              </w:rPr>
              <w:t>12</w:t>
            </w:r>
          </w:p>
        </w:tc>
        <w:tc>
          <w:tcPr>
            <w:tcW w:w="1359" w:type="pct"/>
            <w:shd w:val="clear" w:color="auto" w:fill="FFFFFF"/>
            <w:noWrap/>
            <w:vAlign w:val="center"/>
            <w:hideMark/>
          </w:tcPr>
          <w:p w14:paraId="47222871" w14:textId="77777777" w:rsidR="002472A3" w:rsidRPr="00A72CD8" w:rsidRDefault="002472A3" w:rsidP="002472A3">
            <w:pPr>
              <w:spacing w:after="0"/>
              <w:jc w:val="center"/>
              <w:rPr>
                <w:rFonts w:ascii="Times New Roman" w:eastAsia="Times New Roman" w:hAnsi="Times New Roman" w:cs="Times New Roman"/>
              </w:rPr>
            </w:pPr>
            <w:r w:rsidRPr="00A72CD8">
              <w:rPr>
                <w:rFonts w:ascii="Times New Roman" w:eastAsia="Times New Roman" w:hAnsi="Times New Roman" w:cs="Times New Roman"/>
              </w:rPr>
              <w:t>Бобровы Дворы 1</w:t>
            </w:r>
          </w:p>
        </w:tc>
        <w:tc>
          <w:tcPr>
            <w:tcW w:w="938" w:type="pct"/>
            <w:shd w:val="clear" w:color="auto" w:fill="FFFFFF"/>
            <w:noWrap/>
            <w:vAlign w:val="center"/>
            <w:hideMark/>
          </w:tcPr>
          <w:p w14:paraId="047645BB" w14:textId="5BBE640B"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2,49</w:t>
            </w:r>
          </w:p>
        </w:tc>
        <w:tc>
          <w:tcPr>
            <w:tcW w:w="918" w:type="pct"/>
            <w:shd w:val="clear" w:color="auto" w:fill="FFFFFF"/>
            <w:noWrap/>
            <w:vAlign w:val="center"/>
            <w:hideMark/>
          </w:tcPr>
          <w:p w14:paraId="485DBFC5" w14:textId="4CE5FE6B"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2,49</w:t>
            </w:r>
          </w:p>
        </w:tc>
        <w:tc>
          <w:tcPr>
            <w:tcW w:w="791" w:type="pct"/>
            <w:shd w:val="clear" w:color="auto" w:fill="FFFFFF"/>
            <w:vAlign w:val="center"/>
          </w:tcPr>
          <w:p w14:paraId="039EDAD1" w14:textId="6D01E326"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 </w:t>
            </w:r>
          </w:p>
        </w:tc>
        <w:tc>
          <w:tcPr>
            <w:tcW w:w="711" w:type="pct"/>
            <w:shd w:val="clear" w:color="auto" w:fill="FFFFFF"/>
            <w:noWrap/>
            <w:vAlign w:val="center"/>
            <w:hideMark/>
          </w:tcPr>
          <w:p w14:paraId="4F92C22E" w14:textId="0E1411F6"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2,490</w:t>
            </w:r>
          </w:p>
        </w:tc>
      </w:tr>
      <w:tr w:rsidR="00A72CD8" w:rsidRPr="00A72CD8" w14:paraId="29158160" w14:textId="77777777" w:rsidTr="006023E9">
        <w:trPr>
          <w:trHeight w:val="20"/>
        </w:trPr>
        <w:tc>
          <w:tcPr>
            <w:tcW w:w="284" w:type="pct"/>
            <w:shd w:val="clear" w:color="auto" w:fill="FFFFFF"/>
            <w:noWrap/>
            <w:vAlign w:val="center"/>
            <w:hideMark/>
          </w:tcPr>
          <w:p w14:paraId="725ABADB" w14:textId="76E304D1" w:rsidR="002472A3" w:rsidRPr="00A72CD8" w:rsidRDefault="002472A3" w:rsidP="002472A3">
            <w:pPr>
              <w:spacing w:after="0"/>
              <w:jc w:val="center"/>
              <w:rPr>
                <w:rFonts w:ascii="Times New Roman" w:eastAsia="Times New Roman" w:hAnsi="Times New Roman" w:cs="Times New Roman"/>
                <w:lang w:val="en-US"/>
              </w:rPr>
            </w:pPr>
            <w:r w:rsidRPr="00A72CD8">
              <w:rPr>
                <w:rFonts w:ascii="Times New Roman" w:eastAsia="Times New Roman" w:hAnsi="Times New Roman" w:cs="Times New Roman"/>
              </w:rPr>
              <w:t>13</w:t>
            </w:r>
          </w:p>
        </w:tc>
        <w:tc>
          <w:tcPr>
            <w:tcW w:w="1359" w:type="pct"/>
            <w:shd w:val="clear" w:color="auto" w:fill="FFFFFF"/>
            <w:noWrap/>
            <w:vAlign w:val="center"/>
            <w:hideMark/>
          </w:tcPr>
          <w:p w14:paraId="1DBF5707" w14:textId="77777777" w:rsidR="002472A3" w:rsidRPr="00A72CD8" w:rsidRDefault="002472A3" w:rsidP="002472A3">
            <w:pPr>
              <w:spacing w:after="0"/>
              <w:jc w:val="center"/>
              <w:rPr>
                <w:rFonts w:ascii="Times New Roman" w:eastAsia="Times New Roman" w:hAnsi="Times New Roman" w:cs="Times New Roman"/>
              </w:rPr>
            </w:pPr>
            <w:r w:rsidRPr="00A72CD8">
              <w:rPr>
                <w:rFonts w:ascii="Times New Roman" w:eastAsia="Times New Roman" w:hAnsi="Times New Roman" w:cs="Times New Roman"/>
              </w:rPr>
              <w:t>Бобровы Дворы 2</w:t>
            </w:r>
          </w:p>
        </w:tc>
        <w:tc>
          <w:tcPr>
            <w:tcW w:w="938" w:type="pct"/>
            <w:shd w:val="clear" w:color="auto" w:fill="FFFFFF"/>
            <w:noWrap/>
            <w:vAlign w:val="center"/>
            <w:hideMark/>
          </w:tcPr>
          <w:p w14:paraId="507A5792" w14:textId="6607CBB0"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1,2</w:t>
            </w:r>
          </w:p>
        </w:tc>
        <w:tc>
          <w:tcPr>
            <w:tcW w:w="918" w:type="pct"/>
            <w:shd w:val="clear" w:color="auto" w:fill="FFFFFF"/>
            <w:noWrap/>
            <w:vAlign w:val="center"/>
            <w:hideMark/>
          </w:tcPr>
          <w:p w14:paraId="007E6671" w14:textId="218F45E9"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1,2</w:t>
            </w:r>
          </w:p>
        </w:tc>
        <w:tc>
          <w:tcPr>
            <w:tcW w:w="791" w:type="pct"/>
            <w:shd w:val="clear" w:color="auto" w:fill="FFFFFF"/>
            <w:vAlign w:val="center"/>
          </w:tcPr>
          <w:p w14:paraId="47639D83" w14:textId="27BE843F"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 </w:t>
            </w:r>
          </w:p>
        </w:tc>
        <w:tc>
          <w:tcPr>
            <w:tcW w:w="711" w:type="pct"/>
            <w:shd w:val="clear" w:color="auto" w:fill="FFFFFF"/>
            <w:noWrap/>
            <w:vAlign w:val="center"/>
            <w:hideMark/>
          </w:tcPr>
          <w:p w14:paraId="0C2CADD5" w14:textId="1508A821"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1,200</w:t>
            </w:r>
          </w:p>
        </w:tc>
      </w:tr>
      <w:tr w:rsidR="00A72CD8" w:rsidRPr="00A72CD8" w14:paraId="200AF64A" w14:textId="77777777" w:rsidTr="006023E9">
        <w:trPr>
          <w:trHeight w:val="20"/>
        </w:trPr>
        <w:tc>
          <w:tcPr>
            <w:tcW w:w="284" w:type="pct"/>
            <w:shd w:val="clear" w:color="auto" w:fill="FFFFFF"/>
            <w:noWrap/>
            <w:vAlign w:val="center"/>
            <w:hideMark/>
          </w:tcPr>
          <w:p w14:paraId="3910F94F" w14:textId="7E3CC1EE" w:rsidR="002472A3" w:rsidRPr="00A72CD8" w:rsidRDefault="002472A3" w:rsidP="002472A3">
            <w:pPr>
              <w:spacing w:after="0"/>
              <w:jc w:val="center"/>
              <w:rPr>
                <w:rFonts w:ascii="Times New Roman" w:eastAsia="Times New Roman" w:hAnsi="Times New Roman" w:cs="Times New Roman"/>
                <w:lang w:val="en-US"/>
              </w:rPr>
            </w:pPr>
            <w:r w:rsidRPr="00A72CD8">
              <w:rPr>
                <w:rFonts w:ascii="Times New Roman" w:eastAsia="Times New Roman" w:hAnsi="Times New Roman" w:cs="Times New Roman"/>
              </w:rPr>
              <w:t>14</w:t>
            </w:r>
          </w:p>
        </w:tc>
        <w:tc>
          <w:tcPr>
            <w:tcW w:w="1359" w:type="pct"/>
            <w:shd w:val="clear" w:color="auto" w:fill="FFFFFF"/>
            <w:noWrap/>
            <w:vAlign w:val="center"/>
            <w:hideMark/>
          </w:tcPr>
          <w:p w14:paraId="5B391B16" w14:textId="77777777" w:rsidR="002472A3" w:rsidRPr="00A72CD8" w:rsidRDefault="002472A3" w:rsidP="002472A3">
            <w:pPr>
              <w:spacing w:after="0"/>
              <w:jc w:val="center"/>
              <w:rPr>
                <w:rFonts w:ascii="Times New Roman" w:eastAsia="Times New Roman" w:hAnsi="Times New Roman" w:cs="Times New Roman"/>
              </w:rPr>
            </w:pPr>
            <w:r w:rsidRPr="00A72CD8">
              <w:rPr>
                <w:rFonts w:ascii="Times New Roman" w:eastAsia="Times New Roman" w:hAnsi="Times New Roman" w:cs="Times New Roman"/>
              </w:rPr>
              <w:t>Истобное</w:t>
            </w:r>
          </w:p>
        </w:tc>
        <w:tc>
          <w:tcPr>
            <w:tcW w:w="938" w:type="pct"/>
            <w:shd w:val="clear" w:color="auto" w:fill="FFFFFF"/>
            <w:noWrap/>
            <w:vAlign w:val="center"/>
            <w:hideMark/>
          </w:tcPr>
          <w:p w14:paraId="38D0F2CF" w14:textId="52435896"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2,472</w:t>
            </w:r>
          </w:p>
        </w:tc>
        <w:tc>
          <w:tcPr>
            <w:tcW w:w="918" w:type="pct"/>
            <w:shd w:val="clear" w:color="auto" w:fill="FFFFFF"/>
            <w:noWrap/>
            <w:vAlign w:val="center"/>
            <w:hideMark/>
          </w:tcPr>
          <w:p w14:paraId="42FFC48B" w14:textId="2E27D491"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2,472</w:t>
            </w:r>
          </w:p>
        </w:tc>
        <w:tc>
          <w:tcPr>
            <w:tcW w:w="791" w:type="pct"/>
            <w:shd w:val="clear" w:color="auto" w:fill="FFFFFF"/>
            <w:vAlign w:val="center"/>
          </w:tcPr>
          <w:p w14:paraId="044564C6" w14:textId="67DF63BA"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 </w:t>
            </w:r>
          </w:p>
        </w:tc>
        <w:tc>
          <w:tcPr>
            <w:tcW w:w="711" w:type="pct"/>
            <w:shd w:val="clear" w:color="auto" w:fill="FFFFFF"/>
            <w:noWrap/>
            <w:vAlign w:val="center"/>
            <w:hideMark/>
          </w:tcPr>
          <w:p w14:paraId="6923DE10" w14:textId="61C179CA"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2,472</w:t>
            </w:r>
          </w:p>
        </w:tc>
      </w:tr>
      <w:tr w:rsidR="00A72CD8" w:rsidRPr="00A72CD8" w14:paraId="473FA7B7" w14:textId="77777777" w:rsidTr="006023E9">
        <w:trPr>
          <w:trHeight w:val="20"/>
        </w:trPr>
        <w:tc>
          <w:tcPr>
            <w:tcW w:w="284" w:type="pct"/>
            <w:shd w:val="clear" w:color="auto" w:fill="FFFFFF"/>
            <w:noWrap/>
            <w:vAlign w:val="center"/>
            <w:hideMark/>
          </w:tcPr>
          <w:p w14:paraId="5F972CA1" w14:textId="7BE8B8F9" w:rsidR="002472A3" w:rsidRPr="00A72CD8" w:rsidRDefault="002472A3" w:rsidP="002472A3">
            <w:pPr>
              <w:spacing w:after="0"/>
              <w:jc w:val="center"/>
              <w:rPr>
                <w:rFonts w:ascii="Times New Roman" w:eastAsia="Times New Roman" w:hAnsi="Times New Roman" w:cs="Times New Roman"/>
                <w:lang w:val="en-US"/>
              </w:rPr>
            </w:pPr>
            <w:r w:rsidRPr="00A72CD8">
              <w:rPr>
                <w:rFonts w:ascii="Times New Roman" w:eastAsia="Times New Roman" w:hAnsi="Times New Roman" w:cs="Times New Roman"/>
              </w:rPr>
              <w:t>15</w:t>
            </w:r>
          </w:p>
        </w:tc>
        <w:tc>
          <w:tcPr>
            <w:tcW w:w="1359" w:type="pct"/>
            <w:shd w:val="clear" w:color="auto" w:fill="FFFFFF"/>
            <w:noWrap/>
            <w:vAlign w:val="center"/>
            <w:hideMark/>
          </w:tcPr>
          <w:p w14:paraId="4597FBB9" w14:textId="77777777" w:rsidR="002472A3" w:rsidRPr="00A72CD8" w:rsidRDefault="002472A3" w:rsidP="002472A3">
            <w:pPr>
              <w:spacing w:after="0"/>
              <w:jc w:val="center"/>
              <w:rPr>
                <w:rFonts w:ascii="Times New Roman" w:eastAsia="Times New Roman" w:hAnsi="Times New Roman" w:cs="Times New Roman"/>
              </w:rPr>
            </w:pPr>
            <w:r w:rsidRPr="00A72CD8">
              <w:rPr>
                <w:rFonts w:ascii="Times New Roman" w:eastAsia="Times New Roman" w:hAnsi="Times New Roman" w:cs="Times New Roman"/>
              </w:rPr>
              <w:t>Котельная Сергиевка</w:t>
            </w:r>
          </w:p>
        </w:tc>
        <w:tc>
          <w:tcPr>
            <w:tcW w:w="938" w:type="pct"/>
            <w:shd w:val="clear" w:color="auto" w:fill="FFFFFF"/>
            <w:noWrap/>
            <w:vAlign w:val="center"/>
            <w:hideMark/>
          </w:tcPr>
          <w:p w14:paraId="72A0BCE0" w14:textId="415F8E2B"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2,6</w:t>
            </w:r>
          </w:p>
        </w:tc>
        <w:tc>
          <w:tcPr>
            <w:tcW w:w="918" w:type="pct"/>
            <w:shd w:val="clear" w:color="auto" w:fill="FFFFFF"/>
            <w:noWrap/>
            <w:vAlign w:val="center"/>
            <w:hideMark/>
          </w:tcPr>
          <w:p w14:paraId="1B7AC0F5" w14:textId="1FD760C6"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2,6</w:t>
            </w:r>
          </w:p>
        </w:tc>
        <w:tc>
          <w:tcPr>
            <w:tcW w:w="791" w:type="pct"/>
            <w:shd w:val="clear" w:color="auto" w:fill="FFFFFF"/>
            <w:vAlign w:val="center"/>
          </w:tcPr>
          <w:p w14:paraId="72246E65" w14:textId="6974FDD5"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 </w:t>
            </w:r>
          </w:p>
        </w:tc>
        <w:tc>
          <w:tcPr>
            <w:tcW w:w="711" w:type="pct"/>
            <w:shd w:val="clear" w:color="auto" w:fill="FFFFFF"/>
            <w:noWrap/>
            <w:vAlign w:val="center"/>
            <w:hideMark/>
          </w:tcPr>
          <w:p w14:paraId="4F4939EA" w14:textId="138FCE97"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2,600</w:t>
            </w:r>
          </w:p>
        </w:tc>
      </w:tr>
      <w:tr w:rsidR="00A72CD8" w:rsidRPr="00A72CD8" w14:paraId="3B08CEF4" w14:textId="77777777" w:rsidTr="006023E9">
        <w:trPr>
          <w:trHeight w:val="20"/>
        </w:trPr>
        <w:tc>
          <w:tcPr>
            <w:tcW w:w="284" w:type="pct"/>
            <w:shd w:val="clear" w:color="auto" w:fill="FFFFFF"/>
            <w:noWrap/>
            <w:vAlign w:val="center"/>
            <w:hideMark/>
          </w:tcPr>
          <w:p w14:paraId="7011EBEC" w14:textId="2A0D2FDB" w:rsidR="002472A3" w:rsidRPr="00A72CD8" w:rsidRDefault="002472A3" w:rsidP="002472A3">
            <w:pPr>
              <w:spacing w:after="0"/>
              <w:jc w:val="center"/>
              <w:rPr>
                <w:rFonts w:ascii="Times New Roman" w:eastAsia="Times New Roman" w:hAnsi="Times New Roman" w:cs="Times New Roman"/>
                <w:lang w:val="en-US"/>
              </w:rPr>
            </w:pPr>
            <w:r w:rsidRPr="00A72CD8">
              <w:rPr>
                <w:rFonts w:ascii="Times New Roman" w:eastAsia="Times New Roman" w:hAnsi="Times New Roman" w:cs="Times New Roman"/>
              </w:rPr>
              <w:t>16</w:t>
            </w:r>
          </w:p>
        </w:tc>
        <w:tc>
          <w:tcPr>
            <w:tcW w:w="1359" w:type="pct"/>
            <w:shd w:val="clear" w:color="auto" w:fill="FFFFFF"/>
            <w:noWrap/>
            <w:vAlign w:val="center"/>
            <w:hideMark/>
          </w:tcPr>
          <w:p w14:paraId="7A94B1C5" w14:textId="77777777" w:rsidR="002472A3" w:rsidRPr="00A72CD8" w:rsidRDefault="002472A3" w:rsidP="002472A3">
            <w:pPr>
              <w:spacing w:after="0"/>
              <w:jc w:val="center"/>
              <w:rPr>
                <w:rFonts w:ascii="Times New Roman" w:eastAsia="Times New Roman" w:hAnsi="Times New Roman" w:cs="Times New Roman"/>
              </w:rPr>
            </w:pPr>
            <w:r w:rsidRPr="00A72CD8">
              <w:rPr>
                <w:rFonts w:ascii="Times New Roman" w:eastAsia="Times New Roman" w:hAnsi="Times New Roman" w:cs="Times New Roman"/>
              </w:rPr>
              <w:t>Уколово</w:t>
            </w:r>
          </w:p>
        </w:tc>
        <w:tc>
          <w:tcPr>
            <w:tcW w:w="938" w:type="pct"/>
            <w:shd w:val="clear" w:color="auto" w:fill="FFFFFF"/>
            <w:noWrap/>
            <w:vAlign w:val="center"/>
            <w:hideMark/>
          </w:tcPr>
          <w:p w14:paraId="3574C848" w14:textId="6E2F3301"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1,3</w:t>
            </w:r>
          </w:p>
        </w:tc>
        <w:tc>
          <w:tcPr>
            <w:tcW w:w="918" w:type="pct"/>
            <w:shd w:val="clear" w:color="auto" w:fill="FFFFFF"/>
            <w:noWrap/>
            <w:vAlign w:val="center"/>
            <w:hideMark/>
          </w:tcPr>
          <w:p w14:paraId="5C34336B" w14:textId="4B6E838F"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1,3</w:t>
            </w:r>
          </w:p>
        </w:tc>
        <w:tc>
          <w:tcPr>
            <w:tcW w:w="791" w:type="pct"/>
            <w:shd w:val="clear" w:color="auto" w:fill="FFFFFF"/>
            <w:vAlign w:val="center"/>
          </w:tcPr>
          <w:p w14:paraId="34867A7F" w14:textId="19266E42"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 </w:t>
            </w:r>
          </w:p>
        </w:tc>
        <w:tc>
          <w:tcPr>
            <w:tcW w:w="711" w:type="pct"/>
            <w:shd w:val="clear" w:color="auto" w:fill="FFFFFF"/>
            <w:noWrap/>
            <w:vAlign w:val="center"/>
            <w:hideMark/>
          </w:tcPr>
          <w:p w14:paraId="59A571BA" w14:textId="7EB4BA93"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1,300</w:t>
            </w:r>
          </w:p>
        </w:tc>
      </w:tr>
      <w:tr w:rsidR="00A72CD8" w:rsidRPr="00A72CD8" w14:paraId="20AE4A1C" w14:textId="77777777" w:rsidTr="006023E9">
        <w:trPr>
          <w:trHeight w:val="20"/>
        </w:trPr>
        <w:tc>
          <w:tcPr>
            <w:tcW w:w="284" w:type="pct"/>
            <w:shd w:val="clear" w:color="auto" w:fill="FFFFFF"/>
            <w:noWrap/>
            <w:vAlign w:val="center"/>
            <w:hideMark/>
          </w:tcPr>
          <w:p w14:paraId="5BF82D12" w14:textId="56F1A0BA" w:rsidR="002472A3" w:rsidRPr="00A72CD8" w:rsidRDefault="002472A3" w:rsidP="002472A3">
            <w:pPr>
              <w:spacing w:after="0"/>
              <w:jc w:val="center"/>
              <w:rPr>
                <w:rFonts w:ascii="Times New Roman" w:eastAsia="Times New Roman" w:hAnsi="Times New Roman" w:cs="Times New Roman"/>
                <w:lang w:val="en-US"/>
              </w:rPr>
            </w:pPr>
            <w:r w:rsidRPr="00A72CD8">
              <w:rPr>
                <w:rFonts w:ascii="Times New Roman" w:eastAsia="Times New Roman" w:hAnsi="Times New Roman" w:cs="Times New Roman"/>
              </w:rPr>
              <w:t>17</w:t>
            </w:r>
          </w:p>
        </w:tc>
        <w:tc>
          <w:tcPr>
            <w:tcW w:w="1359" w:type="pct"/>
            <w:shd w:val="clear" w:color="auto" w:fill="FFFFFF"/>
            <w:noWrap/>
            <w:vAlign w:val="center"/>
            <w:hideMark/>
          </w:tcPr>
          <w:p w14:paraId="5AE601D9" w14:textId="77777777" w:rsidR="002472A3" w:rsidRPr="00A72CD8" w:rsidRDefault="002472A3" w:rsidP="002472A3">
            <w:pPr>
              <w:spacing w:after="0"/>
              <w:jc w:val="center"/>
              <w:rPr>
                <w:rFonts w:ascii="Times New Roman" w:eastAsia="Times New Roman" w:hAnsi="Times New Roman" w:cs="Times New Roman"/>
              </w:rPr>
            </w:pPr>
            <w:r w:rsidRPr="00A72CD8">
              <w:rPr>
                <w:rFonts w:ascii="Times New Roman" w:eastAsia="Times New Roman" w:hAnsi="Times New Roman" w:cs="Times New Roman"/>
              </w:rPr>
              <w:t>Юрьевка</w:t>
            </w:r>
          </w:p>
        </w:tc>
        <w:tc>
          <w:tcPr>
            <w:tcW w:w="938" w:type="pct"/>
            <w:shd w:val="clear" w:color="auto" w:fill="FFFFFF"/>
            <w:noWrap/>
            <w:vAlign w:val="center"/>
            <w:hideMark/>
          </w:tcPr>
          <w:p w14:paraId="44E1DAC4" w14:textId="5839AB66"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1,2</w:t>
            </w:r>
          </w:p>
        </w:tc>
        <w:tc>
          <w:tcPr>
            <w:tcW w:w="918" w:type="pct"/>
            <w:shd w:val="clear" w:color="auto" w:fill="FFFFFF"/>
            <w:noWrap/>
            <w:vAlign w:val="center"/>
            <w:hideMark/>
          </w:tcPr>
          <w:p w14:paraId="2792717D" w14:textId="13608D2C"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1,2</w:t>
            </w:r>
          </w:p>
        </w:tc>
        <w:tc>
          <w:tcPr>
            <w:tcW w:w="791" w:type="pct"/>
            <w:shd w:val="clear" w:color="auto" w:fill="FFFFFF"/>
            <w:vAlign w:val="center"/>
          </w:tcPr>
          <w:p w14:paraId="3948785C" w14:textId="7F783C8E"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 </w:t>
            </w:r>
          </w:p>
        </w:tc>
        <w:tc>
          <w:tcPr>
            <w:tcW w:w="711" w:type="pct"/>
            <w:shd w:val="clear" w:color="auto" w:fill="FFFFFF"/>
            <w:noWrap/>
            <w:vAlign w:val="center"/>
            <w:hideMark/>
          </w:tcPr>
          <w:p w14:paraId="38188B8C" w14:textId="28D69569"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1,200</w:t>
            </w:r>
          </w:p>
        </w:tc>
      </w:tr>
      <w:tr w:rsidR="00A72CD8" w:rsidRPr="00A72CD8" w14:paraId="18315D2C" w14:textId="77777777" w:rsidTr="006023E9">
        <w:trPr>
          <w:trHeight w:val="20"/>
        </w:trPr>
        <w:tc>
          <w:tcPr>
            <w:tcW w:w="284" w:type="pct"/>
            <w:shd w:val="clear" w:color="auto" w:fill="FFFFFF"/>
            <w:noWrap/>
            <w:vAlign w:val="center"/>
            <w:hideMark/>
          </w:tcPr>
          <w:p w14:paraId="595DDC40" w14:textId="0EAFD3F1" w:rsidR="002472A3" w:rsidRPr="00A72CD8" w:rsidRDefault="002472A3" w:rsidP="002472A3">
            <w:pPr>
              <w:spacing w:after="0"/>
              <w:jc w:val="center"/>
              <w:rPr>
                <w:rFonts w:ascii="Times New Roman" w:eastAsia="Times New Roman" w:hAnsi="Times New Roman" w:cs="Times New Roman"/>
                <w:lang w:val="en-US"/>
              </w:rPr>
            </w:pPr>
            <w:r w:rsidRPr="00A72CD8">
              <w:rPr>
                <w:rFonts w:ascii="Times New Roman" w:eastAsia="Times New Roman" w:hAnsi="Times New Roman" w:cs="Times New Roman"/>
              </w:rPr>
              <w:t>18</w:t>
            </w:r>
          </w:p>
        </w:tc>
        <w:tc>
          <w:tcPr>
            <w:tcW w:w="1359" w:type="pct"/>
            <w:shd w:val="clear" w:color="auto" w:fill="FFFFFF"/>
            <w:noWrap/>
            <w:vAlign w:val="center"/>
            <w:hideMark/>
          </w:tcPr>
          <w:p w14:paraId="00D7796B" w14:textId="77777777" w:rsidR="002472A3" w:rsidRPr="00A72CD8" w:rsidRDefault="002472A3" w:rsidP="002472A3">
            <w:pPr>
              <w:spacing w:after="0"/>
              <w:jc w:val="center"/>
              <w:rPr>
                <w:rFonts w:ascii="Times New Roman" w:eastAsia="Times New Roman" w:hAnsi="Times New Roman" w:cs="Times New Roman"/>
              </w:rPr>
            </w:pPr>
            <w:r w:rsidRPr="00A72CD8">
              <w:rPr>
                <w:rFonts w:ascii="Times New Roman" w:eastAsia="Times New Roman" w:hAnsi="Times New Roman" w:cs="Times New Roman"/>
              </w:rPr>
              <w:t>Русановка</w:t>
            </w:r>
          </w:p>
        </w:tc>
        <w:tc>
          <w:tcPr>
            <w:tcW w:w="938" w:type="pct"/>
            <w:shd w:val="clear" w:color="auto" w:fill="FFFFFF"/>
            <w:noWrap/>
            <w:vAlign w:val="center"/>
            <w:hideMark/>
          </w:tcPr>
          <w:p w14:paraId="65599C24" w14:textId="575773F0"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0,126</w:t>
            </w:r>
          </w:p>
        </w:tc>
        <w:tc>
          <w:tcPr>
            <w:tcW w:w="918" w:type="pct"/>
            <w:shd w:val="clear" w:color="auto" w:fill="FFFFFF"/>
            <w:noWrap/>
            <w:vAlign w:val="center"/>
            <w:hideMark/>
          </w:tcPr>
          <w:p w14:paraId="39C7F99B" w14:textId="2C546B39"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0,126</w:t>
            </w:r>
          </w:p>
        </w:tc>
        <w:tc>
          <w:tcPr>
            <w:tcW w:w="791" w:type="pct"/>
            <w:shd w:val="clear" w:color="auto" w:fill="FFFFFF"/>
            <w:vAlign w:val="center"/>
          </w:tcPr>
          <w:p w14:paraId="6A128F68" w14:textId="14344CFA"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 </w:t>
            </w:r>
          </w:p>
        </w:tc>
        <w:tc>
          <w:tcPr>
            <w:tcW w:w="711" w:type="pct"/>
            <w:shd w:val="clear" w:color="auto" w:fill="FFFFFF"/>
            <w:noWrap/>
            <w:vAlign w:val="center"/>
            <w:hideMark/>
          </w:tcPr>
          <w:p w14:paraId="47BF7D29" w14:textId="1ABF0E89"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0,126</w:t>
            </w:r>
          </w:p>
        </w:tc>
      </w:tr>
      <w:tr w:rsidR="00A72CD8" w:rsidRPr="00A72CD8" w14:paraId="172D13D4" w14:textId="77777777" w:rsidTr="006023E9">
        <w:trPr>
          <w:trHeight w:val="20"/>
        </w:trPr>
        <w:tc>
          <w:tcPr>
            <w:tcW w:w="284" w:type="pct"/>
            <w:shd w:val="clear" w:color="auto" w:fill="FFFFFF"/>
            <w:noWrap/>
            <w:vAlign w:val="center"/>
            <w:hideMark/>
          </w:tcPr>
          <w:p w14:paraId="38D01B34" w14:textId="0A628C43" w:rsidR="002472A3" w:rsidRPr="00A72CD8" w:rsidRDefault="002472A3" w:rsidP="002472A3">
            <w:pPr>
              <w:spacing w:after="0"/>
              <w:jc w:val="center"/>
              <w:rPr>
                <w:rFonts w:ascii="Times New Roman" w:eastAsia="Times New Roman" w:hAnsi="Times New Roman" w:cs="Times New Roman"/>
                <w:lang w:val="en-US"/>
              </w:rPr>
            </w:pPr>
            <w:r w:rsidRPr="00A72CD8">
              <w:rPr>
                <w:rFonts w:ascii="Times New Roman" w:eastAsia="Times New Roman" w:hAnsi="Times New Roman" w:cs="Times New Roman"/>
              </w:rPr>
              <w:t>19</w:t>
            </w:r>
          </w:p>
        </w:tc>
        <w:tc>
          <w:tcPr>
            <w:tcW w:w="1359" w:type="pct"/>
            <w:shd w:val="clear" w:color="auto" w:fill="FFFFFF"/>
            <w:noWrap/>
            <w:vAlign w:val="center"/>
            <w:hideMark/>
          </w:tcPr>
          <w:p w14:paraId="22B078E7" w14:textId="77777777" w:rsidR="002472A3" w:rsidRPr="00A72CD8" w:rsidRDefault="002472A3" w:rsidP="002472A3">
            <w:pPr>
              <w:spacing w:after="0"/>
              <w:jc w:val="center"/>
              <w:rPr>
                <w:rFonts w:ascii="Times New Roman" w:eastAsia="Times New Roman" w:hAnsi="Times New Roman" w:cs="Times New Roman"/>
              </w:rPr>
            </w:pPr>
            <w:r w:rsidRPr="00A72CD8">
              <w:rPr>
                <w:rFonts w:ascii="Times New Roman" w:eastAsia="Times New Roman" w:hAnsi="Times New Roman" w:cs="Times New Roman"/>
              </w:rPr>
              <w:t>Скородное больница</w:t>
            </w:r>
          </w:p>
        </w:tc>
        <w:tc>
          <w:tcPr>
            <w:tcW w:w="938" w:type="pct"/>
            <w:shd w:val="clear" w:color="auto" w:fill="FFFFFF"/>
            <w:noWrap/>
            <w:vAlign w:val="center"/>
            <w:hideMark/>
          </w:tcPr>
          <w:p w14:paraId="671AF5AE" w14:textId="662E3971"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2,73</w:t>
            </w:r>
          </w:p>
        </w:tc>
        <w:tc>
          <w:tcPr>
            <w:tcW w:w="918" w:type="pct"/>
            <w:shd w:val="clear" w:color="auto" w:fill="FFFFFF"/>
            <w:noWrap/>
            <w:vAlign w:val="center"/>
            <w:hideMark/>
          </w:tcPr>
          <w:p w14:paraId="10500428" w14:textId="459F9C81"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2,73</w:t>
            </w:r>
          </w:p>
        </w:tc>
        <w:tc>
          <w:tcPr>
            <w:tcW w:w="791" w:type="pct"/>
            <w:shd w:val="clear" w:color="auto" w:fill="FFFFFF"/>
            <w:vAlign w:val="center"/>
          </w:tcPr>
          <w:p w14:paraId="5DC71503" w14:textId="20CB2155"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 </w:t>
            </w:r>
          </w:p>
        </w:tc>
        <w:tc>
          <w:tcPr>
            <w:tcW w:w="711" w:type="pct"/>
            <w:shd w:val="clear" w:color="auto" w:fill="FFFFFF"/>
            <w:noWrap/>
            <w:vAlign w:val="center"/>
            <w:hideMark/>
          </w:tcPr>
          <w:p w14:paraId="68BC343E" w14:textId="12E2CA6D"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2,730</w:t>
            </w:r>
          </w:p>
        </w:tc>
      </w:tr>
      <w:tr w:rsidR="00A72CD8" w:rsidRPr="00A72CD8" w14:paraId="09BC40F7" w14:textId="77777777" w:rsidTr="006023E9">
        <w:trPr>
          <w:trHeight w:val="20"/>
        </w:trPr>
        <w:tc>
          <w:tcPr>
            <w:tcW w:w="284" w:type="pct"/>
            <w:shd w:val="clear" w:color="auto" w:fill="FFFFFF"/>
            <w:noWrap/>
            <w:vAlign w:val="center"/>
            <w:hideMark/>
          </w:tcPr>
          <w:p w14:paraId="375E75AC" w14:textId="01AB934D" w:rsidR="002472A3" w:rsidRPr="00A72CD8" w:rsidRDefault="002472A3" w:rsidP="002472A3">
            <w:pPr>
              <w:spacing w:after="0"/>
              <w:jc w:val="center"/>
              <w:rPr>
                <w:rFonts w:ascii="Times New Roman" w:eastAsia="Times New Roman" w:hAnsi="Times New Roman" w:cs="Times New Roman"/>
                <w:lang w:val="en-US"/>
              </w:rPr>
            </w:pPr>
            <w:r w:rsidRPr="00A72CD8">
              <w:rPr>
                <w:rFonts w:ascii="Times New Roman" w:eastAsia="Times New Roman" w:hAnsi="Times New Roman" w:cs="Times New Roman"/>
              </w:rPr>
              <w:t>20</w:t>
            </w:r>
          </w:p>
        </w:tc>
        <w:tc>
          <w:tcPr>
            <w:tcW w:w="1359" w:type="pct"/>
            <w:shd w:val="clear" w:color="auto" w:fill="FFFFFF"/>
            <w:noWrap/>
            <w:vAlign w:val="center"/>
            <w:hideMark/>
          </w:tcPr>
          <w:p w14:paraId="3DD5102A" w14:textId="77777777" w:rsidR="002472A3" w:rsidRPr="00A72CD8" w:rsidRDefault="002472A3" w:rsidP="002472A3">
            <w:pPr>
              <w:spacing w:after="0"/>
              <w:jc w:val="center"/>
              <w:rPr>
                <w:rFonts w:ascii="Times New Roman" w:eastAsia="Times New Roman" w:hAnsi="Times New Roman" w:cs="Times New Roman"/>
              </w:rPr>
            </w:pPr>
            <w:r w:rsidRPr="00A72CD8">
              <w:rPr>
                <w:rFonts w:ascii="Times New Roman" w:eastAsia="Times New Roman" w:hAnsi="Times New Roman" w:cs="Times New Roman"/>
              </w:rPr>
              <w:t>Скородное школа</w:t>
            </w:r>
          </w:p>
        </w:tc>
        <w:tc>
          <w:tcPr>
            <w:tcW w:w="938" w:type="pct"/>
            <w:shd w:val="clear" w:color="auto" w:fill="FFFFFF"/>
            <w:noWrap/>
            <w:vAlign w:val="center"/>
            <w:hideMark/>
          </w:tcPr>
          <w:p w14:paraId="31D9FC71" w14:textId="40F2FDBC"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0,324</w:t>
            </w:r>
          </w:p>
        </w:tc>
        <w:tc>
          <w:tcPr>
            <w:tcW w:w="918" w:type="pct"/>
            <w:shd w:val="clear" w:color="auto" w:fill="FFFFFF"/>
            <w:noWrap/>
            <w:vAlign w:val="center"/>
            <w:hideMark/>
          </w:tcPr>
          <w:p w14:paraId="12B64515" w14:textId="33F95FB6"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0,324</w:t>
            </w:r>
          </w:p>
        </w:tc>
        <w:tc>
          <w:tcPr>
            <w:tcW w:w="791" w:type="pct"/>
            <w:shd w:val="clear" w:color="auto" w:fill="FFFFFF"/>
            <w:vAlign w:val="center"/>
          </w:tcPr>
          <w:p w14:paraId="33732337" w14:textId="3581A2E1"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 </w:t>
            </w:r>
          </w:p>
        </w:tc>
        <w:tc>
          <w:tcPr>
            <w:tcW w:w="711" w:type="pct"/>
            <w:shd w:val="clear" w:color="auto" w:fill="FFFFFF"/>
            <w:noWrap/>
            <w:vAlign w:val="center"/>
            <w:hideMark/>
          </w:tcPr>
          <w:p w14:paraId="7584FBC9" w14:textId="7871DB5B"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0,324</w:t>
            </w:r>
          </w:p>
        </w:tc>
      </w:tr>
      <w:tr w:rsidR="00A72CD8" w:rsidRPr="00A72CD8" w14:paraId="25D5A64A" w14:textId="77777777" w:rsidTr="006023E9">
        <w:trPr>
          <w:trHeight w:val="20"/>
        </w:trPr>
        <w:tc>
          <w:tcPr>
            <w:tcW w:w="284" w:type="pct"/>
            <w:shd w:val="clear" w:color="auto" w:fill="FFFFFF"/>
            <w:noWrap/>
            <w:vAlign w:val="center"/>
            <w:hideMark/>
          </w:tcPr>
          <w:p w14:paraId="1614E96C" w14:textId="2E3EA3DA" w:rsidR="002472A3" w:rsidRPr="00A72CD8" w:rsidRDefault="002472A3" w:rsidP="002472A3">
            <w:pPr>
              <w:spacing w:after="0"/>
              <w:jc w:val="center"/>
              <w:rPr>
                <w:rFonts w:ascii="Times New Roman" w:eastAsia="Times New Roman" w:hAnsi="Times New Roman" w:cs="Times New Roman"/>
                <w:lang w:val="en-US"/>
              </w:rPr>
            </w:pPr>
            <w:r w:rsidRPr="00A72CD8">
              <w:rPr>
                <w:rFonts w:ascii="Times New Roman" w:eastAsia="Times New Roman" w:hAnsi="Times New Roman" w:cs="Times New Roman"/>
              </w:rPr>
              <w:t>21</w:t>
            </w:r>
          </w:p>
        </w:tc>
        <w:tc>
          <w:tcPr>
            <w:tcW w:w="1359" w:type="pct"/>
            <w:shd w:val="clear" w:color="auto" w:fill="FFFFFF"/>
            <w:noWrap/>
            <w:vAlign w:val="center"/>
            <w:hideMark/>
          </w:tcPr>
          <w:p w14:paraId="3B4B95B9" w14:textId="77777777" w:rsidR="002472A3" w:rsidRPr="00A72CD8" w:rsidRDefault="002472A3" w:rsidP="002472A3">
            <w:pPr>
              <w:spacing w:after="0"/>
              <w:jc w:val="center"/>
              <w:rPr>
                <w:rFonts w:ascii="Times New Roman" w:eastAsia="Times New Roman" w:hAnsi="Times New Roman" w:cs="Times New Roman"/>
              </w:rPr>
            </w:pPr>
            <w:r w:rsidRPr="00A72CD8">
              <w:rPr>
                <w:rFonts w:ascii="Times New Roman" w:eastAsia="Times New Roman" w:hAnsi="Times New Roman" w:cs="Times New Roman"/>
              </w:rPr>
              <w:t>Ивановка</w:t>
            </w:r>
          </w:p>
        </w:tc>
        <w:tc>
          <w:tcPr>
            <w:tcW w:w="938" w:type="pct"/>
            <w:shd w:val="clear" w:color="auto" w:fill="FFFFFF"/>
            <w:noWrap/>
            <w:vAlign w:val="center"/>
            <w:hideMark/>
          </w:tcPr>
          <w:p w14:paraId="5DBBAA9B" w14:textId="6EA7F376"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1,8</w:t>
            </w:r>
          </w:p>
        </w:tc>
        <w:tc>
          <w:tcPr>
            <w:tcW w:w="918" w:type="pct"/>
            <w:shd w:val="clear" w:color="auto" w:fill="FFFFFF"/>
            <w:noWrap/>
            <w:vAlign w:val="center"/>
            <w:hideMark/>
          </w:tcPr>
          <w:p w14:paraId="038CD255" w14:textId="2EBC1626"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1,8</w:t>
            </w:r>
          </w:p>
        </w:tc>
        <w:tc>
          <w:tcPr>
            <w:tcW w:w="791" w:type="pct"/>
            <w:shd w:val="clear" w:color="auto" w:fill="FFFFFF"/>
            <w:vAlign w:val="center"/>
          </w:tcPr>
          <w:p w14:paraId="13BFBF85" w14:textId="2835FEB6"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 </w:t>
            </w:r>
          </w:p>
        </w:tc>
        <w:tc>
          <w:tcPr>
            <w:tcW w:w="711" w:type="pct"/>
            <w:shd w:val="clear" w:color="auto" w:fill="FFFFFF"/>
            <w:noWrap/>
            <w:vAlign w:val="center"/>
            <w:hideMark/>
          </w:tcPr>
          <w:p w14:paraId="4C6DA812" w14:textId="5C8BB939"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1,800</w:t>
            </w:r>
          </w:p>
        </w:tc>
      </w:tr>
      <w:tr w:rsidR="00A72CD8" w:rsidRPr="00A72CD8" w14:paraId="3101BAB6" w14:textId="77777777" w:rsidTr="006023E9">
        <w:trPr>
          <w:trHeight w:val="20"/>
        </w:trPr>
        <w:tc>
          <w:tcPr>
            <w:tcW w:w="284" w:type="pct"/>
            <w:shd w:val="clear" w:color="auto" w:fill="FFFFFF"/>
            <w:noWrap/>
            <w:vAlign w:val="center"/>
            <w:hideMark/>
          </w:tcPr>
          <w:p w14:paraId="10592001" w14:textId="3420A27D" w:rsidR="002472A3" w:rsidRPr="00A72CD8" w:rsidRDefault="002472A3" w:rsidP="002472A3">
            <w:pPr>
              <w:spacing w:after="0"/>
              <w:jc w:val="center"/>
              <w:rPr>
                <w:rFonts w:ascii="Times New Roman" w:eastAsia="Times New Roman" w:hAnsi="Times New Roman" w:cs="Times New Roman"/>
                <w:lang w:val="en-US"/>
              </w:rPr>
            </w:pPr>
            <w:r w:rsidRPr="00A72CD8">
              <w:rPr>
                <w:rFonts w:ascii="Times New Roman" w:eastAsia="Times New Roman" w:hAnsi="Times New Roman" w:cs="Times New Roman"/>
              </w:rPr>
              <w:t>22</w:t>
            </w:r>
          </w:p>
        </w:tc>
        <w:tc>
          <w:tcPr>
            <w:tcW w:w="1359" w:type="pct"/>
            <w:shd w:val="clear" w:color="auto" w:fill="FFFFFF"/>
            <w:noWrap/>
            <w:vAlign w:val="center"/>
            <w:hideMark/>
          </w:tcPr>
          <w:p w14:paraId="462D85E7" w14:textId="77777777" w:rsidR="002472A3" w:rsidRPr="00A72CD8" w:rsidRDefault="002472A3" w:rsidP="002472A3">
            <w:pPr>
              <w:spacing w:after="0"/>
              <w:jc w:val="center"/>
              <w:rPr>
                <w:rFonts w:ascii="Times New Roman" w:eastAsia="Times New Roman" w:hAnsi="Times New Roman" w:cs="Times New Roman"/>
              </w:rPr>
            </w:pPr>
            <w:r w:rsidRPr="00A72CD8">
              <w:rPr>
                <w:rFonts w:ascii="Times New Roman" w:eastAsia="Times New Roman" w:hAnsi="Times New Roman" w:cs="Times New Roman"/>
              </w:rPr>
              <w:t>Казацкая Степь, дома</w:t>
            </w:r>
          </w:p>
        </w:tc>
        <w:tc>
          <w:tcPr>
            <w:tcW w:w="938" w:type="pct"/>
            <w:shd w:val="clear" w:color="auto" w:fill="FFFFFF"/>
            <w:noWrap/>
            <w:vAlign w:val="center"/>
            <w:hideMark/>
          </w:tcPr>
          <w:p w14:paraId="5B76C9F4" w14:textId="7728001B"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0,126</w:t>
            </w:r>
          </w:p>
        </w:tc>
        <w:tc>
          <w:tcPr>
            <w:tcW w:w="918" w:type="pct"/>
            <w:shd w:val="clear" w:color="auto" w:fill="FFFFFF"/>
            <w:noWrap/>
            <w:vAlign w:val="center"/>
            <w:hideMark/>
          </w:tcPr>
          <w:p w14:paraId="772E8A13" w14:textId="0D54ED84"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0,126</w:t>
            </w:r>
          </w:p>
        </w:tc>
        <w:tc>
          <w:tcPr>
            <w:tcW w:w="791" w:type="pct"/>
            <w:shd w:val="clear" w:color="auto" w:fill="FFFFFF"/>
            <w:vAlign w:val="center"/>
          </w:tcPr>
          <w:p w14:paraId="61A0E43A" w14:textId="441585AE"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 </w:t>
            </w:r>
          </w:p>
        </w:tc>
        <w:tc>
          <w:tcPr>
            <w:tcW w:w="711" w:type="pct"/>
            <w:shd w:val="clear" w:color="auto" w:fill="FFFFFF"/>
            <w:noWrap/>
            <w:vAlign w:val="center"/>
            <w:hideMark/>
          </w:tcPr>
          <w:p w14:paraId="4F740572" w14:textId="50638252"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0,126</w:t>
            </w:r>
          </w:p>
        </w:tc>
      </w:tr>
      <w:tr w:rsidR="00A72CD8" w:rsidRPr="00A72CD8" w14:paraId="5785E6F2" w14:textId="77777777" w:rsidTr="006023E9">
        <w:trPr>
          <w:trHeight w:val="20"/>
        </w:trPr>
        <w:tc>
          <w:tcPr>
            <w:tcW w:w="284" w:type="pct"/>
            <w:shd w:val="clear" w:color="auto" w:fill="FFFFFF"/>
            <w:noWrap/>
            <w:vAlign w:val="center"/>
            <w:hideMark/>
          </w:tcPr>
          <w:p w14:paraId="2A6498DB" w14:textId="63065A0B" w:rsidR="002472A3" w:rsidRPr="00A72CD8" w:rsidRDefault="002472A3" w:rsidP="002472A3">
            <w:pPr>
              <w:spacing w:after="0"/>
              <w:jc w:val="center"/>
              <w:rPr>
                <w:rFonts w:ascii="Times New Roman" w:eastAsia="Times New Roman" w:hAnsi="Times New Roman" w:cs="Times New Roman"/>
                <w:lang w:val="en-US"/>
              </w:rPr>
            </w:pPr>
            <w:r w:rsidRPr="00A72CD8">
              <w:rPr>
                <w:rFonts w:ascii="Times New Roman" w:eastAsia="Times New Roman" w:hAnsi="Times New Roman" w:cs="Times New Roman"/>
              </w:rPr>
              <w:t>23</w:t>
            </w:r>
          </w:p>
        </w:tc>
        <w:tc>
          <w:tcPr>
            <w:tcW w:w="1359" w:type="pct"/>
            <w:shd w:val="clear" w:color="auto" w:fill="FFFFFF"/>
            <w:noWrap/>
            <w:vAlign w:val="center"/>
            <w:hideMark/>
          </w:tcPr>
          <w:p w14:paraId="7048E0FF" w14:textId="77777777" w:rsidR="002472A3" w:rsidRPr="00A72CD8" w:rsidRDefault="002472A3" w:rsidP="002472A3">
            <w:pPr>
              <w:spacing w:after="0"/>
              <w:jc w:val="center"/>
              <w:rPr>
                <w:rFonts w:ascii="Times New Roman" w:eastAsia="Times New Roman" w:hAnsi="Times New Roman" w:cs="Times New Roman"/>
              </w:rPr>
            </w:pPr>
            <w:r w:rsidRPr="00A72CD8">
              <w:rPr>
                <w:rFonts w:ascii="Times New Roman" w:eastAsia="Times New Roman" w:hAnsi="Times New Roman" w:cs="Times New Roman"/>
              </w:rPr>
              <w:t>Никаноровка</w:t>
            </w:r>
          </w:p>
        </w:tc>
        <w:tc>
          <w:tcPr>
            <w:tcW w:w="938" w:type="pct"/>
            <w:shd w:val="clear" w:color="auto" w:fill="FFFFFF"/>
            <w:noWrap/>
            <w:vAlign w:val="center"/>
            <w:hideMark/>
          </w:tcPr>
          <w:p w14:paraId="36EC95DE" w14:textId="40C7A458"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1,8</w:t>
            </w:r>
          </w:p>
        </w:tc>
        <w:tc>
          <w:tcPr>
            <w:tcW w:w="918" w:type="pct"/>
            <w:shd w:val="clear" w:color="auto" w:fill="FFFFFF"/>
            <w:noWrap/>
            <w:vAlign w:val="center"/>
            <w:hideMark/>
          </w:tcPr>
          <w:p w14:paraId="2D3E299C" w14:textId="6B949959"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1,8</w:t>
            </w:r>
          </w:p>
        </w:tc>
        <w:tc>
          <w:tcPr>
            <w:tcW w:w="791" w:type="pct"/>
            <w:shd w:val="clear" w:color="auto" w:fill="FFFFFF"/>
            <w:vAlign w:val="center"/>
          </w:tcPr>
          <w:p w14:paraId="3053E040" w14:textId="2B3550B3"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 </w:t>
            </w:r>
          </w:p>
        </w:tc>
        <w:tc>
          <w:tcPr>
            <w:tcW w:w="711" w:type="pct"/>
            <w:shd w:val="clear" w:color="auto" w:fill="FFFFFF"/>
            <w:noWrap/>
            <w:vAlign w:val="center"/>
            <w:hideMark/>
          </w:tcPr>
          <w:p w14:paraId="44CF15D8" w14:textId="536A9512"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1,800</w:t>
            </w:r>
          </w:p>
        </w:tc>
      </w:tr>
      <w:tr w:rsidR="00A72CD8" w:rsidRPr="00A72CD8" w14:paraId="2FCDE0DB" w14:textId="77777777" w:rsidTr="006023E9">
        <w:trPr>
          <w:trHeight w:val="20"/>
        </w:trPr>
        <w:tc>
          <w:tcPr>
            <w:tcW w:w="284" w:type="pct"/>
            <w:shd w:val="clear" w:color="auto" w:fill="FFFFFF"/>
            <w:noWrap/>
            <w:vAlign w:val="center"/>
            <w:hideMark/>
          </w:tcPr>
          <w:p w14:paraId="46F9A5D5" w14:textId="05B94086" w:rsidR="002472A3" w:rsidRPr="00A72CD8" w:rsidRDefault="002472A3" w:rsidP="002472A3">
            <w:pPr>
              <w:spacing w:after="0"/>
              <w:jc w:val="center"/>
              <w:rPr>
                <w:rFonts w:ascii="Times New Roman" w:eastAsia="Times New Roman" w:hAnsi="Times New Roman" w:cs="Times New Roman"/>
                <w:lang w:val="en-US"/>
              </w:rPr>
            </w:pPr>
            <w:r w:rsidRPr="00A72CD8">
              <w:rPr>
                <w:rFonts w:ascii="Times New Roman" w:eastAsia="Times New Roman" w:hAnsi="Times New Roman" w:cs="Times New Roman"/>
              </w:rPr>
              <w:t>24</w:t>
            </w:r>
          </w:p>
        </w:tc>
        <w:tc>
          <w:tcPr>
            <w:tcW w:w="1359" w:type="pct"/>
            <w:shd w:val="clear" w:color="auto" w:fill="FFFFFF"/>
            <w:noWrap/>
            <w:vAlign w:val="center"/>
            <w:hideMark/>
          </w:tcPr>
          <w:p w14:paraId="725BC700" w14:textId="77777777" w:rsidR="002472A3" w:rsidRPr="00A72CD8" w:rsidRDefault="002472A3" w:rsidP="002472A3">
            <w:pPr>
              <w:spacing w:after="0"/>
              <w:jc w:val="center"/>
              <w:rPr>
                <w:rFonts w:ascii="Times New Roman" w:eastAsia="Times New Roman" w:hAnsi="Times New Roman" w:cs="Times New Roman"/>
              </w:rPr>
            </w:pPr>
            <w:r w:rsidRPr="00A72CD8">
              <w:rPr>
                <w:rFonts w:ascii="Times New Roman" w:eastAsia="Times New Roman" w:hAnsi="Times New Roman" w:cs="Times New Roman"/>
              </w:rPr>
              <w:t>Салтыково</w:t>
            </w:r>
          </w:p>
        </w:tc>
        <w:tc>
          <w:tcPr>
            <w:tcW w:w="938" w:type="pct"/>
            <w:shd w:val="clear" w:color="auto" w:fill="FFFFFF"/>
            <w:noWrap/>
            <w:vAlign w:val="center"/>
            <w:hideMark/>
          </w:tcPr>
          <w:p w14:paraId="45EE370C" w14:textId="1B77EE8A"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0,324</w:t>
            </w:r>
          </w:p>
        </w:tc>
        <w:tc>
          <w:tcPr>
            <w:tcW w:w="918" w:type="pct"/>
            <w:shd w:val="clear" w:color="auto" w:fill="FFFFFF"/>
            <w:noWrap/>
            <w:vAlign w:val="center"/>
            <w:hideMark/>
          </w:tcPr>
          <w:p w14:paraId="5EC29E80" w14:textId="1836F119"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0,324</w:t>
            </w:r>
          </w:p>
        </w:tc>
        <w:tc>
          <w:tcPr>
            <w:tcW w:w="791" w:type="pct"/>
            <w:shd w:val="clear" w:color="auto" w:fill="FFFFFF"/>
            <w:vAlign w:val="center"/>
          </w:tcPr>
          <w:p w14:paraId="410AE123" w14:textId="43B03BC4"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 </w:t>
            </w:r>
          </w:p>
        </w:tc>
        <w:tc>
          <w:tcPr>
            <w:tcW w:w="711" w:type="pct"/>
            <w:shd w:val="clear" w:color="auto" w:fill="FFFFFF"/>
            <w:noWrap/>
            <w:vAlign w:val="center"/>
            <w:hideMark/>
          </w:tcPr>
          <w:p w14:paraId="6B4777DA" w14:textId="057A8C25"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0,324</w:t>
            </w:r>
          </w:p>
        </w:tc>
      </w:tr>
      <w:tr w:rsidR="00A72CD8" w:rsidRPr="00A72CD8" w14:paraId="51861FAF" w14:textId="77777777" w:rsidTr="006023E9">
        <w:trPr>
          <w:trHeight w:val="20"/>
        </w:trPr>
        <w:tc>
          <w:tcPr>
            <w:tcW w:w="284" w:type="pct"/>
            <w:shd w:val="clear" w:color="auto" w:fill="FFFFFF"/>
            <w:noWrap/>
            <w:vAlign w:val="center"/>
            <w:hideMark/>
          </w:tcPr>
          <w:p w14:paraId="0837F260" w14:textId="2EED1711" w:rsidR="002472A3" w:rsidRPr="00A72CD8" w:rsidRDefault="002472A3" w:rsidP="002472A3">
            <w:pPr>
              <w:spacing w:after="0"/>
              <w:jc w:val="center"/>
              <w:rPr>
                <w:rFonts w:ascii="Times New Roman" w:eastAsia="Times New Roman" w:hAnsi="Times New Roman" w:cs="Times New Roman"/>
                <w:lang w:val="en-US"/>
              </w:rPr>
            </w:pPr>
            <w:r w:rsidRPr="00A72CD8">
              <w:rPr>
                <w:rFonts w:ascii="Times New Roman" w:eastAsia="Times New Roman" w:hAnsi="Times New Roman" w:cs="Times New Roman"/>
              </w:rPr>
              <w:t>25</w:t>
            </w:r>
          </w:p>
        </w:tc>
        <w:tc>
          <w:tcPr>
            <w:tcW w:w="1359" w:type="pct"/>
            <w:shd w:val="clear" w:color="auto" w:fill="FFFFFF"/>
            <w:noWrap/>
            <w:vAlign w:val="center"/>
            <w:hideMark/>
          </w:tcPr>
          <w:p w14:paraId="655A04EB" w14:textId="77777777" w:rsidR="002472A3" w:rsidRPr="00A72CD8" w:rsidRDefault="002472A3" w:rsidP="002472A3">
            <w:pPr>
              <w:spacing w:after="0"/>
              <w:jc w:val="center"/>
              <w:rPr>
                <w:rFonts w:ascii="Times New Roman" w:eastAsia="Times New Roman" w:hAnsi="Times New Roman" w:cs="Times New Roman"/>
              </w:rPr>
            </w:pPr>
            <w:r w:rsidRPr="00A72CD8">
              <w:rPr>
                <w:rFonts w:ascii="Times New Roman" w:eastAsia="Times New Roman" w:hAnsi="Times New Roman" w:cs="Times New Roman"/>
              </w:rPr>
              <w:t>Сапрыкино</w:t>
            </w:r>
          </w:p>
        </w:tc>
        <w:tc>
          <w:tcPr>
            <w:tcW w:w="938" w:type="pct"/>
            <w:shd w:val="clear" w:color="auto" w:fill="FFFFFF"/>
            <w:noWrap/>
            <w:vAlign w:val="center"/>
            <w:hideMark/>
          </w:tcPr>
          <w:p w14:paraId="497BA67A" w14:textId="5F426A6E"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4,3</w:t>
            </w:r>
          </w:p>
        </w:tc>
        <w:tc>
          <w:tcPr>
            <w:tcW w:w="918" w:type="pct"/>
            <w:shd w:val="clear" w:color="auto" w:fill="FFFFFF"/>
            <w:noWrap/>
            <w:vAlign w:val="center"/>
            <w:hideMark/>
          </w:tcPr>
          <w:p w14:paraId="27AE80DF" w14:textId="3D481210"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4,3</w:t>
            </w:r>
          </w:p>
        </w:tc>
        <w:tc>
          <w:tcPr>
            <w:tcW w:w="791" w:type="pct"/>
            <w:shd w:val="clear" w:color="auto" w:fill="FFFFFF"/>
            <w:vAlign w:val="center"/>
          </w:tcPr>
          <w:p w14:paraId="18A1BD9F" w14:textId="715D5AB2"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 </w:t>
            </w:r>
          </w:p>
        </w:tc>
        <w:tc>
          <w:tcPr>
            <w:tcW w:w="711" w:type="pct"/>
            <w:shd w:val="clear" w:color="auto" w:fill="FFFFFF"/>
            <w:noWrap/>
            <w:vAlign w:val="center"/>
            <w:hideMark/>
          </w:tcPr>
          <w:p w14:paraId="6C92A9B9" w14:textId="6C4285FB"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4,300</w:t>
            </w:r>
          </w:p>
        </w:tc>
      </w:tr>
      <w:tr w:rsidR="00A72CD8" w:rsidRPr="00A72CD8" w14:paraId="2DD57D04" w14:textId="77777777" w:rsidTr="006023E9">
        <w:trPr>
          <w:trHeight w:val="20"/>
        </w:trPr>
        <w:tc>
          <w:tcPr>
            <w:tcW w:w="284" w:type="pct"/>
            <w:shd w:val="clear" w:color="auto" w:fill="FFFFFF"/>
            <w:noWrap/>
            <w:vAlign w:val="center"/>
            <w:hideMark/>
          </w:tcPr>
          <w:p w14:paraId="217A519F" w14:textId="589ABE77" w:rsidR="002472A3" w:rsidRPr="00A72CD8" w:rsidRDefault="002472A3" w:rsidP="002472A3">
            <w:pPr>
              <w:spacing w:after="0"/>
              <w:jc w:val="center"/>
              <w:rPr>
                <w:rFonts w:ascii="Times New Roman" w:eastAsia="Times New Roman" w:hAnsi="Times New Roman" w:cs="Times New Roman"/>
                <w:lang w:val="en-US"/>
              </w:rPr>
            </w:pPr>
            <w:r w:rsidRPr="00A72CD8">
              <w:rPr>
                <w:rFonts w:ascii="Times New Roman" w:eastAsia="Times New Roman" w:hAnsi="Times New Roman" w:cs="Times New Roman"/>
              </w:rPr>
              <w:t>26</w:t>
            </w:r>
          </w:p>
        </w:tc>
        <w:tc>
          <w:tcPr>
            <w:tcW w:w="1359" w:type="pct"/>
            <w:shd w:val="clear" w:color="auto" w:fill="FFFFFF"/>
            <w:noWrap/>
            <w:vAlign w:val="center"/>
            <w:hideMark/>
          </w:tcPr>
          <w:p w14:paraId="6C99FA74" w14:textId="77777777" w:rsidR="002472A3" w:rsidRPr="00A72CD8" w:rsidRDefault="002472A3" w:rsidP="002472A3">
            <w:pPr>
              <w:spacing w:after="0"/>
              <w:jc w:val="center"/>
              <w:rPr>
                <w:rFonts w:ascii="Times New Roman" w:eastAsia="Times New Roman" w:hAnsi="Times New Roman" w:cs="Times New Roman"/>
              </w:rPr>
            </w:pPr>
            <w:r w:rsidRPr="00A72CD8">
              <w:rPr>
                <w:rFonts w:ascii="Times New Roman" w:eastAsia="Times New Roman" w:hAnsi="Times New Roman" w:cs="Times New Roman"/>
              </w:rPr>
              <w:t>БМК Лукьяновка</w:t>
            </w:r>
          </w:p>
        </w:tc>
        <w:tc>
          <w:tcPr>
            <w:tcW w:w="938" w:type="pct"/>
            <w:shd w:val="clear" w:color="auto" w:fill="FFFFFF"/>
            <w:noWrap/>
            <w:vAlign w:val="center"/>
            <w:hideMark/>
          </w:tcPr>
          <w:p w14:paraId="6A2A2F19" w14:textId="5643C8C7"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1,5</w:t>
            </w:r>
          </w:p>
        </w:tc>
        <w:tc>
          <w:tcPr>
            <w:tcW w:w="918" w:type="pct"/>
            <w:shd w:val="clear" w:color="auto" w:fill="FFFFFF"/>
            <w:noWrap/>
            <w:vAlign w:val="center"/>
            <w:hideMark/>
          </w:tcPr>
          <w:p w14:paraId="6F5DAEC4" w14:textId="4FC06E14"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1,5</w:t>
            </w:r>
          </w:p>
        </w:tc>
        <w:tc>
          <w:tcPr>
            <w:tcW w:w="791" w:type="pct"/>
            <w:shd w:val="clear" w:color="auto" w:fill="FFFFFF"/>
            <w:vAlign w:val="center"/>
          </w:tcPr>
          <w:p w14:paraId="2A69321A" w14:textId="0DF2DDD1"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 </w:t>
            </w:r>
          </w:p>
        </w:tc>
        <w:tc>
          <w:tcPr>
            <w:tcW w:w="711" w:type="pct"/>
            <w:shd w:val="clear" w:color="auto" w:fill="FFFFFF"/>
            <w:noWrap/>
            <w:vAlign w:val="center"/>
            <w:hideMark/>
          </w:tcPr>
          <w:p w14:paraId="7806897D" w14:textId="2540A7A5"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1,500</w:t>
            </w:r>
          </w:p>
        </w:tc>
      </w:tr>
      <w:tr w:rsidR="00A72CD8" w:rsidRPr="00A72CD8" w14:paraId="46D8037A" w14:textId="77777777" w:rsidTr="006023E9">
        <w:trPr>
          <w:trHeight w:val="20"/>
        </w:trPr>
        <w:tc>
          <w:tcPr>
            <w:tcW w:w="284" w:type="pct"/>
            <w:shd w:val="clear" w:color="auto" w:fill="FFFFFF"/>
            <w:noWrap/>
            <w:vAlign w:val="center"/>
            <w:hideMark/>
          </w:tcPr>
          <w:p w14:paraId="7229DEFD" w14:textId="4389CC86" w:rsidR="002472A3" w:rsidRPr="00A72CD8" w:rsidRDefault="002472A3" w:rsidP="002472A3">
            <w:pPr>
              <w:spacing w:after="0"/>
              <w:jc w:val="center"/>
              <w:rPr>
                <w:rFonts w:ascii="Times New Roman" w:eastAsia="Times New Roman" w:hAnsi="Times New Roman" w:cs="Times New Roman"/>
                <w:lang w:val="en-US"/>
              </w:rPr>
            </w:pPr>
            <w:r w:rsidRPr="00A72CD8">
              <w:rPr>
                <w:rFonts w:ascii="Times New Roman" w:eastAsia="Times New Roman" w:hAnsi="Times New Roman" w:cs="Times New Roman"/>
              </w:rPr>
              <w:t>27</w:t>
            </w:r>
          </w:p>
        </w:tc>
        <w:tc>
          <w:tcPr>
            <w:tcW w:w="1359" w:type="pct"/>
            <w:shd w:val="clear" w:color="auto" w:fill="FFFFFF"/>
            <w:noWrap/>
            <w:vAlign w:val="center"/>
            <w:hideMark/>
          </w:tcPr>
          <w:p w14:paraId="4B5C7643" w14:textId="77777777" w:rsidR="002472A3" w:rsidRPr="00A72CD8" w:rsidRDefault="002472A3" w:rsidP="002472A3">
            <w:pPr>
              <w:spacing w:after="0"/>
              <w:jc w:val="center"/>
              <w:rPr>
                <w:rFonts w:ascii="Times New Roman" w:eastAsia="Times New Roman" w:hAnsi="Times New Roman" w:cs="Times New Roman"/>
              </w:rPr>
            </w:pPr>
            <w:r w:rsidRPr="00A72CD8">
              <w:rPr>
                <w:rFonts w:ascii="Times New Roman" w:eastAsia="Times New Roman" w:hAnsi="Times New Roman" w:cs="Times New Roman"/>
              </w:rPr>
              <w:t>Казацкая Степь, школа</w:t>
            </w:r>
          </w:p>
        </w:tc>
        <w:tc>
          <w:tcPr>
            <w:tcW w:w="938" w:type="pct"/>
            <w:shd w:val="clear" w:color="auto" w:fill="FFFFFF"/>
            <w:noWrap/>
            <w:vAlign w:val="center"/>
            <w:hideMark/>
          </w:tcPr>
          <w:p w14:paraId="3531C6FA" w14:textId="1E3021A9"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0,126</w:t>
            </w:r>
          </w:p>
        </w:tc>
        <w:tc>
          <w:tcPr>
            <w:tcW w:w="918" w:type="pct"/>
            <w:shd w:val="clear" w:color="auto" w:fill="FFFFFF"/>
            <w:noWrap/>
            <w:vAlign w:val="center"/>
            <w:hideMark/>
          </w:tcPr>
          <w:p w14:paraId="51AB281B" w14:textId="7A3CBA55"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0,126</w:t>
            </w:r>
          </w:p>
        </w:tc>
        <w:tc>
          <w:tcPr>
            <w:tcW w:w="791" w:type="pct"/>
            <w:shd w:val="clear" w:color="auto" w:fill="FFFFFF"/>
            <w:vAlign w:val="center"/>
          </w:tcPr>
          <w:p w14:paraId="312625E6" w14:textId="5A15EEC6"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 </w:t>
            </w:r>
          </w:p>
        </w:tc>
        <w:tc>
          <w:tcPr>
            <w:tcW w:w="711" w:type="pct"/>
            <w:shd w:val="clear" w:color="auto" w:fill="FFFFFF"/>
            <w:noWrap/>
            <w:vAlign w:val="center"/>
            <w:hideMark/>
          </w:tcPr>
          <w:p w14:paraId="2E2E71FF" w14:textId="4642F202"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0,126</w:t>
            </w:r>
          </w:p>
        </w:tc>
      </w:tr>
      <w:tr w:rsidR="00A72CD8" w:rsidRPr="00A72CD8" w14:paraId="62229390" w14:textId="77777777" w:rsidTr="006023E9">
        <w:trPr>
          <w:trHeight w:val="20"/>
        </w:trPr>
        <w:tc>
          <w:tcPr>
            <w:tcW w:w="284" w:type="pct"/>
            <w:shd w:val="clear" w:color="auto" w:fill="FFFFFF"/>
            <w:noWrap/>
            <w:vAlign w:val="center"/>
            <w:hideMark/>
          </w:tcPr>
          <w:p w14:paraId="680A2FDE" w14:textId="77777777" w:rsidR="002472A3" w:rsidRPr="00A72CD8" w:rsidRDefault="002472A3" w:rsidP="002472A3">
            <w:pPr>
              <w:spacing w:after="0"/>
              <w:jc w:val="center"/>
              <w:rPr>
                <w:rFonts w:ascii="Times New Roman" w:eastAsia="Times New Roman" w:hAnsi="Times New Roman" w:cs="Times New Roman"/>
              </w:rPr>
            </w:pPr>
          </w:p>
        </w:tc>
        <w:tc>
          <w:tcPr>
            <w:tcW w:w="1359" w:type="pct"/>
            <w:shd w:val="clear" w:color="auto" w:fill="FFFFFF"/>
            <w:noWrap/>
            <w:vAlign w:val="center"/>
            <w:hideMark/>
          </w:tcPr>
          <w:p w14:paraId="69DB3B9A" w14:textId="77777777" w:rsidR="002472A3" w:rsidRPr="00A72CD8" w:rsidRDefault="002472A3" w:rsidP="002472A3">
            <w:pPr>
              <w:spacing w:after="0"/>
              <w:jc w:val="center"/>
              <w:rPr>
                <w:rFonts w:ascii="Times New Roman" w:eastAsia="Times New Roman" w:hAnsi="Times New Roman" w:cs="Times New Roman"/>
              </w:rPr>
            </w:pPr>
            <w:r w:rsidRPr="00A72CD8">
              <w:rPr>
                <w:rFonts w:ascii="Times New Roman" w:eastAsia="Times New Roman" w:hAnsi="Times New Roman" w:cs="Times New Roman"/>
              </w:rPr>
              <w:t>ИТОГО:</w:t>
            </w:r>
          </w:p>
        </w:tc>
        <w:tc>
          <w:tcPr>
            <w:tcW w:w="938" w:type="pct"/>
            <w:shd w:val="clear" w:color="auto" w:fill="FFFFFF"/>
            <w:noWrap/>
            <w:vAlign w:val="center"/>
            <w:hideMark/>
          </w:tcPr>
          <w:p w14:paraId="1A8A68A0" w14:textId="066B8C00"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376,246</w:t>
            </w:r>
          </w:p>
        </w:tc>
        <w:tc>
          <w:tcPr>
            <w:tcW w:w="918" w:type="pct"/>
            <w:shd w:val="clear" w:color="auto" w:fill="FFFFFF"/>
            <w:noWrap/>
            <w:vAlign w:val="center"/>
            <w:hideMark/>
          </w:tcPr>
          <w:p w14:paraId="4ADC8842" w14:textId="3606EDE6"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360,746</w:t>
            </w:r>
          </w:p>
        </w:tc>
        <w:tc>
          <w:tcPr>
            <w:tcW w:w="791" w:type="pct"/>
            <w:shd w:val="clear" w:color="auto" w:fill="FFFFFF"/>
            <w:vAlign w:val="center"/>
          </w:tcPr>
          <w:p w14:paraId="5C17F40D" w14:textId="5B3D2790"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 </w:t>
            </w:r>
          </w:p>
        </w:tc>
        <w:tc>
          <w:tcPr>
            <w:tcW w:w="711" w:type="pct"/>
            <w:shd w:val="clear" w:color="auto" w:fill="FFFFFF"/>
            <w:noWrap/>
            <w:vAlign w:val="center"/>
            <w:hideMark/>
          </w:tcPr>
          <w:p w14:paraId="0964266B" w14:textId="764C8C9A" w:rsidR="002472A3" w:rsidRPr="00A72CD8" w:rsidRDefault="002472A3" w:rsidP="002472A3">
            <w:pPr>
              <w:spacing w:after="0"/>
              <w:jc w:val="center"/>
              <w:rPr>
                <w:rFonts w:ascii="Times New Roman" w:hAnsi="Times New Roman" w:cs="Times New Roman"/>
                <w:sz w:val="20"/>
                <w:szCs w:val="20"/>
              </w:rPr>
            </w:pPr>
            <w:r w:rsidRPr="00A72CD8">
              <w:rPr>
                <w:rFonts w:ascii="Times New Roman" w:hAnsi="Times New Roman" w:cs="Times New Roman"/>
                <w:sz w:val="20"/>
                <w:szCs w:val="20"/>
              </w:rPr>
              <w:t>360,354</w:t>
            </w:r>
          </w:p>
        </w:tc>
      </w:tr>
    </w:tbl>
    <w:p w14:paraId="6383DA18" w14:textId="77777777" w:rsidR="00DF493D" w:rsidRPr="00A72CD8" w:rsidRDefault="00F00B8F" w:rsidP="00C069A1">
      <w:pPr>
        <w:tabs>
          <w:tab w:val="left" w:pos="1845"/>
        </w:tabs>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2.3.</w:t>
      </w:r>
      <w:r w:rsidR="00DF493D" w:rsidRPr="00A72CD8">
        <w:rPr>
          <w:rFonts w:ascii="Times New Roman" w:hAnsi="Times New Roman" w:cs="Times New Roman"/>
          <w:b/>
          <w:sz w:val="28"/>
          <w:szCs w:val="28"/>
        </w:rPr>
        <w:t xml:space="preserve"> Объемы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p>
    <w:p w14:paraId="5452C24E" w14:textId="7C3162FC" w:rsidR="00DF493D" w:rsidRPr="00A72CD8" w:rsidRDefault="00DF493D" w:rsidP="006F287B">
      <w:pPr>
        <w:tabs>
          <w:tab w:val="left" w:pos="709"/>
        </w:tabs>
        <w:spacing w:after="0"/>
        <w:jc w:val="both"/>
        <w:rPr>
          <w:rFonts w:ascii="Times New Roman" w:hAnsi="Times New Roman" w:cs="Times New Roman"/>
          <w:sz w:val="28"/>
          <w:szCs w:val="28"/>
        </w:rPr>
      </w:pPr>
      <w:r w:rsidRPr="00A72CD8">
        <w:rPr>
          <w:rFonts w:ascii="Times New Roman" w:hAnsi="Times New Roman" w:cs="Times New Roman"/>
          <w:b/>
          <w:sz w:val="28"/>
          <w:szCs w:val="28"/>
        </w:rPr>
        <w:tab/>
      </w:r>
      <w:r w:rsidRPr="00A72CD8">
        <w:rPr>
          <w:rFonts w:ascii="Times New Roman" w:hAnsi="Times New Roman" w:cs="Times New Roman"/>
          <w:sz w:val="28"/>
          <w:szCs w:val="28"/>
        </w:rPr>
        <w:t xml:space="preserve">Информация об объемах потребления тепловой энергии (мощности) на собственные и хозяйственные нужды теплоснабжающей организации в отношении источников тепловой энергии приведены в таблице </w:t>
      </w:r>
      <w:r w:rsidR="00056550" w:rsidRPr="00A72CD8">
        <w:rPr>
          <w:rFonts w:ascii="Times New Roman" w:hAnsi="Times New Roman" w:cs="Times New Roman"/>
          <w:sz w:val="28"/>
          <w:szCs w:val="28"/>
        </w:rPr>
        <w:t>9</w:t>
      </w:r>
      <w:r w:rsidRPr="00A72CD8">
        <w:rPr>
          <w:rFonts w:ascii="Times New Roman" w:hAnsi="Times New Roman" w:cs="Times New Roman"/>
          <w:sz w:val="28"/>
          <w:szCs w:val="28"/>
        </w:rPr>
        <w:t>.</w:t>
      </w:r>
    </w:p>
    <w:p w14:paraId="025AFF4B" w14:textId="1CBD744A" w:rsidR="002472A3" w:rsidRPr="00A72CD8" w:rsidRDefault="002472A3" w:rsidP="002472A3">
      <w:pPr>
        <w:tabs>
          <w:tab w:val="left" w:pos="1845"/>
        </w:tabs>
        <w:spacing w:after="0" w:line="240" w:lineRule="auto"/>
        <w:jc w:val="right"/>
        <w:rPr>
          <w:rFonts w:ascii="Times New Roman" w:hAnsi="Times New Roman" w:cs="Times New Roman"/>
          <w:sz w:val="24"/>
        </w:rPr>
      </w:pPr>
      <w:r w:rsidRPr="00A72CD8">
        <w:rPr>
          <w:rFonts w:ascii="Times New Roman" w:hAnsi="Times New Roman" w:cs="Times New Roman"/>
          <w:sz w:val="24"/>
        </w:rPr>
        <w:t xml:space="preserve">Таблица </w:t>
      </w:r>
      <w:r w:rsidR="00056550" w:rsidRPr="00A72CD8">
        <w:rPr>
          <w:rFonts w:ascii="Times New Roman" w:hAnsi="Times New Roman" w:cs="Times New Roman"/>
          <w:sz w:val="24"/>
        </w:rPr>
        <w:t>9</w:t>
      </w:r>
    </w:p>
    <w:p w14:paraId="780097FD" w14:textId="7325251F" w:rsidR="002472A3" w:rsidRPr="00A72CD8" w:rsidRDefault="002472A3" w:rsidP="002472A3">
      <w:pPr>
        <w:spacing w:after="120" w:line="240" w:lineRule="auto"/>
        <w:jc w:val="center"/>
        <w:rPr>
          <w:rFonts w:ascii="Times New Roman" w:hAnsi="Times New Roman" w:cs="Times New Roman"/>
          <w:b/>
          <w:sz w:val="28"/>
          <w:szCs w:val="28"/>
        </w:rPr>
      </w:pPr>
      <w:r w:rsidRPr="00A72CD8">
        <w:rPr>
          <w:rFonts w:ascii="Times New Roman" w:hAnsi="Times New Roman" w:cs="Times New Roman"/>
          <w:b/>
          <w:sz w:val="28"/>
          <w:szCs w:val="28"/>
        </w:rPr>
        <w:t>Выработка, затраты тепловой энергии на собственные нужды, отпуск тепловой энергии, расход условного топлива по источникам тепловой энергии</w:t>
      </w:r>
    </w:p>
    <w:tbl>
      <w:tblPr>
        <w:tblW w:w="5000" w:type="pct"/>
        <w:tblCellMar>
          <w:left w:w="28" w:type="dxa"/>
          <w:right w:w="28" w:type="dxa"/>
        </w:tblCellMar>
        <w:tblLook w:val="04A0" w:firstRow="1" w:lastRow="0" w:firstColumn="1" w:lastColumn="0" w:noHBand="0" w:noVBand="1"/>
      </w:tblPr>
      <w:tblGrid>
        <w:gridCol w:w="477"/>
        <w:gridCol w:w="2168"/>
        <w:gridCol w:w="1699"/>
        <w:gridCol w:w="1275"/>
        <w:gridCol w:w="1288"/>
        <w:gridCol w:w="1383"/>
        <w:gridCol w:w="1054"/>
      </w:tblGrid>
      <w:tr w:rsidR="00A72CD8" w:rsidRPr="00A72CD8" w14:paraId="1F9CD1BD" w14:textId="77777777" w:rsidTr="00766E64">
        <w:trPr>
          <w:trHeight w:val="1368"/>
          <w:tblHeader/>
        </w:trPr>
        <w:tc>
          <w:tcPr>
            <w:tcW w:w="25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BE4C882" w14:textId="77777777" w:rsidR="002472A3" w:rsidRPr="00A72CD8" w:rsidRDefault="002472A3" w:rsidP="002472A3">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 п/п</w:t>
            </w:r>
          </w:p>
        </w:tc>
        <w:tc>
          <w:tcPr>
            <w:tcW w:w="1160" w:type="pct"/>
            <w:tcBorders>
              <w:top w:val="single" w:sz="4" w:space="0" w:color="auto"/>
              <w:left w:val="nil"/>
              <w:bottom w:val="single" w:sz="4" w:space="0" w:color="auto"/>
              <w:right w:val="single" w:sz="4" w:space="0" w:color="auto"/>
            </w:tcBorders>
            <w:shd w:val="clear" w:color="auto" w:fill="auto"/>
            <w:vAlign w:val="center"/>
            <w:hideMark/>
          </w:tcPr>
          <w:p w14:paraId="42ED18B7" w14:textId="77777777" w:rsidR="002472A3" w:rsidRPr="00A72CD8" w:rsidRDefault="002472A3" w:rsidP="002472A3">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Наименование источника</w:t>
            </w:r>
          </w:p>
        </w:tc>
        <w:tc>
          <w:tcPr>
            <w:tcW w:w="909" w:type="pct"/>
            <w:tcBorders>
              <w:top w:val="single" w:sz="4" w:space="0" w:color="auto"/>
              <w:left w:val="nil"/>
              <w:bottom w:val="single" w:sz="4" w:space="0" w:color="auto"/>
              <w:right w:val="single" w:sz="4" w:space="0" w:color="auto"/>
            </w:tcBorders>
            <w:shd w:val="clear" w:color="auto" w:fill="auto"/>
            <w:vAlign w:val="center"/>
            <w:hideMark/>
          </w:tcPr>
          <w:p w14:paraId="1CD9F721" w14:textId="77777777" w:rsidR="002472A3" w:rsidRPr="00A72CD8" w:rsidRDefault="002472A3" w:rsidP="002472A3">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Выработка тепловой энергии котлоагрегатами, Гкал/год</w:t>
            </w:r>
          </w:p>
        </w:tc>
        <w:tc>
          <w:tcPr>
            <w:tcW w:w="682" w:type="pct"/>
            <w:tcBorders>
              <w:top w:val="single" w:sz="4" w:space="0" w:color="auto"/>
              <w:left w:val="nil"/>
              <w:bottom w:val="single" w:sz="4" w:space="0" w:color="auto"/>
              <w:right w:val="single" w:sz="4" w:space="0" w:color="auto"/>
            </w:tcBorders>
            <w:shd w:val="clear" w:color="auto" w:fill="auto"/>
            <w:vAlign w:val="center"/>
            <w:hideMark/>
          </w:tcPr>
          <w:p w14:paraId="70EA6DE0" w14:textId="77777777" w:rsidR="002472A3" w:rsidRPr="00A72CD8" w:rsidRDefault="002472A3" w:rsidP="002472A3">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Затраты тепловой энергии на собственные нужды, Гкал/год</w:t>
            </w:r>
          </w:p>
        </w:tc>
        <w:tc>
          <w:tcPr>
            <w:tcW w:w="689" w:type="pct"/>
            <w:tcBorders>
              <w:top w:val="single" w:sz="4" w:space="0" w:color="auto"/>
              <w:left w:val="nil"/>
              <w:bottom w:val="single" w:sz="4" w:space="0" w:color="auto"/>
              <w:right w:val="single" w:sz="4" w:space="0" w:color="auto"/>
            </w:tcBorders>
            <w:shd w:val="clear" w:color="auto" w:fill="auto"/>
            <w:vAlign w:val="center"/>
            <w:hideMark/>
          </w:tcPr>
          <w:p w14:paraId="6C860FC0" w14:textId="77777777" w:rsidR="002472A3" w:rsidRPr="00A72CD8" w:rsidRDefault="002472A3" w:rsidP="002472A3">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Отпуск тепловой энергии с коллекторов котельной, Гкал/год</w:t>
            </w:r>
          </w:p>
        </w:tc>
        <w:tc>
          <w:tcPr>
            <w:tcW w:w="740" w:type="pct"/>
            <w:tcBorders>
              <w:top w:val="single" w:sz="4" w:space="0" w:color="auto"/>
              <w:left w:val="nil"/>
              <w:bottom w:val="single" w:sz="4" w:space="0" w:color="auto"/>
              <w:right w:val="single" w:sz="4" w:space="0" w:color="auto"/>
            </w:tcBorders>
            <w:shd w:val="clear" w:color="auto" w:fill="auto"/>
            <w:vAlign w:val="center"/>
            <w:hideMark/>
          </w:tcPr>
          <w:p w14:paraId="6E172FCF" w14:textId="77777777" w:rsidR="002472A3" w:rsidRPr="00A72CD8" w:rsidRDefault="002472A3" w:rsidP="002472A3">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Вид топлива</w:t>
            </w:r>
          </w:p>
        </w:tc>
        <w:tc>
          <w:tcPr>
            <w:tcW w:w="566" w:type="pct"/>
            <w:tcBorders>
              <w:top w:val="single" w:sz="4" w:space="0" w:color="auto"/>
              <w:left w:val="nil"/>
              <w:bottom w:val="single" w:sz="4" w:space="0" w:color="auto"/>
              <w:right w:val="single" w:sz="4" w:space="0" w:color="auto"/>
            </w:tcBorders>
            <w:shd w:val="clear" w:color="auto" w:fill="auto"/>
            <w:vAlign w:val="center"/>
            <w:hideMark/>
          </w:tcPr>
          <w:p w14:paraId="0A920A2B" w14:textId="77777777" w:rsidR="002472A3" w:rsidRPr="00A72CD8" w:rsidRDefault="002472A3" w:rsidP="002472A3">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Расход условного топлива, т.у.т</w:t>
            </w:r>
          </w:p>
        </w:tc>
      </w:tr>
      <w:tr w:rsidR="00A72CD8" w:rsidRPr="00A72CD8" w14:paraId="59D98A70" w14:textId="77777777" w:rsidTr="00766E64">
        <w:trPr>
          <w:trHeight w:val="480"/>
        </w:trPr>
        <w:tc>
          <w:tcPr>
            <w:tcW w:w="256" w:type="pct"/>
            <w:tcBorders>
              <w:top w:val="nil"/>
              <w:left w:val="single" w:sz="4" w:space="0" w:color="auto"/>
              <w:bottom w:val="single" w:sz="4" w:space="0" w:color="auto"/>
              <w:right w:val="single" w:sz="4" w:space="0" w:color="auto"/>
            </w:tcBorders>
            <w:shd w:val="clear" w:color="auto" w:fill="auto"/>
            <w:noWrap/>
            <w:vAlign w:val="center"/>
            <w:hideMark/>
          </w:tcPr>
          <w:p w14:paraId="5E270963"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w:t>
            </w:r>
          </w:p>
        </w:tc>
        <w:tc>
          <w:tcPr>
            <w:tcW w:w="1160" w:type="pct"/>
            <w:tcBorders>
              <w:top w:val="nil"/>
              <w:left w:val="nil"/>
              <w:bottom w:val="single" w:sz="4" w:space="0" w:color="auto"/>
              <w:right w:val="single" w:sz="4" w:space="0" w:color="auto"/>
            </w:tcBorders>
            <w:shd w:val="clear" w:color="auto" w:fill="auto"/>
            <w:noWrap/>
            <w:vAlign w:val="center"/>
            <w:hideMark/>
          </w:tcPr>
          <w:p w14:paraId="1AA010FB"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Губкинская ТЭЦ</w:t>
            </w:r>
          </w:p>
        </w:tc>
        <w:tc>
          <w:tcPr>
            <w:tcW w:w="909" w:type="pct"/>
            <w:tcBorders>
              <w:top w:val="nil"/>
              <w:left w:val="nil"/>
              <w:bottom w:val="single" w:sz="4" w:space="0" w:color="auto"/>
              <w:right w:val="single" w:sz="4" w:space="0" w:color="auto"/>
            </w:tcBorders>
            <w:shd w:val="clear" w:color="auto" w:fill="auto"/>
            <w:noWrap/>
            <w:vAlign w:val="center"/>
            <w:hideMark/>
          </w:tcPr>
          <w:p w14:paraId="09B823E3" w14:textId="5BD6DCC9"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555 822</w:t>
            </w:r>
          </w:p>
        </w:tc>
        <w:tc>
          <w:tcPr>
            <w:tcW w:w="682" w:type="pct"/>
            <w:tcBorders>
              <w:top w:val="nil"/>
              <w:left w:val="nil"/>
              <w:bottom w:val="single" w:sz="4" w:space="0" w:color="auto"/>
              <w:right w:val="single" w:sz="4" w:space="0" w:color="auto"/>
            </w:tcBorders>
            <w:shd w:val="clear" w:color="auto" w:fill="auto"/>
            <w:noWrap/>
            <w:vAlign w:val="center"/>
            <w:hideMark/>
          </w:tcPr>
          <w:p w14:paraId="78455F81" w14:textId="3EA99033"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128</w:t>
            </w:r>
          </w:p>
        </w:tc>
        <w:tc>
          <w:tcPr>
            <w:tcW w:w="689" w:type="pct"/>
            <w:tcBorders>
              <w:top w:val="nil"/>
              <w:left w:val="nil"/>
              <w:bottom w:val="single" w:sz="4" w:space="0" w:color="auto"/>
              <w:right w:val="single" w:sz="4" w:space="0" w:color="auto"/>
            </w:tcBorders>
            <w:shd w:val="clear" w:color="auto" w:fill="auto"/>
            <w:noWrap/>
            <w:vAlign w:val="center"/>
            <w:hideMark/>
          </w:tcPr>
          <w:p w14:paraId="186DBFDE" w14:textId="50538B11"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555 694</w:t>
            </w:r>
          </w:p>
        </w:tc>
        <w:tc>
          <w:tcPr>
            <w:tcW w:w="740" w:type="pct"/>
            <w:tcBorders>
              <w:top w:val="nil"/>
              <w:left w:val="nil"/>
              <w:bottom w:val="single" w:sz="4" w:space="0" w:color="auto"/>
              <w:right w:val="single" w:sz="4" w:space="0" w:color="auto"/>
            </w:tcBorders>
            <w:shd w:val="clear" w:color="auto" w:fill="auto"/>
            <w:noWrap/>
            <w:vAlign w:val="center"/>
            <w:hideMark/>
          </w:tcPr>
          <w:p w14:paraId="45665F9F"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566" w:type="pct"/>
            <w:tcBorders>
              <w:top w:val="nil"/>
              <w:left w:val="nil"/>
              <w:bottom w:val="single" w:sz="4" w:space="0" w:color="auto"/>
              <w:right w:val="single" w:sz="4" w:space="0" w:color="auto"/>
            </w:tcBorders>
            <w:shd w:val="clear" w:color="auto" w:fill="auto"/>
            <w:noWrap/>
            <w:vAlign w:val="center"/>
            <w:hideMark/>
          </w:tcPr>
          <w:p w14:paraId="036F248B"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42 941</w:t>
            </w:r>
          </w:p>
        </w:tc>
      </w:tr>
      <w:tr w:rsidR="00A72CD8" w:rsidRPr="00A72CD8" w14:paraId="34689612" w14:textId="77777777" w:rsidTr="00766E64">
        <w:trPr>
          <w:trHeight w:val="288"/>
        </w:trPr>
        <w:tc>
          <w:tcPr>
            <w:tcW w:w="256" w:type="pct"/>
            <w:tcBorders>
              <w:top w:val="nil"/>
              <w:left w:val="single" w:sz="4" w:space="0" w:color="auto"/>
              <w:bottom w:val="single" w:sz="4" w:space="0" w:color="auto"/>
              <w:right w:val="single" w:sz="4" w:space="0" w:color="auto"/>
            </w:tcBorders>
            <w:shd w:val="clear" w:color="auto" w:fill="auto"/>
            <w:noWrap/>
            <w:vAlign w:val="center"/>
            <w:hideMark/>
          </w:tcPr>
          <w:p w14:paraId="09A0CF65"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w:t>
            </w:r>
          </w:p>
        </w:tc>
        <w:tc>
          <w:tcPr>
            <w:tcW w:w="1160" w:type="pct"/>
            <w:tcBorders>
              <w:top w:val="nil"/>
              <w:left w:val="nil"/>
              <w:bottom w:val="single" w:sz="4" w:space="0" w:color="auto"/>
              <w:right w:val="single" w:sz="4" w:space="0" w:color="auto"/>
            </w:tcBorders>
            <w:shd w:val="clear" w:color="auto" w:fill="auto"/>
            <w:noWrap/>
            <w:vAlign w:val="center"/>
            <w:hideMark/>
          </w:tcPr>
          <w:p w14:paraId="79410DF6"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Котельная «Журавлики»</w:t>
            </w:r>
          </w:p>
        </w:tc>
        <w:tc>
          <w:tcPr>
            <w:tcW w:w="909" w:type="pct"/>
            <w:tcBorders>
              <w:top w:val="nil"/>
              <w:left w:val="nil"/>
              <w:bottom w:val="single" w:sz="4" w:space="0" w:color="auto"/>
              <w:right w:val="single" w:sz="4" w:space="0" w:color="auto"/>
            </w:tcBorders>
            <w:shd w:val="clear" w:color="auto" w:fill="auto"/>
            <w:noWrap/>
            <w:vAlign w:val="center"/>
            <w:hideMark/>
          </w:tcPr>
          <w:p w14:paraId="4FC18004"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186 215</w:t>
            </w:r>
          </w:p>
        </w:tc>
        <w:tc>
          <w:tcPr>
            <w:tcW w:w="682" w:type="pct"/>
            <w:tcBorders>
              <w:top w:val="nil"/>
              <w:left w:val="nil"/>
              <w:bottom w:val="single" w:sz="4" w:space="0" w:color="auto"/>
              <w:right w:val="single" w:sz="4" w:space="0" w:color="auto"/>
            </w:tcBorders>
            <w:shd w:val="clear" w:color="auto" w:fill="auto"/>
            <w:noWrap/>
            <w:vAlign w:val="center"/>
            <w:hideMark/>
          </w:tcPr>
          <w:p w14:paraId="4D58F7CA"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128</w:t>
            </w:r>
          </w:p>
        </w:tc>
        <w:tc>
          <w:tcPr>
            <w:tcW w:w="689" w:type="pct"/>
            <w:tcBorders>
              <w:top w:val="nil"/>
              <w:left w:val="nil"/>
              <w:bottom w:val="single" w:sz="4" w:space="0" w:color="auto"/>
              <w:right w:val="single" w:sz="4" w:space="0" w:color="auto"/>
            </w:tcBorders>
            <w:shd w:val="clear" w:color="auto" w:fill="auto"/>
            <w:noWrap/>
            <w:vAlign w:val="center"/>
            <w:hideMark/>
          </w:tcPr>
          <w:p w14:paraId="6926CE28"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186 087</w:t>
            </w:r>
          </w:p>
        </w:tc>
        <w:tc>
          <w:tcPr>
            <w:tcW w:w="740" w:type="pct"/>
            <w:tcBorders>
              <w:top w:val="nil"/>
              <w:left w:val="nil"/>
              <w:bottom w:val="single" w:sz="4" w:space="0" w:color="auto"/>
              <w:right w:val="single" w:sz="4" w:space="0" w:color="auto"/>
            </w:tcBorders>
            <w:shd w:val="clear" w:color="auto" w:fill="auto"/>
            <w:noWrap/>
            <w:vAlign w:val="center"/>
            <w:hideMark/>
          </w:tcPr>
          <w:p w14:paraId="10BFC334"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566" w:type="pct"/>
            <w:tcBorders>
              <w:top w:val="nil"/>
              <w:left w:val="nil"/>
              <w:bottom w:val="single" w:sz="4" w:space="0" w:color="auto"/>
              <w:right w:val="single" w:sz="4" w:space="0" w:color="auto"/>
            </w:tcBorders>
            <w:shd w:val="clear" w:color="auto" w:fill="auto"/>
            <w:noWrap/>
            <w:vAlign w:val="center"/>
            <w:hideMark/>
          </w:tcPr>
          <w:p w14:paraId="27B0603C"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29 903</w:t>
            </w:r>
          </w:p>
        </w:tc>
      </w:tr>
      <w:tr w:rsidR="00A72CD8" w:rsidRPr="00A72CD8" w14:paraId="279CB9EE" w14:textId="77777777" w:rsidTr="00766E64">
        <w:trPr>
          <w:trHeight w:val="288"/>
        </w:trPr>
        <w:tc>
          <w:tcPr>
            <w:tcW w:w="256" w:type="pct"/>
            <w:tcBorders>
              <w:top w:val="nil"/>
              <w:left w:val="single" w:sz="4" w:space="0" w:color="auto"/>
              <w:bottom w:val="single" w:sz="4" w:space="0" w:color="auto"/>
              <w:right w:val="single" w:sz="4" w:space="0" w:color="auto"/>
            </w:tcBorders>
            <w:shd w:val="clear" w:color="auto" w:fill="auto"/>
            <w:noWrap/>
            <w:vAlign w:val="center"/>
            <w:hideMark/>
          </w:tcPr>
          <w:p w14:paraId="2B51F3D4"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w:t>
            </w:r>
          </w:p>
        </w:tc>
        <w:tc>
          <w:tcPr>
            <w:tcW w:w="1160" w:type="pct"/>
            <w:tcBorders>
              <w:top w:val="nil"/>
              <w:left w:val="nil"/>
              <w:bottom w:val="single" w:sz="4" w:space="0" w:color="auto"/>
              <w:right w:val="single" w:sz="4" w:space="0" w:color="auto"/>
            </w:tcBorders>
            <w:shd w:val="clear" w:color="auto" w:fill="auto"/>
            <w:noWrap/>
            <w:vAlign w:val="center"/>
            <w:hideMark/>
          </w:tcPr>
          <w:p w14:paraId="0203C3D7"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БМК- 22, п. Троицкий</w:t>
            </w:r>
          </w:p>
        </w:tc>
        <w:tc>
          <w:tcPr>
            <w:tcW w:w="909" w:type="pct"/>
            <w:tcBorders>
              <w:top w:val="nil"/>
              <w:left w:val="nil"/>
              <w:bottom w:val="single" w:sz="4" w:space="0" w:color="auto"/>
              <w:right w:val="single" w:sz="4" w:space="0" w:color="auto"/>
            </w:tcBorders>
            <w:shd w:val="clear" w:color="auto" w:fill="auto"/>
            <w:noWrap/>
            <w:vAlign w:val="center"/>
            <w:hideMark/>
          </w:tcPr>
          <w:p w14:paraId="657CCEF1"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27622</w:t>
            </w:r>
          </w:p>
        </w:tc>
        <w:tc>
          <w:tcPr>
            <w:tcW w:w="682" w:type="pct"/>
            <w:tcBorders>
              <w:top w:val="nil"/>
              <w:left w:val="nil"/>
              <w:bottom w:val="single" w:sz="4" w:space="0" w:color="auto"/>
              <w:right w:val="single" w:sz="4" w:space="0" w:color="auto"/>
            </w:tcBorders>
            <w:shd w:val="clear" w:color="auto" w:fill="auto"/>
            <w:noWrap/>
            <w:vAlign w:val="center"/>
            <w:hideMark/>
          </w:tcPr>
          <w:p w14:paraId="001BEA78"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w:t>
            </w:r>
          </w:p>
        </w:tc>
        <w:tc>
          <w:tcPr>
            <w:tcW w:w="689" w:type="pct"/>
            <w:tcBorders>
              <w:top w:val="nil"/>
              <w:left w:val="nil"/>
              <w:bottom w:val="single" w:sz="4" w:space="0" w:color="auto"/>
              <w:right w:val="single" w:sz="4" w:space="0" w:color="auto"/>
            </w:tcBorders>
            <w:shd w:val="clear" w:color="auto" w:fill="auto"/>
            <w:noWrap/>
            <w:vAlign w:val="center"/>
            <w:hideMark/>
          </w:tcPr>
          <w:p w14:paraId="49FEABD3"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27 622</w:t>
            </w:r>
          </w:p>
        </w:tc>
        <w:tc>
          <w:tcPr>
            <w:tcW w:w="740" w:type="pct"/>
            <w:tcBorders>
              <w:top w:val="nil"/>
              <w:left w:val="nil"/>
              <w:bottom w:val="single" w:sz="4" w:space="0" w:color="auto"/>
              <w:right w:val="single" w:sz="4" w:space="0" w:color="auto"/>
            </w:tcBorders>
            <w:shd w:val="clear" w:color="auto" w:fill="auto"/>
            <w:noWrap/>
            <w:vAlign w:val="center"/>
            <w:hideMark/>
          </w:tcPr>
          <w:p w14:paraId="4A129A44"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566" w:type="pct"/>
            <w:tcBorders>
              <w:top w:val="nil"/>
              <w:left w:val="nil"/>
              <w:bottom w:val="single" w:sz="4" w:space="0" w:color="auto"/>
              <w:right w:val="single" w:sz="4" w:space="0" w:color="auto"/>
            </w:tcBorders>
            <w:shd w:val="clear" w:color="auto" w:fill="auto"/>
            <w:noWrap/>
            <w:vAlign w:val="center"/>
            <w:hideMark/>
          </w:tcPr>
          <w:p w14:paraId="46B4F80C"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4 363</w:t>
            </w:r>
          </w:p>
        </w:tc>
      </w:tr>
      <w:tr w:rsidR="00A72CD8" w:rsidRPr="00A72CD8" w14:paraId="6FF5BE8C" w14:textId="77777777" w:rsidTr="00766E64">
        <w:trPr>
          <w:trHeight w:val="288"/>
        </w:trPr>
        <w:tc>
          <w:tcPr>
            <w:tcW w:w="256" w:type="pct"/>
            <w:tcBorders>
              <w:top w:val="nil"/>
              <w:left w:val="single" w:sz="4" w:space="0" w:color="auto"/>
              <w:bottom w:val="single" w:sz="4" w:space="0" w:color="auto"/>
              <w:right w:val="single" w:sz="4" w:space="0" w:color="auto"/>
            </w:tcBorders>
            <w:shd w:val="clear" w:color="auto" w:fill="auto"/>
            <w:noWrap/>
            <w:vAlign w:val="center"/>
            <w:hideMark/>
          </w:tcPr>
          <w:p w14:paraId="4295A392"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w:t>
            </w:r>
          </w:p>
        </w:tc>
        <w:tc>
          <w:tcPr>
            <w:tcW w:w="1160" w:type="pct"/>
            <w:tcBorders>
              <w:top w:val="nil"/>
              <w:left w:val="nil"/>
              <w:bottom w:val="single" w:sz="4" w:space="0" w:color="auto"/>
              <w:right w:val="single" w:sz="4" w:space="0" w:color="auto"/>
            </w:tcBorders>
            <w:shd w:val="clear" w:color="auto" w:fill="auto"/>
            <w:noWrap/>
            <w:vAlign w:val="center"/>
            <w:hideMark/>
          </w:tcPr>
          <w:p w14:paraId="01B0F627"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№8</w:t>
            </w:r>
          </w:p>
        </w:tc>
        <w:tc>
          <w:tcPr>
            <w:tcW w:w="909" w:type="pct"/>
            <w:tcBorders>
              <w:top w:val="nil"/>
              <w:left w:val="nil"/>
              <w:bottom w:val="single" w:sz="4" w:space="0" w:color="auto"/>
              <w:right w:val="single" w:sz="4" w:space="0" w:color="auto"/>
            </w:tcBorders>
            <w:shd w:val="clear" w:color="auto" w:fill="auto"/>
            <w:noWrap/>
            <w:vAlign w:val="center"/>
            <w:hideMark/>
          </w:tcPr>
          <w:p w14:paraId="7CDFEF09"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508</w:t>
            </w:r>
          </w:p>
        </w:tc>
        <w:tc>
          <w:tcPr>
            <w:tcW w:w="682" w:type="pct"/>
            <w:tcBorders>
              <w:top w:val="nil"/>
              <w:left w:val="nil"/>
              <w:bottom w:val="single" w:sz="4" w:space="0" w:color="auto"/>
              <w:right w:val="single" w:sz="4" w:space="0" w:color="auto"/>
            </w:tcBorders>
            <w:shd w:val="clear" w:color="auto" w:fill="auto"/>
            <w:noWrap/>
            <w:vAlign w:val="center"/>
            <w:hideMark/>
          </w:tcPr>
          <w:p w14:paraId="35E2274E"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w:t>
            </w:r>
          </w:p>
        </w:tc>
        <w:tc>
          <w:tcPr>
            <w:tcW w:w="689" w:type="pct"/>
            <w:tcBorders>
              <w:top w:val="nil"/>
              <w:left w:val="nil"/>
              <w:bottom w:val="single" w:sz="4" w:space="0" w:color="auto"/>
              <w:right w:val="single" w:sz="4" w:space="0" w:color="auto"/>
            </w:tcBorders>
            <w:shd w:val="clear" w:color="auto" w:fill="auto"/>
            <w:noWrap/>
            <w:vAlign w:val="center"/>
            <w:hideMark/>
          </w:tcPr>
          <w:p w14:paraId="400AAFA1"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508</w:t>
            </w:r>
          </w:p>
        </w:tc>
        <w:tc>
          <w:tcPr>
            <w:tcW w:w="740" w:type="pct"/>
            <w:tcBorders>
              <w:top w:val="nil"/>
              <w:left w:val="nil"/>
              <w:bottom w:val="single" w:sz="4" w:space="0" w:color="auto"/>
              <w:right w:val="single" w:sz="4" w:space="0" w:color="auto"/>
            </w:tcBorders>
            <w:shd w:val="clear" w:color="auto" w:fill="auto"/>
            <w:noWrap/>
            <w:vAlign w:val="center"/>
            <w:hideMark/>
          </w:tcPr>
          <w:p w14:paraId="75009A96"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566" w:type="pct"/>
            <w:tcBorders>
              <w:top w:val="nil"/>
              <w:left w:val="nil"/>
              <w:bottom w:val="single" w:sz="4" w:space="0" w:color="auto"/>
              <w:right w:val="single" w:sz="4" w:space="0" w:color="auto"/>
            </w:tcBorders>
            <w:shd w:val="clear" w:color="auto" w:fill="auto"/>
            <w:noWrap/>
            <w:vAlign w:val="center"/>
            <w:hideMark/>
          </w:tcPr>
          <w:p w14:paraId="33376A4C"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w:t>
            </w:r>
          </w:p>
        </w:tc>
      </w:tr>
      <w:tr w:rsidR="00A72CD8" w:rsidRPr="00A72CD8" w14:paraId="7EEDCE5A" w14:textId="77777777" w:rsidTr="00766E64">
        <w:trPr>
          <w:trHeight w:val="288"/>
        </w:trPr>
        <w:tc>
          <w:tcPr>
            <w:tcW w:w="256" w:type="pct"/>
            <w:tcBorders>
              <w:top w:val="nil"/>
              <w:left w:val="single" w:sz="4" w:space="0" w:color="auto"/>
              <w:bottom w:val="single" w:sz="4" w:space="0" w:color="auto"/>
              <w:right w:val="single" w:sz="4" w:space="0" w:color="auto"/>
            </w:tcBorders>
            <w:shd w:val="clear" w:color="auto" w:fill="auto"/>
            <w:noWrap/>
            <w:vAlign w:val="center"/>
            <w:hideMark/>
          </w:tcPr>
          <w:p w14:paraId="419BF200"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w:t>
            </w:r>
          </w:p>
        </w:tc>
        <w:tc>
          <w:tcPr>
            <w:tcW w:w="1160" w:type="pct"/>
            <w:tcBorders>
              <w:top w:val="nil"/>
              <w:left w:val="nil"/>
              <w:bottom w:val="single" w:sz="4" w:space="0" w:color="auto"/>
              <w:right w:val="single" w:sz="4" w:space="0" w:color="auto"/>
            </w:tcBorders>
            <w:shd w:val="clear" w:color="auto" w:fill="auto"/>
            <w:noWrap/>
            <w:vAlign w:val="center"/>
            <w:hideMark/>
          </w:tcPr>
          <w:p w14:paraId="169FCEA2"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№10</w:t>
            </w:r>
          </w:p>
        </w:tc>
        <w:tc>
          <w:tcPr>
            <w:tcW w:w="909" w:type="pct"/>
            <w:tcBorders>
              <w:top w:val="nil"/>
              <w:left w:val="nil"/>
              <w:bottom w:val="single" w:sz="4" w:space="0" w:color="auto"/>
              <w:right w:val="single" w:sz="4" w:space="0" w:color="auto"/>
            </w:tcBorders>
            <w:shd w:val="clear" w:color="auto" w:fill="auto"/>
            <w:noWrap/>
            <w:vAlign w:val="center"/>
            <w:hideMark/>
          </w:tcPr>
          <w:p w14:paraId="0BC6CE28"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876</w:t>
            </w:r>
          </w:p>
        </w:tc>
        <w:tc>
          <w:tcPr>
            <w:tcW w:w="682" w:type="pct"/>
            <w:tcBorders>
              <w:top w:val="nil"/>
              <w:left w:val="nil"/>
              <w:bottom w:val="single" w:sz="4" w:space="0" w:color="auto"/>
              <w:right w:val="single" w:sz="4" w:space="0" w:color="auto"/>
            </w:tcBorders>
            <w:shd w:val="clear" w:color="auto" w:fill="auto"/>
            <w:noWrap/>
            <w:vAlign w:val="center"/>
            <w:hideMark/>
          </w:tcPr>
          <w:p w14:paraId="64DF9BF0"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w:t>
            </w:r>
          </w:p>
        </w:tc>
        <w:tc>
          <w:tcPr>
            <w:tcW w:w="689" w:type="pct"/>
            <w:tcBorders>
              <w:top w:val="nil"/>
              <w:left w:val="nil"/>
              <w:bottom w:val="single" w:sz="4" w:space="0" w:color="auto"/>
              <w:right w:val="single" w:sz="4" w:space="0" w:color="auto"/>
            </w:tcBorders>
            <w:shd w:val="clear" w:color="auto" w:fill="auto"/>
            <w:noWrap/>
            <w:vAlign w:val="center"/>
            <w:hideMark/>
          </w:tcPr>
          <w:p w14:paraId="716E23FF"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876</w:t>
            </w:r>
          </w:p>
        </w:tc>
        <w:tc>
          <w:tcPr>
            <w:tcW w:w="740" w:type="pct"/>
            <w:tcBorders>
              <w:top w:val="nil"/>
              <w:left w:val="nil"/>
              <w:bottom w:val="single" w:sz="4" w:space="0" w:color="auto"/>
              <w:right w:val="single" w:sz="4" w:space="0" w:color="auto"/>
            </w:tcBorders>
            <w:shd w:val="clear" w:color="auto" w:fill="auto"/>
            <w:noWrap/>
            <w:vAlign w:val="center"/>
            <w:hideMark/>
          </w:tcPr>
          <w:p w14:paraId="2967D75D"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566" w:type="pct"/>
            <w:tcBorders>
              <w:top w:val="nil"/>
              <w:left w:val="nil"/>
              <w:bottom w:val="single" w:sz="4" w:space="0" w:color="auto"/>
              <w:right w:val="single" w:sz="4" w:space="0" w:color="auto"/>
            </w:tcBorders>
            <w:shd w:val="clear" w:color="auto" w:fill="auto"/>
            <w:noWrap/>
            <w:vAlign w:val="center"/>
            <w:hideMark/>
          </w:tcPr>
          <w:p w14:paraId="0FBDC9A7"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129</w:t>
            </w:r>
          </w:p>
        </w:tc>
      </w:tr>
      <w:tr w:rsidR="00A72CD8" w:rsidRPr="00A72CD8" w14:paraId="19BF7C03" w14:textId="77777777" w:rsidTr="00766E64">
        <w:trPr>
          <w:trHeight w:val="288"/>
        </w:trPr>
        <w:tc>
          <w:tcPr>
            <w:tcW w:w="256" w:type="pct"/>
            <w:tcBorders>
              <w:top w:val="nil"/>
              <w:left w:val="single" w:sz="4" w:space="0" w:color="auto"/>
              <w:bottom w:val="single" w:sz="4" w:space="0" w:color="auto"/>
              <w:right w:val="single" w:sz="4" w:space="0" w:color="auto"/>
            </w:tcBorders>
            <w:shd w:val="clear" w:color="auto" w:fill="auto"/>
            <w:noWrap/>
            <w:vAlign w:val="center"/>
            <w:hideMark/>
          </w:tcPr>
          <w:p w14:paraId="041245DD"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w:t>
            </w:r>
          </w:p>
        </w:tc>
        <w:tc>
          <w:tcPr>
            <w:tcW w:w="1160" w:type="pct"/>
            <w:tcBorders>
              <w:top w:val="nil"/>
              <w:left w:val="nil"/>
              <w:bottom w:val="single" w:sz="4" w:space="0" w:color="auto"/>
              <w:right w:val="single" w:sz="4" w:space="0" w:color="auto"/>
            </w:tcBorders>
            <w:shd w:val="clear" w:color="auto" w:fill="auto"/>
            <w:noWrap/>
            <w:vAlign w:val="center"/>
            <w:hideMark/>
          </w:tcPr>
          <w:p w14:paraId="4C0EE9CE"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Орленок</w:t>
            </w:r>
          </w:p>
        </w:tc>
        <w:tc>
          <w:tcPr>
            <w:tcW w:w="909" w:type="pct"/>
            <w:tcBorders>
              <w:top w:val="nil"/>
              <w:left w:val="nil"/>
              <w:bottom w:val="single" w:sz="4" w:space="0" w:color="auto"/>
              <w:right w:val="single" w:sz="4" w:space="0" w:color="auto"/>
            </w:tcBorders>
            <w:shd w:val="clear" w:color="auto" w:fill="auto"/>
            <w:noWrap/>
            <w:vAlign w:val="center"/>
            <w:hideMark/>
          </w:tcPr>
          <w:p w14:paraId="732C585A"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1 107</w:t>
            </w:r>
          </w:p>
        </w:tc>
        <w:tc>
          <w:tcPr>
            <w:tcW w:w="682" w:type="pct"/>
            <w:tcBorders>
              <w:top w:val="nil"/>
              <w:left w:val="nil"/>
              <w:bottom w:val="single" w:sz="4" w:space="0" w:color="auto"/>
              <w:right w:val="single" w:sz="4" w:space="0" w:color="auto"/>
            </w:tcBorders>
            <w:shd w:val="clear" w:color="auto" w:fill="auto"/>
            <w:noWrap/>
            <w:vAlign w:val="center"/>
            <w:hideMark/>
          </w:tcPr>
          <w:p w14:paraId="074670B5"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w:t>
            </w:r>
          </w:p>
        </w:tc>
        <w:tc>
          <w:tcPr>
            <w:tcW w:w="689" w:type="pct"/>
            <w:tcBorders>
              <w:top w:val="nil"/>
              <w:left w:val="nil"/>
              <w:bottom w:val="single" w:sz="4" w:space="0" w:color="auto"/>
              <w:right w:val="single" w:sz="4" w:space="0" w:color="auto"/>
            </w:tcBorders>
            <w:shd w:val="clear" w:color="auto" w:fill="auto"/>
            <w:noWrap/>
            <w:vAlign w:val="center"/>
            <w:hideMark/>
          </w:tcPr>
          <w:p w14:paraId="345E748B"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1 107</w:t>
            </w:r>
          </w:p>
        </w:tc>
        <w:tc>
          <w:tcPr>
            <w:tcW w:w="740" w:type="pct"/>
            <w:tcBorders>
              <w:top w:val="nil"/>
              <w:left w:val="nil"/>
              <w:bottom w:val="single" w:sz="4" w:space="0" w:color="auto"/>
              <w:right w:val="single" w:sz="4" w:space="0" w:color="auto"/>
            </w:tcBorders>
            <w:shd w:val="clear" w:color="auto" w:fill="auto"/>
            <w:noWrap/>
            <w:vAlign w:val="center"/>
            <w:hideMark/>
          </w:tcPr>
          <w:p w14:paraId="26A9D975"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566" w:type="pct"/>
            <w:tcBorders>
              <w:top w:val="nil"/>
              <w:left w:val="nil"/>
              <w:bottom w:val="single" w:sz="4" w:space="0" w:color="auto"/>
              <w:right w:val="single" w:sz="4" w:space="0" w:color="auto"/>
            </w:tcBorders>
            <w:shd w:val="clear" w:color="auto" w:fill="auto"/>
            <w:noWrap/>
            <w:vAlign w:val="center"/>
            <w:hideMark/>
          </w:tcPr>
          <w:p w14:paraId="5D0812A0"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w:t>
            </w:r>
          </w:p>
        </w:tc>
      </w:tr>
      <w:tr w:rsidR="00A72CD8" w:rsidRPr="00A72CD8" w14:paraId="3192B82D" w14:textId="77777777" w:rsidTr="00766E64">
        <w:trPr>
          <w:trHeight w:val="288"/>
        </w:trPr>
        <w:tc>
          <w:tcPr>
            <w:tcW w:w="256" w:type="pct"/>
            <w:tcBorders>
              <w:top w:val="nil"/>
              <w:left w:val="single" w:sz="4" w:space="0" w:color="auto"/>
              <w:bottom w:val="single" w:sz="4" w:space="0" w:color="auto"/>
              <w:right w:val="single" w:sz="4" w:space="0" w:color="auto"/>
            </w:tcBorders>
            <w:shd w:val="clear" w:color="auto" w:fill="auto"/>
            <w:noWrap/>
            <w:vAlign w:val="center"/>
            <w:hideMark/>
          </w:tcPr>
          <w:p w14:paraId="62054A8A"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w:t>
            </w:r>
          </w:p>
        </w:tc>
        <w:tc>
          <w:tcPr>
            <w:tcW w:w="1160" w:type="pct"/>
            <w:tcBorders>
              <w:top w:val="nil"/>
              <w:left w:val="nil"/>
              <w:bottom w:val="single" w:sz="4" w:space="0" w:color="auto"/>
              <w:right w:val="single" w:sz="4" w:space="0" w:color="auto"/>
            </w:tcBorders>
            <w:shd w:val="clear" w:color="auto" w:fill="auto"/>
            <w:noWrap/>
            <w:vAlign w:val="center"/>
            <w:hideMark/>
          </w:tcPr>
          <w:p w14:paraId="00098CF8"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№9</w:t>
            </w:r>
          </w:p>
        </w:tc>
        <w:tc>
          <w:tcPr>
            <w:tcW w:w="909" w:type="pct"/>
            <w:tcBorders>
              <w:top w:val="nil"/>
              <w:left w:val="nil"/>
              <w:bottom w:val="single" w:sz="4" w:space="0" w:color="auto"/>
              <w:right w:val="single" w:sz="4" w:space="0" w:color="auto"/>
            </w:tcBorders>
            <w:shd w:val="clear" w:color="auto" w:fill="auto"/>
            <w:noWrap/>
            <w:vAlign w:val="center"/>
            <w:hideMark/>
          </w:tcPr>
          <w:p w14:paraId="0971AABD"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117</w:t>
            </w:r>
          </w:p>
        </w:tc>
        <w:tc>
          <w:tcPr>
            <w:tcW w:w="682" w:type="pct"/>
            <w:tcBorders>
              <w:top w:val="nil"/>
              <w:left w:val="nil"/>
              <w:bottom w:val="single" w:sz="4" w:space="0" w:color="auto"/>
              <w:right w:val="single" w:sz="4" w:space="0" w:color="auto"/>
            </w:tcBorders>
            <w:shd w:val="clear" w:color="auto" w:fill="auto"/>
            <w:noWrap/>
            <w:vAlign w:val="center"/>
            <w:hideMark/>
          </w:tcPr>
          <w:p w14:paraId="68AFC151"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w:t>
            </w:r>
          </w:p>
        </w:tc>
        <w:tc>
          <w:tcPr>
            <w:tcW w:w="689" w:type="pct"/>
            <w:tcBorders>
              <w:top w:val="nil"/>
              <w:left w:val="nil"/>
              <w:bottom w:val="single" w:sz="4" w:space="0" w:color="auto"/>
              <w:right w:val="single" w:sz="4" w:space="0" w:color="auto"/>
            </w:tcBorders>
            <w:shd w:val="clear" w:color="auto" w:fill="auto"/>
            <w:noWrap/>
            <w:vAlign w:val="center"/>
            <w:hideMark/>
          </w:tcPr>
          <w:p w14:paraId="399831D0"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117</w:t>
            </w:r>
          </w:p>
        </w:tc>
        <w:tc>
          <w:tcPr>
            <w:tcW w:w="740" w:type="pct"/>
            <w:tcBorders>
              <w:top w:val="nil"/>
              <w:left w:val="nil"/>
              <w:bottom w:val="single" w:sz="4" w:space="0" w:color="auto"/>
              <w:right w:val="single" w:sz="4" w:space="0" w:color="auto"/>
            </w:tcBorders>
            <w:shd w:val="clear" w:color="auto" w:fill="auto"/>
            <w:noWrap/>
            <w:vAlign w:val="center"/>
            <w:hideMark/>
          </w:tcPr>
          <w:p w14:paraId="1EBBC3B8"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566" w:type="pct"/>
            <w:tcBorders>
              <w:top w:val="nil"/>
              <w:left w:val="nil"/>
              <w:bottom w:val="single" w:sz="4" w:space="0" w:color="auto"/>
              <w:right w:val="single" w:sz="4" w:space="0" w:color="auto"/>
            </w:tcBorders>
            <w:shd w:val="clear" w:color="auto" w:fill="auto"/>
            <w:noWrap/>
            <w:vAlign w:val="center"/>
            <w:hideMark/>
          </w:tcPr>
          <w:p w14:paraId="24502471"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r>
      <w:tr w:rsidR="00A72CD8" w:rsidRPr="00A72CD8" w14:paraId="3CCEF0F9" w14:textId="77777777" w:rsidTr="00766E64">
        <w:trPr>
          <w:trHeight w:val="288"/>
        </w:trPr>
        <w:tc>
          <w:tcPr>
            <w:tcW w:w="256" w:type="pct"/>
            <w:tcBorders>
              <w:top w:val="nil"/>
              <w:left w:val="single" w:sz="4" w:space="0" w:color="auto"/>
              <w:bottom w:val="single" w:sz="4" w:space="0" w:color="auto"/>
              <w:right w:val="single" w:sz="4" w:space="0" w:color="auto"/>
            </w:tcBorders>
            <w:shd w:val="clear" w:color="auto" w:fill="auto"/>
            <w:noWrap/>
            <w:vAlign w:val="center"/>
            <w:hideMark/>
          </w:tcPr>
          <w:p w14:paraId="64B067DE"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w:t>
            </w:r>
          </w:p>
        </w:tc>
        <w:tc>
          <w:tcPr>
            <w:tcW w:w="1160" w:type="pct"/>
            <w:tcBorders>
              <w:top w:val="nil"/>
              <w:left w:val="nil"/>
              <w:bottom w:val="single" w:sz="4" w:space="0" w:color="auto"/>
              <w:right w:val="single" w:sz="4" w:space="0" w:color="auto"/>
            </w:tcBorders>
            <w:shd w:val="clear" w:color="auto" w:fill="auto"/>
            <w:noWrap/>
            <w:vAlign w:val="center"/>
            <w:hideMark/>
          </w:tcPr>
          <w:p w14:paraId="5E8DA177"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Аверино</w:t>
            </w:r>
          </w:p>
        </w:tc>
        <w:tc>
          <w:tcPr>
            <w:tcW w:w="909" w:type="pct"/>
            <w:tcBorders>
              <w:top w:val="nil"/>
              <w:left w:val="nil"/>
              <w:bottom w:val="single" w:sz="4" w:space="0" w:color="auto"/>
              <w:right w:val="single" w:sz="4" w:space="0" w:color="auto"/>
            </w:tcBorders>
            <w:shd w:val="clear" w:color="auto" w:fill="auto"/>
            <w:noWrap/>
            <w:vAlign w:val="center"/>
            <w:hideMark/>
          </w:tcPr>
          <w:p w14:paraId="7A7828B2"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720</w:t>
            </w:r>
          </w:p>
        </w:tc>
        <w:tc>
          <w:tcPr>
            <w:tcW w:w="682" w:type="pct"/>
            <w:tcBorders>
              <w:top w:val="nil"/>
              <w:left w:val="nil"/>
              <w:bottom w:val="single" w:sz="4" w:space="0" w:color="auto"/>
              <w:right w:val="single" w:sz="4" w:space="0" w:color="auto"/>
            </w:tcBorders>
            <w:shd w:val="clear" w:color="auto" w:fill="auto"/>
            <w:noWrap/>
            <w:vAlign w:val="center"/>
            <w:hideMark/>
          </w:tcPr>
          <w:p w14:paraId="6EBE2607"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w:t>
            </w:r>
          </w:p>
        </w:tc>
        <w:tc>
          <w:tcPr>
            <w:tcW w:w="689" w:type="pct"/>
            <w:tcBorders>
              <w:top w:val="nil"/>
              <w:left w:val="nil"/>
              <w:bottom w:val="single" w:sz="4" w:space="0" w:color="auto"/>
              <w:right w:val="single" w:sz="4" w:space="0" w:color="auto"/>
            </w:tcBorders>
            <w:shd w:val="clear" w:color="auto" w:fill="auto"/>
            <w:noWrap/>
            <w:vAlign w:val="center"/>
            <w:hideMark/>
          </w:tcPr>
          <w:p w14:paraId="0FC5D401"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720</w:t>
            </w:r>
          </w:p>
        </w:tc>
        <w:tc>
          <w:tcPr>
            <w:tcW w:w="740" w:type="pct"/>
            <w:tcBorders>
              <w:top w:val="nil"/>
              <w:left w:val="nil"/>
              <w:bottom w:val="single" w:sz="4" w:space="0" w:color="auto"/>
              <w:right w:val="single" w:sz="4" w:space="0" w:color="auto"/>
            </w:tcBorders>
            <w:shd w:val="clear" w:color="auto" w:fill="auto"/>
            <w:noWrap/>
            <w:vAlign w:val="center"/>
            <w:hideMark/>
          </w:tcPr>
          <w:p w14:paraId="3362EEC6"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566" w:type="pct"/>
            <w:tcBorders>
              <w:top w:val="nil"/>
              <w:left w:val="nil"/>
              <w:bottom w:val="single" w:sz="4" w:space="0" w:color="auto"/>
              <w:right w:val="single" w:sz="4" w:space="0" w:color="auto"/>
            </w:tcBorders>
            <w:shd w:val="clear" w:color="auto" w:fill="auto"/>
            <w:noWrap/>
            <w:vAlign w:val="center"/>
            <w:hideMark/>
          </w:tcPr>
          <w:p w14:paraId="756EF58C"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175</w:t>
            </w:r>
          </w:p>
        </w:tc>
      </w:tr>
      <w:tr w:rsidR="00A72CD8" w:rsidRPr="00A72CD8" w14:paraId="17CF9D56" w14:textId="77777777" w:rsidTr="00766E64">
        <w:trPr>
          <w:trHeight w:val="288"/>
        </w:trPr>
        <w:tc>
          <w:tcPr>
            <w:tcW w:w="256" w:type="pct"/>
            <w:tcBorders>
              <w:top w:val="nil"/>
              <w:left w:val="single" w:sz="4" w:space="0" w:color="auto"/>
              <w:bottom w:val="single" w:sz="4" w:space="0" w:color="auto"/>
              <w:right w:val="single" w:sz="4" w:space="0" w:color="auto"/>
            </w:tcBorders>
            <w:shd w:val="clear" w:color="auto" w:fill="auto"/>
            <w:noWrap/>
            <w:vAlign w:val="center"/>
            <w:hideMark/>
          </w:tcPr>
          <w:p w14:paraId="69FF56B2"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w:t>
            </w:r>
          </w:p>
        </w:tc>
        <w:tc>
          <w:tcPr>
            <w:tcW w:w="1160" w:type="pct"/>
            <w:tcBorders>
              <w:top w:val="nil"/>
              <w:left w:val="nil"/>
              <w:bottom w:val="single" w:sz="4" w:space="0" w:color="auto"/>
              <w:right w:val="single" w:sz="4" w:space="0" w:color="auto"/>
            </w:tcBorders>
            <w:shd w:val="clear" w:color="auto" w:fill="auto"/>
            <w:noWrap/>
            <w:vAlign w:val="center"/>
            <w:hideMark/>
          </w:tcPr>
          <w:p w14:paraId="03ADED7E"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Архангельское</w:t>
            </w:r>
          </w:p>
        </w:tc>
        <w:tc>
          <w:tcPr>
            <w:tcW w:w="909" w:type="pct"/>
            <w:tcBorders>
              <w:top w:val="nil"/>
              <w:left w:val="nil"/>
              <w:bottom w:val="single" w:sz="4" w:space="0" w:color="auto"/>
              <w:right w:val="single" w:sz="4" w:space="0" w:color="auto"/>
            </w:tcBorders>
            <w:shd w:val="clear" w:color="auto" w:fill="auto"/>
            <w:noWrap/>
            <w:vAlign w:val="center"/>
            <w:hideMark/>
          </w:tcPr>
          <w:p w14:paraId="427CB3CB"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914</w:t>
            </w:r>
          </w:p>
        </w:tc>
        <w:tc>
          <w:tcPr>
            <w:tcW w:w="682" w:type="pct"/>
            <w:tcBorders>
              <w:top w:val="nil"/>
              <w:left w:val="nil"/>
              <w:bottom w:val="single" w:sz="4" w:space="0" w:color="auto"/>
              <w:right w:val="single" w:sz="4" w:space="0" w:color="auto"/>
            </w:tcBorders>
            <w:shd w:val="clear" w:color="auto" w:fill="auto"/>
            <w:noWrap/>
            <w:vAlign w:val="center"/>
            <w:hideMark/>
          </w:tcPr>
          <w:p w14:paraId="450A555A"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w:t>
            </w:r>
          </w:p>
        </w:tc>
        <w:tc>
          <w:tcPr>
            <w:tcW w:w="689" w:type="pct"/>
            <w:tcBorders>
              <w:top w:val="nil"/>
              <w:left w:val="nil"/>
              <w:bottom w:val="single" w:sz="4" w:space="0" w:color="auto"/>
              <w:right w:val="single" w:sz="4" w:space="0" w:color="auto"/>
            </w:tcBorders>
            <w:shd w:val="clear" w:color="auto" w:fill="auto"/>
            <w:noWrap/>
            <w:vAlign w:val="center"/>
            <w:hideMark/>
          </w:tcPr>
          <w:p w14:paraId="38793909"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914</w:t>
            </w:r>
          </w:p>
        </w:tc>
        <w:tc>
          <w:tcPr>
            <w:tcW w:w="740" w:type="pct"/>
            <w:tcBorders>
              <w:top w:val="nil"/>
              <w:left w:val="nil"/>
              <w:bottom w:val="single" w:sz="4" w:space="0" w:color="auto"/>
              <w:right w:val="single" w:sz="4" w:space="0" w:color="auto"/>
            </w:tcBorders>
            <w:shd w:val="clear" w:color="auto" w:fill="auto"/>
            <w:noWrap/>
            <w:vAlign w:val="center"/>
            <w:hideMark/>
          </w:tcPr>
          <w:p w14:paraId="1D8DD1DB"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566" w:type="pct"/>
            <w:tcBorders>
              <w:top w:val="nil"/>
              <w:left w:val="nil"/>
              <w:bottom w:val="single" w:sz="4" w:space="0" w:color="auto"/>
              <w:right w:val="single" w:sz="4" w:space="0" w:color="auto"/>
            </w:tcBorders>
            <w:shd w:val="clear" w:color="auto" w:fill="auto"/>
            <w:noWrap/>
            <w:vAlign w:val="center"/>
            <w:hideMark/>
          </w:tcPr>
          <w:p w14:paraId="64B89240"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169</w:t>
            </w:r>
          </w:p>
        </w:tc>
      </w:tr>
      <w:tr w:rsidR="00A72CD8" w:rsidRPr="00A72CD8" w14:paraId="777E3962" w14:textId="77777777" w:rsidTr="00766E64">
        <w:trPr>
          <w:trHeight w:val="288"/>
        </w:trPr>
        <w:tc>
          <w:tcPr>
            <w:tcW w:w="256" w:type="pct"/>
            <w:tcBorders>
              <w:top w:val="nil"/>
              <w:left w:val="single" w:sz="4" w:space="0" w:color="auto"/>
              <w:bottom w:val="single" w:sz="4" w:space="0" w:color="auto"/>
              <w:right w:val="single" w:sz="4" w:space="0" w:color="auto"/>
            </w:tcBorders>
            <w:shd w:val="clear" w:color="auto" w:fill="auto"/>
            <w:noWrap/>
            <w:vAlign w:val="center"/>
            <w:hideMark/>
          </w:tcPr>
          <w:p w14:paraId="12D397EE"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w:t>
            </w:r>
          </w:p>
        </w:tc>
        <w:tc>
          <w:tcPr>
            <w:tcW w:w="1160" w:type="pct"/>
            <w:tcBorders>
              <w:top w:val="nil"/>
              <w:left w:val="nil"/>
              <w:bottom w:val="single" w:sz="4" w:space="0" w:color="auto"/>
              <w:right w:val="single" w:sz="4" w:space="0" w:color="auto"/>
            </w:tcBorders>
            <w:shd w:val="clear" w:color="auto" w:fill="auto"/>
            <w:noWrap/>
            <w:vAlign w:val="center"/>
            <w:hideMark/>
          </w:tcPr>
          <w:p w14:paraId="5A7834F7"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Авангард 1</w:t>
            </w:r>
          </w:p>
        </w:tc>
        <w:tc>
          <w:tcPr>
            <w:tcW w:w="909" w:type="pct"/>
            <w:tcBorders>
              <w:top w:val="nil"/>
              <w:left w:val="nil"/>
              <w:bottom w:val="single" w:sz="4" w:space="0" w:color="auto"/>
              <w:right w:val="single" w:sz="4" w:space="0" w:color="auto"/>
            </w:tcBorders>
            <w:shd w:val="clear" w:color="auto" w:fill="auto"/>
            <w:noWrap/>
            <w:vAlign w:val="center"/>
            <w:hideMark/>
          </w:tcPr>
          <w:p w14:paraId="5094C7B7"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1 600</w:t>
            </w:r>
          </w:p>
        </w:tc>
        <w:tc>
          <w:tcPr>
            <w:tcW w:w="682" w:type="pct"/>
            <w:tcBorders>
              <w:top w:val="nil"/>
              <w:left w:val="nil"/>
              <w:bottom w:val="single" w:sz="4" w:space="0" w:color="auto"/>
              <w:right w:val="single" w:sz="4" w:space="0" w:color="auto"/>
            </w:tcBorders>
            <w:shd w:val="clear" w:color="auto" w:fill="auto"/>
            <w:noWrap/>
            <w:vAlign w:val="center"/>
            <w:hideMark/>
          </w:tcPr>
          <w:p w14:paraId="76BE851A"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w:t>
            </w:r>
          </w:p>
        </w:tc>
        <w:tc>
          <w:tcPr>
            <w:tcW w:w="689" w:type="pct"/>
            <w:tcBorders>
              <w:top w:val="nil"/>
              <w:left w:val="nil"/>
              <w:bottom w:val="single" w:sz="4" w:space="0" w:color="auto"/>
              <w:right w:val="single" w:sz="4" w:space="0" w:color="auto"/>
            </w:tcBorders>
            <w:shd w:val="clear" w:color="auto" w:fill="auto"/>
            <w:noWrap/>
            <w:vAlign w:val="center"/>
            <w:hideMark/>
          </w:tcPr>
          <w:p w14:paraId="06053D8B"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1 600</w:t>
            </w:r>
          </w:p>
        </w:tc>
        <w:tc>
          <w:tcPr>
            <w:tcW w:w="740" w:type="pct"/>
            <w:tcBorders>
              <w:top w:val="nil"/>
              <w:left w:val="nil"/>
              <w:bottom w:val="single" w:sz="4" w:space="0" w:color="auto"/>
              <w:right w:val="single" w:sz="4" w:space="0" w:color="auto"/>
            </w:tcBorders>
            <w:shd w:val="clear" w:color="auto" w:fill="auto"/>
            <w:noWrap/>
            <w:vAlign w:val="center"/>
            <w:hideMark/>
          </w:tcPr>
          <w:p w14:paraId="1216C428"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566" w:type="pct"/>
            <w:tcBorders>
              <w:top w:val="nil"/>
              <w:left w:val="nil"/>
              <w:bottom w:val="single" w:sz="4" w:space="0" w:color="auto"/>
              <w:right w:val="single" w:sz="4" w:space="0" w:color="auto"/>
            </w:tcBorders>
            <w:shd w:val="clear" w:color="auto" w:fill="auto"/>
            <w:noWrap/>
            <w:vAlign w:val="center"/>
            <w:hideMark/>
          </w:tcPr>
          <w:p w14:paraId="0E6FF106"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260</w:t>
            </w:r>
          </w:p>
        </w:tc>
      </w:tr>
      <w:tr w:rsidR="00A72CD8" w:rsidRPr="00A72CD8" w14:paraId="181F3DB1" w14:textId="77777777" w:rsidTr="00766E64">
        <w:trPr>
          <w:trHeight w:val="288"/>
        </w:trPr>
        <w:tc>
          <w:tcPr>
            <w:tcW w:w="256" w:type="pct"/>
            <w:tcBorders>
              <w:top w:val="nil"/>
              <w:left w:val="single" w:sz="4" w:space="0" w:color="auto"/>
              <w:bottom w:val="single" w:sz="4" w:space="0" w:color="auto"/>
              <w:right w:val="single" w:sz="4" w:space="0" w:color="auto"/>
            </w:tcBorders>
            <w:shd w:val="clear" w:color="auto" w:fill="auto"/>
            <w:noWrap/>
            <w:vAlign w:val="center"/>
            <w:hideMark/>
          </w:tcPr>
          <w:p w14:paraId="406C6C5F"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w:t>
            </w:r>
          </w:p>
        </w:tc>
        <w:tc>
          <w:tcPr>
            <w:tcW w:w="1160" w:type="pct"/>
            <w:tcBorders>
              <w:top w:val="nil"/>
              <w:left w:val="nil"/>
              <w:bottom w:val="single" w:sz="4" w:space="0" w:color="auto"/>
              <w:right w:val="single" w:sz="4" w:space="0" w:color="auto"/>
            </w:tcBorders>
            <w:shd w:val="clear" w:color="auto" w:fill="auto"/>
            <w:noWrap/>
            <w:vAlign w:val="center"/>
            <w:hideMark/>
          </w:tcPr>
          <w:p w14:paraId="1A865773"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Авангард 2</w:t>
            </w:r>
          </w:p>
        </w:tc>
        <w:tc>
          <w:tcPr>
            <w:tcW w:w="909" w:type="pct"/>
            <w:tcBorders>
              <w:top w:val="nil"/>
              <w:left w:val="nil"/>
              <w:bottom w:val="single" w:sz="4" w:space="0" w:color="auto"/>
              <w:right w:val="single" w:sz="4" w:space="0" w:color="auto"/>
            </w:tcBorders>
            <w:shd w:val="clear" w:color="auto" w:fill="auto"/>
            <w:noWrap/>
            <w:vAlign w:val="center"/>
            <w:hideMark/>
          </w:tcPr>
          <w:p w14:paraId="2ED58F93"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814</w:t>
            </w:r>
          </w:p>
        </w:tc>
        <w:tc>
          <w:tcPr>
            <w:tcW w:w="682" w:type="pct"/>
            <w:tcBorders>
              <w:top w:val="nil"/>
              <w:left w:val="nil"/>
              <w:bottom w:val="single" w:sz="4" w:space="0" w:color="auto"/>
              <w:right w:val="single" w:sz="4" w:space="0" w:color="auto"/>
            </w:tcBorders>
            <w:shd w:val="clear" w:color="auto" w:fill="auto"/>
            <w:noWrap/>
            <w:vAlign w:val="center"/>
            <w:hideMark/>
          </w:tcPr>
          <w:p w14:paraId="51F1C81A"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w:t>
            </w:r>
          </w:p>
        </w:tc>
        <w:tc>
          <w:tcPr>
            <w:tcW w:w="689" w:type="pct"/>
            <w:tcBorders>
              <w:top w:val="nil"/>
              <w:left w:val="nil"/>
              <w:bottom w:val="single" w:sz="4" w:space="0" w:color="auto"/>
              <w:right w:val="single" w:sz="4" w:space="0" w:color="auto"/>
            </w:tcBorders>
            <w:shd w:val="clear" w:color="auto" w:fill="auto"/>
            <w:noWrap/>
            <w:vAlign w:val="center"/>
            <w:hideMark/>
          </w:tcPr>
          <w:p w14:paraId="43967525"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814</w:t>
            </w:r>
          </w:p>
        </w:tc>
        <w:tc>
          <w:tcPr>
            <w:tcW w:w="740" w:type="pct"/>
            <w:tcBorders>
              <w:top w:val="nil"/>
              <w:left w:val="nil"/>
              <w:bottom w:val="single" w:sz="4" w:space="0" w:color="auto"/>
              <w:right w:val="single" w:sz="4" w:space="0" w:color="auto"/>
            </w:tcBorders>
            <w:shd w:val="clear" w:color="auto" w:fill="auto"/>
            <w:noWrap/>
            <w:vAlign w:val="center"/>
            <w:hideMark/>
          </w:tcPr>
          <w:p w14:paraId="7E18F543"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566" w:type="pct"/>
            <w:tcBorders>
              <w:top w:val="nil"/>
              <w:left w:val="nil"/>
              <w:bottom w:val="single" w:sz="4" w:space="0" w:color="auto"/>
              <w:right w:val="single" w:sz="4" w:space="0" w:color="auto"/>
            </w:tcBorders>
            <w:shd w:val="clear" w:color="auto" w:fill="auto"/>
            <w:noWrap/>
            <w:vAlign w:val="center"/>
            <w:hideMark/>
          </w:tcPr>
          <w:p w14:paraId="1E860FF7"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130</w:t>
            </w:r>
          </w:p>
        </w:tc>
      </w:tr>
      <w:tr w:rsidR="00A72CD8" w:rsidRPr="00A72CD8" w14:paraId="1F6E8CB1" w14:textId="77777777" w:rsidTr="00766E64">
        <w:trPr>
          <w:trHeight w:val="288"/>
        </w:trPr>
        <w:tc>
          <w:tcPr>
            <w:tcW w:w="256" w:type="pct"/>
            <w:tcBorders>
              <w:top w:val="nil"/>
              <w:left w:val="single" w:sz="4" w:space="0" w:color="auto"/>
              <w:bottom w:val="single" w:sz="4" w:space="0" w:color="auto"/>
              <w:right w:val="single" w:sz="4" w:space="0" w:color="auto"/>
            </w:tcBorders>
            <w:shd w:val="clear" w:color="auto" w:fill="auto"/>
            <w:noWrap/>
            <w:vAlign w:val="center"/>
            <w:hideMark/>
          </w:tcPr>
          <w:p w14:paraId="018E634E"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1160" w:type="pct"/>
            <w:tcBorders>
              <w:top w:val="nil"/>
              <w:left w:val="nil"/>
              <w:bottom w:val="single" w:sz="4" w:space="0" w:color="auto"/>
              <w:right w:val="single" w:sz="4" w:space="0" w:color="auto"/>
            </w:tcBorders>
            <w:shd w:val="clear" w:color="auto" w:fill="auto"/>
            <w:noWrap/>
            <w:vAlign w:val="center"/>
            <w:hideMark/>
          </w:tcPr>
          <w:p w14:paraId="4E845D0F"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Бобровы дворы 1</w:t>
            </w:r>
          </w:p>
        </w:tc>
        <w:tc>
          <w:tcPr>
            <w:tcW w:w="909" w:type="pct"/>
            <w:tcBorders>
              <w:top w:val="nil"/>
              <w:left w:val="nil"/>
              <w:bottom w:val="single" w:sz="4" w:space="0" w:color="auto"/>
              <w:right w:val="single" w:sz="4" w:space="0" w:color="auto"/>
            </w:tcBorders>
            <w:shd w:val="clear" w:color="auto" w:fill="auto"/>
            <w:noWrap/>
            <w:vAlign w:val="center"/>
            <w:hideMark/>
          </w:tcPr>
          <w:p w14:paraId="46F2EB5B"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2 068</w:t>
            </w:r>
          </w:p>
        </w:tc>
        <w:tc>
          <w:tcPr>
            <w:tcW w:w="682" w:type="pct"/>
            <w:tcBorders>
              <w:top w:val="nil"/>
              <w:left w:val="nil"/>
              <w:bottom w:val="single" w:sz="4" w:space="0" w:color="auto"/>
              <w:right w:val="single" w:sz="4" w:space="0" w:color="auto"/>
            </w:tcBorders>
            <w:shd w:val="clear" w:color="auto" w:fill="auto"/>
            <w:noWrap/>
            <w:vAlign w:val="center"/>
            <w:hideMark/>
          </w:tcPr>
          <w:p w14:paraId="703BDE5E"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w:t>
            </w:r>
          </w:p>
        </w:tc>
        <w:tc>
          <w:tcPr>
            <w:tcW w:w="689" w:type="pct"/>
            <w:tcBorders>
              <w:top w:val="nil"/>
              <w:left w:val="nil"/>
              <w:bottom w:val="single" w:sz="4" w:space="0" w:color="auto"/>
              <w:right w:val="single" w:sz="4" w:space="0" w:color="auto"/>
            </w:tcBorders>
            <w:shd w:val="clear" w:color="auto" w:fill="auto"/>
            <w:noWrap/>
            <w:vAlign w:val="center"/>
            <w:hideMark/>
          </w:tcPr>
          <w:p w14:paraId="43CEB3F5"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2 068</w:t>
            </w:r>
          </w:p>
        </w:tc>
        <w:tc>
          <w:tcPr>
            <w:tcW w:w="740" w:type="pct"/>
            <w:tcBorders>
              <w:top w:val="nil"/>
              <w:left w:val="nil"/>
              <w:bottom w:val="single" w:sz="4" w:space="0" w:color="auto"/>
              <w:right w:val="single" w:sz="4" w:space="0" w:color="auto"/>
            </w:tcBorders>
            <w:shd w:val="clear" w:color="auto" w:fill="auto"/>
            <w:noWrap/>
            <w:vAlign w:val="center"/>
            <w:hideMark/>
          </w:tcPr>
          <w:p w14:paraId="6BDAA8ED"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566" w:type="pct"/>
            <w:tcBorders>
              <w:top w:val="nil"/>
              <w:left w:val="nil"/>
              <w:bottom w:val="single" w:sz="4" w:space="0" w:color="auto"/>
              <w:right w:val="single" w:sz="4" w:space="0" w:color="auto"/>
            </w:tcBorders>
            <w:shd w:val="clear" w:color="auto" w:fill="auto"/>
            <w:noWrap/>
            <w:vAlign w:val="center"/>
            <w:hideMark/>
          </w:tcPr>
          <w:p w14:paraId="3E8F6DA8"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347</w:t>
            </w:r>
          </w:p>
        </w:tc>
      </w:tr>
      <w:tr w:rsidR="00A72CD8" w:rsidRPr="00A72CD8" w14:paraId="78CF5838" w14:textId="77777777" w:rsidTr="00766E64">
        <w:trPr>
          <w:trHeight w:val="288"/>
        </w:trPr>
        <w:tc>
          <w:tcPr>
            <w:tcW w:w="256" w:type="pct"/>
            <w:tcBorders>
              <w:top w:val="nil"/>
              <w:left w:val="single" w:sz="4" w:space="0" w:color="auto"/>
              <w:bottom w:val="single" w:sz="4" w:space="0" w:color="auto"/>
              <w:right w:val="single" w:sz="4" w:space="0" w:color="auto"/>
            </w:tcBorders>
            <w:shd w:val="clear" w:color="auto" w:fill="auto"/>
            <w:noWrap/>
            <w:vAlign w:val="center"/>
            <w:hideMark/>
          </w:tcPr>
          <w:p w14:paraId="6F1820CA"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w:t>
            </w:r>
          </w:p>
        </w:tc>
        <w:tc>
          <w:tcPr>
            <w:tcW w:w="1160" w:type="pct"/>
            <w:tcBorders>
              <w:top w:val="nil"/>
              <w:left w:val="nil"/>
              <w:bottom w:val="single" w:sz="4" w:space="0" w:color="auto"/>
              <w:right w:val="single" w:sz="4" w:space="0" w:color="auto"/>
            </w:tcBorders>
            <w:shd w:val="clear" w:color="auto" w:fill="auto"/>
            <w:noWrap/>
            <w:vAlign w:val="center"/>
            <w:hideMark/>
          </w:tcPr>
          <w:p w14:paraId="0BAED1F5"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Бобровы дворы 2</w:t>
            </w:r>
          </w:p>
        </w:tc>
        <w:tc>
          <w:tcPr>
            <w:tcW w:w="909" w:type="pct"/>
            <w:tcBorders>
              <w:top w:val="nil"/>
              <w:left w:val="nil"/>
              <w:bottom w:val="single" w:sz="4" w:space="0" w:color="auto"/>
              <w:right w:val="single" w:sz="4" w:space="0" w:color="auto"/>
            </w:tcBorders>
            <w:shd w:val="clear" w:color="auto" w:fill="auto"/>
            <w:noWrap/>
            <w:vAlign w:val="center"/>
            <w:hideMark/>
          </w:tcPr>
          <w:p w14:paraId="4CB95F1F"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980</w:t>
            </w:r>
          </w:p>
        </w:tc>
        <w:tc>
          <w:tcPr>
            <w:tcW w:w="682" w:type="pct"/>
            <w:tcBorders>
              <w:top w:val="nil"/>
              <w:left w:val="nil"/>
              <w:bottom w:val="single" w:sz="4" w:space="0" w:color="auto"/>
              <w:right w:val="single" w:sz="4" w:space="0" w:color="auto"/>
            </w:tcBorders>
            <w:shd w:val="clear" w:color="auto" w:fill="auto"/>
            <w:noWrap/>
            <w:vAlign w:val="center"/>
            <w:hideMark/>
          </w:tcPr>
          <w:p w14:paraId="7E830E29"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w:t>
            </w:r>
          </w:p>
        </w:tc>
        <w:tc>
          <w:tcPr>
            <w:tcW w:w="689" w:type="pct"/>
            <w:tcBorders>
              <w:top w:val="nil"/>
              <w:left w:val="nil"/>
              <w:bottom w:val="single" w:sz="4" w:space="0" w:color="auto"/>
              <w:right w:val="single" w:sz="4" w:space="0" w:color="auto"/>
            </w:tcBorders>
            <w:shd w:val="clear" w:color="auto" w:fill="auto"/>
            <w:noWrap/>
            <w:vAlign w:val="center"/>
            <w:hideMark/>
          </w:tcPr>
          <w:p w14:paraId="04C33C4D"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980</w:t>
            </w:r>
          </w:p>
        </w:tc>
        <w:tc>
          <w:tcPr>
            <w:tcW w:w="740" w:type="pct"/>
            <w:tcBorders>
              <w:top w:val="nil"/>
              <w:left w:val="nil"/>
              <w:bottom w:val="single" w:sz="4" w:space="0" w:color="auto"/>
              <w:right w:val="single" w:sz="4" w:space="0" w:color="auto"/>
            </w:tcBorders>
            <w:shd w:val="clear" w:color="auto" w:fill="auto"/>
            <w:noWrap/>
            <w:vAlign w:val="center"/>
            <w:hideMark/>
          </w:tcPr>
          <w:p w14:paraId="50ECFDC2"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566" w:type="pct"/>
            <w:tcBorders>
              <w:top w:val="nil"/>
              <w:left w:val="nil"/>
              <w:bottom w:val="single" w:sz="4" w:space="0" w:color="auto"/>
              <w:right w:val="single" w:sz="4" w:space="0" w:color="auto"/>
            </w:tcBorders>
            <w:shd w:val="clear" w:color="auto" w:fill="auto"/>
            <w:noWrap/>
            <w:vAlign w:val="center"/>
            <w:hideMark/>
          </w:tcPr>
          <w:p w14:paraId="2ECFE6A0"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160</w:t>
            </w:r>
          </w:p>
        </w:tc>
      </w:tr>
      <w:tr w:rsidR="00A72CD8" w:rsidRPr="00A72CD8" w14:paraId="7BD2170B" w14:textId="77777777" w:rsidTr="00766E64">
        <w:trPr>
          <w:trHeight w:val="288"/>
        </w:trPr>
        <w:tc>
          <w:tcPr>
            <w:tcW w:w="256" w:type="pct"/>
            <w:tcBorders>
              <w:top w:val="nil"/>
              <w:left w:val="single" w:sz="4" w:space="0" w:color="auto"/>
              <w:bottom w:val="single" w:sz="4" w:space="0" w:color="auto"/>
              <w:right w:val="single" w:sz="4" w:space="0" w:color="auto"/>
            </w:tcBorders>
            <w:shd w:val="clear" w:color="auto" w:fill="auto"/>
            <w:noWrap/>
            <w:vAlign w:val="center"/>
            <w:hideMark/>
          </w:tcPr>
          <w:p w14:paraId="45786337"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w:t>
            </w:r>
          </w:p>
        </w:tc>
        <w:tc>
          <w:tcPr>
            <w:tcW w:w="1160" w:type="pct"/>
            <w:tcBorders>
              <w:top w:val="nil"/>
              <w:left w:val="nil"/>
              <w:bottom w:val="single" w:sz="4" w:space="0" w:color="auto"/>
              <w:right w:val="single" w:sz="4" w:space="0" w:color="auto"/>
            </w:tcBorders>
            <w:shd w:val="clear" w:color="auto" w:fill="auto"/>
            <w:noWrap/>
            <w:vAlign w:val="center"/>
            <w:hideMark/>
          </w:tcPr>
          <w:p w14:paraId="36830D06"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Истобное</w:t>
            </w:r>
          </w:p>
        </w:tc>
        <w:tc>
          <w:tcPr>
            <w:tcW w:w="909" w:type="pct"/>
            <w:tcBorders>
              <w:top w:val="nil"/>
              <w:left w:val="nil"/>
              <w:bottom w:val="single" w:sz="4" w:space="0" w:color="auto"/>
              <w:right w:val="single" w:sz="4" w:space="0" w:color="auto"/>
            </w:tcBorders>
            <w:shd w:val="clear" w:color="auto" w:fill="auto"/>
            <w:noWrap/>
            <w:vAlign w:val="center"/>
            <w:hideMark/>
          </w:tcPr>
          <w:p w14:paraId="5C976310"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902</w:t>
            </w:r>
          </w:p>
        </w:tc>
        <w:tc>
          <w:tcPr>
            <w:tcW w:w="682" w:type="pct"/>
            <w:tcBorders>
              <w:top w:val="nil"/>
              <w:left w:val="nil"/>
              <w:bottom w:val="single" w:sz="4" w:space="0" w:color="auto"/>
              <w:right w:val="single" w:sz="4" w:space="0" w:color="auto"/>
            </w:tcBorders>
            <w:shd w:val="clear" w:color="auto" w:fill="auto"/>
            <w:noWrap/>
            <w:vAlign w:val="center"/>
            <w:hideMark/>
          </w:tcPr>
          <w:p w14:paraId="36C04C62"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w:t>
            </w:r>
          </w:p>
        </w:tc>
        <w:tc>
          <w:tcPr>
            <w:tcW w:w="689" w:type="pct"/>
            <w:tcBorders>
              <w:top w:val="nil"/>
              <w:left w:val="nil"/>
              <w:bottom w:val="single" w:sz="4" w:space="0" w:color="auto"/>
              <w:right w:val="single" w:sz="4" w:space="0" w:color="auto"/>
            </w:tcBorders>
            <w:shd w:val="clear" w:color="auto" w:fill="auto"/>
            <w:noWrap/>
            <w:vAlign w:val="center"/>
            <w:hideMark/>
          </w:tcPr>
          <w:p w14:paraId="0A3F10D7"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902</w:t>
            </w:r>
          </w:p>
        </w:tc>
        <w:tc>
          <w:tcPr>
            <w:tcW w:w="740" w:type="pct"/>
            <w:tcBorders>
              <w:top w:val="nil"/>
              <w:left w:val="nil"/>
              <w:bottom w:val="single" w:sz="4" w:space="0" w:color="auto"/>
              <w:right w:val="single" w:sz="4" w:space="0" w:color="auto"/>
            </w:tcBorders>
            <w:shd w:val="clear" w:color="auto" w:fill="auto"/>
            <w:noWrap/>
            <w:vAlign w:val="center"/>
            <w:hideMark/>
          </w:tcPr>
          <w:p w14:paraId="3075B54A"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566" w:type="pct"/>
            <w:tcBorders>
              <w:top w:val="nil"/>
              <w:left w:val="nil"/>
              <w:bottom w:val="single" w:sz="4" w:space="0" w:color="auto"/>
              <w:right w:val="single" w:sz="4" w:space="0" w:color="auto"/>
            </w:tcBorders>
            <w:shd w:val="clear" w:color="auto" w:fill="auto"/>
            <w:noWrap/>
            <w:vAlign w:val="center"/>
            <w:hideMark/>
          </w:tcPr>
          <w:p w14:paraId="2EB89FAA"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178</w:t>
            </w:r>
          </w:p>
        </w:tc>
      </w:tr>
      <w:tr w:rsidR="00A72CD8" w:rsidRPr="00A72CD8" w14:paraId="049A7571" w14:textId="77777777" w:rsidTr="00766E64">
        <w:trPr>
          <w:trHeight w:val="288"/>
        </w:trPr>
        <w:tc>
          <w:tcPr>
            <w:tcW w:w="256" w:type="pct"/>
            <w:tcBorders>
              <w:top w:val="nil"/>
              <w:left w:val="single" w:sz="4" w:space="0" w:color="auto"/>
              <w:bottom w:val="single" w:sz="4" w:space="0" w:color="auto"/>
              <w:right w:val="single" w:sz="4" w:space="0" w:color="auto"/>
            </w:tcBorders>
            <w:shd w:val="clear" w:color="auto" w:fill="auto"/>
            <w:noWrap/>
            <w:vAlign w:val="center"/>
            <w:hideMark/>
          </w:tcPr>
          <w:p w14:paraId="45CAFC7A"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1160" w:type="pct"/>
            <w:tcBorders>
              <w:top w:val="nil"/>
              <w:left w:val="nil"/>
              <w:bottom w:val="single" w:sz="4" w:space="0" w:color="auto"/>
              <w:right w:val="single" w:sz="4" w:space="0" w:color="auto"/>
            </w:tcBorders>
            <w:shd w:val="clear" w:color="auto" w:fill="auto"/>
            <w:noWrap/>
            <w:vAlign w:val="center"/>
            <w:hideMark/>
          </w:tcPr>
          <w:p w14:paraId="1744BB59"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Котельная Сергиевка</w:t>
            </w:r>
          </w:p>
        </w:tc>
        <w:tc>
          <w:tcPr>
            <w:tcW w:w="909" w:type="pct"/>
            <w:tcBorders>
              <w:top w:val="nil"/>
              <w:left w:val="nil"/>
              <w:bottom w:val="single" w:sz="4" w:space="0" w:color="auto"/>
              <w:right w:val="single" w:sz="4" w:space="0" w:color="auto"/>
            </w:tcBorders>
            <w:shd w:val="clear" w:color="auto" w:fill="auto"/>
            <w:noWrap/>
            <w:vAlign w:val="center"/>
            <w:hideMark/>
          </w:tcPr>
          <w:p w14:paraId="42D415CE"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901</w:t>
            </w:r>
          </w:p>
        </w:tc>
        <w:tc>
          <w:tcPr>
            <w:tcW w:w="682" w:type="pct"/>
            <w:tcBorders>
              <w:top w:val="nil"/>
              <w:left w:val="nil"/>
              <w:bottom w:val="single" w:sz="4" w:space="0" w:color="auto"/>
              <w:right w:val="single" w:sz="4" w:space="0" w:color="auto"/>
            </w:tcBorders>
            <w:shd w:val="clear" w:color="auto" w:fill="auto"/>
            <w:noWrap/>
            <w:vAlign w:val="center"/>
            <w:hideMark/>
          </w:tcPr>
          <w:p w14:paraId="5D555CD2"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w:t>
            </w:r>
          </w:p>
        </w:tc>
        <w:tc>
          <w:tcPr>
            <w:tcW w:w="689" w:type="pct"/>
            <w:tcBorders>
              <w:top w:val="nil"/>
              <w:left w:val="nil"/>
              <w:bottom w:val="single" w:sz="4" w:space="0" w:color="auto"/>
              <w:right w:val="single" w:sz="4" w:space="0" w:color="auto"/>
            </w:tcBorders>
            <w:shd w:val="clear" w:color="auto" w:fill="auto"/>
            <w:noWrap/>
            <w:vAlign w:val="center"/>
            <w:hideMark/>
          </w:tcPr>
          <w:p w14:paraId="2ED6CE17"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901</w:t>
            </w:r>
          </w:p>
        </w:tc>
        <w:tc>
          <w:tcPr>
            <w:tcW w:w="740" w:type="pct"/>
            <w:tcBorders>
              <w:top w:val="nil"/>
              <w:left w:val="nil"/>
              <w:bottom w:val="single" w:sz="4" w:space="0" w:color="auto"/>
              <w:right w:val="single" w:sz="4" w:space="0" w:color="auto"/>
            </w:tcBorders>
            <w:shd w:val="clear" w:color="auto" w:fill="auto"/>
            <w:noWrap/>
            <w:vAlign w:val="center"/>
            <w:hideMark/>
          </w:tcPr>
          <w:p w14:paraId="01AD0E1E"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566" w:type="pct"/>
            <w:tcBorders>
              <w:top w:val="nil"/>
              <w:left w:val="nil"/>
              <w:bottom w:val="single" w:sz="4" w:space="0" w:color="auto"/>
              <w:right w:val="single" w:sz="4" w:space="0" w:color="auto"/>
            </w:tcBorders>
            <w:shd w:val="clear" w:color="auto" w:fill="auto"/>
            <w:noWrap/>
            <w:vAlign w:val="center"/>
            <w:hideMark/>
          </w:tcPr>
          <w:p w14:paraId="67034C7E"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178</w:t>
            </w:r>
          </w:p>
        </w:tc>
      </w:tr>
      <w:tr w:rsidR="00A72CD8" w:rsidRPr="00A72CD8" w14:paraId="69D6F917" w14:textId="77777777" w:rsidTr="00766E64">
        <w:trPr>
          <w:trHeight w:val="288"/>
        </w:trPr>
        <w:tc>
          <w:tcPr>
            <w:tcW w:w="256" w:type="pct"/>
            <w:tcBorders>
              <w:top w:val="nil"/>
              <w:left w:val="single" w:sz="4" w:space="0" w:color="auto"/>
              <w:bottom w:val="single" w:sz="4" w:space="0" w:color="auto"/>
              <w:right w:val="single" w:sz="4" w:space="0" w:color="auto"/>
            </w:tcBorders>
            <w:shd w:val="clear" w:color="auto" w:fill="auto"/>
            <w:noWrap/>
            <w:vAlign w:val="center"/>
            <w:hideMark/>
          </w:tcPr>
          <w:p w14:paraId="3498173D"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w:t>
            </w:r>
          </w:p>
        </w:tc>
        <w:tc>
          <w:tcPr>
            <w:tcW w:w="1160" w:type="pct"/>
            <w:tcBorders>
              <w:top w:val="nil"/>
              <w:left w:val="nil"/>
              <w:bottom w:val="single" w:sz="4" w:space="0" w:color="auto"/>
              <w:right w:val="single" w:sz="4" w:space="0" w:color="auto"/>
            </w:tcBorders>
            <w:shd w:val="clear" w:color="auto" w:fill="auto"/>
            <w:noWrap/>
            <w:vAlign w:val="center"/>
            <w:hideMark/>
          </w:tcPr>
          <w:p w14:paraId="49C058ED"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Уколово</w:t>
            </w:r>
          </w:p>
        </w:tc>
        <w:tc>
          <w:tcPr>
            <w:tcW w:w="909" w:type="pct"/>
            <w:tcBorders>
              <w:top w:val="nil"/>
              <w:left w:val="nil"/>
              <w:bottom w:val="single" w:sz="4" w:space="0" w:color="auto"/>
              <w:right w:val="single" w:sz="4" w:space="0" w:color="auto"/>
            </w:tcBorders>
            <w:shd w:val="clear" w:color="auto" w:fill="auto"/>
            <w:noWrap/>
            <w:vAlign w:val="center"/>
            <w:hideMark/>
          </w:tcPr>
          <w:p w14:paraId="732046CC"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542</w:t>
            </w:r>
          </w:p>
        </w:tc>
        <w:tc>
          <w:tcPr>
            <w:tcW w:w="682" w:type="pct"/>
            <w:tcBorders>
              <w:top w:val="nil"/>
              <w:left w:val="nil"/>
              <w:bottom w:val="single" w:sz="4" w:space="0" w:color="auto"/>
              <w:right w:val="single" w:sz="4" w:space="0" w:color="auto"/>
            </w:tcBorders>
            <w:shd w:val="clear" w:color="auto" w:fill="auto"/>
            <w:noWrap/>
            <w:vAlign w:val="center"/>
            <w:hideMark/>
          </w:tcPr>
          <w:p w14:paraId="384903FC"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w:t>
            </w:r>
          </w:p>
        </w:tc>
        <w:tc>
          <w:tcPr>
            <w:tcW w:w="689" w:type="pct"/>
            <w:tcBorders>
              <w:top w:val="nil"/>
              <w:left w:val="nil"/>
              <w:bottom w:val="single" w:sz="4" w:space="0" w:color="auto"/>
              <w:right w:val="single" w:sz="4" w:space="0" w:color="auto"/>
            </w:tcBorders>
            <w:shd w:val="clear" w:color="auto" w:fill="auto"/>
            <w:noWrap/>
            <w:vAlign w:val="center"/>
            <w:hideMark/>
          </w:tcPr>
          <w:p w14:paraId="642AA865"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542</w:t>
            </w:r>
          </w:p>
        </w:tc>
        <w:tc>
          <w:tcPr>
            <w:tcW w:w="740" w:type="pct"/>
            <w:tcBorders>
              <w:top w:val="nil"/>
              <w:left w:val="nil"/>
              <w:bottom w:val="single" w:sz="4" w:space="0" w:color="auto"/>
              <w:right w:val="single" w:sz="4" w:space="0" w:color="auto"/>
            </w:tcBorders>
            <w:shd w:val="clear" w:color="auto" w:fill="auto"/>
            <w:noWrap/>
            <w:vAlign w:val="center"/>
            <w:hideMark/>
          </w:tcPr>
          <w:p w14:paraId="538B2054"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566" w:type="pct"/>
            <w:tcBorders>
              <w:top w:val="nil"/>
              <w:left w:val="nil"/>
              <w:bottom w:val="single" w:sz="4" w:space="0" w:color="auto"/>
              <w:right w:val="single" w:sz="4" w:space="0" w:color="auto"/>
            </w:tcBorders>
            <w:shd w:val="clear" w:color="auto" w:fill="auto"/>
            <w:noWrap/>
            <w:vAlign w:val="center"/>
            <w:hideMark/>
          </w:tcPr>
          <w:p w14:paraId="1B64171A"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91</w:t>
            </w:r>
          </w:p>
        </w:tc>
      </w:tr>
      <w:tr w:rsidR="00A72CD8" w:rsidRPr="00A72CD8" w14:paraId="658C9914" w14:textId="77777777" w:rsidTr="00766E64">
        <w:trPr>
          <w:trHeight w:val="288"/>
        </w:trPr>
        <w:tc>
          <w:tcPr>
            <w:tcW w:w="256" w:type="pct"/>
            <w:tcBorders>
              <w:top w:val="nil"/>
              <w:left w:val="single" w:sz="4" w:space="0" w:color="auto"/>
              <w:bottom w:val="single" w:sz="4" w:space="0" w:color="auto"/>
              <w:right w:val="single" w:sz="4" w:space="0" w:color="auto"/>
            </w:tcBorders>
            <w:shd w:val="clear" w:color="auto" w:fill="auto"/>
            <w:noWrap/>
            <w:vAlign w:val="center"/>
            <w:hideMark/>
          </w:tcPr>
          <w:p w14:paraId="771ECD7B"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w:t>
            </w:r>
          </w:p>
        </w:tc>
        <w:tc>
          <w:tcPr>
            <w:tcW w:w="1160" w:type="pct"/>
            <w:tcBorders>
              <w:top w:val="nil"/>
              <w:left w:val="nil"/>
              <w:bottom w:val="single" w:sz="4" w:space="0" w:color="auto"/>
              <w:right w:val="single" w:sz="4" w:space="0" w:color="auto"/>
            </w:tcBorders>
            <w:shd w:val="clear" w:color="auto" w:fill="auto"/>
            <w:noWrap/>
            <w:vAlign w:val="center"/>
            <w:hideMark/>
          </w:tcPr>
          <w:p w14:paraId="73BDD7A0"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Юрьевка</w:t>
            </w:r>
          </w:p>
        </w:tc>
        <w:tc>
          <w:tcPr>
            <w:tcW w:w="909" w:type="pct"/>
            <w:tcBorders>
              <w:top w:val="nil"/>
              <w:left w:val="nil"/>
              <w:bottom w:val="single" w:sz="4" w:space="0" w:color="auto"/>
              <w:right w:val="single" w:sz="4" w:space="0" w:color="auto"/>
            </w:tcBorders>
            <w:shd w:val="clear" w:color="auto" w:fill="auto"/>
            <w:noWrap/>
            <w:vAlign w:val="center"/>
            <w:hideMark/>
          </w:tcPr>
          <w:p w14:paraId="5505FD59"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560</w:t>
            </w:r>
          </w:p>
        </w:tc>
        <w:tc>
          <w:tcPr>
            <w:tcW w:w="682" w:type="pct"/>
            <w:tcBorders>
              <w:top w:val="nil"/>
              <w:left w:val="nil"/>
              <w:bottom w:val="single" w:sz="4" w:space="0" w:color="auto"/>
              <w:right w:val="single" w:sz="4" w:space="0" w:color="auto"/>
            </w:tcBorders>
            <w:shd w:val="clear" w:color="auto" w:fill="auto"/>
            <w:noWrap/>
            <w:vAlign w:val="center"/>
            <w:hideMark/>
          </w:tcPr>
          <w:p w14:paraId="61D532A5"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w:t>
            </w:r>
          </w:p>
        </w:tc>
        <w:tc>
          <w:tcPr>
            <w:tcW w:w="689" w:type="pct"/>
            <w:tcBorders>
              <w:top w:val="nil"/>
              <w:left w:val="nil"/>
              <w:bottom w:val="single" w:sz="4" w:space="0" w:color="auto"/>
              <w:right w:val="single" w:sz="4" w:space="0" w:color="auto"/>
            </w:tcBorders>
            <w:shd w:val="clear" w:color="auto" w:fill="auto"/>
            <w:noWrap/>
            <w:vAlign w:val="center"/>
            <w:hideMark/>
          </w:tcPr>
          <w:p w14:paraId="4B04D2AF"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560</w:t>
            </w:r>
          </w:p>
        </w:tc>
        <w:tc>
          <w:tcPr>
            <w:tcW w:w="740" w:type="pct"/>
            <w:tcBorders>
              <w:top w:val="nil"/>
              <w:left w:val="nil"/>
              <w:bottom w:val="single" w:sz="4" w:space="0" w:color="auto"/>
              <w:right w:val="single" w:sz="4" w:space="0" w:color="auto"/>
            </w:tcBorders>
            <w:shd w:val="clear" w:color="auto" w:fill="auto"/>
            <w:noWrap/>
            <w:vAlign w:val="center"/>
            <w:hideMark/>
          </w:tcPr>
          <w:p w14:paraId="13136F40"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566" w:type="pct"/>
            <w:tcBorders>
              <w:top w:val="nil"/>
              <w:left w:val="nil"/>
              <w:bottom w:val="single" w:sz="4" w:space="0" w:color="auto"/>
              <w:right w:val="single" w:sz="4" w:space="0" w:color="auto"/>
            </w:tcBorders>
            <w:shd w:val="clear" w:color="auto" w:fill="auto"/>
            <w:noWrap/>
            <w:vAlign w:val="center"/>
            <w:hideMark/>
          </w:tcPr>
          <w:p w14:paraId="6B9F9E66"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91</w:t>
            </w:r>
          </w:p>
        </w:tc>
      </w:tr>
      <w:tr w:rsidR="00A72CD8" w:rsidRPr="00A72CD8" w14:paraId="119D7D38" w14:textId="77777777" w:rsidTr="00766E64">
        <w:trPr>
          <w:trHeight w:val="288"/>
        </w:trPr>
        <w:tc>
          <w:tcPr>
            <w:tcW w:w="256" w:type="pct"/>
            <w:tcBorders>
              <w:top w:val="nil"/>
              <w:left w:val="single" w:sz="4" w:space="0" w:color="auto"/>
              <w:bottom w:val="single" w:sz="4" w:space="0" w:color="auto"/>
              <w:right w:val="single" w:sz="4" w:space="0" w:color="auto"/>
            </w:tcBorders>
            <w:shd w:val="clear" w:color="auto" w:fill="auto"/>
            <w:noWrap/>
            <w:vAlign w:val="center"/>
            <w:hideMark/>
          </w:tcPr>
          <w:p w14:paraId="5DD96F01"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c>
          <w:tcPr>
            <w:tcW w:w="1160" w:type="pct"/>
            <w:tcBorders>
              <w:top w:val="nil"/>
              <w:left w:val="nil"/>
              <w:bottom w:val="single" w:sz="4" w:space="0" w:color="auto"/>
              <w:right w:val="single" w:sz="4" w:space="0" w:color="auto"/>
            </w:tcBorders>
            <w:shd w:val="clear" w:color="auto" w:fill="auto"/>
            <w:noWrap/>
            <w:vAlign w:val="center"/>
            <w:hideMark/>
          </w:tcPr>
          <w:p w14:paraId="798451ED"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Русановка</w:t>
            </w:r>
          </w:p>
        </w:tc>
        <w:tc>
          <w:tcPr>
            <w:tcW w:w="909" w:type="pct"/>
            <w:tcBorders>
              <w:top w:val="nil"/>
              <w:left w:val="nil"/>
              <w:bottom w:val="single" w:sz="4" w:space="0" w:color="auto"/>
              <w:right w:val="single" w:sz="4" w:space="0" w:color="auto"/>
            </w:tcBorders>
            <w:shd w:val="clear" w:color="auto" w:fill="auto"/>
            <w:noWrap/>
            <w:vAlign w:val="center"/>
            <w:hideMark/>
          </w:tcPr>
          <w:p w14:paraId="6447E5C2"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121</w:t>
            </w:r>
          </w:p>
        </w:tc>
        <w:tc>
          <w:tcPr>
            <w:tcW w:w="682" w:type="pct"/>
            <w:tcBorders>
              <w:top w:val="nil"/>
              <w:left w:val="nil"/>
              <w:bottom w:val="single" w:sz="4" w:space="0" w:color="auto"/>
              <w:right w:val="single" w:sz="4" w:space="0" w:color="auto"/>
            </w:tcBorders>
            <w:shd w:val="clear" w:color="auto" w:fill="auto"/>
            <w:noWrap/>
            <w:vAlign w:val="center"/>
            <w:hideMark/>
          </w:tcPr>
          <w:p w14:paraId="35463CA3"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w:t>
            </w:r>
          </w:p>
        </w:tc>
        <w:tc>
          <w:tcPr>
            <w:tcW w:w="689" w:type="pct"/>
            <w:tcBorders>
              <w:top w:val="nil"/>
              <w:left w:val="nil"/>
              <w:bottom w:val="single" w:sz="4" w:space="0" w:color="auto"/>
              <w:right w:val="single" w:sz="4" w:space="0" w:color="auto"/>
            </w:tcBorders>
            <w:shd w:val="clear" w:color="auto" w:fill="auto"/>
            <w:noWrap/>
            <w:vAlign w:val="center"/>
            <w:hideMark/>
          </w:tcPr>
          <w:p w14:paraId="6291080A"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121</w:t>
            </w:r>
          </w:p>
        </w:tc>
        <w:tc>
          <w:tcPr>
            <w:tcW w:w="740" w:type="pct"/>
            <w:tcBorders>
              <w:top w:val="nil"/>
              <w:left w:val="nil"/>
              <w:bottom w:val="single" w:sz="4" w:space="0" w:color="auto"/>
              <w:right w:val="single" w:sz="4" w:space="0" w:color="auto"/>
            </w:tcBorders>
            <w:shd w:val="clear" w:color="auto" w:fill="auto"/>
            <w:noWrap/>
            <w:vAlign w:val="center"/>
            <w:hideMark/>
          </w:tcPr>
          <w:p w14:paraId="70EE44C4"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566" w:type="pct"/>
            <w:tcBorders>
              <w:top w:val="nil"/>
              <w:left w:val="nil"/>
              <w:bottom w:val="single" w:sz="4" w:space="0" w:color="auto"/>
              <w:right w:val="single" w:sz="4" w:space="0" w:color="auto"/>
            </w:tcBorders>
            <w:shd w:val="clear" w:color="auto" w:fill="auto"/>
            <w:noWrap/>
            <w:vAlign w:val="center"/>
            <w:hideMark/>
          </w:tcPr>
          <w:p w14:paraId="7FD10AEF"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w:t>
            </w:r>
          </w:p>
        </w:tc>
      </w:tr>
      <w:tr w:rsidR="00A72CD8" w:rsidRPr="00A72CD8" w14:paraId="214F02F3" w14:textId="77777777" w:rsidTr="00766E64">
        <w:trPr>
          <w:trHeight w:val="288"/>
        </w:trPr>
        <w:tc>
          <w:tcPr>
            <w:tcW w:w="256" w:type="pct"/>
            <w:tcBorders>
              <w:top w:val="nil"/>
              <w:left w:val="single" w:sz="4" w:space="0" w:color="auto"/>
              <w:bottom w:val="single" w:sz="4" w:space="0" w:color="auto"/>
              <w:right w:val="single" w:sz="4" w:space="0" w:color="auto"/>
            </w:tcBorders>
            <w:shd w:val="clear" w:color="auto" w:fill="auto"/>
            <w:noWrap/>
            <w:vAlign w:val="center"/>
            <w:hideMark/>
          </w:tcPr>
          <w:p w14:paraId="61D993B3"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w:t>
            </w:r>
          </w:p>
        </w:tc>
        <w:tc>
          <w:tcPr>
            <w:tcW w:w="1160" w:type="pct"/>
            <w:tcBorders>
              <w:top w:val="nil"/>
              <w:left w:val="nil"/>
              <w:bottom w:val="single" w:sz="4" w:space="0" w:color="auto"/>
              <w:right w:val="single" w:sz="4" w:space="0" w:color="auto"/>
            </w:tcBorders>
            <w:shd w:val="clear" w:color="auto" w:fill="auto"/>
            <w:noWrap/>
            <w:vAlign w:val="center"/>
            <w:hideMark/>
          </w:tcPr>
          <w:p w14:paraId="7304295E"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Скородное больница</w:t>
            </w:r>
          </w:p>
        </w:tc>
        <w:tc>
          <w:tcPr>
            <w:tcW w:w="909" w:type="pct"/>
            <w:tcBorders>
              <w:top w:val="nil"/>
              <w:left w:val="nil"/>
              <w:bottom w:val="single" w:sz="4" w:space="0" w:color="auto"/>
              <w:right w:val="single" w:sz="4" w:space="0" w:color="auto"/>
            </w:tcBorders>
            <w:shd w:val="clear" w:color="auto" w:fill="auto"/>
            <w:noWrap/>
            <w:vAlign w:val="center"/>
            <w:hideMark/>
          </w:tcPr>
          <w:p w14:paraId="01B3F835"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1 860</w:t>
            </w:r>
          </w:p>
        </w:tc>
        <w:tc>
          <w:tcPr>
            <w:tcW w:w="682" w:type="pct"/>
            <w:tcBorders>
              <w:top w:val="nil"/>
              <w:left w:val="nil"/>
              <w:bottom w:val="single" w:sz="4" w:space="0" w:color="auto"/>
              <w:right w:val="single" w:sz="4" w:space="0" w:color="auto"/>
            </w:tcBorders>
            <w:shd w:val="clear" w:color="auto" w:fill="auto"/>
            <w:noWrap/>
            <w:vAlign w:val="center"/>
            <w:hideMark/>
          </w:tcPr>
          <w:p w14:paraId="7045C2DF"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w:t>
            </w:r>
          </w:p>
        </w:tc>
        <w:tc>
          <w:tcPr>
            <w:tcW w:w="689" w:type="pct"/>
            <w:tcBorders>
              <w:top w:val="nil"/>
              <w:left w:val="nil"/>
              <w:bottom w:val="single" w:sz="4" w:space="0" w:color="auto"/>
              <w:right w:val="single" w:sz="4" w:space="0" w:color="auto"/>
            </w:tcBorders>
            <w:shd w:val="clear" w:color="auto" w:fill="auto"/>
            <w:noWrap/>
            <w:vAlign w:val="center"/>
            <w:hideMark/>
          </w:tcPr>
          <w:p w14:paraId="3F51D901"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1 860</w:t>
            </w:r>
          </w:p>
        </w:tc>
        <w:tc>
          <w:tcPr>
            <w:tcW w:w="740" w:type="pct"/>
            <w:tcBorders>
              <w:top w:val="nil"/>
              <w:left w:val="nil"/>
              <w:bottom w:val="single" w:sz="4" w:space="0" w:color="auto"/>
              <w:right w:val="single" w:sz="4" w:space="0" w:color="auto"/>
            </w:tcBorders>
            <w:shd w:val="clear" w:color="auto" w:fill="auto"/>
            <w:noWrap/>
            <w:vAlign w:val="center"/>
            <w:hideMark/>
          </w:tcPr>
          <w:p w14:paraId="41FECCCF"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566" w:type="pct"/>
            <w:tcBorders>
              <w:top w:val="nil"/>
              <w:left w:val="nil"/>
              <w:bottom w:val="single" w:sz="4" w:space="0" w:color="auto"/>
              <w:right w:val="single" w:sz="4" w:space="0" w:color="auto"/>
            </w:tcBorders>
            <w:shd w:val="clear" w:color="auto" w:fill="auto"/>
            <w:noWrap/>
            <w:vAlign w:val="center"/>
            <w:hideMark/>
          </w:tcPr>
          <w:p w14:paraId="67040C0B"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350</w:t>
            </w:r>
          </w:p>
        </w:tc>
      </w:tr>
      <w:tr w:rsidR="00A72CD8" w:rsidRPr="00A72CD8" w14:paraId="37586B62" w14:textId="77777777" w:rsidTr="00766E64">
        <w:trPr>
          <w:trHeight w:val="288"/>
        </w:trPr>
        <w:tc>
          <w:tcPr>
            <w:tcW w:w="256" w:type="pct"/>
            <w:tcBorders>
              <w:top w:val="nil"/>
              <w:left w:val="single" w:sz="4" w:space="0" w:color="auto"/>
              <w:bottom w:val="single" w:sz="4" w:space="0" w:color="auto"/>
              <w:right w:val="single" w:sz="4" w:space="0" w:color="auto"/>
            </w:tcBorders>
            <w:shd w:val="clear" w:color="auto" w:fill="auto"/>
            <w:noWrap/>
            <w:vAlign w:val="center"/>
            <w:hideMark/>
          </w:tcPr>
          <w:p w14:paraId="6F30EEE7"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w:t>
            </w:r>
          </w:p>
        </w:tc>
        <w:tc>
          <w:tcPr>
            <w:tcW w:w="1160" w:type="pct"/>
            <w:tcBorders>
              <w:top w:val="nil"/>
              <w:left w:val="nil"/>
              <w:bottom w:val="single" w:sz="4" w:space="0" w:color="auto"/>
              <w:right w:val="single" w:sz="4" w:space="0" w:color="auto"/>
            </w:tcBorders>
            <w:shd w:val="clear" w:color="auto" w:fill="auto"/>
            <w:noWrap/>
            <w:vAlign w:val="center"/>
            <w:hideMark/>
          </w:tcPr>
          <w:p w14:paraId="434A10D3"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Скородное школа</w:t>
            </w:r>
          </w:p>
        </w:tc>
        <w:tc>
          <w:tcPr>
            <w:tcW w:w="909" w:type="pct"/>
            <w:tcBorders>
              <w:top w:val="nil"/>
              <w:left w:val="nil"/>
              <w:bottom w:val="single" w:sz="4" w:space="0" w:color="auto"/>
              <w:right w:val="single" w:sz="4" w:space="0" w:color="auto"/>
            </w:tcBorders>
            <w:shd w:val="clear" w:color="auto" w:fill="auto"/>
            <w:noWrap/>
            <w:vAlign w:val="center"/>
            <w:hideMark/>
          </w:tcPr>
          <w:p w14:paraId="0B7440B4"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678</w:t>
            </w:r>
          </w:p>
        </w:tc>
        <w:tc>
          <w:tcPr>
            <w:tcW w:w="682" w:type="pct"/>
            <w:tcBorders>
              <w:top w:val="nil"/>
              <w:left w:val="nil"/>
              <w:bottom w:val="single" w:sz="4" w:space="0" w:color="auto"/>
              <w:right w:val="single" w:sz="4" w:space="0" w:color="auto"/>
            </w:tcBorders>
            <w:shd w:val="clear" w:color="auto" w:fill="auto"/>
            <w:noWrap/>
            <w:vAlign w:val="center"/>
            <w:hideMark/>
          </w:tcPr>
          <w:p w14:paraId="05E2E8E6"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w:t>
            </w:r>
          </w:p>
        </w:tc>
        <w:tc>
          <w:tcPr>
            <w:tcW w:w="689" w:type="pct"/>
            <w:tcBorders>
              <w:top w:val="nil"/>
              <w:left w:val="nil"/>
              <w:bottom w:val="single" w:sz="4" w:space="0" w:color="auto"/>
              <w:right w:val="single" w:sz="4" w:space="0" w:color="auto"/>
            </w:tcBorders>
            <w:shd w:val="clear" w:color="auto" w:fill="auto"/>
            <w:noWrap/>
            <w:vAlign w:val="center"/>
            <w:hideMark/>
          </w:tcPr>
          <w:p w14:paraId="6D0D792C"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678</w:t>
            </w:r>
          </w:p>
        </w:tc>
        <w:tc>
          <w:tcPr>
            <w:tcW w:w="740" w:type="pct"/>
            <w:tcBorders>
              <w:top w:val="nil"/>
              <w:left w:val="nil"/>
              <w:bottom w:val="single" w:sz="4" w:space="0" w:color="auto"/>
              <w:right w:val="single" w:sz="4" w:space="0" w:color="auto"/>
            </w:tcBorders>
            <w:shd w:val="clear" w:color="auto" w:fill="auto"/>
            <w:noWrap/>
            <w:vAlign w:val="center"/>
            <w:hideMark/>
          </w:tcPr>
          <w:p w14:paraId="38EE80F9"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566" w:type="pct"/>
            <w:tcBorders>
              <w:top w:val="nil"/>
              <w:left w:val="nil"/>
              <w:bottom w:val="single" w:sz="4" w:space="0" w:color="auto"/>
              <w:right w:val="single" w:sz="4" w:space="0" w:color="auto"/>
            </w:tcBorders>
            <w:shd w:val="clear" w:color="auto" w:fill="auto"/>
            <w:noWrap/>
            <w:vAlign w:val="center"/>
            <w:hideMark/>
          </w:tcPr>
          <w:p w14:paraId="30D6B131"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94</w:t>
            </w:r>
          </w:p>
        </w:tc>
      </w:tr>
      <w:tr w:rsidR="00A72CD8" w:rsidRPr="00A72CD8" w14:paraId="554E1786" w14:textId="77777777" w:rsidTr="00766E64">
        <w:trPr>
          <w:trHeight w:val="288"/>
        </w:trPr>
        <w:tc>
          <w:tcPr>
            <w:tcW w:w="256" w:type="pct"/>
            <w:tcBorders>
              <w:top w:val="nil"/>
              <w:left w:val="single" w:sz="4" w:space="0" w:color="auto"/>
              <w:bottom w:val="single" w:sz="4" w:space="0" w:color="auto"/>
              <w:right w:val="single" w:sz="4" w:space="0" w:color="auto"/>
            </w:tcBorders>
            <w:shd w:val="clear" w:color="auto" w:fill="auto"/>
            <w:noWrap/>
            <w:vAlign w:val="center"/>
            <w:hideMark/>
          </w:tcPr>
          <w:p w14:paraId="561C6C7C"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21</w:t>
            </w:r>
          </w:p>
        </w:tc>
        <w:tc>
          <w:tcPr>
            <w:tcW w:w="1160" w:type="pct"/>
            <w:tcBorders>
              <w:top w:val="nil"/>
              <w:left w:val="nil"/>
              <w:bottom w:val="single" w:sz="4" w:space="0" w:color="auto"/>
              <w:right w:val="single" w:sz="4" w:space="0" w:color="auto"/>
            </w:tcBorders>
            <w:shd w:val="clear" w:color="auto" w:fill="auto"/>
            <w:noWrap/>
            <w:vAlign w:val="center"/>
            <w:hideMark/>
          </w:tcPr>
          <w:p w14:paraId="1B7AC1BE"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Ивановка</w:t>
            </w:r>
          </w:p>
        </w:tc>
        <w:tc>
          <w:tcPr>
            <w:tcW w:w="909" w:type="pct"/>
            <w:tcBorders>
              <w:top w:val="nil"/>
              <w:left w:val="nil"/>
              <w:bottom w:val="single" w:sz="4" w:space="0" w:color="auto"/>
              <w:right w:val="single" w:sz="4" w:space="0" w:color="auto"/>
            </w:tcBorders>
            <w:shd w:val="clear" w:color="auto" w:fill="auto"/>
            <w:noWrap/>
            <w:vAlign w:val="center"/>
            <w:hideMark/>
          </w:tcPr>
          <w:p w14:paraId="4F6750B1"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357</w:t>
            </w:r>
          </w:p>
        </w:tc>
        <w:tc>
          <w:tcPr>
            <w:tcW w:w="682" w:type="pct"/>
            <w:tcBorders>
              <w:top w:val="nil"/>
              <w:left w:val="nil"/>
              <w:bottom w:val="single" w:sz="4" w:space="0" w:color="auto"/>
              <w:right w:val="single" w:sz="4" w:space="0" w:color="auto"/>
            </w:tcBorders>
            <w:shd w:val="clear" w:color="auto" w:fill="auto"/>
            <w:noWrap/>
            <w:vAlign w:val="center"/>
            <w:hideMark/>
          </w:tcPr>
          <w:p w14:paraId="498F78C2"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w:t>
            </w:r>
          </w:p>
        </w:tc>
        <w:tc>
          <w:tcPr>
            <w:tcW w:w="689" w:type="pct"/>
            <w:tcBorders>
              <w:top w:val="nil"/>
              <w:left w:val="nil"/>
              <w:bottom w:val="single" w:sz="4" w:space="0" w:color="auto"/>
              <w:right w:val="single" w:sz="4" w:space="0" w:color="auto"/>
            </w:tcBorders>
            <w:shd w:val="clear" w:color="auto" w:fill="auto"/>
            <w:noWrap/>
            <w:vAlign w:val="center"/>
            <w:hideMark/>
          </w:tcPr>
          <w:p w14:paraId="201877E1"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357</w:t>
            </w:r>
          </w:p>
        </w:tc>
        <w:tc>
          <w:tcPr>
            <w:tcW w:w="740" w:type="pct"/>
            <w:tcBorders>
              <w:top w:val="nil"/>
              <w:left w:val="nil"/>
              <w:bottom w:val="single" w:sz="4" w:space="0" w:color="auto"/>
              <w:right w:val="single" w:sz="4" w:space="0" w:color="auto"/>
            </w:tcBorders>
            <w:shd w:val="clear" w:color="auto" w:fill="auto"/>
            <w:noWrap/>
            <w:vAlign w:val="center"/>
            <w:hideMark/>
          </w:tcPr>
          <w:p w14:paraId="65BBBE90"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566" w:type="pct"/>
            <w:tcBorders>
              <w:top w:val="nil"/>
              <w:left w:val="nil"/>
              <w:bottom w:val="single" w:sz="4" w:space="0" w:color="auto"/>
              <w:right w:val="single" w:sz="4" w:space="0" w:color="auto"/>
            </w:tcBorders>
            <w:shd w:val="clear" w:color="auto" w:fill="auto"/>
            <w:noWrap/>
            <w:vAlign w:val="center"/>
            <w:hideMark/>
          </w:tcPr>
          <w:p w14:paraId="6E8A939E"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52</w:t>
            </w:r>
          </w:p>
        </w:tc>
      </w:tr>
      <w:tr w:rsidR="00A72CD8" w:rsidRPr="00A72CD8" w14:paraId="1158053E" w14:textId="77777777" w:rsidTr="00766E64">
        <w:trPr>
          <w:trHeight w:val="288"/>
        </w:trPr>
        <w:tc>
          <w:tcPr>
            <w:tcW w:w="256" w:type="pct"/>
            <w:tcBorders>
              <w:top w:val="nil"/>
              <w:left w:val="single" w:sz="4" w:space="0" w:color="auto"/>
              <w:bottom w:val="single" w:sz="4" w:space="0" w:color="auto"/>
              <w:right w:val="single" w:sz="4" w:space="0" w:color="auto"/>
            </w:tcBorders>
            <w:shd w:val="clear" w:color="auto" w:fill="auto"/>
            <w:noWrap/>
            <w:vAlign w:val="center"/>
            <w:hideMark/>
          </w:tcPr>
          <w:p w14:paraId="2FE944B9"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w:t>
            </w:r>
          </w:p>
        </w:tc>
        <w:tc>
          <w:tcPr>
            <w:tcW w:w="1160" w:type="pct"/>
            <w:tcBorders>
              <w:top w:val="nil"/>
              <w:left w:val="nil"/>
              <w:bottom w:val="single" w:sz="4" w:space="0" w:color="auto"/>
              <w:right w:val="single" w:sz="4" w:space="0" w:color="auto"/>
            </w:tcBorders>
            <w:shd w:val="clear" w:color="auto" w:fill="auto"/>
            <w:noWrap/>
            <w:vAlign w:val="center"/>
            <w:hideMark/>
          </w:tcPr>
          <w:p w14:paraId="22FE4D44"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Казацкая Степь, дома</w:t>
            </w:r>
          </w:p>
        </w:tc>
        <w:tc>
          <w:tcPr>
            <w:tcW w:w="909" w:type="pct"/>
            <w:tcBorders>
              <w:top w:val="nil"/>
              <w:left w:val="nil"/>
              <w:bottom w:val="single" w:sz="4" w:space="0" w:color="auto"/>
              <w:right w:val="single" w:sz="4" w:space="0" w:color="auto"/>
            </w:tcBorders>
            <w:shd w:val="clear" w:color="auto" w:fill="auto"/>
            <w:noWrap/>
            <w:vAlign w:val="center"/>
            <w:hideMark/>
          </w:tcPr>
          <w:p w14:paraId="10E6FE4D"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322</w:t>
            </w:r>
          </w:p>
        </w:tc>
        <w:tc>
          <w:tcPr>
            <w:tcW w:w="682" w:type="pct"/>
            <w:tcBorders>
              <w:top w:val="nil"/>
              <w:left w:val="nil"/>
              <w:bottom w:val="single" w:sz="4" w:space="0" w:color="auto"/>
              <w:right w:val="single" w:sz="4" w:space="0" w:color="auto"/>
            </w:tcBorders>
            <w:shd w:val="clear" w:color="auto" w:fill="auto"/>
            <w:noWrap/>
            <w:vAlign w:val="center"/>
            <w:hideMark/>
          </w:tcPr>
          <w:p w14:paraId="08B68639"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w:t>
            </w:r>
          </w:p>
        </w:tc>
        <w:tc>
          <w:tcPr>
            <w:tcW w:w="689" w:type="pct"/>
            <w:tcBorders>
              <w:top w:val="nil"/>
              <w:left w:val="nil"/>
              <w:bottom w:val="single" w:sz="4" w:space="0" w:color="auto"/>
              <w:right w:val="single" w:sz="4" w:space="0" w:color="auto"/>
            </w:tcBorders>
            <w:shd w:val="clear" w:color="auto" w:fill="auto"/>
            <w:noWrap/>
            <w:vAlign w:val="center"/>
            <w:hideMark/>
          </w:tcPr>
          <w:p w14:paraId="5D47FFAA"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322</w:t>
            </w:r>
          </w:p>
        </w:tc>
        <w:tc>
          <w:tcPr>
            <w:tcW w:w="740" w:type="pct"/>
            <w:tcBorders>
              <w:top w:val="nil"/>
              <w:left w:val="nil"/>
              <w:bottom w:val="single" w:sz="4" w:space="0" w:color="auto"/>
              <w:right w:val="single" w:sz="4" w:space="0" w:color="auto"/>
            </w:tcBorders>
            <w:shd w:val="clear" w:color="auto" w:fill="auto"/>
            <w:noWrap/>
            <w:vAlign w:val="center"/>
            <w:hideMark/>
          </w:tcPr>
          <w:p w14:paraId="2E27F71F"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566" w:type="pct"/>
            <w:tcBorders>
              <w:top w:val="nil"/>
              <w:left w:val="nil"/>
              <w:bottom w:val="single" w:sz="4" w:space="0" w:color="auto"/>
              <w:right w:val="single" w:sz="4" w:space="0" w:color="auto"/>
            </w:tcBorders>
            <w:shd w:val="clear" w:color="auto" w:fill="auto"/>
            <w:noWrap/>
            <w:vAlign w:val="center"/>
            <w:hideMark/>
          </w:tcPr>
          <w:p w14:paraId="4E403C59"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w:t>
            </w:r>
          </w:p>
        </w:tc>
      </w:tr>
      <w:tr w:rsidR="00A72CD8" w:rsidRPr="00A72CD8" w14:paraId="27269F73" w14:textId="77777777" w:rsidTr="00766E64">
        <w:trPr>
          <w:trHeight w:val="288"/>
        </w:trPr>
        <w:tc>
          <w:tcPr>
            <w:tcW w:w="256" w:type="pct"/>
            <w:tcBorders>
              <w:top w:val="nil"/>
              <w:left w:val="single" w:sz="4" w:space="0" w:color="auto"/>
              <w:bottom w:val="single" w:sz="4" w:space="0" w:color="auto"/>
              <w:right w:val="single" w:sz="4" w:space="0" w:color="auto"/>
            </w:tcBorders>
            <w:shd w:val="clear" w:color="auto" w:fill="auto"/>
            <w:noWrap/>
            <w:vAlign w:val="center"/>
            <w:hideMark/>
          </w:tcPr>
          <w:p w14:paraId="78CDC601"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w:t>
            </w:r>
          </w:p>
        </w:tc>
        <w:tc>
          <w:tcPr>
            <w:tcW w:w="1160" w:type="pct"/>
            <w:tcBorders>
              <w:top w:val="nil"/>
              <w:left w:val="nil"/>
              <w:bottom w:val="single" w:sz="4" w:space="0" w:color="auto"/>
              <w:right w:val="single" w:sz="4" w:space="0" w:color="auto"/>
            </w:tcBorders>
            <w:shd w:val="clear" w:color="auto" w:fill="auto"/>
            <w:noWrap/>
            <w:vAlign w:val="center"/>
            <w:hideMark/>
          </w:tcPr>
          <w:p w14:paraId="09321432"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Никаноровка</w:t>
            </w:r>
          </w:p>
        </w:tc>
        <w:tc>
          <w:tcPr>
            <w:tcW w:w="909" w:type="pct"/>
            <w:tcBorders>
              <w:top w:val="nil"/>
              <w:left w:val="nil"/>
              <w:bottom w:val="single" w:sz="4" w:space="0" w:color="auto"/>
              <w:right w:val="single" w:sz="4" w:space="0" w:color="auto"/>
            </w:tcBorders>
            <w:shd w:val="clear" w:color="auto" w:fill="auto"/>
            <w:noWrap/>
            <w:vAlign w:val="center"/>
            <w:hideMark/>
          </w:tcPr>
          <w:p w14:paraId="613D7124"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2 731</w:t>
            </w:r>
          </w:p>
        </w:tc>
        <w:tc>
          <w:tcPr>
            <w:tcW w:w="682" w:type="pct"/>
            <w:tcBorders>
              <w:top w:val="nil"/>
              <w:left w:val="nil"/>
              <w:bottom w:val="single" w:sz="4" w:space="0" w:color="auto"/>
              <w:right w:val="single" w:sz="4" w:space="0" w:color="auto"/>
            </w:tcBorders>
            <w:shd w:val="clear" w:color="auto" w:fill="auto"/>
            <w:noWrap/>
            <w:vAlign w:val="center"/>
            <w:hideMark/>
          </w:tcPr>
          <w:p w14:paraId="0D2A6E03"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w:t>
            </w:r>
          </w:p>
        </w:tc>
        <w:tc>
          <w:tcPr>
            <w:tcW w:w="689" w:type="pct"/>
            <w:tcBorders>
              <w:top w:val="nil"/>
              <w:left w:val="nil"/>
              <w:bottom w:val="single" w:sz="4" w:space="0" w:color="auto"/>
              <w:right w:val="single" w:sz="4" w:space="0" w:color="auto"/>
            </w:tcBorders>
            <w:shd w:val="clear" w:color="auto" w:fill="auto"/>
            <w:noWrap/>
            <w:vAlign w:val="center"/>
            <w:hideMark/>
          </w:tcPr>
          <w:p w14:paraId="2FCB2D33"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2 731</w:t>
            </w:r>
          </w:p>
        </w:tc>
        <w:tc>
          <w:tcPr>
            <w:tcW w:w="740" w:type="pct"/>
            <w:tcBorders>
              <w:top w:val="nil"/>
              <w:left w:val="nil"/>
              <w:bottom w:val="single" w:sz="4" w:space="0" w:color="auto"/>
              <w:right w:val="single" w:sz="4" w:space="0" w:color="auto"/>
            </w:tcBorders>
            <w:shd w:val="clear" w:color="auto" w:fill="auto"/>
            <w:noWrap/>
            <w:vAlign w:val="center"/>
            <w:hideMark/>
          </w:tcPr>
          <w:p w14:paraId="2091DBA4"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566" w:type="pct"/>
            <w:tcBorders>
              <w:top w:val="nil"/>
              <w:left w:val="nil"/>
              <w:bottom w:val="single" w:sz="4" w:space="0" w:color="auto"/>
              <w:right w:val="single" w:sz="4" w:space="0" w:color="auto"/>
            </w:tcBorders>
            <w:shd w:val="clear" w:color="auto" w:fill="auto"/>
            <w:noWrap/>
            <w:vAlign w:val="center"/>
            <w:hideMark/>
          </w:tcPr>
          <w:p w14:paraId="16A3DB74"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480</w:t>
            </w:r>
          </w:p>
        </w:tc>
      </w:tr>
      <w:tr w:rsidR="00A72CD8" w:rsidRPr="00A72CD8" w14:paraId="7AC00BE3" w14:textId="77777777" w:rsidTr="00766E64">
        <w:trPr>
          <w:trHeight w:val="288"/>
        </w:trPr>
        <w:tc>
          <w:tcPr>
            <w:tcW w:w="256" w:type="pct"/>
            <w:tcBorders>
              <w:top w:val="nil"/>
              <w:left w:val="single" w:sz="4" w:space="0" w:color="auto"/>
              <w:bottom w:val="single" w:sz="4" w:space="0" w:color="auto"/>
              <w:right w:val="single" w:sz="4" w:space="0" w:color="auto"/>
            </w:tcBorders>
            <w:shd w:val="clear" w:color="auto" w:fill="auto"/>
            <w:noWrap/>
            <w:vAlign w:val="center"/>
            <w:hideMark/>
          </w:tcPr>
          <w:p w14:paraId="0FBFBBFF"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w:t>
            </w:r>
          </w:p>
        </w:tc>
        <w:tc>
          <w:tcPr>
            <w:tcW w:w="1160" w:type="pct"/>
            <w:tcBorders>
              <w:top w:val="nil"/>
              <w:left w:val="nil"/>
              <w:bottom w:val="single" w:sz="4" w:space="0" w:color="auto"/>
              <w:right w:val="single" w:sz="4" w:space="0" w:color="auto"/>
            </w:tcBorders>
            <w:shd w:val="clear" w:color="auto" w:fill="auto"/>
            <w:noWrap/>
            <w:vAlign w:val="center"/>
            <w:hideMark/>
          </w:tcPr>
          <w:p w14:paraId="499BE879"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Салтыково</w:t>
            </w:r>
          </w:p>
        </w:tc>
        <w:tc>
          <w:tcPr>
            <w:tcW w:w="909" w:type="pct"/>
            <w:tcBorders>
              <w:top w:val="nil"/>
              <w:left w:val="nil"/>
              <w:bottom w:val="single" w:sz="4" w:space="0" w:color="auto"/>
              <w:right w:val="single" w:sz="4" w:space="0" w:color="auto"/>
            </w:tcBorders>
            <w:shd w:val="clear" w:color="auto" w:fill="auto"/>
            <w:noWrap/>
            <w:vAlign w:val="center"/>
            <w:hideMark/>
          </w:tcPr>
          <w:p w14:paraId="7D3244B1"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346</w:t>
            </w:r>
          </w:p>
        </w:tc>
        <w:tc>
          <w:tcPr>
            <w:tcW w:w="682" w:type="pct"/>
            <w:tcBorders>
              <w:top w:val="nil"/>
              <w:left w:val="nil"/>
              <w:bottom w:val="single" w:sz="4" w:space="0" w:color="auto"/>
              <w:right w:val="single" w:sz="4" w:space="0" w:color="auto"/>
            </w:tcBorders>
            <w:shd w:val="clear" w:color="auto" w:fill="auto"/>
            <w:noWrap/>
            <w:vAlign w:val="center"/>
            <w:hideMark/>
          </w:tcPr>
          <w:p w14:paraId="0C82393C"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w:t>
            </w:r>
          </w:p>
        </w:tc>
        <w:tc>
          <w:tcPr>
            <w:tcW w:w="689" w:type="pct"/>
            <w:tcBorders>
              <w:top w:val="nil"/>
              <w:left w:val="nil"/>
              <w:bottom w:val="single" w:sz="4" w:space="0" w:color="auto"/>
              <w:right w:val="single" w:sz="4" w:space="0" w:color="auto"/>
            </w:tcBorders>
            <w:shd w:val="clear" w:color="auto" w:fill="auto"/>
            <w:noWrap/>
            <w:vAlign w:val="center"/>
            <w:hideMark/>
          </w:tcPr>
          <w:p w14:paraId="7ADA5AE1"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346</w:t>
            </w:r>
          </w:p>
        </w:tc>
        <w:tc>
          <w:tcPr>
            <w:tcW w:w="740" w:type="pct"/>
            <w:tcBorders>
              <w:top w:val="nil"/>
              <w:left w:val="nil"/>
              <w:bottom w:val="single" w:sz="4" w:space="0" w:color="auto"/>
              <w:right w:val="single" w:sz="4" w:space="0" w:color="auto"/>
            </w:tcBorders>
            <w:shd w:val="clear" w:color="auto" w:fill="auto"/>
            <w:noWrap/>
            <w:vAlign w:val="center"/>
            <w:hideMark/>
          </w:tcPr>
          <w:p w14:paraId="25DD70C3"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566" w:type="pct"/>
            <w:tcBorders>
              <w:top w:val="nil"/>
              <w:left w:val="nil"/>
              <w:bottom w:val="single" w:sz="4" w:space="0" w:color="auto"/>
              <w:right w:val="single" w:sz="4" w:space="0" w:color="auto"/>
            </w:tcBorders>
            <w:shd w:val="clear" w:color="auto" w:fill="auto"/>
            <w:noWrap/>
            <w:vAlign w:val="center"/>
            <w:hideMark/>
          </w:tcPr>
          <w:p w14:paraId="3B3BA89B"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49</w:t>
            </w:r>
          </w:p>
        </w:tc>
      </w:tr>
      <w:tr w:rsidR="00A72CD8" w:rsidRPr="00A72CD8" w14:paraId="0F611389" w14:textId="77777777" w:rsidTr="00766E64">
        <w:trPr>
          <w:trHeight w:val="288"/>
        </w:trPr>
        <w:tc>
          <w:tcPr>
            <w:tcW w:w="256" w:type="pct"/>
            <w:tcBorders>
              <w:top w:val="nil"/>
              <w:left w:val="single" w:sz="4" w:space="0" w:color="auto"/>
              <w:bottom w:val="single" w:sz="4" w:space="0" w:color="auto"/>
              <w:right w:val="single" w:sz="4" w:space="0" w:color="auto"/>
            </w:tcBorders>
            <w:shd w:val="clear" w:color="auto" w:fill="auto"/>
            <w:noWrap/>
            <w:vAlign w:val="center"/>
            <w:hideMark/>
          </w:tcPr>
          <w:p w14:paraId="3494EB8B"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25</w:t>
            </w:r>
          </w:p>
        </w:tc>
        <w:tc>
          <w:tcPr>
            <w:tcW w:w="1160" w:type="pct"/>
            <w:tcBorders>
              <w:top w:val="nil"/>
              <w:left w:val="nil"/>
              <w:bottom w:val="single" w:sz="4" w:space="0" w:color="auto"/>
              <w:right w:val="single" w:sz="4" w:space="0" w:color="auto"/>
            </w:tcBorders>
            <w:shd w:val="clear" w:color="auto" w:fill="auto"/>
            <w:noWrap/>
            <w:vAlign w:val="center"/>
            <w:hideMark/>
          </w:tcPr>
          <w:p w14:paraId="501CF283"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Сапрыкино</w:t>
            </w:r>
          </w:p>
        </w:tc>
        <w:tc>
          <w:tcPr>
            <w:tcW w:w="909" w:type="pct"/>
            <w:tcBorders>
              <w:top w:val="nil"/>
              <w:left w:val="nil"/>
              <w:bottom w:val="single" w:sz="4" w:space="0" w:color="auto"/>
              <w:right w:val="single" w:sz="4" w:space="0" w:color="auto"/>
            </w:tcBorders>
            <w:shd w:val="clear" w:color="auto" w:fill="auto"/>
            <w:noWrap/>
            <w:vAlign w:val="center"/>
            <w:hideMark/>
          </w:tcPr>
          <w:p w14:paraId="01905C38"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1 070</w:t>
            </w:r>
          </w:p>
        </w:tc>
        <w:tc>
          <w:tcPr>
            <w:tcW w:w="682" w:type="pct"/>
            <w:tcBorders>
              <w:top w:val="nil"/>
              <w:left w:val="nil"/>
              <w:bottom w:val="single" w:sz="4" w:space="0" w:color="auto"/>
              <w:right w:val="single" w:sz="4" w:space="0" w:color="auto"/>
            </w:tcBorders>
            <w:shd w:val="clear" w:color="auto" w:fill="auto"/>
            <w:noWrap/>
            <w:vAlign w:val="center"/>
            <w:hideMark/>
          </w:tcPr>
          <w:p w14:paraId="1A2E6E8B"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w:t>
            </w:r>
          </w:p>
        </w:tc>
        <w:tc>
          <w:tcPr>
            <w:tcW w:w="689" w:type="pct"/>
            <w:tcBorders>
              <w:top w:val="nil"/>
              <w:left w:val="nil"/>
              <w:bottom w:val="single" w:sz="4" w:space="0" w:color="auto"/>
              <w:right w:val="single" w:sz="4" w:space="0" w:color="auto"/>
            </w:tcBorders>
            <w:shd w:val="clear" w:color="auto" w:fill="auto"/>
            <w:noWrap/>
            <w:vAlign w:val="center"/>
            <w:hideMark/>
          </w:tcPr>
          <w:p w14:paraId="025385B2"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1 070</w:t>
            </w:r>
          </w:p>
        </w:tc>
        <w:tc>
          <w:tcPr>
            <w:tcW w:w="740" w:type="pct"/>
            <w:tcBorders>
              <w:top w:val="nil"/>
              <w:left w:val="nil"/>
              <w:bottom w:val="single" w:sz="4" w:space="0" w:color="auto"/>
              <w:right w:val="single" w:sz="4" w:space="0" w:color="auto"/>
            </w:tcBorders>
            <w:shd w:val="clear" w:color="auto" w:fill="auto"/>
            <w:noWrap/>
            <w:vAlign w:val="center"/>
            <w:hideMark/>
          </w:tcPr>
          <w:p w14:paraId="593CA94F"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566" w:type="pct"/>
            <w:tcBorders>
              <w:top w:val="nil"/>
              <w:left w:val="nil"/>
              <w:bottom w:val="single" w:sz="4" w:space="0" w:color="auto"/>
              <w:right w:val="single" w:sz="4" w:space="0" w:color="auto"/>
            </w:tcBorders>
            <w:shd w:val="clear" w:color="auto" w:fill="auto"/>
            <w:noWrap/>
            <w:vAlign w:val="center"/>
            <w:hideMark/>
          </w:tcPr>
          <w:p w14:paraId="07382145"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142</w:t>
            </w:r>
          </w:p>
        </w:tc>
      </w:tr>
      <w:tr w:rsidR="00A72CD8" w:rsidRPr="00A72CD8" w14:paraId="26D06A7F" w14:textId="77777777" w:rsidTr="00766E64">
        <w:trPr>
          <w:trHeight w:val="288"/>
        </w:trPr>
        <w:tc>
          <w:tcPr>
            <w:tcW w:w="256" w:type="pct"/>
            <w:tcBorders>
              <w:top w:val="nil"/>
              <w:left w:val="single" w:sz="4" w:space="0" w:color="auto"/>
              <w:bottom w:val="single" w:sz="4" w:space="0" w:color="auto"/>
              <w:right w:val="single" w:sz="4" w:space="0" w:color="auto"/>
            </w:tcBorders>
            <w:shd w:val="clear" w:color="auto" w:fill="auto"/>
            <w:noWrap/>
            <w:vAlign w:val="center"/>
            <w:hideMark/>
          </w:tcPr>
          <w:p w14:paraId="1A371C7A"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w:t>
            </w:r>
          </w:p>
        </w:tc>
        <w:tc>
          <w:tcPr>
            <w:tcW w:w="1160" w:type="pct"/>
            <w:tcBorders>
              <w:top w:val="nil"/>
              <w:left w:val="nil"/>
              <w:bottom w:val="single" w:sz="4" w:space="0" w:color="auto"/>
              <w:right w:val="single" w:sz="4" w:space="0" w:color="auto"/>
            </w:tcBorders>
            <w:shd w:val="clear" w:color="auto" w:fill="auto"/>
            <w:noWrap/>
            <w:vAlign w:val="center"/>
            <w:hideMark/>
          </w:tcPr>
          <w:p w14:paraId="4F4C4684"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БМК Лукьяновка</w:t>
            </w:r>
          </w:p>
        </w:tc>
        <w:tc>
          <w:tcPr>
            <w:tcW w:w="909" w:type="pct"/>
            <w:tcBorders>
              <w:top w:val="nil"/>
              <w:left w:val="nil"/>
              <w:bottom w:val="single" w:sz="4" w:space="0" w:color="auto"/>
              <w:right w:val="single" w:sz="4" w:space="0" w:color="auto"/>
            </w:tcBorders>
            <w:shd w:val="clear" w:color="auto" w:fill="auto"/>
            <w:noWrap/>
            <w:vAlign w:val="center"/>
            <w:hideMark/>
          </w:tcPr>
          <w:p w14:paraId="3C3A19C2"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2 239</w:t>
            </w:r>
          </w:p>
        </w:tc>
        <w:tc>
          <w:tcPr>
            <w:tcW w:w="682" w:type="pct"/>
            <w:tcBorders>
              <w:top w:val="nil"/>
              <w:left w:val="nil"/>
              <w:bottom w:val="single" w:sz="4" w:space="0" w:color="auto"/>
              <w:right w:val="single" w:sz="4" w:space="0" w:color="auto"/>
            </w:tcBorders>
            <w:shd w:val="clear" w:color="auto" w:fill="auto"/>
            <w:noWrap/>
            <w:vAlign w:val="center"/>
            <w:hideMark/>
          </w:tcPr>
          <w:p w14:paraId="1BFAFF38"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w:t>
            </w:r>
          </w:p>
        </w:tc>
        <w:tc>
          <w:tcPr>
            <w:tcW w:w="689" w:type="pct"/>
            <w:tcBorders>
              <w:top w:val="nil"/>
              <w:left w:val="nil"/>
              <w:bottom w:val="single" w:sz="4" w:space="0" w:color="auto"/>
              <w:right w:val="single" w:sz="4" w:space="0" w:color="auto"/>
            </w:tcBorders>
            <w:shd w:val="clear" w:color="auto" w:fill="auto"/>
            <w:noWrap/>
            <w:vAlign w:val="center"/>
            <w:hideMark/>
          </w:tcPr>
          <w:p w14:paraId="071DD5B9"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2 239</w:t>
            </w:r>
          </w:p>
        </w:tc>
        <w:tc>
          <w:tcPr>
            <w:tcW w:w="740" w:type="pct"/>
            <w:tcBorders>
              <w:top w:val="nil"/>
              <w:left w:val="nil"/>
              <w:bottom w:val="single" w:sz="4" w:space="0" w:color="auto"/>
              <w:right w:val="single" w:sz="4" w:space="0" w:color="auto"/>
            </w:tcBorders>
            <w:shd w:val="clear" w:color="auto" w:fill="auto"/>
            <w:noWrap/>
            <w:vAlign w:val="center"/>
            <w:hideMark/>
          </w:tcPr>
          <w:p w14:paraId="1E9CCD89"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566" w:type="pct"/>
            <w:tcBorders>
              <w:top w:val="nil"/>
              <w:left w:val="nil"/>
              <w:bottom w:val="single" w:sz="4" w:space="0" w:color="auto"/>
              <w:right w:val="single" w:sz="4" w:space="0" w:color="auto"/>
            </w:tcBorders>
            <w:shd w:val="clear" w:color="auto" w:fill="auto"/>
            <w:noWrap/>
            <w:vAlign w:val="center"/>
            <w:hideMark/>
          </w:tcPr>
          <w:p w14:paraId="0085C482"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339</w:t>
            </w:r>
          </w:p>
        </w:tc>
      </w:tr>
      <w:tr w:rsidR="00A72CD8" w:rsidRPr="00A72CD8" w14:paraId="79A4BA3E" w14:textId="77777777" w:rsidTr="00766E64">
        <w:trPr>
          <w:trHeight w:val="288"/>
        </w:trPr>
        <w:tc>
          <w:tcPr>
            <w:tcW w:w="256" w:type="pct"/>
            <w:tcBorders>
              <w:top w:val="nil"/>
              <w:left w:val="single" w:sz="4" w:space="0" w:color="auto"/>
              <w:bottom w:val="single" w:sz="4" w:space="0" w:color="auto"/>
              <w:right w:val="single" w:sz="4" w:space="0" w:color="auto"/>
            </w:tcBorders>
            <w:shd w:val="clear" w:color="auto" w:fill="auto"/>
            <w:noWrap/>
            <w:vAlign w:val="center"/>
            <w:hideMark/>
          </w:tcPr>
          <w:p w14:paraId="2492579E"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w:t>
            </w:r>
          </w:p>
        </w:tc>
        <w:tc>
          <w:tcPr>
            <w:tcW w:w="1160" w:type="pct"/>
            <w:tcBorders>
              <w:top w:val="nil"/>
              <w:left w:val="nil"/>
              <w:bottom w:val="single" w:sz="4" w:space="0" w:color="auto"/>
              <w:right w:val="single" w:sz="4" w:space="0" w:color="auto"/>
            </w:tcBorders>
            <w:shd w:val="clear" w:color="auto" w:fill="auto"/>
            <w:noWrap/>
            <w:vAlign w:val="center"/>
            <w:hideMark/>
          </w:tcPr>
          <w:p w14:paraId="1D380056"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Казацкая Степь, школа</w:t>
            </w:r>
          </w:p>
        </w:tc>
        <w:tc>
          <w:tcPr>
            <w:tcW w:w="909" w:type="pct"/>
            <w:tcBorders>
              <w:top w:val="nil"/>
              <w:left w:val="nil"/>
              <w:bottom w:val="single" w:sz="4" w:space="0" w:color="auto"/>
              <w:right w:val="single" w:sz="4" w:space="0" w:color="auto"/>
            </w:tcBorders>
            <w:shd w:val="clear" w:color="auto" w:fill="auto"/>
            <w:noWrap/>
            <w:vAlign w:val="center"/>
            <w:hideMark/>
          </w:tcPr>
          <w:p w14:paraId="08719A5B"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188</w:t>
            </w:r>
          </w:p>
        </w:tc>
        <w:tc>
          <w:tcPr>
            <w:tcW w:w="682" w:type="pct"/>
            <w:tcBorders>
              <w:top w:val="nil"/>
              <w:left w:val="nil"/>
              <w:bottom w:val="single" w:sz="4" w:space="0" w:color="auto"/>
              <w:right w:val="single" w:sz="4" w:space="0" w:color="auto"/>
            </w:tcBorders>
            <w:shd w:val="clear" w:color="auto" w:fill="auto"/>
            <w:noWrap/>
            <w:vAlign w:val="center"/>
            <w:hideMark/>
          </w:tcPr>
          <w:p w14:paraId="093B4C3F"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w:t>
            </w:r>
          </w:p>
        </w:tc>
        <w:tc>
          <w:tcPr>
            <w:tcW w:w="689" w:type="pct"/>
            <w:tcBorders>
              <w:top w:val="nil"/>
              <w:left w:val="nil"/>
              <w:bottom w:val="single" w:sz="4" w:space="0" w:color="auto"/>
              <w:right w:val="single" w:sz="4" w:space="0" w:color="auto"/>
            </w:tcBorders>
            <w:shd w:val="clear" w:color="auto" w:fill="auto"/>
            <w:noWrap/>
            <w:vAlign w:val="center"/>
            <w:hideMark/>
          </w:tcPr>
          <w:p w14:paraId="42E8CB0A"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188</w:t>
            </w:r>
          </w:p>
        </w:tc>
        <w:tc>
          <w:tcPr>
            <w:tcW w:w="740" w:type="pct"/>
            <w:tcBorders>
              <w:top w:val="nil"/>
              <w:left w:val="nil"/>
              <w:bottom w:val="single" w:sz="4" w:space="0" w:color="auto"/>
              <w:right w:val="single" w:sz="4" w:space="0" w:color="auto"/>
            </w:tcBorders>
            <w:shd w:val="clear" w:color="auto" w:fill="auto"/>
            <w:noWrap/>
            <w:vAlign w:val="center"/>
            <w:hideMark/>
          </w:tcPr>
          <w:p w14:paraId="77C21F06"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566" w:type="pct"/>
            <w:tcBorders>
              <w:top w:val="nil"/>
              <w:left w:val="nil"/>
              <w:bottom w:val="single" w:sz="4" w:space="0" w:color="auto"/>
              <w:right w:val="single" w:sz="4" w:space="0" w:color="auto"/>
            </w:tcBorders>
            <w:shd w:val="clear" w:color="auto" w:fill="auto"/>
            <w:noWrap/>
            <w:vAlign w:val="center"/>
            <w:hideMark/>
          </w:tcPr>
          <w:p w14:paraId="6D2D3059"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29</w:t>
            </w:r>
          </w:p>
        </w:tc>
      </w:tr>
      <w:tr w:rsidR="002472A3" w:rsidRPr="00A72CD8" w14:paraId="10A8F952" w14:textId="77777777" w:rsidTr="00766E64">
        <w:trPr>
          <w:trHeight w:val="288"/>
        </w:trPr>
        <w:tc>
          <w:tcPr>
            <w:tcW w:w="1416" w:type="pct"/>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89DCBA"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Итого</w:t>
            </w:r>
          </w:p>
        </w:tc>
        <w:tc>
          <w:tcPr>
            <w:tcW w:w="909" w:type="pct"/>
            <w:tcBorders>
              <w:top w:val="nil"/>
              <w:left w:val="nil"/>
              <w:bottom w:val="single" w:sz="4" w:space="0" w:color="auto"/>
              <w:right w:val="single" w:sz="4" w:space="0" w:color="auto"/>
            </w:tcBorders>
            <w:shd w:val="clear" w:color="auto" w:fill="auto"/>
            <w:noWrap/>
            <w:vAlign w:val="center"/>
            <w:hideMark/>
          </w:tcPr>
          <w:p w14:paraId="26E59D52" w14:textId="084AD1F1" w:rsidR="002472A3" w:rsidRPr="00A72CD8" w:rsidRDefault="00766E64"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792 180</w:t>
            </w:r>
          </w:p>
        </w:tc>
        <w:tc>
          <w:tcPr>
            <w:tcW w:w="682" w:type="pct"/>
            <w:tcBorders>
              <w:top w:val="nil"/>
              <w:left w:val="nil"/>
              <w:bottom w:val="single" w:sz="4" w:space="0" w:color="auto"/>
              <w:right w:val="single" w:sz="4" w:space="0" w:color="auto"/>
            </w:tcBorders>
            <w:shd w:val="clear" w:color="auto" w:fill="auto"/>
            <w:noWrap/>
            <w:vAlign w:val="center"/>
            <w:hideMark/>
          </w:tcPr>
          <w:p w14:paraId="51D10CC8" w14:textId="34759B28" w:rsidR="002472A3" w:rsidRPr="00A72CD8" w:rsidRDefault="00766E64"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256</w:t>
            </w:r>
          </w:p>
        </w:tc>
        <w:tc>
          <w:tcPr>
            <w:tcW w:w="689" w:type="pct"/>
            <w:tcBorders>
              <w:top w:val="nil"/>
              <w:left w:val="nil"/>
              <w:bottom w:val="single" w:sz="4" w:space="0" w:color="auto"/>
              <w:right w:val="single" w:sz="4" w:space="0" w:color="auto"/>
            </w:tcBorders>
            <w:shd w:val="clear" w:color="auto" w:fill="auto"/>
            <w:noWrap/>
            <w:vAlign w:val="center"/>
            <w:hideMark/>
          </w:tcPr>
          <w:p w14:paraId="5BE4451F" w14:textId="003AFCD7" w:rsidR="002472A3" w:rsidRPr="00A72CD8" w:rsidRDefault="00766E64"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791 924</w:t>
            </w:r>
          </w:p>
        </w:tc>
        <w:tc>
          <w:tcPr>
            <w:tcW w:w="740" w:type="pct"/>
            <w:tcBorders>
              <w:top w:val="nil"/>
              <w:left w:val="nil"/>
              <w:bottom w:val="single" w:sz="4" w:space="0" w:color="auto"/>
              <w:right w:val="single" w:sz="4" w:space="0" w:color="auto"/>
            </w:tcBorders>
            <w:shd w:val="clear" w:color="auto" w:fill="auto"/>
            <w:noWrap/>
            <w:vAlign w:val="bottom"/>
            <w:hideMark/>
          </w:tcPr>
          <w:p w14:paraId="5F3CA8C0" w14:textId="77777777" w:rsidR="002472A3" w:rsidRPr="00A72CD8" w:rsidRDefault="002472A3" w:rsidP="002472A3">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 </w:t>
            </w:r>
          </w:p>
        </w:tc>
        <w:tc>
          <w:tcPr>
            <w:tcW w:w="566" w:type="pct"/>
            <w:tcBorders>
              <w:top w:val="nil"/>
              <w:left w:val="nil"/>
              <w:bottom w:val="single" w:sz="4" w:space="0" w:color="auto"/>
              <w:right w:val="single" w:sz="4" w:space="0" w:color="auto"/>
            </w:tcBorders>
            <w:shd w:val="clear" w:color="auto" w:fill="auto"/>
            <w:noWrap/>
            <w:vAlign w:val="center"/>
            <w:hideMark/>
          </w:tcPr>
          <w:p w14:paraId="3522BC92" w14:textId="77777777" w:rsidR="002472A3" w:rsidRPr="00A72CD8" w:rsidRDefault="002472A3" w:rsidP="002472A3">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81 022</w:t>
            </w:r>
          </w:p>
        </w:tc>
      </w:tr>
    </w:tbl>
    <w:p w14:paraId="4AA60FF4" w14:textId="77777777" w:rsidR="002472A3" w:rsidRPr="00A72CD8" w:rsidRDefault="002472A3" w:rsidP="006F287B">
      <w:pPr>
        <w:tabs>
          <w:tab w:val="left" w:pos="709"/>
        </w:tabs>
        <w:spacing w:after="0"/>
        <w:jc w:val="both"/>
        <w:rPr>
          <w:rFonts w:ascii="Times New Roman" w:hAnsi="Times New Roman" w:cs="Times New Roman"/>
          <w:sz w:val="28"/>
          <w:szCs w:val="28"/>
        </w:rPr>
      </w:pPr>
    </w:p>
    <w:p w14:paraId="1348B9F5" w14:textId="77777777" w:rsidR="004D0D12" w:rsidRPr="00A72CD8" w:rsidRDefault="00F00B8F" w:rsidP="00C069A1">
      <w:pPr>
        <w:tabs>
          <w:tab w:val="left" w:pos="1845"/>
        </w:tabs>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2.4.</w:t>
      </w:r>
      <w:r w:rsidR="004D0D12" w:rsidRPr="00A72CD8">
        <w:rPr>
          <w:rFonts w:ascii="Times New Roman" w:hAnsi="Times New Roman" w:cs="Times New Roman"/>
          <w:b/>
          <w:sz w:val="28"/>
          <w:szCs w:val="28"/>
        </w:rPr>
        <w:t xml:space="preserve"> Сроки ввода в эксплуатацию основного оборудования, год последнего</w:t>
      </w:r>
      <w:r w:rsidR="00D51F0B" w:rsidRPr="00A72CD8">
        <w:rPr>
          <w:rFonts w:ascii="Times New Roman" w:hAnsi="Times New Roman" w:cs="Times New Roman"/>
          <w:b/>
          <w:sz w:val="28"/>
          <w:szCs w:val="28"/>
        </w:rPr>
        <w:t xml:space="preserve"> </w:t>
      </w:r>
      <w:r w:rsidR="004D0D12" w:rsidRPr="00A72CD8">
        <w:rPr>
          <w:rFonts w:ascii="Times New Roman" w:hAnsi="Times New Roman" w:cs="Times New Roman"/>
          <w:b/>
          <w:sz w:val="28"/>
          <w:szCs w:val="28"/>
        </w:rPr>
        <w:t>освидетельствования при допуске к эксплуатации после ремонта, год</w:t>
      </w:r>
      <w:r w:rsidR="00D51F0B" w:rsidRPr="00A72CD8">
        <w:rPr>
          <w:rFonts w:ascii="Times New Roman" w:hAnsi="Times New Roman" w:cs="Times New Roman"/>
          <w:b/>
          <w:sz w:val="28"/>
          <w:szCs w:val="28"/>
        </w:rPr>
        <w:t xml:space="preserve"> </w:t>
      </w:r>
      <w:r w:rsidR="004D0D12" w:rsidRPr="00A72CD8">
        <w:rPr>
          <w:rFonts w:ascii="Times New Roman" w:hAnsi="Times New Roman" w:cs="Times New Roman"/>
          <w:b/>
          <w:sz w:val="28"/>
          <w:szCs w:val="28"/>
        </w:rPr>
        <w:t>продления ресурса и мероприятия по продлению ресурса</w:t>
      </w:r>
    </w:p>
    <w:p w14:paraId="2DA1E09F" w14:textId="5349EA39" w:rsidR="00E63E7E" w:rsidRPr="00A72CD8" w:rsidRDefault="00E63E7E" w:rsidP="00C069A1">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Сроки ввода в эксплуатацию основного оборудования, год последнего и следующего освидетельствования на котельных Губкинского городского округа приведены в таблиц</w:t>
      </w:r>
      <w:r w:rsidR="00056550" w:rsidRPr="00A72CD8">
        <w:rPr>
          <w:rFonts w:ascii="Times New Roman" w:hAnsi="Times New Roman" w:cs="Times New Roman"/>
          <w:sz w:val="28"/>
          <w:szCs w:val="28"/>
        </w:rPr>
        <w:t>е 5</w:t>
      </w:r>
      <w:r w:rsidRPr="00A72CD8">
        <w:rPr>
          <w:rFonts w:ascii="Times New Roman" w:hAnsi="Times New Roman" w:cs="Times New Roman"/>
          <w:sz w:val="28"/>
          <w:szCs w:val="28"/>
        </w:rPr>
        <w:t>.</w:t>
      </w:r>
    </w:p>
    <w:p w14:paraId="7DF7DD43" w14:textId="12B7D74D" w:rsidR="00E63E7E" w:rsidRPr="00A72CD8" w:rsidRDefault="00E63E7E" w:rsidP="00C069A1">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Сведения о сроках ввода в эксплуатацию, наработке и года достижения паркового ресурска энергетических котлов и паровых турбин Губкинской ТЭЦ приведены в таблицах ниже.</w:t>
      </w:r>
    </w:p>
    <w:p w14:paraId="026C5259" w14:textId="77777777" w:rsidR="00E63E7E" w:rsidRPr="00A72CD8" w:rsidRDefault="00E63E7E" w:rsidP="00C069A1">
      <w:pPr>
        <w:tabs>
          <w:tab w:val="left" w:pos="1845"/>
        </w:tabs>
        <w:spacing w:after="0"/>
        <w:ind w:firstLine="709"/>
        <w:jc w:val="both"/>
        <w:rPr>
          <w:rFonts w:ascii="Times New Roman" w:hAnsi="Times New Roman" w:cs="Times New Roman"/>
          <w:sz w:val="28"/>
          <w:szCs w:val="28"/>
        </w:rPr>
        <w:sectPr w:rsidR="00E63E7E" w:rsidRPr="00A72CD8" w:rsidSect="00034BB0">
          <w:footnotePr>
            <w:pos w:val="beneathText"/>
          </w:footnotePr>
          <w:pgSz w:w="11906" w:h="16838"/>
          <w:pgMar w:top="1134" w:right="851" w:bottom="1134" w:left="1701" w:header="709" w:footer="709" w:gutter="0"/>
          <w:cols w:space="708"/>
          <w:docGrid w:linePitch="360"/>
        </w:sectPr>
      </w:pPr>
    </w:p>
    <w:p w14:paraId="2DB0C107" w14:textId="507A7F5D" w:rsidR="004D0D12" w:rsidRPr="00A72CD8" w:rsidRDefault="004D0D12" w:rsidP="00C069A1">
      <w:pPr>
        <w:tabs>
          <w:tab w:val="left" w:pos="1845"/>
        </w:tabs>
        <w:spacing w:before="120" w:after="0"/>
        <w:ind w:firstLine="709"/>
        <w:jc w:val="right"/>
        <w:rPr>
          <w:rFonts w:ascii="Times New Roman" w:hAnsi="Times New Roman" w:cs="Times New Roman"/>
          <w:sz w:val="24"/>
          <w:szCs w:val="24"/>
        </w:rPr>
      </w:pPr>
      <w:r w:rsidRPr="00A72CD8">
        <w:rPr>
          <w:rFonts w:ascii="Times New Roman" w:hAnsi="Times New Roman" w:cs="Times New Roman"/>
          <w:sz w:val="24"/>
          <w:szCs w:val="24"/>
        </w:rPr>
        <w:t xml:space="preserve">Таблица </w:t>
      </w:r>
      <w:r w:rsidR="00056550" w:rsidRPr="00A72CD8">
        <w:rPr>
          <w:rFonts w:ascii="Times New Roman" w:hAnsi="Times New Roman" w:cs="Times New Roman"/>
          <w:sz w:val="24"/>
          <w:szCs w:val="24"/>
        </w:rPr>
        <w:t>10</w:t>
      </w:r>
    </w:p>
    <w:p w14:paraId="24520962" w14:textId="3C85336E" w:rsidR="00E63E7E" w:rsidRPr="00A72CD8" w:rsidRDefault="00E63E7E" w:rsidP="00C069A1">
      <w:pPr>
        <w:tabs>
          <w:tab w:val="left" w:pos="1845"/>
        </w:tabs>
        <w:spacing w:after="120"/>
        <w:jc w:val="center"/>
        <w:rPr>
          <w:rFonts w:ascii="Times New Roman" w:hAnsi="Times New Roman" w:cs="Times New Roman"/>
          <w:b/>
          <w:sz w:val="28"/>
          <w:szCs w:val="28"/>
        </w:rPr>
      </w:pPr>
      <w:r w:rsidRPr="00A72CD8">
        <w:rPr>
          <w:rFonts w:ascii="Times New Roman" w:hAnsi="Times New Roman" w:cs="Times New Roman"/>
          <w:b/>
          <w:sz w:val="28"/>
          <w:szCs w:val="28"/>
        </w:rPr>
        <w:t>Год ввода в эксплуатацию, наработка и год достижения паркового ресурса энергетических котлов источника тепловой энергии, функционирующего в режиме комбинированной выработки электрической и тепловой энергии, на 2025 год</w:t>
      </w:r>
    </w:p>
    <w:tbl>
      <w:tblPr>
        <w:tblW w:w="5000" w:type="pct"/>
        <w:tblLook w:val="04A0" w:firstRow="1" w:lastRow="0" w:firstColumn="1" w:lastColumn="0" w:noHBand="0" w:noVBand="1"/>
      </w:tblPr>
      <w:tblGrid>
        <w:gridCol w:w="979"/>
        <w:gridCol w:w="1719"/>
        <w:gridCol w:w="1695"/>
        <w:gridCol w:w="1695"/>
        <w:gridCol w:w="1695"/>
        <w:gridCol w:w="1695"/>
        <w:gridCol w:w="1695"/>
        <w:gridCol w:w="1695"/>
        <w:gridCol w:w="1692"/>
      </w:tblGrid>
      <w:tr w:rsidR="00A72CD8" w:rsidRPr="00A72CD8" w14:paraId="60E0E6D4" w14:textId="77777777" w:rsidTr="00E63E7E">
        <w:trPr>
          <w:trHeight w:val="684"/>
        </w:trPr>
        <w:tc>
          <w:tcPr>
            <w:tcW w:w="33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B908BA8"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Ст. N</w:t>
            </w:r>
          </w:p>
        </w:tc>
        <w:tc>
          <w:tcPr>
            <w:tcW w:w="590" w:type="pct"/>
            <w:tcBorders>
              <w:top w:val="single" w:sz="4" w:space="0" w:color="auto"/>
              <w:left w:val="nil"/>
              <w:bottom w:val="single" w:sz="4" w:space="0" w:color="auto"/>
              <w:right w:val="single" w:sz="4" w:space="0" w:color="auto"/>
            </w:tcBorders>
            <w:shd w:val="clear" w:color="auto" w:fill="auto"/>
            <w:vAlign w:val="center"/>
            <w:hideMark/>
          </w:tcPr>
          <w:p w14:paraId="134A7996"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Тип котлоагрегата</w:t>
            </w:r>
          </w:p>
        </w:tc>
        <w:tc>
          <w:tcPr>
            <w:tcW w:w="582" w:type="pct"/>
            <w:tcBorders>
              <w:top w:val="single" w:sz="4" w:space="0" w:color="auto"/>
              <w:left w:val="nil"/>
              <w:bottom w:val="single" w:sz="4" w:space="0" w:color="auto"/>
              <w:right w:val="single" w:sz="4" w:space="0" w:color="auto"/>
            </w:tcBorders>
            <w:shd w:val="clear" w:color="auto" w:fill="auto"/>
            <w:vAlign w:val="center"/>
            <w:hideMark/>
          </w:tcPr>
          <w:p w14:paraId="2B2722E5"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Год ввода в эксплуатацию</w:t>
            </w:r>
          </w:p>
        </w:tc>
        <w:tc>
          <w:tcPr>
            <w:tcW w:w="582" w:type="pct"/>
            <w:tcBorders>
              <w:top w:val="single" w:sz="4" w:space="0" w:color="auto"/>
              <w:left w:val="nil"/>
              <w:bottom w:val="single" w:sz="4" w:space="0" w:color="auto"/>
              <w:right w:val="single" w:sz="4" w:space="0" w:color="auto"/>
            </w:tcBorders>
            <w:shd w:val="clear" w:color="auto" w:fill="auto"/>
            <w:vAlign w:val="center"/>
            <w:hideMark/>
          </w:tcPr>
          <w:p w14:paraId="177275E6"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Парковый ресурс, час.</w:t>
            </w:r>
          </w:p>
        </w:tc>
        <w:tc>
          <w:tcPr>
            <w:tcW w:w="582" w:type="pct"/>
            <w:tcBorders>
              <w:top w:val="single" w:sz="4" w:space="0" w:color="auto"/>
              <w:left w:val="nil"/>
              <w:bottom w:val="single" w:sz="4" w:space="0" w:color="auto"/>
              <w:right w:val="single" w:sz="4" w:space="0" w:color="auto"/>
            </w:tcBorders>
            <w:shd w:val="clear" w:color="auto" w:fill="auto"/>
            <w:vAlign w:val="center"/>
            <w:hideMark/>
          </w:tcPr>
          <w:p w14:paraId="1D21AFB4"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Наработка на конец года 2024, час.</w:t>
            </w:r>
          </w:p>
        </w:tc>
        <w:tc>
          <w:tcPr>
            <w:tcW w:w="582" w:type="pct"/>
            <w:tcBorders>
              <w:top w:val="single" w:sz="4" w:space="0" w:color="auto"/>
              <w:left w:val="nil"/>
              <w:bottom w:val="single" w:sz="4" w:space="0" w:color="auto"/>
              <w:right w:val="single" w:sz="4" w:space="0" w:color="auto"/>
            </w:tcBorders>
            <w:shd w:val="clear" w:color="auto" w:fill="auto"/>
            <w:vAlign w:val="center"/>
            <w:hideMark/>
          </w:tcPr>
          <w:p w14:paraId="305E5A3E"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Год достижения паркового ресурса</w:t>
            </w:r>
          </w:p>
        </w:tc>
        <w:tc>
          <w:tcPr>
            <w:tcW w:w="582" w:type="pct"/>
            <w:tcBorders>
              <w:top w:val="single" w:sz="4" w:space="0" w:color="auto"/>
              <w:left w:val="nil"/>
              <w:bottom w:val="single" w:sz="4" w:space="0" w:color="auto"/>
              <w:right w:val="single" w:sz="4" w:space="0" w:color="auto"/>
            </w:tcBorders>
            <w:shd w:val="clear" w:color="auto" w:fill="auto"/>
            <w:vAlign w:val="center"/>
            <w:hideMark/>
          </w:tcPr>
          <w:p w14:paraId="2EB8CBCD"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Назначенный ресурс, тыс. час.</w:t>
            </w:r>
          </w:p>
        </w:tc>
        <w:tc>
          <w:tcPr>
            <w:tcW w:w="582" w:type="pct"/>
            <w:tcBorders>
              <w:top w:val="single" w:sz="4" w:space="0" w:color="auto"/>
              <w:left w:val="nil"/>
              <w:bottom w:val="single" w:sz="4" w:space="0" w:color="auto"/>
              <w:right w:val="single" w:sz="4" w:space="0" w:color="auto"/>
            </w:tcBorders>
            <w:shd w:val="clear" w:color="auto" w:fill="auto"/>
            <w:vAlign w:val="center"/>
            <w:hideMark/>
          </w:tcPr>
          <w:p w14:paraId="026F31B2"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Количество продлений</w:t>
            </w:r>
          </w:p>
        </w:tc>
        <w:tc>
          <w:tcPr>
            <w:tcW w:w="581" w:type="pct"/>
            <w:tcBorders>
              <w:top w:val="single" w:sz="4" w:space="0" w:color="auto"/>
              <w:left w:val="nil"/>
              <w:bottom w:val="single" w:sz="4" w:space="0" w:color="auto"/>
              <w:right w:val="single" w:sz="4" w:space="0" w:color="auto"/>
            </w:tcBorders>
            <w:shd w:val="clear" w:color="auto" w:fill="auto"/>
            <w:vAlign w:val="center"/>
            <w:hideMark/>
          </w:tcPr>
          <w:p w14:paraId="7ED2324E"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Год достижения назначенного ресурса</w:t>
            </w:r>
          </w:p>
        </w:tc>
      </w:tr>
      <w:tr w:rsidR="00A72CD8" w:rsidRPr="00A72CD8" w14:paraId="0F70F29D" w14:textId="77777777" w:rsidTr="00E63E7E">
        <w:trPr>
          <w:trHeight w:val="480"/>
        </w:trPr>
        <w:tc>
          <w:tcPr>
            <w:tcW w:w="336" w:type="pct"/>
            <w:tcBorders>
              <w:top w:val="nil"/>
              <w:left w:val="single" w:sz="4" w:space="0" w:color="auto"/>
              <w:bottom w:val="single" w:sz="4" w:space="0" w:color="auto"/>
              <w:right w:val="single" w:sz="4" w:space="0" w:color="auto"/>
            </w:tcBorders>
            <w:shd w:val="clear" w:color="auto" w:fill="auto"/>
            <w:vAlign w:val="center"/>
            <w:hideMark/>
          </w:tcPr>
          <w:p w14:paraId="2F043399"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w:t>
            </w:r>
          </w:p>
        </w:tc>
        <w:tc>
          <w:tcPr>
            <w:tcW w:w="590" w:type="pct"/>
            <w:tcBorders>
              <w:top w:val="nil"/>
              <w:left w:val="nil"/>
              <w:bottom w:val="single" w:sz="4" w:space="0" w:color="auto"/>
              <w:right w:val="single" w:sz="4" w:space="0" w:color="auto"/>
            </w:tcBorders>
            <w:shd w:val="clear" w:color="auto" w:fill="auto"/>
            <w:vAlign w:val="center"/>
            <w:hideMark/>
          </w:tcPr>
          <w:p w14:paraId="4F3C5397" w14:textId="3650FC94"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ЧКД-ДУКЛА</w:t>
            </w:r>
          </w:p>
        </w:tc>
        <w:tc>
          <w:tcPr>
            <w:tcW w:w="582" w:type="pct"/>
            <w:tcBorders>
              <w:top w:val="nil"/>
              <w:left w:val="nil"/>
              <w:bottom w:val="single" w:sz="4" w:space="0" w:color="auto"/>
              <w:right w:val="single" w:sz="4" w:space="0" w:color="auto"/>
            </w:tcBorders>
            <w:shd w:val="clear" w:color="auto" w:fill="auto"/>
            <w:vAlign w:val="center"/>
            <w:hideMark/>
          </w:tcPr>
          <w:p w14:paraId="585FADFB"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1954</w:t>
            </w:r>
          </w:p>
        </w:tc>
        <w:tc>
          <w:tcPr>
            <w:tcW w:w="582" w:type="pct"/>
            <w:tcBorders>
              <w:top w:val="nil"/>
              <w:left w:val="nil"/>
              <w:bottom w:val="single" w:sz="4" w:space="0" w:color="auto"/>
              <w:right w:val="single" w:sz="4" w:space="0" w:color="auto"/>
            </w:tcBorders>
            <w:shd w:val="clear" w:color="auto" w:fill="auto"/>
            <w:vAlign w:val="center"/>
            <w:hideMark/>
          </w:tcPr>
          <w:p w14:paraId="69A26620"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210240</w:t>
            </w:r>
          </w:p>
        </w:tc>
        <w:tc>
          <w:tcPr>
            <w:tcW w:w="582" w:type="pct"/>
            <w:tcBorders>
              <w:top w:val="nil"/>
              <w:left w:val="nil"/>
              <w:bottom w:val="single" w:sz="4" w:space="0" w:color="auto"/>
              <w:right w:val="single" w:sz="4" w:space="0" w:color="auto"/>
            </w:tcBorders>
            <w:shd w:val="clear" w:color="auto" w:fill="auto"/>
            <w:vAlign w:val="center"/>
            <w:hideMark/>
          </w:tcPr>
          <w:p w14:paraId="1634C1B4"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272979</w:t>
            </w:r>
          </w:p>
        </w:tc>
        <w:tc>
          <w:tcPr>
            <w:tcW w:w="582" w:type="pct"/>
            <w:tcBorders>
              <w:top w:val="nil"/>
              <w:left w:val="nil"/>
              <w:bottom w:val="single" w:sz="4" w:space="0" w:color="auto"/>
              <w:right w:val="single" w:sz="4" w:space="0" w:color="auto"/>
            </w:tcBorders>
            <w:shd w:val="clear" w:color="000000" w:fill="FFFFFF"/>
            <w:vAlign w:val="center"/>
            <w:hideMark/>
          </w:tcPr>
          <w:p w14:paraId="00F7D556"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2025</w:t>
            </w:r>
          </w:p>
        </w:tc>
        <w:tc>
          <w:tcPr>
            <w:tcW w:w="582" w:type="pct"/>
            <w:tcBorders>
              <w:top w:val="nil"/>
              <w:left w:val="nil"/>
              <w:bottom w:val="single" w:sz="4" w:space="0" w:color="auto"/>
              <w:right w:val="single" w:sz="4" w:space="0" w:color="auto"/>
            </w:tcBorders>
            <w:shd w:val="clear" w:color="auto" w:fill="auto"/>
            <w:vAlign w:val="center"/>
            <w:hideMark/>
          </w:tcPr>
          <w:p w14:paraId="3EBFE789" w14:textId="58D041EF"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 н/д</w:t>
            </w:r>
          </w:p>
        </w:tc>
        <w:tc>
          <w:tcPr>
            <w:tcW w:w="582" w:type="pct"/>
            <w:tcBorders>
              <w:top w:val="nil"/>
              <w:left w:val="nil"/>
              <w:bottom w:val="single" w:sz="4" w:space="0" w:color="auto"/>
              <w:right w:val="single" w:sz="4" w:space="0" w:color="auto"/>
            </w:tcBorders>
            <w:shd w:val="clear" w:color="auto" w:fill="auto"/>
            <w:vAlign w:val="center"/>
            <w:hideMark/>
          </w:tcPr>
          <w:p w14:paraId="63223B73"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14</w:t>
            </w:r>
          </w:p>
        </w:tc>
        <w:tc>
          <w:tcPr>
            <w:tcW w:w="581" w:type="pct"/>
            <w:tcBorders>
              <w:top w:val="nil"/>
              <w:left w:val="nil"/>
              <w:bottom w:val="single" w:sz="4" w:space="0" w:color="auto"/>
              <w:right w:val="single" w:sz="4" w:space="0" w:color="auto"/>
            </w:tcBorders>
            <w:shd w:val="clear" w:color="auto" w:fill="auto"/>
            <w:vAlign w:val="center"/>
            <w:hideMark/>
          </w:tcPr>
          <w:p w14:paraId="334F976D"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2025</w:t>
            </w:r>
          </w:p>
        </w:tc>
      </w:tr>
      <w:tr w:rsidR="00A72CD8" w:rsidRPr="00A72CD8" w14:paraId="4C1B0B8E" w14:textId="77777777" w:rsidTr="00E63E7E">
        <w:trPr>
          <w:trHeight w:val="480"/>
        </w:trPr>
        <w:tc>
          <w:tcPr>
            <w:tcW w:w="336" w:type="pct"/>
            <w:tcBorders>
              <w:top w:val="nil"/>
              <w:left w:val="single" w:sz="4" w:space="0" w:color="auto"/>
              <w:bottom w:val="single" w:sz="4" w:space="0" w:color="auto"/>
              <w:right w:val="single" w:sz="4" w:space="0" w:color="auto"/>
            </w:tcBorders>
            <w:shd w:val="clear" w:color="auto" w:fill="auto"/>
            <w:vAlign w:val="center"/>
            <w:hideMark/>
          </w:tcPr>
          <w:p w14:paraId="7B18257B"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w:t>
            </w:r>
          </w:p>
        </w:tc>
        <w:tc>
          <w:tcPr>
            <w:tcW w:w="590" w:type="pct"/>
            <w:tcBorders>
              <w:top w:val="nil"/>
              <w:left w:val="nil"/>
              <w:bottom w:val="single" w:sz="4" w:space="0" w:color="auto"/>
              <w:right w:val="single" w:sz="4" w:space="0" w:color="auto"/>
            </w:tcBorders>
            <w:shd w:val="clear" w:color="auto" w:fill="auto"/>
            <w:vAlign w:val="center"/>
            <w:hideMark/>
          </w:tcPr>
          <w:p w14:paraId="6862E594" w14:textId="1B280E66"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ЧКД-ДУКЛА</w:t>
            </w:r>
          </w:p>
        </w:tc>
        <w:tc>
          <w:tcPr>
            <w:tcW w:w="582" w:type="pct"/>
            <w:tcBorders>
              <w:top w:val="nil"/>
              <w:left w:val="nil"/>
              <w:bottom w:val="single" w:sz="4" w:space="0" w:color="auto"/>
              <w:right w:val="single" w:sz="4" w:space="0" w:color="auto"/>
            </w:tcBorders>
            <w:shd w:val="clear" w:color="auto" w:fill="auto"/>
            <w:vAlign w:val="center"/>
            <w:hideMark/>
          </w:tcPr>
          <w:p w14:paraId="350E4F62"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1954</w:t>
            </w:r>
          </w:p>
        </w:tc>
        <w:tc>
          <w:tcPr>
            <w:tcW w:w="582" w:type="pct"/>
            <w:tcBorders>
              <w:top w:val="nil"/>
              <w:left w:val="nil"/>
              <w:bottom w:val="single" w:sz="4" w:space="0" w:color="auto"/>
              <w:right w:val="single" w:sz="4" w:space="0" w:color="auto"/>
            </w:tcBorders>
            <w:shd w:val="clear" w:color="auto" w:fill="auto"/>
            <w:vAlign w:val="center"/>
            <w:hideMark/>
          </w:tcPr>
          <w:p w14:paraId="01083CAB"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210240</w:t>
            </w:r>
          </w:p>
        </w:tc>
        <w:tc>
          <w:tcPr>
            <w:tcW w:w="582" w:type="pct"/>
            <w:tcBorders>
              <w:top w:val="nil"/>
              <w:left w:val="nil"/>
              <w:bottom w:val="single" w:sz="4" w:space="0" w:color="auto"/>
              <w:right w:val="single" w:sz="4" w:space="0" w:color="auto"/>
            </w:tcBorders>
            <w:shd w:val="clear" w:color="auto" w:fill="auto"/>
            <w:vAlign w:val="center"/>
            <w:hideMark/>
          </w:tcPr>
          <w:p w14:paraId="340C2C56"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235103</w:t>
            </w:r>
          </w:p>
        </w:tc>
        <w:tc>
          <w:tcPr>
            <w:tcW w:w="582" w:type="pct"/>
            <w:tcBorders>
              <w:top w:val="nil"/>
              <w:left w:val="nil"/>
              <w:bottom w:val="single" w:sz="4" w:space="0" w:color="auto"/>
              <w:right w:val="single" w:sz="4" w:space="0" w:color="auto"/>
            </w:tcBorders>
            <w:shd w:val="clear" w:color="000000" w:fill="FFFFFF"/>
            <w:vAlign w:val="center"/>
            <w:hideMark/>
          </w:tcPr>
          <w:p w14:paraId="520DAC45"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2028</w:t>
            </w:r>
          </w:p>
        </w:tc>
        <w:tc>
          <w:tcPr>
            <w:tcW w:w="582" w:type="pct"/>
            <w:tcBorders>
              <w:top w:val="nil"/>
              <w:left w:val="nil"/>
              <w:bottom w:val="single" w:sz="4" w:space="0" w:color="auto"/>
              <w:right w:val="single" w:sz="4" w:space="0" w:color="auto"/>
            </w:tcBorders>
            <w:shd w:val="clear" w:color="auto" w:fill="auto"/>
            <w:vAlign w:val="center"/>
            <w:hideMark/>
          </w:tcPr>
          <w:p w14:paraId="7196ADEA" w14:textId="09967A06"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 н/д</w:t>
            </w:r>
          </w:p>
        </w:tc>
        <w:tc>
          <w:tcPr>
            <w:tcW w:w="582" w:type="pct"/>
            <w:tcBorders>
              <w:top w:val="nil"/>
              <w:left w:val="nil"/>
              <w:bottom w:val="single" w:sz="4" w:space="0" w:color="auto"/>
              <w:right w:val="single" w:sz="4" w:space="0" w:color="auto"/>
            </w:tcBorders>
            <w:shd w:val="clear" w:color="auto" w:fill="auto"/>
            <w:vAlign w:val="center"/>
            <w:hideMark/>
          </w:tcPr>
          <w:p w14:paraId="3C9AE03F"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16</w:t>
            </w:r>
          </w:p>
        </w:tc>
        <w:tc>
          <w:tcPr>
            <w:tcW w:w="581" w:type="pct"/>
            <w:tcBorders>
              <w:top w:val="nil"/>
              <w:left w:val="nil"/>
              <w:bottom w:val="single" w:sz="4" w:space="0" w:color="auto"/>
              <w:right w:val="single" w:sz="4" w:space="0" w:color="auto"/>
            </w:tcBorders>
            <w:shd w:val="clear" w:color="auto" w:fill="auto"/>
            <w:vAlign w:val="center"/>
            <w:hideMark/>
          </w:tcPr>
          <w:p w14:paraId="1C999CA4"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2028</w:t>
            </w:r>
          </w:p>
        </w:tc>
      </w:tr>
      <w:tr w:rsidR="00A72CD8" w:rsidRPr="00A72CD8" w14:paraId="0862B6BF" w14:textId="77777777" w:rsidTr="00E63E7E">
        <w:trPr>
          <w:trHeight w:val="480"/>
        </w:trPr>
        <w:tc>
          <w:tcPr>
            <w:tcW w:w="336" w:type="pct"/>
            <w:tcBorders>
              <w:top w:val="nil"/>
              <w:left w:val="single" w:sz="4" w:space="0" w:color="auto"/>
              <w:bottom w:val="single" w:sz="4" w:space="0" w:color="auto"/>
              <w:right w:val="single" w:sz="4" w:space="0" w:color="auto"/>
            </w:tcBorders>
            <w:shd w:val="clear" w:color="auto" w:fill="auto"/>
            <w:vAlign w:val="center"/>
            <w:hideMark/>
          </w:tcPr>
          <w:p w14:paraId="44972778"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3</w:t>
            </w:r>
          </w:p>
        </w:tc>
        <w:tc>
          <w:tcPr>
            <w:tcW w:w="590" w:type="pct"/>
            <w:tcBorders>
              <w:top w:val="nil"/>
              <w:left w:val="nil"/>
              <w:bottom w:val="single" w:sz="4" w:space="0" w:color="auto"/>
              <w:right w:val="single" w:sz="4" w:space="0" w:color="auto"/>
            </w:tcBorders>
            <w:shd w:val="clear" w:color="auto" w:fill="auto"/>
            <w:vAlign w:val="center"/>
            <w:hideMark/>
          </w:tcPr>
          <w:p w14:paraId="75D1FB1C" w14:textId="76DDCAA3"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ЦКТИ-75-39-Ф</w:t>
            </w:r>
          </w:p>
        </w:tc>
        <w:tc>
          <w:tcPr>
            <w:tcW w:w="582" w:type="pct"/>
            <w:tcBorders>
              <w:top w:val="nil"/>
              <w:left w:val="nil"/>
              <w:bottom w:val="single" w:sz="4" w:space="0" w:color="auto"/>
              <w:right w:val="single" w:sz="4" w:space="0" w:color="auto"/>
            </w:tcBorders>
            <w:shd w:val="clear" w:color="auto" w:fill="auto"/>
            <w:vAlign w:val="center"/>
            <w:hideMark/>
          </w:tcPr>
          <w:p w14:paraId="139B5D2E"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1955</w:t>
            </w:r>
          </w:p>
        </w:tc>
        <w:tc>
          <w:tcPr>
            <w:tcW w:w="582" w:type="pct"/>
            <w:tcBorders>
              <w:top w:val="nil"/>
              <w:left w:val="nil"/>
              <w:bottom w:val="single" w:sz="4" w:space="0" w:color="auto"/>
              <w:right w:val="single" w:sz="4" w:space="0" w:color="auto"/>
            </w:tcBorders>
            <w:shd w:val="clear" w:color="auto" w:fill="auto"/>
            <w:vAlign w:val="center"/>
            <w:hideMark/>
          </w:tcPr>
          <w:p w14:paraId="4A5278DD"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210240</w:t>
            </w:r>
          </w:p>
        </w:tc>
        <w:tc>
          <w:tcPr>
            <w:tcW w:w="582" w:type="pct"/>
            <w:tcBorders>
              <w:top w:val="nil"/>
              <w:left w:val="nil"/>
              <w:bottom w:val="single" w:sz="4" w:space="0" w:color="auto"/>
              <w:right w:val="single" w:sz="4" w:space="0" w:color="auto"/>
            </w:tcBorders>
            <w:shd w:val="clear" w:color="auto" w:fill="auto"/>
            <w:vAlign w:val="center"/>
            <w:hideMark/>
          </w:tcPr>
          <w:p w14:paraId="58F3973E"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315486</w:t>
            </w:r>
          </w:p>
        </w:tc>
        <w:tc>
          <w:tcPr>
            <w:tcW w:w="582" w:type="pct"/>
            <w:tcBorders>
              <w:top w:val="nil"/>
              <w:left w:val="nil"/>
              <w:bottom w:val="single" w:sz="4" w:space="0" w:color="auto"/>
              <w:right w:val="single" w:sz="4" w:space="0" w:color="auto"/>
            </w:tcBorders>
            <w:shd w:val="clear" w:color="000000" w:fill="FFFFFF"/>
            <w:vAlign w:val="center"/>
            <w:hideMark/>
          </w:tcPr>
          <w:p w14:paraId="13FE0104"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2028</w:t>
            </w:r>
          </w:p>
        </w:tc>
        <w:tc>
          <w:tcPr>
            <w:tcW w:w="582" w:type="pct"/>
            <w:tcBorders>
              <w:top w:val="nil"/>
              <w:left w:val="nil"/>
              <w:bottom w:val="single" w:sz="4" w:space="0" w:color="auto"/>
              <w:right w:val="single" w:sz="4" w:space="0" w:color="auto"/>
            </w:tcBorders>
            <w:shd w:val="clear" w:color="auto" w:fill="auto"/>
            <w:vAlign w:val="center"/>
            <w:hideMark/>
          </w:tcPr>
          <w:p w14:paraId="1279A19D" w14:textId="1BBC156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 н/д</w:t>
            </w:r>
          </w:p>
        </w:tc>
        <w:tc>
          <w:tcPr>
            <w:tcW w:w="582" w:type="pct"/>
            <w:tcBorders>
              <w:top w:val="nil"/>
              <w:left w:val="nil"/>
              <w:bottom w:val="single" w:sz="4" w:space="0" w:color="auto"/>
              <w:right w:val="single" w:sz="4" w:space="0" w:color="auto"/>
            </w:tcBorders>
            <w:shd w:val="clear" w:color="auto" w:fill="auto"/>
            <w:vAlign w:val="center"/>
            <w:hideMark/>
          </w:tcPr>
          <w:p w14:paraId="5F39CF7D"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14</w:t>
            </w:r>
          </w:p>
        </w:tc>
        <w:tc>
          <w:tcPr>
            <w:tcW w:w="581" w:type="pct"/>
            <w:tcBorders>
              <w:top w:val="nil"/>
              <w:left w:val="nil"/>
              <w:bottom w:val="single" w:sz="4" w:space="0" w:color="auto"/>
              <w:right w:val="single" w:sz="4" w:space="0" w:color="auto"/>
            </w:tcBorders>
            <w:shd w:val="clear" w:color="auto" w:fill="auto"/>
            <w:vAlign w:val="center"/>
            <w:hideMark/>
          </w:tcPr>
          <w:p w14:paraId="47D9C4E1"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2028</w:t>
            </w:r>
          </w:p>
        </w:tc>
      </w:tr>
      <w:tr w:rsidR="00A72CD8" w:rsidRPr="00A72CD8" w14:paraId="58DDD931" w14:textId="77777777" w:rsidTr="00E63E7E">
        <w:trPr>
          <w:trHeight w:val="480"/>
        </w:trPr>
        <w:tc>
          <w:tcPr>
            <w:tcW w:w="336" w:type="pct"/>
            <w:tcBorders>
              <w:top w:val="nil"/>
              <w:left w:val="single" w:sz="4" w:space="0" w:color="auto"/>
              <w:bottom w:val="single" w:sz="4" w:space="0" w:color="auto"/>
              <w:right w:val="single" w:sz="4" w:space="0" w:color="auto"/>
            </w:tcBorders>
            <w:shd w:val="clear" w:color="auto" w:fill="auto"/>
            <w:vAlign w:val="center"/>
            <w:hideMark/>
          </w:tcPr>
          <w:p w14:paraId="4E096A0B"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4</w:t>
            </w:r>
          </w:p>
        </w:tc>
        <w:tc>
          <w:tcPr>
            <w:tcW w:w="590" w:type="pct"/>
            <w:tcBorders>
              <w:top w:val="nil"/>
              <w:left w:val="nil"/>
              <w:bottom w:val="single" w:sz="4" w:space="0" w:color="auto"/>
              <w:right w:val="single" w:sz="4" w:space="0" w:color="auto"/>
            </w:tcBorders>
            <w:shd w:val="clear" w:color="auto" w:fill="auto"/>
            <w:vAlign w:val="center"/>
            <w:hideMark/>
          </w:tcPr>
          <w:p w14:paraId="5A360BB9" w14:textId="4EB30769"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ЦКТИ-75-39-Ф</w:t>
            </w:r>
          </w:p>
        </w:tc>
        <w:tc>
          <w:tcPr>
            <w:tcW w:w="582" w:type="pct"/>
            <w:tcBorders>
              <w:top w:val="nil"/>
              <w:left w:val="nil"/>
              <w:bottom w:val="single" w:sz="4" w:space="0" w:color="auto"/>
              <w:right w:val="single" w:sz="4" w:space="0" w:color="auto"/>
            </w:tcBorders>
            <w:shd w:val="clear" w:color="auto" w:fill="auto"/>
            <w:vAlign w:val="center"/>
            <w:hideMark/>
          </w:tcPr>
          <w:p w14:paraId="666CAF57"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1957</w:t>
            </w:r>
          </w:p>
        </w:tc>
        <w:tc>
          <w:tcPr>
            <w:tcW w:w="582" w:type="pct"/>
            <w:tcBorders>
              <w:top w:val="nil"/>
              <w:left w:val="nil"/>
              <w:bottom w:val="single" w:sz="4" w:space="0" w:color="auto"/>
              <w:right w:val="single" w:sz="4" w:space="0" w:color="auto"/>
            </w:tcBorders>
            <w:shd w:val="clear" w:color="auto" w:fill="auto"/>
            <w:vAlign w:val="center"/>
            <w:hideMark/>
          </w:tcPr>
          <w:p w14:paraId="728F9576"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210240</w:t>
            </w:r>
          </w:p>
        </w:tc>
        <w:tc>
          <w:tcPr>
            <w:tcW w:w="582" w:type="pct"/>
            <w:tcBorders>
              <w:top w:val="nil"/>
              <w:left w:val="nil"/>
              <w:bottom w:val="single" w:sz="4" w:space="0" w:color="auto"/>
              <w:right w:val="single" w:sz="4" w:space="0" w:color="auto"/>
            </w:tcBorders>
            <w:shd w:val="clear" w:color="auto" w:fill="auto"/>
            <w:vAlign w:val="center"/>
            <w:hideMark/>
          </w:tcPr>
          <w:p w14:paraId="0965CF8C"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271842</w:t>
            </w:r>
          </w:p>
        </w:tc>
        <w:tc>
          <w:tcPr>
            <w:tcW w:w="582" w:type="pct"/>
            <w:tcBorders>
              <w:top w:val="nil"/>
              <w:left w:val="nil"/>
              <w:bottom w:val="single" w:sz="4" w:space="0" w:color="auto"/>
              <w:right w:val="single" w:sz="4" w:space="0" w:color="auto"/>
            </w:tcBorders>
            <w:shd w:val="clear" w:color="000000" w:fill="FFFFFF"/>
            <w:vAlign w:val="center"/>
            <w:hideMark/>
          </w:tcPr>
          <w:p w14:paraId="21D7F51E"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2025</w:t>
            </w:r>
          </w:p>
        </w:tc>
        <w:tc>
          <w:tcPr>
            <w:tcW w:w="582" w:type="pct"/>
            <w:tcBorders>
              <w:top w:val="nil"/>
              <w:left w:val="nil"/>
              <w:bottom w:val="single" w:sz="4" w:space="0" w:color="auto"/>
              <w:right w:val="single" w:sz="4" w:space="0" w:color="auto"/>
            </w:tcBorders>
            <w:shd w:val="clear" w:color="auto" w:fill="auto"/>
            <w:vAlign w:val="center"/>
            <w:hideMark/>
          </w:tcPr>
          <w:p w14:paraId="74E34FC5" w14:textId="70B1E211"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 н/д</w:t>
            </w:r>
          </w:p>
        </w:tc>
        <w:tc>
          <w:tcPr>
            <w:tcW w:w="582" w:type="pct"/>
            <w:tcBorders>
              <w:top w:val="nil"/>
              <w:left w:val="nil"/>
              <w:bottom w:val="single" w:sz="4" w:space="0" w:color="auto"/>
              <w:right w:val="single" w:sz="4" w:space="0" w:color="auto"/>
            </w:tcBorders>
            <w:shd w:val="clear" w:color="auto" w:fill="auto"/>
            <w:vAlign w:val="center"/>
            <w:hideMark/>
          </w:tcPr>
          <w:p w14:paraId="4F782A88"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12</w:t>
            </w:r>
          </w:p>
        </w:tc>
        <w:tc>
          <w:tcPr>
            <w:tcW w:w="581" w:type="pct"/>
            <w:tcBorders>
              <w:top w:val="nil"/>
              <w:left w:val="nil"/>
              <w:bottom w:val="single" w:sz="4" w:space="0" w:color="auto"/>
              <w:right w:val="single" w:sz="4" w:space="0" w:color="auto"/>
            </w:tcBorders>
            <w:shd w:val="clear" w:color="auto" w:fill="auto"/>
            <w:vAlign w:val="center"/>
            <w:hideMark/>
          </w:tcPr>
          <w:p w14:paraId="500487E2"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2025</w:t>
            </w:r>
          </w:p>
        </w:tc>
      </w:tr>
      <w:tr w:rsidR="00A72CD8" w:rsidRPr="00A72CD8" w14:paraId="4B6205AA" w14:textId="77777777" w:rsidTr="00E63E7E">
        <w:trPr>
          <w:trHeight w:val="480"/>
        </w:trPr>
        <w:tc>
          <w:tcPr>
            <w:tcW w:w="336" w:type="pct"/>
            <w:tcBorders>
              <w:top w:val="nil"/>
              <w:left w:val="single" w:sz="4" w:space="0" w:color="auto"/>
              <w:bottom w:val="single" w:sz="4" w:space="0" w:color="auto"/>
              <w:right w:val="single" w:sz="4" w:space="0" w:color="auto"/>
            </w:tcBorders>
            <w:shd w:val="clear" w:color="auto" w:fill="auto"/>
            <w:vAlign w:val="center"/>
            <w:hideMark/>
          </w:tcPr>
          <w:p w14:paraId="51E222D0"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5</w:t>
            </w:r>
          </w:p>
        </w:tc>
        <w:tc>
          <w:tcPr>
            <w:tcW w:w="590" w:type="pct"/>
            <w:tcBorders>
              <w:top w:val="nil"/>
              <w:left w:val="nil"/>
              <w:bottom w:val="single" w:sz="4" w:space="0" w:color="auto"/>
              <w:right w:val="single" w:sz="4" w:space="0" w:color="auto"/>
            </w:tcBorders>
            <w:shd w:val="clear" w:color="auto" w:fill="auto"/>
            <w:vAlign w:val="center"/>
            <w:hideMark/>
          </w:tcPr>
          <w:p w14:paraId="6B5E629F" w14:textId="62825450"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БКЗ-75-39 ФБ</w:t>
            </w:r>
          </w:p>
        </w:tc>
        <w:tc>
          <w:tcPr>
            <w:tcW w:w="582" w:type="pct"/>
            <w:tcBorders>
              <w:top w:val="nil"/>
              <w:left w:val="nil"/>
              <w:bottom w:val="single" w:sz="4" w:space="0" w:color="auto"/>
              <w:right w:val="single" w:sz="4" w:space="0" w:color="auto"/>
            </w:tcBorders>
            <w:shd w:val="clear" w:color="auto" w:fill="auto"/>
            <w:vAlign w:val="center"/>
            <w:hideMark/>
          </w:tcPr>
          <w:p w14:paraId="1EFA5E88"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1958</w:t>
            </w:r>
          </w:p>
        </w:tc>
        <w:tc>
          <w:tcPr>
            <w:tcW w:w="582" w:type="pct"/>
            <w:tcBorders>
              <w:top w:val="nil"/>
              <w:left w:val="nil"/>
              <w:bottom w:val="single" w:sz="4" w:space="0" w:color="auto"/>
              <w:right w:val="single" w:sz="4" w:space="0" w:color="auto"/>
            </w:tcBorders>
            <w:shd w:val="clear" w:color="auto" w:fill="auto"/>
            <w:vAlign w:val="center"/>
            <w:hideMark/>
          </w:tcPr>
          <w:p w14:paraId="0609491F"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210240</w:t>
            </w:r>
          </w:p>
        </w:tc>
        <w:tc>
          <w:tcPr>
            <w:tcW w:w="582" w:type="pct"/>
            <w:tcBorders>
              <w:top w:val="nil"/>
              <w:left w:val="nil"/>
              <w:bottom w:val="single" w:sz="4" w:space="0" w:color="auto"/>
              <w:right w:val="single" w:sz="4" w:space="0" w:color="auto"/>
            </w:tcBorders>
            <w:shd w:val="clear" w:color="auto" w:fill="auto"/>
            <w:vAlign w:val="center"/>
            <w:hideMark/>
          </w:tcPr>
          <w:p w14:paraId="2D46E934"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160872</w:t>
            </w:r>
          </w:p>
        </w:tc>
        <w:tc>
          <w:tcPr>
            <w:tcW w:w="582" w:type="pct"/>
            <w:tcBorders>
              <w:top w:val="nil"/>
              <w:left w:val="nil"/>
              <w:bottom w:val="single" w:sz="4" w:space="0" w:color="auto"/>
              <w:right w:val="single" w:sz="4" w:space="0" w:color="auto"/>
            </w:tcBorders>
            <w:shd w:val="clear" w:color="000000" w:fill="FFFFFF"/>
            <w:vAlign w:val="center"/>
            <w:hideMark/>
          </w:tcPr>
          <w:p w14:paraId="146D398C"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2028</w:t>
            </w:r>
          </w:p>
        </w:tc>
        <w:tc>
          <w:tcPr>
            <w:tcW w:w="582" w:type="pct"/>
            <w:tcBorders>
              <w:top w:val="nil"/>
              <w:left w:val="nil"/>
              <w:bottom w:val="single" w:sz="4" w:space="0" w:color="auto"/>
              <w:right w:val="single" w:sz="4" w:space="0" w:color="auto"/>
            </w:tcBorders>
            <w:shd w:val="clear" w:color="auto" w:fill="auto"/>
            <w:vAlign w:val="center"/>
            <w:hideMark/>
          </w:tcPr>
          <w:p w14:paraId="3D45788A" w14:textId="27959C75"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 н/д</w:t>
            </w:r>
          </w:p>
        </w:tc>
        <w:tc>
          <w:tcPr>
            <w:tcW w:w="582" w:type="pct"/>
            <w:tcBorders>
              <w:top w:val="nil"/>
              <w:left w:val="nil"/>
              <w:bottom w:val="single" w:sz="4" w:space="0" w:color="auto"/>
              <w:right w:val="single" w:sz="4" w:space="0" w:color="auto"/>
            </w:tcBorders>
            <w:shd w:val="clear" w:color="auto" w:fill="auto"/>
            <w:vAlign w:val="center"/>
            <w:hideMark/>
          </w:tcPr>
          <w:p w14:paraId="2D2E2751"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15</w:t>
            </w:r>
          </w:p>
        </w:tc>
        <w:tc>
          <w:tcPr>
            <w:tcW w:w="581" w:type="pct"/>
            <w:tcBorders>
              <w:top w:val="nil"/>
              <w:left w:val="nil"/>
              <w:bottom w:val="single" w:sz="4" w:space="0" w:color="auto"/>
              <w:right w:val="single" w:sz="4" w:space="0" w:color="auto"/>
            </w:tcBorders>
            <w:shd w:val="clear" w:color="auto" w:fill="auto"/>
            <w:vAlign w:val="center"/>
            <w:hideMark/>
          </w:tcPr>
          <w:p w14:paraId="5EA71874"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2028</w:t>
            </w:r>
          </w:p>
        </w:tc>
      </w:tr>
      <w:tr w:rsidR="00A72CD8" w:rsidRPr="00A72CD8" w14:paraId="2FC5AB3D" w14:textId="77777777" w:rsidTr="00E63E7E">
        <w:trPr>
          <w:trHeight w:val="480"/>
        </w:trPr>
        <w:tc>
          <w:tcPr>
            <w:tcW w:w="336" w:type="pct"/>
            <w:tcBorders>
              <w:top w:val="nil"/>
              <w:left w:val="single" w:sz="4" w:space="0" w:color="auto"/>
              <w:bottom w:val="single" w:sz="4" w:space="0" w:color="auto"/>
              <w:right w:val="single" w:sz="4" w:space="0" w:color="auto"/>
            </w:tcBorders>
            <w:shd w:val="clear" w:color="auto" w:fill="auto"/>
            <w:vAlign w:val="center"/>
            <w:hideMark/>
          </w:tcPr>
          <w:p w14:paraId="0A801757"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6</w:t>
            </w:r>
          </w:p>
        </w:tc>
        <w:tc>
          <w:tcPr>
            <w:tcW w:w="590" w:type="pct"/>
            <w:tcBorders>
              <w:top w:val="nil"/>
              <w:left w:val="nil"/>
              <w:bottom w:val="single" w:sz="4" w:space="0" w:color="auto"/>
              <w:right w:val="single" w:sz="4" w:space="0" w:color="auto"/>
            </w:tcBorders>
            <w:shd w:val="clear" w:color="auto" w:fill="auto"/>
            <w:vAlign w:val="center"/>
            <w:hideMark/>
          </w:tcPr>
          <w:p w14:paraId="6F0C0A24" w14:textId="60ACF1F1"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БКЗ-75-39 ФБ</w:t>
            </w:r>
          </w:p>
        </w:tc>
        <w:tc>
          <w:tcPr>
            <w:tcW w:w="582" w:type="pct"/>
            <w:tcBorders>
              <w:top w:val="nil"/>
              <w:left w:val="nil"/>
              <w:bottom w:val="single" w:sz="4" w:space="0" w:color="auto"/>
              <w:right w:val="single" w:sz="4" w:space="0" w:color="auto"/>
            </w:tcBorders>
            <w:shd w:val="clear" w:color="auto" w:fill="auto"/>
            <w:vAlign w:val="center"/>
            <w:hideMark/>
          </w:tcPr>
          <w:p w14:paraId="3BEE075B"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1959</w:t>
            </w:r>
          </w:p>
        </w:tc>
        <w:tc>
          <w:tcPr>
            <w:tcW w:w="582" w:type="pct"/>
            <w:tcBorders>
              <w:top w:val="nil"/>
              <w:left w:val="nil"/>
              <w:bottom w:val="single" w:sz="4" w:space="0" w:color="auto"/>
              <w:right w:val="single" w:sz="4" w:space="0" w:color="auto"/>
            </w:tcBorders>
            <w:shd w:val="clear" w:color="auto" w:fill="auto"/>
            <w:vAlign w:val="center"/>
            <w:hideMark/>
          </w:tcPr>
          <w:p w14:paraId="359D06B3"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210240</w:t>
            </w:r>
          </w:p>
        </w:tc>
        <w:tc>
          <w:tcPr>
            <w:tcW w:w="582" w:type="pct"/>
            <w:tcBorders>
              <w:top w:val="nil"/>
              <w:left w:val="nil"/>
              <w:bottom w:val="single" w:sz="4" w:space="0" w:color="auto"/>
              <w:right w:val="single" w:sz="4" w:space="0" w:color="auto"/>
            </w:tcBorders>
            <w:shd w:val="clear" w:color="auto" w:fill="auto"/>
            <w:vAlign w:val="center"/>
            <w:hideMark/>
          </w:tcPr>
          <w:p w14:paraId="6416D64B"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163892</w:t>
            </w:r>
          </w:p>
        </w:tc>
        <w:tc>
          <w:tcPr>
            <w:tcW w:w="582" w:type="pct"/>
            <w:tcBorders>
              <w:top w:val="nil"/>
              <w:left w:val="nil"/>
              <w:bottom w:val="single" w:sz="4" w:space="0" w:color="auto"/>
              <w:right w:val="single" w:sz="4" w:space="0" w:color="auto"/>
            </w:tcBorders>
            <w:shd w:val="clear" w:color="000000" w:fill="FFFFFF"/>
            <w:vAlign w:val="center"/>
            <w:hideMark/>
          </w:tcPr>
          <w:p w14:paraId="5B27F035"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2027</w:t>
            </w:r>
          </w:p>
        </w:tc>
        <w:tc>
          <w:tcPr>
            <w:tcW w:w="582" w:type="pct"/>
            <w:tcBorders>
              <w:top w:val="nil"/>
              <w:left w:val="nil"/>
              <w:bottom w:val="single" w:sz="4" w:space="0" w:color="auto"/>
              <w:right w:val="single" w:sz="4" w:space="0" w:color="auto"/>
            </w:tcBorders>
            <w:shd w:val="clear" w:color="auto" w:fill="auto"/>
            <w:vAlign w:val="center"/>
            <w:hideMark/>
          </w:tcPr>
          <w:p w14:paraId="26370FDA" w14:textId="63E5DC8E"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 н/д</w:t>
            </w:r>
          </w:p>
        </w:tc>
        <w:tc>
          <w:tcPr>
            <w:tcW w:w="582" w:type="pct"/>
            <w:tcBorders>
              <w:top w:val="nil"/>
              <w:left w:val="nil"/>
              <w:bottom w:val="single" w:sz="4" w:space="0" w:color="auto"/>
              <w:right w:val="single" w:sz="4" w:space="0" w:color="auto"/>
            </w:tcBorders>
            <w:shd w:val="clear" w:color="auto" w:fill="auto"/>
            <w:vAlign w:val="center"/>
            <w:hideMark/>
          </w:tcPr>
          <w:p w14:paraId="2967D592"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12</w:t>
            </w:r>
          </w:p>
        </w:tc>
        <w:tc>
          <w:tcPr>
            <w:tcW w:w="581" w:type="pct"/>
            <w:tcBorders>
              <w:top w:val="nil"/>
              <w:left w:val="nil"/>
              <w:bottom w:val="single" w:sz="4" w:space="0" w:color="auto"/>
              <w:right w:val="single" w:sz="4" w:space="0" w:color="auto"/>
            </w:tcBorders>
            <w:shd w:val="clear" w:color="auto" w:fill="auto"/>
            <w:vAlign w:val="center"/>
            <w:hideMark/>
          </w:tcPr>
          <w:p w14:paraId="0F78FE6F"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2027</w:t>
            </w:r>
          </w:p>
        </w:tc>
      </w:tr>
    </w:tbl>
    <w:p w14:paraId="34A57011" w14:textId="77777777" w:rsidR="00E63E7E" w:rsidRPr="00A72CD8" w:rsidRDefault="00E63E7E" w:rsidP="00C069A1">
      <w:pPr>
        <w:tabs>
          <w:tab w:val="left" w:pos="1845"/>
        </w:tabs>
        <w:spacing w:after="120"/>
        <w:jc w:val="center"/>
        <w:rPr>
          <w:rFonts w:ascii="Times New Roman" w:hAnsi="Times New Roman" w:cs="Times New Roman"/>
          <w:b/>
          <w:sz w:val="28"/>
          <w:szCs w:val="28"/>
        </w:rPr>
      </w:pPr>
    </w:p>
    <w:p w14:paraId="5EBF68F8" w14:textId="77777777" w:rsidR="00E63E7E" w:rsidRPr="00A72CD8" w:rsidRDefault="00E63E7E" w:rsidP="00C069A1">
      <w:pPr>
        <w:tabs>
          <w:tab w:val="left" w:pos="1845"/>
        </w:tabs>
        <w:spacing w:after="120"/>
        <w:jc w:val="center"/>
        <w:rPr>
          <w:rFonts w:ascii="Times New Roman" w:hAnsi="Times New Roman" w:cs="Times New Roman"/>
          <w:b/>
          <w:sz w:val="28"/>
          <w:szCs w:val="28"/>
        </w:rPr>
      </w:pPr>
    </w:p>
    <w:p w14:paraId="3FF17744" w14:textId="77777777" w:rsidR="00E63E7E" w:rsidRPr="00A72CD8" w:rsidRDefault="00E63E7E" w:rsidP="00C069A1">
      <w:pPr>
        <w:tabs>
          <w:tab w:val="left" w:pos="1845"/>
        </w:tabs>
        <w:spacing w:after="120"/>
        <w:jc w:val="center"/>
        <w:rPr>
          <w:rFonts w:ascii="Times New Roman" w:hAnsi="Times New Roman" w:cs="Times New Roman"/>
          <w:b/>
          <w:sz w:val="28"/>
          <w:szCs w:val="28"/>
        </w:rPr>
      </w:pPr>
    </w:p>
    <w:p w14:paraId="1FD83DE5" w14:textId="77777777" w:rsidR="00E63E7E" w:rsidRPr="00A72CD8" w:rsidRDefault="00E63E7E" w:rsidP="00C069A1">
      <w:pPr>
        <w:tabs>
          <w:tab w:val="left" w:pos="1845"/>
        </w:tabs>
        <w:spacing w:after="120"/>
        <w:jc w:val="center"/>
        <w:rPr>
          <w:rFonts w:ascii="Times New Roman" w:hAnsi="Times New Roman" w:cs="Times New Roman"/>
          <w:b/>
          <w:sz w:val="28"/>
          <w:szCs w:val="28"/>
        </w:rPr>
      </w:pPr>
    </w:p>
    <w:p w14:paraId="21F0E4C6" w14:textId="77777777" w:rsidR="00E63E7E" w:rsidRPr="00A72CD8" w:rsidRDefault="00E63E7E" w:rsidP="00C069A1">
      <w:pPr>
        <w:tabs>
          <w:tab w:val="left" w:pos="1845"/>
        </w:tabs>
        <w:spacing w:after="120"/>
        <w:jc w:val="center"/>
        <w:rPr>
          <w:rFonts w:ascii="Times New Roman" w:hAnsi="Times New Roman" w:cs="Times New Roman"/>
          <w:b/>
          <w:sz w:val="28"/>
          <w:szCs w:val="28"/>
        </w:rPr>
      </w:pPr>
    </w:p>
    <w:p w14:paraId="5D76FCF1" w14:textId="77777777" w:rsidR="00E63E7E" w:rsidRPr="00A72CD8" w:rsidRDefault="00E63E7E" w:rsidP="00C069A1">
      <w:pPr>
        <w:tabs>
          <w:tab w:val="left" w:pos="1845"/>
        </w:tabs>
        <w:spacing w:after="120"/>
        <w:jc w:val="center"/>
        <w:rPr>
          <w:rFonts w:ascii="Times New Roman" w:hAnsi="Times New Roman" w:cs="Times New Roman"/>
          <w:b/>
          <w:sz w:val="28"/>
          <w:szCs w:val="28"/>
        </w:rPr>
      </w:pPr>
    </w:p>
    <w:p w14:paraId="6067D38D" w14:textId="77777777" w:rsidR="00E63E7E" w:rsidRPr="00A72CD8" w:rsidRDefault="00E63E7E" w:rsidP="00C069A1">
      <w:pPr>
        <w:tabs>
          <w:tab w:val="left" w:pos="1845"/>
        </w:tabs>
        <w:spacing w:after="120"/>
        <w:jc w:val="center"/>
        <w:rPr>
          <w:rFonts w:ascii="Times New Roman" w:hAnsi="Times New Roman" w:cs="Times New Roman"/>
          <w:b/>
          <w:sz w:val="28"/>
          <w:szCs w:val="28"/>
        </w:rPr>
      </w:pPr>
    </w:p>
    <w:p w14:paraId="4AA9A6CE" w14:textId="77777777" w:rsidR="00E63E7E" w:rsidRPr="00A72CD8" w:rsidRDefault="00E63E7E" w:rsidP="00C069A1">
      <w:pPr>
        <w:tabs>
          <w:tab w:val="left" w:pos="1845"/>
        </w:tabs>
        <w:spacing w:after="120"/>
        <w:jc w:val="center"/>
        <w:rPr>
          <w:rFonts w:ascii="Times New Roman" w:hAnsi="Times New Roman" w:cs="Times New Roman"/>
          <w:b/>
          <w:sz w:val="28"/>
          <w:szCs w:val="28"/>
        </w:rPr>
      </w:pPr>
    </w:p>
    <w:p w14:paraId="702AD78B" w14:textId="39CBEE47" w:rsidR="00E63E7E" w:rsidRPr="00A72CD8" w:rsidRDefault="00E63E7E" w:rsidP="00E63E7E">
      <w:pPr>
        <w:tabs>
          <w:tab w:val="left" w:pos="1845"/>
        </w:tabs>
        <w:spacing w:before="120" w:after="0"/>
        <w:ind w:firstLine="709"/>
        <w:jc w:val="right"/>
        <w:rPr>
          <w:rFonts w:ascii="Times New Roman" w:hAnsi="Times New Roman" w:cs="Times New Roman"/>
          <w:sz w:val="24"/>
          <w:szCs w:val="24"/>
        </w:rPr>
      </w:pPr>
      <w:r w:rsidRPr="00A72CD8">
        <w:rPr>
          <w:rFonts w:ascii="Times New Roman" w:hAnsi="Times New Roman" w:cs="Times New Roman"/>
          <w:sz w:val="24"/>
          <w:szCs w:val="24"/>
        </w:rPr>
        <w:t xml:space="preserve">Таблица </w:t>
      </w:r>
      <w:r w:rsidR="00056550" w:rsidRPr="00A72CD8">
        <w:rPr>
          <w:rFonts w:ascii="Times New Roman" w:hAnsi="Times New Roman" w:cs="Times New Roman"/>
          <w:sz w:val="24"/>
          <w:szCs w:val="24"/>
        </w:rPr>
        <w:t>11</w:t>
      </w:r>
    </w:p>
    <w:p w14:paraId="4BC1F00F" w14:textId="77777777" w:rsidR="00E63E7E" w:rsidRPr="00A72CD8" w:rsidRDefault="00E63E7E" w:rsidP="00C069A1">
      <w:pPr>
        <w:tabs>
          <w:tab w:val="left" w:pos="1845"/>
        </w:tabs>
        <w:spacing w:after="120"/>
        <w:jc w:val="center"/>
        <w:rPr>
          <w:rFonts w:ascii="Times New Roman" w:hAnsi="Times New Roman" w:cs="Times New Roman"/>
          <w:b/>
          <w:sz w:val="28"/>
          <w:szCs w:val="28"/>
        </w:rPr>
      </w:pPr>
      <w:r w:rsidRPr="00A72CD8">
        <w:rPr>
          <w:rFonts w:ascii="Times New Roman" w:hAnsi="Times New Roman" w:cs="Times New Roman"/>
          <w:b/>
          <w:sz w:val="28"/>
          <w:szCs w:val="28"/>
        </w:rPr>
        <w:t>Год ввода в эксплуатацию, наработка и год достижения паркового ресурса паровых турбин источника тепловой энергии, функционирующего в режиме комбинированной выработки электрической и тепловой энергии, на 2025 год</w:t>
      </w:r>
    </w:p>
    <w:tbl>
      <w:tblPr>
        <w:tblW w:w="5000" w:type="pct"/>
        <w:tblCellMar>
          <w:left w:w="28" w:type="dxa"/>
          <w:right w:w="28" w:type="dxa"/>
        </w:tblCellMar>
        <w:tblLook w:val="04A0" w:firstRow="1" w:lastRow="0" w:firstColumn="1" w:lastColumn="0" w:noHBand="0" w:noVBand="1"/>
      </w:tblPr>
      <w:tblGrid>
        <w:gridCol w:w="887"/>
        <w:gridCol w:w="1475"/>
        <w:gridCol w:w="1486"/>
        <w:gridCol w:w="1286"/>
        <w:gridCol w:w="1289"/>
        <w:gridCol w:w="1292"/>
        <w:gridCol w:w="1408"/>
        <w:gridCol w:w="1293"/>
        <w:gridCol w:w="1437"/>
        <w:gridCol w:w="1293"/>
        <w:gridCol w:w="1414"/>
      </w:tblGrid>
      <w:tr w:rsidR="00A72CD8" w:rsidRPr="00A72CD8" w14:paraId="71D5FBCC" w14:textId="77777777" w:rsidTr="00E63E7E">
        <w:trPr>
          <w:trHeight w:val="912"/>
        </w:trPr>
        <w:tc>
          <w:tcPr>
            <w:tcW w:w="30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5B85BC1"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Ст. N</w:t>
            </w:r>
          </w:p>
        </w:tc>
        <w:tc>
          <w:tcPr>
            <w:tcW w:w="507" w:type="pct"/>
            <w:tcBorders>
              <w:top w:val="single" w:sz="4" w:space="0" w:color="auto"/>
              <w:left w:val="nil"/>
              <w:bottom w:val="single" w:sz="4" w:space="0" w:color="auto"/>
              <w:right w:val="single" w:sz="4" w:space="0" w:color="auto"/>
            </w:tcBorders>
            <w:shd w:val="clear" w:color="auto" w:fill="auto"/>
            <w:vAlign w:val="center"/>
            <w:hideMark/>
          </w:tcPr>
          <w:p w14:paraId="1CA4EBF5"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Тип турбоагрегата</w:t>
            </w:r>
          </w:p>
        </w:tc>
        <w:tc>
          <w:tcPr>
            <w:tcW w:w="510" w:type="pct"/>
            <w:tcBorders>
              <w:top w:val="single" w:sz="4" w:space="0" w:color="auto"/>
              <w:left w:val="nil"/>
              <w:bottom w:val="single" w:sz="4" w:space="0" w:color="auto"/>
              <w:right w:val="single" w:sz="4" w:space="0" w:color="auto"/>
            </w:tcBorders>
            <w:shd w:val="clear" w:color="auto" w:fill="auto"/>
            <w:vAlign w:val="center"/>
            <w:hideMark/>
          </w:tcPr>
          <w:p w14:paraId="7DFCDE9B"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Год ввода в эксплуатацию</w:t>
            </w:r>
          </w:p>
        </w:tc>
        <w:tc>
          <w:tcPr>
            <w:tcW w:w="442" w:type="pct"/>
            <w:tcBorders>
              <w:top w:val="single" w:sz="4" w:space="0" w:color="auto"/>
              <w:left w:val="nil"/>
              <w:bottom w:val="single" w:sz="4" w:space="0" w:color="auto"/>
              <w:right w:val="single" w:sz="4" w:space="0" w:color="auto"/>
            </w:tcBorders>
            <w:shd w:val="clear" w:color="auto" w:fill="auto"/>
            <w:vAlign w:val="center"/>
            <w:hideMark/>
          </w:tcPr>
          <w:p w14:paraId="68F4E0E2"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Парковый ресурс, час.</w:t>
            </w:r>
          </w:p>
        </w:tc>
        <w:tc>
          <w:tcPr>
            <w:tcW w:w="443" w:type="pct"/>
            <w:tcBorders>
              <w:top w:val="single" w:sz="4" w:space="0" w:color="auto"/>
              <w:left w:val="nil"/>
              <w:bottom w:val="single" w:sz="4" w:space="0" w:color="auto"/>
              <w:right w:val="single" w:sz="4" w:space="0" w:color="auto"/>
            </w:tcBorders>
            <w:shd w:val="clear" w:color="auto" w:fill="auto"/>
            <w:vAlign w:val="center"/>
            <w:hideMark/>
          </w:tcPr>
          <w:p w14:paraId="1564329E"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Наработка на 01.01.25, час.</w:t>
            </w:r>
          </w:p>
        </w:tc>
        <w:tc>
          <w:tcPr>
            <w:tcW w:w="444" w:type="pct"/>
            <w:tcBorders>
              <w:top w:val="single" w:sz="4" w:space="0" w:color="auto"/>
              <w:left w:val="nil"/>
              <w:bottom w:val="single" w:sz="4" w:space="0" w:color="auto"/>
              <w:right w:val="single" w:sz="4" w:space="0" w:color="auto"/>
            </w:tcBorders>
            <w:shd w:val="clear" w:color="auto" w:fill="auto"/>
            <w:vAlign w:val="center"/>
            <w:hideMark/>
          </w:tcPr>
          <w:p w14:paraId="3FF69C2F"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Год достижения паркового ресурса</w:t>
            </w:r>
          </w:p>
        </w:tc>
        <w:tc>
          <w:tcPr>
            <w:tcW w:w="484" w:type="pct"/>
            <w:tcBorders>
              <w:top w:val="single" w:sz="4" w:space="0" w:color="auto"/>
              <w:left w:val="nil"/>
              <w:bottom w:val="single" w:sz="4" w:space="0" w:color="auto"/>
              <w:right w:val="single" w:sz="4" w:space="0" w:color="auto"/>
            </w:tcBorders>
            <w:shd w:val="clear" w:color="auto" w:fill="auto"/>
            <w:vAlign w:val="center"/>
            <w:hideMark/>
          </w:tcPr>
          <w:p w14:paraId="72D2872B"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Нормативное количество пусков</w:t>
            </w:r>
          </w:p>
        </w:tc>
        <w:tc>
          <w:tcPr>
            <w:tcW w:w="444" w:type="pct"/>
            <w:tcBorders>
              <w:top w:val="single" w:sz="4" w:space="0" w:color="auto"/>
              <w:left w:val="nil"/>
              <w:bottom w:val="single" w:sz="4" w:space="0" w:color="auto"/>
              <w:right w:val="single" w:sz="4" w:space="0" w:color="auto"/>
            </w:tcBorders>
            <w:shd w:val="clear" w:color="auto" w:fill="auto"/>
            <w:vAlign w:val="center"/>
            <w:hideMark/>
          </w:tcPr>
          <w:p w14:paraId="1198837F"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Количество пусков</w:t>
            </w:r>
          </w:p>
        </w:tc>
        <w:tc>
          <w:tcPr>
            <w:tcW w:w="493" w:type="pct"/>
            <w:tcBorders>
              <w:top w:val="single" w:sz="4" w:space="0" w:color="auto"/>
              <w:left w:val="nil"/>
              <w:bottom w:val="single" w:sz="4" w:space="0" w:color="auto"/>
              <w:right w:val="single" w:sz="4" w:space="0" w:color="auto"/>
            </w:tcBorders>
            <w:shd w:val="clear" w:color="auto" w:fill="auto"/>
            <w:vAlign w:val="center"/>
            <w:hideMark/>
          </w:tcPr>
          <w:p w14:paraId="22F950D1"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Назначенный ресурс, час.</w:t>
            </w:r>
          </w:p>
        </w:tc>
        <w:tc>
          <w:tcPr>
            <w:tcW w:w="444" w:type="pct"/>
            <w:tcBorders>
              <w:top w:val="single" w:sz="4" w:space="0" w:color="auto"/>
              <w:left w:val="nil"/>
              <w:bottom w:val="single" w:sz="4" w:space="0" w:color="auto"/>
              <w:right w:val="single" w:sz="4" w:space="0" w:color="auto"/>
            </w:tcBorders>
            <w:shd w:val="clear" w:color="auto" w:fill="auto"/>
            <w:vAlign w:val="center"/>
            <w:hideMark/>
          </w:tcPr>
          <w:p w14:paraId="519E25CF"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Количество продлений</w:t>
            </w:r>
          </w:p>
        </w:tc>
        <w:tc>
          <w:tcPr>
            <w:tcW w:w="486" w:type="pct"/>
            <w:tcBorders>
              <w:top w:val="single" w:sz="4" w:space="0" w:color="auto"/>
              <w:left w:val="nil"/>
              <w:bottom w:val="single" w:sz="4" w:space="0" w:color="auto"/>
              <w:right w:val="single" w:sz="4" w:space="0" w:color="auto"/>
            </w:tcBorders>
            <w:shd w:val="clear" w:color="auto" w:fill="auto"/>
            <w:vAlign w:val="center"/>
            <w:hideMark/>
          </w:tcPr>
          <w:p w14:paraId="3B1D65C5" w14:textId="77777777" w:rsidR="00E63E7E" w:rsidRPr="00A72CD8" w:rsidRDefault="00E63E7E" w:rsidP="00E63E7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Год достижения назначенного ресурса</w:t>
            </w:r>
          </w:p>
        </w:tc>
      </w:tr>
      <w:tr w:rsidR="00A72CD8" w:rsidRPr="00A72CD8" w14:paraId="03A63254" w14:textId="77777777" w:rsidTr="00E63E7E">
        <w:trPr>
          <w:trHeight w:val="576"/>
        </w:trPr>
        <w:tc>
          <w:tcPr>
            <w:tcW w:w="305" w:type="pct"/>
            <w:tcBorders>
              <w:top w:val="nil"/>
              <w:left w:val="single" w:sz="4" w:space="0" w:color="auto"/>
              <w:bottom w:val="single" w:sz="4" w:space="0" w:color="auto"/>
              <w:right w:val="single" w:sz="4" w:space="0" w:color="auto"/>
            </w:tcBorders>
            <w:shd w:val="clear" w:color="auto" w:fill="auto"/>
            <w:vAlign w:val="center"/>
            <w:hideMark/>
          </w:tcPr>
          <w:p w14:paraId="3929BB05"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w:t>
            </w:r>
          </w:p>
        </w:tc>
        <w:tc>
          <w:tcPr>
            <w:tcW w:w="507" w:type="pct"/>
            <w:tcBorders>
              <w:top w:val="nil"/>
              <w:left w:val="nil"/>
              <w:bottom w:val="single" w:sz="4" w:space="0" w:color="auto"/>
              <w:right w:val="single" w:sz="4" w:space="0" w:color="auto"/>
            </w:tcBorders>
            <w:shd w:val="clear" w:color="auto" w:fill="auto"/>
            <w:vAlign w:val="center"/>
            <w:hideMark/>
          </w:tcPr>
          <w:p w14:paraId="10F876AD" w14:textId="71296228"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Р-9-37/0,5</w:t>
            </w:r>
          </w:p>
        </w:tc>
        <w:tc>
          <w:tcPr>
            <w:tcW w:w="510" w:type="pct"/>
            <w:tcBorders>
              <w:top w:val="nil"/>
              <w:left w:val="nil"/>
              <w:bottom w:val="single" w:sz="4" w:space="0" w:color="auto"/>
              <w:right w:val="single" w:sz="4" w:space="0" w:color="auto"/>
            </w:tcBorders>
            <w:shd w:val="clear" w:color="auto" w:fill="auto"/>
            <w:vAlign w:val="center"/>
            <w:hideMark/>
          </w:tcPr>
          <w:p w14:paraId="26ED85BE"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1954</w:t>
            </w:r>
          </w:p>
        </w:tc>
        <w:tc>
          <w:tcPr>
            <w:tcW w:w="442" w:type="pct"/>
            <w:tcBorders>
              <w:top w:val="nil"/>
              <w:left w:val="nil"/>
              <w:bottom w:val="single" w:sz="4" w:space="0" w:color="auto"/>
              <w:right w:val="single" w:sz="4" w:space="0" w:color="auto"/>
            </w:tcBorders>
            <w:shd w:val="clear" w:color="auto" w:fill="auto"/>
            <w:vAlign w:val="center"/>
            <w:hideMark/>
          </w:tcPr>
          <w:p w14:paraId="01309B06"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350 400</w:t>
            </w:r>
          </w:p>
        </w:tc>
        <w:tc>
          <w:tcPr>
            <w:tcW w:w="443" w:type="pct"/>
            <w:tcBorders>
              <w:top w:val="nil"/>
              <w:left w:val="nil"/>
              <w:bottom w:val="single" w:sz="4" w:space="0" w:color="auto"/>
              <w:right w:val="single" w:sz="4" w:space="0" w:color="auto"/>
            </w:tcBorders>
            <w:shd w:val="clear" w:color="auto" w:fill="auto"/>
            <w:vAlign w:val="center"/>
            <w:hideMark/>
          </w:tcPr>
          <w:p w14:paraId="40B7F638"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409283</w:t>
            </w:r>
          </w:p>
        </w:tc>
        <w:tc>
          <w:tcPr>
            <w:tcW w:w="444" w:type="pct"/>
            <w:tcBorders>
              <w:top w:val="nil"/>
              <w:left w:val="nil"/>
              <w:bottom w:val="single" w:sz="4" w:space="0" w:color="auto"/>
              <w:right w:val="single" w:sz="4" w:space="0" w:color="auto"/>
            </w:tcBorders>
            <w:shd w:val="clear" w:color="auto" w:fill="auto"/>
            <w:vAlign w:val="center"/>
            <w:hideMark/>
          </w:tcPr>
          <w:p w14:paraId="6C6D8F4B" w14:textId="5FE256F6"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 н/д</w:t>
            </w:r>
          </w:p>
        </w:tc>
        <w:tc>
          <w:tcPr>
            <w:tcW w:w="484" w:type="pct"/>
            <w:tcBorders>
              <w:top w:val="nil"/>
              <w:left w:val="nil"/>
              <w:bottom w:val="single" w:sz="4" w:space="0" w:color="auto"/>
              <w:right w:val="single" w:sz="4" w:space="0" w:color="auto"/>
            </w:tcBorders>
            <w:shd w:val="clear" w:color="auto" w:fill="auto"/>
            <w:vAlign w:val="center"/>
            <w:hideMark/>
          </w:tcPr>
          <w:p w14:paraId="421F2A74"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1200</w:t>
            </w:r>
          </w:p>
        </w:tc>
        <w:tc>
          <w:tcPr>
            <w:tcW w:w="444" w:type="pct"/>
            <w:tcBorders>
              <w:top w:val="nil"/>
              <w:left w:val="nil"/>
              <w:bottom w:val="single" w:sz="4" w:space="0" w:color="auto"/>
              <w:right w:val="single" w:sz="4" w:space="0" w:color="auto"/>
            </w:tcBorders>
            <w:shd w:val="clear" w:color="auto" w:fill="auto"/>
            <w:vAlign w:val="center"/>
            <w:hideMark/>
          </w:tcPr>
          <w:p w14:paraId="40AC87DF"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740</w:t>
            </w:r>
          </w:p>
        </w:tc>
        <w:tc>
          <w:tcPr>
            <w:tcW w:w="493" w:type="pct"/>
            <w:tcBorders>
              <w:top w:val="nil"/>
              <w:left w:val="nil"/>
              <w:bottom w:val="single" w:sz="4" w:space="0" w:color="auto"/>
              <w:right w:val="single" w:sz="4" w:space="0" w:color="auto"/>
            </w:tcBorders>
            <w:shd w:val="clear" w:color="auto" w:fill="auto"/>
            <w:vAlign w:val="center"/>
            <w:hideMark/>
          </w:tcPr>
          <w:p w14:paraId="35E546C9" w14:textId="33A5BDDF"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 н/д</w:t>
            </w:r>
          </w:p>
        </w:tc>
        <w:tc>
          <w:tcPr>
            <w:tcW w:w="444" w:type="pct"/>
            <w:tcBorders>
              <w:top w:val="nil"/>
              <w:left w:val="nil"/>
              <w:bottom w:val="single" w:sz="4" w:space="0" w:color="auto"/>
              <w:right w:val="single" w:sz="4" w:space="0" w:color="auto"/>
            </w:tcBorders>
            <w:shd w:val="clear" w:color="auto" w:fill="auto"/>
            <w:vAlign w:val="center"/>
            <w:hideMark/>
          </w:tcPr>
          <w:p w14:paraId="37D95F84" w14:textId="1CD5A29B"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 н/д</w:t>
            </w:r>
          </w:p>
        </w:tc>
        <w:tc>
          <w:tcPr>
            <w:tcW w:w="486" w:type="pct"/>
            <w:tcBorders>
              <w:top w:val="nil"/>
              <w:left w:val="nil"/>
              <w:bottom w:val="single" w:sz="4" w:space="0" w:color="auto"/>
              <w:right w:val="single" w:sz="4" w:space="0" w:color="auto"/>
            </w:tcBorders>
            <w:shd w:val="clear" w:color="auto" w:fill="auto"/>
            <w:vAlign w:val="center"/>
            <w:hideMark/>
          </w:tcPr>
          <w:p w14:paraId="29322445"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2025</w:t>
            </w:r>
          </w:p>
        </w:tc>
      </w:tr>
      <w:tr w:rsidR="00A72CD8" w:rsidRPr="00A72CD8" w14:paraId="402CBED0" w14:textId="77777777" w:rsidTr="00E63E7E">
        <w:trPr>
          <w:trHeight w:val="576"/>
        </w:trPr>
        <w:tc>
          <w:tcPr>
            <w:tcW w:w="305" w:type="pct"/>
            <w:tcBorders>
              <w:top w:val="nil"/>
              <w:left w:val="single" w:sz="4" w:space="0" w:color="auto"/>
              <w:bottom w:val="single" w:sz="4" w:space="0" w:color="auto"/>
              <w:right w:val="single" w:sz="4" w:space="0" w:color="auto"/>
            </w:tcBorders>
            <w:shd w:val="clear" w:color="auto" w:fill="auto"/>
            <w:vAlign w:val="center"/>
            <w:hideMark/>
          </w:tcPr>
          <w:p w14:paraId="19E56A07"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3</w:t>
            </w:r>
          </w:p>
        </w:tc>
        <w:tc>
          <w:tcPr>
            <w:tcW w:w="507" w:type="pct"/>
            <w:tcBorders>
              <w:top w:val="nil"/>
              <w:left w:val="nil"/>
              <w:bottom w:val="single" w:sz="4" w:space="0" w:color="auto"/>
              <w:right w:val="single" w:sz="4" w:space="0" w:color="auto"/>
            </w:tcBorders>
            <w:shd w:val="clear" w:color="auto" w:fill="auto"/>
            <w:vAlign w:val="center"/>
            <w:hideMark/>
          </w:tcPr>
          <w:p w14:paraId="11215A26" w14:textId="43204992"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Р-3,773-35/1,2</w:t>
            </w:r>
          </w:p>
        </w:tc>
        <w:tc>
          <w:tcPr>
            <w:tcW w:w="510" w:type="pct"/>
            <w:tcBorders>
              <w:top w:val="nil"/>
              <w:left w:val="nil"/>
              <w:bottom w:val="single" w:sz="4" w:space="0" w:color="auto"/>
              <w:right w:val="single" w:sz="4" w:space="0" w:color="auto"/>
            </w:tcBorders>
            <w:shd w:val="clear" w:color="auto" w:fill="auto"/>
            <w:vAlign w:val="center"/>
            <w:hideMark/>
          </w:tcPr>
          <w:p w14:paraId="478C21D8"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1958</w:t>
            </w:r>
          </w:p>
        </w:tc>
        <w:tc>
          <w:tcPr>
            <w:tcW w:w="442" w:type="pct"/>
            <w:tcBorders>
              <w:top w:val="nil"/>
              <w:left w:val="nil"/>
              <w:bottom w:val="single" w:sz="4" w:space="0" w:color="auto"/>
              <w:right w:val="single" w:sz="4" w:space="0" w:color="auto"/>
            </w:tcBorders>
            <w:shd w:val="clear" w:color="auto" w:fill="auto"/>
            <w:vAlign w:val="center"/>
            <w:hideMark/>
          </w:tcPr>
          <w:p w14:paraId="65FB4497"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350 400</w:t>
            </w:r>
          </w:p>
        </w:tc>
        <w:tc>
          <w:tcPr>
            <w:tcW w:w="443" w:type="pct"/>
            <w:tcBorders>
              <w:top w:val="nil"/>
              <w:left w:val="nil"/>
              <w:bottom w:val="single" w:sz="4" w:space="0" w:color="auto"/>
              <w:right w:val="single" w:sz="4" w:space="0" w:color="auto"/>
            </w:tcBorders>
            <w:shd w:val="clear" w:color="auto" w:fill="auto"/>
            <w:vAlign w:val="center"/>
            <w:hideMark/>
          </w:tcPr>
          <w:p w14:paraId="73834EFC"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257665</w:t>
            </w:r>
          </w:p>
        </w:tc>
        <w:tc>
          <w:tcPr>
            <w:tcW w:w="444" w:type="pct"/>
            <w:tcBorders>
              <w:top w:val="nil"/>
              <w:left w:val="nil"/>
              <w:bottom w:val="single" w:sz="4" w:space="0" w:color="auto"/>
              <w:right w:val="single" w:sz="4" w:space="0" w:color="auto"/>
            </w:tcBorders>
            <w:shd w:val="clear" w:color="auto" w:fill="auto"/>
            <w:vAlign w:val="center"/>
            <w:hideMark/>
          </w:tcPr>
          <w:p w14:paraId="0F7A1C9A" w14:textId="6A707CB4"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 н/д</w:t>
            </w:r>
          </w:p>
        </w:tc>
        <w:tc>
          <w:tcPr>
            <w:tcW w:w="484" w:type="pct"/>
            <w:tcBorders>
              <w:top w:val="nil"/>
              <w:left w:val="nil"/>
              <w:bottom w:val="single" w:sz="4" w:space="0" w:color="auto"/>
              <w:right w:val="single" w:sz="4" w:space="0" w:color="auto"/>
            </w:tcBorders>
            <w:shd w:val="clear" w:color="auto" w:fill="auto"/>
            <w:vAlign w:val="center"/>
            <w:hideMark/>
          </w:tcPr>
          <w:p w14:paraId="5AA7E795"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1200</w:t>
            </w:r>
          </w:p>
        </w:tc>
        <w:tc>
          <w:tcPr>
            <w:tcW w:w="444" w:type="pct"/>
            <w:tcBorders>
              <w:top w:val="nil"/>
              <w:left w:val="nil"/>
              <w:bottom w:val="single" w:sz="4" w:space="0" w:color="auto"/>
              <w:right w:val="single" w:sz="4" w:space="0" w:color="auto"/>
            </w:tcBorders>
            <w:shd w:val="clear" w:color="auto" w:fill="auto"/>
            <w:vAlign w:val="center"/>
            <w:hideMark/>
          </w:tcPr>
          <w:p w14:paraId="766C1C56"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596</w:t>
            </w:r>
          </w:p>
        </w:tc>
        <w:tc>
          <w:tcPr>
            <w:tcW w:w="493" w:type="pct"/>
            <w:tcBorders>
              <w:top w:val="nil"/>
              <w:left w:val="nil"/>
              <w:bottom w:val="single" w:sz="4" w:space="0" w:color="auto"/>
              <w:right w:val="single" w:sz="4" w:space="0" w:color="auto"/>
            </w:tcBorders>
            <w:shd w:val="clear" w:color="auto" w:fill="auto"/>
            <w:vAlign w:val="center"/>
            <w:hideMark/>
          </w:tcPr>
          <w:p w14:paraId="2C880DF3" w14:textId="469ECBC8"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 н/д</w:t>
            </w:r>
          </w:p>
        </w:tc>
        <w:tc>
          <w:tcPr>
            <w:tcW w:w="444" w:type="pct"/>
            <w:tcBorders>
              <w:top w:val="nil"/>
              <w:left w:val="nil"/>
              <w:bottom w:val="single" w:sz="4" w:space="0" w:color="auto"/>
              <w:right w:val="single" w:sz="4" w:space="0" w:color="auto"/>
            </w:tcBorders>
            <w:shd w:val="clear" w:color="auto" w:fill="auto"/>
            <w:vAlign w:val="center"/>
            <w:hideMark/>
          </w:tcPr>
          <w:p w14:paraId="7A8BDCBE" w14:textId="07BC102F"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 н/д</w:t>
            </w:r>
          </w:p>
        </w:tc>
        <w:tc>
          <w:tcPr>
            <w:tcW w:w="486" w:type="pct"/>
            <w:tcBorders>
              <w:top w:val="nil"/>
              <w:left w:val="nil"/>
              <w:bottom w:val="single" w:sz="4" w:space="0" w:color="auto"/>
              <w:right w:val="single" w:sz="4" w:space="0" w:color="auto"/>
            </w:tcBorders>
            <w:shd w:val="clear" w:color="auto" w:fill="auto"/>
            <w:vAlign w:val="center"/>
            <w:hideMark/>
          </w:tcPr>
          <w:p w14:paraId="62A07170"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2028</w:t>
            </w:r>
          </w:p>
        </w:tc>
      </w:tr>
      <w:tr w:rsidR="00E63E7E" w:rsidRPr="00A72CD8" w14:paraId="3A66B38A" w14:textId="77777777" w:rsidTr="00E63E7E">
        <w:trPr>
          <w:trHeight w:val="576"/>
        </w:trPr>
        <w:tc>
          <w:tcPr>
            <w:tcW w:w="305" w:type="pct"/>
            <w:tcBorders>
              <w:top w:val="nil"/>
              <w:left w:val="single" w:sz="4" w:space="0" w:color="auto"/>
              <w:bottom w:val="single" w:sz="4" w:space="0" w:color="auto"/>
              <w:right w:val="single" w:sz="4" w:space="0" w:color="auto"/>
            </w:tcBorders>
            <w:shd w:val="clear" w:color="auto" w:fill="auto"/>
            <w:vAlign w:val="center"/>
            <w:hideMark/>
          </w:tcPr>
          <w:p w14:paraId="0FA10556"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4</w:t>
            </w:r>
          </w:p>
        </w:tc>
        <w:tc>
          <w:tcPr>
            <w:tcW w:w="507" w:type="pct"/>
            <w:tcBorders>
              <w:top w:val="nil"/>
              <w:left w:val="nil"/>
              <w:bottom w:val="single" w:sz="4" w:space="0" w:color="auto"/>
              <w:right w:val="single" w:sz="4" w:space="0" w:color="auto"/>
            </w:tcBorders>
            <w:shd w:val="clear" w:color="auto" w:fill="auto"/>
            <w:vAlign w:val="center"/>
            <w:hideMark/>
          </w:tcPr>
          <w:p w14:paraId="2F566A91" w14:textId="1EC9165F"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Р-12-3,4/0,1</w:t>
            </w:r>
          </w:p>
        </w:tc>
        <w:tc>
          <w:tcPr>
            <w:tcW w:w="510" w:type="pct"/>
            <w:tcBorders>
              <w:top w:val="nil"/>
              <w:left w:val="nil"/>
              <w:bottom w:val="single" w:sz="4" w:space="0" w:color="auto"/>
              <w:right w:val="single" w:sz="4" w:space="0" w:color="auto"/>
            </w:tcBorders>
            <w:shd w:val="clear" w:color="auto" w:fill="auto"/>
            <w:vAlign w:val="center"/>
            <w:hideMark/>
          </w:tcPr>
          <w:p w14:paraId="21430A9A"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2022</w:t>
            </w:r>
          </w:p>
        </w:tc>
        <w:tc>
          <w:tcPr>
            <w:tcW w:w="442" w:type="pct"/>
            <w:tcBorders>
              <w:top w:val="nil"/>
              <w:left w:val="nil"/>
              <w:bottom w:val="single" w:sz="4" w:space="0" w:color="auto"/>
              <w:right w:val="single" w:sz="4" w:space="0" w:color="auto"/>
            </w:tcBorders>
            <w:shd w:val="clear" w:color="auto" w:fill="auto"/>
            <w:vAlign w:val="center"/>
            <w:hideMark/>
          </w:tcPr>
          <w:p w14:paraId="23FA8C31"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350 400</w:t>
            </w:r>
          </w:p>
        </w:tc>
        <w:tc>
          <w:tcPr>
            <w:tcW w:w="443" w:type="pct"/>
            <w:tcBorders>
              <w:top w:val="nil"/>
              <w:left w:val="nil"/>
              <w:bottom w:val="single" w:sz="4" w:space="0" w:color="auto"/>
              <w:right w:val="single" w:sz="4" w:space="0" w:color="auto"/>
            </w:tcBorders>
            <w:shd w:val="clear" w:color="auto" w:fill="auto"/>
            <w:vAlign w:val="center"/>
            <w:hideMark/>
          </w:tcPr>
          <w:p w14:paraId="5DE0E9E6"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21191</w:t>
            </w:r>
          </w:p>
        </w:tc>
        <w:tc>
          <w:tcPr>
            <w:tcW w:w="444" w:type="pct"/>
            <w:tcBorders>
              <w:top w:val="nil"/>
              <w:left w:val="nil"/>
              <w:bottom w:val="single" w:sz="4" w:space="0" w:color="auto"/>
              <w:right w:val="single" w:sz="4" w:space="0" w:color="auto"/>
            </w:tcBorders>
            <w:shd w:val="clear" w:color="auto" w:fill="auto"/>
            <w:vAlign w:val="center"/>
            <w:hideMark/>
          </w:tcPr>
          <w:p w14:paraId="1879FBF1" w14:textId="06322FC9"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 н/д</w:t>
            </w:r>
          </w:p>
        </w:tc>
        <w:tc>
          <w:tcPr>
            <w:tcW w:w="484" w:type="pct"/>
            <w:tcBorders>
              <w:top w:val="nil"/>
              <w:left w:val="nil"/>
              <w:bottom w:val="single" w:sz="4" w:space="0" w:color="auto"/>
              <w:right w:val="single" w:sz="4" w:space="0" w:color="auto"/>
            </w:tcBorders>
            <w:shd w:val="clear" w:color="auto" w:fill="auto"/>
            <w:vAlign w:val="center"/>
            <w:hideMark/>
          </w:tcPr>
          <w:p w14:paraId="1AC308CC"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2000</w:t>
            </w:r>
          </w:p>
        </w:tc>
        <w:tc>
          <w:tcPr>
            <w:tcW w:w="444" w:type="pct"/>
            <w:tcBorders>
              <w:top w:val="nil"/>
              <w:left w:val="nil"/>
              <w:bottom w:val="single" w:sz="4" w:space="0" w:color="auto"/>
              <w:right w:val="single" w:sz="4" w:space="0" w:color="auto"/>
            </w:tcBorders>
            <w:shd w:val="clear" w:color="auto" w:fill="auto"/>
            <w:vAlign w:val="center"/>
            <w:hideMark/>
          </w:tcPr>
          <w:p w14:paraId="47352F15"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10</w:t>
            </w:r>
          </w:p>
        </w:tc>
        <w:tc>
          <w:tcPr>
            <w:tcW w:w="493" w:type="pct"/>
            <w:tcBorders>
              <w:top w:val="nil"/>
              <w:left w:val="nil"/>
              <w:bottom w:val="single" w:sz="4" w:space="0" w:color="auto"/>
              <w:right w:val="single" w:sz="4" w:space="0" w:color="auto"/>
            </w:tcBorders>
            <w:shd w:val="clear" w:color="auto" w:fill="auto"/>
            <w:vAlign w:val="center"/>
            <w:hideMark/>
          </w:tcPr>
          <w:p w14:paraId="5E5C2293" w14:textId="7627A0AC"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 н/д</w:t>
            </w:r>
          </w:p>
        </w:tc>
        <w:tc>
          <w:tcPr>
            <w:tcW w:w="444" w:type="pct"/>
            <w:tcBorders>
              <w:top w:val="nil"/>
              <w:left w:val="nil"/>
              <w:bottom w:val="single" w:sz="4" w:space="0" w:color="auto"/>
              <w:right w:val="single" w:sz="4" w:space="0" w:color="auto"/>
            </w:tcBorders>
            <w:shd w:val="clear" w:color="auto" w:fill="auto"/>
            <w:vAlign w:val="center"/>
            <w:hideMark/>
          </w:tcPr>
          <w:p w14:paraId="0FA75B77" w14:textId="3C700C93"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 н/д</w:t>
            </w:r>
          </w:p>
        </w:tc>
        <w:tc>
          <w:tcPr>
            <w:tcW w:w="486" w:type="pct"/>
            <w:tcBorders>
              <w:top w:val="nil"/>
              <w:left w:val="nil"/>
              <w:bottom w:val="single" w:sz="4" w:space="0" w:color="auto"/>
              <w:right w:val="single" w:sz="4" w:space="0" w:color="auto"/>
            </w:tcBorders>
            <w:shd w:val="clear" w:color="auto" w:fill="auto"/>
            <w:vAlign w:val="center"/>
            <w:hideMark/>
          </w:tcPr>
          <w:p w14:paraId="226C9396" w14:textId="77777777" w:rsidR="00E63E7E" w:rsidRPr="00A72CD8" w:rsidRDefault="00E63E7E" w:rsidP="00E63E7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2062</w:t>
            </w:r>
          </w:p>
        </w:tc>
      </w:tr>
    </w:tbl>
    <w:p w14:paraId="109FDEE6" w14:textId="7985E2B5" w:rsidR="00E63E7E" w:rsidRPr="00A72CD8" w:rsidRDefault="00E63E7E" w:rsidP="00C069A1">
      <w:pPr>
        <w:tabs>
          <w:tab w:val="left" w:pos="1845"/>
        </w:tabs>
        <w:spacing w:after="120"/>
        <w:jc w:val="center"/>
        <w:rPr>
          <w:rFonts w:ascii="Times New Roman" w:hAnsi="Times New Roman" w:cs="Times New Roman"/>
          <w:b/>
          <w:sz w:val="28"/>
          <w:szCs w:val="28"/>
        </w:rPr>
        <w:sectPr w:rsidR="00E63E7E" w:rsidRPr="00A72CD8" w:rsidSect="00E63E7E">
          <w:footnotePr>
            <w:pos w:val="beneathText"/>
          </w:footnotePr>
          <w:pgSz w:w="16838" w:h="11906" w:orient="landscape"/>
          <w:pgMar w:top="1701" w:right="1134" w:bottom="851" w:left="1134" w:header="709" w:footer="709" w:gutter="0"/>
          <w:cols w:space="708"/>
          <w:docGrid w:linePitch="360"/>
        </w:sectPr>
      </w:pPr>
    </w:p>
    <w:p w14:paraId="54914D18" w14:textId="77777777" w:rsidR="00E63E7E" w:rsidRPr="00A72CD8" w:rsidRDefault="00E63E7E" w:rsidP="00C069A1">
      <w:pPr>
        <w:tabs>
          <w:tab w:val="left" w:pos="1845"/>
        </w:tabs>
        <w:spacing w:after="120"/>
        <w:jc w:val="center"/>
        <w:rPr>
          <w:rFonts w:ascii="Times New Roman" w:hAnsi="Times New Roman" w:cs="Times New Roman"/>
          <w:b/>
          <w:sz w:val="28"/>
          <w:szCs w:val="28"/>
        </w:rPr>
      </w:pPr>
    </w:p>
    <w:p w14:paraId="5A4983F9" w14:textId="2EE19F10" w:rsidR="009A2486" w:rsidRPr="00A72CD8" w:rsidRDefault="001264B9" w:rsidP="007142A6">
      <w:pPr>
        <w:tabs>
          <w:tab w:val="left" w:pos="1845"/>
        </w:tabs>
        <w:spacing w:before="160" w:after="160"/>
        <w:jc w:val="center"/>
        <w:rPr>
          <w:rFonts w:ascii="Times New Roman" w:hAnsi="Times New Roman" w:cs="Times New Roman"/>
          <w:b/>
          <w:sz w:val="28"/>
          <w:szCs w:val="28"/>
        </w:rPr>
      </w:pPr>
      <w:r w:rsidRPr="00A72CD8">
        <w:rPr>
          <w:rFonts w:ascii="Times New Roman" w:hAnsi="Times New Roman" w:cs="Times New Roman"/>
          <w:b/>
          <w:sz w:val="28"/>
          <w:szCs w:val="28"/>
        </w:rPr>
        <w:t>2.</w:t>
      </w:r>
      <w:r w:rsidR="004D0D12" w:rsidRPr="00A72CD8">
        <w:rPr>
          <w:rFonts w:ascii="Times New Roman" w:hAnsi="Times New Roman" w:cs="Times New Roman"/>
          <w:b/>
          <w:sz w:val="28"/>
          <w:szCs w:val="28"/>
        </w:rPr>
        <w:t>5</w:t>
      </w:r>
      <w:r w:rsidR="00F70B75" w:rsidRPr="00A72CD8">
        <w:rPr>
          <w:rFonts w:ascii="Times New Roman" w:hAnsi="Times New Roman" w:cs="Times New Roman"/>
          <w:b/>
          <w:sz w:val="28"/>
          <w:szCs w:val="28"/>
        </w:rPr>
        <w:t xml:space="preserve"> </w:t>
      </w:r>
      <w:r w:rsidR="009A2486" w:rsidRPr="00A72CD8">
        <w:rPr>
          <w:rFonts w:ascii="Times New Roman" w:hAnsi="Times New Roman" w:cs="Times New Roman"/>
          <w:b/>
          <w:sz w:val="28"/>
          <w:szCs w:val="28"/>
        </w:rPr>
        <w:t xml:space="preserve">Схемы </w:t>
      </w:r>
      <w:r w:rsidR="003430BD" w:rsidRPr="00A72CD8">
        <w:rPr>
          <w:rFonts w:ascii="Times New Roman" w:hAnsi="Times New Roman" w:cs="Times New Roman"/>
          <w:b/>
          <w:sz w:val="28"/>
          <w:szCs w:val="28"/>
        </w:rPr>
        <w:t>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p>
    <w:p w14:paraId="32EC30DD" w14:textId="5FA9723D" w:rsidR="003430BD" w:rsidRPr="00A72CD8" w:rsidRDefault="003430BD" w:rsidP="00C069A1">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Структура теплофикационной установки Губкинской ТЭЦ приведена в таблице ниже.</w:t>
      </w:r>
    </w:p>
    <w:p w14:paraId="4183DD87" w14:textId="2F2852D9" w:rsidR="003430BD" w:rsidRPr="00A72CD8" w:rsidRDefault="003430BD" w:rsidP="003430BD">
      <w:pPr>
        <w:tabs>
          <w:tab w:val="left" w:pos="1845"/>
        </w:tabs>
        <w:spacing w:before="120" w:after="0"/>
        <w:ind w:firstLine="709"/>
        <w:jc w:val="right"/>
        <w:rPr>
          <w:rFonts w:ascii="Times New Roman" w:hAnsi="Times New Roman" w:cs="Times New Roman"/>
          <w:sz w:val="24"/>
          <w:szCs w:val="24"/>
        </w:rPr>
      </w:pPr>
      <w:r w:rsidRPr="00A72CD8">
        <w:rPr>
          <w:rFonts w:ascii="Times New Roman" w:hAnsi="Times New Roman" w:cs="Times New Roman"/>
          <w:sz w:val="24"/>
          <w:szCs w:val="24"/>
        </w:rPr>
        <w:t xml:space="preserve">Таблица </w:t>
      </w:r>
      <w:r w:rsidR="00056550" w:rsidRPr="00A72CD8">
        <w:rPr>
          <w:rFonts w:ascii="Times New Roman" w:hAnsi="Times New Roman" w:cs="Times New Roman"/>
          <w:sz w:val="24"/>
          <w:szCs w:val="24"/>
        </w:rPr>
        <w:t>12</w:t>
      </w:r>
    </w:p>
    <w:p w14:paraId="7AD65BDB" w14:textId="1910B299" w:rsidR="003430BD" w:rsidRPr="00A72CD8" w:rsidRDefault="003430BD" w:rsidP="003430BD">
      <w:pPr>
        <w:tabs>
          <w:tab w:val="left" w:pos="1845"/>
        </w:tabs>
        <w:spacing w:after="120"/>
        <w:jc w:val="center"/>
        <w:rPr>
          <w:rFonts w:ascii="Times New Roman" w:hAnsi="Times New Roman" w:cs="Times New Roman"/>
          <w:b/>
          <w:sz w:val="28"/>
          <w:szCs w:val="28"/>
        </w:rPr>
      </w:pPr>
      <w:r w:rsidRPr="00A72CD8">
        <w:rPr>
          <w:rFonts w:ascii="Times New Roman" w:hAnsi="Times New Roman" w:cs="Times New Roman"/>
          <w:b/>
          <w:sz w:val="28"/>
          <w:szCs w:val="28"/>
        </w:rPr>
        <w:t>Состав и состояние оборудования теплофикационных установок источника тепловой энергии, функционирующего в режиме комбинированной выработки электрической и тепловой энергии, на 2025 год</w:t>
      </w:r>
    </w:p>
    <w:tbl>
      <w:tblPr>
        <w:tblW w:w="5000" w:type="pct"/>
        <w:tblCellMar>
          <w:left w:w="28" w:type="dxa"/>
          <w:right w:w="28" w:type="dxa"/>
        </w:tblCellMar>
        <w:tblLook w:val="04A0" w:firstRow="1" w:lastRow="0" w:firstColumn="1" w:lastColumn="0" w:noHBand="0" w:noVBand="1"/>
      </w:tblPr>
      <w:tblGrid>
        <w:gridCol w:w="942"/>
        <w:gridCol w:w="2024"/>
        <w:gridCol w:w="2024"/>
        <w:gridCol w:w="2868"/>
        <w:gridCol w:w="1486"/>
      </w:tblGrid>
      <w:tr w:rsidR="00A72CD8" w:rsidRPr="00A72CD8" w14:paraId="3B367112" w14:textId="77777777" w:rsidTr="003430BD">
        <w:trPr>
          <w:trHeight w:val="20"/>
          <w:tblHeader/>
        </w:trPr>
        <w:tc>
          <w:tcPr>
            <w:tcW w:w="51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C392CBB" w14:textId="77777777" w:rsidR="003430BD" w:rsidRPr="00A72CD8" w:rsidRDefault="003430BD" w:rsidP="003430BD">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 п/п</w:t>
            </w:r>
          </w:p>
        </w:tc>
        <w:tc>
          <w:tcPr>
            <w:tcW w:w="1093" w:type="pct"/>
            <w:tcBorders>
              <w:top w:val="single" w:sz="4" w:space="0" w:color="auto"/>
              <w:left w:val="nil"/>
              <w:bottom w:val="single" w:sz="4" w:space="0" w:color="auto"/>
              <w:right w:val="single" w:sz="4" w:space="0" w:color="auto"/>
            </w:tcBorders>
            <w:shd w:val="clear" w:color="auto" w:fill="auto"/>
            <w:vAlign w:val="center"/>
            <w:hideMark/>
          </w:tcPr>
          <w:p w14:paraId="6875E5D0" w14:textId="77777777" w:rsidR="003430BD" w:rsidRPr="00A72CD8" w:rsidRDefault="003430BD" w:rsidP="003430BD">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Станционный номер</w:t>
            </w:r>
          </w:p>
        </w:tc>
        <w:tc>
          <w:tcPr>
            <w:tcW w:w="1093" w:type="pct"/>
            <w:tcBorders>
              <w:top w:val="single" w:sz="4" w:space="0" w:color="auto"/>
              <w:left w:val="nil"/>
              <w:bottom w:val="single" w:sz="4" w:space="0" w:color="auto"/>
              <w:right w:val="single" w:sz="4" w:space="0" w:color="auto"/>
            </w:tcBorders>
            <w:shd w:val="clear" w:color="auto" w:fill="auto"/>
            <w:vAlign w:val="center"/>
            <w:hideMark/>
          </w:tcPr>
          <w:p w14:paraId="0DFE3B5A" w14:textId="77777777" w:rsidR="003430BD" w:rsidRPr="00A72CD8" w:rsidRDefault="003430BD" w:rsidP="003430BD">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Тип</w:t>
            </w:r>
          </w:p>
        </w:tc>
        <w:tc>
          <w:tcPr>
            <w:tcW w:w="1545" w:type="pct"/>
            <w:tcBorders>
              <w:top w:val="single" w:sz="4" w:space="0" w:color="auto"/>
              <w:left w:val="nil"/>
              <w:bottom w:val="single" w:sz="4" w:space="0" w:color="auto"/>
              <w:right w:val="single" w:sz="4" w:space="0" w:color="auto"/>
            </w:tcBorders>
            <w:shd w:val="clear" w:color="auto" w:fill="auto"/>
            <w:vAlign w:val="center"/>
            <w:hideMark/>
          </w:tcPr>
          <w:p w14:paraId="6D37968D" w14:textId="77777777" w:rsidR="003430BD" w:rsidRPr="00A72CD8" w:rsidRDefault="003430BD" w:rsidP="003430BD">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Завод-изготовитель</w:t>
            </w:r>
          </w:p>
        </w:tc>
        <w:tc>
          <w:tcPr>
            <w:tcW w:w="755" w:type="pct"/>
            <w:tcBorders>
              <w:top w:val="single" w:sz="4" w:space="0" w:color="auto"/>
              <w:left w:val="nil"/>
              <w:bottom w:val="single" w:sz="4" w:space="0" w:color="auto"/>
              <w:right w:val="single" w:sz="4" w:space="0" w:color="auto"/>
            </w:tcBorders>
            <w:shd w:val="clear" w:color="auto" w:fill="auto"/>
            <w:vAlign w:val="center"/>
            <w:hideMark/>
          </w:tcPr>
          <w:p w14:paraId="08979B88" w14:textId="77777777" w:rsidR="003430BD" w:rsidRPr="00A72CD8" w:rsidRDefault="003430BD" w:rsidP="003430BD">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Год ввода в эксплуатацию</w:t>
            </w:r>
          </w:p>
        </w:tc>
      </w:tr>
      <w:tr w:rsidR="00A72CD8" w:rsidRPr="00A72CD8" w14:paraId="3B4DA014" w14:textId="77777777" w:rsidTr="003430BD">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329C9003" w14:textId="77777777" w:rsidR="003430BD" w:rsidRPr="00A72CD8" w:rsidRDefault="003430BD" w:rsidP="003430BD">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Подогреватели сетевой воды</w:t>
            </w:r>
          </w:p>
        </w:tc>
      </w:tr>
      <w:tr w:rsidR="00A72CD8" w:rsidRPr="00A72CD8" w14:paraId="66F641F9" w14:textId="77777777" w:rsidTr="003430BD">
        <w:trPr>
          <w:trHeight w:val="20"/>
        </w:trPr>
        <w:tc>
          <w:tcPr>
            <w:tcW w:w="514" w:type="pct"/>
            <w:tcBorders>
              <w:top w:val="nil"/>
              <w:left w:val="single" w:sz="4" w:space="0" w:color="auto"/>
              <w:bottom w:val="single" w:sz="4" w:space="0" w:color="auto"/>
              <w:right w:val="single" w:sz="4" w:space="0" w:color="auto"/>
            </w:tcBorders>
            <w:shd w:val="clear" w:color="auto" w:fill="auto"/>
            <w:vAlign w:val="center"/>
            <w:hideMark/>
          </w:tcPr>
          <w:p w14:paraId="2C02E2B4"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w:t>
            </w:r>
          </w:p>
        </w:tc>
        <w:tc>
          <w:tcPr>
            <w:tcW w:w="1093" w:type="pct"/>
            <w:tcBorders>
              <w:top w:val="nil"/>
              <w:left w:val="nil"/>
              <w:bottom w:val="single" w:sz="4" w:space="0" w:color="auto"/>
              <w:right w:val="single" w:sz="4" w:space="0" w:color="auto"/>
            </w:tcBorders>
            <w:shd w:val="clear" w:color="auto" w:fill="auto"/>
            <w:vAlign w:val="center"/>
            <w:hideMark/>
          </w:tcPr>
          <w:p w14:paraId="05BFD927"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Бойлер основной №1 БО-1</w:t>
            </w:r>
          </w:p>
        </w:tc>
        <w:tc>
          <w:tcPr>
            <w:tcW w:w="1093" w:type="pct"/>
            <w:tcBorders>
              <w:top w:val="nil"/>
              <w:left w:val="nil"/>
              <w:bottom w:val="single" w:sz="4" w:space="0" w:color="auto"/>
              <w:right w:val="single" w:sz="4" w:space="0" w:color="auto"/>
            </w:tcBorders>
            <w:shd w:val="clear" w:color="auto" w:fill="auto"/>
            <w:vAlign w:val="center"/>
            <w:hideMark/>
          </w:tcPr>
          <w:p w14:paraId="2BFA64C4"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ПСВ 500-3-23</w:t>
            </w:r>
          </w:p>
        </w:tc>
        <w:tc>
          <w:tcPr>
            <w:tcW w:w="1545" w:type="pct"/>
            <w:tcBorders>
              <w:top w:val="nil"/>
              <w:left w:val="nil"/>
              <w:bottom w:val="single" w:sz="4" w:space="0" w:color="auto"/>
              <w:right w:val="single" w:sz="4" w:space="0" w:color="auto"/>
            </w:tcBorders>
            <w:shd w:val="clear" w:color="auto" w:fill="auto"/>
            <w:vAlign w:val="center"/>
            <w:hideMark/>
          </w:tcPr>
          <w:p w14:paraId="3FF88480"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Саратовский завод тяжелого машиностроения</w:t>
            </w:r>
          </w:p>
        </w:tc>
        <w:tc>
          <w:tcPr>
            <w:tcW w:w="755" w:type="pct"/>
            <w:tcBorders>
              <w:top w:val="nil"/>
              <w:left w:val="nil"/>
              <w:bottom w:val="single" w:sz="4" w:space="0" w:color="auto"/>
              <w:right w:val="single" w:sz="4" w:space="0" w:color="auto"/>
            </w:tcBorders>
            <w:shd w:val="clear" w:color="auto" w:fill="auto"/>
            <w:vAlign w:val="center"/>
            <w:hideMark/>
          </w:tcPr>
          <w:p w14:paraId="3BFFFF69"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1975</w:t>
            </w:r>
          </w:p>
        </w:tc>
      </w:tr>
      <w:tr w:rsidR="00A72CD8" w:rsidRPr="00A72CD8" w14:paraId="64D16B63" w14:textId="77777777" w:rsidTr="003430BD">
        <w:trPr>
          <w:trHeight w:val="20"/>
        </w:trPr>
        <w:tc>
          <w:tcPr>
            <w:tcW w:w="514" w:type="pct"/>
            <w:tcBorders>
              <w:top w:val="nil"/>
              <w:left w:val="single" w:sz="4" w:space="0" w:color="auto"/>
              <w:bottom w:val="single" w:sz="4" w:space="0" w:color="auto"/>
              <w:right w:val="single" w:sz="4" w:space="0" w:color="auto"/>
            </w:tcBorders>
            <w:shd w:val="clear" w:color="auto" w:fill="auto"/>
            <w:vAlign w:val="center"/>
            <w:hideMark/>
          </w:tcPr>
          <w:p w14:paraId="104DDDB4"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w:t>
            </w:r>
          </w:p>
        </w:tc>
        <w:tc>
          <w:tcPr>
            <w:tcW w:w="1093" w:type="pct"/>
            <w:tcBorders>
              <w:top w:val="nil"/>
              <w:left w:val="nil"/>
              <w:bottom w:val="single" w:sz="4" w:space="0" w:color="auto"/>
              <w:right w:val="single" w:sz="4" w:space="0" w:color="auto"/>
            </w:tcBorders>
            <w:shd w:val="clear" w:color="auto" w:fill="auto"/>
            <w:vAlign w:val="center"/>
            <w:hideMark/>
          </w:tcPr>
          <w:p w14:paraId="163EF99E"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Бойлер основной №2 БО-2</w:t>
            </w:r>
          </w:p>
        </w:tc>
        <w:tc>
          <w:tcPr>
            <w:tcW w:w="1093" w:type="pct"/>
            <w:tcBorders>
              <w:top w:val="nil"/>
              <w:left w:val="nil"/>
              <w:bottom w:val="single" w:sz="4" w:space="0" w:color="auto"/>
              <w:right w:val="single" w:sz="4" w:space="0" w:color="auto"/>
            </w:tcBorders>
            <w:shd w:val="clear" w:color="auto" w:fill="auto"/>
            <w:vAlign w:val="center"/>
            <w:hideMark/>
          </w:tcPr>
          <w:p w14:paraId="08FAD0DC"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ПСВ 500-3-23</w:t>
            </w:r>
          </w:p>
        </w:tc>
        <w:tc>
          <w:tcPr>
            <w:tcW w:w="1545" w:type="pct"/>
            <w:tcBorders>
              <w:top w:val="nil"/>
              <w:left w:val="nil"/>
              <w:bottom w:val="single" w:sz="4" w:space="0" w:color="auto"/>
              <w:right w:val="single" w:sz="4" w:space="0" w:color="auto"/>
            </w:tcBorders>
            <w:shd w:val="clear" w:color="auto" w:fill="auto"/>
            <w:vAlign w:val="center"/>
            <w:hideMark/>
          </w:tcPr>
          <w:p w14:paraId="192B2CB7"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Саратовский завод тяжелого машиностроения</w:t>
            </w:r>
          </w:p>
        </w:tc>
        <w:tc>
          <w:tcPr>
            <w:tcW w:w="755" w:type="pct"/>
            <w:tcBorders>
              <w:top w:val="nil"/>
              <w:left w:val="nil"/>
              <w:bottom w:val="single" w:sz="4" w:space="0" w:color="auto"/>
              <w:right w:val="single" w:sz="4" w:space="0" w:color="auto"/>
            </w:tcBorders>
            <w:shd w:val="clear" w:color="auto" w:fill="auto"/>
            <w:vAlign w:val="center"/>
            <w:hideMark/>
          </w:tcPr>
          <w:p w14:paraId="285F2313"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1975</w:t>
            </w:r>
          </w:p>
        </w:tc>
      </w:tr>
      <w:tr w:rsidR="00A72CD8" w:rsidRPr="00A72CD8" w14:paraId="15AF3F34" w14:textId="77777777" w:rsidTr="003430BD">
        <w:trPr>
          <w:trHeight w:val="20"/>
        </w:trPr>
        <w:tc>
          <w:tcPr>
            <w:tcW w:w="514" w:type="pct"/>
            <w:tcBorders>
              <w:top w:val="nil"/>
              <w:left w:val="single" w:sz="4" w:space="0" w:color="auto"/>
              <w:bottom w:val="single" w:sz="4" w:space="0" w:color="auto"/>
              <w:right w:val="single" w:sz="4" w:space="0" w:color="auto"/>
            </w:tcBorders>
            <w:shd w:val="clear" w:color="auto" w:fill="auto"/>
            <w:vAlign w:val="center"/>
            <w:hideMark/>
          </w:tcPr>
          <w:p w14:paraId="5111ACD9"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3</w:t>
            </w:r>
          </w:p>
        </w:tc>
        <w:tc>
          <w:tcPr>
            <w:tcW w:w="1093" w:type="pct"/>
            <w:tcBorders>
              <w:top w:val="nil"/>
              <w:left w:val="nil"/>
              <w:bottom w:val="single" w:sz="4" w:space="0" w:color="auto"/>
              <w:right w:val="single" w:sz="4" w:space="0" w:color="auto"/>
            </w:tcBorders>
            <w:shd w:val="clear" w:color="auto" w:fill="auto"/>
            <w:vAlign w:val="center"/>
            <w:hideMark/>
          </w:tcPr>
          <w:p w14:paraId="2E20F2A6"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Бойлер основной №3 БО-3</w:t>
            </w:r>
          </w:p>
        </w:tc>
        <w:tc>
          <w:tcPr>
            <w:tcW w:w="1093" w:type="pct"/>
            <w:tcBorders>
              <w:top w:val="nil"/>
              <w:left w:val="nil"/>
              <w:bottom w:val="single" w:sz="4" w:space="0" w:color="auto"/>
              <w:right w:val="single" w:sz="4" w:space="0" w:color="auto"/>
            </w:tcBorders>
            <w:shd w:val="clear" w:color="auto" w:fill="auto"/>
            <w:vAlign w:val="center"/>
            <w:hideMark/>
          </w:tcPr>
          <w:p w14:paraId="4109A0C6"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ПСВ 500-3-23</w:t>
            </w:r>
          </w:p>
        </w:tc>
        <w:tc>
          <w:tcPr>
            <w:tcW w:w="1545" w:type="pct"/>
            <w:tcBorders>
              <w:top w:val="nil"/>
              <w:left w:val="nil"/>
              <w:bottom w:val="single" w:sz="4" w:space="0" w:color="auto"/>
              <w:right w:val="single" w:sz="4" w:space="0" w:color="auto"/>
            </w:tcBorders>
            <w:shd w:val="clear" w:color="auto" w:fill="auto"/>
            <w:vAlign w:val="center"/>
            <w:hideMark/>
          </w:tcPr>
          <w:p w14:paraId="296996EF"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Саратовский завод тяжелого машиностроения</w:t>
            </w:r>
          </w:p>
        </w:tc>
        <w:tc>
          <w:tcPr>
            <w:tcW w:w="755" w:type="pct"/>
            <w:tcBorders>
              <w:top w:val="nil"/>
              <w:left w:val="nil"/>
              <w:bottom w:val="single" w:sz="4" w:space="0" w:color="auto"/>
              <w:right w:val="single" w:sz="4" w:space="0" w:color="auto"/>
            </w:tcBorders>
            <w:shd w:val="clear" w:color="auto" w:fill="auto"/>
            <w:vAlign w:val="center"/>
            <w:hideMark/>
          </w:tcPr>
          <w:p w14:paraId="52D021D8"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1971</w:t>
            </w:r>
          </w:p>
        </w:tc>
      </w:tr>
      <w:tr w:rsidR="00A72CD8" w:rsidRPr="00A72CD8" w14:paraId="4549D1A0" w14:textId="77777777" w:rsidTr="003430BD">
        <w:trPr>
          <w:trHeight w:val="20"/>
        </w:trPr>
        <w:tc>
          <w:tcPr>
            <w:tcW w:w="514" w:type="pct"/>
            <w:tcBorders>
              <w:top w:val="nil"/>
              <w:left w:val="single" w:sz="4" w:space="0" w:color="auto"/>
              <w:bottom w:val="single" w:sz="4" w:space="0" w:color="auto"/>
              <w:right w:val="single" w:sz="4" w:space="0" w:color="auto"/>
            </w:tcBorders>
            <w:shd w:val="clear" w:color="auto" w:fill="auto"/>
            <w:vAlign w:val="center"/>
            <w:hideMark/>
          </w:tcPr>
          <w:p w14:paraId="7F18584C"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4</w:t>
            </w:r>
          </w:p>
        </w:tc>
        <w:tc>
          <w:tcPr>
            <w:tcW w:w="1093" w:type="pct"/>
            <w:tcBorders>
              <w:top w:val="nil"/>
              <w:left w:val="nil"/>
              <w:bottom w:val="single" w:sz="4" w:space="0" w:color="auto"/>
              <w:right w:val="single" w:sz="4" w:space="0" w:color="auto"/>
            </w:tcBorders>
            <w:shd w:val="clear" w:color="auto" w:fill="auto"/>
            <w:vAlign w:val="center"/>
            <w:hideMark/>
          </w:tcPr>
          <w:p w14:paraId="64005478"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Бойлер основной №4 БО-4</w:t>
            </w:r>
          </w:p>
        </w:tc>
        <w:tc>
          <w:tcPr>
            <w:tcW w:w="1093" w:type="pct"/>
            <w:tcBorders>
              <w:top w:val="nil"/>
              <w:left w:val="nil"/>
              <w:bottom w:val="single" w:sz="4" w:space="0" w:color="auto"/>
              <w:right w:val="single" w:sz="4" w:space="0" w:color="auto"/>
            </w:tcBorders>
            <w:shd w:val="clear" w:color="auto" w:fill="auto"/>
            <w:vAlign w:val="center"/>
            <w:hideMark/>
          </w:tcPr>
          <w:p w14:paraId="7BB558FB"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ПСВ 500-3-23</w:t>
            </w:r>
          </w:p>
        </w:tc>
        <w:tc>
          <w:tcPr>
            <w:tcW w:w="1545" w:type="pct"/>
            <w:tcBorders>
              <w:top w:val="nil"/>
              <w:left w:val="nil"/>
              <w:bottom w:val="single" w:sz="4" w:space="0" w:color="auto"/>
              <w:right w:val="single" w:sz="4" w:space="0" w:color="auto"/>
            </w:tcBorders>
            <w:shd w:val="clear" w:color="auto" w:fill="auto"/>
            <w:vAlign w:val="center"/>
            <w:hideMark/>
          </w:tcPr>
          <w:p w14:paraId="772389C5"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Саратовский завод тяжелого машиностроения</w:t>
            </w:r>
          </w:p>
        </w:tc>
        <w:tc>
          <w:tcPr>
            <w:tcW w:w="755" w:type="pct"/>
            <w:tcBorders>
              <w:top w:val="nil"/>
              <w:left w:val="nil"/>
              <w:bottom w:val="single" w:sz="4" w:space="0" w:color="auto"/>
              <w:right w:val="single" w:sz="4" w:space="0" w:color="auto"/>
            </w:tcBorders>
            <w:shd w:val="clear" w:color="auto" w:fill="auto"/>
            <w:vAlign w:val="center"/>
            <w:hideMark/>
          </w:tcPr>
          <w:p w14:paraId="29693CAF"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1971</w:t>
            </w:r>
          </w:p>
        </w:tc>
      </w:tr>
      <w:tr w:rsidR="00A72CD8" w:rsidRPr="00A72CD8" w14:paraId="08B7DD2E" w14:textId="77777777" w:rsidTr="003430BD">
        <w:trPr>
          <w:trHeight w:val="20"/>
        </w:trPr>
        <w:tc>
          <w:tcPr>
            <w:tcW w:w="514" w:type="pct"/>
            <w:tcBorders>
              <w:top w:val="nil"/>
              <w:left w:val="single" w:sz="4" w:space="0" w:color="auto"/>
              <w:bottom w:val="single" w:sz="4" w:space="0" w:color="auto"/>
              <w:right w:val="single" w:sz="4" w:space="0" w:color="auto"/>
            </w:tcBorders>
            <w:shd w:val="clear" w:color="auto" w:fill="auto"/>
            <w:vAlign w:val="center"/>
            <w:hideMark/>
          </w:tcPr>
          <w:p w14:paraId="3BFBCEFA"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5</w:t>
            </w:r>
          </w:p>
        </w:tc>
        <w:tc>
          <w:tcPr>
            <w:tcW w:w="1093" w:type="pct"/>
            <w:tcBorders>
              <w:top w:val="nil"/>
              <w:left w:val="nil"/>
              <w:bottom w:val="single" w:sz="4" w:space="0" w:color="auto"/>
              <w:right w:val="single" w:sz="4" w:space="0" w:color="auto"/>
            </w:tcBorders>
            <w:shd w:val="clear" w:color="auto" w:fill="auto"/>
            <w:vAlign w:val="center"/>
            <w:hideMark/>
          </w:tcPr>
          <w:p w14:paraId="46401D38"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Бойлер пиковый №1   БП-1</w:t>
            </w:r>
          </w:p>
        </w:tc>
        <w:tc>
          <w:tcPr>
            <w:tcW w:w="1093" w:type="pct"/>
            <w:tcBorders>
              <w:top w:val="nil"/>
              <w:left w:val="nil"/>
              <w:bottom w:val="single" w:sz="4" w:space="0" w:color="auto"/>
              <w:right w:val="single" w:sz="4" w:space="0" w:color="auto"/>
            </w:tcBorders>
            <w:shd w:val="clear" w:color="auto" w:fill="auto"/>
            <w:vAlign w:val="center"/>
            <w:hideMark/>
          </w:tcPr>
          <w:p w14:paraId="24ADC35D"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ПСВ 500-14-23</w:t>
            </w:r>
          </w:p>
        </w:tc>
        <w:tc>
          <w:tcPr>
            <w:tcW w:w="1545" w:type="pct"/>
            <w:tcBorders>
              <w:top w:val="nil"/>
              <w:left w:val="nil"/>
              <w:bottom w:val="single" w:sz="4" w:space="0" w:color="auto"/>
              <w:right w:val="single" w:sz="4" w:space="0" w:color="auto"/>
            </w:tcBorders>
            <w:shd w:val="clear" w:color="auto" w:fill="auto"/>
            <w:vAlign w:val="center"/>
            <w:hideMark/>
          </w:tcPr>
          <w:p w14:paraId="392C8E58"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Саратовский завод тяжелого машиностроения</w:t>
            </w:r>
          </w:p>
        </w:tc>
        <w:tc>
          <w:tcPr>
            <w:tcW w:w="755" w:type="pct"/>
            <w:tcBorders>
              <w:top w:val="nil"/>
              <w:left w:val="nil"/>
              <w:bottom w:val="single" w:sz="4" w:space="0" w:color="auto"/>
              <w:right w:val="single" w:sz="4" w:space="0" w:color="auto"/>
            </w:tcBorders>
            <w:shd w:val="clear" w:color="auto" w:fill="auto"/>
            <w:vAlign w:val="center"/>
            <w:hideMark/>
          </w:tcPr>
          <w:p w14:paraId="7D5D8B59"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1975</w:t>
            </w:r>
          </w:p>
        </w:tc>
      </w:tr>
      <w:tr w:rsidR="00A72CD8" w:rsidRPr="00A72CD8" w14:paraId="521E0549" w14:textId="77777777" w:rsidTr="003430BD">
        <w:trPr>
          <w:trHeight w:val="20"/>
        </w:trPr>
        <w:tc>
          <w:tcPr>
            <w:tcW w:w="514" w:type="pct"/>
            <w:tcBorders>
              <w:top w:val="nil"/>
              <w:left w:val="single" w:sz="4" w:space="0" w:color="auto"/>
              <w:bottom w:val="single" w:sz="4" w:space="0" w:color="auto"/>
              <w:right w:val="single" w:sz="4" w:space="0" w:color="auto"/>
            </w:tcBorders>
            <w:shd w:val="clear" w:color="auto" w:fill="auto"/>
            <w:vAlign w:val="center"/>
            <w:hideMark/>
          </w:tcPr>
          <w:p w14:paraId="10ACED54"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6</w:t>
            </w:r>
          </w:p>
        </w:tc>
        <w:tc>
          <w:tcPr>
            <w:tcW w:w="1093" w:type="pct"/>
            <w:tcBorders>
              <w:top w:val="nil"/>
              <w:left w:val="nil"/>
              <w:bottom w:val="single" w:sz="4" w:space="0" w:color="auto"/>
              <w:right w:val="single" w:sz="4" w:space="0" w:color="auto"/>
            </w:tcBorders>
            <w:shd w:val="clear" w:color="auto" w:fill="auto"/>
            <w:vAlign w:val="center"/>
            <w:hideMark/>
          </w:tcPr>
          <w:p w14:paraId="55196B28"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Бойлер пиковый №2   БП-2</w:t>
            </w:r>
          </w:p>
        </w:tc>
        <w:tc>
          <w:tcPr>
            <w:tcW w:w="1093" w:type="pct"/>
            <w:tcBorders>
              <w:top w:val="nil"/>
              <w:left w:val="nil"/>
              <w:bottom w:val="single" w:sz="4" w:space="0" w:color="auto"/>
              <w:right w:val="single" w:sz="4" w:space="0" w:color="auto"/>
            </w:tcBorders>
            <w:shd w:val="clear" w:color="auto" w:fill="auto"/>
            <w:vAlign w:val="center"/>
            <w:hideMark/>
          </w:tcPr>
          <w:p w14:paraId="4B30CDD9"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ПСВ 500-14-23</w:t>
            </w:r>
          </w:p>
        </w:tc>
        <w:tc>
          <w:tcPr>
            <w:tcW w:w="1545" w:type="pct"/>
            <w:tcBorders>
              <w:top w:val="nil"/>
              <w:left w:val="nil"/>
              <w:bottom w:val="single" w:sz="4" w:space="0" w:color="auto"/>
              <w:right w:val="single" w:sz="4" w:space="0" w:color="auto"/>
            </w:tcBorders>
            <w:shd w:val="clear" w:color="auto" w:fill="auto"/>
            <w:vAlign w:val="center"/>
            <w:hideMark/>
          </w:tcPr>
          <w:p w14:paraId="2A55E263"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Саратовский завод тяжелого машиностроения</w:t>
            </w:r>
          </w:p>
        </w:tc>
        <w:tc>
          <w:tcPr>
            <w:tcW w:w="755" w:type="pct"/>
            <w:tcBorders>
              <w:top w:val="nil"/>
              <w:left w:val="nil"/>
              <w:bottom w:val="single" w:sz="4" w:space="0" w:color="auto"/>
              <w:right w:val="single" w:sz="4" w:space="0" w:color="auto"/>
            </w:tcBorders>
            <w:shd w:val="clear" w:color="auto" w:fill="auto"/>
            <w:vAlign w:val="center"/>
            <w:hideMark/>
          </w:tcPr>
          <w:p w14:paraId="3BDAC0AA"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1976</w:t>
            </w:r>
          </w:p>
        </w:tc>
      </w:tr>
      <w:tr w:rsidR="00A72CD8" w:rsidRPr="00A72CD8" w14:paraId="5987E3E3" w14:textId="77777777" w:rsidTr="003430BD">
        <w:trPr>
          <w:trHeight w:val="20"/>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64BD9EF4" w14:textId="77777777" w:rsidR="003430BD" w:rsidRPr="00A72CD8" w:rsidRDefault="003430BD" w:rsidP="003430BD">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Сетевые насосы</w:t>
            </w:r>
          </w:p>
        </w:tc>
      </w:tr>
      <w:tr w:rsidR="00A72CD8" w:rsidRPr="00A72CD8" w14:paraId="1D5FBC44" w14:textId="77777777" w:rsidTr="003430BD">
        <w:trPr>
          <w:trHeight w:val="20"/>
        </w:trPr>
        <w:tc>
          <w:tcPr>
            <w:tcW w:w="514" w:type="pct"/>
            <w:tcBorders>
              <w:top w:val="nil"/>
              <w:left w:val="single" w:sz="4" w:space="0" w:color="auto"/>
              <w:bottom w:val="single" w:sz="4" w:space="0" w:color="auto"/>
              <w:right w:val="single" w:sz="4" w:space="0" w:color="auto"/>
            </w:tcBorders>
            <w:shd w:val="clear" w:color="auto" w:fill="auto"/>
            <w:vAlign w:val="center"/>
            <w:hideMark/>
          </w:tcPr>
          <w:p w14:paraId="4D3E4EDC"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w:t>
            </w:r>
          </w:p>
        </w:tc>
        <w:tc>
          <w:tcPr>
            <w:tcW w:w="1093" w:type="pct"/>
            <w:tcBorders>
              <w:top w:val="nil"/>
              <w:left w:val="nil"/>
              <w:bottom w:val="single" w:sz="4" w:space="0" w:color="auto"/>
              <w:right w:val="single" w:sz="4" w:space="0" w:color="auto"/>
            </w:tcBorders>
            <w:shd w:val="clear" w:color="auto" w:fill="auto"/>
            <w:vAlign w:val="center"/>
            <w:hideMark/>
          </w:tcPr>
          <w:p w14:paraId="6A642E21"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Сетевой насос №1 СН-1</w:t>
            </w:r>
          </w:p>
        </w:tc>
        <w:tc>
          <w:tcPr>
            <w:tcW w:w="1093" w:type="pct"/>
            <w:tcBorders>
              <w:top w:val="nil"/>
              <w:left w:val="nil"/>
              <w:bottom w:val="single" w:sz="4" w:space="0" w:color="auto"/>
              <w:right w:val="single" w:sz="4" w:space="0" w:color="auto"/>
            </w:tcBorders>
            <w:shd w:val="clear" w:color="auto" w:fill="auto"/>
            <w:vAlign w:val="center"/>
            <w:hideMark/>
          </w:tcPr>
          <w:p w14:paraId="204A8A85"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КРХА-300/660/40А-019</w:t>
            </w:r>
          </w:p>
        </w:tc>
        <w:tc>
          <w:tcPr>
            <w:tcW w:w="1545" w:type="pct"/>
            <w:tcBorders>
              <w:top w:val="nil"/>
              <w:left w:val="nil"/>
              <w:bottom w:val="single" w:sz="4" w:space="0" w:color="auto"/>
              <w:right w:val="single" w:sz="4" w:space="0" w:color="auto"/>
            </w:tcBorders>
            <w:shd w:val="clear" w:color="auto" w:fill="auto"/>
            <w:vAlign w:val="center"/>
            <w:hideMark/>
          </w:tcPr>
          <w:p w14:paraId="66B0E4AF"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VEB KOMBINAT PUMPEN UND VERDICTHER Федеративная Республика Германия</w:t>
            </w:r>
          </w:p>
        </w:tc>
        <w:tc>
          <w:tcPr>
            <w:tcW w:w="755" w:type="pct"/>
            <w:tcBorders>
              <w:top w:val="nil"/>
              <w:left w:val="nil"/>
              <w:bottom w:val="single" w:sz="4" w:space="0" w:color="auto"/>
              <w:right w:val="single" w:sz="4" w:space="0" w:color="auto"/>
            </w:tcBorders>
            <w:shd w:val="clear" w:color="auto" w:fill="auto"/>
            <w:vAlign w:val="center"/>
            <w:hideMark/>
          </w:tcPr>
          <w:p w14:paraId="2B41FBA5"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1987</w:t>
            </w:r>
          </w:p>
        </w:tc>
      </w:tr>
      <w:tr w:rsidR="00A72CD8" w:rsidRPr="00A72CD8" w14:paraId="1CE2E0BF" w14:textId="77777777" w:rsidTr="003430BD">
        <w:trPr>
          <w:trHeight w:val="20"/>
        </w:trPr>
        <w:tc>
          <w:tcPr>
            <w:tcW w:w="514" w:type="pct"/>
            <w:tcBorders>
              <w:top w:val="nil"/>
              <w:left w:val="single" w:sz="4" w:space="0" w:color="auto"/>
              <w:bottom w:val="single" w:sz="4" w:space="0" w:color="auto"/>
              <w:right w:val="single" w:sz="4" w:space="0" w:color="auto"/>
            </w:tcBorders>
            <w:shd w:val="clear" w:color="auto" w:fill="auto"/>
            <w:vAlign w:val="center"/>
            <w:hideMark/>
          </w:tcPr>
          <w:p w14:paraId="7CC62F93"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w:t>
            </w:r>
          </w:p>
        </w:tc>
        <w:tc>
          <w:tcPr>
            <w:tcW w:w="1093" w:type="pct"/>
            <w:tcBorders>
              <w:top w:val="nil"/>
              <w:left w:val="nil"/>
              <w:bottom w:val="single" w:sz="4" w:space="0" w:color="auto"/>
              <w:right w:val="single" w:sz="4" w:space="0" w:color="auto"/>
            </w:tcBorders>
            <w:shd w:val="clear" w:color="auto" w:fill="auto"/>
            <w:vAlign w:val="center"/>
            <w:hideMark/>
          </w:tcPr>
          <w:p w14:paraId="5A1C276B"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Сетевой насос №2 СН-2</w:t>
            </w:r>
          </w:p>
        </w:tc>
        <w:tc>
          <w:tcPr>
            <w:tcW w:w="1093" w:type="pct"/>
            <w:tcBorders>
              <w:top w:val="nil"/>
              <w:left w:val="nil"/>
              <w:bottom w:val="single" w:sz="4" w:space="0" w:color="auto"/>
              <w:right w:val="single" w:sz="4" w:space="0" w:color="auto"/>
            </w:tcBorders>
            <w:shd w:val="clear" w:color="auto" w:fill="auto"/>
            <w:vAlign w:val="center"/>
            <w:hideMark/>
          </w:tcPr>
          <w:p w14:paraId="05210805"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СЭ 1250-140-11</w:t>
            </w:r>
          </w:p>
        </w:tc>
        <w:tc>
          <w:tcPr>
            <w:tcW w:w="1545" w:type="pct"/>
            <w:tcBorders>
              <w:top w:val="nil"/>
              <w:left w:val="nil"/>
              <w:bottom w:val="single" w:sz="4" w:space="0" w:color="auto"/>
              <w:right w:val="single" w:sz="4" w:space="0" w:color="auto"/>
            </w:tcBorders>
            <w:shd w:val="clear" w:color="auto" w:fill="auto"/>
            <w:vAlign w:val="center"/>
            <w:hideMark/>
          </w:tcPr>
          <w:p w14:paraId="5F3D5A9E"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Сумской завод НАСОСЭНЕРГОМАШ Украина</w:t>
            </w:r>
          </w:p>
        </w:tc>
        <w:tc>
          <w:tcPr>
            <w:tcW w:w="755" w:type="pct"/>
            <w:tcBorders>
              <w:top w:val="nil"/>
              <w:left w:val="nil"/>
              <w:bottom w:val="single" w:sz="4" w:space="0" w:color="auto"/>
              <w:right w:val="single" w:sz="4" w:space="0" w:color="auto"/>
            </w:tcBorders>
            <w:shd w:val="clear" w:color="auto" w:fill="auto"/>
            <w:noWrap/>
            <w:vAlign w:val="center"/>
            <w:hideMark/>
          </w:tcPr>
          <w:p w14:paraId="4FCA3F15"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2010</w:t>
            </w:r>
          </w:p>
        </w:tc>
      </w:tr>
      <w:tr w:rsidR="00A72CD8" w:rsidRPr="00A72CD8" w14:paraId="7DBDCC4D" w14:textId="77777777" w:rsidTr="003430BD">
        <w:trPr>
          <w:trHeight w:val="20"/>
        </w:trPr>
        <w:tc>
          <w:tcPr>
            <w:tcW w:w="514" w:type="pct"/>
            <w:tcBorders>
              <w:top w:val="nil"/>
              <w:left w:val="single" w:sz="4" w:space="0" w:color="auto"/>
              <w:bottom w:val="single" w:sz="4" w:space="0" w:color="auto"/>
              <w:right w:val="single" w:sz="4" w:space="0" w:color="auto"/>
            </w:tcBorders>
            <w:shd w:val="clear" w:color="auto" w:fill="auto"/>
            <w:vAlign w:val="center"/>
            <w:hideMark/>
          </w:tcPr>
          <w:p w14:paraId="46D4CA3D"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3</w:t>
            </w:r>
          </w:p>
        </w:tc>
        <w:tc>
          <w:tcPr>
            <w:tcW w:w="1093" w:type="pct"/>
            <w:tcBorders>
              <w:top w:val="nil"/>
              <w:left w:val="nil"/>
              <w:bottom w:val="single" w:sz="4" w:space="0" w:color="auto"/>
              <w:right w:val="single" w:sz="4" w:space="0" w:color="auto"/>
            </w:tcBorders>
            <w:shd w:val="clear" w:color="auto" w:fill="auto"/>
            <w:vAlign w:val="center"/>
            <w:hideMark/>
          </w:tcPr>
          <w:p w14:paraId="6C5F719B"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Сетевой насос №3 СН-3</w:t>
            </w:r>
          </w:p>
        </w:tc>
        <w:tc>
          <w:tcPr>
            <w:tcW w:w="1093" w:type="pct"/>
            <w:tcBorders>
              <w:top w:val="nil"/>
              <w:left w:val="nil"/>
              <w:bottom w:val="single" w:sz="4" w:space="0" w:color="auto"/>
              <w:right w:val="single" w:sz="4" w:space="0" w:color="auto"/>
            </w:tcBorders>
            <w:shd w:val="clear" w:color="auto" w:fill="auto"/>
            <w:vAlign w:val="center"/>
            <w:hideMark/>
          </w:tcPr>
          <w:p w14:paraId="24963348"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СЭ 1250-140-11</w:t>
            </w:r>
          </w:p>
        </w:tc>
        <w:tc>
          <w:tcPr>
            <w:tcW w:w="1545" w:type="pct"/>
            <w:tcBorders>
              <w:top w:val="nil"/>
              <w:left w:val="nil"/>
              <w:bottom w:val="single" w:sz="4" w:space="0" w:color="auto"/>
              <w:right w:val="single" w:sz="4" w:space="0" w:color="auto"/>
            </w:tcBorders>
            <w:shd w:val="clear" w:color="auto" w:fill="auto"/>
            <w:vAlign w:val="center"/>
            <w:hideMark/>
          </w:tcPr>
          <w:p w14:paraId="313A2141"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Сумской насосный завод Украина</w:t>
            </w:r>
          </w:p>
        </w:tc>
        <w:tc>
          <w:tcPr>
            <w:tcW w:w="755" w:type="pct"/>
            <w:tcBorders>
              <w:top w:val="nil"/>
              <w:left w:val="nil"/>
              <w:bottom w:val="single" w:sz="4" w:space="0" w:color="auto"/>
              <w:right w:val="single" w:sz="4" w:space="0" w:color="auto"/>
            </w:tcBorders>
            <w:shd w:val="clear" w:color="auto" w:fill="auto"/>
            <w:vAlign w:val="center"/>
            <w:hideMark/>
          </w:tcPr>
          <w:p w14:paraId="1E1A9B20"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1971</w:t>
            </w:r>
          </w:p>
        </w:tc>
      </w:tr>
      <w:tr w:rsidR="00A72CD8" w:rsidRPr="00A72CD8" w14:paraId="7CEF4404" w14:textId="77777777" w:rsidTr="003430BD">
        <w:trPr>
          <w:trHeight w:val="20"/>
        </w:trPr>
        <w:tc>
          <w:tcPr>
            <w:tcW w:w="514" w:type="pct"/>
            <w:tcBorders>
              <w:top w:val="nil"/>
              <w:left w:val="single" w:sz="4" w:space="0" w:color="auto"/>
              <w:bottom w:val="single" w:sz="4" w:space="0" w:color="auto"/>
              <w:right w:val="single" w:sz="4" w:space="0" w:color="auto"/>
            </w:tcBorders>
            <w:shd w:val="clear" w:color="auto" w:fill="auto"/>
            <w:vAlign w:val="center"/>
            <w:hideMark/>
          </w:tcPr>
          <w:p w14:paraId="75539038"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4</w:t>
            </w:r>
          </w:p>
        </w:tc>
        <w:tc>
          <w:tcPr>
            <w:tcW w:w="1093" w:type="pct"/>
            <w:tcBorders>
              <w:top w:val="nil"/>
              <w:left w:val="nil"/>
              <w:bottom w:val="single" w:sz="4" w:space="0" w:color="auto"/>
              <w:right w:val="single" w:sz="4" w:space="0" w:color="auto"/>
            </w:tcBorders>
            <w:shd w:val="clear" w:color="auto" w:fill="auto"/>
            <w:vAlign w:val="center"/>
            <w:hideMark/>
          </w:tcPr>
          <w:p w14:paraId="21D0A410"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Сетевой насос №4 СН-4</w:t>
            </w:r>
          </w:p>
        </w:tc>
        <w:tc>
          <w:tcPr>
            <w:tcW w:w="1093" w:type="pct"/>
            <w:tcBorders>
              <w:top w:val="nil"/>
              <w:left w:val="nil"/>
              <w:bottom w:val="single" w:sz="4" w:space="0" w:color="auto"/>
              <w:right w:val="single" w:sz="4" w:space="0" w:color="auto"/>
            </w:tcBorders>
            <w:shd w:val="clear" w:color="auto" w:fill="auto"/>
            <w:vAlign w:val="center"/>
            <w:hideMark/>
          </w:tcPr>
          <w:p w14:paraId="5C32CD0E"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СЭ 1250-140-11</w:t>
            </w:r>
          </w:p>
        </w:tc>
        <w:tc>
          <w:tcPr>
            <w:tcW w:w="1545" w:type="pct"/>
            <w:tcBorders>
              <w:top w:val="nil"/>
              <w:left w:val="nil"/>
              <w:bottom w:val="single" w:sz="4" w:space="0" w:color="auto"/>
              <w:right w:val="single" w:sz="4" w:space="0" w:color="auto"/>
            </w:tcBorders>
            <w:shd w:val="clear" w:color="auto" w:fill="auto"/>
            <w:vAlign w:val="center"/>
            <w:hideMark/>
          </w:tcPr>
          <w:p w14:paraId="23F18AB9"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Сумской насосный завод Украина</w:t>
            </w:r>
          </w:p>
        </w:tc>
        <w:tc>
          <w:tcPr>
            <w:tcW w:w="755" w:type="pct"/>
            <w:tcBorders>
              <w:top w:val="nil"/>
              <w:left w:val="nil"/>
              <w:bottom w:val="single" w:sz="4" w:space="0" w:color="auto"/>
              <w:right w:val="single" w:sz="4" w:space="0" w:color="auto"/>
            </w:tcBorders>
            <w:shd w:val="clear" w:color="auto" w:fill="auto"/>
            <w:vAlign w:val="center"/>
            <w:hideMark/>
          </w:tcPr>
          <w:p w14:paraId="04639F9F"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1971</w:t>
            </w:r>
          </w:p>
        </w:tc>
      </w:tr>
      <w:tr w:rsidR="003430BD" w:rsidRPr="00A72CD8" w14:paraId="44D1C913" w14:textId="77777777" w:rsidTr="003430BD">
        <w:trPr>
          <w:trHeight w:val="20"/>
        </w:trPr>
        <w:tc>
          <w:tcPr>
            <w:tcW w:w="514" w:type="pct"/>
            <w:tcBorders>
              <w:top w:val="nil"/>
              <w:left w:val="single" w:sz="4" w:space="0" w:color="auto"/>
              <w:bottom w:val="single" w:sz="4" w:space="0" w:color="auto"/>
              <w:right w:val="single" w:sz="4" w:space="0" w:color="auto"/>
            </w:tcBorders>
            <w:shd w:val="clear" w:color="auto" w:fill="auto"/>
            <w:vAlign w:val="center"/>
            <w:hideMark/>
          </w:tcPr>
          <w:p w14:paraId="02114292"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5</w:t>
            </w:r>
          </w:p>
        </w:tc>
        <w:tc>
          <w:tcPr>
            <w:tcW w:w="1093" w:type="pct"/>
            <w:tcBorders>
              <w:top w:val="nil"/>
              <w:left w:val="nil"/>
              <w:bottom w:val="single" w:sz="4" w:space="0" w:color="auto"/>
              <w:right w:val="single" w:sz="4" w:space="0" w:color="auto"/>
            </w:tcBorders>
            <w:shd w:val="clear" w:color="auto" w:fill="auto"/>
            <w:vAlign w:val="center"/>
            <w:hideMark/>
          </w:tcPr>
          <w:p w14:paraId="6B338AEA"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Сетевой насос №5 СН-5</w:t>
            </w:r>
          </w:p>
        </w:tc>
        <w:tc>
          <w:tcPr>
            <w:tcW w:w="1093" w:type="pct"/>
            <w:tcBorders>
              <w:top w:val="nil"/>
              <w:left w:val="nil"/>
              <w:bottom w:val="single" w:sz="4" w:space="0" w:color="auto"/>
              <w:right w:val="single" w:sz="4" w:space="0" w:color="auto"/>
            </w:tcBorders>
            <w:shd w:val="clear" w:color="auto" w:fill="auto"/>
            <w:vAlign w:val="center"/>
            <w:hideMark/>
          </w:tcPr>
          <w:p w14:paraId="336535D6"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КРХА-300/660/40А-019</w:t>
            </w:r>
          </w:p>
        </w:tc>
        <w:tc>
          <w:tcPr>
            <w:tcW w:w="1545" w:type="pct"/>
            <w:tcBorders>
              <w:top w:val="nil"/>
              <w:left w:val="nil"/>
              <w:bottom w:val="single" w:sz="4" w:space="0" w:color="auto"/>
              <w:right w:val="single" w:sz="4" w:space="0" w:color="auto"/>
            </w:tcBorders>
            <w:shd w:val="clear" w:color="auto" w:fill="auto"/>
            <w:vAlign w:val="center"/>
            <w:hideMark/>
          </w:tcPr>
          <w:p w14:paraId="4CCF22D7"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VEB KOMBINAT PUMPEN UND VERDICTHER Федеративная Республика Германия</w:t>
            </w:r>
          </w:p>
        </w:tc>
        <w:tc>
          <w:tcPr>
            <w:tcW w:w="755" w:type="pct"/>
            <w:tcBorders>
              <w:top w:val="nil"/>
              <w:left w:val="nil"/>
              <w:bottom w:val="single" w:sz="4" w:space="0" w:color="auto"/>
              <w:right w:val="single" w:sz="4" w:space="0" w:color="auto"/>
            </w:tcBorders>
            <w:shd w:val="clear" w:color="auto" w:fill="auto"/>
            <w:vAlign w:val="center"/>
            <w:hideMark/>
          </w:tcPr>
          <w:p w14:paraId="4178729D" w14:textId="77777777" w:rsidR="003430BD" w:rsidRPr="00A72CD8" w:rsidRDefault="003430BD" w:rsidP="003430BD">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1987</w:t>
            </w:r>
          </w:p>
        </w:tc>
      </w:tr>
    </w:tbl>
    <w:p w14:paraId="1F34A3FD" w14:textId="77777777" w:rsidR="003430BD" w:rsidRPr="00A72CD8" w:rsidRDefault="003430BD" w:rsidP="00C069A1">
      <w:pPr>
        <w:tabs>
          <w:tab w:val="left" w:pos="1845"/>
        </w:tabs>
        <w:spacing w:after="0"/>
        <w:ind w:firstLine="709"/>
        <w:jc w:val="both"/>
        <w:rPr>
          <w:rFonts w:ascii="Times New Roman" w:hAnsi="Times New Roman" w:cs="Times New Roman"/>
          <w:sz w:val="28"/>
          <w:szCs w:val="28"/>
        </w:rPr>
      </w:pPr>
    </w:p>
    <w:p w14:paraId="7CD24D0D" w14:textId="77777777" w:rsidR="003430BD" w:rsidRPr="00A72CD8" w:rsidRDefault="003430BD" w:rsidP="00C069A1">
      <w:pPr>
        <w:tabs>
          <w:tab w:val="left" w:pos="1845"/>
        </w:tabs>
        <w:spacing w:after="0"/>
        <w:ind w:firstLine="709"/>
        <w:jc w:val="both"/>
        <w:rPr>
          <w:rFonts w:ascii="Times New Roman" w:hAnsi="Times New Roman" w:cs="Times New Roman"/>
          <w:sz w:val="28"/>
          <w:szCs w:val="28"/>
        </w:rPr>
      </w:pPr>
    </w:p>
    <w:p w14:paraId="54F97269" w14:textId="77777777" w:rsidR="0010624A" w:rsidRPr="00A72CD8" w:rsidRDefault="00CE57AA" w:rsidP="00734BC4">
      <w:pPr>
        <w:tabs>
          <w:tab w:val="left" w:pos="1845"/>
        </w:tabs>
        <w:spacing w:before="160" w:after="160"/>
        <w:jc w:val="center"/>
        <w:rPr>
          <w:rFonts w:ascii="Times New Roman" w:hAnsi="Times New Roman" w:cs="Times New Roman"/>
          <w:b/>
          <w:sz w:val="28"/>
          <w:szCs w:val="28"/>
        </w:rPr>
      </w:pPr>
      <w:r w:rsidRPr="00A72CD8">
        <w:rPr>
          <w:rFonts w:ascii="Times New Roman" w:hAnsi="Times New Roman" w:cs="Times New Roman"/>
          <w:b/>
          <w:sz w:val="28"/>
          <w:szCs w:val="28"/>
        </w:rPr>
        <w:t>2.</w:t>
      </w:r>
      <w:r w:rsidR="004D0D12" w:rsidRPr="00A72CD8">
        <w:rPr>
          <w:rFonts w:ascii="Times New Roman" w:hAnsi="Times New Roman" w:cs="Times New Roman"/>
          <w:b/>
          <w:sz w:val="28"/>
          <w:szCs w:val="28"/>
        </w:rPr>
        <w:t>6</w:t>
      </w:r>
      <w:r w:rsidR="007A144D" w:rsidRPr="00A72CD8">
        <w:rPr>
          <w:rFonts w:ascii="Times New Roman" w:hAnsi="Times New Roman" w:cs="Times New Roman"/>
          <w:b/>
          <w:sz w:val="28"/>
          <w:szCs w:val="28"/>
        </w:rPr>
        <w:t xml:space="preserve"> </w:t>
      </w:r>
      <w:r w:rsidR="004D0D12" w:rsidRPr="00A72CD8">
        <w:rPr>
          <w:rFonts w:ascii="Times New Roman" w:hAnsi="Times New Roman" w:cs="Times New Roman"/>
          <w:b/>
          <w:sz w:val="28"/>
          <w:szCs w:val="28"/>
        </w:rPr>
        <w:t>Способы регулирования отпуска тепловой энергии от источников</w:t>
      </w:r>
      <w:r w:rsidR="00D51F0B" w:rsidRPr="00A72CD8">
        <w:rPr>
          <w:rFonts w:ascii="Times New Roman" w:hAnsi="Times New Roman" w:cs="Times New Roman"/>
          <w:b/>
          <w:sz w:val="28"/>
          <w:szCs w:val="28"/>
        </w:rPr>
        <w:t xml:space="preserve"> </w:t>
      </w:r>
      <w:r w:rsidR="004D0D12" w:rsidRPr="00A72CD8">
        <w:rPr>
          <w:rFonts w:ascii="Times New Roman" w:hAnsi="Times New Roman" w:cs="Times New Roman"/>
          <w:b/>
          <w:sz w:val="28"/>
          <w:szCs w:val="28"/>
        </w:rPr>
        <w:t>тепловой</w:t>
      </w:r>
      <w:r w:rsidR="00D51F0B" w:rsidRPr="00A72CD8">
        <w:rPr>
          <w:rFonts w:ascii="Times New Roman" w:hAnsi="Times New Roman" w:cs="Times New Roman"/>
          <w:b/>
          <w:sz w:val="28"/>
          <w:szCs w:val="28"/>
        </w:rPr>
        <w:t xml:space="preserve"> </w:t>
      </w:r>
      <w:r w:rsidR="004D0D12" w:rsidRPr="00A72CD8">
        <w:rPr>
          <w:rFonts w:ascii="Times New Roman" w:hAnsi="Times New Roman" w:cs="Times New Roman"/>
          <w:b/>
          <w:sz w:val="28"/>
          <w:szCs w:val="28"/>
        </w:rPr>
        <w:t>энергии с обоснованием выбора графика изменения температур и</w:t>
      </w:r>
      <w:r w:rsidR="00D51F0B" w:rsidRPr="00A72CD8">
        <w:rPr>
          <w:rFonts w:ascii="Times New Roman" w:hAnsi="Times New Roman" w:cs="Times New Roman"/>
          <w:b/>
          <w:sz w:val="28"/>
          <w:szCs w:val="28"/>
        </w:rPr>
        <w:t xml:space="preserve"> </w:t>
      </w:r>
      <w:r w:rsidR="004D0D12" w:rsidRPr="00A72CD8">
        <w:rPr>
          <w:rFonts w:ascii="Times New Roman" w:hAnsi="Times New Roman" w:cs="Times New Roman"/>
          <w:b/>
          <w:sz w:val="28"/>
          <w:szCs w:val="28"/>
        </w:rPr>
        <w:t>расхода теплоносителя в зависимости от температуры наружного воздух</w:t>
      </w:r>
      <w:r w:rsidR="00D51F0B" w:rsidRPr="00A72CD8">
        <w:rPr>
          <w:rFonts w:ascii="Times New Roman" w:hAnsi="Times New Roman" w:cs="Times New Roman"/>
          <w:b/>
          <w:sz w:val="28"/>
          <w:szCs w:val="28"/>
        </w:rPr>
        <w:t>а</w:t>
      </w:r>
    </w:p>
    <w:p w14:paraId="00A703A9" w14:textId="77777777" w:rsidR="00925DC1" w:rsidRPr="00A72CD8" w:rsidRDefault="00925DC1" w:rsidP="00734BC4">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Для источников тепловой энергии Губкинская ТЭЦ и </w:t>
      </w:r>
      <w:r w:rsidR="006B131F" w:rsidRPr="00A72CD8">
        <w:rPr>
          <w:rFonts w:ascii="Times New Roman" w:hAnsi="Times New Roman" w:cs="Times New Roman"/>
          <w:sz w:val="28"/>
          <w:szCs w:val="28"/>
        </w:rPr>
        <w:t>котельная «</w:t>
      </w:r>
      <w:r w:rsidRPr="00A72CD8">
        <w:rPr>
          <w:rFonts w:ascii="Times New Roman" w:hAnsi="Times New Roman" w:cs="Times New Roman"/>
          <w:sz w:val="28"/>
          <w:szCs w:val="28"/>
        </w:rPr>
        <w:t>Журавлики» применена элеваторная схема присоединения потребителей</w:t>
      </w:r>
      <w:r w:rsidR="001A5AEB" w:rsidRPr="00A72CD8">
        <w:rPr>
          <w:rFonts w:ascii="Times New Roman" w:hAnsi="Times New Roman" w:cs="Times New Roman"/>
          <w:sz w:val="28"/>
          <w:szCs w:val="28"/>
        </w:rPr>
        <w:t xml:space="preserve">. </w:t>
      </w:r>
      <w:r w:rsidRPr="00A72CD8">
        <w:rPr>
          <w:rFonts w:ascii="Times New Roman" w:hAnsi="Times New Roman" w:cs="Times New Roman"/>
          <w:sz w:val="28"/>
          <w:szCs w:val="28"/>
        </w:rPr>
        <w:t>Данные источники тепловой энергии работают по температурным графикам 115/70°С с точкой излома на 70°С по подающему трубопроводу. Точка излома определена для обеспечения условий приготовления горячей воды на ЦТП (для потребителей с центральным горячим водоснабжением) и на ИТП потребителей (индивидуальные теплообменники). Потребители с ИТП, имеющи</w:t>
      </w:r>
      <w:r w:rsidR="00652F13" w:rsidRPr="00A72CD8">
        <w:rPr>
          <w:rFonts w:ascii="Times New Roman" w:hAnsi="Times New Roman" w:cs="Times New Roman"/>
          <w:sz w:val="28"/>
          <w:szCs w:val="28"/>
        </w:rPr>
        <w:t>е</w:t>
      </w:r>
      <w:r w:rsidRPr="00A72CD8">
        <w:rPr>
          <w:rFonts w:ascii="Times New Roman" w:hAnsi="Times New Roman" w:cs="Times New Roman"/>
          <w:sz w:val="28"/>
          <w:szCs w:val="28"/>
        </w:rPr>
        <w:t xml:space="preserve"> собственные теплообменные аппараты для приготовления горячей воды, занимают незначительную долю подключенной нагрузки.</w:t>
      </w:r>
    </w:p>
    <w:p w14:paraId="4630D31E" w14:textId="51C4D9F7" w:rsidR="00F90692" w:rsidRPr="00A72CD8" w:rsidRDefault="00F90692" w:rsidP="00F90692">
      <w:pPr>
        <w:spacing w:after="0"/>
        <w:ind w:firstLine="709"/>
        <w:jc w:val="both"/>
        <w:rPr>
          <w:rFonts w:ascii="Times New Roman" w:hAnsi="Times New Roman" w:cs="Times New Roman"/>
          <w:sz w:val="28"/>
          <w:szCs w:val="28"/>
        </w:rPr>
        <w:sectPr w:rsidR="00F90692" w:rsidRPr="00A72CD8" w:rsidSect="00034BB0">
          <w:footnotePr>
            <w:pos w:val="beneathText"/>
          </w:footnotePr>
          <w:pgSz w:w="11906" w:h="16838"/>
          <w:pgMar w:top="1134" w:right="851" w:bottom="1134" w:left="1701" w:header="709" w:footer="709" w:gutter="0"/>
          <w:cols w:space="708"/>
          <w:docGrid w:linePitch="360"/>
        </w:sectPr>
      </w:pPr>
      <w:r w:rsidRPr="00A72CD8">
        <w:rPr>
          <w:rFonts w:ascii="Times New Roman" w:hAnsi="Times New Roman" w:cs="Times New Roman"/>
          <w:sz w:val="28"/>
          <w:szCs w:val="28"/>
        </w:rPr>
        <w:t>Утвержденные температурные графики отпуска тепла от источников тепловой энергии приведены на рисунках ниже.</w:t>
      </w:r>
    </w:p>
    <w:p w14:paraId="689C033D" w14:textId="17945DC4" w:rsidR="00F90692" w:rsidRPr="00A72CD8" w:rsidRDefault="00F90692" w:rsidP="0049427C">
      <w:pPr>
        <w:spacing w:before="120" w:after="120"/>
        <w:jc w:val="center"/>
        <w:rPr>
          <w:sz w:val="32"/>
          <w:szCs w:val="32"/>
        </w:rPr>
      </w:pPr>
      <w:r w:rsidRPr="00A72CD8">
        <w:rPr>
          <w:noProof/>
          <w:sz w:val="32"/>
          <w:szCs w:val="32"/>
        </w:rPr>
        <w:drawing>
          <wp:inline distT="0" distB="0" distL="0" distR="0" wp14:anchorId="31DDF3A8" wp14:editId="3BC3F318">
            <wp:extent cx="7863840" cy="5468575"/>
            <wp:effectExtent l="0" t="0" r="3810" b="0"/>
            <wp:docPr id="143386306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863069" name=""/>
                    <pic:cNvPicPr/>
                  </pic:nvPicPr>
                  <pic:blipFill>
                    <a:blip r:embed="rId11"/>
                    <a:stretch>
                      <a:fillRect/>
                    </a:stretch>
                  </pic:blipFill>
                  <pic:spPr>
                    <a:xfrm>
                      <a:off x="0" y="0"/>
                      <a:ext cx="7869964" cy="5472833"/>
                    </a:xfrm>
                    <a:prstGeom prst="rect">
                      <a:avLst/>
                    </a:prstGeom>
                  </pic:spPr>
                </pic:pic>
              </a:graphicData>
            </a:graphic>
          </wp:inline>
        </w:drawing>
      </w:r>
    </w:p>
    <w:p w14:paraId="078FB40C" w14:textId="52ABCC7B" w:rsidR="00F90692" w:rsidRPr="00A72CD8" w:rsidRDefault="00F90692" w:rsidP="00F90692">
      <w:pPr>
        <w:tabs>
          <w:tab w:val="left" w:pos="1845"/>
        </w:tabs>
        <w:spacing w:after="0"/>
        <w:jc w:val="center"/>
        <w:rPr>
          <w:rFonts w:ascii="Times New Roman" w:hAnsi="Times New Roman" w:cs="Times New Roman"/>
          <w:sz w:val="24"/>
          <w:szCs w:val="24"/>
        </w:rPr>
      </w:pPr>
      <w:r w:rsidRPr="00A72CD8">
        <w:rPr>
          <w:rFonts w:ascii="Times New Roman" w:hAnsi="Times New Roman" w:cs="Times New Roman"/>
          <w:sz w:val="24"/>
          <w:szCs w:val="24"/>
        </w:rPr>
        <w:t>Рисунок 1. Утвержденный температурный график отпуска тепловой энергии от Губкинской ТЭЦ</w:t>
      </w:r>
    </w:p>
    <w:p w14:paraId="46034C37" w14:textId="3A3DD9D7" w:rsidR="00F90692" w:rsidRPr="00A72CD8" w:rsidRDefault="00F90692" w:rsidP="0049427C">
      <w:pPr>
        <w:spacing w:before="120" w:after="120"/>
        <w:jc w:val="center"/>
        <w:rPr>
          <w:sz w:val="32"/>
          <w:szCs w:val="32"/>
        </w:rPr>
      </w:pPr>
      <w:r w:rsidRPr="00A72CD8">
        <w:rPr>
          <w:noProof/>
          <w:sz w:val="32"/>
          <w:szCs w:val="32"/>
        </w:rPr>
        <w:drawing>
          <wp:inline distT="0" distB="0" distL="0" distR="0" wp14:anchorId="71DADB41" wp14:editId="54EC7842">
            <wp:extent cx="8064500" cy="5506228"/>
            <wp:effectExtent l="0" t="0" r="0" b="0"/>
            <wp:docPr id="66141191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1411917" name=""/>
                    <pic:cNvPicPr/>
                  </pic:nvPicPr>
                  <pic:blipFill>
                    <a:blip r:embed="rId12"/>
                    <a:stretch>
                      <a:fillRect/>
                    </a:stretch>
                  </pic:blipFill>
                  <pic:spPr>
                    <a:xfrm>
                      <a:off x="0" y="0"/>
                      <a:ext cx="8073036" cy="5512056"/>
                    </a:xfrm>
                    <a:prstGeom prst="rect">
                      <a:avLst/>
                    </a:prstGeom>
                  </pic:spPr>
                </pic:pic>
              </a:graphicData>
            </a:graphic>
          </wp:inline>
        </w:drawing>
      </w:r>
    </w:p>
    <w:p w14:paraId="254EF26E" w14:textId="2D654FF3" w:rsidR="00F90692" w:rsidRPr="00A72CD8" w:rsidRDefault="00F90692" w:rsidP="00F90692">
      <w:pPr>
        <w:tabs>
          <w:tab w:val="left" w:pos="1845"/>
        </w:tabs>
        <w:spacing w:after="0"/>
        <w:jc w:val="center"/>
        <w:rPr>
          <w:rFonts w:ascii="Times New Roman" w:hAnsi="Times New Roman" w:cs="Times New Roman"/>
          <w:sz w:val="24"/>
          <w:szCs w:val="24"/>
        </w:rPr>
      </w:pPr>
      <w:r w:rsidRPr="00A72CD8">
        <w:rPr>
          <w:rFonts w:ascii="Times New Roman" w:hAnsi="Times New Roman" w:cs="Times New Roman"/>
          <w:sz w:val="24"/>
          <w:szCs w:val="24"/>
        </w:rPr>
        <w:t>Рисунок 2. Утвержденный температурный график отпуска тепловой энергии от котельной «Журавлики»</w:t>
      </w:r>
    </w:p>
    <w:p w14:paraId="711DF50D" w14:textId="73C8C809" w:rsidR="00F90692" w:rsidRPr="00A72CD8" w:rsidRDefault="00F90692" w:rsidP="0049427C">
      <w:pPr>
        <w:spacing w:before="120" w:after="120"/>
        <w:jc w:val="center"/>
        <w:rPr>
          <w:sz w:val="32"/>
          <w:szCs w:val="32"/>
        </w:rPr>
      </w:pPr>
      <w:r w:rsidRPr="00A72CD8">
        <w:rPr>
          <w:noProof/>
          <w:sz w:val="32"/>
          <w:szCs w:val="32"/>
        </w:rPr>
        <w:drawing>
          <wp:inline distT="0" distB="0" distL="0" distR="0" wp14:anchorId="78AEFDF2" wp14:editId="70D6EB69">
            <wp:extent cx="8074660" cy="5451095"/>
            <wp:effectExtent l="0" t="0" r="2540" b="0"/>
            <wp:docPr id="24540873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408737" name=""/>
                    <pic:cNvPicPr/>
                  </pic:nvPicPr>
                  <pic:blipFill>
                    <a:blip r:embed="rId13"/>
                    <a:stretch>
                      <a:fillRect/>
                    </a:stretch>
                  </pic:blipFill>
                  <pic:spPr>
                    <a:xfrm>
                      <a:off x="0" y="0"/>
                      <a:ext cx="8082913" cy="5456666"/>
                    </a:xfrm>
                    <a:prstGeom prst="rect">
                      <a:avLst/>
                    </a:prstGeom>
                  </pic:spPr>
                </pic:pic>
              </a:graphicData>
            </a:graphic>
          </wp:inline>
        </w:drawing>
      </w:r>
    </w:p>
    <w:p w14:paraId="732BBF39" w14:textId="545CEB0C" w:rsidR="00F90692" w:rsidRPr="00A72CD8" w:rsidRDefault="00F90692" w:rsidP="00F90692">
      <w:pPr>
        <w:tabs>
          <w:tab w:val="left" w:pos="1845"/>
        </w:tabs>
        <w:spacing w:after="0"/>
        <w:jc w:val="center"/>
        <w:rPr>
          <w:sz w:val="32"/>
          <w:szCs w:val="32"/>
        </w:rPr>
      </w:pPr>
      <w:r w:rsidRPr="00A72CD8">
        <w:rPr>
          <w:rFonts w:ascii="Times New Roman" w:hAnsi="Times New Roman" w:cs="Times New Roman"/>
          <w:sz w:val="24"/>
          <w:szCs w:val="24"/>
        </w:rPr>
        <w:t>Рисунок 3. Утвержденный температурный график отпуска тепловой энергии от малых котельных</w:t>
      </w:r>
    </w:p>
    <w:p w14:paraId="1C6AB9BC" w14:textId="77777777" w:rsidR="00F90692" w:rsidRPr="00A72CD8" w:rsidRDefault="00F90692" w:rsidP="0049427C">
      <w:pPr>
        <w:spacing w:before="120" w:after="120"/>
        <w:jc w:val="center"/>
        <w:rPr>
          <w:sz w:val="32"/>
          <w:szCs w:val="32"/>
        </w:rPr>
        <w:sectPr w:rsidR="00F90692" w:rsidRPr="00A72CD8" w:rsidSect="00F90692">
          <w:footnotePr>
            <w:pos w:val="beneathText"/>
          </w:footnotePr>
          <w:pgSz w:w="16838" w:h="11906" w:orient="landscape"/>
          <w:pgMar w:top="1701" w:right="1134" w:bottom="851" w:left="1134" w:header="709" w:footer="709" w:gutter="0"/>
          <w:cols w:space="708"/>
          <w:docGrid w:linePitch="360"/>
        </w:sectPr>
      </w:pPr>
    </w:p>
    <w:p w14:paraId="175B1614" w14:textId="77777777" w:rsidR="00F90692" w:rsidRPr="00A72CD8" w:rsidRDefault="00F90692" w:rsidP="0049427C">
      <w:pPr>
        <w:spacing w:before="120" w:after="120"/>
        <w:jc w:val="center"/>
        <w:rPr>
          <w:sz w:val="32"/>
          <w:szCs w:val="32"/>
        </w:rPr>
      </w:pPr>
    </w:p>
    <w:p w14:paraId="413806C8" w14:textId="77777777" w:rsidR="0010624A" w:rsidRPr="00A72CD8" w:rsidRDefault="00F148D5" w:rsidP="007142A6">
      <w:pPr>
        <w:tabs>
          <w:tab w:val="left" w:pos="1845"/>
        </w:tabs>
        <w:spacing w:before="160" w:after="160"/>
        <w:jc w:val="center"/>
        <w:rPr>
          <w:rFonts w:ascii="Times New Roman" w:hAnsi="Times New Roman" w:cs="Times New Roman"/>
          <w:b/>
          <w:sz w:val="28"/>
          <w:szCs w:val="28"/>
        </w:rPr>
      </w:pPr>
      <w:r w:rsidRPr="00A72CD8">
        <w:rPr>
          <w:rFonts w:ascii="Times New Roman" w:hAnsi="Times New Roman" w:cs="Times New Roman"/>
          <w:b/>
          <w:sz w:val="28"/>
          <w:szCs w:val="28"/>
        </w:rPr>
        <w:t>2.</w:t>
      </w:r>
      <w:r w:rsidR="00B103EE" w:rsidRPr="00A72CD8">
        <w:rPr>
          <w:rFonts w:ascii="Times New Roman" w:hAnsi="Times New Roman" w:cs="Times New Roman"/>
          <w:b/>
          <w:sz w:val="28"/>
          <w:szCs w:val="28"/>
        </w:rPr>
        <w:t>7</w:t>
      </w:r>
      <w:r w:rsidR="00EE07F1" w:rsidRPr="00A72CD8">
        <w:rPr>
          <w:rFonts w:ascii="Times New Roman" w:hAnsi="Times New Roman" w:cs="Times New Roman"/>
          <w:b/>
          <w:sz w:val="28"/>
          <w:szCs w:val="28"/>
        </w:rPr>
        <w:t>.</w:t>
      </w:r>
      <w:r w:rsidRPr="00A72CD8">
        <w:rPr>
          <w:rFonts w:ascii="Times New Roman" w:hAnsi="Times New Roman" w:cs="Times New Roman"/>
          <w:b/>
          <w:sz w:val="28"/>
          <w:szCs w:val="28"/>
        </w:rPr>
        <w:t xml:space="preserve"> Среднегодовая загрузка оборудования</w:t>
      </w:r>
    </w:p>
    <w:p w14:paraId="35F643D2" w14:textId="77777777" w:rsidR="00F90692" w:rsidRPr="00A72CD8" w:rsidRDefault="00F90692" w:rsidP="00F90692">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Среднегодовая загрузка оборудования определяется: числом часов использования установленной тепловой мощности источника теплоснабжения.</w:t>
      </w:r>
    </w:p>
    <w:p w14:paraId="43949B1E" w14:textId="77777777" w:rsidR="00F90692" w:rsidRPr="00A72CD8" w:rsidRDefault="00F90692" w:rsidP="00F90692">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Число часов использования установленной тепловой мощности – это отношение выработанной источником теплоснабжения тепловой энергии в течение года к установленной тепловой мощности источника теплоснабжения.</w:t>
      </w:r>
    </w:p>
    <w:p w14:paraId="11B3B367" w14:textId="77777777" w:rsidR="00F90692" w:rsidRPr="00A72CD8" w:rsidRDefault="00F90692" w:rsidP="00C069A1">
      <w:pPr>
        <w:tabs>
          <w:tab w:val="left" w:pos="1845"/>
        </w:tabs>
        <w:spacing w:after="0"/>
        <w:ind w:firstLine="709"/>
        <w:jc w:val="both"/>
        <w:rPr>
          <w:rFonts w:ascii="Times New Roman" w:hAnsi="Times New Roman" w:cs="Times New Roman"/>
          <w:sz w:val="28"/>
          <w:szCs w:val="28"/>
        </w:rPr>
      </w:pPr>
    </w:p>
    <w:p w14:paraId="627E0033" w14:textId="00B5F5AA" w:rsidR="00BB2110" w:rsidRPr="00A72CD8" w:rsidRDefault="00BB2110" w:rsidP="00C069A1">
      <w:pPr>
        <w:tabs>
          <w:tab w:val="left" w:pos="1845"/>
        </w:tabs>
        <w:spacing w:after="0"/>
        <w:ind w:firstLine="709"/>
        <w:jc w:val="right"/>
        <w:rPr>
          <w:rFonts w:ascii="Times New Roman" w:hAnsi="Times New Roman" w:cs="Times New Roman"/>
          <w:sz w:val="24"/>
          <w:szCs w:val="24"/>
        </w:rPr>
      </w:pPr>
      <w:r w:rsidRPr="00A72CD8">
        <w:rPr>
          <w:rFonts w:ascii="Times New Roman" w:hAnsi="Times New Roman" w:cs="Times New Roman"/>
          <w:sz w:val="24"/>
          <w:szCs w:val="24"/>
        </w:rPr>
        <w:t>Таблица</w:t>
      </w:r>
      <w:r w:rsidR="006A1425" w:rsidRPr="00A72CD8">
        <w:rPr>
          <w:rFonts w:ascii="Times New Roman" w:hAnsi="Times New Roman" w:cs="Times New Roman"/>
          <w:sz w:val="24"/>
          <w:szCs w:val="24"/>
        </w:rPr>
        <w:t xml:space="preserve"> </w:t>
      </w:r>
      <w:r w:rsidR="00056550" w:rsidRPr="00A72CD8">
        <w:rPr>
          <w:rFonts w:ascii="Times New Roman" w:hAnsi="Times New Roman" w:cs="Times New Roman"/>
          <w:sz w:val="24"/>
          <w:szCs w:val="24"/>
        </w:rPr>
        <w:t>13</w:t>
      </w:r>
    </w:p>
    <w:p w14:paraId="16DA99F1" w14:textId="748766F1" w:rsidR="00326BB1" w:rsidRPr="00A72CD8" w:rsidRDefault="00F90692" w:rsidP="00C069A1">
      <w:pPr>
        <w:tabs>
          <w:tab w:val="left" w:pos="1845"/>
        </w:tabs>
        <w:spacing w:after="0"/>
        <w:ind w:firstLine="709"/>
        <w:jc w:val="center"/>
        <w:rPr>
          <w:rFonts w:ascii="Times New Roman" w:hAnsi="Times New Roman" w:cs="Times New Roman"/>
          <w:b/>
          <w:sz w:val="24"/>
          <w:szCs w:val="24"/>
        </w:rPr>
      </w:pPr>
      <w:r w:rsidRPr="00A72CD8">
        <w:rPr>
          <w:rFonts w:ascii="Times New Roman" w:hAnsi="Times New Roman" w:cs="Times New Roman"/>
          <w:b/>
          <w:sz w:val="24"/>
          <w:szCs w:val="24"/>
        </w:rPr>
        <w:t>Среднегодовая загрузка источников тепловой энергии</w:t>
      </w:r>
    </w:p>
    <w:tbl>
      <w:tblPr>
        <w:tblW w:w="5000" w:type="pct"/>
        <w:tblLook w:val="04A0" w:firstRow="1" w:lastRow="0" w:firstColumn="1" w:lastColumn="0" w:noHBand="0" w:noVBand="1"/>
      </w:tblPr>
      <w:tblGrid>
        <w:gridCol w:w="574"/>
        <w:gridCol w:w="2329"/>
        <w:gridCol w:w="1736"/>
        <w:gridCol w:w="1645"/>
        <w:gridCol w:w="1581"/>
        <w:gridCol w:w="1480"/>
      </w:tblGrid>
      <w:tr w:rsidR="00A72CD8" w:rsidRPr="00A72CD8" w14:paraId="657151AF" w14:textId="77777777" w:rsidTr="00766E64">
        <w:trPr>
          <w:trHeight w:val="792"/>
          <w:tblHeader/>
        </w:trPr>
        <w:tc>
          <w:tcPr>
            <w:tcW w:w="30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47C68F9" w14:textId="77777777" w:rsidR="00F90692" w:rsidRPr="00A72CD8" w:rsidRDefault="00F90692" w:rsidP="00F9069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 п/п</w:t>
            </w:r>
          </w:p>
        </w:tc>
        <w:tc>
          <w:tcPr>
            <w:tcW w:w="1246" w:type="pct"/>
            <w:tcBorders>
              <w:top w:val="single" w:sz="4" w:space="0" w:color="auto"/>
              <w:left w:val="nil"/>
              <w:bottom w:val="single" w:sz="4" w:space="0" w:color="auto"/>
              <w:right w:val="single" w:sz="4" w:space="0" w:color="auto"/>
            </w:tcBorders>
            <w:shd w:val="clear" w:color="auto" w:fill="auto"/>
            <w:vAlign w:val="center"/>
            <w:hideMark/>
          </w:tcPr>
          <w:p w14:paraId="03D3D6BA" w14:textId="77777777" w:rsidR="00F90692" w:rsidRPr="00A72CD8" w:rsidRDefault="00F90692" w:rsidP="00F9069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Наименование источника</w:t>
            </w:r>
          </w:p>
        </w:tc>
        <w:tc>
          <w:tcPr>
            <w:tcW w:w="929" w:type="pct"/>
            <w:tcBorders>
              <w:top w:val="single" w:sz="4" w:space="0" w:color="auto"/>
              <w:left w:val="nil"/>
              <w:bottom w:val="single" w:sz="4" w:space="0" w:color="auto"/>
              <w:right w:val="single" w:sz="4" w:space="0" w:color="auto"/>
            </w:tcBorders>
            <w:shd w:val="clear" w:color="auto" w:fill="auto"/>
            <w:vAlign w:val="center"/>
            <w:hideMark/>
          </w:tcPr>
          <w:p w14:paraId="70E14EDF" w14:textId="77777777" w:rsidR="00F90692" w:rsidRPr="00A72CD8" w:rsidRDefault="00F90692" w:rsidP="00F9069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Установленная мощность источника, Гкал/ч</w:t>
            </w:r>
          </w:p>
        </w:tc>
        <w:tc>
          <w:tcPr>
            <w:tcW w:w="880" w:type="pct"/>
            <w:tcBorders>
              <w:top w:val="single" w:sz="4" w:space="0" w:color="auto"/>
              <w:left w:val="nil"/>
              <w:bottom w:val="single" w:sz="4" w:space="0" w:color="auto"/>
              <w:right w:val="single" w:sz="4" w:space="0" w:color="auto"/>
            </w:tcBorders>
            <w:shd w:val="clear" w:color="auto" w:fill="auto"/>
            <w:vAlign w:val="center"/>
            <w:hideMark/>
          </w:tcPr>
          <w:p w14:paraId="0E9BAEC9" w14:textId="77777777" w:rsidR="00F90692" w:rsidRPr="00A72CD8" w:rsidRDefault="00F90692" w:rsidP="00F9069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Выработка тепла за 2024 год, Гкал</w:t>
            </w:r>
          </w:p>
        </w:tc>
        <w:tc>
          <w:tcPr>
            <w:tcW w:w="846" w:type="pct"/>
            <w:tcBorders>
              <w:top w:val="single" w:sz="4" w:space="0" w:color="auto"/>
              <w:left w:val="nil"/>
              <w:bottom w:val="single" w:sz="4" w:space="0" w:color="auto"/>
              <w:right w:val="single" w:sz="4" w:space="0" w:color="auto"/>
            </w:tcBorders>
            <w:shd w:val="clear" w:color="auto" w:fill="auto"/>
            <w:vAlign w:val="center"/>
            <w:hideMark/>
          </w:tcPr>
          <w:p w14:paraId="058D0C8C" w14:textId="77777777" w:rsidR="00F90692" w:rsidRPr="00A72CD8" w:rsidRDefault="00F90692" w:rsidP="00F9069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Число часов использования УТМ за 2024 год, час</w:t>
            </w:r>
          </w:p>
        </w:tc>
        <w:tc>
          <w:tcPr>
            <w:tcW w:w="792" w:type="pct"/>
            <w:tcBorders>
              <w:top w:val="single" w:sz="4" w:space="0" w:color="auto"/>
              <w:left w:val="nil"/>
              <w:bottom w:val="single" w:sz="4" w:space="0" w:color="auto"/>
              <w:right w:val="single" w:sz="4" w:space="0" w:color="auto"/>
            </w:tcBorders>
            <w:shd w:val="clear" w:color="auto" w:fill="auto"/>
            <w:vAlign w:val="center"/>
            <w:hideMark/>
          </w:tcPr>
          <w:p w14:paraId="0F26FAD4" w14:textId="77777777" w:rsidR="00F90692" w:rsidRPr="00A72CD8" w:rsidRDefault="00F90692" w:rsidP="00F9069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КИУМ, %</w:t>
            </w:r>
          </w:p>
        </w:tc>
      </w:tr>
      <w:tr w:rsidR="00A72CD8" w:rsidRPr="00A72CD8" w14:paraId="3519045C" w14:textId="77777777" w:rsidTr="00766E64">
        <w:trPr>
          <w:trHeight w:val="288"/>
        </w:trPr>
        <w:tc>
          <w:tcPr>
            <w:tcW w:w="307" w:type="pct"/>
            <w:tcBorders>
              <w:top w:val="nil"/>
              <w:left w:val="single" w:sz="4" w:space="0" w:color="auto"/>
              <w:bottom w:val="single" w:sz="4" w:space="0" w:color="auto"/>
              <w:right w:val="single" w:sz="4" w:space="0" w:color="auto"/>
            </w:tcBorders>
            <w:shd w:val="clear" w:color="auto" w:fill="auto"/>
            <w:noWrap/>
            <w:vAlign w:val="center"/>
            <w:hideMark/>
          </w:tcPr>
          <w:p w14:paraId="47578908"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w:t>
            </w:r>
          </w:p>
        </w:tc>
        <w:tc>
          <w:tcPr>
            <w:tcW w:w="1246" w:type="pct"/>
            <w:tcBorders>
              <w:top w:val="nil"/>
              <w:left w:val="nil"/>
              <w:bottom w:val="single" w:sz="4" w:space="0" w:color="auto"/>
              <w:right w:val="single" w:sz="4" w:space="0" w:color="auto"/>
            </w:tcBorders>
            <w:shd w:val="clear" w:color="auto" w:fill="auto"/>
            <w:noWrap/>
            <w:vAlign w:val="bottom"/>
            <w:hideMark/>
          </w:tcPr>
          <w:p w14:paraId="0430C550" w14:textId="77777777" w:rsidR="00766E64" w:rsidRPr="00A72CD8" w:rsidRDefault="00766E64" w:rsidP="00766E64">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Губкинская ТЭЦ</w:t>
            </w:r>
          </w:p>
        </w:tc>
        <w:tc>
          <w:tcPr>
            <w:tcW w:w="929" w:type="pct"/>
            <w:tcBorders>
              <w:top w:val="nil"/>
              <w:left w:val="nil"/>
              <w:bottom w:val="single" w:sz="4" w:space="0" w:color="auto"/>
              <w:right w:val="single" w:sz="4" w:space="0" w:color="auto"/>
            </w:tcBorders>
            <w:shd w:val="clear" w:color="auto" w:fill="auto"/>
            <w:noWrap/>
            <w:vAlign w:val="bottom"/>
            <w:hideMark/>
          </w:tcPr>
          <w:p w14:paraId="5E0E3386"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157,5</w:t>
            </w:r>
          </w:p>
        </w:tc>
        <w:tc>
          <w:tcPr>
            <w:tcW w:w="880" w:type="pct"/>
            <w:tcBorders>
              <w:top w:val="nil"/>
              <w:left w:val="nil"/>
              <w:bottom w:val="single" w:sz="4" w:space="0" w:color="auto"/>
              <w:right w:val="single" w:sz="4" w:space="0" w:color="auto"/>
            </w:tcBorders>
            <w:shd w:val="clear" w:color="auto" w:fill="auto"/>
            <w:noWrap/>
            <w:vAlign w:val="bottom"/>
            <w:hideMark/>
          </w:tcPr>
          <w:p w14:paraId="61DB94FD" w14:textId="094874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555822</w:t>
            </w:r>
          </w:p>
        </w:tc>
        <w:tc>
          <w:tcPr>
            <w:tcW w:w="846" w:type="pct"/>
            <w:tcBorders>
              <w:top w:val="nil"/>
              <w:left w:val="nil"/>
              <w:bottom w:val="single" w:sz="4" w:space="0" w:color="auto"/>
              <w:right w:val="single" w:sz="4" w:space="0" w:color="auto"/>
            </w:tcBorders>
            <w:shd w:val="clear" w:color="auto" w:fill="auto"/>
            <w:noWrap/>
            <w:vAlign w:val="bottom"/>
            <w:hideMark/>
          </w:tcPr>
          <w:p w14:paraId="3FEF8AAC" w14:textId="53F5EAE5"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3 529</w:t>
            </w:r>
          </w:p>
        </w:tc>
        <w:tc>
          <w:tcPr>
            <w:tcW w:w="792" w:type="pct"/>
            <w:tcBorders>
              <w:top w:val="nil"/>
              <w:left w:val="nil"/>
              <w:bottom w:val="single" w:sz="4" w:space="0" w:color="auto"/>
              <w:right w:val="single" w:sz="4" w:space="0" w:color="auto"/>
            </w:tcBorders>
            <w:shd w:val="clear" w:color="auto" w:fill="auto"/>
            <w:noWrap/>
            <w:vAlign w:val="bottom"/>
            <w:hideMark/>
          </w:tcPr>
          <w:p w14:paraId="63A7BD60" w14:textId="0D2CA94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40,4</w:t>
            </w:r>
          </w:p>
        </w:tc>
      </w:tr>
      <w:tr w:rsidR="00A72CD8" w:rsidRPr="00A72CD8" w14:paraId="7DDC3C43" w14:textId="77777777" w:rsidTr="00766E64">
        <w:trPr>
          <w:trHeight w:val="288"/>
        </w:trPr>
        <w:tc>
          <w:tcPr>
            <w:tcW w:w="307" w:type="pct"/>
            <w:tcBorders>
              <w:top w:val="nil"/>
              <w:left w:val="single" w:sz="4" w:space="0" w:color="auto"/>
              <w:bottom w:val="single" w:sz="4" w:space="0" w:color="auto"/>
              <w:right w:val="single" w:sz="4" w:space="0" w:color="auto"/>
            </w:tcBorders>
            <w:shd w:val="clear" w:color="auto" w:fill="auto"/>
            <w:noWrap/>
            <w:vAlign w:val="center"/>
            <w:hideMark/>
          </w:tcPr>
          <w:p w14:paraId="1BC91A43"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w:t>
            </w:r>
          </w:p>
        </w:tc>
        <w:tc>
          <w:tcPr>
            <w:tcW w:w="1246" w:type="pct"/>
            <w:tcBorders>
              <w:top w:val="nil"/>
              <w:left w:val="nil"/>
              <w:bottom w:val="single" w:sz="4" w:space="0" w:color="auto"/>
              <w:right w:val="single" w:sz="4" w:space="0" w:color="auto"/>
            </w:tcBorders>
            <w:shd w:val="clear" w:color="auto" w:fill="auto"/>
            <w:noWrap/>
            <w:vAlign w:val="bottom"/>
            <w:hideMark/>
          </w:tcPr>
          <w:p w14:paraId="0D0131D8" w14:textId="77777777" w:rsidR="00F90692" w:rsidRPr="00A72CD8" w:rsidRDefault="00F90692" w:rsidP="00F9069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Котельная «Журавлики»</w:t>
            </w:r>
          </w:p>
        </w:tc>
        <w:tc>
          <w:tcPr>
            <w:tcW w:w="929" w:type="pct"/>
            <w:tcBorders>
              <w:top w:val="nil"/>
              <w:left w:val="nil"/>
              <w:bottom w:val="single" w:sz="4" w:space="0" w:color="auto"/>
              <w:right w:val="single" w:sz="4" w:space="0" w:color="auto"/>
            </w:tcBorders>
            <w:shd w:val="clear" w:color="auto" w:fill="auto"/>
            <w:noWrap/>
            <w:vAlign w:val="bottom"/>
            <w:hideMark/>
          </w:tcPr>
          <w:p w14:paraId="01E1D31C"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161,3</w:t>
            </w:r>
          </w:p>
        </w:tc>
        <w:tc>
          <w:tcPr>
            <w:tcW w:w="880" w:type="pct"/>
            <w:tcBorders>
              <w:top w:val="nil"/>
              <w:left w:val="nil"/>
              <w:bottom w:val="single" w:sz="4" w:space="0" w:color="auto"/>
              <w:right w:val="single" w:sz="4" w:space="0" w:color="auto"/>
            </w:tcBorders>
            <w:shd w:val="clear" w:color="auto" w:fill="auto"/>
            <w:noWrap/>
            <w:vAlign w:val="bottom"/>
            <w:hideMark/>
          </w:tcPr>
          <w:p w14:paraId="4F6C9005"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186215</w:t>
            </w:r>
          </w:p>
        </w:tc>
        <w:tc>
          <w:tcPr>
            <w:tcW w:w="846" w:type="pct"/>
            <w:tcBorders>
              <w:top w:val="nil"/>
              <w:left w:val="nil"/>
              <w:bottom w:val="single" w:sz="4" w:space="0" w:color="auto"/>
              <w:right w:val="single" w:sz="4" w:space="0" w:color="auto"/>
            </w:tcBorders>
            <w:shd w:val="clear" w:color="auto" w:fill="auto"/>
            <w:noWrap/>
            <w:vAlign w:val="bottom"/>
            <w:hideMark/>
          </w:tcPr>
          <w:p w14:paraId="12DDE82A"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1 154</w:t>
            </w:r>
          </w:p>
        </w:tc>
        <w:tc>
          <w:tcPr>
            <w:tcW w:w="792" w:type="pct"/>
            <w:tcBorders>
              <w:top w:val="nil"/>
              <w:left w:val="nil"/>
              <w:bottom w:val="single" w:sz="4" w:space="0" w:color="auto"/>
              <w:right w:val="single" w:sz="4" w:space="0" w:color="auto"/>
            </w:tcBorders>
            <w:shd w:val="clear" w:color="auto" w:fill="auto"/>
            <w:noWrap/>
            <w:vAlign w:val="bottom"/>
            <w:hideMark/>
          </w:tcPr>
          <w:p w14:paraId="66203D4A"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13,2</w:t>
            </w:r>
          </w:p>
        </w:tc>
      </w:tr>
      <w:tr w:rsidR="00A72CD8" w:rsidRPr="00A72CD8" w14:paraId="0A0F090B" w14:textId="77777777" w:rsidTr="00766E64">
        <w:trPr>
          <w:trHeight w:val="288"/>
        </w:trPr>
        <w:tc>
          <w:tcPr>
            <w:tcW w:w="307" w:type="pct"/>
            <w:tcBorders>
              <w:top w:val="nil"/>
              <w:left w:val="single" w:sz="4" w:space="0" w:color="auto"/>
              <w:bottom w:val="single" w:sz="4" w:space="0" w:color="auto"/>
              <w:right w:val="single" w:sz="4" w:space="0" w:color="auto"/>
            </w:tcBorders>
            <w:shd w:val="clear" w:color="auto" w:fill="auto"/>
            <w:noWrap/>
            <w:vAlign w:val="center"/>
            <w:hideMark/>
          </w:tcPr>
          <w:p w14:paraId="0500C443"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w:t>
            </w:r>
          </w:p>
        </w:tc>
        <w:tc>
          <w:tcPr>
            <w:tcW w:w="1246" w:type="pct"/>
            <w:tcBorders>
              <w:top w:val="nil"/>
              <w:left w:val="nil"/>
              <w:bottom w:val="single" w:sz="4" w:space="0" w:color="auto"/>
              <w:right w:val="single" w:sz="4" w:space="0" w:color="auto"/>
            </w:tcBorders>
            <w:shd w:val="clear" w:color="auto" w:fill="auto"/>
            <w:noWrap/>
            <w:vAlign w:val="bottom"/>
            <w:hideMark/>
          </w:tcPr>
          <w:p w14:paraId="097603CD" w14:textId="77777777" w:rsidR="00F90692" w:rsidRPr="00A72CD8" w:rsidRDefault="00F90692" w:rsidP="00F9069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БМК- 22, п. Троицкий</w:t>
            </w:r>
          </w:p>
        </w:tc>
        <w:tc>
          <w:tcPr>
            <w:tcW w:w="929" w:type="pct"/>
            <w:tcBorders>
              <w:top w:val="nil"/>
              <w:left w:val="nil"/>
              <w:bottom w:val="single" w:sz="4" w:space="0" w:color="auto"/>
              <w:right w:val="single" w:sz="4" w:space="0" w:color="auto"/>
            </w:tcBorders>
            <w:shd w:val="clear" w:color="auto" w:fill="auto"/>
            <w:noWrap/>
            <w:vAlign w:val="bottom"/>
            <w:hideMark/>
          </w:tcPr>
          <w:p w14:paraId="0F7C9190"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19,5</w:t>
            </w:r>
          </w:p>
        </w:tc>
        <w:tc>
          <w:tcPr>
            <w:tcW w:w="880" w:type="pct"/>
            <w:tcBorders>
              <w:top w:val="nil"/>
              <w:left w:val="nil"/>
              <w:bottom w:val="single" w:sz="4" w:space="0" w:color="auto"/>
              <w:right w:val="single" w:sz="4" w:space="0" w:color="auto"/>
            </w:tcBorders>
            <w:shd w:val="clear" w:color="auto" w:fill="auto"/>
            <w:noWrap/>
            <w:vAlign w:val="bottom"/>
            <w:hideMark/>
          </w:tcPr>
          <w:p w14:paraId="38E8FCBB"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27622</w:t>
            </w:r>
          </w:p>
        </w:tc>
        <w:tc>
          <w:tcPr>
            <w:tcW w:w="846" w:type="pct"/>
            <w:tcBorders>
              <w:top w:val="nil"/>
              <w:left w:val="nil"/>
              <w:bottom w:val="single" w:sz="4" w:space="0" w:color="auto"/>
              <w:right w:val="single" w:sz="4" w:space="0" w:color="auto"/>
            </w:tcBorders>
            <w:shd w:val="clear" w:color="auto" w:fill="auto"/>
            <w:noWrap/>
            <w:vAlign w:val="bottom"/>
            <w:hideMark/>
          </w:tcPr>
          <w:p w14:paraId="5D346D58"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1 417</w:t>
            </w:r>
          </w:p>
        </w:tc>
        <w:tc>
          <w:tcPr>
            <w:tcW w:w="792" w:type="pct"/>
            <w:tcBorders>
              <w:top w:val="nil"/>
              <w:left w:val="nil"/>
              <w:bottom w:val="single" w:sz="4" w:space="0" w:color="auto"/>
              <w:right w:val="single" w:sz="4" w:space="0" w:color="auto"/>
            </w:tcBorders>
            <w:shd w:val="clear" w:color="auto" w:fill="auto"/>
            <w:noWrap/>
            <w:vAlign w:val="bottom"/>
            <w:hideMark/>
          </w:tcPr>
          <w:p w14:paraId="3F53B9E3"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16,2</w:t>
            </w:r>
          </w:p>
        </w:tc>
      </w:tr>
      <w:tr w:rsidR="00A72CD8" w:rsidRPr="00A72CD8" w14:paraId="4DBE4A57" w14:textId="77777777" w:rsidTr="00766E64">
        <w:trPr>
          <w:trHeight w:val="288"/>
        </w:trPr>
        <w:tc>
          <w:tcPr>
            <w:tcW w:w="307" w:type="pct"/>
            <w:tcBorders>
              <w:top w:val="nil"/>
              <w:left w:val="single" w:sz="4" w:space="0" w:color="auto"/>
              <w:bottom w:val="single" w:sz="4" w:space="0" w:color="auto"/>
              <w:right w:val="single" w:sz="4" w:space="0" w:color="auto"/>
            </w:tcBorders>
            <w:shd w:val="clear" w:color="auto" w:fill="auto"/>
            <w:noWrap/>
            <w:vAlign w:val="center"/>
            <w:hideMark/>
          </w:tcPr>
          <w:p w14:paraId="7DDA9AB9"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w:t>
            </w:r>
          </w:p>
        </w:tc>
        <w:tc>
          <w:tcPr>
            <w:tcW w:w="1246" w:type="pct"/>
            <w:tcBorders>
              <w:top w:val="nil"/>
              <w:left w:val="nil"/>
              <w:bottom w:val="single" w:sz="4" w:space="0" w:color="auto"/>
              <w:right w:val="single" w:sz="4" w:space="0" w:color="auto"/>
            </w:tcBorders>
            <w:shd w:val="clear" w:color="auto" w:fill="auto"/>
            <w:noWrap/>
            <w:vAlign w:val="bottom"/>
            <w:hideMark/>
          </w:tcPr>
          <w:p w14:paraId="466EA018" w14:textId="77777777" w:rsidR="00F90692" w:rsidRPr="00A72CD8" w:rsidRDefault="00F90692" w:rsidP="00F9069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№8</w:t>
            </w:r>
          </w:p>
        </w:tc>
        <w:tc>
          <w:tcPr>
            <w:tcW w:w="929" w:type="pct"/>
            <w:tcBorders>
              <w:top w:val="nil"/>
              <w:left w:val="nil"/>
              <w:bottom w:val="single" w:sz="4" w:space="0" w:color="auto"/>
              <w:right w:val="single" w:sz="4" w:space="0" w:color="auto"/>
            </w:tcBorders>
            <w:shd w:val="clear" w:color="auto" w:fill="auto"/>
            <w:noWrap/>
            <w:vAlign w:val="bottom"/>
            <w:hideMark/>
          </w:tcPr>
          <w:p w14:paraId="1D00A059"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w:t>
            </w:r>
          </w:p>
        </w:tc>
        <w:tc>
          <w:tcPr>
            <w:tcW w:w="880" w:type="pct"/>
            <w:tcBorders>
              <w:top w:val="nil"/>
              <w:left w:val="nil"/>
              <w:bottom w:val="single" w:sz="4" w:space="0" w:color="auto"/>
              <w:right w:val="single" w:sz="4" w:space="0" w:color="auto"/>
            </w:tcBorders>
            <w:shd w:val="clear" w:color="auto" w:fill="auto"/>
            <w:noWrap/>
            <w:vAlign w:val="bottom"/>
            <w:hideMark/>
          </w:tcPr>
          <w:p w14:paraId="3C1431D3"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508</w:t>
            </w:r>
          </w:p>
        </w:tc>
        <w:tc>
          <w:tcPr>
            <w:tcW w:w="846" w:type="pct"/>
            <w:tcBorders>
              <w:top w:val="nil"/>
              <w:left w:val="nil"/>
              <w:bottom w:val="single" w:sz="4" w:space="0" w:color="auto"/>
              <w:right w:val="single" w:sz="4" w:space="0" w:color="auto"/>
            </w:tcBorders>
            <w:shd w:val="clear" w:color="auto" w:fill="auto"/>
            <w:noWrap/>
            <w:vAlign w:val="bottom"/>
            <w:hideMark/>
          </w:tcPr>
          <w:p w14:paraId="6DC84E08"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725</w:t>
            </w:r>
          </w:p>
        </w:tc>
        <w:tc>
          <w:tcPr>
            <w:tcW w:w="792" w:type="pct"/>
            <w:tcBorders>
              <w:top w:val="nil"/>
              <w:left w:val="nil"/>
              <w:bottom w:val="single" w:sz="4" w:space="0" w:color="auto"/>
              <w:right w:val="single" w:sz="4" w:space="0" w:color="auto"/>
            </w:tcBorders>
            <w:shd w:val="clear" w:color="auto" w:fill="auto"/>
            <w:noWrap/>
            <w:vAlign w:val="bottom"/>
            <w:hideMark/>
          </w:tcPr>
          <w:p w14:paraId="386675B4"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8,3</w:t>
            </w:r>
          </w:p>
        </w:tc>
      </w:tr>
      <w:tr w:rsidR="00A72CD8" w:rsidRPr="00A72CD8" w14:paraId="52FBE124" w14:textId="77777777" w:rsidTr="00766E64">
        <w:trPr>
          <w:trHeight w:val="288"/>
        </w:trPr>
        <w:tc>
          <w:tcPr>
            <w:tcW w:w="307" w:type="pct"/>
            <w:tcBorders>
              <w:top w:val="nil"/>
              <w:left w:val="single" w:sz="4" w:space="0" w:color="auto"/>
              <w:bottom w:val="single" w:sz="4" w:space="0" w:color="auto"/>
              <w:right w:val="single" w:sz="4" w:space="0" w:color="auto"/>
            </w:tcBorders>
            <w:shd w:val="clear" w:color="auto" w:fill="auto"/>
            <w:noWrap/>
            <w:vAlign w:val="center"/>
            <w:hideMark/>
          </w:tcPr>
          <w:p w14:paraId="1836BE2E"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w:t>
            </w:r>
          </w:p>
        </w:tc>
        <w:tc>
          <w:tcPr>
            <w:tcW w:w="1246" w:type="pct"/>
            <w:tcBorders>
              <w:top w:val="nil"/>
              <w:left w:val="nil"/>
              <w:bottom w:val="single" w:sz="4" w:space="0" w:color="auto"/>
              <w:right w:val="single" w:sz="4" w:space="0" w:color="auto"/>
            </w:tcBorders>
            <w:shd w:val="clear" w:color="auto" w:fill="auto"/>
            <w:noWrap/>
            <w:vAlign w:val="bottom"/>
            <w:hideMark/>
          </w:tcPr>
          <w:p w14:paraId="072AA4A2" w14:textId="77777777" w:rsidR="00F90692" w:rsidRPr="00A72CD8" w:rsidRDefault="00F90692" w:rsidP="00F9069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№10</w:t>
            </w:r>
          </w:p>
        </w:tc>
        <w:tc>
          <w:tcPr>
            <w:tcW w:w="929" w:type="pct"/>
            <w:tcBorders>
              <w:top w:val="nil"/>
              <w:left w:val="nil"/>
              <w:bottom w:val="single" w:sz="4" w:space="0" w:color="auto"/>
              <w:right w:val="single" w:sz="4" w:space="0" w:color="auto"/>
            </w:tcBorders>
            <w:shd w:val="clear" w:color="auto" w:fill="auto"/>
            <w:noWrap/>
            <w:vAlign w:val="bottom"/>
            <w:hideMark/>
          </w:tcPr>
          <w:p w14:paraId="09FA9DFE"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1,23</w:t>
            </w:r>
          </w:p>
        </w:tc>
        <w:tc>
          <w:tcPr>
            <w:tcW w:w="880" w:type="pct"/>
            <w:tcBorders>
              <w:top w:val="nil"/>
              <w:left w:val="nil"/>
              <w:bottom w:val="single" w:sz="4" w:space="0" w:color="auto"/>
              <w:right w:val="single" w:sz="4" w:space="0" w:color="auto"/>
            </w:tcBorders>
            <w:shd w:val="clear" w:color="auto" w:fill="auto"/>
            <w:noWrap/>
            <w:vAlign w:val="bottom"/>
            <w:hideMark/>
          </w:tcPr>
          <w:p w14:paraId="6E8BC328"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876</w:t>
            </w:r>
          </w:p>
        </w:tc>
        <w:tc>
          <w:tcPr>
            <w:tcW w:w="846" w:type="pct"/>
            <w:tcBorders>
              <w:top w:val="nil"/>
              <w:left w:val="nil"/>
              <w:bottom w:val="single" w:sz="4" w:space="0" w:color="auto"/>
              <w:right w:val="single" w:sz="4" w:space="0" w:color="auto"/>
            </w:tcBorders>
            <w:shd w:val="clear" w:color="auto" w:fill="auto"/>
            <w:noWrap/>
            <w:vAlign w:val="bottom"/>
            <w:hideMark/>
          </w:tcPr>
          <w:p w14:paraId="02CAC3FB"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712</w:t>
            </w:r>
          </w:p>
        </w:tc>
        <w:tc>
          <w:tcPr>
            <w:tcW w:w="792" w:type="pct"/>
            <w:tcBorders>
              <w:top w:val="nil"/>
              <w:left w:val="nil"/>
              <w:bottom w:val="single" w:sz="4" w:space="0" w:color="auto"/>
              <w:right w:val="single" w:sz="4" w:space="0" w:color="auto"/>
            </w:tcBorders>
            <w:shd w:val="clear" w:color="auto" w:fill="auto"/>
            <w:noWrap/>
            <w:vAlign w:val="bottom"/>
            <w:hideMark/>
          </w:tcPr>
          <w:p w14:paraId="37CD1DC5"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8,2</w:t>
            </w:r>
          </w:p>
        </w:tc>
      </w:tr>
      <w:tr w:rsidR="00A72CD8" w:rsidRPr="00A72CD8" w14:paraId="6A443FD0" w14:textId="77777777" w:rsidTr="00766E64">
        <w:trPr>
          <w:trHeight w:val="288"/>
        </w:trPr>
        <w:tc>
          <w:tcPr>
            <w:tcW w:w="307" w:type="pct"/>
            <w:tcBorders>
              <w:top w:val="nil"/>
              <w:left w:val="single" w:sz="4" w:space="0" w:color="auto"/>
              <w:bottom w:val="single" w:sz="4" w:space="0" w:color="auto"/>
              <w:right w:val="single" w:sz="4" w:space="0" w:color="auto"/>
            </w:tcBorders>
            <w:shd w:val="clear" w:color="auto" w:fill="auto"/>
            <w:noWrap/>
            <w:vAlign w:val="center"/>
            <w:hideMark/>
          </w:tcPr>
          <w:p w14:paraId="23F8F301"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w:t>
            </w:r>
          </w:p>
        </w:tc>
        <w:tc>
          <w:tcPr>
            <w:tcW w:w="1246" w:type="pct"/>
            <w:tcBorders>
              <w:top w:val="nil"/>
              <w:left w:val="nil"/>
              <w:bottom w:val="single" w:sz="4" w:space="0" w:color="auto"/>
              <w:right w:val="single" w:sz="4" w:space="0" w:color="auto"/>
            </w:tcBorders>
            <w:shd w:val="clear" w:color="auto" w:fill="auto"/>
            <w:noWrap/>
            <w:vAlign w:val="bottom"/>
            <w:hideMark/>
          </w:tcPr>
          <w:p w14:paraId="208F276F" w14:textId="77777777" w:rsidR="00F90692" w:rsidRPr="00A72CD8" w:rsidRDefault="00F90692" w:rsidP="00F9069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Орленок</w:t>
            </w:r>
          </w:p>
        </w:tc>
        <w:tc>
          <w:tcPr>
            <w:tcW w:w="929" w:type="pct"/>
            <w:tcBorders>
              <w:top w:val="nil"/>
              <w:left w:val="nil"/>
              <w:bottom w:val="single" w:sz="4" w:space="0" w:color="auto"/>
              <w:right w:val="single" w:sz="4" w:space="0" w:color="auto"/>
            </w:tcBorders>
            <w:shd w:val="clear" w:color="auto" w:fill="auto"/>
            <w:noWrap/>
            <w:vAlign w:val="bottom"/>
            <w:hideMark/>
          </w:tcPr>
          <w:p w14:paraId="2EE89E66"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880" w:type="pct"/>
            <w:tcBorders>
              <w:top w:val="nil"/>
              <w:left w:val="nil"/>
              <w:bottom w:val="single" w:sz="4" w:space="0" w:color="auto"/>
              <w:right w:val="single" w:sz="4" w:space="0" w:color="auto"/>
            </w:tcBorders>
            <w:shd w:val="clear" w:color="auto" w:fill="auto"/>
            <w:noWrap/>
            <w:vAlign w:val="bottom"/>
            <w:hideMark/>
          </w:tcPr>
          <w:p w14:paraId="2D117710"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1107</w:t>
            </w:r>
          </w:p>
        </w:tc>
        <w:tc>
          <w:tcPr>
            <w:tcW w:w="846" w:type="pct"/>
            <w:tcBorders>
              <w:top w:val="nil"/>
              <w:left w:val="nil"/>
              <w:bottom w:val="single" w:sz="4" w:space="0" w:color="auto"/>
              <w:right w:val="single" w:sz="4" w:space="0" w:color="auto"/>
            </w:tcBorders>
            <w:shd w:val="clear" w:color="auto" w:fill="auto"/>
            <w:noWrap/>
            <w:vAlign w:val="bottom"/>
            <w:hideMark/>
          </w:tcPr>
          <w:p w14:paraId="121169A5"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738</w:t>
            </w:r>
          </w:p>
        </w:tc>
        <w:tc>
          <w:tcPr>
            <w:tcW w:w="792" w:type="pct"/>
            <w:tcBorders>
              <w:top w:val="nil"/>
              <w:left w:val="nil"/>
              <w:bottom w:val="single" w:sz="4" w:space="0" w:color="auto"/>
              <w:right w:val="single" w:sz="4" w:space="0" w:color="auto"/>
            </w:tcBorders>
            <w:shd w:val="clear" w:color="auto" w:fill="auto"/>
            <w:noWrap/>
            <w:vAlign w:val="bottom"/>
            <w:hideMark/>
          </w:tcPr>
          <w:p w14:paraId="410EA7B2"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8,4</w:t>
            </w:r>
          </w:p>
        </w:tc>
      </w:tr>
      <w:tr w:rsidR="00A72CD8" w:rsidRPr="00A72CD8" w14:paraId="638DE415" w14:textId="77777777" w:rsidTr="00766E64">
        <w:trPr>
          <w:trHeight w:val="288"/>
        </w:trPr>
        <w:tc>
          <w:tcPr>
            <w:tcW w:w="307" w:type="pct"/>
            <w:tcBorders>
              <w:top w:val="nil"/>
              <w:left w:val="single" w:sz="4" w:space="0" w:color="auto"/>
              <w:bottom w:val="single" w:sz="4" w:space="0" w:color="auto"/>
              <w:right w:val="single" w:sz="4" w:space="0" w:color="auto"/>
            </w:tcBorders>
            <w:shd w:val="clear" w:color="auto" w:fill="auto"/>
            <w:noWrap/>
            <w:vAlign w:val="center"/>
            <w:hideMark/>
          </w:tcPr>
          <w:p w14:paraId="5750FAD5"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w:t>
            </w:r>
          </w:p>
        </w:tc>
        <w:tc>
          <w:tcPr>
            <w:tcW w:w="1246" w:type="pct"/>
            <w:tcBorders>
              <w:top w:val="nil"/>
              <w:left w:val="nil"/>
              <w:bottom w:val="single" w:sz="4" w:space="0" w:color="auto"/>
              <w:right w:val="single" w:sz="4" w:space="0" w:color="auto"/>
            </w:tcBorders>
            <w:shd w:val="clear" w:color="auto" w:fill="auto"/>
            <w:noWrap/>
            <w:vAlign w:val="bottom"/>
            <w:hideMark/>
          </w:tcPr>
          <w:p w14:paraId="58B3A946" w14:textId="77777777" w:rsidR="00F90692" w:rsidRPr="00A72CD8" w:rsidRDefault="00F90692" w:rsidP="00F9069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№9</w:t>
            </w:r>
          </w:p>
        </w:tc>
        <w:tc>
          <w:tcPr>
            <w:tcW w:w="929" w:type="pct"/>
            <w:tcBorders>
              <w:top w:val="nil"/>
              <w:left w:val="nil"/>
              <w:bottom w:val="single" w:sz="4" w:space="0" w:color="auto"/>
              <w:right w:val="single" w:sz="4" w:space="0" w:color="auto"/>
            </w:tcBorders>
            <w:shd w:val="clear" w:color="auto" w:fill="auto"/>
            <w:noWrap/>
            <w:vAlign w:val="bottom"/>
            <w:hideMark/>
          </w:tcPr>
          <w:p w14:paraId="7F71D1D8"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w:t>
            </w:r>
          </w:p>
        </w:tc>
        <w:tc>
          <w:tcPr>
            <w:tcW w:w="880" w:type="pct"/>
            <w:tcBorders>
              <w:top w:val="nil"/>
              <w:left w:val="nil"/>
              <w:bottom w:val="single" w:sz="4" w:space="0" w:color="auto"/>
              <w:right w:val="single" w:sz="4" w:space="0" w:color="auto"/>
            </w:tcBorders>
            <w:shd w:val="clear" w:color="auto" w:fill="auto"/>
            <w:noWrap/>
            <w:vAlign w:val="bottom"/>
            <w:hideMark/>
          </w:tcPr>
          <w:p w14:paraId="4C8C4F7E"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117</w:t>
            </w:r>
          </w:p>
        </w:tc>
        <w:tc>
          <w:tcPr>
            <w:tcW w:w="846" w:type="pct"/>
            <w:tcBorders>
              <w:top w:val="nil"/>
              <w:left w:val="nil"/>
              <w:bottom w:val="single" w:sz="4" w:space="0" w:color="auto"/>
              <w:right w:val="single" w:sz="4" w:space="0" w:color="auto"/>
            </w:tcBorders>
            <w:shd w:val="clear" w:color="auto" w:fill="auto"/>
            <w:noWrap/>
            <w:vAlign w:val="bottom"/>
            <w:hideMark/>
          </w:tcPr>
          <w:p w14:paraId="3DD270B6"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1 167</w:t>
            </w:r>
          </w:p>
        </w:tc>
        <w:tc>
          <w:tcPr>
            <w:tcW w:w="792" w:type="pct"/>
            <w:tcBorders>
              <w:top w:val="nil"/>
              <w:left w:val="nil"/>
              <w:bottom w:val="single" w:sz="4" w:space="0" w:color="auto"/>
              <w:right w:val="single" w:sz="4" w:space="0" w:color="auto"/>
            </w:tcBorders>
            <w:shd w:val="clear" w:color="auto" w:fill="auto"/>
            <w:noWrap/>
            <w:vAlign w:val="bottom"/>
            <w:hideMark/>
          </w:tcPr>
          <w:p w14:paraId="4D3ACB16"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13,4</w:t>
            </w:r>
          </w:p>
        </w:tc>
      </w:tr>
      <w:tr w:rsidR="00A72CD8" w:rsidRPr="00A72CD8" w14:paraId="6714ECA5" w14:textId="77777777" w:rsidTr="00766E64">
        <w:trPr>
          <w:trHeight w:val="288"/>
        </w:trPr>
        <w:tc>
          <w:tcPr>
            <w:tcW w:w="307" w:type="pct"/>
            <w:tcBorders>
              <w:top w:val="nil"/>
              <w:left w:val="single" w:sz="4" w:space="0" w:color="auto"/>
              <w:bottom w:val="single" w:sz="4" w:space="0" w:color="auto"/>
              <w:right w:val="single" w:sz="4" w:space="0" w:color="auto"/>
            </w:tcBorders>
            <w:shd w:val="clear" w:color="auto" w:fill="auto"/>
            <w:noWrap/>
            <w:vAlign w:val="center"/>
            <w:hideMark/>
          </w:tcPr>
          <w:p w14:paraId="5573D258"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w:t>
            </w:r>
          </w:p>
        </w:tc>
        <w:tc>
          <w:tcPr>
            <w:tcW w:w="1246" w:type="pct"/>
            <w:tcBorders>
              <w:top w:val="nil"/>
              <w:left w:val="nil"/>
              <w:bottom w:val="single" w:sz="4" w:space="0" w:color="auto"/>
              <w:right w:val="single" w:sz="4" w:space="0" w:color="auto"/>
            </w:tcBorders>
            <w:shd w:val="clear" w:color="auto" w:fill="auto"/>
            <w:noWrap/>
            <w:vAlign w:val="bottom"/>
            <w:hideMark/>
          </w:tcPr>
          <w:p w14:paraId="57595634" w14:textId="77777777" w:rsidR="00F90692" w:rsidRPr="00A72CD8" w:rsidRDefault="00F90692" w:rsidP="00F9069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Аверино</w:t>
            </w:r>
          </w:p>
        </w:tc>
        <w:tc>
          <w:tcPr>
            <w:tcW w:w="929" w:type="pct"/>
            <w:tcBorders>
              <w:top w:val="nil"/>
              <w:left w:val="nil"/>
              <w:bottom w:val="single" w:sz="4" w:space="0" w:color="auto"/>
              <w:right w:val="single" w:sz="4" w:space="0" w:color="auto"/>
            </w:tcBorders>
            <w:shd w:val="clear" w:color="auto" w:fill="auto"/>
            <w:noWrap/>
            <w:vAlign w:val="bottom"/>
            <w:hideMark/>
          </w:tcPr>
          <w:p w14:paraId="194CF9BC"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w:t>
            </w:r>
          </w:p>
        </w:tc>
        <w:tc>
          <w:tcPr>
            <w:tcW w:w="880" w:type="pct"/>
            <w:tcBorders>
              <w:top w:val="nil"/>
              <w:left w:val="nil"/>
              <w:bottom w:val="single" w:sz="4" w:space="0" w:color="auto"/>
              <w:right w:val="single" w:sz="4" w:space="0" w:color="auto"/>
            </w:tcBorders>
            <w:shd w:val="clear" w:color="auto" w:fill="auto"/>
            <w:noWrap/>
            <w:vAlign w:val="bottom"/>
            <w:hideMark/>
          </w:tcPr>
          <w:p w14:paraId="391569E7"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720</w:t>
            </w:r>
          </w:p>
        </w:tc>
        <w:tc>
          <w:tcPr>
            <w:tcW w:w="846" w:type="pct"/>
            <w:tcBorders>
              <w:top w:val="nil"/>
              <w:left w:val="nil"/>
              <w:bottom w:val="single" w:sz="4" w:space="0" w:color="auto"/>
              <w:right w:val="single" w:sz="4" w:space="0" w:color="auto"/>
            </w:tcBorders>
            <w:shd w:val="clear" w:color="auto" w:fill="auto"/>
            <w:noWrap/>
            <w:vAlign w:val="bottom"/>
            <w:hideMark/>
          </w:tcPr>
          <w:p w14:paraId="058C9D23"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167</w:t>
            </w:r>
          </w:p>
        </w:tc>
        <w:tc>
          <w:tcPr>
            <w:tcW w:w="792" w:type="pct"/>
            <w:tcBorders>
              <w:top w:val="nil"/>
              <w:left w:val="nil"/>
              <w:bottom w:val="single" w:sz="4" w:space="0" w:color="auto"/>
              <w:right w:val="single" w:sz="4" w:space="0" w:color="auto"/>
            </w:tcBorders>
            <w:shd w:val="clear" w:color="auto" w:fill="auto"/>
            <w:noWrap/>
            <w:vAlign w:val="bottom"/>
            <w:hideMark/>
          </w:tcPr>
          <w:p w14:paraId="7E74EF80"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w:t>
            </w:r>
          </w:p>
        </w:tc>
      </w:tr>
      <w:tr w:rsidR="00A72CD8" w:rsidRPr="00A72CD8" w14:paraId="0A276DF6" w14:textId="77777777" w:rsidTr="00766E64">
        <w:trPr>
          <w:trHeight w:val="288"/>
        </w:trPr>
        <w:tc>
          <w:tcPr>
            <w:tcW w:w="307" w:type="pct"/>
            <w:tcBorders>
              <w:top w:val="nil"/>
              <w:left w:val="single" w:sz="4" w:space="0" w:color="auto"/>
              <w:bottom w:val="single" w:sz="4" w:space="0" w:color="auto"/>
              <w:right w:val="single" w:sz="4" w:space="0" w:color="auto"/>
            </w:tcBorders>
            <w:shd w:val="clear" w:color="auto" w:fill="auto"/>
            <w:noWrap/>
            <w:vAlign w:val="center"/>
            <w:hideMark/>
          </w:tcPr>
          <w:p w14:paraId="28C76C8E"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w:t>
            </w:r>
          </w:p>
        </w:tc>
        <w:tc>
          <w:tcPr>
            <w:tcW w:w="1246" w:type="pct"/>
            <w:tcBorders>
              <w:top w:val="nil"/>
              <w:left w:val="nil"/>
              <w:bottom w:val="single" w:sz="4" w:space="0" w:color="auto"/>
              <w:right w:val="single" w:sz="4" w:space="0" w:color="auto"/>
            </w:tcBorders>
            <w:shd w:val="clear" w:color="auto" w:fill="auto"/>
            <w:noWrap/>
            <w:vAlign w:val="bottom"/>
            <w:hideMark/>
          </w:tcPr>
          <w:p w14:paraId="059C4BAC" w14:textId="77777777" w:rsidR="00F90692" w:rsidRPr="00A72CD8" w:rsidRDefault="00F90692" w:rsidP="00F9069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Архангельское</w:t>
            </w:r>
          </w:p>
        </w:tc>
        <w:tc>
          <w:tcPr>
            <w:tcW w:w="929" w:type="pct"/>
            <w:tcBorders>
              <w:top w:val="nil"/>
              <w:left w:val="nil"/>
              <w:bottom w:val="single" w:sz="4" w:space="0" w:color="auto"/>
              <w:right w:val="single" w:sz="4" w:space="0" w:color="auto"/>
            </w:tcBorders>
            <w:shd w:val="clear" w:color="auto" w:fill="auto"/>
            <w:noWrap/>
            <w:vAlign w:val="bottom"/>
            <w:hideMark/>
          </w:tcPr>
          <w:p w14:paraId="580FAEEB"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1,88</w:t>
            </w:r>
          </w:p>
        </w:tc>
        <w:tc>
          <w:tcPr>
            <w:tcW w:w="880" w:type="pct"/>
            <w:tcBorders>
              <w:top w:val="nil"/>
              <w:left w:val="nil"/>
              <w:bottom w:val="single" w:sz="4" w:space="0" w:color="auto"/>
              <w:right w:val="single" w:sz="4" w:space="0" w:color="auto"/>
            </w:tcBorders>
            <w:shd w:val="clear" w:color="auto" w:fill="auto"/>
            <w:noWrap/>
            <w:vAlign w:val="bottom"/>
            <w:hideMark/>
          </w:tcPr>
          <w:p w14:paraId="6CB6585E"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914</w:t>
            </w:r>
          </w:p>
        </w:tc>
        <w:tc>
          <w:tcPr>
            <w:tcW w:w="846" w:type="pct"/>
            <w:tcBorders>
              <w:top w:val="nil"/>
              <w:left w:val="nil"/>
              <w:bottom w:val="single" w:sz="4" w:space="0" w:color="auto"/>
              <w:right w:val="single" w:sz="4" w:space="0" w:color="auto"/>
            </w:tcBorders>
            <w:shd w:val="clear" w:color="auto" w:fill="auto"/>
            <w:noWrap/>
            <w:vAlign w:val="bottom"/>
            <w:hideMark/>
          </w:tcPr>
          <w:p w14:paraId="2A68F6AD"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486</w:t>
            </w:r>
          </w:p>
        </w:tc>
        <w:tc>
          <w:tcPr>
            <w:tcW w:w="792" w:type="pct"/>
            <w:tcBorders>
              <w:top w:val="nil"/>
              <w:left w:val="nil"/>
              <w:bottom w:val="single" w:sz="4" w:space="0" w:color="auto"/>
              <w:right w:val="single" w:sz="4" w:space="0" w:color="auto"/>
            </w:tcBorders>
            <w:shd w:val="clear" w:color="auto" w:fill="auto"/>
            <w:noWrap/>
            <w:vAlign w:val="bottom"/>
            <w:hideMark/>
          </w:tcPr>
          <w:p w14:paraId="17CC0D50"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w:t>
            </w:r>
          </w:p>
        </w:tc>
      </w:tr>
      <w:tr w:rsidR="00A72CD8" w:rsidRPr="00A72CD8" w14:paraId="045A4631" w14:textId="77777777" w:rsidTr="00766E64">
        <w:trPr>
          <w:trHeight w:val="288"/>
        </w:trPr>
        <w:tc>
          <w:tcPr>
            <w:tcW w:w="307" w:type="pct"/>
            <w:tcBorders>
              <w:top w:val="nil"/>
              <w:left w:val="single" w:sz="4" w:space="0" w:color="auto"/>
              <w:bottom w:val="single" w:sz="4" w:space="0" w:color="auto"/>
              <w:right w:val="single" w:sz="4" w:space="0" w:color="auto"/>
            </w:tcBorders>
            <w:shd w:val="clear" w:color="auto" w:fill="auto"/>
            <w:noWrap/>
            <w:vAlign w:val="center"/>
            <w:hideMark/>
          </w:tcPr>
          <w:p w14:paraId="25B23D2D"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w:t>
            </w:r>
          </w:p>
        </w:tc>
        <w:tc>
          <w:tcPr>
            <w:tcW w:w="1246" w:type="pct"/>
            <w:tcBorders>
              <w:top w:val="nil"/>
              <w:left w:val="nil"/>
              <w:bottom w:val="single" w:sz="4" w:space="0" w:color="auto"/>
              <w:right w:val="single" w:sz="4" w:space="0" w:color="auto"/>
            </w:tcBorders>
            <w:shd w:val="clear" w:color="auto" w:fill="auto"/>
            <w:noWrap/>
            <w:vAlign w:val="bottom"/>
            <w:hideMark/>
          </w:tcPr>
          <w:p w14:paraId="41E1B3C6" w14:textId="77777777" w:rsidR="00F90692" w:rsidRPr="00A72CD8" w:rsidRDefault="00F90692" w:rsidP="00F9069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Авангард 1</w:t>
            </w:r>
          </w:p>
        </w:tc>
        <w:tc>
          <w:tcPr>
            <w:tcW w:w="929" w:type="pct"/>
            <w:tcBorders>
              <w:top w:val="nil"/>
              <w:left w:val="nil"/>
              <w:bottom w:val="single" w:sz="4" w:space="0" w:color="auto"/>
              <w:right w:val="single" w:sz="4" w:space="0" w:color="auto"/>
            </w:tcBorders>
            <w:shd w:val="clear" w:color="auto" w:fill="auto"/>
            <w:noWrap/>
            <w:vAlign w:val="bottom"/>
            <w:hideMark/>
          </w:tcPr>
          <w:p w14:paraId="0ABA9743"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3,26</w:t>
            </w:r>
          </w:p>
        </w:tc>
        <w:tc>
          <w:tcPr>
            <w:tcW w:w="880" w:type="pct"/>
            <w:tcBorders>
              <w:top w:val="nil"/>
              <w:left w:val="nil"/>
              <w:bottom w:val="single" w:sz="4" w:space="0" w:color="auto"/>
              <w:right w:val="single" w:sz="4" w:space="0" w:color="auto"/>
            </w:tcBorders>
            <w:shd w:val="clear" w:color="auto" w:fill="auto"/>
            <w:noWrap/>
            <w:vAlign w:val="bottom"/>
            <w:hideMark/>
          </w:tcPr>
          <w:p w14:paraId="3349A122"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1600</w:t>
            </w:r>
          </w:p>
        </w:tc>
        <w:tc>
          <w:tcPr>
            <w:tcW w:w="846" w:type="pct"/>
            <w:tcBorders>
              <w:top w:val="nil"/>
              <w:left w:val="nil"/>
              <w:bottom w:val="single" w:sz="4" w:space="0" w:color="auto"/>
              <w:right w:val="single" w:sz="4" w:space="0" w:color="auto"/>
            </w:tcBorders>
            <w:shd w:val="clear" w:color="auto" w:fill="auto"/>
            <w:noWrap/>
            <w:vAlign w:val="bottom"/>
            <w:hideMark/>
          </w:tcPr>
          <w:p w14:paraId="2AB76D3E"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491</w:t>
            </w:r>
          </w:p>
        </w:tc>
        <w:tc>
          <w:tcPr>
            <w:tcW w:w="792" w:type="pct"/>
            <w:tcBorders>
              <w:top w:val="nil"/>
              <w:left w:val="nil"/>
              <w:bottom w:val="single" w:sz="4" w:space="0" w:color="auto"/>
              <w:right w:val="single" w:sz="4" w:space="0" w:color="auto"/>
            </w:tcBorders>
            <w:shd w:val="clear" w:color="auto" w:fill="auto"/>
            <w:noWrap/>
            <w:vAlign w:val="bottom"/>
            <w:hideMark/>
          </w:tcPr>
          <w:p w14:paraId="59E6BFD5"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w:t>
            </w:r>
          </w:p>
        </w:tc>
      </w:tr>
      <w:tr w:rsidR="00A72CD8" w:rsidRPr="00A72CD8" w14:paraId="643CF33D" w14:textId="77777777" w:rsidTr="00766E64">
        <w:trPr>
          <w:trHeight w:val="288"/>
        </w:trPr>
        <w:tc>
          <w:tcPr>
            <w:tcW w:w="307" w:type="pct"/>
            <w:tcBorders>
              <w:top w:val="nil"/>
              <w:left w:val="single" w:sz="4" w:space="0" w:color="auto"/>
              <w:bottom w:val="single" w:sz="4" w:space="0" w:color="auto"/>
              <w:right w:val="single" w:sz="4" w:space="0" w:color="auto"/>
            </w:tcBorders>
            <w:shd w:val="clear" w:color="auto" w:fill="auto"/>
            <w:noWrap/>
            <w:vAlign w:val="center"/>
            <w:hideMark/>
          </w:tcPr>
          <w:p w14:paraId="16438A4A"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w:t>
            </w:r>
          </w:p>
        </w:tc>
        <w:tc>
          <w:tcPr>
            <w:tcW w:w="1246" w:type="pct"/>
            <w:tcBorders>
              <w:top w:val="nil"/>
              <w:left w:val="nil"/>
              <w:bottom w:val="single" w:sz="4" w:space="0" w:color="auto"/>
              <w:right w:val="single" w:sz="4" w:space="0" w:color="auto"/>
            </w:tcBorders>
            <w:shd w:val="clear" w:color="auto" w:fill="auto"/>
            <w:noWrap/>
            <w:vAlign w:val="bottom"/>
            <w:hideMark/>
          </w:tcPr>
          <w:p w14:paraId="381CED1C" w14:textId="77777777" w:rsidR="00F90692" w:rsidRPr="00A72CD8" w:rsidRDefault="00F90692" w:rsidP="00F9069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Авангард 2</w:t>
            </w:r>
          </w:p>
        </w:tc>
        <w:tc>
          <w:tcPr>
            <w:tcW w:w="929" w:type="pct"/>
            <w:tcBorders>
              <w:top w:val="nil"/>
              <w:left w:val="nil"/>
              <w:bottom w:val="single" w:sz="4" w:space="0" w:color="auto"/>
              <w:right w:val="single" w:sz="4" w:space="0" w:color="auto"/>
            </w:tcBorders>
            <w:shd w:val="clear" w:color="auto" w:fill="auto"/>
            <w:noWrap/>
            <w:vAlign w:val="bottom"/>
            <w:hideMark/>
          </w:tcPr>
          <w:p w14:paraId="48C115CD"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0,558</w:t>
            </w:r>
          </w:p>
        </w:tc>
        <w:tc>
          <w:tcPr>
            <w:tcW w:w="880" w:type="pct"/>
            <w:tcBorders>
              <w:top w:val="nil"/>
              <w:left w:val="nil"/>
              <w:bottom w:val="single" w:sz="4" w:space="0" w:color="auto"/>
              <w:right w:val="single" w:sz="4" w:space="0" w:color="auto"/>
            </w:tcBorders>
            <w:shd w:val="clear" w:color="auto" w:fill="auto"/>
            <w:noWrap/>
            <w:vAlign w:val="bottom"/>
            <w:hideMark/>
          </w:tcPr>
          <w:p w14:paraId="326E3004"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814</w:t>
            </w:r>
          </w:p>
        </w:tc>
        <w:tc>
          <w:tcPr>
            <w:tcW w:w="846" w:type="pct"/>
            <w:tcBorders>
              <w:top w:val="nil"/>
              <w:left w:val="nil"/>
              <w:bottom w:val="single" w:sz="4" w:space="0" w:color="auto"/>
              <w:right w:val="single" w:sz="4" w:space="0" w:color="auto"/>
            </w:tcBorders>
            <w:shd w:val="clear" w:color="auto" w:fill="auto"/>
            <w:noWrap/>
            <w:vAlign w:val="bottom"/>
            <w:hideMark/>
          </w:tcPr>
          <w:p w14:paraId="4834DB6D"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1 459</w:t>
            </w:r>
          </w:p>
        </w:tc>
        <w:tc>
          <w:tcPr>
            <w:tcW w:w="792" w:type="pct"/>
            <w:tcBorders>
              <w:top w:val="nil"/>
              <w:left w:val="nil"/>
              <w:bottom w:val="single" w:sz="4" w:space="0" w:color="auto"/>
              <w:right w:val="single" w:sz="4" w:space="0" w:color="auto"/>
            </w:tcBorders>
            <w:shd w:val="clear" w:color="auto" w:fill="auto"/>
            <w:noWrap/>
            <w:vAlign w:val="bottom"/>
            <w:hideMark/>
          </w:tcPr>
          <w:p w14:paraId="2ED2B380"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16,7</w:t>
            </w:r>
          </w:p>
        </w:tc>
      </w:tr>
      <w:tr w:rsidR="00A72CD8" w:rsidRPr="00A72CD8" w14:paraId="1137FA88" w14:textId="77777777" w:rsidTr="00766E64">
        <w:trPr>
          <w:trHeight w:val="288"/>
        </w:trPr>
        <w:tc>
          <w:tcPr>
            <w:tcW w:w="307" w:type="pct"/>
            <w:tcBorders>
              <w:top w:val="nil"/>
              <w:left w:val="single" w:sz="4" w:space="0" w:color="auto"/>
              <w:bottom w:val="single" w:sz="4" w:space="0" w:color="auto"/>
              <w:right w:val="single" w:sz="4" w:space="0" w:color="auto"/>
            </w:tcBorders>
            <w:shd w:val="clear" w:color="auto" w:fill="auto"/>
            <w:noWrap/>
            <w:vAlign w:val="center"/>
            <w:hideMark/>
          </w:tcPr>
          <w:p w14:paraId="114C5EC7"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1246" w:type="pct"/>
            <w:tcBorders>
              <w:top w:val="nil"/>
              <w:left w:val="nil"/>
              <w:bottom w:val="single" w:sz="4" w:space="0" w:color="auto"/>
              <w:right w:val="single" w:sz="4" w:space="0" w:color="auto"/>
            </w:tcBorders>
            <w:shd w:val="clear" w:color="auto" w:fill="auto"/>
            <w:noWrap/>
            <w:vAlign w:val="bottom"/>
            <w:hideMark/>
          </w:tcPr>
          <w:p w14:paraId="39DCB62F" w14:textId="77777777" w:rsidR="00F90692" w:rsidRPr="00A72CD8" w:rsidRDefault="00F90692" w:rsidP="00F9069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Бобровы дворы 1</w:t>
            </w:r>
          </w:p>
        </w:tc>
        <w:tc>
          <w:tcPr>
            <w:tcW w:w="929" w:type="pct"/>
            <w:tcBorders>
              <w:top w:val="nil"/>
              <w:left w:val="nil"/>
              <w:bottom w:val="single" w:sz="4" w:space="0" w:color="auto"/>
              <w:right w:val="single" w:sz="4" w:space="0" w:color="auto"/>
            </w:tcBorders>
            <w:shd w:val="clear" w:color="auto" w:fill="auto"/>
            <w:noWrap/>
            <w:vAlign w:val="bottom"/>
            <w:hideMark/>
          </w:tcPr>
          <w:p w14:paraId="63460443"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2,49</w:t>
            </w:r>
          </w:p>
        </w:tc>
        <w:tc>
          <w:tcPr>
            <w:tcW w:w="880" w:type="pct"/>
            <w:tcBorders>
              <w:top w:val="nil"/>
              <w:left w:val="nil"/>
              <w:bottom w:val="single" w:sz="4" w:space="0" w:color="auto"/>
              <w:right w:val="single" w:sz="4" w:space="0" w:color="auto"/>
            </w:tcBorders>
            <w:shd w:val="clear" w:color="auto" w:fill="auto"/>
            <w:noWrap/>
            <w:vAlign w:val="bottom"/>
            <w:hideMark/>
          </w:tcPr>
          <w:p w14:paraId="101E5A5B"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2068</w:t>
            </w:r>
          </w:p>
        </w:tc>
        <w:tc>
          <w:tcPr>
            <w:tcW w:w="846" w:type="pct"/>
            <w:tcBorders>
              <w:top w:val="nil"/>
              <w:left w:val="nil"/>
              <w:bottom w:val="single" w:sz="4" w:space="0" w:color="auto"/>
              <w:right w:val="single" w:sz="4" w:space="0" w:color="auto"/>
            </w:tcBorders>
            <w:shd w:val="clear" w:color="auto" w:fill="auto"/>
            <w:noWrap/>
            <w:vAlign w:val="bottom"/>
            <w:hideMark/>
          </w:tcPr>
          <w:p w14:paraId="777D0AA1"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830</w:t>
            </w:r>
          </w:p>
        </w:tc>
        <w:tc>
          <w:tcPr>
            <w:tcW w:w="792" w:type="pct"/>
            <w:tcBorders>
              <w:top w:val="nil"/>
              <w:left w:val="nil"/>
              <w:bottom w:val="single" w:sz="4" w:space="0" w:color="auto"/>
              <w:right w:val="single" w:sz="4" w:space="0" w:color="auto"/>
            </w:tcBorders>
            <w:shd w:val="clear" w:color="auto" w:fill="auto"/>
            <w:noWrap/>
            <w:vAlign w:val="bottom"/>
            <w:hideMark/>
          </w:tcPr>
          <w:p w14:paraId="130DBDD3"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9,5</w:t>
            </w:r>
          </w:p>
        </w:tc>
      </w:tr>
      <w:tr w:rsidR="00A72CD8" w:rsidRPr="00A72CD8" w14:paraId="0B098EBB" w14:textId="77777777" w:rsidTr="00766E64">
        <w:trPr>
          <w:trHeight w:val="288"/>
        </w:trPr>
        <w:tc>
          <w:tcPr>
            <w:tcW w:w="307" w:type="pct"/>
            <w:tcBorders>
              <w:top w:val="nil"/>
              <w:left w:val="single" w:sz="4" w:space="0" w:color="auto"/>
              <w:bottom w:val="single" w:sz="4" w:space="0" w:color="auto"/>
              <w:right w:val="single" w:sz="4" w:space="0" w:color="auto"/>
            </w:tcBorders>
            <w:shd w:val="clear" w:color="auto" w:fill="auto"/>
            <w:noWrap/>
            <w:vAlign w:val="center"/>
            <w:hideMark/>
          </w:tcPr>
          <w:p w14:paraId="2B92F3B2"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w:t>
            </w:r>
          </w:p>
        </w:tc>
        <w:tc>
          <w:tcPr>
            <w:tcW w:w="1246" w:type="pct"/>
            <w:tcBorders>
              <w:top w:val="nil"/>
              <w:left w:val="nil"/>
              <w:bottom w:val="single" w:sz="4" w:space="0" w:color="auto"/>
              <w:right w:val="single" w:sz="4" w:space="0" w:color="auto"/>
            </w:tcBorders>
            <w:shd w:val="clear" w:color="auto" w:fill="auto"/>
            <w:noWrap/>
            <w:vAlign w:val="bottom"/>
            <w:hideMark/>
          </w:tcPr>
          <w:p w14:paraId="3F9BC7A9" w14:textId="77777777" w:rsidR="00F90692" w:rsidRPr="00A72CD8" w:rsidRDefault="00F90692" w:rsidP="00F9069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Бобровы дворы 2</w:t>
            </w:r>
          </w:p>
        </w:tc>
        <w:tc>
          <w:tcPr>
            <w:tcW w:w="929" w:type="pct"/>
            <w:tcBorders>
              <w:top w:val="nil"/>
              <w:left w:val="nil"/>
              <w:bottom w:val="single" w:sz="4" w:space="0" w:color="auto"/>
              <w:right w:val="single" w:sz="4" w:space="0" w:color="auto"/>
            </w:tcBorders>
            <w:shd w:val="clear" w:color="auto" w:fill="auto"/>
            <w:noWrap/>
            <w:vAlign w:val="bottom"/>
            <w:hideMark/>
          </w:tcPr>
          <w:p w14:paraId="5647699F"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880" w:type="pct"/>
            <w:tcBorders>
              <w:top w:val="nil"/>
              <w:left w:val="nil"/>
              <w:bottom w:val="single" w:sz="4" w:space="0" w:color="auto"/>
              <w:right w:val="single" w:sz="4" w:space="0" w:color="auto"/>
            </w:tcBorders>
            <w:shd w:val="clear" w:color="auto" w:fill="auto"/>
            <w:noWrap/>
            <w:vAlign w:val="bottom"/>
            <w:hideMark/>
          </w:tcPr>
          <w:p w14:paraId="0CABE0B1"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980</w:t>
            </w:r>
          </w:p>
        </w:tc>
        <w:tc>
          <w:tcPr>
            <w:tcW w:w="846" w:type="pct"/>
            <w:tcBorders>
              <w:top w:val="nil"/>
              <w:left w:val="nil"/>
              <w:bottom w:val="single" w:sz="4" w:space="0" w:color="auto"/>
              <w:right w:val="single" w:sz="4" w:space="0" w:color="auto"/>
            </w:tcBorders>
            <w:shd w:val="clear" w:color="auto" w:fill="auto"/>
            <w:noWrap/>
            <w:vAlign w:val="bottom"/>
            <w:hideMark/>
          </w:tcPr>
          <w:p w14:paraId="38D7974E"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817</w:t>
            </w:r>
          </w:p>
        </w:tc>
        <w:tc>
          <w:tcPr>
            <w:tcW w:w="792" w:type="pct"/>
            <w:tcBorders>
              <w:top w:val="nil"/>
              <w:left w:val="nil"/>
              <w:bottom w:val="single" w:sz="4" w:space="0" w:color="auto"/>
              <w:right w:val="single" w:sz="4" w:space="0" w:color="auto"/>
            </w:tcBorders>
            <w:shd w:val="clear" w:color="auto" w:fill="auto"/>
            <w:noWrap/>
            <w:vAlign w:val="bottom"/>
            <w:hideMark/>
          </w:tcPr>
          <w:p w14:paraId="41D45D3C"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9,4</w:t>
            </w:r>
          </w:p>
        </w:tc>
      </w:tr>
      <w:tr w:rsidR="00A72CD8" w:rsidRPr="00A72CD8" w14:paraId="132A42A9" w14:textId="77777777" w:rsidTr="00766E64">
        <w:trPr>
          <w:trHeight w:val="288"/>
        </w:trPr>
        <w:tc>
          <w:tcPr>
            <w:tcW w:w="307" w:type="pct"/>
            <w:tcBorders>
              <w:top w:val="nil"/>
              <w:left w:val="single" w:sz="4" w:space="0" w:color="auto"/>
              <w:bottom w:val="single" w:sz="4" w:space="0" w:color="auto"/>
              <w:right w:val="single" w:sz="4" w:space="0" w:color="auto"/>
            </w:tcBorders>
            <w:shd w:val="clear" w:color="auto" w:fill="auto"/>
            <w:noWrap/>
            <w:vAlign w:val="center"/>
            <w:hideMark/>
          </w:tcPr>
          <w:p w14:paraId="08B55DCD"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w:t>
            </w:r>
          </w:p>
        </w:tc>
        <w:tc>
          <w:tcPr>
            <w:tcW w:w="1246" w:type="pct"/>
            <w:tcBorders>
              <w:top w:val="nil"/>
              <w:left w:val="nil"/>
              <w:bottom w:val="single" w:sz="4" w:space="0" w:color="auto"/>
              <w:right w:val="single" w:sz="4" w:space="0" w:color="auto"/>
            </w:tcBorders>
            <w:shd w:val="clear" w:color="auto" w:fill="auto"/>
            <w:noWrap/>
            <w:vAlign w:val="bottom"/>
            <w:hideMark/>
          </w:tcPr>
          <w:p w14:paraId="30DC27FD" w14:textId="77777777" w:rsidR="00F90692" w:rsidRPr="00A72CD8" w:rsidRDefault="00F90692" w:rsidP="00F9069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Истобное</w:t>
            </w:r>
          </w:p>
        </w:tc>
        <w:tc>
          <w:tcPr>
            <w:tcW w:w="929" w:type="pct"/>
            <w:tcBorders>
              <w:top w:val="nil"/>
              <w:left w:val="nil"/>
              <w:bottom w:val="single" w:sz="4" w:space="0" w:color="auto"/>
              <w:right w:val="single" w:sz="4" w:space="0" w:color="auto"/>
            </w:tcBorders>
            <w:shd w:val="clear" w:color="auto" w:fill="auto"/>
            <w:noWrap/>
            <w:vAlign w:val="bottom"/>
            <w:hideMark/>
          </w:tcPr>
          <w:p w14:paraId="08F6D654"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2,472</w:t>
            </w:r>
          </w:p>
        </w:tc>
        <w:tc>
          <w:tcPr>
            <w:tcW w:w="880" w:type="pct"/>
            <w:tcBorders>
              <w:top w:val="nil"/>
              <w:left w:val="nil"/>
              <w:bottom w:val="single" w:sz="4" w:space="0" w:color="auto"/>
              <w:right w:val="single" w:sz="4" w:space="0" w:color="auto"/>
            </w:tcBorders>
            <w:shd w:val="clear" w:color="auto" w:fill="auto"/>
            <w:noWrap/>
            <w:vAlign w:val="bottom"/>
            <w:hideMark/>
          </w:tcPr>
          <w:p w14:paraId="0088F796"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902</w:t>
            </w:r>
          </w:p>
        </w:tc>
        <w:tc>
          <w:tcPr>
            <w:tcW w:w="846" w:type="pct"/>
            <w:tcBorders>
              <w:top w:val="nil"/>
              <w:left w:val="nil"/>
              <w:bottom w:val="single" w:sz="4" w:space="0" w:color="auto"/>
              <w:right w:val="single" w:sz="4" w:space="0" w:color="auto"/>
            </w:tcBorders>
            <w:shd w:val="clear" w:color="auto" w:fill="auto"/>
            <w:noWrap/>
            <w:vAlign w:val="bottom"/>
            <w:hideMark/>
          </w:tcPr>
          <w:p w14:paraId="218EE945"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365</w:t>
            </w:r>
          </w:p>
        </w:tc>
        <w:tc>
          <w:tcPr>
            <w:tcW w:w="792" w:type="pct"/>
            <w:tcBorders>
              <w:top w:val="nil"/>
              <w:left w:val="nil"/>
              <w:bottom w:val="single" w:sz="4" w:space="0" w:color="auto"/>
              <w:right w:val="single" w:sz="4" w:space="0" w:color="auto"/>
            </w:tcBorders>
            <w:shd w:val="clear" w:color="auto" w:fill="auto"/>
            <w:noWrap/>
            <w:vAlign w:val="bottom"/>
            <w:hideMark/>
          </w:tcPr>
          <w:p w14:paraId="0297C341"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4,2</w:t>
            </w:r>
          </w:p>
        </w:tc>
      </w:tr>
      <w:tr w:rsidR="00A72CD8" w:rsidRPr="00A72CD8" w14:paraId="008887F7" w14:textId="77777777" w:rsidTr="00766E64">
        <w:trPr>
          <w:trHeight w:val="288"/>
        </w:trPr>
        <w:tc>
          <w:tcPr>
            <w:tcW w:w="307" w:type="pct"/>
            <w:tcBorders>
              <w:top w:val="nil"/>
              <w:left w:val="single" w:sz="4" w:space="0" w:color="auto"/>
              <w:bottom w:val="single" w:sz="4" w:space="0" w:color="auto"/>
              <w:right w:val="single" w:sz="4" w:space="0" w:color="auto"/>
            </w:tcBorders>
            <w:shd w:val="clear" w:color="auto" w:fill="auto"/>
            <w:noWrap/>
            <w:vAlign w:val="center"/>
            <w:hideMark/>
          </w:tcPr>
          <w:p w14:paraId="574C0568"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1246" w:type="pct"/>
            <w:tcBorders>
              <w:top w:val="nil"/>
              <w:left w:val="nil"/>
              <w:bottom w:val="single" w:sz="4" w:space="0" w:color="auto"/>
              <w:right w:val="single" w:sz="4" w:space="0" w:color="auto"/>
            </w:tcBorders>
            <w:shd w:val="clear" w:color="auto" w:fill="auto"/>
            <w:noWrap/>
            <w:vAlign w:val="bottom"/>
            <w:hideMark/>
          </w:tcPr>
          <w:p w14:paraId="1A783BDD" w14:textId="77777777" w:rsidR="00F90692" w:rsidRPr="00A72CD8" w:rsidRDefault="00F90692" w:rsidP="00F9069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Котельная Сергиевка</w:t>
            </w:r>
          </w:p>
        </w:tc>
        <w:tc>
          <w:tcPr>
            <w:tcW w:w="929" w:type="pct"/>
            <w:tcBorders>
              <w:top w:val="nil"/>
              <w:left w:val="nil"/>
              <w:bottom w:val="single" w:sz="4" w:space="0" w:color="auto"/>
              <w:right w:val="single" w:sz="4" w:space="0" w:color="auto"/>
            </w:tcBorders>
            <w:shd w:val="clear" w:color="auto" w:fill="auto"/>
            <w:noWrap/>
            <w:vAlign w:val="bottom"/>
            <w:hideMark/>
          </w:tcPr>
          <w:p w14:paraId="119D5D9D"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w:t>
            </w:r>
          </w:p>
        </w:tc>
        <w:tc>
          <w:tcPr>
            <w:tcW w:w="880" w:type="pct"/>
            <w:tcBorders>
              <w:top w:val="nil"/>
              <w:left w:val="nil"/>
              <w:bottom w:val="single" w:sz="4" w:space="0" w:color="auto"/>
              <w:right w:val="single" w:sz="4" w:space="0" w:color="auto"/>
            </w:tcBorders>
            <w:shd w:val="clear" w:color="auto" w:fill="auto"/>
            <w:noWrap/>
            <w:vAlign w:val="bottom"/>
            <w:hideMark/>
          </w:tcPr>
          <w:p w14:paraId="5D1CF8B8"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901</w:t>
            </w:r>
          </w:p>
        </w:tc>
        <w:tc>
          <w:tcPr>
            <w:tcW w:w="846" w:type="pct"/>
            <w:tcBorders>
              <w:top w:val="nil"/>
              <w:left w:val="nil"/>
              <w:bottom w:val="single" w:sz="4" w:space="0" w:color="auto"/>
              <w:right w:val="single" w:sz="4" w:space="0" w:color="auto"/>
            </w:tcBorders>
            <w:shd w:val="clear" w:color="auto" w:fill="auto"/>
            <w:noWrap/>
            <w:vAlign w:val="bottom"/>
            <w:hideMark/>
          </w:tcPr>
          <w:p w14:paraId="3B7E9CE3"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347</w:t>
            </w:r>
          </w:p>
        </w:tc>
        <w:tc>
          <w:tcPr>
            <w:tcW w:w="792" w:type="pct"/>
            <w:tcBorders>
              <w:top w:val="nil"/>
              <w:left w:val="nil"/>
              <w:bottom w:val="single" w:sz="4" w:space="0" w:color="auto"/>
              <w:right w:val="single" w:sz="4" w:space="0" w:color="auto"/>
            </w:tcBorders>
            <w:shd w:val="clear" w:color="auto" w:fill="auto"/>
            <w:noWrap/>
            <w:vAlign w:val="bottom"/>
            <w:hideMark/>
          </w:tcPr>
          <w:p w14:paraId="0355757A"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4,0</w:t>
            </w:r>
          </w:p>
        </w:tc>
      </w:tr>
      <w:tr w:rsidR="00A72CD8" w:rsidRPr="00A72CD8" w14:paraId="00DF2EE0" w14:textId="77777777" w:rsidTr="00766E64">
        <w:trPr>
          <w:trHeight w:val="288"/>
        </w:trPr>
        <w:tc>
          <w:tcPr>
            <w:tcW w:w="307" w:type="pct"/>
            <w:tcBorders>
              <w:top w:val="nil"/>
              <w:left w:val="single" w:sz="4" w:space="0" w:color="auto"/>
              <w:bottom w:val="single" w:sz="4" w:space="0" w:color="auto"/>
              <w:right w:val="single" w:sz="4" w:space="0" w:color="auto"/>
            </w:tcBorders>
            <w:shd w:val="clear" w:color="auto" w:fill="auto"/>
            <w:noWrap/>
            <w:vAlign w:val="center"/>
            <w:hideMark/>
          </w:tcPr>
          <w:p w14:paraId="10D4BC84"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w:t>
            </w:r>
          </w:p>
        </w:tc>
        <w:tc>
          <w:tcPr>
            <w:tcW w:w="1246" w:type="pct"/>
            <w:tcBorders>
              <w:top w:val="nil"/>
              <w:left w:val="nil"/>
              <w:bottom w:val="single" w:sz="4" w:space="0" w:color="auto"/>
              <w:right w:val="single" w:sz="4" w:space="0" w:color="auto"/>
            </w:tcBorders>
            <w:shd w:val="clear" w:color="auto" w:fill="auto"/>
            <w:noWrap/>
            <w:vAlign w:val="bottom"/>
            <w:hideMark/>
          </w:tcPr>
          <w:p w14:paraId="4C50C6C1" w14:textId="77777777" w:rsidR="00F90692" w:rsidRPr="00A72CD8" w:rsidRDefault="00F90692" w:rsidP="00F9069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Уколово</w:t>
            </w:r>
          </w:p>
        </w:tc>
        <w:tc>
          <w:tcPr>
            <w:tcW w:w="929" w:type="pct"/>
            <w:tcBorders>
              <w:top w:val="nil"/>
              <w:left w:val="nil"/>
              <w:bottom w:val="single" w:sz="4" w:space="0" w:color="auto"/>
              <w:right w:val="single" w:sz="4" w:space="0" w:color="auto"/>
            </w:tcBorders>
            <w:shd w:val="clear" w:color="auto" w:fill="auto"/>
            <w:noWrap/>
            <w:vAlign w:val="bottom"/>
            <w:hideMark/>
          </w:tcPr>
          <w:p w14:paraId="51E5C54C"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w:t>
            </w:r>
          </w:p>
        </w:tc>
        <w:tc>
          <w:tcPr>
            <w:tcW w:w="880" w:type="pct"/>
            <w:tcBorders>
              <w:top w:val="nil"/>
              <w:left w:val="nil"/>
              <w:bottom w:val="single" w:sz="4" w:space="0" w:color="auto"/>
              <w:right w:val="single" w:sz="4" w:space="0" w:color="auto"/>
            </w:tcBorders>
            <w:shd w:val="clear" w:color="auto" w:fill="auto"/>
            <w:noWrap/>
            <w:vAlign w:val="bottom"/>
            <w:hideMark/>
          </w:tcPr>
          <w:p w14:paraId="76CEDB68"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542</w:t>
            </w:r>
          </w:p>
        </w:tc>
        <w:tc>
          <w:tcPr>
            <w:tcW w:w="846" w:type="pct"/>
            <w:tcBorders>
              <w:top w:val="nil"/>
              <w:left w:val="nil"/>
              <w:bottom w:val="single" w:sz="4" w:space="0" w:color="auto"/>
              <w:right w:val="single" w:sz="4" w:space="0" w:color="auto"/>
            </w:tcBorders>
            <w:shd w:val="clear" w:color="auto" w:fill="auto"/>
            <w:noWrap/>
            <w:vAlign w:val="bottom"/>
            <w:hideMark/>
          </w:tcPr>
          <w:p w14:paraId="78C42D13"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417</w:t>
            </w:r>
          </w:p>
        </w:tc>
        <w:tc>
          <w:tcPr>
            <w:tcW w:w="792" w:type="pct"/>
            <w:tcBorders>
              <w:top w:val="nil"/>
              <w:left w:val="nil"/>
              <w:bottom w:val="single" w:sz="4" w:space="0" w:color="auto"/>
              <w:right w:val="single" w:sz="4" w:space="0" w:color="auto"/>
            </w:tcBorders>
            <w:shd w:val="clear" w:color="auto" w:fill="auto"/>
            <w:noWrap/>
            <w:vAlign w:val="bottom"/>
            <w:hideMark/>
          </w:tcPr>
          <w:p w14:paraId="19021B54"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4,8</w:t>
            </w:r>
          </w:p>
        </w:tc>
      </w:tr>
      <w:tr w:rsidR="00A72CD8" w:rsidRPr="00A72CD8" w14:paraId="406931E0" w14:textId="77777777" w:rsidTr="00766E64">
        <w:trPr>
          <w:trHeight w:val="288"/>
        </w:trPr>
        <w:tc>
          <w:tcPr>
            <w:tcW w:w="307" w:type="pct"/>
            <w:tcBorders>
              <w:top w:val="nil"/>
              <w:left w:val="single" w:sz="4" w:space="0" w:color="auto"/>
              <w:bottom w:val="single" w:sz="4" w:space="0" w:color="auto"/>
              <w:right w:val="single" w:sz="4" w:space="0" w:color="auto"/>
            </w:tcBorders>
            <w:shd w:val="clear" w:color="auto" w:fill="auto"/>
            <w:noWrap/>
            <w:vAlign w:val="center"/>
            <w:hideMark/>
          </w:tcPr>
          <w:p w14:paraId="0D15F430"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w:t>
            </w:r>
          </w:p>
        </w:tc>
        <w:tc>
          <w:tcPr>
            <w:tcW w:w="1246" w:type="pct"/>
            <w:tcBorders>
              <w:top w:val="nil"/>
              <w:left w:val="nil"/>
              <w:bottom w:val="single" w:sz="4" w:space="0" w:color="auto"/>
              <w:right w:val="single" w:sz="4" w:space="0" w:color="auto"/>
            </w:tcBorders>
            <w:shd w:val="clear" w:color="auto" w:fill="auto"/>
            <w:noWrap/>
            <w:vAlign w:val="bottom"/>
            <w:hideMark/>
          </w:tcPr>
          <w:p w14:paraId="1E457A61" w14:textId="77777777" w:rsidR="00F90692" w:rsidRPr="00A72CD8" w:rsidRDefault="00F90692" w:rsidP="00F9069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Юрьевка</w:t>
            </w:r>
          </w:p>
        </w:tc>
        <w:tc>
          <w:tcPr>
            <w:tcW w:w="929" w:type="pct"/>
            <w:tcBorders>
              <w:top w:val="nil"/>
              <w:left w:val="nil"/>
              <w:bottom w:val="single" w:sz="4" w:space="0" w:color="auto"/>
              <w:right w:val="single" w:sz="4" w:space="0" w:color="auto"/>
            </w:tcBorders>
            <w:shd w:val="clear" w:color="auto" w:fill="auto"/>
            <w:noWrap/>
            <w:vAlign w:val="bottom"/>
            <w:hideMark/>
          </w:tcPr>
          <w:p w14:paraId="6A74AF45"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880" w:type="pct"/>
            <w:tcBorders>
              <w:top w:val="nil"/>
              <w:left w:val="nil"/>
              <w:bottom w:val="single" w:sz="4" w:space="0" w:color="auto"/>
              <w:right w:val="single" w:sz="4" w:space="0" w:color="auto"/>
            </w:tcBorders>
            <w:shd w:val="clear" w:color="auto" w:fill="auto"/>
            <w:noWrap/>
            <w:vAlign w:val="bottom"/>
            <w:hideMark/>
          </w:tcPr>
          <w:p w14:paraId="1974CBF7"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560</w:t>
            </w:r>
          </w:p>
        </w:tc>
        <w:tc>
          <w:tcPr>
            <w:tcW w:w="846" w:type="pct"/>
            <w:tcBorders>
              <w:top w:val="nil"/>
              <w:left w:val="nil"/>
              <w:bottom w:val="single" w:sz="4" w:space="0" w:color="auto"/>
              <w:right w:val="single" w:sz="4" w:space="0" w:color="auto"/>
            </w:tcBorders>
            <w:shd w:val="clear" w:color="auto" w:fill="auto"/>
            <w:noWrap/>
            <w:vAlign w:val="bottom"/>
            <w:hideMark/>
          </w:tcPr>
          <w:p w14:paraId="30C16F17"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467</w:t>
            </w:r>
          </w:p>
        </w:tc>
        <w:tc>
          <w:tcPr>
            <w:tcW w:w="792" w:type="pct"/>
            <w:tcBorders>
              <w:top w:val="nil"/>
              <w:left w:val="nil"/>
              <w:bottom w:val="single" w:sz="4" w:space="0" w:color="auto"/>
              <w:right w:val="single" w:sz="4" w:space="0" w:color="auto"/>
            </w:tcBorders>
            <w:shd w:val="clear" w:color="auto" w:fill="auto"/>
            <w:noWrap/>
            <w:vAlign w:val="bottom"/>
            <w:hideMark/>
          </w:tcPr>
          <w:p w14:paraId="07CF8D37"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5,3</w:t>
            </w:r>
          </w:p>
        </w:tc>
      </w:tr>
      <w:tr w:rsidR="00A72CD8" w:rsidRPr="00A72CD8" w14:paraId="18AD1BB1" w14:textId="77777777" w:rsidTr="00766E64">
        <w:trPr>
          <w:trHeight w:val="288"/>
        </w:trPr>
        <w:tc>
          <w:tcPr>
            <w:tcW w:w="307" w:type="pct"/>
            <w:tcBorders>
              <w:top w:val="nil"/>
              <w:left w:val="single" w:sz="4" w:space="0" w:color="auto"/>
              <w:bottom w:val="single" w:sz="4" w:space="0" w:color="auto"/>
              <w:right w:val="single" w:sz="4" w:space="0" w:color="auto"/>
            </w:tcBorders>
            <w:shd w:val="clear" w:color="auto" w:fill="auto"/>
            <w:noWrap/>
            <w:vAlign w:val="center"/>
            <w:hideMark/>
          </w:tcPr>
          <w:p w14:paraId="1EAB2F60"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c>
          <w:tcPr>
            <w:tcW w:w="1246" w:type="pct"/>
            <w:tcBorders>
              <w:top w:val="nil"/>
              <w:left w:val="nil"/>
              <w:bottom w:val="single" w:sz="4" w:space="0" w:color="auto"/>
              <w:right w:val="single" w:sz="4" w:space="0" w:color="auto"/>
            </w:tcBorders>
            <w:shd w:val="clear" w:color="auto" w:fill="auto"/>
            <w:noWrap/>
            <w:vAlign w:val="bottom"/>
            <w:hideMark/>
          </w:tcPr>
          <w:p w14:paraId="284536EA" w14:textId="77777777" w:rsidR="00F90692" w:rsidRPr="00A72CD8" w:rsidRDefault="00F90692" w:rsidP="00F9069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Русановка</w:t>
            </w:r>
          </w:p>
        </w:tc>
        <w:tc>
          <w:tcPr>
            <w:tcW w:w="929" w:type="pct"/>
            <w:tcBorders>
              <w:top w:val="nil"/>
              <w:left w:val="nil"/>
              <w:bottom w:val="single" w:sz="4" w:space="0" w:color="auto"/>
              <w:right w:val="single" w:sz="4" w:space="0" w:color="auto"/>
            </w:tcBorders>
            <w:shd w:val="clear" w:color="auto" w:fill="auto"/>
            <w:noWrap/>
            <w:vAlign w:val="bottom"/>
            <w:hideMark/>
          </w:tcPr>
          <w:p w14:paraId="02587BF7"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880" w:type="pct"/>
            <w:tcBorders>
              <w:top w:val="nil"/>
              <w:left w:val="nil"/>
              <w:bottom w:val="single" w:sz="4" w:space="0" w:color="auto"/>
              <w:right w:val="single" w:sz="4" w:space="0" w:color="auto"/>
            </w:tcBorders>
            <w:shd w:val="clear" w:color="auto" w:fill="auto"/>
            <w:noWrap/>
            <w:vAlign w:val="bottom"/>
            <w:hideMark/>
          </w:tcPr>
          <w:p w14:paraId="179854C0"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121</w:t>
            </w:r>
          </w:p>
        </w:tc>
        <w:tc>
          <w:tcPr>
            <w:tcW w:w="846" w:type="pct"/>
            <w:tcBorders>
              <w:top w:val="nil"/>
              <w:left w:val="nil"/>
              <w:bottom w:val="single" w:sz="4" w:space="0" w:color="auto"/>
              <w:right w:val="single" w:sz="4" w:space="0" w:color="auto"/>
            </w:tcBorders>
            <w:shd w:val="clear" w:color="auto" w:fill="auto"/>
            <w:noWrap/>
            <w:vAlign w:val="bottom"/>
            <w:hideMark/>
          </w:tcPr>
          <w:p w14:paraId="49F80F10"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961</w:t>
            </w:r>
          </w:p>
        </w:tc>
        <w:tc>
          <w:tcPr>
            <w:tcW w:w="792" w:type="pct"/>
            <w:tcBorders>
              <w:top w:val="nil"/>
              <w:left w:val="nil"/>
              <w:bottom w:val="single" w:sz="4" w:space="0" w:color="auto"/>
              <w:right w:val="single" w:sz="4" w:space="0" w:color="auto"/>
            </w:tcBorders>
            <w:shd w:val="clear" w:color="auto" w:fill="auto"/>
            <w:noWrap/>
            <w:vAlign w:val="bottom"/>
            <w:hideMark/>
          </w:tcPr>
          <w:p w14:paraId="4C66A3F7"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w:t>
            </w:r>
          </w:p>
        </w:tc>
      </w:tr>
      <w:tr w:rsidR="00A72CD8" w:rsidRPr="00A72CD8" w14:paraId="4F4D1714" w14:textId="77777777" w:rsidTr="00766E64">
        <w:trPr>
          <w:trHeight w:val="288"/>
        </w:trPr>
        <w:tc>
          <w:tcPr>
            <w:tcW w:w="307" w:type="pct"/>
            <w:tcBorders>
              <w:top w:val="nil"/>
              <w:left w:val="single" w:sz="4" w:space="0" w:color="auto"/>
              <w:bottom w:val="single" w:sz="4" w:space="0" w:color="auto"/>
              <w:right w:val="single" w:sz="4" w:space="0" w:color="auto"/>
            </w:tcBorders>
            <w:shd w:val="clear" w:color="auto" w:fill="auto"/>
            <w:noWrap/>
            <w:vAlign w:val="center"/>
            <w:hideMark/>
          </w:tcPr>
          <w:p w14:paraId="440C0A6D"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w:t>
            </w:r>
          </w:p>
        </w:tc>
        <w:tc>
          <w:tcPr>
            <w:tcW w:w="1246" w:type="pct"/>
            <w:tcBorders>
              <w:top w:val="nil"/>
              <w:left w:val="nil"/>
              <w:bottom w:val="single" w:sz="4" w:space="0" w:color="auto"/>
              <w:right w:val="single" w:sz="4" w:space="0" w:color="auto"/>
            </w:tcBorders>
            <w:shd w:val="clear" w:color="auto" w:fill="auto"/>
            <w:noWrap/>
            <w:vAlign w:val="bottom"/>
            <w:hideMark/>
          </w:tcPr>
          <w:p w14:paraId="1CF8C91F" w14:textId="77777777" w:rsidR="00F90692" w:rsidRPr="00A72CD8" w:rsidRDefault="00F90692" w:rsidP="00F9069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Скородное больница</w:t>
            </w:r>
          </w:p>
        </w:tc>
        <w:tc>
          <w:tcPr>
            <w:tcW w:w="929" w:type="pct"/>
            <w:tcBorders>
              <w:top w:val="nil"/>
              <w:left w:val="nil"/>
              <w:bottom w:val="single" w:sz="4" w:space="0" w:color="auto"/>
              <w:right w:val="single" w:sz="4" w:space="0" w:color="auto"/>
            </w:tcBorders>
            <w:shd w:val="clear" w:color="auto" w:fill="auto"/>
            <w:noWrap/>
            <w:vAlign w:val="bottom"/>
            <w:hideMark/>
          </w:tcPr>
          <w:p w14:paraId="0F4875B8"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2,73</w:t>
            </w:r>
          </w:p>
        </w:tc>
        <w:tc>
          <w:tcPr>
            <w:tcW w:w="880" w:type="pct"/>
            <w:tcBorders>
              <w:top w:val="nil"/>
              <w:left w:val="nil"/>
              <w:bottom w:val="single" w:sz="4" w:space="0" w:color="auto"/>
              <w:right w:val="single" w:sz="4" w:space="0" w:color="auto"/>
            </w:tcBorders>
            <w:shd w:val="clear" w:color="auto" w:fill="auto"/>
            <w:noWrap/>
            <w:vAlign w:val="bottom"/>
            <w:hideMark/>
          </w:tcPr>
          <w:p w14:paraId="69D8C3F2"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1860</w:t>
            </w:r>
          </w:p>
        </w:tc>
        <w:tc>
          <w:tcPr>
            <w:tcW w:w="846" w:type="pct"/>
            <w:tcBorders>
              <w:top w:val="nil"/>
              <w:left w:val="nil"/>
              <w:bottom w:val="single" w:sz="4" w:space="0" w:color="auto"/>
              <w:right w:val="single" w:sz="4" w:space="0" w:color="auto"/>
            </w:tcBorders>
            <w:shd w:val="clear" w:color="auto" w:fill="auto"/>
            <w:noWrap/>
            <w:vAlign w:val="bottom"/>
            <w:hideMark/>
          </w:tcPr>
          <w:p w14:paraId="3BE20C48"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681</w:t>
            </w:r>
          </w:p>
        </w:tc>
        <w:tc>
          <w:tcPr>
            <w:tcW w:w="792" w:type="pct"/>
            <w:tcBorders>
              <w:top w:val="nil"/>
              <w:left w:val="nil"/>
              <w:bottom w:val="single" w:sz="4" w:space="0" w:color="auto"/>
              <w:right w:val="single" w:sz="4" w:space="0" w:color="auto"/>
            </w:tcBorders>
            <w:shd w:val="clear" w:color="auto" w:fill="auto"/>
            <w:noWrap/>
            <w:vAlign w:val="bottom"/>
            <w:hideMark/>
          </w:tcPr>
          <w:p w14:paraId="69FDF92D"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7,8</w:t>
            </w:r>
          </w:p>
        </w:tc>
      </w:tr>
      <w:tr w:rsidR="00A72CD8" w:rsidRPr="00A72CD8" w14:paraId="1E693C32" w14:textId="77777777" w:rsidTr="00766E64">
        <w:trPr>
          <w:trHeight w:val="288"/>
        </w:trPr>
        <w:tc>
          <w:tcPr>
            <w:tcW w:w="307" w:type="pct"/>
            <w:tcBorders>
              <w:top w:val="nil"/>
              <w:left w:val="single" w:sz="4" w:space="0" w:color="auto"/>
              <w:bottom w:val="single" w:sz="4" w:space="0" w:color="auto"/>
              <w:right w:val="single" w:sz="4" w:space="0" w:color="auto"/>
            </w:tcBorders>
            <w:shd w:val="clear" w:color="auto" w:fill="auto"/>
            <w:noWrap/>
            <w:vAlign w:val="center"/>
            <w:hideMark/>
          </w:tcPr>
          <w:p w14:paraId="5B7B2B09"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w:t>
            </w:r>
          </w:p>
        </w:tc>
        <w:tc>
          <w:tcPr>
            <w:tcW w:w="1246" w:type="pct"/>
            <w:tcBorders>
              <w:top w:val="nil"/>
              <w:left w:val="nil"/>
              <w:bottom w:val="single" w:sz="4" w:space="0" w:color="auto"/>
              <w:right w:val="single" w:sz="4" w:space="0" w:color="auto"/>
            </w:tcBorders>
            <w:shd w:val="clear" w:color="auto" w:fill="auto"/>
            <w:noWrap/>
            <w:vAlign w:val="bottom"/>
            <w:hideMark/>
          </w:tcPr>
          <w:p w14:paraId="1F2EF122" w14:textId="77777777" w:rsidR="00F90692" w:rsidRPr="00A72CD8" w:rsidRDefault="00F90692" w:rsidP="00F9069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Скородное школа</w:t>
            </w:r>
          </w:p>
        </w:tc>
        <w:tc>
          <w:tcPr>
            <w:tcW w:w="929" w:type="pct"/>
            <w:tcBorders>
              <w:top w:val="nil"/>
              <w:left w:val="nil"/>
              <w:bottom w:val="single" w:sz="4" w:space="0" w:color="auto"/>
              <w:right w:val="single" w:sz="4" w:space="0" w:color="auto"/>
            </w:tcBorders>
            <w:shd w:val="clear" w:color="auto" w:fill="auto"/>
            <w:noWrap/>
            <w:vAlign w:val="bottom"/>
            <w:hideMark/>
          </w:tcPr>
          <w:p w14:paraId="66E5584D"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0,324</w:t>
            </w:r>
          </w:p>
        </w:tc>
        <w:tc>
          <w:tcPr>
            <w:tcW w:w="880" w:type="pct"/>
            <w:tcBorders>
              <w:top w:val="nil"/>
              <w:left w:val="nil"/>
              <w:bottom w:val="single" w:sz="4" w:space="0" w:color="auto"/>
              <w:right w:val="single" w:sz="4" w:space="0" w:color="auto"/>
            </w:tcBorders>
            <w:shd w:val="clear" w:color="auto" w:fill="auto"/>
            <w:noWrap/>
            <w:vAlign w:val="bottom"/>
            <w:hideMark/>
          </w:tcPr>
          <w:p w14:paraId="07796F99"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678</w:t>
            </w:r>
          </w:p>
        </w:tc>
        <w:tc>
          <w:tcPr>
            <w:tcW w:w="846" w:type="pct"/>
            <w:tcBorders>
              <w:top w:val="nil"/>
              <w:left w:val="nil"/>
              <w:bottom w:val="single" w:sz="4" w:space="0" w:color="auto"/>
              <w:right w:val="single" w:sz="4" w:space="0" w:color="auto"/>
            </w:tcBorders>
            <w:shd w:val="clear" w:color="auto" w:fill="auto"/>
            <w:noWrap/>
            <w:vAlign w:val="bottom"/>
            <w:hideMark/>
          </w:tcPr>
          <w:p w14:paraId="58BAEA17"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2 091</w:t>
            </w:r>
          </w:p>
        </w:tc>
        <w:tc>
          <w:tcPr>
            <w:tcW w:w="792" w:type="pct"/>
            <w:tcBorders>
              <w:top w:val="nil"/>
              <w:left w:val="nil"/>
              <w:bottom w:val="single" w:sz="4" w:space="0" w:color="auto"/>
              <w:right w:val="single" w:sz="4" w:space="0" w:color="auto"/>
            </w:tcBorders>
            <w:shd w:val="clear" w:color="auto" w:fill="auto"/>
            <w:noWrap/>
            <w:vAlign w:val="bottom"/>
            <w:hideMark/>
          </w:tcPr>
          <w:p w14:paraId="15B36653"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23,9</w:t>
            </w:r>
          </w:p>
        </w:tc>
      </w:tr>
      <w:tr w:rsidR="00A72CD8" w:rsidRPr="00A72CD8" w14:paraId="40042CC5" w14:textId="77777777" w:rsidTr="00766E64">
        <w:trPr>
          <w:trHeight w:val="288"/>
        </w:trPr>
        <w:tc>
          <w:tcPr>
            <w:tcW w:w="307" w:type="pct"/>
            <w:tcBorders>
              <w:top w:val="nil"/>
              <w:left w:val="single" w:sz="4" w:space="0" w:color="auto"/>
              <w:bottom w:val="single" w:sz="4" w:space="0" w:color="auto"/>
              <w:right w:val="single" w:sz="4" w:space="0" w:color="auto"/>
            </w:tcBorders>
            <w:shd w:val="clear" w:color="auto" w:fill="auto"/>
            <w:noWrap/>
            <w:vAlign w:val="center"/>
            <w:hideMark/>
          </w:tcPr>
          <w:p w14:paraId="46370CED"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21</w:t>
            </w:r>
          </w:p>
        </w:tc>
        <w:tc>
          <w:tcPr>
            <w:tcW w:w="1246" w:type="pct"/>
            <w:tcBorders>
              <w:top w:val="nil"/>
              <w:left w:val="nil"/>
              <w:bottom w:val="single" w:sz="4" w:space="0" w:color="auto"/>
              <w:right w:val="single" w:sz="4" w:space="0" w:color="auto"/>
            </w:tcBorders>
            <w:shd w:val="clear" w:color="auto" w:fill="auto"/>
            <w:noWrap/>
            <w:vAlign w:val="bottom"/>
            <w:hideMark/>
          </w:tcPr>
          <w:p w14:paraId="48F7B3DE" w14:textId="77777777" w:rsidR="00F90692" w:rsidRPr="00A72CD8" w:rsidRDefault="00F90692" w:rsidP="00F9069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Ивановка</w:t>
            </w:r>
          </w:p>
        </w:tc>
        <w:tc>
          <w:tcPr>
            <w:tcW w:w="929" w:type="pct"/>
            <w:tcBorders>
              <w:top w:val="nil"/>
              <w:left w:val="nil"/>
              <w:bottom w:val="single" w:sz="4" w:space="0" w:color="auto"/>
              <w:right w:val="single" w:sz="4" w:space="0" w:color="auto"/>
            </w:tcBorders>
            <w:shd w:val="clear" w:color="auto" w:fill="auto"/>
            <w:noWrap/>
            <w:vAlign w:val="bottom"/>
            <w:hideMark/>
          </w:tcPr>
          <w:p w14:paraId="61BC2855"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c>
          <w:tcPr>
            <w:tcW w:w="880" w:type="pct"/>
            <w:tcBorders>
              <w:top w:val="nil"/>
              <w:left w:val="nil"/>
              <w:bottom w:val="single" w:sz="4" w:space="0" w:color="auto"/>
              <w:right w:val="single" w:sz="4" w:space="0" w:color="auto"/>
            </w:tcBorders>
            <w:shd w:val="clear" w:color="auto" w:fill="auto"/>
            <w:noWrap/>
            <w:vAlign w:val="bottom"/>
            <w:hideMark/>
          </w:tcPr>
          <w:p w14:paraId="0A64392C"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357</w:t>
            </w:r>
          </w:p>
        </w:tc>
        <w:tc>
          <w:tcPr>
            <w:tcW w:w="846" w:type="pct"/>
            <w:tcBorders>
              <w:top w:val="nil"/>
              <w:left w:val="nil"/>
              <w:bottom w:val="single" w:sz="4" w:space="0" w:color="auto"/>
              <w:right w:val="single" w:sz="4" w:space="0" w:color="auto"/>
            </w:tcBorders>
            <w:shd w:val="clear" w:color="auto" w:fill="auto"/>
            <w:noWrap/>
            <w:vAlign w:val="bottom"/>
            <w:hideMark/>
          </w:tcPr>
          <w:p w14:paraId="41F1FCDD"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198</w:t>
            </w:r>
          </w:p>
        </w:tc>
        <w:tc>
          <w:tcPr>
            <w:tcW w:w="792" w:type="pct"/>
            <w:tcBorders>
              <w:top w:val="nil"/>
              <w:left w:val="nil"/>
              <w:bottom w:val="single" w:sz="4" w:space="0" w:color="auto"/>
              <w:right w:val="single" w:sz="4" w:space="0" w:color="auto"/>
            </w:tcBorders>
            <w:shd w:val="clear" w:color="auto" w:fill="auto"/>
            <w:noWrap/>
            <w:vAlign w:val="bottom"/>
            <w:hideMark/>
          </w:tcPr>
          <w:p w14:paraId="7B7E86BE"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w:t>
            </w:r>
          </w:p>
        </w:tc>
      </w:tr>
      <w:tr w:rsidR="00A72CD8" w:rsidRPr="00A72CD8" w14:paraId="7A511792" w14:textId="77777777" w:rsidTr="00766E64">
        <w:trPr>
          <w:trHeight w:val="288"/>
        </w:trPr>
        <w:tc>
          <w:tcPr>
            <w:tcW w:w="307" w:type="pct"/>
            <w:tcBorders>
              <w:top w:val="nil"/>
              <w:left w:val="single" w:sz="4" w:space="0" w:color="auto"/>
              <w:bottom w:val="single" w:sz="4" w:space="0" w:color="auto"/>
              <w:right w:val="single" w:sz="4" w:space="0" w:color="auto"/>
            </w:tcBorders>
            <w:shd w:val="clear" w:color="auto" w:fill="auto"/>
            <w:noWrap/>
            <w:vAlign w:val="center"/>
            <w:hideMark/>
          </w:tcPr>
          <w:p w14:paraId="7B36643E"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w:t>
            </w:r>
          </w:p>
        </w:tc>
        <w:tc>
          <w:tcPr>
            <w:tcW w:w="1246" w:type="pct"/>
            <w:tcBorders>
              <w:top w:val="nil"/>
              <w:left w:val="nil"/>
              <w:bottom w:val="single" w:sz="4" w:space="0" w:color="auto"/>
              <w:right w:val="single" w:sz="4" w:space="0" w:color="auto"/>
            </w:tcBorders>
            <w:shd w:val="clear" w:color="auto" w:fill="auto"/>
            <w:noWrap/>
            <w:vAlign w:val="bottom"/>
            <w:hideMark/>
          </w:tcPr>
          <w:p w14:paraId="70B0A731" w14:textId="77777777" w:rsidR="00F90692" w:rsidRPr="00A72CD8" w:rsidRDefault="00F90692" w:rsidP="00F9069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Казацкая Степь, дома</w:t>
            </w:r>
          </w:p>
        </w:tc>
        <w:tc>
          <w:tcPr>
            <w:tcW w:w="929" w:type="pct"/>
            <w:tcBorders>
              <w:top w:val="nil"/>
              <w:left w:val="nil"/>
              <w:bottom w:val="single" w:sz="4" w:space="0" w:color="auto"/>
              <w:right w:val="single" w:sz="4" w:space="0" w:color="auto"/>
            </w:tcBorders>
            <w:shd w:val="clear" w:color="auto" w:fill="auto"/>
            <w:noWrap/>
            <w:vAlign w:val="bottom"/>
            <w:hideMark/>
          </w:tcPr>
          <w:p w14:paraId="440AE8A1"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880" w:type="pct"/>
            <w:tcBorders>
              <w:top w:val="nil"/>
              <w:left w:val="nil"/>
              <w:bottom w:val="single" w:sz="4" w:space="0" w:color="auto"/>
              <w:right w:val="single" w:sz="4" w:space="0" w:color="auto"/>
            </w:tcBorders>
            <w:shd w:val="clear" w:color="auto" w:fill="auto"/>
            <w:noWrap/>
            <w:vAlign w:val="bottom"/>
            <w:hideMark/>
          </w:tcPr>
          <w:p w14:paraId="718B3CA1"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322</w:t>
            </w:r>
          </w:p>
        </w:tc>
        <w:tc>
          <w:tcPr>
            <w:tcW w:w="846" w:type="pct"/>
            <w:tcBorders>
              <w:top w:val="nil"/>
              <w:left w:val="nil"/>
              <w:bottom w:val="single" w:sz="4" w:space="0" w:color="auto"/>
              <w:right w:val="single" w:sz="4" w:space="0" w:color="auto"/>
            </w:tcBorders>
            <w:shd w:val="clear" w:color="auto" w:fill="auto"/>
            <w:noWrap/>
            <w:vAlign w:val="bottom"/>
            <w:hideMark/>
          </w:tcPr>
          <w:p w14:paraId="05A1EC05"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2 555</w:t>
            </w:r>
          </w:p>
        </w:tc>
        <w:tc>
          <w:tcPr>
            <w:tcW w:w="792" w:type="pct"/>
            <w:tcBorders>
              <w:top w:val="nil"/>
              <w:left w:val="nil"/>
              <w:bottom w:val="single" w:sz="4" w:space="0" w:color="auto"/>
              <w:right w:val="single" w:sz="4" w:space="0" w:color="auto"/>
            </w:tcBorders>
            <w:shd w:val="clear" w:color="auto" w:fill="auto"/>
            <w:noWrap/>
            <w:vAlign w:val="bottom"/>
            <w:hideMark/>
          </w:tcPr>
          <w:p w14:paraId="2FE8354A"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29,3</w:t>
            </w:r>
          </w:p>
        </w:tc>
      </w:tr>
      <w:tr w:rsidR="00A72CD8" w:rsidRPr="00A72CD8" w14:paraId="627E9D11" w14:textId="77777777" w:rsidTr="00766E64">
        <w:trPr>
          <w:trHeight w:val="288"/>
        </w:trPr>
        <w:tc>
          <w:tcPr>
            <w:tcW w:w="307" w:type="pct"/>
            <w:tcBorders>
              <w:top w:val="nil"/>
              <w:left w:val="single" w:sz="4" w:space="0" w:color="auto"/>
              <w:bottom w:val="single" w:sz="4" w:space="0" w:color="auto"/>
              <w:right w:val="single" w:sz="4" w:space="0" w:color="auto"/>
            </w:tcBorders>
            <w:shd w:val="clear" w:color="auto" w:fill="auto"/>
            <w:noWrap/>
            <w:vAlign w:val="center"/>
            <w:hideMark/>
          </w:tcPr>
          <w:p w14:paraId="14022504"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w:t>
            </w:r>
          </w:p>
        </w:tc>
        <w:tc>
          <w:tcPr>
            <w:tcW w:w="1246" w:type="pct"/>
            <w:tcBorders>
              <w:top w:val="nil"/>
              <w:left w:val="nil"/>
              <w:bottom w:val="single" w:sz="4" w:space="0" w:color="auto"/>
              <w:right w:val="single" w:sz="4" w:space="0" w:color="auto"/>
            </w:tcBorders>
            <w:shd w:val="clear" w:color="auto" w:fill="auto"/>
            <w:noWrap/>
            <w:vAlign w:val="bottom"/>
            <w:hideMark/>
          </w:tcPr>
          <w:p w14:paraId="3152D05D" w14:textId="77777777" w:rsidR="00F90692" w:rsidRPr="00A72CD8" w:rsidRDefault="00F90692" w:rsidP="00F9069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Никаноровка</w:t>
            </w:r>
          </w:p>
        </w:tc>
        <w:tc>
          <w:tcPr>
            <w:tcW w:w="929" w:type="pct"/>
            <w:tcBorders>
              <w:top w:val="nil"/>
              <w:left w:val="nil"/>
              <w:bottom w:val="single" w:sz="4" w:space="0" w:color="auto"/>
              <w:right w:val="single" w:sz="4" w:space="0" w:color="auto"/>
            </w:tcBorders>
            <w:shd w:val="clear" w:color="auto" w:fill="auto"/>
            <w:noWrap/>
            <w:vAlign w:val="bottom"/>
            <w:hideMark/>
          </w:tcPr>
          <w:p w14:paraId="51104551"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c>
          <w:tcPr>
            <w:tcW w:w="880" w:type="pct"/>
            <w:tcBorders>
              <w:top w:val="nil"/>
              <w:left w:val="nil"/>
              <w:bottom w:val="single" w:sz="4" w:space="0" w:color="auto"/>
              <w:right w:val="single" w:sz="4" w:space="0" w:color="auto"/>
            </w:tcBorders>
            <w:shd w:val="clear" w:color="auto" w:fill="auto"/>
            <w:noWrap/>
            <w:vAlign w:val="bottom"/>
            <w:hideMark/>
          </w:tcPr>
          <w:p w14:paraId="784023D7"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2731</w:t>
            </w:r>
          </w:p>
        </w:tc>
        <w:tc>
          <w:tcPr>
            <w:tcW w:w="846" w:type="pct"/>
            <w:tcBorders>
              <w:top w:val="nil"/>
              <w:left w:val="nil"/>
              <w:bottom w:val="single" w:sz="4" w:space="0" w:color="auto"/>
              <w:right w:val="single" w:sz="4" w:space="0" w:color="auto"/>
            </w:tcBorders>
            <w:shd w:val="clear" w:color="auto" w:fill="auto"/>
            <w:noWrap/>
            <w:vAlign w:val="bottom"/>
            <w:hideMark/>
          </w:tcPr>
          <w:p w14:paraId="4FABF321"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1 517</w:t>
            </w:r>
          </w:p>
        </w:tc>
        <w:tc>
          <w:tcPr>
            <w:tcW w:w="792" w:type="pct"/>
            <w:tcBorders>
              <w:top w:val="nil"/>
              <w:left w:val="nil"/>
              <w:bottom w:val="single" w:sz="4" w:space="0" w:color="auto"/>
              <w:right w:val="single" w:sz="4" w:space="0" w:color="auto"/>
            </w:tcBorders>
            <w:shd w:val="clear" w:color="auto" w:fill="auto"/>
            <w:noWrap/>
            <w:vAlign w:val="bottom"/>
            <w:hideMark/>
          </w:tcPr>
          <w:p w14:paraId="129B14EE"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17,4</w:t>
            </w:r>
          </w:p>
        </w:tc>
      </w:tr>
      <w:tr w:rsidR="00A72CD8" w:rsidRPr="00A72CD8" w14:paraId="5B519E17" w14:textId="77777777" w:rsidTr="00766E64">
        <w:trPr>
          <w:trHeight w:val="288"/>
        </w:trPr>
        <w:tc>
          <w:tcPr>
            <w:tcW w:w="307" w:type="pct"/>
            <w:tcBorders>
              <w:top w:val="nil"/>
              <w:left w:val="single" w:sz="4" w:space="0" w:color="auto"/>
              <w:bottom w:val="single" w:sz="4" w:space="0" w:color="auto"/>
              <w:right w:val="single" w:sz="4" w:space="0" w:color="auto"/>
            </w:tcBorders>
            <w:shd w:val="clear" w:color="auto" w:fill="auto"/>
            <w:noWrap/>
            <w:vAlign w:val="center"/>
            <w:hideMark/>
          </w:tcPr>
          <w:p w14:paraId="2E5C6E44"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w:t>
            </w:r>
          </w:p>
        </w:tc>
        <w:tc>
          <w:tcPr>
            <w:tcW w:w="1246" w:type="pct"/>
            <w:tcBorders>
              <w:top w:val="nil"/>
              <w:left w:val="nil"/>
              <w:bottom w:val="single" w:sz="4" w:space="0" w:color="auto"/>
              <w:right w:val="single" w:sz="4" w:space="0" w:color="auto"/>
            </w:tcBorders>
            <w:shd w:val="clear" w:color="auto" w:fill="auto"/>
            <w:noWrap/>
            <w:vAlign w:val="bottom"/>
            <w:hideMark/>
          </w:tcPr>
          <w:p w14:paraId="2AFEFF6B" w14:textId="77777777" w:rsidR="00F90692" w:rsidRPr="00A72CD8" w:rsidRDefault="00F90692" w:rsidP="00F9069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Салтыково</w:t>
            </w:r>
          </w:p>
        </w:tc>
        <w:tc>
          <w:tcPr>
            <w:tcW w:w="929" w:type="pct"/>
            <w:tcBorders>
              <w:top w:val="nil"/>
              <w:left w:val="nil"/>
              <w:bottom w:val="single" w:sz="4" w:space="0" w:color="auto"/>
              <w:right w:val="single" w:sz="4" w:space="0" w:color="auto"/>
            </w:tcBorders>
            <w:shd w:val="clear" w:color="auto" w:fill="auto"/>
            <w:noWrap/>
            <w:vAlign w:val="bottom"/>
            <w:hideMark/>
          </w:tcPr>
          <w:p w14:paraId="1399881C"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0,324</w:t>
            </w:r>
          </w:p>
        </w:tc>
        <w:tc>
          <w:tcPr>
            <w:tcW w:w="880" w:type="pct"/>
            <w:tcBorders>
              <w:top w:val="nil"/>
              <w:left w:val="nil"/>
              <w:bottom w:val="single" w:sz="4" w:space="0" w:color="auto"/>
              <w:right w:val="single" w:sz="4" w:space="0" w:color="auto"/>
            </w:tcBorders>
            <w:shd w:val="clear" w:color="auto" w:fill="auto"/>
            <w:noWrap/>
            <w:vAlign w:val="bottom"/>
            <w:hideMark/>
          </w:tcPr>
          <w:p w14:paraId="040764A8"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346</w:t>
            </w:r>
          </w:p>
        </w:tc>
        <w:tc>
          <w:tcPr>
            <w:tcW w:w="846" w:type="pct"/>
            <w:tcBorders>
              <w:top w:val="nil"/>
              <w:left w:val="nil"/>
              <w:bottom w:val="single" w:sz="4" w:space="0" w:color="auto"/>
              <w:right w:val="single" w:sz="4" w:space="0" w:color="auto"/>
            </w:tcBorders>
            <w:shd w:val="clear" w:color="auto" w:fill="auto"/>
            <w:noWrap/>
            <w:vAlign w:val="bottom"/>
            <w:hideMark/>
          </w:tcPr>
          <w:p w14:paraId="2AAD2346"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1 069</w:t>
            </w:r>
          </w:p>
        </w:tc>
        <w:tc>
          <w:tcPr>
            <w:tcW w:w="792" w:type="pct"/>
            <w:tcBorders>
              <w:top w:val="nil"/>
              <w:left w:val="nil"/>
              <w:bottom w:val="single" w:sz="4" w:space="0" w:color="auto"/>
              <w:right w:val="single" w:sz="4" w:space="0" w:color="auto"/>
            </w:tcBorders>
            <w:shd w:val="clear" w:color="auto" w:fill="auto"/>
            <w:noWrap/>
            <w:vAlign w:val="bottom"/>
            <w:hideMark/>
          </w:tcPr>
          <w:p w14:paraId="4F2F0EA5"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12,2</w:t>
            </w:r>
          </w:p>
        </w:tc>
      </w:tr>
      <w:tr w:rsidR="00A72CD8" w:rsidRPr="00A72CD8" w14:paraId="397A72E2" w14:textId="77777777" w:rsidTr="00766E64">
        <w:trPr>
          <w:trHeight w:val="288"/>
        </w:trPr>
        <w:tc>
          <w:tcPr>
            <w:tcW w:w="307" w:type="pct"/>
            <w:tcBorders>
              <w:top w:val="nil"/>
              <w:left w:val="single" w:sz="4" w:space="0" w:color="auto"/>
              <w:bottom w:val="single" w:sz="4" w:space="0" w:color="auto"/>
              <w:right w:val="single" w:sz="4" w:space="0" w:color="auto"/>
            </w:tcBorders>
            <w:shd w:val="clear" w:color="auto" w:fill="auto"/>
            <w:noWrap/>
            <w:vAlign w:val="center"/>
            <w:hideMark/>
          </w:tcPr>
          <w:p w14:paraId="652AC380"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25</w:t>
            </w:r>
          </w:p>
        </w:tc>
        <w:tc>
          <w:tcPr>
            <w:tcW w:w="1246" w:type="pct"/>
            <w:tcBorders>
              <w:top w:val="nil"/>
              <w:left w:val="nil"/>
              <w:bottom w:val="single" w:sz="4" w:space="0" w:color="auto"/>
              <w:right w:val="single" w:sz="4" w:space="0" w:color="auto"/>
            </w:tcBorders>
            <w:shd w:val="clear" w:color="auto" w:fill="auto"/>
            <w:noWrap/>
            <w:vAlign w:val="bottom"/>
            <w:hideMark/>
          </w:tcPr>
          <w:p w14:paraId="349AFBF6" w14:textId="77777777" w:rsidR="00F90692" w:rsidRPr="00A72CD8" w:rsidRDefault="00F90692" w:rsidP="00F9069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Сапрыкино</w:t>
            </w:r>
          </w:p>
        </w:tc>
        <w:tc>
          <w:tcPr>
            <w:tcW w:w="929" w:type="pct"/>
            <w:tcBorders>
              <w:top w:val="nil"/>
              <w:left w:val="nil"/>
              <w:bottom w:val="single" w:sz="4" w:space="0" w:color="auto"/>
              <w:right w:val="single" w:sz="4" w:space="0" w:color="auto"/>
            </w:tcBorders>
            <w:shd w:val="clear" w:color="auto" w:fill="auto"/>
            <w:noWrap/>
            <w:vAlign w:val="bottom"/>
            <w:hideMark/>
          </w:tcPr>
          <w:p w14:paraId="38C0ECE0"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w:t>
            </w:r>
          </w:p>
        </w:tc>
        <w:tc>
          <w:tcPr>
            <w:tcW w:w="880" w:type="pct"/>
            <w:tcBorders>
              <w:top w:val="nil"/>
              <w:left w:val="nil"/>
              <w:bottom w:val="single" w:sz="4" w:space="0" w:color="auto"/>
              <w:right w:val="single" w:sz="4" w:space="0" w:color="auto"/>
            </w:tcBorders>
            <w:shd w:val="clear" w:color="auto" w:fill="auto"/>
            <w:noWrap/>
            <w:vAlign w:val="bottom"/>
            <w:hideMark/>
          </w:tcPr>
          <w:p w14:paraId="5C4C256A"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1070</w:t>
            </w:r>
          </w:p>
        </w:tc>
        <w:tc>
          <w:tcPr>
            <w:tcW w:w="846" w:type="pct"/>
            <w:tcBorders>
              <w:top w:val="nil"/>
              <w:left w:val="nil"/>
              <w:bottom w:val="single" w:sz="4" w:space="0" w:color="auto"/>
              <w:right w:val="single" w:sz="4" w:space="0" w:color="auto"/>
            </w:tcBorders>
            <w:shd w:val="clear" w:color="auto" w:fill="auto"/>
            <w:noWrap/>
            <w:vAlign w:val="bottom"/>
            <w:hideMark/>
          </w:tcPr>
          <w:p w14:paraId="70443DC1"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249</w:t>
            </w:r>
          </w:p>
        </w:tc>
        <w:tc>
          <w:tcPr>
            <w:tcW w:w="792" w:type="pct"/>
            <w:tcBorders>
              <w:top w:val="nil"/>
              <w:left w:val="nil"/>
              <w:bottom w:val="single" w:sz="4" w:space="0" w:color="auto"/>
              <w:right w:val="single" w:sz="4" w:space="0" w:color="auto"/>
            </w:tcBorders>
            <w:shd w:val="clear" w:color="auto" w:fill="auto"/>
            <w:noWrap/>
            <w:vAlign w:val="bottom"/>
            <w:hideMark/>
          </w:tcPr>
          <w:p w14:paraId="050204AF"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2,8</w:t>
            </w:r>
          </w:p>
        </w:tc>
      </w:tr>
      <w:tr w:rsidR="00A72CD8" w:rsidRPr="00A72CD8" w14:paraId="3F988A94" w14:textId="77777777" w:rsidTr="00766E64">
        <w:trPr>
          <w:trHeight w:val="288"/>
        </w:trPr>
        <w:tc>
          <w:tcPr>
            <w:tcW w:w="307" w:type="pct"/>
            <w:tcBorders>
              <w:top w:val="nil"/>
              <w:left w:val="single" w:sz="4" w:space="0" w:color="auto"/>
              <w:bottom w:val="single" w:sz="4" w:space="0" w:color="auto"/>
              <w:right w:val="single" w:sz="4" w:space="0" w:color="auto"/>
            </w:tcBorders>
            <w:shd w:val="clear" w:color="auto" w:fill="auto"/>
            <w:noWrap/>
            <w:vAlign w:val="center"/>
            <w:hideMark/>
          </w:tcPr>
          <w:p w14:paraId="2996229E"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w:t>
            </w:r>
          </w:p>
        </w:tc>
        <w:tc>
          <w:tcPr>
            <w:tcW w:w="1246" w:type="pct"/>
            <w:tcBorders>
              <w:top w:val="nil"/>
              <w:left w:val="nil"/>
              <w:bottom w:val="single" w:sz="4" w:space="0" w:color="auto"/>
              <w:right w:val="single" w:sz="4" w:space="0" w:color="auto"/>
            </w:tcBorders>
            <w:shd w:val="clear" w:color="auto" w:fill="auto"/>
            <w:noWrap/>
            <w:vAlign w:val="bottom"/>
            <w:hideMark/>
          </w:tcPr>
          <w:p w14:paraId="7FBACB0E" w14:textId="77777777" w:rsidR="00F90692" w:rsidRPr="00A72CD8" w:rsidRDefault="00F90692" w:rsidP="00F9069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БМК Лукьяновка</w:t>
            </w:r>
          </w:p>
        </w:tc>
        <w:tc>
          <w:tcPr>
            <w:tcW w:w="929" w:type="pct"/>
            <w:tcBorders>
              <w:top w:val="nil"/>
              <w:left w:val="nil"/>
              <w:bottom w:val="single" w:sz="4" w:space="0" w:color="auto"/>
              <w:right w:val="single" w:sz="4" w:space="0" w:color="auto"/>
            </w:tcBorders>
            <w:shd w:val="clear" w:color="auto" w:fill="auto"/>
            <w:noWrap/>
            <w:vAlign w:val="bottom"/>
            <w:hideMark/>
          </w:tcPr>
          <w:p w14:paraId="3C0CD91D"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880" w:type="pct"/>
            <w:tcBorders>
              <w:top w:val="nil"/>
              <w:left w:val="nil"/>
              <w:bottom w:val="single" w:sz="4" w:space="0" w:color="auto"/>
              <w:right w:val="single" w:sz="4" w:space="0" w:color="auto"/>
            </w:tcBorders>
            <w:shd w:val="clear" w:color="auto" w:fill="auto"/>
            <w:noWrap/>
            <w:vAlign w:val="bottom"/>
            <w:hideMark/>
          </w:tcPr>
          <w:p w14:paraId="53F1FF48"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2239</w:t>
            </w:r>
          </w:p>
        </w:tc>
        <w:tc>
          <w:tcPr>
            <w:tcW w:w="846" w:type="pct"/>
            <w:tcBorders>
              <w:top w:val="nil"/>
              <w:left w:val="nil"/>
              <w:bottom w:val="single" w:sz="4" w:space="0" w:color="auto"/>
              <w:right w:val="single" w:sz="4" w:space="0" w:color="auto"/>
            </w:tcBorders>
            <w:shd w:val="clear" w:color="auto" w:fill="auto"/>
            <w:noWrap/>
            <w:vAlign w:val="bottom"/>
            <w:hideMark/>
          </w:tcPr>
          <w:p w14:paraId="05DB4D85"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1 493</w:t>
            </w:r>
          </w:p>
        </w:tc>
        <w:tc>
          <w:tcPr>
            <w:tcW w:w="792" w:type="pct"/>
            <w:tcBorders>
              <w:top w:val="nil"/>
              <w:left w:val="nil"/>
              <w:bottom w:val="single" w:sz="4" w:space="0" w:color="auto"/>
              <w:right w:val="single" w:sz="4" w:space="0" w:color="auto"/>
            </w:tcBorders>
            <w:shd w:val="clear" w:color="auto" w:fill="auto"/>
            <w:noWrap/>
            <w:vAlign w:val="bottom"/>
            <w:hideMark/>
          </w:tcPr>
          <w:p w14:paraId="49398B0F"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17,1</w:t>
            </w:r>
          </w:p>
        </w:tc>
      </w:tr>
      <w:tr w:rsidR="00A72CD8" w:rsidRPr="00A72CD8" w14:paraId="7F3EE48B" w14:textId="77777777" w:rsidTr="00766E64">
        <w:trPr>
          <w:trHeight w:val="288"/>
        </w:trPr>
        <w:tc>
          <w:tcPr>
            <w:tcW w:w="307" w:type="pct"/>
            <w:tcBorders>
              <w:top w:val="nil"/>
              <w:left w:val="single" w:sz="4" w:space="0" w:color="auto"/>
              <w:bottom w:val="single" w:sz="4" w:space="0" w:color="auto"/>
              <w:right w:val="single" w:sz="4" w:space="0" w:color="auto"/>
            </w:tcBorders>
            <w:shd w:val="clear" w:color="auto" w:fill="auto"/>
            <w:noWrap/>
            <w:vAlign w:val="center"/>
            <w:hideMark/>
          </w:tcPr>
          <w:p w14:paraId="5A091838"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w:t>
            </w:r>
          </w:p>
        </w:tc>
        <w:tc>
          <w:tcPr>
            <w:tcW w:w="1246" w:type="pct"/>
            <w:tcBorders>
              <w:top w:val="nil"/>
              <w:left w:val="nil"/>
              <w:bottom w:val="single" w:sz="4" w:space="0" w:color="auto"/>
              <w:right w:val="single" w:sz="4" w:space="0" w:color="auto"/>
            </w:tcBorders>
            <w:shd w:val="clear" w:color="auto" w:fill="auto"/>
            <w:noWrap/>
            <w:vAlign w:val="bottom"/>
            <w:hideMark/>
          </w:tcPr>
          <w:p w14:paraId="29F30EFC" w14:textId="77777777" w:rsidR="00F90692" w:rsidRPr="00A72CD8" w:rsidRDefault="00F90692" w:rsidP="00F9069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Казацкая Степь, школа</w:t>
            </w:r>
          </w:p>
        </w:tc>
        <w:tc>
          <w:tcPr>
            <w:tcW w:w="929" w:type="pct"/>
            <w:tcBorders>
              <w:top w:val="nil"/>
              <w:left w:val="nil"/>
              <w:bottom w:val="single" w:sz="4" w:space="0" w:color="auto"/>
              <w:right w:val="single" w:sz="4" w:space="0" w:color="auto"/>
            </w:tcBorders>
            <w:shd w:val="clear" w:color="auto" w:fill="auto"/>
            <w:noWrap/>
            <w:vAlign w:val="bottom"/>
            <w:hideMark/>
          </w:tcPr>
          <w:p w14:paraId="6C92AFF0"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880" w:type="pct"/>
            <w:tcBorders>
              <w:top w:val="nil"/>
              <w:left w:val="nil"/>
              <w:bottom w:val="single" w:sz="4" w:space="0" w:color="auto"/>
              <w:right w:val="single" w:sz="4" w:space="0" w:color="auto"/>
            </w:tcBorders>
            <w:shd w:val="clear" w:color="auto" w:fill="auto"/>
            <w:noWrap/>
            <w:vAlign w:val="bottom"/>
            <w:hideMark/>
          </w:tcPr>
          <w:p w14:paraId="52747496"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188</w:t>
            </w:r>
          </w:p>
        </w:tc>
        <w:tc>
          <w:tcPr>
            <w:tcW w:w="846" w:type="pct"/>
            <w:tcBorders>
              <w:top w:val="nil"/>
              <w:left w:val="nil"/>
              <w:bottom w:val="single" w:sz="4" w:space="0" w:color="auto"/>
              <w:right w:val="single" w:sz="4" w:space="0" w:color="auto"/>
            </w:tcBorders>
            <w:shd w:val="clear" w:color="auto" w:fill="auto"/>
            <w:noWrap/>
            <w:vAlign w:val="bottom"/>
            <w:hideMark/>
          </w:tcPr>
          <w:p w14:paraId="58A975A2"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1 490</w:t>
            </w:r>
          </w:p>
        </w:tc>
        <w:tc>
          <w:tcPr>
            <w:tcW w:w="792" w:type="pct"/>
            <w:tcBorders>
              <w:top w:val="nil"/>
              <w:left w:val="nil"/>
              <w:bottom w:val="single" w:sz="4" w:space="0" w:color="auto"/>
              <w:right w:val="single" w:sz="4" w:space="0" w:color="auto"/>
            </w:tcBorders>
            <w:shd w:val="clear" w:color="auto" w:fill="auto"/>
            <w:noWrap/>
            <w:vAlign w:val="bottom"/>
            <w:hideMark/>
          </w:tcPr>
          <w:p w14:paraId="7812AB34"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17,1</w:t>
            </w:r>
          </w:p>
        </w:tc>
      </w:tr>
      <w:tr w:rsidR="00766E64" w:rsidRPr="00A72CD8" w14:paraId="30AAF370" w14:textId="77777777" w:rsidTr="00766E64">
        <w:trPr>
          <w:trHeight w:val="288"/>
        </w:trPr>
        <w:tc>
          <w:tcPr>
            <w:tcW w:w="1553" w:type="pct"/>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D2B60A"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Итого</w:t>
            </w:r>
          </w:p>
        </w:tc>
        <w:tc>
          <w:tcPr>
            <w:tcW w:w="929" w:type="pct"/>
            <w:tcBorders>
              <w:top w:val="nil"/>
              <w:left w:val="nil"/>
              <w:bottom w:val="single" w:sz="4" w:space="0" w:color="auto"/>
              <w:right w:val="single" w:sz="4" w:space="0" w:color="auto"/>
            </w:tcBorders>
            <w:shd w:val="clear" w:color="auto" w:fill="auto"/>
            <w:noWrap/>
            <w:vAlign w:val="bottom"/>
            <w:hideMark/>
          </w:tcPr>
          <w:p w14:paraId="709E55C0"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376,246</w:t>
            </w:r>
          </w:p>
        </w:tc>
        <w:tc>
          <w:tcPr>
            <w:tcW w:w="880" w:type="pct"/>
            <w:tcBorders>
              <w:top w:val="nil"/>
              <w:left w:val="nil"/>
              <w:bottom w:val="single" w:sz="4" w:space="0" w:color="auto"/>
              <w:right w:val="single" w:sz="4" w:space="0" w:color="auto"/>
            </w:tcBorders>
            <w:shd w:val="clear" w:color="auto" w:fill="auto"/>
            <w:noWrap/>
            <w:vAlign w:val="bottom"/>
            <w:hideMark/>
          </w:tcPr>
          <w:p w14:paraId="054CA8D4" w14:textId="3EA49C75"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792180</w:t>
            </w:r>
          </w:p>
        </w:tc>
        <w:tc>
          <w:tcPr>
            <w:tcW w:w="846" w:type="pct"/>
            <w:tcBorders>
              <w:top w:val="nil"/>
              <w:left w:val="nil"/>
              <w:bottom w:val="single" w:sz="4" w:space="0" w:color="auto"/>
              <w:right w:val="single" w:sz="4" w:space="0" w:color="auto"/>
            </w:tcBorders>
            <w:shd w:val="clear" w:color="auto" w:fill="auto"/>
            <w:noWrap/>
            <w:vAlign w:val="bottom"/>
            <w:hideMark/>
          </w:tcPr>
          <w:p w14:paraId="68F58D14" w14:textId="0EEF7C1D"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27594</w:t>
            </w:r>
          </w:p>
        </w:tc>
        <w:tc>
          <w:tcPr>
            <w:tcW w:w="792" w:type="pct"/>
            <w:tcBorders>
              <w:top w:val="nil"/>
              <w:left w:val="nil"/>
              <w:bottom w:val="single" w:sz="4" w:space="0" w:color="auto"/>
              <w:right w:val="single" w:sz="4" w:space="0" w:color="auto"/>
            </w:tcBorders>
            <w:shd w:val="clear" w:color="auto" w:fill="auto"/>
            <w:noWrap/>
            <w:vAlign w:val="bottom"/>
            <w:hideMark/>
          </w:tcPr>
          <w:p w14:paraId="2F321DB8" w14:textId="0638EA25"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24,1</w:t>
            </w:r>
          </w:p>
        </w:tc>
      </w:tr>
    </w:tbl>
    <w:p w14:paraId="191FF842" w14:textId="7770216D" w:rsidR="00902E83" w:rsidRPr="00A72CD8" w:rsidRDefault="00902E83" w:rsidP="00734BC4">
      <w:pPr>
        <w:tabs>
          <w:tab w:val="left" w:pos="1845"/>
        </w:tabs>
        <w:spacing w:after="0"/>
        <w:jc w:val="center"/>
        <w:rPr>
          <w:rFonts w:ascii="Times New Roman" w:hAnsi="Times New Roman" w:cs="Times New Roman"/>
          <w:b/>
          <w:sz w:val="24"/>
          <w:szCs w:val="24"/>
        </w:rPr>
      </w:pPr>
    </w:p>
    <w:p w14:paraId="7834F173" w14:textId="77777777" w:rsidR="00F90692" w:rsidRPr="00A72CD8" w:rsidRDefault="00F90692" w:rsidP="005D2DFA">
      <w:pPr>
        <w:tabs>
          <w:tab w:val="left" w:pos="1845"/>
        </w:tabs>
        <w:spacing w:after="100" w:afterAutospacing="1"/>
        <w:jc w:val="center"/>
        <w:rPr>
          <w:rFonts w:ascii="Times New Roman" w:hAnsi="Times New Roman" w:cs="Times New Roman"/>
          <w:b/>
          <w:sz w:val="28"/>
          <w:szCs w:val="28"/>
        </w:rPr>
      </w:pPr>
    </w:p>
    <w:p w14:paraId="2A02BA66" w14:textId="44547C64" w:rsidR="00BB2110" w:rsidRPr="00A72CD8" w:rsidRDefault="001851DF" w:rsidP="005D2DFA">
      <w:pPr>
        <w:tabs>
          <w:tab w:val="left" w:pos="1845"/>
        </w:tabs>
        <w:spacing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2.</w:t>
      </w:r>
      <w:r w:rsidR="00563A81" w:rsidRPr="00A72CD8">
        <w:rPr>
          <w:rFonts w:ascii="Times New Roman" w:hAnsi="Times New Roman" w:cs="Times New Roman"/>
          <w:b/>
          <w:sz w:val="28"/>
          <w:szCs w:val="28"/>
        </w:rPr>
        <w:t>8.</w:t>
      </w:r>
      <w:r w:rsidRPr="00A72CD8">
        <w:rPr>
          <w:rFonts w:ascii="Times New Roman" w:hAnsi="Times New Roman" w:cs="Times New Roman"/>
          <w:b/>
          <w:sz w:val="28"/>
          <w:szCs w:val="28"/>
        </w:rPr>
        <w:t xml:space="preserve"> Способы учета тепла, отпущенного в тепловые сети</w:t>
      </w:r>
    </w:p>
    <w:p w14:paraId="45B5A89B" w14:textId="7AD1633D" w:rsidR="0010624A" w:rsidRPr="00A72CD8" w:rsidRDefault="004527FA" w:rsidP="00C069A1">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Определение объема фактически отпущенной тепловой энергии осуществляется на основании показаний приборов учета тепловой энергии. На </w:t>
      </w:r>
      <w:r w:rsidR="00EF4F37" w:rsidRPr="00A72CD8">
        <w:rPr>
          <w:rFonts w:ascii="Times New Roman" w:hAnsi="Times New Roman" w:cs="Times New Roman"/>
          <w:sz w:val="28"/>
          <w:szCs w:val="28"/>
        </w:rPr>
        <w:t>источниках тепловой энергии</w:t>
      </w:r>
      <w:r w:rsidRPr="00A72CD8">
        <w:rPr>
          <w:rFonts w:ascii="Times New Roman" w:hAnsi="Times New Roman" w:cs="Times New Roman"/>
          <w:sz w:val="28"/>
          <w:szCs w:val="28"/>
        </w:rPr>
        <w:t xml:space="preserve"> имеются как коммерческие приборы учета, так и </w:t>
      </w:r>
      <w:r w:rsidR="00EF4F37" w:rsidRPr="00A72CD8">
        <w:rPr>
          <w:rFonts w:ascii="Times New Roman" w:hAnsi="Times New Roman" w:cs="Times New Roman"/>
          <w:sz w:val="28"/>
          <w:szCs w:val="28"/>
        </w:rPr>
        <w:t>технологически</w:t>
      </w:r>
      <w:r w:rsidR="00404457" w:rsidRPr="00A72CD8">
        <w:rPr>
          <w:rFonts w:ascii="Times New Roman" w:hAnsi="Times New Roman" w:cs="Times New Roman"/>
          <w:sz w:val="28"/>
          <w:szCs w:val="28"/>
        </w:rPr>
        <w:t>е</w:t>
      </w:r>
      <w:r w:rsidRPr="00A72CD8">
        <w:rPr>
          <w:rFonts w:ascii="Times New Roman" w:hAnsi="Times New Roman" w:cs="Times New Roman"/>
          <w:sz w:val="28"/>
          <w:szCs w:val="28"/>
        </w:rPr>
        <w:t>. Все приборы учета проходят периодические поверки. Каждый прибор смонтирован в соответствии с проектом.</w:t>
      </w:r>
      <w:r w:rsidR="001C633A" w:rsidRPr="00A72CD8">
        <w:rPr>
          <w:rFonts w:ascii="Times New Roman" w:hAnsi="Times New Roman" w:cs="Times New Roman"/>
          <w:sz w:val="28"/>
          <w:szCs w:val="28"/>
        </w:rPr>
        <w:t xml:space="preserve"> Информация о приборах учёта, установленных на источниках тепловой энергии, указана в таблице </w:t>
      </w:r>
      <w:r w:rsidR="00F90692" w:rsidRPr="00A72CD8">
        <w:rPr>
          <w:rFonts w:ascii="Times New Roman" w:hAnsi="Times New Roman" w:cs="Times New Roman"/>
          <w:sz w:val="28"/>
          <w:szCs w:val="28"/>
        </w:rPr>
        <w:t>1</w:t>
      </w:r>
      <w:r w:rsidR="00056550" w:rsidRPr="00A72CD8">
        <w:rPr>
          <w:rFonts w:ascii="Times New Roman" w:hAnsi="Times New Roman" w:cs="Times New Roman"/>
          <w:sz w:val="28"/>
          <w:szCs w:val="28"/>
        </w:rPr>
        <w:t>4</w:t>
      </w:r>
      <w:r w:rsidR="001C633A" w:rsidRPr="00A72CD8">
        <w:rPr>
          <w:rFonts w:ascii="Times New Roman" w:hAnsi="Times New Roman" w:cs="Times New Roman"/>
          <w:sz w:val="28"/>
          <w:szCs w:val="28"/>
        </w:rPr>
        <w:t>.</w:t>
      </w:r>
    </w:p>
    <w:p w14:paraId="65121C12" w14:textId="529CE2C1" w:rsidR="001C633A" w:rsidRPr="00A72CD8" w:rsidRDefault="001C633A" w:rsidP="00C069A1">
      <w:pPr>
        <w:tabs>
          <w:tab w:val="left" w:pos="1845"/>
        </w:tabs>
        <w:spacing w:after="0"/>
        <w:ind w:firstLine="709"/>
        <w:jc w:val="right"/>
        <w:rPr>
          <w:rFonts w:ascii="Times New Roman" w:hAnsi="Times New Roman" w:cs="Times New Roman"/>
          <w:sz w:val="24"/>
          <w:szCs w:val="24"/>
        </w:rPr>
      </w:pPr>
      <w:r w:rsidRPr="00A72CD8">
        <w:rPr>
          <w:rFonts w:ascii="Times New Roman" w:hAnsi="Times New Roman" w:cs="Times New Roman"/>
          <w:sz w:val="24"/>
          <w:szCs w:val="24"/>
        </w:rPr>
        <w:t xml:space="preserve">Таблица </w:t>
      </w:r>
      <w:r w:rsidR="00F90692" w:rsidRPr="00A72CD8">
        <w:rPr>
          <w:rFonts w:ascii="Times New Roman" w:hAnsi="Times New Roman" w:cs="Times New Roman"/>
          <w:sz w:val="24"/>
          <w:szCs w:val="24"/>
        </w:rPr>
        <w:t>1</w:t>
      </w:r>
      <w:r w:rsidR="00056550" w:rsidRPr="00A72CD8">
        <w:rPr>
          <w:rFonts w:ascii="Times New Roman" w:hAnsi="Times New Roman" w:cs="Times New Roman"/>
          <w:sz w:val="24"/>
          <w:szCs w:val="24"/>
        </w:rPr>
        <w:t>4</w:t>
      </w:r>
    </w:p>
    <w:p w14:paraId="02CBCF9C" w14:textId="77777777" w:rsidR="001C633A" w:rsidRPr="00A72CD8" w:rsidRDefault="001C633A" w:rsidP="005D2DFA">
      <w:pPr>
        <w:tabs>
          <w:tab w:val="left" w:pos="1845"/>
        </w:tabs>
        <w:spacing w:after="120"/>
        <w:jc w:val="center"/>
        <w:rPr>
          <w:rFonts w:ascii="Times New Roman" w:hAnsi="Times New Roman" w:cs="Times New Roman"/>
          <w:b/>
          <w:sz w:val="28"/>
          <w:szCs w:val="28"/>
        </w:rPr>
      </w:pPr>
      <w:r w:rsidRPr="00A72CD8">
        <w:rPr>
          <w:rFonts w:ascii="Times New Roman" w:hAnsi="Times New Roman" w:cs="Times New Roman"/>
          <w:b/>
          <w:sz w:val="28"/>
          <w:szCs w:val="28"/>
        </w:rPr>
        <w:t>Информация о приборах учёта, установленных на источниках тепловой энергии Губкинского городского округа</w:t>
      </w:r>
      <w:r w:rsidR="001D6411" w:rsidRPr="00A72CD8">
        <w:rPr>
          <w:rFonts w:ascii="Times New Roman" w:hAnsi="Times New Roman" w:cs="Times New Roman"/>
          <w:b/>
          <w:sz w:val="28"/>
          <w:szCs w:val="28"/>
        </w:rPr>
        <w:t xml:space="preserve"> Белгородской области</w:t>
      </w:r>
    </w:p>
    <w:tbl>
      <w:tblPr>
        <w:tblW w:w="9520" w:type="dxa"/>
        <w:tblCellMar>
          <w:left w:w="28" w:type="dxa"/>
          <w:right w:w="28" w:type="dxa"/>
        </w:tblCellMar>
        <w:tblLook w:val="04A0" w:firstRow="1" w:lastRow="0" w:firstColumn="1" w:lastColumn="0" w:noHBand="0" w:noVBand="1"/>
      </w:tblPr>
      <w:tblGrid>
        <w:gridCol w:w="960"/>
        <w:gridCol w:w="2580"/>
        <w:gridCol w:w="2200"/>
        <w:gridCol w:w="1580"/>
        <w:gridCol w:w="2200"/>
      </w:tblGrid>
      <w:tr w:rsidR="00A72CD8" w:rsidRPr="00A72CD8" w14:paraId="14949E16" w14:textId="77777777" w:rsidTr="00F90692">
        <w:trPr>
          <w:trHeight w:val="20"/>
          <w:tblHead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F58B35" w14:textId="77777777" w:rsidR="00F90692" w:rsidRPr="00A72CD8" w:rsidRDefault="00F90692" w:rsidP="00F90692">
            <w:pPr>
              <w:spacing w:after="0" w:line="240" w:lineRule="auto"/>
              <w:jc w:val="center"/>
              <w:rPr>
                <w:rFonts w:ascii="Times New Roman" w:eastAsia="Times New Roman" w:hAnsi="Times New Roman" w:cs="Times New Roman"/>
                <w:b/>
                <w:bCs/>
                <w:sz w:val="18"/>
                <w:szCs w:val="18"/>
              </w:rPr>
            </w:pPr>
            <w:r w:rsidRPr="00A72CD8">
              <w:rPr>
                <w:rFonts w:ascii="Times New Roman" w:eastAsia="Times New Roman" w:hAnsi="Times New Roman" w:cs="Times New Roman"/>
                <w:b/>
                <w:bCs/>
                <w:sz w:val="18"/>
                <w:szCs w:val="18"/>
              </w:rPr>
              <w:t>№ п/п</w:t>
            </w:r>
          </w:p>
        </w:tc>
        <w:tc>
          <w:tcPr>
            <w:tcW w:w="2580" w:type="dxa"/>
            <w:tcBorders>
              <w:top w:val="single" w:sz="4" w:space="0" w:color="auto"/>
              <w:left w:val="nil"/>
              <w:bottom w:val="single" w:sz="4" w:space="0" w:color="auto"/>
              <w:right w:val="single" w:sz="4" w:space="0" w:color="auto"/>
            </w:tcBorders>
            <w:shd w:val="clear" w:color="auto" w:fill="auto"/>
            <w:vAlign w:val="center"/>
            <w:hideMark/>
          </w:tcPr>
          <w:p w14:paraId="0AEA74A8" w14:textId="77777777" w:rsidR="00F90692" w:rsidRPr="00A72CD8" w:rsidRDefault="00F90692" w:rsidP="00F90692">
            <w:pPr>
              <w:spacing w:after="0" w:line="240" w:lineRule="auto"/>
              <w:jc w:val="center"/>
              <w:rPr>
                <w:rFonts w:ascii="Times New Roman" w:eastAsia="Times New Roman" w:hAnsi="Times New Roman" w:cs="Times New Roman"/>
                <w:b/>
                <w:bCs/>
                <w:sz w:val="18"/>
                <w:szCs w:val="18"/>
              </w:rPr>
            </w:pPr>
            <w:r w:rsidRPr="00A72CD8">
              <w:rPr>
                <w:rFonts w:ascii="Times New Roman" w:eastAsia="Times New Roman" w:hAnsi="Times New Roman" w:cs="Times New Roman"/>
                <w:b/>
                <w:bCs/>
                <w:sz w:val="18"/>
                <w:szCs w:val="18"/>
              </w:rPr>
              <w:t>Источник тепловой энергии</w:t>
            </w:r>
          </w:p>
        </w:tc>
        <w:tc>
          <w:tcPr>
            <w:tcW w:w="2200" w:type="dxa"/>
            <w:tcBorders>
              <w:top w:val="single" w:sz="4" w:space="0" w:color="auto"/>
              <w:left w:val="nil"/>
              <w:bottom w:val="single" w:sz="4" w:space="0" w:color="auto"/>
              <w:right w:val="single" w:sz="4" w:space="0" w:color="auto"/>
            </w:tcBorders>
            <w:shd w:val="clear" w:color="auto" w:fill="auto"/>
            <w:vAlign w:val="center"/>
            <w:hideMark/>
          </w:tcPr>
          <w:p w14:paraId="5F8A0302" w14:textId="77777777" w:rsidR="00F90692" w:rsidRPr="00A72CD8" w:rsidRDefault="00F90692" w:rsidP="00F90692">
            <w:pPr>
              <w:spacing w:after="0" w:line="240" w:lineRule="auto"/>
              <w:jc w:val="center"/>
              <w:rPr>
                <w:rFonts w:ascii="Times New Roman" w:eastAsia="Times New Roman" w:hAnsi="Times New Roman" w:cs="Times New Roman"/>
                <w:b/>
                <w:bCs/>
                <w:sz w:val="18"/>
                <w:szCs w:val="18"/>
              </w:rPr>
            </w:pPr>
            <w:r w:rsidRPr="00A72CD8">
              <w:rPr>
                <w:rFonts w:ascii="Times New Roman" w:eastAsia="Times New Roman" w:hAnsi="Times New Roman" w:cs="Times New Roman"/>
                <w:b/>
                <w:bCs/>
                <w:sz w:val="18"/>
                <w:szCs w:val="18"/>
              </w:rPr>
              <w:t>Контролируемый параметр</w:t>
            </w:r>
          </w:p>
        </w:tc>
        <w:tc>
          <w:tcPr>
            <w:tcW w:w="1580" w:type="dxa"/>
            <w:tcBorders>
              <w:top w:val="single" w:sz="4" w:space="0" w:color="auto"/>
              <w:left w:val="nil"/>
              <w:bottom w:val="single" w:sz="4" w:space="0" w:color="auto"/>
              <w:right w:val="single" w:sz="4" w:space="0" w:color="auto"/>
            </w:tcBorders>
            <w:shd w:val="clear" w:color="auto" w:fill="auto"/>
            <w:noWrap/>
            <w:vAlign w:val="center"/>
            <w:hideMark/>
          </w:tcPr>
          <w:p w14:paraId="4CA2437C" w14:textId="77777777" w:rsidR="00F90692" w:rsidRPr="00A72CD8" w:rsidRDefault="00F90692" w:rsidP="00F90692">
            <w:pPr>
              <w:spacing w:after="0" w:line="240" w:lineRule="auto"/>
              <w:jc w:val="center"/>
              <w:rPr>
                <w:rFonts w:ascii="Times New Roman" w:eastAsia="Times New Roman" w:hAnsi="Times New Roman" w:cs="Times New Roman"/>
                <w:b/>
                <w:bCs/>
                <w:sz w:val="18"/>
                <w:szCs w:val="18"/>
              </w:rPr>
            </w:pPr>
            <w:r w:rsidRPr="00A72CD8">
              <w:rPr>
                <w:rFonts w:ascii="Times New Roman" w:eastAsia="Times New Roman" w:hAnsi="Times New Roman" w:cs="Times New Roman"/>
                <w:b/>
                <w:bCs/>
                <w:sz w:val="18"/>
                <w:szCs w:val="18"/>
              </w:rPr>
              <w:t>Тип</w:t>
            </w:r>
          </w:p>
        </w:tc>
        <w:tc>
          <w:tcPr>
            <w:tcW w:w="2200" w:type="dxa"/>
            <w:tcBorders>
              <w:top w:val="single" w:sz="4" w:space="0" w:color="auto"/>
              <w:left w:val="nil"/>
              <w:bottom w:val="single" w:sz="4" w:space="0" w:color="auto"/>
              <w:right w:val="single" w:sz="4" w:space="0" w:color="auto"/>
            </w:tcBorders>
            <w:shd w:val="clear" w:color="auto" w:fill="auto"/>
            <w:noWrap/>
            <w:vAlign w:val="center"/>
            <w:hideMark/>
          </w:tcPr>
          <w:p w14:paraId="0803CB22" w14:textId="77777777" w:rsidR="00F90692" w:rsidRPr="00A72CD8" w:rsidRDefault="00F90692" w:rsidP="00F90692">
            <w:pPr>
              <w:spacing w:after="0" w:line="240" w:lineRule="auto"/>
              <w:jc w:val="center"/>
              <w:rPr>
                <w:rFonts w:ascii="Times New Roman" w:eastAsia="Times New Roman" w:hAnsi="Times New Roman" w:cs="Times New Roman"/>
                <w:b/>
                <w:bCs/>
                <w:sz w:val="18"/>
                <w:szCs w:val="18"/>
              </w:rPr>
            </w:pPr>
            <w:r w:rsidRPr="00A72CD8">
              <w:rPr>
                <w:rFonts w:ascii="Times New Roman" w:eastAsia="Times New Roman" w:hAnsi="Times New Roman" w:cs="Times New Roman"/>
                <w:b/>
                <w:bCs/>
                <w:sz w:val="18"/>
                <w:szCs w:val="18"/>
              </w:rPr>
              <w:t>Заводской номер</w:t>
            </w:r>
          </w:p>
        </w:tc>
      </w:tr>
      <w:tr w:rsidR="00A72CD8" w:rsidRPr="00A72CD8" w14:paraId="7F19BEB7" w14:textId="77777777" w:rsidTr="00F90692">
        <w:trPr>
          <w:trHeight w:val="20"/>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4817774" w14:textId="2A0973DB"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w:t>
            </w:r>
          </w:p>
        </w:tc>
        <w:tc>
          <w:tcPr>
            <w:tcW w:w="25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5D05F3B"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Губкинская ТЭЦ</w:t>
            </w:r>
          </w:p>
        </w:tc>
        <w:tc>
          <w:tcPr>
            <w:tcW w:w="22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5E215D9"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Учет тепловой энергии</w:t>
            </w:r>
          </w:p>
        </w:tc>
        <w:tc>
          <w:tcPr>
            <w:tcW w:w="1580" w:type="dxa"/>
            <w:tcBorders>
              <w:top w:val="nil"/>
              <w:left w:val="nil"/>
              <w:bottom w:val="single" w:sz="4" w:space="0" w:color="auto"/>
              <w:right w:val="single" w:sz="4" w:space="0" w:color="auto"/>
            </w:tcBorders>
            <w:shd w:val="clear" w:color="auto" w:fill="auto"/>
            <w:noWrap/>
            <w:vAlign w:val="center"/>
            <w:hideMark/>
          </w:tcPr>
          <w:p w14:paraId="7D6D279B"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ВТД-В</w:t>
            </w:r>
          </w:p>
        </w:tc>
        <w:tc>
          <w:tcPr>
            <w:tcW w:w="2200" w:type="dxa"/>
            <w:tcBorders>
              <w:top w:val="nil"/>
              <w:left w:val="nil"/>
              <w:bottom w:val="single" w:sz="4" w:space="0" w:color="auto"/>
              <w:right w:val="single" w:sz="4" w:space="0" w:color="auto"/>
            </w:tcBorders>
            <w:shd w:val="clear" w:color="auto" w:fill="auto"/>
            <w:noWrap/>
            <w:vAlign w:val="center"/>
            <w:hideMark/>
          </w:tcPr>
          <w:p w14:paraId="5F955639"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4FBO</w:t>
            </w:r>
          </w:p>
        </w:tc>
      </w:tr>
      <w:tr w:rsidR="00A72CD8" w:rsidRPr="00A72CD8" w14:paraId="3FDD90BB"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19B675E8"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07D60FD7"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3A2A5451"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04F17D86"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УРС002В</w:t>
            </w:r>
          </w:p>
        </w:tc>
        <w:tc>
          <w:tcPr>
            <w:tcW w:w="2200" w:type="dxa"/>
            <w:tcBorders>
              <w:top w:val="nil"/>
              <w:left w:val="nil"/>
              <w:bottom w:val="single" w:sz="4" w:space="0" w:color="auto"/>
              <w:right w:val="single" w:sz="4" w:space="0" w:color="auto"/>
            </w:tcBorders>
            <w:shd w:val="clear" w:color="auto" w:fill="auto"/>
            <w:noWrap/>
            <w:vAlign w:val="center"/>
            <w:hideMark/>
          </w:tcPr>
          <w:p w14:paraId="3F6925D7"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512 К2</w:t>
            </w:r>
          </w:p>
        </w:tc>
      </w:tr>
      <w:tr w:rsidR="00A72CD8" w:rsidRPr="00A72CD8" w14:paraId="397D8E4D"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320637CB"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339722C4"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481D7FA3"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2EB6602A"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УРС002В</w:t>
            </w:r>
          </w:p>
        </w:tc>
        <w:tc>
          <w:tcPr>
            <w:tcW w:w="2200" w:type="dxa"/>
            <w:tcBorders>
              <w:top w:val="nil"/>
              <w:left w:val="nil"/>
              <w:bottom w:val="single" w:sz="4" w:space="0" w:color="auto"/>
              <w:right w:val="single" w:sz="4" w:space="0" w:color="auto"/>
            </w:tcBorders>
            <w:shd w:val="clear" w:color="auto" w:fill="auto"/>
            <w:noWrap/>
            <w:vAlign w:val="center"/>
            <w:hideMark/>
          </w:tcPr>
          <w:p w14:paraId="2593FDD5"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514 К2</w:t>
            </w:r>
          </w:p>
        </w:tc>
      </w:tr>
      <w:tr w:rsidR="00A72CD8" w:rsidRPr="00A72CD8" w14:paraId="3936C9EB"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20C8E31C"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55BD796B"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60E7EC50"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3C61AF3A"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ТС-1088</w:t>
            </w:r>
          </w:p>
        </w:tc>
        <w:tc>
          <w:tcPr>
            <w:tcW w:w="2200" w:type="dxa"/>
            <w:tcBorders>
              <w:top w:val="nil"/>
              <w:left w:val="nil"/>
              <w:bottom w:val="single" w:sz="4" w:space="0" w:color="auto"/>
              <w:right w:val="single" w:sz="4" w:space="0" w:color="auto"/>
            </w:tcBorders>
            <w:shd w:val="clear" w:color="auto" w:fill="auto"/>
            <w:noWrap/>
            <w:vAlign w:val="center"/>
            <w:hideMark/>
          </w:tcPr>
          <w:p w14:paraId="0A8C08B5"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2781</w:t>
            </w:r>
          </w:p>
        </w:tc>
      </w:tr>
      <w:tr w:rsidR="00A72CD8" w:rsidRPr="00A72CD8" w14:paraId="3FD55F6E"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05ECFEC3"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6FF62FC4"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5293637E"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7B5CCB30"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ТС-1088</w:t>
            </w:r>
          </w:p>
        </w:tc>
        <w:tc>
          <w:tcPr>
            <w:tcW w:w="2200" w:type="dxa"/>
            <w:tcBorders>
              <w:top w:val="nil"/>
              <w:left w:val="nil"/>
              <w:bottom w:val="single" w:sz="4" w:space="0" w:color="auto"/>
              <w:right w:val="single" w:sz="4" w:space="0" w:color="auto"/>
            </w:tcBorders>
            <w:shd w:val="clear" w:color="auto" w:fill="auto"/>
            <w:noWrap/>
            <w:vAlign w:val="center"/>
            <w:hideMark/>
          </w:tcPr>
          <w:p w14:paraId="31EBD84A"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2784</w:t>
            </w:r>
          </w:p>
        </w:tc>
      </w:tr>
      <w:tr w:rsidR="00A72CD8" w:rsidRPr="00A72CD8" w14:paraId="061CCF5E"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77BAE2EA"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57A010AF"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32ACF625"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306BCAD9"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ДТС-035</w:t>
            </w:r>
          </w:p>
        </w:tc>
        <w:tc>
          <w:tcPr>
            <w:tcW w:w="2200" w:type="dxa"/>
            <w:tcBorders>
              <w:top w:val="nil"/>
              <w:left w:val="nil"/>
              <w:bottom w:val="single" w:sz="4" w:space="0" w:color="auto"/>
              <w:right w:val="single" w:sz="4" w:space="0" w:color="auto"/>
            </w:tcBorders>
            <w:shd w:val="clear" w:color="auto" w:fill="auto"/>
            <w:vAlign w:val="center"/>
            <w:hideMark/>
          </w:tcPr>
          <w:p w14:paraId="3251C5C4"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82996190444127092</w:t>
            </w:r>
          </w:p>
        </w:tc>
      </w:tr>
      <w:tr w:rsidR="00A72CD8" w:rsidRPr="00A72CD8" w14:paraId="758A682D"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1A4BF07D"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6E55ACBF"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67D10436"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589B69F3"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ДТС-035</w:t>
            </w:r>
          </w:p>
        </w:tc>
        <w:tc>
          <w:tcPr>
            <w:tcW w:w="2200" w:type="dxa"/>
            <w:tcBorders>
              <w:top w:val="nil"/>
              <w:left w:val="nil"/>
              <w:bottom w:val="single" w:sz="4" w:space="0" w:color="auto"/>
              <w:right w:val="single" w:sz="4" w:space="0" w:color="auto"/>
            </w:tcBorders>
            <w:shd w:val="clear" w:color="auto" w:fill="auto"/>
            <w:vAlign w:val="center"/>
            <w:hideMark/>
          </w:tcPr>
          <w:p w14:paraId="5D3C836A" w14:textId="77777777" w:rsidR="00F90692" w:rsidRPr="00A72CD8" w:rsidRDefault="00F90692" w:rsidP="00F9069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82996190444127091</w:t>
            </w:r>
          </w:p>
        </w:tc>
      </w:tr>
      <w:tr w:rsidR="00A72CD8" w:rsidRPr="00A72CD8" w14:paraId="485FFAA8"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59CB6B0D"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6BD6B05B"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26387CB6"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60150A16"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Метран-100ДИ</w:t>
            </w:r>
          </w:p>
        </w:tc>
        <w:tc>
          <w:tcPr>
            <w:tcW w:w="2200" w:type="dxa"/>
            <w:tcBorders>
              <w:top w:val="nil"/>
              <w:left w:val="nil"/>
              <w:bottom w:val="single" w:sz="4" w:space="0" w:color="auto"/>
              <w:right w:val="single" w:sz="4" w:space="0" w:color="auto"/>
            </w:tcBorders>
            <w:shd w:val="clear" w:color="auto" w:fill="auto"/>
            <w:noWrap/>
            <w:vAlign w:val="center"/>
            <w:hideMark/>
          </w:tcPr>
          <w:p w14:paraId="2230E222"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69709</w:t>
            </w:r>
          </w:p>
        </w:tc>
      </w:tr>
      <w:tr w:rsidR="00A72CD8" w:rsidRPr="00A72CD8" w14:paraId="279964E4"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251FE3BD"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537081EE"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1E35711D"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03411D5C"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Метран-100ДИ</w:t>
            </w:r>
          </w:p>
        </w:tc>
        <w:tc>
          <w:tcPr>
            <w:tcW w:w="2200" w:type="dxa"/>
            <w:tcBorders>
              <w:top w:val="nil"/>
              <w:left w:val="nil"/>
              <w:bottom w:val="single" w:sz="4" w:space="0" w:color="auto"/>
              <w:right w:val="single" w:sz="4" w:space="0" w:color="auto"/>
            </w:tcBorders>
            <w:shd w:val="clear" w:color="auto" w:fill="auto"/>
            <w:noWrap/>
            <w:vAlign w:val="center"/>
            <w:hideMark/>
          </w:tcPr>
          <w:p w14:paraId="74101242"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258247</w:t>
            </w:r>
          </w:p>
        </w:tc>
      </w:tr>
      <w:tr w:rsidR="00A72CD8" w:rsidRPr="00A72CD8" w14:paraId="4DCF53DD"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42C0536C"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674D32D8"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17A475CB"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1B47A0C0"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Метран-100ДИ</w:t>
            </w:r>
          </w:p>
        </w:tc>
        <w:tc>
          <w:tcPr>
            <w:tcW w:w="2200" w:type="dxa"/>
            <w:tcBorders>
              <w:top w:val="nil"/>
              <w:left w:val="nil"/>
              <w:bottom w:val="single" w:sz="4" w:space="0" w:color="auto"/>
              <w:right w:val="single" w:sz="4" w:space="0" w:color="auto"/>
            </w:tcBorders>
            <w:shd w:val="clear" w:color="auto" w:fill="auto"/>
            <w:noWrap/>
            <w:vAlign w:val="center"/>
            <w:hideMark/>
          </w:tcPr>
          <w:p w14:paraId="25EE9B7A"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259447</w:t>
            </w:r>
          </w:p>
        </w:tc>
      </w:tr>
      <w:tr w:rsidR="00A72CD8" w:rsidRPr="00A72CD8" w14:paraId="4AA1E8DB" w14:textId="77777777" w:rsidTr="00F90692">
        <w:trPr>
          <w:trHeight w:val="20"/>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5D11622" w14:textId="47AE73AC"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w:t>
            </w:r>
          </w:p>
        </w:tc>
        <w:tc>
          <w:tcPr>
            <w:tcW w:w="25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14AEFD0"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Котельная «Журавлики»</w:t>
            </w:r>
          </w:p>
        </w:tc>
        <w:tc>
          <w:tcPr>
            <w:tcW w:w="22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2DEFA1F"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Учет тепловой энергии</w:t>
            </w:r>
          </w:p>
        </w:tc>
        <w:tc>
          <w:tcPr>
            <w:tcW w:w="1580" w:type="dxa"/>
            <w:tcBorders>
              <w:top w:val="nil"/>
              <w:left w:val="nil"/>
              <w:bottom w:val="single" w:sz="4" w:space="0" w:color="auto"/>
              <w:right w:val="single" w:sz="4" w:space="0" w:color="auto"/>
            </w:tcBorders>
            <w:shd w:val="clear" w:color="auto" w:fill="auto"/>
            <w:noWrap/>
            <w:vAlign w:val="center"/>
            <w:hideMark/>
          </w:tcPr>
          <w:p w14:paraId="0F2E3EE5"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ВТД-У</w:t>
            </w:r>
          </w:p>
        </w:tc>
        <w:tc>
          <w:tcPr>
            <w:tcW w:w="2200" w:type="dxa"/>
            <w:tcBorders>
              <w:top w:val="nil"/>
              <w:left w:val="nil"/>
              <w:bottom w:val="single" w:sz="4" w:space="0" w:color="auto"/>
              <w:right w:val="single" w:sz="4" w:space="0" w:color="auto"/>
            </w:tcBorders>
            <w:shd w:val="clear" w:color="auto" w:fill="auto"/>
            <w:noWrap/>
            <w:vAlign w:val="center"/>
            <w:hideMark/>
          </w:tcPr>
          <w:p w14:paraId="7C2FA38A"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AOFF</w:t>
            </w:r>
          </w:p>
        </w:tc>
      </w:tr>
      <w:tr w:rsidR="00A72CD8" w:rsidRPr="00A72CD8" w14:paraId="4588849B"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406EFFFC"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7D5F4BFF"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4BF37397"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55A64EBB"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УРС002В</w:t>
            </w:r>
          </w:p>
        </w:tc>
        <w:tc>
          <w:tcPr>
            <w:tcW w:w="2200" w:type="dxa"/>
            <w:tcBorders>
              <w:top w:val="nil"/>
              <w:left w:val="nil"/>
              <w:bottom w:val="single" w:sz="4" w:space="0" w:color="auto"/>
              <w:right w:val="single" w:sz="4" w:space="0" w:color="auto"/>
            </w:tcBorders>
            <w:shd w:val="clear" w:color="auto" w:fill="auto"/>
            <w:noWrap/>
            <w:vAlign w:val="center"/>
            <w:hideMark/>
          </w:tcPr>
          <w:p w14:paraId="682744D5"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611 К2</w:t>
            </w:r>
          </w:p>
        </w:tc>
      </w:tr>
      <w:tr w:rsidR="00A72CD8" w:rsidRPr="00A72CD8" w14:paraId="070E7632"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2154175C"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3210F139"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4F02F884"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4004AD81"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УРС002В</w:t>
            </w:r>
          </w:p>
        </w:tc>
        <w:tc>
          <w:tcPr>
            <w:tcW w:w="2200" w:type="dxa"/>
            <w:tcBorders>
              <w:top w:val="nil"/>
              <w:left w:val="nil"/>
              <w:bottom w:val="single" w:sz="4" w:space="0" w:color="auto"/>
              <w:right w:val="single" w:sz="4" w:space="0" w:color="auto"/>
            </w:tcBorders>
            <w:shd w:val="clear" w:color="auto" w:fill="auto"/>
            <w:noWrap/>
            <w:vAlign w:val="center"/>
            <w:hideMark/>
          </w:tcPr>
          <w:p w14:paraId="0E8107A1"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610 К2</w:t>
            </w:r>
          </w:p>
        </w:tc>
      </w:tr>
      <w:tr w:rsidR="00A72CD8" w:rsidRPr="00A72CD8" w14:paraId="3ED6AE40"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50D91350"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32C6B1EA"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0BA42D49"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346A03BD"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Метран-2000</w:t>
            </w:r>
          </w:p>
        </w:tc>
        <w:tc>
          <w:tcPr>
            <w:tcW w:w="2200" w:type="dxa"/>
            <w:tcBorders>
              <w:top w:val="nil"/>
              <w:left w:val="nil"/>
              <w:bottom w:val="single" w:sz="4" w:space="0" w:color="auto"/>
              <w:right w:val="single" w:sz="4" w:space="0" w:color="auto"/>
            </w:tcBorders>
            <w:shd w:val="clear" w:color="auto" w:fill="auto"/>
            <w:noWrap/>
            <w:vAlign w:val="center"/>
            <w:hideMark/>
          </w:tcPr>
          <w:p w14:paraId="621E48AB"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2479483 "Г"</w:t>
            </w:r>
          </w:p>
        </w:tc>
      </w:tr>
      <w:tr w:rsidR="00A72CD8" w:rsidRPr="00A72CD8" w14:paraId="3879D29A"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4CE796D4"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6B922B17"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618BF6A8"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51827B0C"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Метран-2000</w:t>
            </w:r>
          </w:p>
        </w:tc>
        <w:tc>
          <w:tcPr>
            <w:tcW w:w="2200" w:type="dxa"/>
            <w:tcBorders>
              <w:top w:val="nil"/>
              <w:left w:val="nil"/>
              <w:bottom w:val="single" w:sz="4" w:space="0" w:color="auto"/>
              <w:right w:val="single" w:sz="4" w:space="0" w:color="auto"/>
            </w:tcBorders>
            <w:shd w:val="clear" w:color="auto" w:fill="auto"/>
            <w:noWrap/>
            <w:vAlign w:val="center"/>
            <w:hideMark/>
          </w:tcPr>
          <w:p w14:paraId="15B76A68"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2479483 "Х"</w:t>
            </w:r>
          </w:p>
        </w:tc>
      </w:tr>
      <w:tr w:rsidR="00A72CD8" w:rsidRPr="00A72CD8" w14:paraId="741BF0C5"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349127FA"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3FB766FB"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79F677C2"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7F5D3FBD"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Метран-2000</w:t>
            </w:r>
          </w:p>
        </w:tc>
        <w:tc>
          <w:tcPr>
            <w:tcW w:w="2200" w:type="dxa"/>
            <w:tcBorders>
              <w:top w:val="nil"/>
              <w:left w:val="nil"/>
              <w:bottom w:val="single" w:sz="4" w:space="0" w:color="auto"/>
              <w:right w:val="single" w:sz="4" w:space="0" w:color="auto"/>
            </w:tcBorders>
            <w:shd w:val="clear" w:color="auto" w:fill="auto"/>
            <w:noWrap/>
            <w:vAlign w:val="center"/>
            <w:hideMark/>
          </w:tcPr>
          <w:p w14:paraId="37633603"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2531318</w:t>
            </w:r>
          </w:p>
        </w:tc>
      </w:tr>
      <w:tr w:rsidR="00A72CD8" w:rsidRPr="00A72CD8" w14:paraId="6AB335BC"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6EF0B40B"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2337FB37"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35AD3224"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50695BA7"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Метран-2000</w:t>
            </w:r>
          </w:p>
        </w:tc>
        <w:tc>
          <w:tcPr>
            <w:tcW w:w="2200" w:type="dxa"/>
            <w:tcBorders>
              <w:top w:val="nil"/>
              <w:left w:val="nil"/>
              <w:bottom w:val="single" w:sz="4" w:space="0" w:color="auto"/>
              <w:right w:val="single" w:sz="4" w:space="0" w:color="auto"/>
            </w:tcBorders>
            <w:shd w:val="clear" w:color="auto" w:fill="auto"/>
            <w:noWrap/>
            <w:vAlign w:val="center"/>
            <w:hideMark/>
          </w:tcPr>
          <w:p w14:paraId="74EE07EE"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2531319</w:t>
            </w:r>
          </w:p>
        </w:tc>
      </w:tr>
      <w:tr w:rsidR="00A72CD8" w:rsidRPr="00A72CD8" w14:paraId="0DECC669"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78216C4C"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35449B3E"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24046846"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58211B99"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Метран-22ДИ</w:t>
            </w:r>
          </w:p>
        </w:tc>
        <w:tc>
          <w:tcPr>
            <w:tcW w:w="2200" w:type="dxa"/>
            <w:tcBorders>
              <w:top w:val="nil"/>
              <w:left w:val="nil"/>
              <w:bottom w:val="single" w:sz="4" w:space="0" w:color="auto"/>
              <w:right w:val="single" w:sz="4" w:space="0" w:color="auto"/>
            </w:tcBorders>
            <w:shd w:val="clear" w:color="auto" w:fill="auto"/>
            <w:noWrap/>
            <w:vAlign w:val="center"/>
            <w:hideMark/>
          </w:tcPr>
          <w:p w14:paraId="092C9214"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53544</w:t>
            </w:r>
          </w:p>
        </w:tc>
      </w:tr>
      <w:tr w:rsidR="00A72CD8" w:rsidRPr="00A72CD8" w14:paraId="5D76AAB9"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4F846603"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254A5FF3"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314FC578"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5C575E6A"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Метран-22ДИ</w:t>
            </w:r>
          </w:p>
        </w:tc>
        <w:tc>
          <w:tcPr>
            <w:tcW w:w="2200" w:type="dxa"/>
            <w:tcBorders>
              <w:top w:val="nil"/>
              <w:left w:val="nil"/>
              <w:bottom w:val="single" w:sz="4" w:space="0" w:color="auto"/>
              <w:right w:val="single" w:sz="4" w:space="0" w:color="auto"/>
            </w:tcBorders>
            <w:shd w:val="clear" w:color="auto" w:fill="auto"/>
            <w:noWrap/>
            <w:vAlign w:val="center"/>
            <w:hideMark/>
          </w:tcPr>
          <w:p w14:paraId="1ECDEFD6"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67725</w:t>
            </w:r>
          </w:p>
        </w:tc>
      </w:tr>
      <w:tr w:rsidR="00A72CD8" w:rsidRPr="00A72CD8" w14:paraId="1E32CBF1"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2C806E13"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560B93D6"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153356C8"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6D94E88E"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Метран-22ДИ</w:t>
            </w:r>
          </w:p>
        </w:tc>
        <w:tc>
          <w:tcPr>
            <w:tcW w:w="2200" w:type="dxa"/>
            <w:tcBorders>
              <w:top w:val="nil"/>
              <w:left w:val="nil"/>
              <w:bottom w:val="single" w:sz="4" w:space="0" w:color="auto"/>
              <w:right w:val="single" w:sz="4" w:space="0" w:color="auto"/>
            </w:tcBorders>
            <w:shd w:val="clear" w:color="auto" w:fill="auto"/>
            <w:noWrap/>
            <w:vAlign w:val="center"/>
            <w:hideMark/>
          </w:tcPr>
          <w:p w14:paraId="04AA8EBE"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11961</w:t>
            </w:r>
          </w:p>
        </w:tc>
      </w:tr>
      <w:tr w:rsidR="00A72CD8" w:rsidRPr="00A72CD8" w14:paraId="7D869A34" w14:textId="77777777" w:rsidTr="00F90692">
        <w:trPr>
          <w:trHeight w:val="20"/>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DC6A9E1" w14:textId="0A986288"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w:t>
            </w:r>
          </w:p>
        </w:tc>
        <w:tc>
          <w:tcPr>
            <w:tcW w:w="25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96FE198"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БМК-22, п. Троицкий</w:t>
            </w:r>
          </w:p>
        </w:tc>
        <w:tc>
          <w:tcPr>
            <w:tcW w:w="22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42E81A7"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Учет тепловой энергии</w:t>
            </w:r>
          </w:p>
        </w:tc>
        <w:tc>
          <w:tcPr>
            <w:tcW w:w="1580" w:type="dxa"/>
            <w:tcBorders>
              <w:top w:val="nil"/>
              <w:left w:val="nil"/>
              <w:bottom w:val="single" w:sz="4" w:space="0" w:color="auto"/>
              <w:right w:val="single" w:sz="4" w:space="0" w:color="auto"/>
            </w:tcBorders>
            <w:shd w:val="clear" w:color="auto" w:fill="auto"/>
            <w:vAlign w:val="center"/>
            <w:hideMark/>
          </w:tcPr>
          <w:p w14:paraId="073099B2"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ТСРВ</w:t>
            </w:r>
          </w:p>
        </w:tc>
        <w:tc>
          <w:tcPr>
            <w:tcW w:w="2200" w:type="dxa"/>
            <w:tcBorders>
              <w:top w:val="nil"/>
              <w:left w:val="nil"/>
              <w:bottom w:val="single" w:sz="4" w:space="0" w:color="auto"/>
              <w:right w:val="single" w:sz="4" w:space="0" w:color="auto"/>
            </w:tcBorders>
            <w:shd w:val="clear" w:color="auto" w:fill="auto"/>
            <w:noWrap/>
            <w:vAlign w:val="center"/>
            <w:hideMark/>
          </w:tcPr>
          <w:p w14:paraId="6E84F3B7"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1201475</w:t>
            </w:r>
          </w:p>
        </w:tc>
      </w:tr>
      <w:tr w:rsidR="00A72CD8" w:rsidRPr="00A72CD8" w14:paraId="055BAA19"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2FD6BE4B"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5C4F1165"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605B3AD6"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26ED1A35"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ЭР</w:t>
            </w:r>
          </w:p>
        </w:tc>
        <w:tc>
          <w:tcPr>
            <w:tcW w:w="2200" w:type="dxa"/>
            <w:tcBorders>
              <w:top w:val="nil"/>
              <w:left w:val="nil"/>
              <w:bottom w:val="single" w:sz="4" w:space="0" w:color="auto"/>
              <w:right w:val="single" w:sz="4" w:space="0" w:color="auto"/>
            </w:tcBorders>
            <w:shd w:val="clear" w:color="auto" w:fill="auto"/>
            <w:noWrap/>
            <w:vAlign w:val="center"/>
            <w:hideMark/>
          </w:tcPr>
          <w:p w14:paraId="71131D65"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1154410</w:t>
            </w:r>
          </w:p>
        </w:tc>
      </w:tr>
      <w:tr w:rsidR="00A72CD8" w:rsidRPr="00A72CD8" w14:paraId="35DE20CF"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2899450B"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1AFA872C"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1820641A"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2DACE701"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ЭР</w:t>
            </w:r>
          </w:p>
        </w:tc>
        <w:tc>
          <w:tcPr>
            <w:tcW w:w="2200" w:type="dxa"/>
            <w:tcBorders>
              <w:top w:val="nil"/>
              <w:left w:val="nil"/>
              <w:bottom w:val="single" w:sz="4" w:space="0" w:color="auto"/>
              <w:right w:val="single" w:sz="4" w:space="0" w:color="auto"/>
            </w:tcBorders>
            <w:shd w:val="clear" w:color="auto" w:fill="auto"/>
            <w:noWrap/>
            <w:vAlign w:val="center"/>
            <w:hideMark/>
          </w:tcPr>
          <w:p w14:paraId="5D26D59F"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1150184</w:t>
            </w:r>
          </w:p>
        </w:tc>
      </w:tr>
      <w:tr w:rsidR="00A72CD8" w:rsidRPr="00A72CD8" w14:paraId="7D13FAD0"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259D7C31"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25B23939"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4149F5E1"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4D6A9F17"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ЭР</w:t>
            </w:r>
          </w:p>
        </w:tc>
        <w:tc>
          <w:tcPr>
            <w:tcW w:w="2200" w:type="dxa"/>
            <w:tcBorders>
              <w:top w:val="nil"/>
              <w:left w:val="nil"/>
              <w:bottom w:val="single" w:sz="4" w:space="0" w:color="auto"/>
              <w:right w:val="single" w:sz="4" w:space="0" w:color="auto"/>
            </w:tcBorders>
            <w:shd w:val="clear" w:color="auto" w:fill="auto"/>
            <w:noWrap/>
            <w:vAlign w:val="center"/>
            <w:hideMark/>
          </w:tcPr>
          <w:p w14:paraId="0E6613D8"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1154152</w:t>
            </w:r>
          </w:p>
        </w:tc>
      </w:tr>
      <w:tr w:rsidR="00A72CD8" w:rsidRPr="00A72CD8" w14:paraId="0713AE5C"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028A0A5B"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04BC043A"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3BFADD45"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22077361"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ТПТ-15-1</w:t>
            </w:r>
          </w:p>
        </w:tc>
        <w:tc>
          <w:tcPr>
            <w:tcW w:w="2200" w:type="dxa"/>
            <w:tcBorders>
              <w:top w:val="nil"/>
              <w:left w:val="nil"/>
              <w:bottom w:val="single" w:sz="4" w:space="0" w:color="auto"/>
              <w:right w:val="single" w:sz="4" w:space="0" w:color="auto"/>
            </w:tcBorders>
            <w:shd w:val="clear" w:color="auto" w:fill="auto"/>
            <w:noWrap/>
            <w:vAlign w:val="center"/>
            <w:hideMark/>
          </w:tcPr>
          <w:p w14:paraId="12E21A32"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977</w:t>
            </w:r>
          </w:p>
        </w:tc>
      </w:tr>
      <w:tr w:rsidR="00A72CD8" w:rsidRPr="00A72CD8" w14:paraId="467E9959"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1914A9C2"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48C14301"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39345ACD"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288C315B"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ТПТ-15-1</w:t>
            </w:r>
          </w:p>
        </w:tc>
        <w:tc>
          <w:tcPr>
            <w:tcW w:w="2200" w:type="dxa"/>
            <w:tcBorders>
              <w:top w:val="nil"/>
              <w:left w:val="nil"/>
              <w:bottom w:val="single" w:sz="4" w:space="0" w:color="auto"/>
              <w:right w:val="single" w:sz="4" w:space="0" w:color="auto"/>
            </w:tcBorders>
            <w:shd w:val="clear" w:color="auto" w:fill="auto"/>
            <w:noWrap/>
            <w:vAlign w:val="center"/>
            <w:hideMark/>
          </w:tcPr>
          <w:p w14:paraId="254E4375"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980</w:t>
            </w:r>
          </w:p>
        </w:tc>
      </w:tr>
      <w:tr w:rsidR="00A72CD8" w:rsidRPr="00A72CD8" w14:paraId="62571C51"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01CDCDDE"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4F5F6BA7"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1AB1D3BE"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3314E3FC"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ТПТ-15-1</w:t>
            </w:r>
          </w:p>
        </w:tc>
        <w:tc>
          <w:tcPr>
            <w:tcW w:w="2200" w:type="dxa"/>
            <w:tcBorders>
              <w:top w:val="nil"/>
              <w:left w:val="nil"/>
              <w:bottom w:val="single" w:sz="4" w:space="0" w:color="auto"/>
              <w:right w:val="single" w:sz="4" w:space="0" w:color="auto"/>
            </w:tcBorders>
            <w:shd w:val="clear" w:color="auto" w:fill="auto"/>
            <w:noWrap/>
            <w:vAlign w:val="center"/>
            <w:hideMark/>
          </w:tcPr>
          <w:p w14:paraId="437B0AB8"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4679</w:t>
            </w:r>
          </w:p>
        </w:tc>
      </w:tr>
      <w:tr w:rsidR="00A72CD8" w:rsidRPr="00A72CD8" w14:paraId="17F02352"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42E649B5"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17A68F61"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6BD741EB"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3C08D1BA"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Датчик давления</w:t>
            </w:r>
          </w:p>
        </w:tc>
        <w:tc>
          <w:tcPr>
            <w:tcW w:w="2200" w:type="dxa"/>
            <w:tcBorders>
              <w:top w:val="nil"/>
              <w:left w:val="nil"/>
              <w:bottom w:val="single" w:sz="4" w:space="0" w:color="auto"/>
              <w:right w:val="single" w:sz="4" w:space="0" w:color="auto"/>
            </w:tcBorders>
            <w:shd w:val="clear" w:color="auto" w:fill="auto"/>
            <w:noWrap/>
            <w:vAlign w:val="center"/>
            <w:hideMark/>
          </w:tcPr>
          <w:p w14:paraId="3962A210"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8399</w:t>
            </w:r>
          </w:p>
        </w:tc>
      </w:tr>
      <w:tr w:rsidR="00A72CD8" w:rsidRPr="00A72CD8" w14:paraId="0AEDADE3"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7287BCA7"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5C5D57E4"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04019E2C"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4D1DB761"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Датчик давления</w:t>
            </w:r>
          </w:p>
        </w:tc>
        <w:tc>
          <w:tcPr>
            <w:tcW w:w="2200" w:type="dxa"/>
            <w:tcBorders>
              <w:top w:val="nil"/>
              <w:left w:val="nil"/>
              <w:bottom w:val="single" w:sz="4" w:space="0" w:color="auto"/>
              <w:right w:val="single" w:sz="4" w:space="0" w:color="auto"/>
            </w:tcBorders>
            <w:shd w:val="clear" w:color="auto" w:fill="auto"/>
            <w:noWrap/>
            <w:vAlign w:val="center"/>
            <w:hideMark/>
          </w:tcPr>
          <w:p w14:paraId="0810E353"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4124</w:t>
            </w:r>
          </w:p>
        </w:tc>
      </w:tr>
      <w:tr w:rsidR="00A72CD8" w:rsidRPr="00A72CD8" w14:paraId="7C23D9A9"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5B34A2EC"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0D5B2030"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7BEE8CDA"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099E88FA"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Датчик давления</w:t>
            </w:r>
          </w:p>
        </w:tc>
        <w:tc>
          <w:tcPr>
            <w:tcW w:w="2200" w:type="dxa"/>
            <w:tcBorders>
              <w:top w:val="nil"/>
              <w:left w:val="nil"/>
              <w:bottom w:val="single" w:sz="4" w:space="0" w:color="auto"/>
              <w:right w:val="single" w:sz="4" w:space="0" w:color="auto"/>
            </w:tcBorders>
            <w:shd w:val="clear" w:color="auto" w:fill="auto"/>
            <w:noWrap/>
            <w:vAlign w:val="center"/>
            <w:hideMark/>
          </w:tcPr>
          <w:p w14:paraId="21F98303"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3454</w:t>
            </w:r>
          </w:p>
        </w:tc>
      </w:tr>
      <w:tr w:rsidR="00A72CD8" w:rsidRPr="00A72CD8" w14:paraId="2FB1ACB3"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066224DB"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7E2C8DCB"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E489358"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Учет ГВС</w:t>
            </w:r>
          </w:p>
        </w:tc>
        <w:tc>
          <w:tcPr>
            <w:tcW w:w="1580" w:type="dxa"/>
            <w:tcBorders>
              <w:top w:val="nil"/>
              <w:left w:val="nil"/>
              <w:bottom w:val="single" w:sz="4" w:space="0" w:color="auto"/>
              <w:right w:val="single" w:sz="4" w:space="0" w:color="auto"/>
            </w:tcBorders>
            <w:shd w:val="clear" w:color="auto" w:fill="auto"/>
            <w:vAlign w:val="center"/>
            <w:hideMark/>
          </w:tcPr>
          <w:p w14:paraId="11494E58"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ТСРВ</w:t>
            </w:r>
          </w:p>
        </w:tc>
        <w:tc>
          <w:tcPr>
            <w:tcW w:w="2200" w:type="dxa"/>
            <w:tcBorders>
              <w:top w:val="nil"/>
              <w:left w:val="nil"/>
              <w:bottom w:val="single" w:sz="4" w:space="0" w:color="auto"/>
              <w:right w:val="single" w:sz="4" w:space="0" w:color="auto"/>
            </w:tcBorders>
            <w:shd w:val="clear" w:color="auto" w:fill="auto"/>
            <w:noWrap/>
            <w:vAlign w:val="center"/>
            <w:hideMark/>
          </w:tcPr>
          <w:p w14:paraId="444F425C"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1201746</w:t>
            </w:r>
          </w:p>
        </w:tc>
      </w:tr>
      <w:tr w:rsidR="00A72CD8" w:rsidRPr="00A72CD8" w14:paraId="4676538D"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4E3B0A5F"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4A09B2F5"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71232FAD"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6DE8F568"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ЭР</w:t>
            </w:r>
          </w:p>
        </w:tc>
        <w:tc>
          <w:tcPr>
            <w:tcW w:w="2200" w:type="dxa"/>
            <w:tcBorders>
              <w:top w:val="nil"/>
              <w:left w:val="nil"/>
              <w:bottom w:val="single" w:sz="4" w:space="0" w:color="auto"/>
              <w:right w:val="single" w:sz="4" w:space="0" w:color="auto"/>
            </w:tcBorders>
            <w:shd w:val="clear" w:color="auto" w:fill="auto"/>
            <w:noWrap/>
            <w:vAlign w:val="center"/>
            <w:hideMark/>
          </w:tcPr>
          <w:p w14:paraId="1D1B96D6"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1210453</w:t>
            </w:r>
          </w:p>
        </w:tc>
      </w:tr>
      <w:tr w:rsidR="00A72CD8" w:rsidRPr="00A72CD8" w14:paraId="7FC39A41"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447030D3"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1F0DD802"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712497E5"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23E41DDC"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ЭР</w:t>
            </w:r>
          </w:p>
        </w:tc>
        <w:tc>
          <w:tcPr>
            <w:tcW w:w="2200" w:type="dxa"/>
            <w:tcBorders>
              <w:top w:val="nil"/>
              <w:left w:val="nil"/>
              <w:bottom w:val="single" w:sz="4" w:space="0" w:color="auto"/>
              <w:right w:val="single" w:sz="4" w:space="0" w:color="auto"/>
            </w:tcBorders>
            <w:shd w:val="clear" w:color="auto" w:fill="auto"/>
            <w:noWrap/>
            <w:vAlign w:val="center"/>
            <w:hideMark/>
          </w:tcPr>
          <w:p w14:paraId="015A4988"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1210275</w:t>
            </w:r>
          </w:p>
        </w:tc>
      </w:tr>
      <w:tr w:rsidR="00A72CD8" w:rsidRPr="00A72CD8" w14:paraId="0828D649"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0E01A422"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70025662"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24B8E9FC"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64F5301A"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ЭР</w:t>
            </w:r>
          </w:p>
        </w:tc>
        <w:tc>
          <w:tcPr>
            <w:tcW w:w="2200" w:type="dxa"/>
            <w:tcBorders>
              <w:top w:val="nil"/>
              <w:left w:val="nil"/>
              <w:bottom w:val="single" w:sz="4" w:space="0" w:color="auto"/>
              <w:right w:val="single" w:sz="4" w:space="0" w:color="auto"/>
            </w:tcBorders>
            <w:shd w:val="clear" w:color="auto" w:fill="auto"/>
            <w:noWrap/>
            <w:vAlign w:val="center"/>
            <w:hideMark/>
          </w:tcPr>
          <w:p w14:paraId="2D434132"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1202046</w:t>
            </w:r>
          </w:p>
        </w:tc>
      </w:tr>
      <w:tr w:rsidR="00A72CD8" w:rsidRPr="00A72CD8" w14:paraId="352D0604"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21B16E10"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2ED8107D"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31FD597D"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5F5ECE39"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ТПТ-15-1</w:t>
            </w:r>
          </w:p>
        </w:tc>
        <w:tc>
          <w:tcPr>
            <w:tcW w:w="2200" w:type="dxa"/>
            <w:tcBorders>
              <w:top w:val="nil"/>
              <w:left w:val="nil"/>
              <w:bottom w:val="single" w:sz="4" w:space="0" w:color="auto"/>
              <w:right w:val="single" w:sz="4" w:space="0" w:color="auto"/>
            </w:tcBorders>
            <w:shd w:val="clear" w:color="auto" w:fill="auto"/>
            <w:noWrap/>
            <w:vAlign w:val="center"/>
            <w:hideMark/>
          </w:tcPr>
          <w:p w14:paraId="531A5B4A"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978</w:t>
            </w:r>
          </w:p>
        </w:tc>
      </w:tr>
      <w:tr w:rsidR="00A72CD8" w:rsidRPr="00A72CD8" w14:paraId="16EA5E70"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1B4CA305"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6616A8F1"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0E5C1340"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7D5B2EBA"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ТПТ-15-1</w:t>
            </w:r>
          </w:p>
        </w:tc>
        <w:tc>
          <w:tcPr>
            <w:tcW w:w="2200" w:type="dxa"/>
            <w:tcBorders>
              <w:top w:val="nil"/>
              <w:left w:val="nil"/>
              <w:bottom w:val="single" w:sz="4" w:space="0" w:color="auto"/>
              <w:right w:val="single" w:sz="4" w:space="0" w:color="auto"/>
            </w:tcBorders>
            <w:shd w:val="clear" w:color="auto" w:fill="auto"/>
            <w:noWrap/>
            <w:vAlign w:val="center"/>
            <w:hideMark/>
          </w:tcPr>
          <w:p w14:paraId="2E1C836B"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976</w:t>
            </w:r>
          </w:p>
        </w:tc>
      </w:tr>
      <w:tr w:rsidR="00A72CD8" w:rsidRPr="00A72CD8" w14:paraId="2F62CEE9"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3835BBDD"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0074EA93"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2057C25A"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61C7ABF8"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ТПТ-15-1</w:t>
            </w:r>
          </w:p>
        </w:tc>
        <w:tc>
          <w:tcPr>
            <w:tcW w:w="2200" w:type="dxa"/>
            <w:tcBorders>
              <w:top w:val="nil"/>
              <w:left w:val="nil"/>
              <w:bottom w:val="single" w:sz="4" w:space="0" w:color="auto"/>
              <w:right w:val="single" w:sz="4" w:space="0" w:color="auto"/>
            </w:tcBorders>
            <w:shd w:val="clear" w:color="auto" w:fill="auto"/>
            <w:noWrap/>
            <w:vAlign w:val="center"/>
            <w:hideMark/>
          </w:tcPr>
          <w:p w14:paraId="441D340E"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755</w:t>
            </w:r>
          </w:p>
        </w:tc>
      </w:tr>
      <w:tr w:rsidR="00A72CD8" w:rsidRPr="00A72CD8" w14:paraId="3527E545"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7CA8819B"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678103A7"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5B7610AE"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5B6ADC72"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Датчик давления</w:t>
            </w:r>
          </w:p>
        </w:tc>
        <w:tc>
          <w:tcPr>
            <w:tcW w:w="2200" w:type="dxa"/>
            <w:tcBorders>
              <w:top w:val="nil"/>
              <w:left w:val="nil"/>
              <w:bottom w:val="single" w:sz="4" w:space="0" w:color="auto"/>
              <w:right w:val="single" w:sz="4" w:space="0" w:color="auto"/>
            </w:tcBorders>
            <w:shd w:val="clear" w:color="auto" w:fill="auto"/>
            <w:noWrap/>
            <w:vAlign w:val="center"/>
            <w:hideMark/>
          </w:tcPr>
          <w:p w14:paraId="2D97D735"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3447</w:t>
            </w:r>
          </w:p>
        </w:tc>
      </w:tr>
      <w:tr w:rsidR="00A72CD8" w:rsidRPr="00A72CD8" w14:paraId="168628C9"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569359D0"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6DE960EB"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2D3807D7"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59918F4E"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Датчик давления</w:t>
            </w:r>
          </w:p>
        </w:tc>
        <w:tc>
          <w:tcPr>
            <w:tcW w:w="2200" w:type="dxa"/>
            <w:tcBorders>
              <w:top w:val="nil"/>
              <w:left w:val="nil"/>
              <w:bottom w:val="single" w:sz="4" w:space="0" w:color="auto"/>
              <w:right w:val="single" w:sz="4" w:space="0" w:color="auto"/>
            </w:tcBorders>
            <w:shd w:val="clear" w:color="auto" w:fill="auto"/>
            <w:noWrap/>
            <w:vAlign w:val="center"/>
            <w:hideMark/>
          </w:tcPr>
          <w:p w14:paraId="40339920"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8398</w:t>
            </w:r>
          </w:p>
        </w:tc>
      </w:tr>
      <w:tr w:rsidR="00A72CD8" w:rsidRPr="00A72CD8" w14:paraId="2B21496B"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33D7576D"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6741B11C"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5E346812"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1B895FC5"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Датчик давления</w:t>
            </w:r>
          </w:p>
        </w:tc>
        <w:tc>
          <w:tcPr>
            <w:tcW w:w="2200" w:type="dxa"/>
            <w:tcBorders>
              <w:top w:val="nil"/>
              <w:left w:val="nil"/>
              <w:bottom w:val="single" w:sz="4" w:space="0" w:color="auto"/>
              <w:right w:val="single" w:sz="4" w:space="0" w:color="auto"/>
            </w:tcBorders>
            <w:shd w:val="clear" w:color="auto" w:fill="auto"/>
            <w:noWrap/>
            <w:vAlign w:val="center"/>
            <w:hideMark/>
          </w:tcPr>
          <w:p w14:paraId="002BCB42"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4123</w:t>
            </w:r>
          </w:p>
        </w:tc>
      </w:tr>
      <w:tr w:rsidR="00A72CD8" w:rsidRPr="00A72CD8" w14:paraId="231DA58C" w14:textId="77777777" w:rsidTr="00F90692">
        <w:trPr>
          <w:trHeight w:val="20"/>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70A4851" w14:textId="1308B51B"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w:t>
            </w:r>
          </w:p>
        </w:tc>
        <w:tc>
          <w:tcPr>
            <w:tcW w:w="25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085275D"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Школа №8</w:t>
            </w:r>
          </w:p>
        </w:tc>
        <w:tc>
          <w:tcPr>
            <w:tcW w:w="22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F43EFC1"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Учет тепловой энергии</w:t>
            </w:r>
          </w:p>
        </w:tc>
        <w:tc>
          <w:tcPr>
            <w:tcW w:w="1580" w:type="dxa"/>
            <w:tcBorders>
              <w:top w:val="nil"/>
              <w:left w:val="nil"/>
              <w:bottom w:val="single" w:sz="4" w:space="0" w:color="auto"/>
              <w:right w:val="single" w:sz="4" w:space="0" w:color="auto"/>
            </w:tcBorders>
            <w:shd w:val="clear" w:color="auto" w:fill="auto"/>
            <w:noWrap/>
            <w:vAlign w:val="center"/>
            <w:hideMark/>
          </w:tcPr>
          <w:p w14:paraId="5C519834"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ВКТ-7</w:t>
            </w:r>
          </w:p>
        </w:tc>
        <w:tc>
          <w:tcPr>
            <w:tcW w:w="2200" w:type="dxa"/>
            <w:tcBorders>
              <w:top w:val="nil"/>
              <w:left w:val="nil"/>
              <w:bottom w:val="single" w:sz="4" w:space="0" w:color="auto"/>
              <w:right w:val="single" w:sz="4" w:space="0" w:color="auto"/>
            </w:tcBorders>
            <w:shd w:val="clear" w:color="auto" w:fill="auto"/>
            <w:noWrap/>
            <w:vAlign w:val="center"/>
            <w:hideMark/>
          </w:tcPr>
          <w:p w14:paraId="4148DB9B"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41652</w:t>
            </w:r>
          </w:p>
        </w:tc>
      </w:tr>
      <w:tr w:rsidR="00A72CD8" w:rsidRPr="00A72CD8" w14:paraId="1B9CDBE7"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4364B657"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09B3F037"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571321D4"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1405B688"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ПРЭМ-2-80</w:t>
            </w:r>
          </w:p>
        </w:tc>
        <w:tc>
          <w:tcPr>
            <w:tcW w:w="2200" w:type="dxa"/>
            <w:tcBorders>
              <w:top w:val="nil"/>
              <w:left w:val="nil"/>
              <w:bottom w:val="single" w:sz="4" w:space="0" w:color="auto"/>
              <w:right w:val="single" w:sz="4" w:space="0" w:color="auto"/>
            </w:tcBorders>
            <w:shd w:val="clear" w:color="auto" w:fill="auto"/>
            <w:noWrap/>
            <w:vAlign w:val="center"/>
            <w:hideMark/>
          </w:tcPr>
          <w:p w14:paraId="3A384431"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3814</w:t>
            </w:r>
          </w:p>
        </w:tc>
      </w:tr>
      <w:tr w:rsidR="00A72CD8" w:rsidRPr="00A72CD8" w14:paraId="59B17162"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6BACE70F"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632928DA"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3D111D85"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54A6477D"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ПРЭМ-2-80</w:t>
            </w:r>
          </w:p>
        </w:tc>
        <w:tc>
          <w:tcPr>
            <w:tcW w:w="2200" w:type="dxa"/>
            <w:tcBorders>
              <w:top w:val="nil"/>
              <w:left w:val="nil"/>
              <w:bottom w:val="single" w:sz="4" w:space="0" w:color="auto"/>
              <w:right w:val="single" w:sz="4" w:space="0" w:color="auto"/>
            </w:tcBorders>
            <w:shd w:val="clear" w:color="auto" w:fill="auto"/>
            <w:noWrap/>
            <w:vAlign w:val="center"/>
            <w:hideMark/>
          </w:tcPr>
          <w:p w14:paraId="0A116DE4"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3804</w:t>
            </w:r>
          </w:p>
        </w:tc>
      </w:tr>
      <w:tr w:rsidR="00A72CD8" w:rsidRPr="00A72CD8" w14:paraId="4735C2A9"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0757A73A"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48B721C1"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3496C01B"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1654A13B"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ТСП-Н г/х</w:t>
            </w:r>
          </w:p>
        </w:tc>
        <w:tc>
          <w:tcPr>
            <w:tcW w:w="2200" w:type="dxa"/>
            <w:tcBorders>
              <w:top w:val="nil"/>
              <w:left w:val="nil"/>
              <w:bottom w:val="single" w:sz="4" w:space="0" w:color="auto"/>
              <w:right w:val="single" w:sz="4" w:space="0" w:color="auto"/>
            </w:tcBorders>
            <w:shd w:val="clear" w:color="auto" w:fill="auto"/>
            <w:noWrap/>
            <w:vAlign w:val="center"/>
            <w:hideMark/>
          </w:tcPr>
          <w:p w14:paraId="47BA0A9B"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3467</w:t>
            </w:r>
          </w:p>
        </w:tc>
      </w:tr>
      <w:tr w:rsidR="00A72CD8" w:rsidRPr="00A72CD8" w14:paraId="669E75A4" w14:textId="77777777" w:rsidTr="00F90692">
        <w:trPr>
          <w:trHeight w:val="20"/>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479ABE0" w14:textId="15978578"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w:t>
            </w:r>
          </w:p>
        </w:tc>
        <w:tc>
          <w:tcPr>
            <w:tcW w:w="25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AC3B272"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Школа № 10</w:t>
            </w:r>
          </w:p>
        </w:tc>
        <w:tc>
          <w:tcPr>
            <w:tcW w:w="22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0A1CC34"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Учет тепловой энергии</w:t>
            </w:r>
          </w:p>
        </w:tc>
        <w:tc>
          <w:tcPr>
            <w:tcW w:w="1580" w:type="dxa"/>
            <w:tcBorders>
              <w:top w:val="nil"/>
              <w:left w:val="nil"/>
              <w:bottom w:val="single" w:sz="4" w:space="0" w:color="auto"/>
              <w:right w:val="single" w:sz="4" w:space="0" w:color="auto"/>
            </w:tcBorders>
            <w:shd w:val="clear" w:color="auto" w:fill="auto"/>
            <w:noWrap/>
            <w:vAlign w:val="center"/>
            <w:hideMark/>
          </w:tcPr>
          <w:p w14:paraId="1A23CC6C"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ВКТ-7</w:t>
            </w:r>
          </w:p>
        </w:tc>
        <w:tc>
          <w:tcPr>
            <w:tcW w:w="2200" w:type="dxa"/>
            <w:tcBorders>
              <w:top w:val="nil"/>
              <w:left w:val="nil"/>
              <w:bottom w:val="single" w:sz="4" w:space="0" w:color="auto"/>
              <w:right w:val="single" w:sz="4" w:space="0" w:color="auto"/>
            </w:tcBorders>
            <w:shd w:val="clear" w:color="auto" w:fill="auto"/>
            <w:noWrap/>
            <w:vAlign w:val="center"/>
            <w:hideMark/>
          </w:tcPr>
          <w:p w14:paraId="6A66036E"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166786</w:t>
            </w:r>
          </w:p>
        </w:tc>
      </w:tr>
      <w:tr w:rsidR="00A72CD8" w:rsidRPr="00A72CD8" w14:paraId="07C3CA7F"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6813F6E2"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60F321ED"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6A697B87"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6BB4E29A"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Э Ду80</w:t>
            </w:r>
          </w:p>
        </w:tc>
        <w:tc>
          <w:tcPr>
            <w:tcW w:w="2200" w:type="dxa"/>
            <w:tcBorders>
              <w:top w:val="nil"/>
              <w:left w:val="nil"/>
              <w:bottom w:val="single" w:sz="4" w:space="0" w:color="auto"/>
              <w:right w:val="single" w:sz="4" w:space="0" w:color="auto"/>
            </w:tcBorders>
            <w:shd w:val="clear" w:color="auto" w:fill="auto"/>
            <w:noWrap/>
            <w:vAlign w:val="center"/>
            <w:hideMark/>
          </w:tcPr>
          <w:p w14:paraId="156611C1"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1226651</w:t>
            </w:r>
          </w:p>
        </w:tc>
      </w:tr>
      <w:tr w:rsidR="00A72CD8" w:rsidRPr="00A72CD8" w14:paraId="2FA6FEDF"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7D3C1225"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0491157F"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4CF26CF2"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0B4A6884"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ТПС</w:t>
            </w:r>
          </w:p>
        </w:tc>
        <w:tc>
          <w:tcPr>
            <w:tcW w:w="2200" w:type="dxa"/>
            <w:tcBorders>
              <w:top w:val="nil"/>
              <w:left w:val="nil"/>
              <w:bottom w:val="single" w:sz="4" w:space="0" w:color="auto"/>
              <w:right w:val="single" w:sz="4" w:space="0" w:color="auto"/>
            </w:tcBorders>
            <w:shd w:val="clear" w:color="auto" w:fill="auto"/>
            <w:noWrap/>
            <w:vAlign w:val="center"/>
            <w:hideMark/>
          </w:tcPr>
          <w:p w14:paraId="4098594F"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1003943</w:t>
            </w:r>
          </w:p>
        </w:tc>
      </w:tr>
      <w:tr w:rsidR="00A72CD8" w:rsidRPr="00A72CD8" w14:paraId="161DE4FA"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348C7C51"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0C89F7F6"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23FA4540"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533F7A85"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ТПС</w:t>
            </w:r>
          </w:p>
        </w:tc>
        <w:tc>
          <w:tcPr>
            <w:tcW w:w="2200" w:type="dxa"/>
            <w:tcBorders>
              <w:top w:val="nil"/>
              <w:left w:val="nil"/>
              <w:bottom w:val="single" w:sz="4" w:space="0" w:color="auto"/>
              <w:right w:val="single" w:sz="4" w:space="0" w:color="auto"/>
            </w:tcBorders>
            <w:shd w:val="clear" w:color="auto" w:fill="auto"/>
            <w:noWrap/>
            <w:vAlign w:val="center"/>
            <w:hideMark/>
          </w:tcPr>
          <w:p w14:paraId="454C2B17"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1003935</w:t>
            </w:r>
          </w:p>
        </w:tc>
      </w:tr>
      <w:tr w:rsidR="00A72CD8" w:rsidRPr="00A72CD8" w14:paraId="335DBD33" w14:textId="77777777" w:rsidTr="00F90692">
        <w:trPr>
          <w:trHeight w:val="20"/>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3E61993" w14:textId="70E80922"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6</w:t>
            </w:r>
          </w:p>
        </w:tc>
        <w:tc>
          <w:tcPr>
            <w:tcW w:w="25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D6FCC34"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Орленок</w:t>
            </w:r>
          </w:p>
        </w:tc>
        <w:tc>
          <w:tcPr>
            <w:tcW w:w="22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4F9E2BF"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Учет тепловой энергии</w:t>
            </w:r>
          </w:p>
        </w:tc>
        <w:tc>
          <w:tcPr>
            <w:tcW w:w="1580" w:type="dxa"/>
            <w:tcBorders>
              <w:top w:val="nil"/>
              <w:left w:val="nil"/>
              <w:bottom w:val="single" w:sz="4" w:space="0" w:color="auto"/>
              <w:right w:val="single" w:sz="4" w:space="0" w:color="auto"/>
            </w:tcBorders>
            <w:shd w:val="clear" w:color="auto" w:fill="auto"/>
            <w:noWrap/>
            <w:vAlign w:val="center"/>
            <w:hideMark/>
          </w:tcPr>
          <w:p w14:paraId="417C9CF7"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ВКТ-7</w:t>
            </w:r>
          </w:p>
        </w:tc>
        <w:tc>
          <w:tcPr>
            <w:tcW w:w="2200" w:type="dxa"/>
            <w:tcBorders>
              <w:top w:val="nil"/>
              <w:left w:val="nil"/>
              <w:bottom w:val="single" w:sz="4" w:space="0" w:color="auto"/>
              <w:right w:val="single" w:sz="4" w:space="0" w:color="auto"/>
            </w:tcBorders>
            <w:shd w:val="clear" w:color="auto" w:fill="auto"/>
            <w:noWrap/>
            <w:vAlign w:val="center"/>
            <w:hideMark/>
          </w:tcPr>
          <w:p w14:paraId="649E98EE"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74677</w:t>
            </w:r>
          </w:p>
        </w:tc>
      </w:tr>
      <w:tr w:rsidR="00A72CD8" w:rsidRPr="00A72CD8" w14:paraId="4DF2FDC5"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2E302618"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08323506"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0928D38A"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7E481CFC"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ПРЭМ-3-80</w:t>
            </w:r>
          </w:p>
        </w:tc>
        <w:tc>
          <w:tcPr>
            <w:tcW w:w="2200" w:type="dxa"/>
            <w:tcBorders>
              <w:top w:val="nil"/>
              <w:left w:val="nil"/>
              <w:bottom w:val="single" w:sz="4" w:space="0" w:color="auto"/>
              <w:right w:val="single" w:sz="4" w:space="0" w:color="auto"/>
            </w:tcBorders>
            <w:shd w:val="clear" w:color="auto" w:fill="auto"/>
            <w:noWrap/>
            <w:vAlign w:val="center"/>
            <w:hideMark/>
          </w:tcPr>
          <w:p w14:paraId="2F8CF72B"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26946</w:t>
            </w:r>
          </w:p>
        </w:tc>
      </w:tr>
      <w:tr w:rsidR="00A72CD8" w:rsidRPr="00A72CD8" w14:paraId="5F01C80E"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7DFE3D8A"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1D8BC235"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15A63476"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2437581A"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ПРЭМ-3-80</w:t>
            </w:r>
          </w:p>
        </w:tc>
        <w:tc>
          <w:tcPr>
            <w:tcW w:w="2200" w:type="dxa"/>
            <w:tcBorders>
              <w:top w:val="nil"/>
              <w:left w:val="nil"/>
              <w:bottom w:val="single" w:sz="4" w:space="0" w:color="auto"/>
              <w:right w:val="single" w:sz="4" w:space="0" w:color="auto"/>
            </w:tcBorders>
            <w:shd w:val="clear" w:color="auto" w:fill="auto"/>
            <w:noWrap/>
            <w:vAlign w:val="center"/>
            <w:hideMark/>
          </w:tcPr>
          <w:p w14:paraId="7A3BB0FD"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26943</w:t>
            </w:r>
          </w:p>
        </w:tc>
      </w:tr>
      <w:tr w:rsidR="00A72CD8" w:rsidRPr="00A72CD8" w14:paraId="138D85AB"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62649B86"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48AF46BC"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07397916"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42E6EBDA"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ТПС</w:t>
            </w:r>
          </w:p>
        </w:tc>
        <w:tc>
          <w:tcPr>
            <w:tcW w:w="2200" w:type="dxa"/>
            <w:tcBorders>
              <w:top w:val="nil"/>
              <w:left w:val="nil"/>
              <w:bottom w:val="single" w:sz="4" w:space="0" w:color="auto"/>
              <w:right w:val="single" w:sz="4" w:space="0" w:color="auto"/>
            </w:tcBorders>
            <w:shd w:val="clear" w:color="auto" w:fill="auto"/>
            <w:noWrap/>
            <w:vAlign w:val="center"/>
            <w:hideMark/>
          </w:tcPr>
          <w:p w14:paraId="2FF2E024"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1003953</w:t>
            </w:r>
          </w:p>
        </w:tc>
      </w:tr>
      <w:tr w:rsidR="00A72CD8" w:rsidRPr="00A72CD8" w14:paraId="738C8924"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374DBAA0"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3BFD6D3C"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045459DD"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33081634"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ТПС</w:t>
            </w:r>
          </w:p>
        </w:tc>
        <w:tc>
          <w:tcPr>
            <w:tcW w:w="2200" w:type="dxa"/>
            <w:tcBorders>
              <w:top w:val="nil"/>
              <w:left w:val="nil"/>
              <w:bottom w:val="single" w:sz="4" w:space="0" w:color="auto"/>
              <w:right w:val="single" w:sz="4" w:space="0" w:color="auto"/>
            </w:tcBorders>
            <w:shd w:val="clear" w:color="auto" w:fill="auto"/>
            <w:noWrap/>
            <w:vAlign w:val="center"/>
            <w:hideMark/>
          </w:tcPr>
          <w:p w14:paraId="58489517"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1003951</w:t>
            </w:r>
          </w:p>
        </w:tc>
      </w:tr>
      <w:tr w:rsidR="00A72CD8" w:rsidRPr="00A72CD8" w14:paraId="7F6B3320" w14:textId="77777777" w:rsidTr="00F90692">
        <w:trPr>
          <w:trHeight w:val="20"/>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1761898" w14:textId="10B35491"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7</w:t>
            </w:r>
          </w:p>
        </w:tc>
        <w:tc>
          <w:tcPr>
            <w:tcW w:w="25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A9A7C6C"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Школа № 9</w:t>
            </w:r>
          </w:p>
        </w:tc>
        <w:tc>
          <w:tcPr>
            <w:tcW w:w="22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3A42927"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Учет тепловой энергии</w:t>
            </w:r>
          </w:p>
        </w:tc>
        <w:tc>
          <w:tcPr>
            <w:tcW w:w="1580" w:type="dxa"/>
            <w:tcBorders>
              <w:top w:val="nil"/>
              <w:left w:val="nil"/>
              <w:bottom w:val="single" w:sz="4" w:space="0" w:color="auto"/>
              <w:right w:val="single" w:sz="4" w:space="0" w:color="auto"/>
            </w:tcBorders>
            <w:shd w:val="clear" w:color="auto" w:fill="auto"/>
            <w:noWrap/>
            <w:vAlign w:val="center"/>
            <w:hideMark/>
          </w:tcPr>
          <w:p w14:paraId="7BCBA8E9"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ВКТ-7</w:t>
            </w:r>
          </w:p>
        </w:tc>
        <w:tc>
          <w:tcPr>
            <w:tcW w:w="2200" w:type="dxa"/>
            <w:tcBorders>
              <w:top w:val="nil"/>
              <w:left w:val="nil"/>
              <w:bottom w:val="single" w:sz="4" w:space="0" w:color="auto"/>
              <w:right w:val="single" w:sz="4" w:space="0" w:color="auto"/>
            </w:tcBorders>
            <w:shd w:val="clear" w:color="auto" w:fill="auto"/>
            <w:noWrap/>
            <w:vAlign w:val="center"/>
            <w:hideMark/>
          </w:tcPr>
          <w:p w14:paraId="4F1BFAA4"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139947</w:t>
            </w:r>
          </w:p>
        </w:tc>
      </w:tr>
      <w:tr w:rsidR="00A72CD8" w:rsidRPr="00A72CD8" w14:paraId="2B60BF1A"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4E9552C0"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519480F7"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49246F2D"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15C9FD52"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ЭР</w:t>
            </w:r>
          </w:p>
        </w:tc>
        <w:tc>
          <w:tcPr>
            <w:tcW w:w="2200" w:type="dxa"/>
            <w:tcBorders>
              <w:top w:val="nil"/>
              <w:left w:val="nil"/>
              <w:bottom w:val="single" w:sz="4" w:space="0" w:color="auto"/>
              <w:right w:val="single" w:sz="4" w:space="0" w:color="auto"/>
            </w:tcBorders>
            <w:shd w:val="clear" w:color="auto" w:fill="auto"/>
            <w:noWrap/>
            <w:vAlign w:val="center"/>
            <w:hideMark/>
          </w:tcPr>
          <w:p w14:paraId="010802D1"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1212542</w:t>
            </w:r>
          </w:p>
        </w:tc>
      </w:tr>
      <w:tr w:rsidR="00A72CD8" w:rsidRPr="00A72CD8" w14:paraId="5710B3ED"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3990249C"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69D943AE"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4F066BFC"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44699377"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ЭР</w:t>
            </w:r>
          </w:p>
        </w:tc>
        <w:tc>
          <w:tcPr>
            <w:tcW w:w="2200" w:type="dxa"/>
            <w:tcBorders>
              <w:top w:val="nil"/>
              <w:left w:val="nil"/>
              <w:bottom w:val="single" w:sz="4" w:space="0" w:color="auto"/>
              <w:right w:val="single" w:sz="4" w:space="0" w:color="auto"/>
            </w:tcBorders>
            <w:shd w:val="clear" w:color="auto" w:fill="auto"/>
            <w:noWrap/>
            <w:vAlign w:val="center"/>
            <w:hideMark/>
          </w:tcPr>
          <w:p w14:paraId="214B0BCE"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1212625</w:t>
            </w:r>
          </w:p>
        </w:tc>
      </w:tr>
      <w:tr w:rsidR="00A72CD8" w:rsidRPr="00A72CD8" w14:paraId="5D14B411"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36D37FFD"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6AE1CE2C"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73AF4FD7"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2796CDA3"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ТПС</w:t>
            </w:r>
          </w:p>
        </w:tc>
        <w:tc>
          <w:tcPr>
            <w:tcW w:w="2200" w:type="dxa"/>
            <w:tcBorders>
              <w:top w:val="nil"/>
              <w:left w:val="nil"/>
              <w:bottom w:val="single" w:sz="4" w:space="0" w:color="auto"/>
              <w:right w:val="single" w:sz="4" w:space="0" w:color="auto"/>
            </w:tcBorders>
            <w:shd w:val="clear" w:color="auto" w:fill="auto"/>
            <w:noWrap/>
            <w:vAlign w:val="center"/>
            <w:hideMark/>
          </w:tcPr>
          <w:p w14:paraId="5F5BBAA8"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Б/н</w:t>
            </w:r>
          </w:p>
        </w:tc>
      </w:tr>
      <w:tr w:rsidR="00A72CD8" w:rsidRPr="00A72CD8" w14:paraId="25529E18"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7E4CE5BC"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67165D46"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6005298F"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411838B4"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ТПС</w:t>
            </w:r>
          </w:p>
        </w:tc>
        <w:tc>
          <w:tcPr>
            <w:tcW w:w="2200" w:type="dxa"/>
            <w:tcBorders>
              <w:top w:val="nil"/>
              <w:left w:val="nil"/>
              <w:bottom w:val="single" w:sz="4" w:space="0" w:color="auto"/>
              <w:right w:val="single" w:sz="4" w:space="0" w:color="auto"/>
            </w:tcBorders>
            <w:shd w:val="clear" w:color="auto" w:fill="auto"/>
            <w:noWrap/>
            <w:vAlign w:val="center"/>
            <w:hideMark/>
          </w:tcPr>
          <w:p w14:paraId="59441E7E"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Б/н</w:t>
            </w:r>
          </w:p>
        </w:tc>
      </w:tr>
      <w:tr w:rsidR="00A72CD8" w:rsidRPr="00A72CD8" w14:paraId="748EB9B9" w14:textId="77777777" w:rsidTr="00F90692">
        <w:trPr>
          <w:trHeight w:val="20"/>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D87BBC8" w14:textId="4ABFF1DA"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w:t>
            </w:r>
          </w:p>
        </w:tc>
        <w:tc>
          <w:tcPr>
            <w:tcW w:w="25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B3BE949"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Аверино</w:t>
            </w:r>
          </w:p>
        </w:tc>
        <w:tc>
          <w:tcPr>
            <w:tcW w:w="22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471524A"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Учет тепловой энергии</w:t>
            </w:r>
          </w:p>
        </w:tc>
        <w:tc>
          <w:tcPr>
            <w:tcW w:w="1580" w:type="dxa"/>
            <w:tcBorders>
              <w:top w:val="nil"/>
              <w:left w:val="nil"/>
              <w:bottom w:val="single" w:sz="4" w:space="0" w:color="auto"/>
              <w:right w:val="single" w:sz="4" w:space="0" w:color="auto"/>
            </w:tcBorders>
            <w:shd w:val="clear" w:color="auto" w:fill="auto"/>
            <w:vAlign w:val="center"/>
            <w:hideMark/>
          </w:tcPr>
          <w:p w14:paraId="5A6EA045"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ТСРВ</w:t>
            </w:r>
          </w:p>
        </w:tc>
        <w:tc>
          <w:tcPr>
            <w:tcW w:w="2200" w:type="dxa"/>
            <w:tcBorders>
              <w:top w:val="nil"/>
              <w:left w:val="nil"/>
              <w:bottom w:val="single" w:sz="4" w:space="0" w:color="auto"/>
              <w:right w:val="single" w:sz="4" w:space="0" w:color="auto"/>
            </w:tcBorders>
            <w:shd w:val="clear" w:color="auto" w:fill="auto"/>
            <w:noWrap/>
            <w:vAlign w:val="center"/>
            <w:hideMark/>
          </w:tcPr>
          <w:p w14:paraId="61076A87"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1301371</w:t>
            </w:r>
          </w:p>
        </w:tc>
      </w:tr>
      <w:tr w:rsidR="00A72CD8" w:rsidRPr="00A72CD8" w14:paraId="7B162360"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2277D1A4"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69B2358D"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74BD4C2B"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1D2007AF"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ЭР Ду 150</w:t>
            </w:r>
          </w:p>
        </w:tc>
        <w:tc>
          <w:tcPr>
            <w:tcW w:w="2200" w:type="dxa"/>
            <w:tcBorders>
              <w:top w:val="nil"/>
              <w:left w:val="nil"/>
              <w:bottom w:val="single" w:sz="4" w:space="0" w:color="auto"/>
              <w:right w:val="single" w:sz="4" w:space="0" w:color="auto"/>
            </w:tcBorders>
            <w:shd w:val="clear" w:color="auto" w:fill="auto"/>
            <w:noWrap/>
            <w:vAlign w:val="center"/>
            <w:hideMark/>
          </w:tcPr>
          <w:p w14:paraId="70D37400"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1339045</w:t>
            </w:r>
          </w:p>
        </w:tc>
      </w:tr>
      <w:tr w:rsidR="00A72CD8" w:rsidRPr="00A72CD8" w14:paraId="2A2766FF"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1B5811FD"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1CB6D0FB"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2C7BFE42"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2BD5F1FC"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ЭР Ду 150</w:t>
            </w:r>
          </w:p>
        </w:tc>
        <w:tc>
          <w:tcPr>
            <w:tcW w:w="2200" w:type="dxa"/>
            <w:tcBorders>
              <w:top w:val="nil"/>
              <w:left w:val="nil"/>
              <w:bottom w:val="single" w:sz="4" w:space="0" w:color="auto"/>
              <w:right w:val="single" w:sz="4" w:space="0" w:color="auto"/>
            </w:tcBorders>
            <w:shd w:val="clear" w:color="auto" w:fill="auto"/>
            <w:noWrap/>
            <w:vAlign w:val="center"/>
            <w:hideMark/>
          </w:tcPr>
          <w:p w14:paraId="49B11960"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1347138</w:t>
            </w:r>
          </w:p>
        </w:tc>
      </w:tr>
      <w:tr w:rsidR="00A72CD8" w:rsidRPr="00A72CD8" w14:paraId="0F29BEEE"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44A7066C"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56AE4981"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7746C5C2"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711D92E4"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ТПС</w:t>
            </w:r>
          </w:p>
        </w:tc>
        <w:tc>
          <w:tcPr>
            <w:tcW w:w="2200" w:type="dxa"/>
            <w:tcBorders>
              <w:top w:val="nil"/>
              <w:left w:val="nil"/>
              <w:bottom w:val="single" w:sz="4" w:space="0" w:color="auto"/>
              <w:right w:val="single" w:sz="4" w:space="0" w:color="auto"/>
            </w:tcBorders>
            <w:shd w:val="clear" w:color="auto" w:fill="auto"/>
            <w:noWrap/>
            <w:vAlign w:val="center"/>
            <w:hideMark/>
          </w:tcPr>
          <w:p w14:paraId="169938EE"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1224883</w:t>
            </w:r>
          </w:p>
        </w:tc>
      </w:tr>
      <w:tr w:rsidR="00A72CD8" w:rsidRPr="00A72CD8" w14:paraId="0225BF18"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4F8E7A57"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27F83931"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78B6E19E"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1AFA5BEB"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ТПС</w:t>
            </w:r>
          </w:p>
        </w:tc>
        <w:tc>
          <w:tcPr>
            <w:tcW w:w="2200" w:type="dxa"/>
            <w:tcBorders>
              <w:top w:val="nil"/>
              <w:left w:val="nil"/>
              <w:bottom w:val="single" w:sz="4" w:space="0" w:color="auto"/>
              <w:right w:val="single" w:sz="4" w:space="0" w:color="auto"/>
            </w:tcBorders>
            <w:shd w:val="clear" w:color="auto" w:fill="auto"/>
            <w:noWrap/>
            <w:vAlign w:val="center"/>
            <w:hideMark/>
          </w:tcPr>
          <w:p w14:paraId="11A5010B"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1225399</w:t>
            </w:r>
          </w:p>
        </w:tc>
      </w:tr>
      <w:tr w:rsidR="00A72CD8" w:rsidRPr="00A72CD8" w14:paraId="00C3FA5B" w14:textId="77777777" w:rsidTr="00F90692">
        <w:trPr>
          <w:trHeight w:val="20"/>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D20A2C1" w14:textId="40AE145B"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9</w:t>
            </w:r>
          </w:p>
        </w:tc>
        <w:tc>
          <w:tcPr>
            <w:tcW w:w="25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810B84E"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Архангельское</w:t>
            </w:r>
          </w:p>
        </w:tc>
        <w:tc>
          <w:tcPr>
            <w:tcW w:w="22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47B725C"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Учет тепловой энергии</w:t>
            </w:r>
          </w:p>
        </w:tc>
        <w:tc>
          <w:tcPr>
            <w:tcW w:w="1580" w:type="dxa"/>
            <w:tcBorders>
              <w:top w:val="nil"/>
              <w:left w:val="nil"/>
              <w:bottom w:val="single" w:sz="4" w:space="0" w:color="auto"/>
              <w:right w:val="single" w:sz="4" w:space="0" w:color="auto"/>
            </w:tcBorders>
            <w:shd w:val="clear" w:color="auto" w:fill="auto"/>
            <w:vAlign w:val="center"/>
            <w:hideMark/>
          </w:tcPr>
          <w:p w14:paraId="6EDF0E15"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ВКТ 7</w:t>
            </w:r>
          </w:p>
        </w:tc>
        <w:tc>
          <w:tcPr>
            <w:tcW w:w="2200" w:type="dxa"/>
            <w:tcBorders>
              <w:top w:val="nil"/>
              <w:left w:val="nil"/>
              <w:bottom w:val="single" w:sz="4" w:space="0" w:color="auto"/>
              <w:right w:val="single" w:sz="4" w:space="0" w:color="auto"/>
            </w:tcBorders>
            <w:shd w:val="clear" w:color="auto" w:fill="auto"/>
            <w:noWrap/>
            <w:vAlign w:val="center"/>
            <w:hideMark/>
          </w:tcPr>
          <w:p w14:paraId="7E2C3396"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202446</w:t>
            </w:r>
          </w:p>
        </w:tc>
      </w:tr>
      <w:tr w:rsidR="00A72CD8" w:rsidRPr="00A72CD8" w14:paraId="602EC59F"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79682815"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2BD6A238"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641A15A2"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57BCD924"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ЭР 520</w:t>
            </w:r>
          </w:p>
        </w:tc>
        <w:tc>
          <w:tcPr>
            <w:tcW w:w="2200" w:type="dxa"/>
            <w:tcBorders>
              <w:top w:val="nil"/>
              <w:left w:val="nil"/>
              <w:bottom w:val="single" w:sz="4" w:space="0" w:color="auto"/>
              <w:right w:val="single" w:sz="4" w:space="0" w:color="auto"/>
            </w:tcBorders>
            <w:shd w:val="clear" w:color="auto" w:fill="auto"/>
            <w:noWrap/>
            <w:vAlign w:val="center"/>
            <w:hideMark/>
          </w:tcPr>
          <w:p w14:paraId="02E32C7F"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1347211</w:t>
            </w:r>
          </w:p>
        </w:tc>
      </w:tr>
      <w:tr w:rsidR="00A72CD8" w:rsidRPr="00A72CD8" w14:paraId="52C0E3D6"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7D605B86"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74A410B3"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552187F4"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02698F42"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ЭР 520</w:t>
            </w:r>
          </w:p>
        </w:tc>
        <w:tc>
          <w:tcPr>
            <w:tcW w:w="2200" w:type="dxa"/>
            <w:tcBorders>
              <w:top w:val="nil"/>
              <w:left w:val="nil"/>
              <w:bottom w:val="single" w:sz="4" w:space="0" w:color="auto"/>
              <w:right w:val="single" w:sz="4" w:space="0" w:color="auto"/>
            </w:tcBorders>
            <w:shd w:val="clear" w:color="auto" w:fill="auto"/>
            <w:noWrap/>
            <w:vAlign w:val="center"/>
            <w:hideMark/>
          </w:tcPr>
          <w:p w14:paraId="26A994DF"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1347018</w:t>
            </w:r>
          </w:p>
        </w:tc>
      </w:tr>
      <w:tr w:rsidR="00A72CD8" w:rsidRPr="00A72CD8" w14:paraId="39B77596"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4CF17BC2"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67259458"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27B8F020"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7CE0D4A3"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ТПС</w:t>
            </w:r>
          </w:p>
        </w:tc>
        <w:tc>
          <w:tcPr>
            <w:tcW w:w="2200" w:type="dxa"/>
            <w:tcBorders>
              <w:top w:val="nil"/>
              <w:left w:val="nil"/>
              <w:bottom w:val="single" w:sz="4" w:space="0" w:color="auto"/>
              <w:right w:val="single" w:sz="4" w:space="0" w:color="auto"/>
            </w:tcBorders>
            <w:shd w:val="clear" w:color="auto" w:fill="auto"/>
            <w:noWrap/>
            <w:vAlign w:val="center"/>
            <w:hideMark/>
          </w:tcPr>
          <w:p w14:paraId="584A6953"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1224914</w:t>
            </w:r>
          </w:p>
        </w:tc>
      </w:tr>
      <w:tr w:rsidR="00A72CD8" w:rsidRPr="00A72CD8" w14:paraId="3A034CA5"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4E26CC90"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41829EAF"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4B0E6867"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02C8268A"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ТПС</w:t>
            </w:r>
          </w:p>
        </w:tc>
        <w:tc>
          <w:tcPr>
            <w:tcW w:w="2200" w:type="dxa"/>
            <w:tcBorders>
              <w:top w:val="nil"/>
              <w:left w:val="nil"/>
              <w:bottom w:val="single" w:sz="4" w:space="0" w:color="auto"/>
              <w:right w:val="single" w:sz="4" w:space="0" w:color="auto"/>
            </w:tcBorders>
            <w:shd w:val="clear" w:color="auto" w:fill="auto"/>
            <w:noWrap/>
            <w:vAlign w:val="center"/>
            <w:hideMark/>
          </w:tcPr>
          <w:p w14:paraId="537B3DEB"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1211282</w:t>
            </w:r>
          </w:p>
        </w:tc>
      </w:tr>
      <w:tr w:rsidR="00A72CD8" w:rsidRPr="00A72CD8" w14:paraId="541079CB" w14:textId="77777777" w:rsidTr="00F90692">
        <w:trPr>
          <w:trHeight w:val="20"/>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BA0327B" w14:textId="63415D6F"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w:t>
            </w:r>
          </w:p>
        </w:tc>
        <w:tc>
          <w:tcPr>
            <w:tcW w:w="25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BBD58AC"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Авангард 1</w:t>
            </w:r>
          </w:p>
        </w:tc>
        <w:tc>
          <w:tcPr>
            <w:tcW w:w="22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9FF9CF7"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Учет тепловой энергии</w:t>
            </w:r>
          </w:p>
        </w:tc>
        <w:tc>
          <w:tcPr>
            <w:tcW w:w="1580" w:type="dxa"/>
            <w:tcBorders>
              <w:top w:val="nil"/>
              <w:left w:val="nil"/>
              <w:bottom w:val="single" w:sz="4" w:space="0" w:color="auto"/>
              <w:right w:val="single" w:sz="4" w:space="0" w:color="auto"/>
            </w:tcBorders>
            <w:shd w:val="clear" w:color="auto" w:fill="auto"/>
            <w:noWrap/>
            <w:vAlign w:val="center"/>
            <w:hideMark/>
          </w:tcPr>
          <w:p w14:paraId="0E35B1CF"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ВКТ-9</w:t>
            </w:r>
          </w:p>
        </w:tc>
        <w:tc>
          <w:tcPr>
            <w:tcW w:w="2200" w:type="dxa"/>
            <w:tcBorders>
              <w:top w:val="nil"/>
              <w:left w:val="nil"/>
              <w:bottom w:val="single" w:sz="4" w:space="0" w:color="auto"/>
              <w:right w:val="single" w:sz="4" w:space="0" w:color="auto"/>
            </w:tcBorders>
            <w:shd w:val="clear" w:color="auto" w:fill="auto"/>
            <w:noWrap/>
            <w:vAlign w:val="center"/>
            <w:hideMark/>
          </w:tcPr>
          <w:p w14:paraId="3CF31243"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18323</w:t>
            </w:r>
          </w:p>
        </w:tc>
      </w:tr>
      <w:tr w:rsidR="00A72CD8" w:rsidRPr="00A72CD8" w14:paraId="266982AE"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171D3857"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5707220B"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47B1E1ED"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0E352A73"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ПРЭМ-2-80</w:t>
            </w:r>
          </w:p>
        </w:tc>
        <w:tc>
          <w:tcPr>
            <w:tcW w:w="2200" w:type="dxa"/>
            <w:tcBorders>
              <w:top w:val="nil"/>
              <w:left w:val="nil"/>
              <w:bottom w:val="single" w:sz="4" w:space="0" w:color="auto"/>
              <w:right w:val="single" w:sz="4" w:space="0" w:color="auto"/>
            </w:tcBorders>
            <w:shd w:val="clear" w:color="auto" w:fill="auto"/>
            <w:noWrap/>
            <w:vAlign w:val="center"/>
            <w:hideMark/>
          </w:tcPr>
          <w:p w14:paraId="28AA4017"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36602</w:t>
            </w:r>
          </w:p>
        </w:tc>
      </w:tr>
      <w:tr w:rsidR="00A72CD8" w:rsidRPr="00A72CD8" w14:paraId="4CB90596"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38C71C43"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49940204"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4E1E3ED3"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795D09A7"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ПРЭМ-3-80</w:t>
            </w:r>
          </w:p>
        </w:tc>
        <w:tc>
          <w:tcPr>
            <w:tcW w:w="2200" w:type="dxa"/>
            <w:tcBorders>
              <w:top w:val="nil"/>
              <w:left w:val="nil"/>
              <w:bottom w:val="single" w:sz="4" w:space="0" w:color="auto"/>
              <w:right w:val="single" w:sz="4" w:space="0" w:color="auto"/>
            </w:tcBorders>
            <w:shd w:val="clear" w:color="auto" w:fill="auto"/>
            <w:noWrap/>
            <w:vAlign w:val="center"/>
            <w:hideMark/>
          </w:tcPr>
          <w:p w14:paraId="0148462E"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26942</w:t>
            </w:r>
          </w:p>
        </w:tc>
      </w:tr>
      <w:tr w:rsidR="00A72CD8" w:rsidRPr="00A72CD8" w14:paraId="19EEF990"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71183224"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484894E6"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23852548"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45F3F9F2"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ТСП-Н г/х</w:t>
            </w:r>
          </w:p>
        </w:tc>
        <w:tc>
          <w:tcPr>
            <w:tcW w:w="2200" w:type="dxa"/>
            <w:tcBorders>
              <w:top w:val="nil"/>
              <w:left w:val="nil"/>
              <w:bottom w:val="single" w:sz="4" w:space="0" w:color="auto"/>
              <w:right w:val="single" w:sz="4" w:space="0" w:color="auto"/>
            </w:tcBorders>
            <w:shd w:val="clear" w:color="auto" w:fill="auto"/>
            <w:noWrap/>
            <w:vAlign w:val="center"/>
            <w:hideMark/>
          </w:tcPr>
          <w:p w14:paraId="3BC89AFF"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1640</w:t>
            </w:r>
          </w:p>
        </w:tc>
      </w:tr>
      <w:tr w:rsidR="00A72CD8" w:rsidRPr="00A72CD8" w14:paraId="3782B430"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7FE8C361"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1F9C57AD"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4BDC5001"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5DF60D21"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ТСП-Н г/х</w:t>
            </w:r>
          </w:p>
        </w:tc>
        <w:tc>
          <w:tcPr>
            <w:tcW w:w="2200" w:type="dxa"/>
            <w:tcBorders>
              <w:top w:val="nil"/>
              <w:left w:val="nil"/>
              <w:bottom w:val="single" w:sz="4" w:space="0" w:color="auto"/>
              <w:right w:val="single" w:sz="4" w:space="0" w:color="auto"/>
            </w:tcBorders>
            <w:shd w:val="clear" w:color="auto" w:fill="auto"/>
            <w:noWrap/>
            <w:vAlign w:val="center"/>
            <w:hideMark/>
          </w:tcPr>
          <w:p w14:paraId="436291DD"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1640</w:t>
            </w:r>
          </w:p>
        </w:tc>
      </w:tr>
      <w:tr w:rsidR="00A72CD8" w:rsidRPr="00A72CD8" w14:paraId="2AAA076B" w14:textId="77777777" w:rsidTr="00F9069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C47544E" w14:textId="5DAA5FE9"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11</w:t>
            </w:r>
          </w:p>
        </w:tc>
        <w:tc>
          <w:tcPr>
            <w:tcW w:w="2580" w:type="dxa"/>
            <w:tcBorders>
              <w:top w:val="nil"/>
              <w:left w:val="nil"/>
              <w:bottom w:val="single" w:sz="4" w:space="0" w:color="auto"/>
              <w:right w:val="single" w:sz="4" w:space="0" w:color="auto"/>
            </w:tcBorders>
            <w:shd w:val="clear" w:color="auto" w:fill="auto"/>
            <w:noWrap/>
            <w:vAlign w:val="center"/>
            <w:hideMark/>
          </w:tcPr>
          <w:p w14:paraId="4779F706"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Авангард 2</w:t>
            </w:r>
          </w:p>
        </w:tc>
        <w:tc>
          <w:tcPr>
            <w:tcW w:w="2200" w:type="dxa"/>
            <w:tcBorders>
              <w:top w:val="nil"/>
              <w:left w:val="nil"/>
              <w:bottom w:val="single" w:sz="4" w:space="0" w:color="auto"/>
              <w:right w:val="single" w:sz="4" w:space="0" w:color="auto"/>
            </w:tcBorders>
            <w:shd w:val="clear" w:color="auto" w:fill="auto"/>
            <w:noWrap/>
            <w:vAlign w:val="center"/>
            <w:hideMark/>
          </w:tcPr>
          <w:p w14:paraId="2D066DFC"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не установлен узел учета</w:t>
            </w:r>
          </w:p>
        </w:tc>
        <w:tc>
          <w:tcPr>
            <w:tcW w:w="1580" w:type="dxa"/>
            <w:tcBorders>
              <w:top w:val="nil"/>
              <w:left w:val="nil"/>
              <w:bottom w:val="single" w:sz="4" w:space="0" w:color="auto"/>
              <w:right w:val="single" w:sz="4" w:space="0" w:color="auto"/>
            </w:tcBorders>
            <w:shd w:val="clear" w:color="auto" w:fill="auto"/>
            <w:noWrap/>
            <w:vAlign w:val="center"/>
            <w:hideMark/>
          </w:tcPr>
          <w:p w14:paraId="6AB616FD"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w:t>
            </w:r>
          </w:p>
        </w:tc>
        <w:tc>
          <w:tcPr>
            <w:tcW w:w="2200" w:type="dxa"/>
            <w:tcBorders>
              <w:top w:val="nil"/>
              <w:left w:val="nil"/>
              <w:bottom w:val="single" w:sz="4" w:space="0" w:color="auto"/>
              <w:right w:val="single" w:sz="4" w:space="0" w:color="auto"/>
            </w:tcBorders>
            <w:shd w:val="clear" w:color="auto" w:fill="auto"/>
            <w:noWrap/>
            <w:vAlign w:val="center"/>
            <w:hideMark/>
          </w:tcPr>
          <w:p w14:paraId="669CDBD2"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w:t>
            </w:r>
          </w:p>
        </w:tc>
      </w:tr>
      <w:tr w:rsidR="00A72CD8" w:rsidRPr="00A72CD8" w14:paraId="3C2BCD49" w14:textId="77777777" w:rsidTr="00F90692">
        <w:trPr>
          <w:trHeight w:val="20"/>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7EB5E93" w14:textId="6C2E5FC2"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w:t>
            </w:r>
          </w:p>
        </w:tc>
        <w:tc>
          <w:tcPr>
            <w:tcW w:w="25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B980AE9"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Бобровы дворы 1</w:t>
            </w:r>
          </w:p>
        </w:tc>
        <w:tc>
          <w:tcPr>
            <w:tcW w:w="22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2E780DD"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Учет тепловой энергии</w:t>
            </w:r>
          </w:p>
        </w:tc>
        <w:tc>
          <w:tcPr>
            <w:tcW w:w="1580" w:type="dxa"/>
            <w:tcBorders>
              <w:top w:val="nil"/>
              <w:left w:val="nil"/>
              <w:bottom w:val="single" w:sz="4" w:space="0" w:color="auto"/>
              <w:right w:val="single" w:sz="4" w:space="0" w:color="auto"/>
            </w:tcBorders>
            <w:shd w:val="clear" w:color="auto" w:fill="auto"/>
            <w:noWrap/>
            <w:vAlign w:val="center"/>
            <w:hideMark/>
          </w:tcPr>
          <w:p w14:paraId="56474745"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ВКТ-7</w:t>
            </w:r>
          </w:p>
        </w:tc>
        <w:tc>
          <w:tcPr>
            <w:tcW w:w="2200" w:type="dxa"/>
            <w:tcBorders>
              <w:top w:val="nil"/>
              <w:left w:val="nil"/>
              <w:bottom w:val="single" w:sz="4" w:space="0" w:color="auto"/>
              <w:right w:val="single" w:sz="4" w:space="0" w:color="auto"/>
            </w:tcBorders>
            <w:shd w:val="clear" w:color="auto" w:fill="auto"/>
            <w:noWrap/>
            <w:vAlign w:val="center"/>
            <w:hideMark/>
          </w:tcPr>
          <w:p w14:paraId="0786099F"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229796</w:t>
            </w:r>
          </w:p>
        </w:tc>
      </w:tr>
      <w:tr w:rsidR="00A72CD8" w:rsidRPr="00A72CD8" w14:paraId="182B5C92"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776F5005"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045DBC3E"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1B0B43B5"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1A313E8A"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ПРЭМ-2-80</w:t>
            </w:r>
          </w:p>
        </w:tc>
        <w:tc>
          <w:tcPr>
            <w:tcW w:w="2200" w:type="dxa"/>
            <w:tcBorders>
              <w:top w:val="nil"/>
              <w:left w:val="nil"/>
              <w:bottom w:val="single" w:sz="4" w:space="0" w:color="auto"/>
              <w:right w:val="single" w:sz="4" w:space="0" w:color="auto"/>
            </w:tcBorders>
            <w:shd w:val="clear" w:color="auto" w:fill="auto"/>
            <w:noWrap/>
            <w:vAlign w:val="center"/>
            <w:hideMark/>
          </w:tcPr>
          <w:p w14:paraId="6E38E80E"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5181</w:t>
            </w:r>
          </w:p>
        </w:tc>
      </w:tr>
      <w:tr w:rsidR="00A72CD8" w:rsidRPr="00A72CD8" w14:paraId="00725ED2"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528B0DB4"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3B9982DD"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0B3E3546"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6C8E81DD"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ПРЭМ-2-80</w:t>
            </w:r>
          </w:p>
        </w:tc>
        <w:tc>
          <w:tcPr>
            <w:tcW w:w="2200" w:type="dxa"/>
            <w:tcBorders>
              <w:top w:val="nil"/>
              <w:left w:val="nil"/>
              <w:bottom w:val="single" w:sz="4" w:space="0" w:color="auto"/>
              <w:right w:val="single" w:sz="4" w:space="0" w:color="auto"/>
            </w:tcBorders>
            <w:shd w:val="clear" w:color="auto" w:fill="auto"/>
            <w:noWrap/>
            <w:vAlign w:val="center"/>
            <w:hideMark/>
          </w:tcPr>
          <w:p w14:paraId="3218E768"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5180</w:t>
            </w:r>
          </w:p>
        </w:tc>
      </w:tr>
      <w:tr w:rsidR="00A72CD8" w:rsidRPr="00A72CD8" w14:paraId="3CA67357"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3EAC5031"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738D4097"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0CF3CF87"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006D2C76"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ТСП-Н г/х</w:t>
            </w:r>
          </w:p>
        </w:tc>
        <w:tc>
          <w:tcPr>
            <w:tcW w:w="2200" w:type="dxa"/>
            <w:tcBorders>
              <w:top w:val="nil"/>
              <w:left w:val="nil"/>
              <w:bottom w:val="single" w:sz="4" w:space="0" w:color="auto"/>
              <w:right w:val="single" w:sz="4" w:space="0" w:color="auto"/>
            </w:tcBorders>
            <w:shd w:val="clear" w:color="auto" w:fill="auto"/>
            <w:noWrap/>
            <w:vAlign w:val="center"/>
            <w:hideMark/>
          </w:tcPr>
          <w:p w14:paraId="774F6A1B"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1617</w:t>
            </w:r>
          </w:p>
        </w:tc>
      </w:tr>
      <w:tr w:rsidR="00A72CD8" w:rsidRPr="00A72CD8" w14:paraId="4417A220"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58A3946A"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16818F1C"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035BEE88"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78DA8436"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ТСП-Н г/х</w:t>
            </w:r>
          </w:p>
        </w:tc>
        <w:tc>
          <w:tcPr>
            <w:tcW w:w="2200" w:type="dxa"/>
            <w:tcBorders>
              <w:top w:val="nil"/>
              <w:left w:val="nil"/>
              <w:bottom w:val="single" w:sz="4" w:space="0" w:color="auto"/>
              <w:right w:val="single" w:sz="4" w:space="0" w:color="auto"/>
            </w:tcBorders>
            <w:shd w:val="clear" w:color="auto" w:fill="auto"/>
            <w:noWrap/>
            <w:vAlign w:val="center"/>
            <w:hideMark/>
          </w:tcPr>
          <w:p w14:paraId="720EFD48"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1617</w:t>
            </w:r>
          </w:p>
        </w:tc>
      </w:tr>
      <w:tr w:rsidR="00A72CD8" w:rsidRPr="00A72CD8" w14:paraId="466BEB9C" w14:textId="77777777" w:rsidTr="00F90692">
        <w:trPr>
          <w:trHeight w:val="20"/>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9B37FEA" w14:textId="4A1C87D1"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13</w:t>
            </w:r>
          </w:p>
        </w:tc>
        <w:tc>
          <w:tcPr>
            <w:tcW w:w="25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63F0920"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Бобровы дворы 2</w:t>
            </w:r>
          </w:p>
        </w:tc>
        <w:tc>
          <w:tcPr>
            <w:tcW w:w="22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4DF7A7"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Учет тепловой энергии</w:t>
            </w:r>
          </w:p>
        </w:tc>
        <w:tc>
          <w:tcPr>
            <w:tcW w:w="1580" w:type="dxa"/>
            <w:tcBorders>
              <w:top w:val="nil"/>
              <w:left w:val="nil"/>
              <w:bottom w:val="single" w:sz="4" w:space="0" w:color="auto"/>
              <w:right w:val="single" w:sz="4" w:space="0" w:color="auto"/>
            </w:tcBorders>
            <w:shd w:val="clear" w:color="auto" w:fill="auto"/>
            <w:noWrap/>
            <w:vAlign w:val="center"/>
            <w:hideMark/>
          </w:tcPr>
          <w:p w14:paraId="09229225"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ВКТ-7</w:t>
            </w:r>
          </w:p>
        </w:tc>
        <w:tc>
          <w:tcPr>
            <w:tcW w:w="2200" w:type="dxa"/>
            <w:tcBorders>
              <w:top w:val="nil"/>
              <w:left w:val="nil"/>
              <w:bottom w:val="single" w:sz="4" w:space="0" w:color="auto"/>
              <w:right w:val="single" w:sz="4" w:space="0" w:color="auto"/>
            </w:tcBorders>
            <w:shd w:val="clear" w:color="auto" w:fill="auto"/>
            <w:noWrap/>
            <w:vAlign w:val="center"/>
            <w:hideMark/>
          </w:tcPr>
          <w:p w14:paraId="0E4D4C11"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197848</w:t>
            </w:r>
          </w:p>
        </w:tc>
      </w:tr>
      <w:tr w:rsidR="00A72CD8" w:rsidRPr="00A72CD8" w14:paraId="48DA0C87"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353AABCB"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26DD68B5"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1706B90E"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77F604A1"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ТСП-Н г/х</w:t>
            </w:r>
          </w:p>
        </w:tc>
        <w:tc>
          <w:tcPr>
            <w:tcW w:w="2200" w:type="dxa"/>
            <w:tcBorders>
              <w:top w:val="nil"/>
              <w:left w:val="nil"/>
              <w:bottom w:val="single" w:sz="4" w:space="0" w:color="auto"/>
              <w:right w:val="single" w:sz="4" w:space="0" w:color="auto"/>
            </w:tcBorders>
            <w:shd w:val="clear" w:color="auto" w:fill="auto"/>
            <w:noWrap/>
            <w:vAlign w:val="center"/>
            <w:hideMark/>
          </w:tcPr>
          <w:p w14:paraId="341C9DAF"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2599</w:t>
            </w:r>
          </w:p>
        </w:tc>
      </w:tr>
      <w:tr w:rsidR="00A72CD8" w:rsidRPr="00A72CD8" w14:paraId="54D7965A"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701F7B98"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02D56D49"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50CE2EC2"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10E4ACE3"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ТСП-Н г/х</w:t>
            </w:r>
          </w:p>
        </w:tc>
        <w:tc>
          <w:tcPr>
            <w:tcW w:w="2200" w:type="dxa"/>
            <w:tcBorders>
              <w:top w:val="nil"/>
              <w:left w:val="nil"/>
              <w:bottom w:val="single" w:sz="4" w:space="0" w:color="auto"/>
              <w:right w:val="single" w:sz="4" w:space="0" w:color="auto"/>
            </w:tcBorders>
            <w:shd w:val="clear" w:color="auto" w:fill="auto"/>
            <w:noWrap/>
            <w:vAlign w:val="center"/>
            <w:hideMark/>
          </w:tcPr>
          <w:p w14:paraId="2FC933DE"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2599</w:t>
            </w:r>
          </w:p>
        </w:tc>
      </w:tr>
      <w:tr w:rsidR="00A72CD8" w:rsidRPr="00A72CD8" w14:paraId="26357275"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6DAFD834"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0E06371C"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1F7CD629"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1330A416"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ПРЭМ-2-100</w:t>
            </w:r>
          </w:p>
        </w:tc>
        <w:tc>
          <w:tcPr>
            <w:tcW w:w="2200" w:type="dxa"/>
            <w:tcBorders>
              <w:top w:val="nil"/>
              <w:left w:val="nil"/>
              <w:bottom w:val="single" w:sz="4" w:space="0" w:color="auto"/>
              <w:right w:val="single" w:sz="4" w:space="0" w:color="auto"/>
            </w:tcBorders>
            <w:shd w:val="clear" w:color="auto" w:fill="auto"/>
            <w:noWrap/>
            <w:vAlign w:val="center"/>
            <w:hideMark/>
          </w:tcPr>
          <w:p w14:paraId="4C139484"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6213</w:t>
            </w:r>
          </w:p>
        </w:tc>
      </w:tr>
      <w:tr w:rsidR="00A72CD8" w:rsidRPr="00A72CD8" w14:paraId="25C7CD79"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6B74B88F"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77D93FC8"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6470C2FB"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54F5039B"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ПРЭМ-2-100</w:t>
            </w:r>
          </w:p>
        </w:tc>
        <w:tc>
          <w:tcPr>
            <w:tcW w:w="2200" w:type="dxa"/>
            <w:tcBorders>
              <w:top w:val="nil"/>
              <w:left w:val="nil"/>
              <w:bottom w:val="single" w:sz="4" w:space="0" w:color="auto"/>
              <w:right w:val="single" w:sz="4" w:space="0" w:color="auto"/>
            </w:tcBorders>
            <w:shd w:val="clear" w:color="auto" w:fill="auto"/>
            <w:noWrap/>
            <w:vAlign w:val="center"/>
            <w:hideMark/>
          </w:tcPr>
          <w:p w14:paraId="569824C7"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6210</w:t>
            </w:r>
          </w:p>
        </w:tc>
      </w:tr>
      <w:tr w:rsidR="00A72CD8" w:rsidRPr="00A72CD8" w14:paraId="29D45744" w14:textId="77777777" w:rsidTr="00F90692">
        <w:trPr>
          <w:trHeight w:val="20"/>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D225300" w14:textId="43933DF5"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14</w:t>
            </w:r>
          </w:p>
        </w:tc>
        <w:tc>
          <w:tcPr>
            <w:tcW w:w="25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8D7221C"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Истобное</w:t>
            </w:r>
          </w:p>
        </w:tc>
        <w:tc>
          <w:tcPr>
            <w:tcW w:w="22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044506E"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Учет тепловой энергии</w:t>
            </w:r>
          </w:p>
        </w:tc>
        <w:tc>
          <w:tcPr>
            <w:tcW w:w="1580" w:type="dxa"/>
            <w:tcBorders>
              <w:top w:val="nil"/>
              <w:left w:val="nil"/>
              <w:bottom w:val="single" w:sz="4" w:space="0" w:color="auto"/>
              <w:right w:val="single" w:sz="4" w:space="0" w:color="auto"/>
            </w:tcBorders>
            <w:shd w:val="clear" w:color="auto" w:fill="auto"/>
            <w:noWrap/>
            <w:vAlign w:val="center"/>
            <w:hideMark/>
          </w:tcPr>
          <w:p w14:paraId="37CE7802"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ВКТ-5</w:t>
            </w:r>
          </w:p>
        </w:tc>
        <w:tc>
          <w:tcPr>
            <w:tcW w:w="2200" w:type="dxa"/>
            <w:tcBorders>
              <w:top w:val="nil"/>
              <w:left w:val="nil"/>
              <w:bottom w:val="single" w:sz="4" w:space="0" w:color="auto"/>
              <w:right w:val="single" w:sz="4" w:space="0" w:color="auto"/>
            </w:tcBorders>
            <w:shd w:val="clear" w:color="auto" w:fill="auto"/>
            <w:noWrap/>
            <w:vAlign w:val="center"/>
            <w:hideMark/>
          </w:tcPr>
          <w:p w14:paraId="06DEBBB9"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829</w:t>
            </w:r>
          </w:p>
        </w:tc>
      </w:tr>
      <w:tr w:rsidR="00A72CD8" w:rsidRPr="00A72CD8" w14:paraId="0430E33A"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522481E0"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5D9754BA"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119A420F"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65E4EECC"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ПРЭМ-2-80</w:t>
            </w:r>
          </w:p>
        </w:tc>
        <w:tc>
          <w:tcPr>
            <w:tcW w:w="2200" w:type="dxa"/>
            <w:tcBorders>
              <w:top w:val="nil"/>
              <w:left w:val="nil"/>
              <w:bottom w:val="single" w:sz="4" w:space="0" w:color="auto"/>
              <w:right w:val="single" w:sz="4" w:space="0" w:color="auto"/>
            </w:tcBorders>
            <w:shd w:val="clear" w:color="auto" w:fill="auto"/>
            <w:noWrap/>
            <w:vAlign w:val="center"/>
            <w:hideMark/>
          </w:tcPr>
          <w:p w14:paraId="1AA9EE8A"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5139</w:t>
            </w:r>
          </w:p>
        </w:tc>
      </w:tr>
      <w:tr w:rsidR="00A72CD8" w:rsidRPr="00A72CD8" w14:paraId="1D632E6C"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6289D94C"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5D621F69"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185BE114"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17D67F41"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ПРЭМ-2-80</w:t>
            </w:r>
          </w:p>
        </w:tc>
        <w:tc>
          <w:tcPr>
            <w:tcW w:w="2200" w:type="dxa"/>
            <w:tcBorders>
              <w:top w:val="nil"/>
              <w:left w:val="nil"/>
              <w:bottom w:val="single" w:sz="4" w:space="0" w:color="auto"/>
              <w:right w:val="single" w:sz="4" w:space="0" w:color="auto"/>
            </w:tcBorders>
            <w:shd w:val="clear" w:color="auto" w:fill="auto"/>
            <w:noWrap/>
            <w:vAlign w:val="center"/>
            <w:hideMark/>
          </w:tcPr>
          <w:p w14:paraId="1ADCA2ED"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5148</w:t>
            </w:r>
          </w:p>
        </w:tc>
      </w:tr>
      <w:tr w:rsidR="00A72CD8" w:rsidRPr="00A72CD8" w14:paraId="50707456"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00F8B44A"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60292032"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24C5098A"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360BBD3D"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ПРЭМ-2-50</w:t>
            </w:r>
          </w:p>
        </w:tc>
        <w:tc>
          <w:tcPr>
            <w:tcW w:w="2200" w:type="dxa"/>
            <w:tcBorders>
              <w:top w:val="nil"/>
              <w:left w:val="nil"/>
              <w:bottom w:val="single" w:sz="4" w:space="0" w:color="auto"/>
              <w:right w:val="single" w:sz="4" w:space="0" w:color="auto"/>
            </w:tcBorders>
            <w:shd w:val="clear" w:color="auto" w:fill="auto"/>
            <w:noWrap/>
            <w:vAlign w:val="center"/>
            <w:hideMark/>
          </w:tcPr>
          <w:p w14:paraId="7B679949"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4817</w:t>
            </w:r>
          </w:p>
        </w:tc>
      </w:tr>
      <w:tr w:rsidR="00A72CD8" w:rsidRPr="00A72CD8" w14:paraId="199DFED5"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052BF9F6"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0321095E"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25711B10"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7F280C54"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ТСП-Н г/х</w:t>
            </w:r>
          </w:p>
        </w:tc>
        <w:tc>
          <w:tcPr>
            <w:tcW w:w="2200" w:type="dxa"/>
            <w:tcBorders>
              <w:top w:val="nil"/>
              <w:left w:val="nil"/>
              <w:bottom w:val="single" w:sz="4" w:space="0" w:color="auto"/>
              <w:right w:val="single" w:sz="4" w:space="0" w:color="auto"/>
            </w:tcBorders>
            <w:shd w:val="clear" w:color="auto" w:fill="auto"/>
            <w:noWrap/>
            <w:vAlign w:val="center"/>
            <w:hideMark/>
          </w:tcPr>
          <w:p w14:paraId="3E6DE95A"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1042</w:t>
            </w:r>
          </w:p>
        </w:tc>
      </w:tr>
      <w:tr w:rsidR="00A72CD8" w:rsidRPr="00A72CD8" w14:paraId="0A5DEF6D"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5D4602C0"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61E463A1"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11CEF633"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4BC7CCC8"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ТСП-Н г/х</w:t>
            </w:r>
          </w:p>
        </w:tc>
        <w:tc>
          <w:tcPr>
            <w:tcW w:w="2200" w:type="dxa"/>
            <w:tcBorders>
              <w:top w:val="nil"/>
              <w:left w:val="nil"/>
              <w:bottom w:val="single" w:sz="4" w:space="0" w:color="auto"/>
              <w:right w:val="single" w:sz="4" w:space="0" w:color="auto"/>
            </w:tcBorders>
            <w:shd w:val="clear" w:color="auto" w:fill="auto"/>
            <w:noWrap/>
            <w:vAlign w:val="center"/>
            <w:hideMark/>
          </w:tcPr>
          <w:p w14:paraId="4B07EEB8"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1621</w:t>
            </w:r>
          </w:p>
        </w:tc>
      </w:tr>
      <w:tr w:rsidR="00A72CD8" w:rsidRPr="00A72CD8" w14:paraId="6BDEF597" w14:textId="77777777" w:rsidTr="00F90692">
        <w:trPr>
          <w:trHeight w:val="20"/>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0B6CF43" w14:textId="02BCC2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w:t>
            </w:r>
          </w:p>
        </w:tc>
        <w:tc>
          <w:tcPr>
            <w:tcW w:w="25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03A0CB1"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Котельная Сергиевка</w:t>
            </w:r>
          </w:p>
        </w:tc>
        <w:tc>
          <w:tcPr>
            <w:tcW w:w="22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E05A37E"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Учет тепловой энергии</w:t>
            </w:r>
          </w:p>
        </w:tc>
        <w:tc>
          <w:tcPr>
            <w:tcW w:w="1580" w:type="dxa"/>
            <w:tcBorders>
              <w:top w:val="nil"/>
              <w:left w:val="nil"/>
              <w:bottom w:val="single" w:sz="4" w:space="0" w:color="auto"/>
              <w:right w:val="single" w:sz="4" w:space="0" w:color="auto"/>
            </w:tcBorders>
            <w:shd w:val="clear" w:color="auto" w:fill="auto"/>
            <w:vAlign w:val="center"/>
            <w:hideMark/>
          </w:tcPr>
          <w:p w14:paraId="595DCD4C"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ВКТ-9</w:t>
            </w:r>
          </w:p>
        </w:tc>
        <w:tc>
          <w:tcPr>
            <w:tcW w:w="2200" w:type="dxa"/>
            <w:tcBorders>
              <w:top w:val="nil"/>
              <w:left w:val="nil"/>
              <w:bottom w:val="single" w:sz="4" w:space="0" w:color="auto"/>
              <w:right w:val="single" w:sz="4" w:space="0" w:color="auto"/>
            </w:tcBorders>
            <w:shd w:val="clear" w:color="auto" w:fill="auto"/>
            <w:noWrap/>
            <w:vAlign w:val="center"/>
            <w:hideMark/>
          </w:tcPr>
          <w:p w14:paraId="7E99C31C"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18326</w:t>
            </w:r>
          </w:p>
        </w:tc>
      </w:tr>
      <w:tr w:rsidR="00A72CD8" w:rsidRPr="00A72CD8" w14:paraId="2CBCC3FE"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63809BC3"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57E4760F"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7291FEB4"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65E536C0"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ЭР Ду 100</w:t>
            </w:r>
          </w:p>
        </w:tc>
        <w:tc>
          <w:tcPr>
            <w:tcW w:w="2200" w:type="dxa"/>
            <w:tcBorders>
              <w:top w:val="nil"/>
              <w:left w:val="nil"/>
              <w:bottom w:val="single" w:sz="4" w:space="0" w:color="auto"/>
              <w:right w:val="single" w:sz="4" w:space="0" w:color="auto"/>
            </w:tcBorders>
            <w:shd w:val="clear" w:color="auto" w:fill="auto"/>
            <w:noWrap/>
            <w:vAlign w:val="center"/>
            <w:hideMark/>
          </w:tcPr>
          <w:p w14:paraId="25724B3A"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1347298</w:t>
            </w:r>
          </w:p>
        </w:tc>
      </w:tr>
      <w:tr w:rsidR="00A72CD8" w:rsidRPr="00A72CD8" w14:paraId="06AED1F6"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60B7AB88"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013C6C75"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06197523"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19AF6EC6"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ЭР Ду 100</w:t>
            </w:r>
          </w:p>
        </w:tc>
        <w:tc>
          <w:tcPr>
            <w:tcW w:w="2200" w:type="dxa"/>
            <w:tcBorders>
              <w:top w:val="nil"/>
              <w:left w:val="nil"/>
              <w:bottom w:val="single" w:sz="4" w:space="0" w:color="auto"/>
              <w:right w:val="single" w:sz="4" w:space="0" w:color="auto"/>
            </w:tcBorders>
            <w:shd w:val="clear" w:color="auto" w:fill="auto"/>
            <w:noWrap/>
            <w:vAlign w:val="center"/>
            <w:hideMark/>
          </w:tcPr>
          <w:p w14:paraId="7A396399"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1346961</w:t>
            </w:r>
          </w:p>
        </w:tc>
      </w:tr>
      <w:tr w:rsidR="00A72CD8" w:rsidRPr="00A72CD8" w14:paraId="4399ECB3"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7BB98D46"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186DBE81"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453208F2"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2B8DFA97"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ТСП</w:t>
            </w:r>
          </w:p>
        </w:tc>
        <w:tc>
          <w:tcPr>
            <w:tcW w:w="2200" w:type="dxa"/>
            <w:tcBorders>
              <w:top w:val="nil"/>
              <w:left w:val="nil"/>
              <w:bottom w:val="single" w:sz="4" w:space="0" w:color="auto"/>
              <w:right w:val="single" w:sz="4" w:space="0" w:color="auto"/>
            </w:tcBorders>
            <w:shd w:val="clear" w:color="auto" w:fill="auto"/>
            <w:noWrap/>
            <w:vAlign w:val="center"/>
            <w:hideMark/>
          </w:tcPr>
          <w:p w14:paraId="00D3420F"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1225086</w:t>
            </w:r>
          </w:p>
        </w:tc>
      </w:tr>
      <w:tr w:rsidR="00A72CD8" w:rsidRPr="00A72CD8" w14:paraId="0CD02ED2"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031A722A"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289A59C0"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4471DFD6"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5FA4F15A"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ТСП</w:t>
            </w:r>
          </w:p>
        </w:tc>
        <w:tc>
          <w:tcPr>
            <w:tcW w:w="2200" w:type="dxa"/>
            <w:tcBorders>
              <w:top w:val="nil"/>
              <w:left w:val="nil"/>
              <w:bottom w:val="single" w:sz="4" w:space="0" w:color="auto"/>
              <w:right w:val="single" w:sz="4" w:space="0" w:color="auto"/>
            </w:tcBorders>
            <w:shd w:val="clear" w:color="auto" w:fill="auto"/>
            <w:noWrap/>
            <w:vAlign w:val="center"/>
            <w:hideMark/>
          </w:tcPr>
          <w:p w14:paraId="55CBF704"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1225433</w:t>
            </w:r>
          </w:p>
        </w:tc>
      </w:tr>
      <w:tr w:rsidR="00A72CD8" w:rsidRPr="00A72CD8" w14:paraId="40527E78" w14:textId="77777777" w:rsidTr="00F90692">
        <w:trPr>
          <w:trHeight w:val="20"/>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9A0E404" w14:textId="1E7CF645"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w:t>
            </w:r>
          </w:p>
        </w:tc>
        <w:tc>
          <w:tcPr>
            <w:tcW w:w="25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C5829FF"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Уколово</w:t>
            </w:r>
          </w:p>
        </w:tc>
        <w:tc>
          <w:tcPr>
            <w:tcW w:w="22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D4FEC7B"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Учет тепловой энергии</w:t>
            </w:r>
          </w:p>
        </w:tc>
        <w:tc>
          <w:tcPr>
            <w:tcW w:w="1580" w:type="dxa"/>
            <w:tcBorders>
              <w:top w:val="nil"/>
              <w:left w:val="nil"/>
              <w:bottom w:val="single" w:sz="4" w:space="0" w:color="auto"/>
              <w:right w:val="single" w:sz="4" w:space="0" w:color="auto"/>
            </w:tcBorders>
            <w:shd w:val="clear" w:color="auto" w:fill="auto"/>
            <w:vAlign w:val="center"/>
            <w:hideMark/>
          </w:tcPr>
          <w:p w14:paraId="7E302A82"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ВКТ 7</w:t>
            </w:r>
          </w:p>
        </w:tc>
        <w:tc>
          <w:tcPr>
            <w:tcW w:w="2200" w:type="dxa"/>
            <w:tcBorders>
              <w:top w:val="nil"/>
              <w:left w:val="nil"/>
              <w:bottom w:val="single" w:sz="4" w:space="0" w:color="auto"/>
              <w:right w:val="single" w:sz="4" w:space="0" w:color="auto"/>
            </w:tcBorders>
            <w:shd w:val="clear" w:color="auto" w:fill="auto"/>
            <w:noWrap/>
            <w:vAlign w:val="center"/>
            <w:hideMark/>
          </w:tcPr>
          <w:p w14:paraId="18DBB8F0"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200944</w:t>
            </w:r>
          </w:p>
        </w:tc>
      </w:tr>
      <w:tr w:rsidR="00A72CD8" w:rsidRPr="00A72CD8" w14:paraId="6BD6C224"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37CA8CAC"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70837C78"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7F4B0D90"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7D5444D2"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ЭР 520</w:t>
            </w:r>
          </w:p>
        </w:tc>
        <w:tc>
          <w:tcPr>
            <w:tcW w:w="2200" w:type="dxa"/>
            <w:tcBorders>
              <w:top w:val="nil"/>
              <w:left w:val="nil"/>
              <w:bottom w:val="single" w:sz="4" w:space="0" w:color="auto"/>
              <w:right w:val="single" w:sz="4" w:space="0" w:color="auto"/>
            </w:tcBorders>
            <w:shd w:val="clear" w:color="auto" w:fill="auto"/>
            <w:noWrap/>
            <w:vAlign w:val="center"/>
            <w:hideMark/>
          </w:tcPr>
          <w:p w14:paraId="24E121B4"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1226942</w:t>
            </w:r>
          </w:p>
        </w:tc>
      </w:tr>
      <w:tr w:rsidR="00A72CD8" w:rsidRPr="00A72CD8" w14:paraId="19A8DFB6"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28E2D16C"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2088D6E8"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3CA93E60"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43CAB647"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ЭР 520</w:t>
            </w:r>
          </w:p>
        </w:tc>
        <w:tc>
          <w:tcPr>
            <w:tcW w:w="2200" w:type="dxa"/>
            <w:tcBorders>
              <w:top w:val="nil"/>
              <w:left w:val="nil"/>
              <w:bottom w:val="single" w:sz="4" w:space="0" w:color="auto"/>
              <w:right w:val="single" w:sz="4" w:space="0" w:color="auto"/>
            </w:tcBorders>
            <w:shd w:val="clear" w:color="auto" w:fill="auto"/>
            <w:noWrap/>
            <w:vAlign w:val="center"/>
            <w:hideMark/>
          </w:tcPr>
          <w:p w14:paraId="52BF8D9F"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1226669</w:t>
            </w:r>
          </w:p>
        </w:tc>
      </w:tr>
      <w:tr w:rsidR="00A72CD8" w:rsidRPr="00A72CD8" w14:paraId="3687EF47"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7E9AFF83"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1B493FD9"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64233A07"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36760259"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ТПС</w:t>
            </w:r>
          </w:p>
        </w:tc>
        <w:tc>
          <w:tcPr>
            <w:tcW w:w="2200" w:type="dxa"/>
            <w:tcBorders>
              <w:top w:val="nil"/>
              <w:left w:val="nil"/>
              <w:bottom w:val="single" w:sz="4" w:space="0" w:color="auto"/>
              <w:right w:val="single" w:sz="4" w:space="0" w:color="auto"/>
            </w:tcBorders>
            <w:shd w:val="clear" w:color="auto" w:fill="auto"/>
            <w:noWrap/>
            <w:vAlign w:val="center"/>
            <w:hideMark/>
          </w:tcPr>
          <w:p w14:paraId="6844E812"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1151148</w:t>
            </w:r>
          </w:p>
        </w:tc>
      </w:tr>
      <w:tr w:rsidR="00A72CD8" w:rsidRPr="00A72CD8" w14:paraId="066A7736"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17F3507C"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6C6368C8"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3CB7A24A"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6BD9BE6E"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ТПС</w:t>
            </w:r>
          </w:p>
        </w:tc>
        <w:tc>
          <w:tcPr>
            <w:tcW w:w="2200" w:type="dxa"/>
            <w:tcBorders>
              <w:top w:val="nil"/>
              <w:left w:val="nil"/>
              <w:bottom w:val="single" w:sz="4" w:space="0" w:color="auto"/>
              <w:right w:val="single" w:sz="4" w:space="0" w:color="auto"/>
            </w:tcBorders>
            <w:shd w:val="clear" w:color="auto" w:fill="auto"/>
            <w:noWrap/>
            <w:vAlign w:val="center"/>
            <w:hideMark/>
          </w:tcPr>
          <w:p w14:paraId="1B6B8217"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1151155</w:t>
            </w:r>
          </w:p>
        </w:tc>
      </w:tr>
      <w:tr w:rsidR="00A72CD8" w:rsidRPr="00A72CD8" w14:paraId="4106A43D" w14:textId="77777777" w:rsidTr="00F90692">
        <w:trPr>
          <w:trHeight w:val="20"/>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D6C17B4" w14:textId="3B0080E6"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w:t>
            </w:r>
          </w:p>
        </w:tc>
        <w:tc>
          <w:tcPr>
            <w:tcW w:w="25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6D619FF"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Юрьевка</w:t>
            </w:r>
          </w:p>
        </w:tc>
        <w:tc>
          <w:tcPr>
            <w:tcW w:w="22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EB04207"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Учет тепловой энергии</w:t>
            </w:r>
          </w:p>
        </w:tc>
        <w:tc>
          <w:tcPr>
            <w:tcW w:w="1580" w:type="dxa"/>
            <w:tcBorders>
              <w:top w:val="nil"/>
              <w:left w:val="nil"/>
              <w:bottom w:val="single" w:sz="4" w:space="0" w:color="auto"/>
              <w:right w:val="single" w:sz="4" w:space="0" w:color="auto"/>
            </w:tcBorders>
            <w:shd w:val="clear" w:color="auto" w:fill="auto"/>
            <w:vAlign w:val="center"/>
            <w:hideMark/>
          </w:tcPr>
          <w:p w14:paraId="1AE1B9B9"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UFC 002</w:t>
            </w:r>
          </w:p>
        </w:tc>
        <w:tc>
          <w:tcPr>
            <w:tcW w:w="2200" w:type="dxa"/>
            <w:tcBorders>
              <w:top w:val="nil"/>
              <w:left w:val="nil"/>
              <w:bottom w:val="single" w:sz="4" w:space="0" w:color="auto"/>
              <w:right w:val="single" w:sz="4" w:space="0" w:color="auto"/>
            </w:tcBorders>
            <w:shd w:val="clear" w:color="auto" w:fill="auto"/>
            <w:noWrap/>
            <w:vAlign w:val="center"/>
            <w:hideMark/>
          </w:tcPr>
          <w:p w14:paraId="609EA401"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084 К2</w:t>
            </w:r>
          </w:p>
        </w:tc>
      </w:tr>
      <w:tr w:rsidR="00A72CD8" w:rsidRPr="00A72CD8" w14:paraId="303E6261"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36D784E3"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0511D24F"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17BDCC03"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6748421D"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ТЧК 012</w:t>
            </w:r>
          </w:p>
        </w:tc>
        <w:tc>
          <w:tcPr>
            <w:tcW w:w="2200" w:type="dxa"/>
            <w:tcBorders>
              <w:top w:val="nil"/>
              <w:left w:val="nil"/>
              <w:bottom w:val="single" w:sz="4" w:space="0" w:color="auto"/>
              <w:right w:val="single" w:sz="4" w:space="0" w:color="auto"/>
            </w:tcBorders>
            <w:shd w:val="clear" w:color="auto" w:fill="auto"/>
            <w:noWrap/>
            <w:vAlign w:val="center"/>
            <w:hideMark/>
          </w:tcPr>
          <w:p w14:paraId="5A1D471F"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4636 х</w:t>
            </w:r>
          </w:p>
        </w:tc>
      </w:tr>
      <w:tr w:rsidR="00A72CD8" w:rsidRPr="00A72CD8" w14:paraId="7BE296D3"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6450EF37"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0FF5F1DE"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694C7FCD"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36CFD77B"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ТЧК 012</w:t>
            </w:r>
          </w:p>
        </w:tc>
        <w:tc>
          <w:tcPr>
            <w:tcW w:w="2200" w:type="dxa"/>
            <w:tcBorders>
              <w:top w:val="nil"/>
              <w:left w:val="nil"/>
              <w:bottom w:val="single" w:sz="4" w:space="0" w:color="auto"/>
              <w:right w:val="single" w:sz="4" w:space="0" w:color="auto"/>
            </w:tcBorders>
            <w:shd w:val="clear" w:color="auto" w:fill="auto"/>
            <w:noWrap/>
            <w:vAlign w:val="center"/>
            <w:hideMark/>
          </w:tcPr>
          <w:p w14:paraId="5E8A54C3"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4635 г</w:t>
            </w:r>
          </w:p>
        </w:tc>
      </w:tr>
      <w:tr w:rsidR="00A72CD8" w:rsidRPr="00A72CD8" w14:paraId="45F09F8C" w14:textId="77777777" w:rsidTr="00F90692">
        <w:trPr>
          <w:trHeight w:val="20"/>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EC122A0" w14:textId="1D5DBB24"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18</w:t>
            </w:r>
          </w:p>
        </w:tc>
        <w:tc>
          <w:tcPr>
            <w:tcW w:w="25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25A2547"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Русановка</w:t>
            </w:r>
          </w:p>
        </w:tc>
        <w:tc>
          <w:tcPr>
            <w:tcW w:w="22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754BD68"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Учет тепловой энергии</w:t>
            </w:r>
          </w:p>
        </w:tc>
        <w:tc>
          <w:tcPr>
            <w:tcW w:w="1580" w:type="dxa"/>
            <w:tcBorders>
              <w:top w:val="nil"/>
              <w:left w:val="nil"/>
              <w:bottom w:val="single" w:sz="4" w:space="0" w:color="auto"/>
              <w:right w:val="single" w:sz="4" w:space="0" w:color="auto"/>
            </w:tcBorders>
            <w:shd w:val="clear" w:color="auto" w:fill="auto"/>
            <w:vAlign w:val="center"/>
            <w:hideMark/>
          </w:tcPr>
          <w:p w14:paraId="78F3037D"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UFC 002</w:t>
            </w:r>
          </w:p>
        </w:tc>
        <w:tc>
          <w:tcPr>
            <w:tcW w:w="2200" w:type="dxa"/>
            <w:tcBorders>
              <w:top w:val="nil"/>
              <w:left w:val="nil"/>
              <w:bottom w:val="single" w:sz="4" w:space="0" w:color="auto"/>
              <w:right w:val="single" w:sz="4" w:space="0" w:color="auto"/>
            </w:tcBorders>
            <w:shd w:val="clear" w:color="auto" w:fill="auto"/>
            <w:noWrap/>
            <w:vAlign w:val="center"/>
            <w:hideMark/>
          </w:tcPr>
          <w:p w14:paraId="1DD9C1E8"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087 К2</w:t>
            </w:r>
          </w:p>
        </w:tc>
      </w:tr>
      <w:tr w:rsidR="00A72CD8" w:rsidRPr="00A72CD8" w14:paraId="15A54570"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3B259587"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2BE62374"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36EAD097"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6950F437"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ТЧК 012</w:t>
            </w:r>
          </w:p>
        </w:tc>
        <w:tc>
          <w:tcPr>
            <w:tcW w:w="2200" w:type="dxa"/>
            <w:tcBorders>
              <w:top w:val="nil"/>
              <w:left w:val="nil"/>
              <w:bottom w:val="single" w:sz="4" w:space="0" w:color="auto"/>
              <w:right w:val="single" w:sz="4" w:space="0" w:color="auto"/>
            </w:tcBorders>
            <w:shd w:val="clear" w:color="auto" w:fill="auto"/>
            <w:noWrap/>
            <w:vAlign w:val="center"/>
            <w:hideMark/>
          </w:tcPr>
          <w:p w14:paraId="61B5C722"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4618 х</w:t>
            </w:r>
          </w:p>
        </w:tc>
      </w:tr>
      <w:tr w:rsidR="00A72CD8" w:rsidRPr="00A72CD8" w14:paraId="78DCDC69"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00658440"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518F4552"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00632BDE"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779693AD"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ТЧК 012</w:t>
            </w:r>
          </w:p>
        </w:tc>
        <w:tc>
          <w:tcPr>
            <w:tcW w:w="2200" w:type="dxa"/>
            <w:tcBorders>
              <w:top w:val="nil"/>
              <w:left w:val="nil"/>
              <w:bottom w:val="single" w:sz="4" w:space="0" w:color="auto"/>
              <w:right w:val="single" w:sz="4" w:space="0" w:color="auto"/>
            </w:tcBorders>
            <w:shd w:val="clear" w:color="auto" w:fill="auto"/>
            <w:noWrap/>
            <w:vAlign w:val="center"/>
            <w:hideMark/>
          </w:tcPr>
          <w:p w14:paraId="66AC3E3F"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4617 г</w:t>
            </w:r>
          </w:p>
        </w:tc>
      </w:tr>
      <w:tr w:rsidR="00A72CD8" w:rsidRPr="00A72CD8" w14:paraId="19863131" w14:textId="77777777" w:rsidTr="00F90692">
        <w:trPr>
          <w:trHeight w:val="20"/>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C00AD11" w14:textId="2FE127C6"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w:t>
            </w:r>
          </w:p>
        </w:tc>
        <w:tc>
          <w:tcPr>
            <w:tcW w:w="25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0FC4801"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Скордное больница</w:t>
            </w:r>
          </w:p>
        </w:tc>
        <w:tc>
          <w:tcPr>
            <w:tcW w:w="22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9633E9A"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Учет тепловой энергии</w:t>
            </w:r>
          </w:p>
        </w:tc>
        <w:tc>
          <w:tcPr>
            <w:tcW w:w="1580" w:type="dxa"/>
            <w:tcBorders>
              <w:top w:val="nil"/>
              <w:left w:val="nil"/>
              <w:bottom w:val="single" w:sz="4" w:space="0" w:color="auto"/>
              <w:right w:val="single" w:sz="4" w:space="0" w:color="auto"/>
            </w:tcBorders>
            <w:shd w:val="clear" w:color="auto" w:fill="auto"/>
            <w:noWrap/>
            <w:vAlign w:val="center"/>
            <w:hideMark/>
          </w:tcPr>
          <w:p w14:paraId="6F659DE4"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ВКТ 7</w:t>
            </w:r>
          </w:p>
        </w:tc>
        <w:tc>
          <w:tcPr>
            <w:tcW w:w="2200" w:type="dxa"/>
            <w:tcBorders>
              <w:top w:val="nil"/>
              <w:left w:val="nil"/>
              <w:bottom w:val="single" w:sz="4" w:space="0" w:color="auto"/>
              <w:right w:val="single" w:sz="4" w:space="0" w:color="auto"/>
            </w:tcBorders>
            <w:shd w:val="clear" w:color="auto" w:fill="auto"/>
            <w:noWrap/>
            <w:vAlign w:val="center"/>
            <w:hideMark/>
          </w:tcPr>
          <w:p w14:paraId="28672F16"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166378</w:t>
            </w:r>
          </w:p>
        </w:tc>
      </w:tr>
      <w:tr w:rsidR="00A72CD8" w:rsidRPr="00A72CD8" w14:paraId="7080154A"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4C19E23E"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18093C44"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3559CB14"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50D097F4"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ЭР Ду 80</w:t>
            </w:r>
          </w:p>
        </w:tc>
        <w:tc>
          <w:tcPr>
            <w:tcW w:w="2200" w:type="dxa"/>
            <w:tcBorders>
              <w:top w:val="nil"/>
              <w:left w:val="nil"/>
              <w:bottom w:val="single" w:sz="4" w:space="0" w:color="auto"/>
              <w:right w:val="single" w:sz="4" w:space="0" w:color="auto"/>
            </w:tcBorders>
            <w:shd w:val="clear" w:color="auto" w:fill="auto"/>
            <w:noWrap/>
            <w:vAlign w:val="center"/>
            <w:hideMark/>
          </w:tcPr>
          <w:p w14:paraId="6D6255BD"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1226838</w:t>
            </w:r>
          </w:p>
        </w:tc>
      </w:tr>
      <w:tr w:rsidR="00A72CD8" w:rsidRPr="00A72CD8" w14:paraId="09939408"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7CBDABCB"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13748AF4"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79035E05"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113AEC8A"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ЭР Ду 80</w:t>
            </w:r>
          </w:p>
        </w:tc>
        <w:tc>
          <w:tcPr>
            <w:tcW w:w="2200" w:type="dxa"/>
            <w:tcBorders>
              <w:top w:val="nil"/>
              <w:left w:val="nil"/>
              <w:bottom w:val="single" w:sz="4" w:space="0" w:color="auto"/>
              <w:right w:val="single" w:sz="4" w:space="0" w:color="auto"/>
            </w:tcBorders>
            <w:shd w:val="clear" w:color="auto" w:fill="auto"/>
            <w:noWrap/>
            <w:vAlign w:val="center"/>
            <w:hideMark/>
          </w:tcPr>
          <w:p w14:paraId="1C913464"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1226337</w:t>
            </w:r>
          </w:p>
        </w:tc>
      </w:tr>
      <w:tr w:rsidR="00A72CD8" w:rsidRPr="00A72CD8" w14:paraId="669817D3"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7DA2B71E"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6657ED49"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5636FF3B"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16EA61FD"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ТПС</w:t>
            </w:r>
          </w:p>
        </w:tc>
        <w:tc>
          <w:tcPr>
            <w:tcW w:w="2200" w:type="dxa"/>
            <w:tcBorders>
              <w:top w:val="nil"/>
              <w:left w:val="nil"/>
              <w:bottom w:val="single" w:sz="4" w:space="0" w:color="auto"/>
              <w:right w:val="single" w:sz="4" w:space="0" w:color="auto"/>
            </w:tcBorders>
            <w:shd w:val="clear" w:color="auto" w:fill="auto"/>
            <w:noWrap/>
            <w:vAlign w:val="center"/>
            <w:hideMark/>
          </w:tcPr>
          <w:p w14:paraId="38BDDB70"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1003942/103942А</w:t>
            </w:r>
          </w:p>
        </w:tc>
      </w:tr>
      <w:tr w:rsidR="00A72CD8" w:rsidRPr="00A72CD8" w14:paraId="45E17999"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73D6E612"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16453A60"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78DD35D6"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59673F16"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ТПС</w:t>
            </w:r>
          </w:p>
        </w:tc>
        <w:tc>
          <w:tcPr>
            <w:tcW w:w="2200" w:type="dxa"/>
            <w:tcBorders>
              <w:top w:val="nil"/>
              <w:left w:val="nil"/>
              <w:bottom w:val="single" w:sz="4" w:space="0" w:color="auto"/>
              <w:right w:val="single" w:sz="4" w:space="0" w:color="auto"/>
            </w:tcBorders>
            <w:shd w:val="clear" w:color="auto" w:fill="auto"/>
            <w:noWrap/>
            <w:vAlign w:val="center"/>
            <w:hideMark/>
          </w:tcPr>
          <w:p w14:paraId="68EC2201"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914344/914344А</w:t>
            </w:r>
          </w:p>
        </w:tc>
      </w:tr>
      <w:tr w:rsidR="00A72CD8" w:rsidRPr="00A72CD8" w14:paraId="581F57DB" w14:textId="77777777" w:rsidTr="00F90692">
        <w:trPr>
          <w:trHeight w:val="20"/>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602B85F" w14:textId="6BBFACA5"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20</w:t>
            </w:r>
          </w:p>
        </w:tc>
        <w:tc>
          <w:tcPr>
            <w:tcW w:w="25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16813E3"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Скордное школа</w:t>
            </w:r>
          </w:p>
        </w:tc>
        <w:tc>
          <w:tcPr>
            <w:tcW w:w="22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0CFE392"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Учет тепловой энергии</w:t>
            </w:r>
          </w:p>
        </w:tc>
        <w:tc>
          <w:tcPr>
            <w:tcW w:w="1580" w:type="dxa"/>
            <w:tcBorders>
              <w:top w:val="nil"/>
              <w:left w:val="nil"/>
              <w:bottom w:val="single" w:sz="4" w:space="0" w:color="auto"/>
              <w:right w:val="single" w:sz="4" w:space="0" w:color="auto"/>
            </w:tcBorders>
            <w:shd w:val="clear" w:color="auto" w:fill="auto"/>
            <w:noWrap/>
            <w:vAlign w:val="center"/>
            <w:hideMark/>
          </w:tcPr>
          <w:p w14:paraId="725A5EC2"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КМ-5-80</w:t>
            </w:r>
          </w:p>
        </w:tc>
        <w:tc>
          <w:tcPr>
            <w:tcW w:w="2200" w:type="dxa"/>
            <w:tcBorders>
              <w:top w:val="nil"/>
              <w:left w:val="nil"/>
              <w:bottom w:val="single" w:sz="4" w:space="0" w:color="auto"/>
              <w:right w:val="single" w:sz="4" w:space="0" w:color="auto"/>
            </w:tcBorders>
            <w:shd w:val="clear" w:color="auto" w:fill="auto"/>
            <w:noWrap/>
            <w:vAlign w:val="center"/>
            <w:hideMark/>
          </w:tcPr>
          <w:p w14:paraId="0FF22919"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18131</w:t>
            </w:r>
          </w:p>
        </w:tc>
      </w:tr>
      <w:tr w:rsidR="00A72CD8" w:rsidRPr="00A72CD8" w14:paraId="1F173E21"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457A5A1B"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01DF86B8"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773FEA33"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6A08B0EC"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КТСП-Т г/х</w:t>
            </w:r>
          </w:p>
        </w:tc>
        <w:tc>
          <w:tcPr>
            <w:tcW w:w="2200" w:type="dxa"/>
            <w:tcBorders>
              <w:top w:val="nil"/>
              <w:left w:val="nil"/>
              <w:bottom w:val="single" w:sz="4" w:space="0" w:color="auto"/>
              <w:right w:val="single" w:sz="4" w:space="0" w:color="auto"/>
            </w:tcBorders>
            <w:shd w:val="clear" w:color="auto" w:fill="auto"/>
            <w:noWrap/>
            <w:vAlign w:val="center"/>
            <w:hideMark/>
          </w:tcPr>
          <w:p w14:paraId="6A782B05"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1920 г/х</w:t>
            </w:r>
          </w:p>
        </w:tc>
      </w:tr>
      <w:tr w:rsidR="00A72CD8" w:rsidRPr="00A72CD8" w14:paraId="7B52DBED" w14:textId="77777777" w:rsidTr="00F90692">
        <w:trPr>
          <w:trHeight w:val="20"/>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9B72D43" w14:textId="334F2E5A"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21</w:t>
            </w:r>
          </w:p>
        </w:tc>
        <w:tc>
          <w:tcPr>
            <w:tcW w:w="25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35042CC"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Ивановка</w:t>
            </w:r>
          </w:p>
        </w:tc>
        <w:tc>
          <w:tcPr>
            <w:tcW w:w="22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91F75B0"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Учет тепловой энергии</w:t>
            </w:r>
          </w:p>
        </w:tc>
        <w:tc>
          <w:tcPr>
            <w:tcW w:w="1580" w:type="dxa"/>
            <w:tcBorders>
              <w:top w:val="nil"/>
              <w:left w:val="nil"/>
              <w:bottom w:val="single" w:sz="4" w:space="0" w:color="auto"/>
              <w:right w:val="single" w:sz="4" w:space="0" w:color="auto"/>
            </w:tcBorders>
            <w:shd w:val="clear" w:color="auto" w:fill="auto"/>
            <w:vAlign w:val="center"/>
            <w:hideMark/>
          </w:tcPr>
          <w:p w14:paraId="66F291CA"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ВКТ-9</w:t>
            </w:r>
          </w:p>
        </w:tc>
        <w:tc>
          <w:tcPr>
            <w:tcW w:w="2200" w:type="dxa"/>
            <w:tcBorders>
              <w:top w:val="nil"/>
              <w:left w:val="nil"/>
              <w:bottom w:val="single" w:sz="4" w:space="0" w:color="auto"/>
              <w:right w:val="single" w:sz="4" w:space="0" w:color="auto"/>
            </w:tcBorders>
            <w:shd w:val="clear" w:color="auto" w:fill="auto"/>
            <w:noWrap/>
            <w:vAlign w:val="center"/>
            <w:hideMark/>
          </w:tcPr>
          <w:p w14:paraId="02CFDCB6"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18327</w:t>
            </w:r>
          </w:p>
        </w:tc>
      </w:tr>
      <w:tr w:rsidR="00A72CD8" w:rsidRPr="00A72CD8" w14:paraId="66DC6672"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34CBFA94"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1058C454"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387085B6"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4FC65DA0"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ПРЭМ-80</w:t>
            </w:r>
          </w:p>
        </w:tc>
        <w:tc>
          <w:tcPr>
            <w:tcW w:w="2200" w:type="dxa"/>
            <w:tcBorders>
              <w:top w:val="nil"/>
              <w:left w:val="nil"/>
              <w:bottom w:val="single" w:sz="4" w:space="0" w:color="auto"/>
              <w:right w:val="single" w:sz="4" w:space="0" w:color="auto"/>
            </w:tcBorders>
            <w:shd w:val="clear" w:color="auto" w:fill="auto"/>
            <w:noWrap/>
            <w:vAlign w:val="center"/>
            <w:hideMark/>
          </w:tcPr>
          <w:p w14:paraId="08029A0C"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12912</w:t>
            </w:r>
          </w:p>
        </w:tc>
      </w:tr>
      <w:tr w:rsidR="00A72CD8" w:rsidRPr="00A72CD8" w14:paraId="6BB6CE89"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30530413"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7BD00C83"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777D05F5"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125A7853"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ПРЭМ-80</w:t>
            </w:r>
          </w:p>
        </w:tc>
        <w:tc>
          <w:tcPr>
            <w:tcW w:w="2200" w:type="dxa"/>
            <w:tcBorders>
              <w:top w:val="nil"/>
              <w:left w:val="nil"/>
              <w:bottom w:val="single" w:sz="4" w:space="0" w:color="auto"/>
              <w:right w:val="single" w:sz="4" w:space="0" w:color="auto"/>
            </w:tcBorders>
            <w:shd w:val="clear" w:color="auto" w:fill="auto"/>
            <w:noWrap/>
            <w:vAlign w:val="center"/>
            <w:hideMark/>
          </w:tcPr>
          <w:p w14:paraId="33C6C66B"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10438</w:t>
            </w:r>
          </w:p>
        </w:tc>
      </w:tr>
      <w:tr w:rsidR="00A72CD8" w:rsidRPr="00A72CD8" w14:paraId="46193CC8"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5F1E4B8A"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2844CB05"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722D4924"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4E5BF179"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КТСП-Р г/х</w:t>
            </w:r>
          </w:p>
        </w:tc>
        <w:tc>
          <w:tcPr>
            <w:tcW w:w="2200" w:type="dxa"/>
            <w:tcBorders>
              <w:top w:val="nil"/>
              <w:left w:val="nil"/>
              <w:bottom w:val="single" w:sz="4" w:space="0" w:color="auto"/>
              <w:right w:val="single" w:sz="4" w:space="0" w:color="auto"/>
            </w:tcBorders>
            <w:shd w:val="clear" w:color="auto" w:fill="auto"/>
            <w:noWrap/>
            <w:vAlign w:val="center"/>
            <w:hideMark/>
          </w:tcPr>
          <w:p w14:paraId="384B917D"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175</w:t>
            </w:r>
          </w:p>
        </w:tc>
      </w:tr>
      <w:tr w:rsidR="00A72CD8" w:rsidRPr="00A72CD8" w14:paraId="5C73B538" w14:textId="77777777" w:rsidTr="00F90692">
        <w:trPr>
          <w:trHeight w:val="20"/>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13D8C5D" w14:textId="7FB208A2"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22</w:t>
            </w:r>
          </w:p>
        </w:tc>
        <w:tc>
          <w:tcPr>
            <w:tcW w:w="25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13E9F1B"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Казацкая Степь, дома</w:t>
            </w:r>
          </w:p>
        </w:tc>
        <w:tc>
          <w:tcPr>
            <w:tcW w:w="22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A6AA80D"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Учет тепловой энергии</w:t>
            </w:r>
          </w:p>
        </w:tc>
        <w:tc>
          <w:tcPr>
            <w:tcW w:w="1580" w:type="dxa"/>
            <w:tcBorders>
              <w:top w:val="nil"/>
              <w:left w:val="nil"/>
              <w:bottom w:val="single" w:sz="4" w:space="0" w:color="auto"/>
              <w:right w:val="single" w:sz="4" w:space="0" w:color="auto"/>
            </w:tcBorders>
            <w:shd w:val="clear" w:color="auto" w:fill="auto"/>
            <w:vAlign w:val="center"/>
            <w:hideMark/>
          </w:tcPr>
          <w:p w14:paraId="08BDBB04"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UFC 002</w:t>
            </w:r>
          </w:p>
        </w:tc>
        <w:tc>
          <w:tcPr>
            <w:tcW w:w="2200" w:type="dxa"/>
            <w:tcBorders>
              <w:top w:val="nil"/>
              <w:left w:val="nil"/>
              <w:bottom w:val="single" w:sz="4" w:space="0" w:color="auto"/>
              <w:right w:val="single" w:sz="4" w:space="0" w:color="auto"/>
            </w:tcBorders>
            <w:shd w:val="clear" w:color="auto" w:fill="auto"/>
            <w:noWrap/>
            <w:vAlign w:val="center"/>
            <w:hideMark/>
          </w:tcPr>
          <w:p w14:paraId="71BC3615"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088 к2</w:t>
            </w:r>
          </w:p>
        </w:tc>
      </w:tr>
      <w:tr w:rsidR="00A72CD8" w:rsidRPr="00A72CD8" w14:paraId="7B18DA00"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5DFC0D45"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2995E76F"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76DC5F38"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7F3DD5A2"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ТЧК 012</w:t>
            </w:r>
          </w:p>
        </w:tc>
        <w:tc>
          <w:tcPr>
            <w:tcW w:w="2200" w:type="dxa"/>
            <w:tcBorders>
              <w:top w:val="nil"/>
              <w:left w:val="nil"/>
              <w:bottom w:val="single" w:sz="4" w:space="0" w:color="auto"/>
              <w:right w:val="single" w:sz="4" w:space="0" w:color="auto"/>
            </w:tcBorders>
            <w:shd w:val="clear" w:color="auto" w:fill="auto"/>
            <w:noWrap/>
            <w:vAlign w:val="center"/>
            <w:hideMark/>
          </w:tcPr>
          <w:p w14:paraId="0239B672"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5700 х</w:t>
            </w:r>
          </w:p>
        </w:tc>
      </w:tr>
      <w:tr w:rsidR="00A72CD8" w:rsidRPr="00A72CD8" w14:paraId="58E3B777"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037020C0"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7FA51BC5"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7C275357"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0BB53DB3"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ТЧК 012</w:t>
            </w:r>
          </w:p>
        </w:tc>
        <w:tc>
          <w:tcPr>
            <w:tcW w:w="2200" w:type="dxa"/>
            <w:tcBorders>
              <w:top w:val="nil"/>
              <w:left w:val="nil"/>
              <w:bottom w:val="single" w:sz="4" w:space="0" w:color="auto"/>
              <w:right w:val="single" w:sz="4" w:space="0" w:color="auto"/>
            </w:tcBorders>
            <w:shd w:val="clear" w:color="auto" w:fill="auto"/>
            <w:noWrap/>
            <w:vAlign w:val="center"/>
            <w:hideMark/>
          </w:tcPr>
          <w:p w14:paraId="430CB0B4"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5701 г</w:t>
            </w:r>
          </w:p>
        </w:tc>
      </w:tr>
      <w:tr w:rsidR="00A72CD8" w:rsidRPr="00A72CD8" w14:paraId="4CE49AA6" w14:textId="77777777" w:rsidTr="00F90692">
        <w:trPr>
          <w:trHeight w:val="20"/>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3023469" w14:textId="6C023C2A"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23</w:t>
            </w:r>
          </w:p>
        </w:tc>
        <w:tc>
          <w:tcPr>
            <w:tcW w:w="25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6A1745C"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Никаноровка</w:t>
            </w:r>
          </w:p>
        </w:tc>
        <w:tc>
          <w:tcPr>
            <w:tcW w:w="22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AF9F3EB"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Учет тепловой энергии</w:t>
            </w:r>
          </w:p>
        </w:tc>
        <w:tc>
          <w:tcPr>
            <w:tcW w:w="1580" w:type="dxa"/>
            <w:tcBorders>
              <w:top w:val="nil"/>
              <w:left w:val="nil"/>
              <w:bottom w:val="single" w:sz="4" w:space="0" w:color="auto"/>
              <w:right w:val="single" w:sz="4" w:space="0" w:color="auto"/>
            </w:tcBorders>
            <w:shd w:val="clear" w:color="auto" w:fill="auto"/>
            <w:vAlign w:val="center"/>
            <w:hideMark/>
          </w:tcPr>
          <w:p w14:paraId="520F5A02"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ВКТ-9</w:t>
            </w:r>
          </w:p>
        </w:tc>
        <w:tc>
          <w:tcPr>
            <w:tcW w:w="2200" w:type="dxa"/>
            <w:tcBorders>
              <w:top w:val="nil"/>
              <w:left w:val="nil"/>
              <w:bottom w:val="single" w:sz="4" w:space="0" w:color="auto"/>
              <w:right w:val="single" w:sz="4" w:space="0" w:color="auto"/>
            </w:tcBorders>
            <w:shd w:val="clear" w:color="auto" w:fill="auto"/>
            <w:noWrap/>
            <w:vAlign w:val="center"/>
            <w:hideMark/>
          </w:tcPr>
          <w:p w14:paraId="31FCDE30"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18304</w:t>
            </w:r>
          </w:p>
        </w:tc>
      </w:tr>
      <w:tr w:rsidR="00A72CD8" w:rsidRPr="00A72CD8" w14:paraId="7CE6A9BC"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790DA985"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1C2D3DA4"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0EA28CD4"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0D01691A"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ЭР</w:t>
            </w:r>
          </w:p>
        </w:tc>
        <w:tc>
          <w:tcPr>
            <w:tcW w:w="2200" w:type="dxa"/>
            <w:tcBorders>
              <w:top w:val="nil"/>
              <w:left w:val="nil"/>
              <w:bottom w:val="single" w:sz="4" w:space="0" w:color="auto"/>
              <w:right w:val="single" w:sz="4" w:space="0" w:color="auto"/>
            </w:tcBorders>
            <w:shd w:val="clear" w:color="auto" w:fill="auto"/>
            <w:noWrap/>
            <w:vAlign w:val="center"/>
            <w:hideMark/>
          </w:tcPr>
          <w:p w14:paraId="0A29B3E2"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1046362</w:t>
            </w:r>
          </w:p>
        </w:tc>
      </w:tr>
      <w:tr w:rsidR="00A72CD8" w:rsidRPr="00A72CD8" w14:paraId="0F64E971"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380A79D3"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04F0561E"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132474CC"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78A17CEA"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ЭР</w:t>
            </w:r>
          </w:p>
        </w:tc>
        <w:tc>
          <w:tcPr>
            <w:tcW w:w="2200" w:type="dxa"/>
            <w:tcBorders>
              <w:top w:val="nil"/>
              <w:left w:val="nil"/>
              <w:bottom w:val="single" w:sz="4" w:space="0" w:color="auto"/>
              <w:right w:val="single" w:sz="4" w:space="0" w:color="auto"/>
            </w:tcBorders>
            <w:shd w:val="clear" w:color="auto" w:fill="auto"/>
            <w:noWrap/>
            <w:vAlign w:val="center"/>
            <w:hideMark/>
          </w:tcPr>
          <w:p w14:paraId="66420FCC"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1046363</w:t>
            </w:r>
          </w:p>
        </w:tc>
      </w:tr>
      <w:tr w:rsidR="00A72CD8" w:rsidRPr="00A72CD8" w14:paraId="696A5399"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2D5C4FD8"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496FE95C"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65584ABB"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0737DFBF"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ЭР</w:t>
            </w:r>
          </w:p>
        </w:tc>
        <w:tc>
          <w:tcPr>
            <w:tcW w:w="2200" w:type="dxa"/>
            <w:tcBorders>
              <w:top w:val="nil"/>
              <w:left w:val="nil"/>
              <w:bottom w:val="single" w:sz="4" w:space="0" w:color="auto"/>
              <w:right w:val="single" w:sz="4" w:space="0" w:color="auto"/>
            </w:tcBorders>
            <w:shd w:val="clear" w:color="auto" w:fill="auto"/>
            <w:noWrap/>
            <w:vAlign w:val="center"/>
            <w:hideMark/>
          </w:tcPr>
          <w:p w14:paraId="058F66E0"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2107105</w:t>
            </w:r>
          </w:p>
        </w:tc>
      </w:tr>
      <w:tr w:rsidR="00A72CD8" w:rsidRPr="00A72CD8" w14:paraId="49249503"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2F160593"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7AE0AEF1"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18A44BE3"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72001283"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ЭР</w:t>
            </w:r>
          </w:p>
        </w:tc>
        <w:tc>
          <w:tcPr>
            <w:tcW w:w="2200" w:type="dxa"/>
            <w:tcBorders>
              <w:top w:val="nil"/>
              <w:left w:val="nil"/>
              <w:bottom w:val="single" w:sz="4" w:space="0" w:color="auto"/>
              <w:right w:val="single" w:sz="4" w:space="0" w:color="auto"/>
            </w:tcBorders>
            <w:shd w:val="clear" w:color="auto" w:fill="auto"/>
            <w:noWrap/>
            <w:vAlign w:val="center"/>
            <w:hideMark/>
          </w:tcPr>
          <w:p w14:paraId="07D31DA2"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2101370</w:t>
            </w:r>
          </w:p>
        </w:tc>
      </w:tr>
      <w:tr w:rsidR="00A72CD8" w:rsidRPr="00A72CD8" w14:paraId="1E96650C"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1B7560AB"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010A4C07"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03135C19"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18C0DD5D"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ТПС</w:t>
            </w:r>
          </w:p>
        </w:tc>
        <w:tc>
          <w:tcPr>
            <w:tcW w:w="2200" w:type="dxa"/>
            <w:tcBorders>
              <w:top w:val="nil"/>
              <w:left w:val="nil"/>
              <w:bottom w:val="single" w:sz="4" w:space="0" w:color="auto"/>
              <w:right w:val="single" w:sz="4" w:space="0" w:color="auto"/>
            </w:tcBorders>
            <w:shd w:val="clear" w:color="auto" w:fill="auto"/>
            <w:noWrap/>
            <w:vAlign w:val="center"/>
            <w:hideMark/>
          </w:tcPr>
          <w:p w14:paraId="39F8F331"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914332</w:t>
            </w:r>
          </w:p>
        </w:tc>
      </w:tr>
      <w:tr w:rsidR="00A72CD8" w:rsidRPr="00A72CD8" w14:paraId="6D4B1EB6"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0AAF4F09"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0277BF4D"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46F294D6"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6344A17F"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ТПС</w:t>
            </w:r>
          </w:p>
        </w:tc>
        <w:tc>
          <w:tcPr>
            <w:tcW w:w="2200" w:type="dxa"/>
            <w:tcBorders>
              <w:top w:val="nil"/>
              <w:left w:val="nil"/>
              <w:bottom w:val="single" w:sz="4" w:space="0" w:color="auto"/>
              <w:right w:val="single" w:sz="4" w:space="0" w:color="auto"/>
            </w:tcBorders>
            <w:shd w:val="clear" w:color="auto" w:fill="auto"/>
            <w:noWrap/>
            <w:vAlign w:val="center"/>
            <w:hideMark/>
          </w:tcPr>
          <w:p w14:paraId="5AF4681E"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1028514</w:t>
            </w:r>
          </w:p>
        </w:tc>
      </w:tr>
      <w:tr w:rsidR="00A72CD8" w:rsidRPr="00A72CD8" w14:paraId="0FB0AE2F"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75E627D2"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19929F4C"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28F5F1C4"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7E48A6CB"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ТПС</w:t>
            </w:r>
          </w:p>
        </w:tc>
        <w:tc>
          <w:tcPr>
            <w:tcW w:w="2200" w:type="dxa"/>
            <w:tcBorders>
              <w:top w:val="nil"/>
              <w:left w:val="nil"/>
              <w:bottom w:val="single" w:sz="4" w:space="0" w:color="auto"/>
              <w:right w:val="single" w:sz="4" w:space="0" w:color="auto"/>
            </w:tcBorders>
            <w:shd w:val="clear" w:color="auto" w:fill="auto"/>
            <w:noWrap/>
            <w:vAlign w:val="center"/>
            <w:hideMark/>
          </w:tcPr>
          <w:p w14:paraId="4433BB99"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914331</w:t>
            </w:r>
          </w:p>
        </w:tc>
      </w:tr>
      <w:tr w:rsidR="00A72CD8" w:rsidRPr="00A72CD8" w14:paraId="180ADB96" w14:textId="77777777" w:rsidTr="00F90692">
        <w:trPr>
          <w:trHeight w:val="20"/>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816ED23" w14:textId="2CCB074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24</w:t>
            </w:r>
          </w:p>
        </w:tc>
        <w:tc>
          <w:tcPr>
            <w:tcW w:w="25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29403B2"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Салтыково</w:t>
            </w:r>
          </w:p>
        </w:tc>
        <w:tc>
          <w:tcPr>
            <w:tcW w:w="22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35EB568"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Учет тепловой энергии</w:t>
            </w:r>
          </w:p>
        </w:tc>
        <w:tc>
          <w:tcPr>
            <w:tcW w:w="1580" w:type="dxa"/>
            <w:tcBorders>
              <w:top w:val="nil"/>
              <w:left w:val="nil"/>
              <w:bottom w:val="single" w:sz="4" w:space="0" w:color="auto"/>
              <w:right w:val="single" w:sz="4" w:space="0" w:color="auto"/>
            </w:tcBorders>
            <w:shd w:val="clear" w:color="auto" w:fill="auto"/>
            <w:noWrap/>
            <w:vAlign w:val="center"/>
            <w:hideMark/>
          </w:tcPr>
          <w:p w14:paraId="5362266E"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ВКТ-7</w:t>
            </w:r>
          </w:p>
        </w:tc>
        <w:tc>
          <w:tcPr>
            <w:tcW w:w="2200" w:type="dxa"/>
            <w:tcBorders>
              <w:top w:val="nil"/>
              <w:left w:val="nil"/>
              <w:bottom w:val="single" w:sz="4" w:space="0" w:color="auto"/>
              <w:right w:val="single" w:sz="4" w:space="0" w:color="auto"/>
            </w:tcBorders>
            <w:shd w:val="clear" w:color="auto" w:fill="auto"/>
            <w:noWrap/>
            <w:vAlign w:val="center"/>
            <w:hideMark/>
          </w:tcPr>
          <w:p w14:paraId="77692705"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107528</w:t>
            </w:r>
          </w:p>
        </w:tc>
      </w:tr>
      <w:tr w:rsidR="00A72CD8" w:rsidRPr="00A72CD8" w14:paraId="256B18B7"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7396CB34"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7AFE6F31"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0DFC9AD2"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2ECC330C"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ПРЭМ-2-50</w:t>
            </w:r>
          </w:p>
        </w:tc>
        <w:tc>
          <w:tcPr>
            <w:tcW w:w="2200" w:type="dxa"/>
            <w:tcBorders>
              <w:top w:val="nil"/>
              <w:left w:val="nil"/>
              <w:bottom w:val="single" w:sz="4" w:space="0" w:color="auto"/>
              <w:right w:val="single" w:sz="4" w:space="0" w:color="auto"/>
            </w:tcBorders>
            <w:shd w:val="clear" w:color="auto" w:fill="auto"/>
            <w:noWrap/>
            <w:vAlign w:val="center"/>
            <w:hideMark/>
          </w:tcPr>
          <w:p w14:paraId="6ACF1525"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4821</w:t>
            </w:r>
          </w:p>
        </w:tc>
      </w:tr>
      <w:tr w:rsidR="00A72CD8" w:rsidRPr="00A72CD8" w14:paraId="7A200E2D"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189FEA17"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49E44461"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552016C7"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4B16AC74"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КТСП-Т г/х</w:t>
            </w:r>
          </w:p>
        </w:tc>
        <w:tc>
          <w:tcPr>
            <w:tcW w:w="2200" w:type="dxa"/>
            <w:tcBorders>
              <w:top w:val="nil"/>
              <w:left w:val="nil"/>
              <w:bottom w:val="single" w:sz="4" w:space="0" w:color="auto"/>
              <w:right w:val="single" w:sz="4" w:space="0" w:color="auto"/>
            </w:tcBorders>
            <w:shd w:val="clear" w:color="auto" w:fill="auto"/>
            <w:noWrap/>
            <w:vAlign w:val="center"/>
            <w:hideMark/>
          </w:tcPr>
          <w:p w14:paraId="3FE2C804"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1945</w:t>
            </w:r>
          </w:p>
        </w:tc>
      </w:tr>
      <w:tr w:rsidR="00A72CD8" w:rsidRPr="00A72CD8" w14:paraId="048B1EEA" w14:textId="77777777" w:rsidTr="00F90692">
        <w:trPr>
          <w:trHeight w:val="20"/>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ACCD48D" w14:textId="03E2F78D"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25</w:t>
            </w:r>
          </w:p>
        </w:tc>
        <w:tc>
          <w:tcPr>
            <w:tcW w:w="25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F02F6F8"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Сапрыкино</w:t>
            </w:r>
          </w:p>
        </w:tc>
        <w:tc>
          <w:tcPr>
            <w:tcW w:w="22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FC96874"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Учет тепловой энергии</w:t>
            </w:r>
          </w:p>
        </w:tc>
        <w:tc>
          <w:tcPr>
            <w:tcW w:w="1580" w:type="dxa"/>
            <w:tcBorders>
              <w:top w:val="nil"/>
              <w:left w:val="nil"/>
              <w:bottom w:val="single" w:sz="4" w:space="0" w:color="auto"/>
              <w:right w:val="single" w:sz="4" w:space="0" w:color="auto"/>
            </w:tcBorders>
            <w:shd w:val="clear" w:color="auto" w:fill="auto"/>
            <w:noWrap/>
            <w:vAlign w:val="center"/>
            <w:hideMark/>
          </w:tcPr>
          <w:p w14:paraId="3CB8F43F"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ВКТ-5</w:t>
            </w:r>
          </w:p>
        </w:tc>
        <w:tc>
          <w:tcPr>
            <w:tcW w:w="2200" w:type="dxa"/>
            <w:tcBorders>
              <w:top w:val="nil"/>
              <w:left w:val="nil"/>
              <w:bottom w:val="single" w:sz="4" w:space="0" w:color="auto"/>
              <w:right w:val="single" w:sz="4" w:space="0" w:color="auto"/>
            </w:tcBorders>
            <w:shd w:val="clear" w:color="auto" w:fill="auto"/>
            <w:noWrap/>
            <w:vAlign w:val="center"/>
            <w:hideMark/>
          </w:tcPr>
          <w:p w14:paraId="1E7EE104"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3679</w:t>
            </w:r>
          </w:p>
        </w:tc>
      </w:tr>
      <w:tr w:rsidR="00A72CD8" w:rsidRPr="00A72CD8" w14:paraId="04D36B9C"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682D9CEB"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38E9E021"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7F481605"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0B81BB53"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ПРЭМ-2-50</w:t>
            </w:r>
          </w:p>
        </w:tc>
        <w:tc>
          <w:tcPr>
            <w:tcW w:w="2200" w:type="dxa"/>
            <w:tcBorders>
              <w:top w:val="nil"/>
              <w:left w:val="nil"/>
              <w:bottom w:val="single" w:sz="4" w:space="0" w:color="auto"/>
              <w:right w:val="single" w:sz="4" w:space="0" w:color="auto"/>
            </w:tcBorders>
            <w:shd w:val="clear" w:color="auto" w:fill="auto"/>
            <w:noWrap/>
            <w:vAlign w:val="center"/>
            <w:hideMark/>
          </w:tcPr>
          <w:p w14:paraId="0AFC1C39"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8133</w:t>
            </w:r>
          </w:p>
        </w:tc>
      </w:tr>
      <w:tr w:rsidR="00A72CD8" w:rsidRPr="00A72CD8" w14:paraId="2BB3D9C6"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3DD3FC4A"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08827AB4"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10A9FA60"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63F6E414"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КТСП-Т г/х</w:t>
            </w:r>
          </w:p>
        </w:tc>
        <w:tc>
          <w:tcPr>
            <w:tcW w:w="2200" w:type="dxa"/>
            <w:tcBorders>
              <w:top w:val="nil"/>
              <w:left w:val="nil"/>
              <w:bottom w:val="single" w:sz="4" w:space="0" w:color="auto"/>
              <w:right w:val="single" w:sz="4" w:space="0" w:color="auto"/>
            </w:tcBorders>
            <w:shd w:val="clear" w:color="auto" w:fill="auto"/>
            <w:noWrap/>
            <w:vAlign w:val="center"/>
            <w:hideMark/>
          </w:tcPr>
          <w:p w14:paraId="1198BDBE"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8573</w:t>
            </w:r>
          </w:p>
        </w:tc>
      </w:tr>
      <w:tr w:rsidR="00A72CD8" w:rsidRPr="00A72CD8" w14:paraId="60F9AA8C" w14:textId="77777777" w:rsidTr="00F90692">
        <w:trPr>
          <w:trHeight w:val="20"/>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DB639CD" w14:textId="353F9E03"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24</w:t>
            </w:r>
          </w:p>
        </w:tc>
        <w:tc>
          <w:tcPr>
            <w:tcW w:w="25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2D44224"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Салтыково</w:t>
            </w:r>
          </w:p>
        </w:tc>
        <w:tc>
          <w:tcPr>
            <w:tcW w:w="22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3FA42A8"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Учет тепловой энергии</w:t>
            </w:r>
          </w:p>
        </w:tc>
        <w:tc>
          <w:tcPr>
            <w:tcW w:w="1580" w:type="dxa"/>
            <w:tcBorders>
              <w:top w:val="nil"/>
              <w:left w:val="nil"/>
              <w:bottom w:val="single" w:sz="4" w:space="0" w:color="auto"/>
              <w:right w:val="single" w:sz="4" w:space="0" w:color="auto"/>
            </w:tcBorders>
            <w:shd w:val="clear" w:color="auto" w:fill="auto"/>
            <w:noWrap/>
            <w:vAlign w:val="center"/>
            <w:hideMark/>
          </w:tcPr>
          <w:p w14:paraId="12DC103C"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ВКТ-7</w:t>
            </w:r>
          </w:p>
        </w:tc>
        <w:tc>
          <w:tcPr>
            <w:tcW w:w="2200" w:type="dxa"/>
            <w:tcBorders>
              <w:top w:val="nil"/>
              <w:left w:val="nil"/>
              <w:bottom w:val="single" w:sz="4" w:space="0" w:color="auto"/>
              <w:right w:val="single" w:sz="4" w:space="0" w:color="auto"/>
            </w:tcBorders>
            <w:shd w:val="clear" w:color="auto" w:fill="auto"/>
            <w:noWrap/>
            <w:vAlign w:val="center"/>
            <w:hideMark/>
          </w:tcPr>
          <w:p w14:paraId="1F67822D"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107524</w:t>
            </w:r>
          </w:p>
        </w:tc>
      </w:tr>
      <w:tr w:rsidR="00A72CD8" w:rsidRPr="00A72CD8" w14:paraId="3C0E7D4D"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6510B185"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4C773466"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14221B47"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7B7D2DAF"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ПРЭМ-2-80</w:t>
            </w:r>
          </w:p>
        </w:tc>
        <w:tc>
          <w:tcPr>
            <w:tcW w:w="2200" w:type="dxa"/>
            <w:tcBorders>
              <w:top w:val="nil"/>
              <w:left w:val="nil"/>
              <w:bottom w:val="single" w:sz="4" w:space="0" w:color="auto"/>
              <w:right w:val="single" w:sz="4" w:space="0" w:color="auto"/>
            </w:tcBorders>
            <w:shd w:val="clear" w:color="auto" w:fill="auto"/>
            <w:noWrap/>
            <w:vAlign w:val="center"/>
            <w:hideMark/>
          </w:tcPr>
          <w:p w14:paraId="0C4E89F0"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37317</w:t>
            </w:r>
          </w:p>
        </w:tc>
      </w:tr>
      <w:tr w:rsidR="00A72CD8" w:rsidRPr="00A72CD8" w14:paraId="4008ABF5"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12E9C6E5"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2D800374"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23113ED3"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67A3FBA4"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ПРЭМ-2-80</w:t>
            </w:r>
          </w:p>
        </w:tc>
        <w:tc>
          <w:tcPr>
            <w:tcW w:w="2200" w:type="dxa"/>
            <w:tcBorders>
              <w:top w:val="nil"/>
              <w:left w:val="nil"/>
              <w:bottom w:val="single" w:sz="4" w:space="0" w:color="auto"/>
              <w:right w:val="single" w:sz="4" w:space="0" w:color="auto"/>
            </w:tcBorders>
            <w:shd w:val="clear" w:color="auto" w:fill="auto"/>
            <w:noWrap/>
            <w:vAlign w:val="center"/>
            <w:hideMark/>
          </w:tcPr>
          <w:p w14:paraId="18F9BE5D"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36625</w:t>
            </w:r>
          </w:p>
        </w:tc>
      </w:tr>
      <w:tr w:rsidR="00A72CD8" w:rsidRPr="00A72CD8" w14:paraId="18EEE539" w14:textId="77777777" w:rsidTr="00F90692">
        <w:trPr>
          <w:trHeight w:val="20"/>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7B9BC5C" w14:textId="649D9EFF"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25</w:t>
            </w:r>
          </w:p>
        </w:tc>
        <w:tc>
          <w:tcPr>
            <w:tcW w:w="25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B7BCD8C"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Сапрыкино</w:t>
            </w:r>
          </w:p>
        </w:tc>
        <w:tc>
          <w:tcPr>
            <w:tcW w:w="22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7892935"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Учет тепловой энергии</w:t>
            </w:r>
          </w:p>
        </w:tc>
        <w:tc>
          <w:tcPr>
            <w:tcW w:w="1580" w:type="dxa"/>
            <w:tcBorders>
              <w:top w:val="nil"/>
              <w:left w:val="nil"/>
              <w:bottom w:val="single" w:sz="4" w:space="0" w:color="auto"/>
              <w:right w:val="single" w:sz="4" w:space="0" w:color="auto"/>
            </w:tcBorders>
            <w:shd w:val="clear" w:color="auto" w:fill="auto"/>
            <w:vAlign w:val="center"/>
            <w:hideMark/>
          </w:tcPr>
          <w:p w14:paraId="63FEBCAE"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Взлет ЭР</w:t>
            </w:r>
          </w:p>
        </w:tc>
        <w:tc>
          <w:tcPr>
            <w:tcW w:w="2200" w:type="dxa"/>
            <w:tcBorders>
              <w:top w:val="nil"/>
              <w:left w:val="nil"/>
              <w:bottom w:val="single" w:sz="4" w:space="0" w:color="auto"/>
              <w:right w:val="single" w:sz="4" w:space="0" w:color="auto"/>
            </w:tcBorders>
            <w:shd w:val="clear" w:color="auto" w:fill="auto"/>
            <w:noWrap/>
            <w:vAlign w:val="center"/>
            <w:hideMark/>
          </w:tcPr>
          <w:p w14:paraId="3E9944BD"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1212515</w:t>
            </w:r>
          </w:p>
        </w:tc>
      </w:tr>
      <w:tr w:rsidR="00A72CD8" w:rsidRPr="00A72CD8" w14:paraId="1E2A3E7B"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1FDC7807"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67F5607C"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4B835AE0"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09421773"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ПРЭМ-2-20</w:t>
            </w:r>
          </w:p>
        </w:tc>
        <w:tc>
          <w:tcPr>
            <w:tcW w:w="2200" w:type="dxa"/>
            <w:tcBorders>
              <w:top w:val="nil"/>
              <w:left w:val="nil"/>
              <w:bottom w:val="single" w:sz="4" w:space="0" w:color="auto"/>
              <w:right w:val="single" w:sz="4" w:space="0" w:color="auto"/>
            </w:tcBorders>
            <w:shd w:val="clear" w:color="auto" w:fill="auto"/>
            <w:noWrap/>
            <w:vAlign w:val="center"/>
            <w:hideMark/>
          </w:tcPr>
          <w:p w14:paraId="478A429C"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32378</w:t>
            </w:r>
          </w:p>
        </w:tc>
      </w:tr>
      <w:tr w:rsidR="00A72CD8" w:rsidRPr="00A72CD8" w14:paraId="06736D96"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55ABA60F"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350E8230"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08A54521"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4759C6B9"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КТСП-Т г/х</w:t>
            </w:r>
          </w:p>
        </w:tc>
        <w:tc>
          <w:tcPr>
            <w:tcW w:w="2200" w:type="dxa"/>
            <w:tcBorders>
              <w:top w:val="nil"/>
              <w:left w:val="nil"/>
              <w:bottom w:val="single" w:sz="4" w:space="0" w:color="auto"/>
              <w:right w:val="single" w:sz="4" w:space="0" w:color="auto"/>
            </w:tcBorders>
            <w:shd w:val="clear" w:color="auto" w:fill="auto"/>
            <w:noWrap/>
            <w:vAlign w:val="center"/>
            <w:hideMark/>
          </w:tcPr>
          <w:p w14:paraId="5A2988D6"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731</w:t>
            </w:r>
          </w:p>
        </w:tc>
      </w:tr>
      <w:tr w:rsidR="00A72CD8" w:rsidRPr="00A72CD8" w14:paraId="7E88B777" w14:textId="77777777" w:rsidTr="00F90692">
        <w:trPr>
          <w:trHeight w:val="20"/>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53FBFED" w14:textId="0DE98889"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26</w:t>
            </w:r>
          </w:p>
        </w:tc>
        <w:tc>
          <w:tcPr>
            <w:tcW w:w="25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9B2B5EC"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БМК Лукьяновка</w:t>
            </w:r>
          </w:p>
        </w:tc>
        <w:tc>
          <w:tcPr>
            <w:tcW w:w="22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7F9FBDE"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Учет тепловой энергии</w:t>
            </w:r>
          </w:p>
        </w:tc>
        <w:tc>
          <w:tcPr>
            <w:tcW w:w="1580" w:type="dxa"/>
            <w:tcBorders>
              <w:top w:val="nil"/>
              <w:left w:val="nil"/>
              <w:bottom w:val="single" w:sz="4" w:space="0" w:color="auto"/>
              <w:right w:val="single" w:sz="4" w:space="0" w:color="auto"/>
            </w:tcBorders>
            <w:shd w:val="clear" w:color="auto" w:fill="auto"/>
            <w:noWrap/>
            <w:vAlign w:val="center"/>
            <w:hideMark/>
          </w:tcPr>
          <w:p w14:paraId="7C406B61"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КТСП-Т г/х</w:t>
            </w:r>
          </w:p>
        </w:tc>
        <w:tc>
          <w:tcPr>
            <w:tcW w:w="2200" w:type="dxa"/>
            <w:tcBorders>
              <w:top w:val="nil"/>
              <w:left w:val="nil"/>
              <w:bottom w:val="single" w:sz="4" w:space="0" w:color="auto"/>
              <w:right w:val="single" w:sz="4" w:space="0" w:color="auto"/>
            </w:tcBorders>
            <w:shd w:val="clear" w:color="auto" w:fill="auto"/>
            <w:noWrap/>
            <w:vAlign w:val="center"/>
            <w:hideMark/>
          </w:tcPr>
          <w:p w14:paraId="4E64727B"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153</w:t>
            </w:r>
          </w:p>
        </w:tc>
      </w:tr>
      <w:tr w:rsidR="00A72CD8" w:rsidRPr="00A72CD8" w14:paraId="5B30E186"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5DF347D1"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5916F2DE"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60701599"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46F97E73"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ВКТ-7</w:t>
            </w:r>
          </w:p>
        </w:tc>
        <w:tc>
          <w:tcPr>
            <w:tcW w:w="2200" w:type="dxa"/>
            <w:tcBorders>
              <w:top w:val="nil"/>
              <w:left w:val="nil"/>
              <w:bottom w:val="single" w:sz="4" w:space="0" w:color="auto"/>
              <w:right w:val="single" w:sz="4" w:space="0" w:color="auto"/>
            </w:tcBorders>
            <w:shd w:val="clear" w:color="auto" w:fill="auto"/>
            <w:noWrap/>
            <w:vAlign w:val="center"/>
            <w:hideMark/>
          </w:tcPr>
          <w:p w14:paraId="6C74E2E2"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201863</w:t>
            </w:r>
          </w:p>
        </w:tc>
      </w:tr>
      <w:tr w:rsidR="00A72CD8" w:rsidRPr="00A72CD8" w14:paraId="1A81C643"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7D48C165"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6B303939"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34103186"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6C48B838"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ПРЭМ-50</w:t>
            </w:r>
          </w:p>
        </w:tc>
        <w:tc>
          <w:tcPr>
            <w:tcW w:w="2200" w:type="dxa"/>
            <w:tcBorders>
              <w:top w:val="nil"/>
              <w:left w:val="nil"/>
              <w:bottom w:val="single" w:sz="4" w:space="0" w:color="auto"/>
              <w:right w:val="single" w:sz="4" w:space="0" w:color="auto"/>
            </w:tcBorders>
            <w:shd w:val="clear" w:color="auto" w:fill="auto"/>
            <w:noWrap/>
            <w:vAlign w:val="center"/>
            <w:hideMark/>
          </w:tcPr>
          <w:p w14:paraId="3CD034AE"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7110</w:t>
            </w:r>
          </w:p>
        </w:tc>
      </w:tr>
      <w:tr w:rsidR="00A72CD8" w:rsidRPr="00A72CD8" w14:paraId="7BBC3C79"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7F9FC404"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2F2FB8D4"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54D25BBB"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2515F00C"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ТСП-Н г/х</w:t>
            </w:r>
          </w:p>
        </w:tc>
        <w:tc>
          <w:tcPr>
            <w:tcW w:w="2200" w:type="dxa"/>
            <w:tcBorders>
              <w:top w:val="nil"/>
              <w:left w:val="nil"/>
              <w:bottom w:val="single" w:sz="4" w:space="0" w:color="auto"/>
              <w:right w:val="single" w:sz="4" w:space="0" w:color="auto"/>
            </w:tcBorders>
            <w:shd w:val="clear" w:color="auto" w:fill="auto"/>
            <w:noWrap/>
            <w:vAlign w:val="center"/>
            <w:hideMark/>
          </w:tcPr>
          <w:p w14:paraId="55A6D167"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4023</w:t>
            </w:r>
          </w:p>
        </w:tc>
      </w:tr>
      <w:tr w:rsidR="00A72CD8" w:rsidRPr="00A72CD8" w14:paraId="5581D2F9"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7F68E8E9"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76BC35B1"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2D64BBAA"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0C80460C"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ПРЭМ-2-20</w:t>
            </w:r>
          </w:p>
        </w:tc>
        <w:tc>
          <w:tcPr>
            <w:tcW w:w="2200" w:type="dxa"/>
            <w:tcBorders>
              <w:top w:val="nil"/>
              <w:left w:val="nil"/>
              <w:bottom w:val="single" w:sz="4" w:space="0" w:color="auto"/>
              <w:right w:val="single" w:sz="4" w:space="0" w:color="auto"/>
            </w:tcBorders>
            <w:shd w:val="clear" w:color="auto" w:fill="auto"/>
            <w:noWrap/>
            <w:vAlign w:val="center"/>
            <w:hideMark/>
          </w:tcPr>
          <w:p w14:paraId="300BF34E"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32378</w:t>
            </w:r>
          </w:p>
        </w:tc>
      </w:tr>
      <w:tr w:rsidR="00A72CD8" w:rsidRPr="00A72CD8" w14:paraId="1514598E"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708779EA"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185CEF96"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405FFE6C"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3DB0402A"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КТСП-Т г/х</w:t>
            </w:r>
          </w:p>
        </w:tc>
        <w:tc>
          <w:tcPr>
            <w:tcW w:w="2200" w:type="dxa"/>
            <w:tcBorders>
              <w:top w:val="nil"/>
              <w:left w:val="nil"/>
              <w:bottom w:val="single" w:sz="4" w:space="0" w:color="auto"/>
              <w:right w:val="single" w:sz="4" w:space="0" w:color="auto"/>
            </w:tcBorders>
            <w:shd w:val="clear" w:color="auto" w:fill="auto"/>
            <w:noWrap/>
            <w:vAlign w:val="center"/>
            <w:hideMark/>
          </w:tcPr>
          <w:p w14:paraId="2D9A5750"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731</w:t>
            </w:r>
          </w:p>
        </w:tc>
      </w:tr>
      <w:tr w:rsidR="00A72CD8" w:rsidRPr="00A72CD8" w14:paraId="454F4FA5"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48BC469F"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79EE17C7"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3E131B37"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noWrap/>
            <w:vAlign w:val="center"/>
            <w:hideMark/>
          </w:tcPr>
          <w:p w14:paraId="7E07D26F"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КТСП-Т г/х</w:t>
            </w:r>
          </w:p>
        </w:tc>
        <w:tc>
          <w:tcPr>
            <w:tcW w:w="2200" w:type="dxa"/>
            <w:tcBorders>
              <w:top w:val="nil"/>
              <w:left w:val="nil"/>
              <w:bottom w:val="single" w:sz="4" w:space="0" w:color="auto"/>
              <w:right w:val="single" w:sz="4" w:space="0" w:color="auto"/>
            </w:tcBorders>
            <w:shd w:val="clear" w:color="auto" w:fill="auto"/>
            <w:noWrap/>
            <w:vAlign w:val="center"/>
            <w:hideMark/>
          </w:tcPr>
          <w:p w14:paraId="0D20FB24"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153</w:t>
            </w:r>
          </w:p>
        </w:tc>
      </w:tr>
      <w:tr w:rsidR="00A72CD8" w:rsidRPr="00A72CD8" w14:paraId="1C3B75F2" w14:textId="77777777" w:rsidTr="00F90692">
        <w:trPr>
          <w:trHeight w:val="20"/>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EAF564B" w14:textId="5327B8D3"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27</w:t>
            </w:r>
          </w:p>
        </w:tc>
        <w:tc>
          <w:tcPr>
            <w:tcW w:w="25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78E3D8E"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Казацкая Степь, школа</w:t>
            </w:r>
          </w:p>
        </w:tc>
        <w:tc>
          <w:tcPr>
            <w:tcW w:w="22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6DC6746"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Учет тепловой энергии</w:t>
            </w:r>
          </w:p>
        </w:tc>
        <w:tc>
          <w:tcPr>
            <w:tcW w:w="1580" w:type="dxa"/>
            <w:tcBorders>
              <w:top w:val="nil"/>
              <w:left w:val="nil"/>
              <w:bottom w:val="single" w:sz="4" w:space="0" w:color="auto"/>
              <w:right w:val="single" w:sz="4" w:space="0" w:color="auto"/>
            </w:tcBorders>
            <w:shd w:val="clear" w:color="auto" w:fill="auto"/>
            <w:vAlign w:val="center"/>
            <w:hideMark/>
          </w:tcPr>
          <w:p w14:paraId="7072B77A"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ВКТ-7</w:t>
            </w:r>
          </w:p>
        </w:tc>
        <w:tc>
          <w:tcPr>
            <w:tcW w:w="2200" w:type="dxa"/>
            <w:tcBorders>
              <w:top w:val="nil"/>
              <w:left w:val="nil"/>
              <w:bottom w:val="single" w:sz="4" w:space="0" w:color="auto"/>
              <w:right w:val="single" w:sz="4" w:space="0" w:color="auto"/>
            </w:tcBorders>
            <w:shd w:val="clear" w:color="auto" w:fill="auto"/>
            <w:noWrap/>
            <w:vAlign w:val="center"/>
            <w:hideMark/>
          </w:tcPr>
          <w:p w14:paraId="7BF5B55C"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201863</w:t>
            </w:r>
          </w:p>
        </w:tc>
      </w:tr>
      <w:tr w:rsidR="00A72CD8" w:rsidRPr="00A72CD8" w14:paraId="696CAA25"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30289191"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1F653A8C"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0983E2A8"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239AF9AF"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ПРЭМ-50</w:t>
            </w:r>
          </w:p>
        </w:tc>
        <w:tc>
          <w:tcPr>
            <w:tcW w:w="2200" w:type="dxa"/>
            <w:tcBorders>
              <w:top w:val="nil"/>
              <w:left w:val="nil"/>
              <w:bottom w:val="single" w:sz="4" w:space="0" w:color="auto"/>
              <w:right w:val="single" w:sz="4" w:space="0" w:color="auto"/>
            </w:tcBorders>
            <w:shd w:val="clear" w:color="auto" w:fill="auto"/>
            <w:noWrap/>
            <w:vAlign w:val="center"/>
            <w:hideMark/>
          </w:tcPr>
          <w:p w14:paraId="0B698053"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7110</w:t>
            </w:r>
          </w:p>
        </w:tc>
      </w:tr>
      <w:tr w:rsidR="00F90692" w:rsidRPr="00A72CD8" w14:paraId="5F142068" w14:textId="77777777" w:rsidTr="00F90692">
        <w:trPr>
          <w:trHeight w:val="20"/>
        </w:trPr>
        <w:tc>
          <w:tcPr>
            <w:tcW w:w="960" w:type="dxa"/>
            <w:vMerge/>
            <w:tcBorders>
              <w:top w:val="nil"/>
              <w:left w:val="single" w:sz="4" w:space="0" w:color="auto"/>
              <w:bottom w:val="single" w:sz="4" w:space="0" w:color="auto"/>
              <w:right w:val="single" w:sz="4" w:space="0" w:color="auto"/>
            </w:tcBorders>
            <w:vAlign w:val="center"/>
            <w:hideMark/>
          </w:tcPr>
          <w:p w14:paraId="08C83DEA"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580" w:type="dxa"/>
            <w:vMerge/>
            <w:tcBorders>
              <w:top w:val="nil"/>
              <w:left w:val="single" w:sz="4" w:space="0" w:color="auto"/>
              <w:bottom w:val="single" w:sz="4" w:space="0" w:color="auto"/>
              <w:right w:val="single" w:sz="4" w:space="0" w:color="auto"/>
            </w:tcBorders>
            <w:vAlign w:val="center"/>
            <w:hideMark/>
          </w:tcPr>
          <w:p w14:paraId="04FBDFC7"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2200" w:type="dxa"/>
            <w:vMerge/>
            <w:tcBorders>
              <w:top w:val="nil"/>
              <w:left w:val="single" w:sz="4" w:space="0" w:color="auto"/>
              <w:bottom w:val="single" w:sz="4" w:space="0" w:color="auto"/>
              <w:right w:val="single" w:sz="4" w:space="0" w:color="auto"/>
            </w:tcBorders>
            <w:vAlign w:val="center"/>
            <w:hideMark/>
          </w:tcPr>
          <w:p w14:paraId="4DC47763" w14:textId="77777777" w:rsidR="00F90692" w:rsidRPr="00A72CD8" w:rsidRDefault="00F90692" w:rsidP="00F90692">
            <w:pPr>
              <w:spacing w:after="0" w:line="240" w:lineRule="auto"/>
              <w:rPr>
                <w:rFonts w:ascii="Times New Roman" w:eastAsia="Times New Roman" w:hAnsi="Times New Roman" w:cs="Times New Roman"/>
                <w:sz w:val="18"/>
                <w:szCs w:val="18"/>
              </w:rPr>
            </w:pPr>
          </w:p>
        </w:tc>
        <w:tc>
          <w:tcPr>
            <w:tcW w:w="1580" w:type="dxa"/>
            <w:tcBorders>
              <w:top w:val="nil"/>
              <w:left w:val="nil"/>
              <w:bottom w:val="single" w:sz="4" w:space="0" w:color="auto"/>
              <w:right w:val="single" w:sz="4" w:space="0" w:color="auto"/>
            </w:tcBorders>
            <w:shd w:val="clear" w:color="auto" w:fill="auto"/>
            <w:vAlign w:val="center"/>
            <w:hideMark/>
          </w:tcPr>
          <w:p w14:paraId="0524DD3F"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ТСП-Н г/х</w:t>
            </w:r>
          </w:p>
        </w:tc>
        <w:tc>
          <w:tcPr>
            <w:tcW w:w="2200" w:type="dxa"/>
            <w:tcBorders>
              <w:top w:val="nil"/>
              <w:left w:val="nil"/>
              <w:bottom w:val="single" w:sz="4" w:space="0" w:color="auto"/>
              <w:right w:val="single" w:sz="4" w:space="0" w:color="auto"/>
            </w:tcBorders>
            <w:shd w:val="clear" w:color="auto" w:fill="auto"/>
            <w:noWrap/>
            <w:vAlign w:val="center"/>
            <w:hideMark/>
          </w:tcPr>
          <w:p w14:paraId="724869EA" w14:textId="77777777" w:rsidR="00F90692" w:rsidRPr="00A72CD8" w:rsidRDefault="00F90692" w:rsidP="00F90692">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4023</w:t>
            </w:r>
          </w:p>
        </w:tc>
      </w:tr>
    </w:tbl>
    <w:p w14:paraId="5FBA5CC9" w14:textId="77777777" w:rsidR="001C2033" w:rsidRPr="00A72CD8" w:rsidRDefault="001C2033" w:rsidP="00C069A1">
      <w:pPr>
        <w:tabs>
          <w:tab w:val="left" w:pos="1845"/>
        </w:tabs>
        <w:spacing w:after="0"/>
        <w:ind w:firstLine="709"/>
        <w:jc w:val="center"/>
        <w:rPr>
          <w:rFonts w:ascii="Times New Roman" w:hAnsi="Times New Roman" w:cs="Times New Roman"/>
          <w:b/>
          <w:sz w:val="28"/>
          <w:szCs w:val="28"/>
        </w:rPr>
      </w:pPr>
    </w:p>
    <w:p w14:paraId="0B867678" w14:textId="77777777" w:rsidR="00C728D8" w:rsidRPr="00A72CD8" w:rsidRDefault="00C728D8" w:rsidP="00C069A1">
      <w:pPr>
        <w:tabs>
          <w:tab w:val="left" w:pos="1845"/>
        </w:tabs>
        <w:spacing w:after="0"/>
        <w:ind w:firstLine="709"/>
        <w:jc w:val="center"/>
        <w:rPr>
          <w:rFonts w:ascii="Times New Roman" w:hAnsi="Times New Roman" w:cs="Times New Roman"/>
          <w:b/>
          <w:sz w:val="28"/>
          <w:szCs w:val="28"/>
        </w:rPr>
      </w:pPr>
    </w:p>
    <w:p w14:paraId="407B9F34" w14:textId="77777777" w:rsidR="00F86C6D" w:rsidRPr="00A72CD8" w:rsidRDefault="00F86C6D" w:rsidP="006F2F7E">
      <w:pPr>
        <w:tabs>
          <w:tab w:val="left" w:pos="1845"/>
        </w:tabs>
        <w:spacing w:after="160"/>
        <w:jc w:val="center"/>
        <w:rPr>
          <w:rFonts w:ascii="Times New Roman" w:hAnsi="Times New Roman" w:cs="Times New Roman"/>
          <w:b/>
          <w:sz w:val="28"/>
          <w:szCs w:val="28"/>
        </w:rPr>
      </w:pPr>
      <w:r w:rsidRPr="00A72CD8">
        <w:rPr>
          <w:rFonts w:ascii="Times New Roman" w:hAnsi="Times New Roman" w:cs="Times New Roman"/>
          <w:b/>
          <w:sz w:val="28"/>
          <w:szCs w:val="28"/>
        </w:rPr>
        <w:t>2.</w:t>
      </w:r>
      <w:r w:rsidR="00563A81" w:rsidRPr="00A72CD8">
        <w:rPr>
          <w:rFonts w:ascii="Times New Roman" w:hAnsi="Times New Roman" w:cs="Times New Roman"/>
          <w:b/>
          <w:sz w:val="28"/>
          <w:szCs w:val="28"/>
        </w:rPr>
        <w:t>9.</w:t>
      </w:r>
      <w:r w:rsidRPr="00A72CD8">
        <w:rPr>
          <w:rFonts w:ascii="Times New Roman" w:hAnsi="Times New Roman" w:cs="Times New Roman"/>
          <w:b/>
          <w:sz w:val="28"/>
          <w:szCs w:val="28"/>
        </w:rPr>
        <w:t xml:space="preserve"> Статистика отказов и восстановлений оборудования источников тепловой энергии</w:t>
      </w:r>
    </w:p>
    <w:p w14:paraId="61975DEA" w14:textId="77777777" w:rsidR="00F86C6D" w:rsidRPr="00A72CD8" w:rsidRDefault="00F86C6D" w:rsidP="00C069A1">
      <w:pPr>
        <w:tabs>
          <w:tab w:val="left" w:pos="1845"/>
        </w:tabs>
        <w:spacing w:after="0"/>
        <w:ind w:firstLine="709"/>
        <w:contextualSpacing/>
        <w:jc w:val="both"/>
        <w:rPr>
          <w:rFonts w:ascii="Times New Roman" w:hAnsi="Times New Roman" w:cs="Times New Roman"/>
          <w:sz w:val="28"/>
          <w:szCs w:val="28"/>
        </w:rPr>
      </w:pPr>
      <w:r w:rsidRPr="00A72CD8">
        <w:rPr>
          <w:rFonts w:ascii="Times New Roman" w:hAnsi="Times New Roman" w:cs="Times New Roman"/>
          <w:sz w:val="28"/>
          <w:szCs w:val="28"/>
        </w:rPr>
        <w:t>Энергетические объекты характеризуются различными состояниями: рабочим, работоспособным, резервным, отказа, аварийного ремонта, простоя, предупредительного ремонта.</w:t>
      </w:r>
    </w:p>
    <w:p w14:paraId="06FAB38D" w14:textId="77777777" w:rsidR="00F86C6D" w:rsidRPr="00A72CD8" w:rsidRDefault="00F86C6D" w:rsidP="00C069A1">
      <w:pPr>
        <w:tabs>
          <w:tab w:val="left" w:pos="1845"/>
        </w:tabs>
        <w:spacing w:after="0"/>
        <w:ind w:firstLine="709"/>
        <w:contextualSpacing/>
        <w:jc w:val="both"/>
        <w:rPr>
          <w:rFonts w:ascii="Times New Roman" w:hAnsi="Times New Roman" w:cs="Times New Roman"/>
          <w:sz w:val="28"/>
          <w:szCs w:val="28"/>
        </w:rPr>
      </w:pPr>
      <w:r w:rsidRPr="00A72CD8">
        <w:rPr>
          <w:rFonts w:ascii="Times New Roman" w:hAnsi="Times New Roman" w:cs="Times New Roman"/>
          <w:sz w:val="28"/>
          <w:szCs w:val="28"/>
        </w:rPr>
        <w:t>Отказ (повреждение) – это нарушение работоспособности объекта, т.е. система или элемент перестает выполнять целиком или частично свои функции. Приведенное определение отказа является качественным.</w:t>
      </w:r>
    </w:p>
    <w:p w14:paraId="5AC6DE05" w14:textId="77777777" w:rsidR="00F86C6D" w:rsidRPr="00A72CD8" w:rsidRDefault="00F86C6D" w:rsidP="00C069A1">
      <w:pPr>
        <w:tabs>
          <w:tab w:val="left" w:pos="1845"/>
        </w:tabs>
        <w:spacing w:after="0"/>
        <w:ind w:firstLine="709"/>
        <w:contextualSpacing/>
        <w:jc w:val="both"/>
        <w:rPr>
          <w:rFonts w:ascii="Times New Roman" w:hAnsi="Times New Roman" w:cs="Times New Roman"/>
          <w:sz w:val="28"/>
          <w:szCs w:val="28"/>
        </w:rPr>
      </w:pPr>
      <w:r w:rsidRPr="00A72CD8">
        <w:rPr>
          <w:rFonts w:ascii="Times New Roman" w:hAnsi="Times New Roman" w:cs="Times New Roman"/>
          <w:sz w:val="28"/>
          <w:szCs w:val="28"/>
        </w:rPr>
        <w:t>Отказом называется событие, заключающееся в переходе объекта с одного уровня работоспособности или функционирования на другой, более низкий, или в полностью неработоспособное состояние.</w:t>
      </w:r>
    </w:p>
    <w:p w14:paraId="1A404FB1" w14:textId="77777777" w:rsidR="00F86C6D" w:rsidRPr="00A72CD8" w:rsidRDefault="00F86C6D" w:rsidP="00C069A1">
      <w:pPr>
        <w:tabs>
          <w:tab w:val="left" w:pos="1845"/>
        </w:tabs>
        <w:spacing w:after="0"/>
        <w:ind w:firstLine="709"/>
        <w:contextualSpacing/>
        <w:jc w:val="both"/>
        <w:rPr>
          <w:rFonts w:ascii="Times New Roman" w:hAnsi="Times New Roman" w:cs="Times New Roman"/>
          <w:sz w:val="28"/>
          <w:szCs w:val="28"/>
        </w:rPr>
      </w:pPr>
      <w:r w:rsidRPr="00A72CD8">
        <w:rPr>
          <w:rFonts w:ascii="Times New Roman" w:hAnsi="Times New Roman" w:cs="Times New Roman"/>
          <w:sz w:val="28"/>
          <w:szCs w:val="28"/>
        </w:rPr>
        <w:t>Нарушением работоспособного состояния называется выход хотя бы одного заданного параметра за установленный допуск.</w:t>
      </w:r>
    </w:p>
    <w:p w14:paraId="303E0607" w14:textId="77777777" w:rsidR="00F86C6D" w:rsidRPr="00A72CD8" w:rsidRDefault="00F86C6D" w:rsidP="00C069A1">
      <w:pPr>
        <w:tabs>
          <w:tab w:val="left" w:pos="1845"/>
        </w:tabs>
        <w:spacing w:after="0"/>
        <w:ind w:firstLine="709"/>
        <w:contextualSpacing/>
        <w:jc w:val="both"/>
        <w:rPr>
          <w:rFonts w:ascii="Times New Roman" w:hAnsi="Times New Roman" w:cs="Times New Roman"/>
          <w:sz w:val="28"/>
          <w:szCs w:val="28"/>
        </w:rPr>
      </w:pPr>
      <w:r w:rsidRPr="00A72CD8">
        <w:rPr>
          <w:rFonts w:ascii="Times New Roman" w:hAnsi="Times New Roman" w:cs="Times New Roman"/>
          <w:sz w:val="28"/>
          <w:szCs w:val="28"/>
        </w:rPr>
        <w:t>По условию работы потребителей допускается определенное отклонение параметров от их номинальных значений.</w:t>
      </w:r>
    </w:p>
    <w:p w14:paraId="567A1462" w14:textId="77777777" w:rsidR="00F86C6D" w:rsidRPr="00A72CD8" w:rsidRDefault="00F86C6D" w:rsidP="00C069A1">
      <w:pPr>
        <w:tabs>
          <w:tab w:val="left" w:pos="1845"/>
        </w:tabs>
        <w:spacing w:after="0"/>
        <w:ind w:firstLine="709"/>
        <w:contextualSpacing/>
        <w:jc w:val="both"/>
        <w:rPr>
          <w:rFonts w:ascii="Times New Roman" w:hAnsi="Times New Roman" w:cs="Times New Roman"/>
          <w:sz w:val="28"/>
          <w:szCs w:val="28"/>
        </w:rPr>
      </w:pPr>
      <w:r w:rsidRPr="00A72CD8">
        <w:rPr>
          <w:rFonts w:ascii="Times New Roman" w:hAnsi="Times New Roman" w:cs="Times New Roman"/>
          <w:sz w:val="28"/>
          <w:szCs w:val="28"/>
        </w:rPr>
        <w:t>Авария – это опасное техногенное происшествие, создающее на объекте, определённой территории угрозу жизни и здоровью людей и приводящее к разрушению зданий, сооружений, оборудования и транспортных средств, нарушению производственного и транспортного процесса, а также нанесению ущерба окружающей природной среде.</w:t>
      </w:r>
    </w:p>
    <w:p w14:paraId="246CC547" w14:textId="77777777" w:rsidR="001C2033" w:rsidRPr="00A72CD8" w:rsidRDefault="00F86C6D" w:rsidP="00C069A1">
      <w:pPr>
        <w:tabs>
          <w:tab w:val="left" w:pos="1845"/>
        </w:tabs>
        <w:spacing w:after="0"/>
        <w:ind w:firstLine="709"/>
        <w:contextualSpacing/>
        <w:jc w:val="both"/>
        <w:rPr>
          <w:rFonts w:ascii="Times New Roman" w:hAnsi="Times New Roman" w:cs="Times New Roman"/>
          <w:sz w:val="28"/>
          <w:szCs w:val="28"/>
        </w:rPr>
      </w:pPr>
      <w:r w:rsidRPr="00A72CD8">
        <w:rPr>
          <w:rFonts w:ascii="Times New Roman" w:hAnsi="Times New Roman" w:cs="Times New Roman"/>
          <w:sz w:val="28"/>
          <w:szCs w:val="28"/>
        </w:rPr>
        <w:t>За последние 3</w:t>
      </w:r>
      <w:r w:rsidR="001D6411" w:rsidRPr="00A72CD8">
        <w:rPr>
          <w:rFonts w:ascii="Times New Roman" w:hAnsi="Times New Roman" w:cs="Times New Roman"/>
          <w:sz w:val="28"/>
          <w:szCs w:val="28"/>
        </w:rPr>
        <w:t xml:space="preserve"> </w:t>
      </w:r>
      <w:r w:rsidRPr="00A72CD8">
        <w:rPr>
          <w:rFonts w:ascii="Times New Roman" w:hAnsi="Times New Roman" w:cs="Times New Roman"/>
          <w:sz w:val="28"/>
          <w:szCs w:val="28"/>
        </w:rPr>
        <w:t>года отказов и аварий на источниках тепловой энергии</w:t>
      </w:r>
      <w:r w:rsidR="001D6411" w:rsidRPr="00A72CD8">
        <w:rPr>
          <w:rFonts w:ascii="Times New Roman" w:hAnsi="Times New Roman" w:cs="Times New Roman"/>
          <w:sz w:val="28"/>
          <w:szCs w:val="28"/>
        </w:rPr>
        <w:t xml:space="preserve"> </w:t>
      </w:r>
      <w:r w:rsidR="000177BE" w:rsidRPr="00A72CD8">
        <w:rPr>
          <w:rFonts w:ascii="Times New Roman" w:hAnsi="Times New Roman" w:cs="Times New Roman"/>
          <w:sz w:val="28"/>
          <w:szCs w:val="28"/>
        </w:rPr>
        <w:t>Губкинского</w:t>
      </w:r>
      <w:r w:rsidR="008611DC" w:rsidRPr="00A72CD8">
        <w:rPr>
          <w:rFonts w:ascii="Times New Roman" w:hAnsi="Times New Roman" w:cs="Times New Roman"/>
          <w:sz w:val="28"/>
          <w:szCs w:val="28"/>
        </w:rPr>
        <w:t xml:space="preserve"> городского округа</w:t>
      </w:r>
      <w:r w:rsidRPr="00A72CD8">
        <w:rPr>
          <w:rFonts w:ascii="Times New Roman" w:hAnsi="Times New Roman" w:cs="Times New Roman"/>
          <w:sz w:val="28"/>
          <w:szCs w:val="28"/>
        </w:rPr>
        <w:t xml:space="preserve"> </w:t>
      </w:r>
      <w:r w:rsidR="001D6411" w:rsidRPr="00A72CD8">
        <w:rPr>
          <w:rFonts w:ascii="Times New Roman" w:hAnsi="Times New Roman" w:cs="Times New Roman"/>
          <w:sz w:val="28"/>
          <w:szCs w:val="28"/>
        </w:rPr>
        <w:t xml:space="preserve">Белгородской области </w:t>
      </w:r>
      <w:r w:rsidRPr="00A72CD8">
        <w:rPr>
          <w:rFonts w:ascii="Times New Roman" w:hAnsi="Times New Roman" w:cs="Times New Roman"/>
          <w:sz w:val="28"/>
          <w:szCs w:val="28"/>
        </w:rPr>
        <w:t>не происходило.</w:t>
      </w:r>
    </w:p>
    <w:p w14:paraId="7BD8E7D1" w14:textId="77777777" w:rsidR="0020405B" w:rsidRPr="00A72CD8" w:rsidRDefault="0020405B" w:rsidP="006F2F7E">
      <w:pPr>
        <w:tabs>
          <w:tab w:val="left" w:pos="1845"/>
        </w:tabs>
        <w:spacing w:before="160" w:after="160"/>
        <w:jc w:val="center"/>
        <w:rPr>
          <w:rFonts w:ascii="Times New Roman" w:hAnsi="Times New Roman" w:cs="Times New Roman"/>
          <w:b/>
          <w:sz w:val="28"/>
          <w:szCs w:val="28"/>
        </w:rPr>
      </w:pPr>
      <w:r w:rsidRPr="00A72CD8">
        <w:rPr>
          <w:rFonts w:ascii="Times New Roman" w:hAnsi="Times New Roman" w:cs="Times New Roman"/>
          <w:b/>
          <w:sz w:val="28"/>
          <w:szCs w:val="28"/>
        </w:rPr>
        <w:t>2.</w:t>
      </w:r>
      <w:r w:rsidR="0095693F" w:rsidRPr="00A72CD8">
        <w:rPr>
          <w:rFonts w:ascii="Times New Roman" w:hAnsi="Times New Roman" w:cs="Times New Roman"/>
          <w:b/>
          <w:sz w:val="28"/>
          <w:szCs w:val="28"/>
        </w:rPr>
        <w:t>1</w:t>
      </w:r>
      <w:r w:rsidR="00563A81" w:rsidRPr="00A72CD8">
        <w:rPr>
          <w:rFonts w:ascii="Times New Roman" w:hAnsi="Times New Roman" w:cs="Times New Roman"/>
          <w:b/>
          <w:sz w:val="28"/>
          <w:szCs w:val="28"/>
        </w:rPr>
        <w:t>0.</w:t>
      </w:r>
      <w:r w:rsidRPr="00A72CD8">
        <w:rPr>
          <w:rFonts w:ascii="Times New Roman" w:hAnsi="Times New Roman" w:cs="Times New Roman"/>
          <w:b/>
          <w:sz w:val="28"/>
          <w:szCs w:val="28"/>
        </w:rPr>
        <w:t xml:space="preserve"> Предписания надзорных органов по запрещению дальнейшей эксплуатации оборудования источников тепловой энергии</w:t>
      </w:r>
    </w:p>
    <w:p w14:paraId="4B423184" w14:textId="77777777" w:rsidR="0020405B" w:rsidRPr="00A72CD8" w:rsidRDefault="0020405B" w:rsidP="00C069A1">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В соответствии с информацией, предоставленной теплоснабжающими организациями для актуализации схемы теплоснабжения </w:t>
      </w:r>
      <w:r w:rsidR="000177BE" w:rsidRPr="00A72CD8">
        <w:rPr>
          <w:rFonts w:ascii="Times New Roman" w:hAnsi="Times New Roman" w:cs="Times New Roman"/>
          <w:sz w:val="28"/>
          <w:szCs w:val="28"/>
        </w:rPr>
        <w:t>Губкинского</w:t>
      </w:r>
      <w:r w:rsidR="008611DC" w:rsidRPr="00A72CD8">
        <w:rPr>
          <w:rFonts w:ascii="Times New Roman" w:hAnsi="Times New Roman" w:cs="Times New Roman"/>
          <w:sz w:val="28"/>
          <w:szCs w:val="28"/>
        </w:rPr>
        <w:t xml:space="preserve"> городского округа</w:t>
      </w:r>
      <w:r w:rsidR="001D6411" w:rsidRPr="00A72CD8">
        <w:rPr>
          <w:rFonts w:ascii="Times New Roman" w:hAnsi="Times New Roman" w:cs="Times New Roman"/>
          <w:sz w:val="28"/>
          <w:szCs w:val="28"/>
        </w:rPr>
        <w:t xml:space="preserve"> Белгородской области</w:t>
      </w:r>
      <w:r w:rsidRPr="00A72CD8">
        <w:rPr>
          <w:rFonts w:ascii="Times New Roman" w:hAnsi="Times New Roman" w:cs="Times New Roman"/>
          <w:sz w:val="28"/>
          <w:szCs w:val="28"/>
        </w:rPr>
        <w:t>, предписания надзорных органов по запрещению дальнейшей эксплуатации оборудования источников теплоснабжения отсутствуют.</w:t>
      </w:r>
    </w:p>
    <w:p w14:paraId="457260B5" w14:textId="77777777" w:rsidR="004B7103" w:rsidRPr="00A72CD8" w:rsidRDefault="001D6411" w:rsidP="006F2F7E">
      <w:pPr>
        <w:tabs>
          <w:tab w:val="left" w:pos="1845"/>
        </w:tabs>
        <w:spacing w:before="160" w:after="160"/>
        <w:jc w:val="center"/>
        <w:rPr>
          <w:rFonts w:ascii="Times New Roman" w:hAnsi="Times New Roman" w:cs="Times New Roman"/>
          <w:b/>
          <w:sz w:val="28"/>
          <w:szCs w:val="28"/>
        </w:rPr>
      </w:pPr>
      <w:r w:rsidRPr="00A72CD8">
        <w:rPr>
          <w:rFonts w:ascii="Times New Roman" w:hAnsi="Times New Roman" w:cs="Times New Roman"/>
          <w:b/>
          <w:sz w:val="28"/>
          <w:szCs w:val="28"/>
        </w:rPr>
        <w:t>2.1</w:t>
      </w:r>
      <w:r w:rsidR="00563A81" w:rsidRPr="00A72CD8">
        <w:rPr>
          <w:rFonts w:ascii="Times New Roman" w:hAnsi="Times New Roman" w:cs="Times New Roman"/>
          <w:b/>
          <w:sz w:val="28"/>
          <w:szCs w:val="28"/>
        </w:rPr>
        <w:t>1.</w:t>
      </w:r>
      <w:r w:rsidRPr="00A72CD8">
        <w:rPr>
          <w:rFonts w:ascii="Times New Roman" w:hAnsi="Times New Roman" w:cs="Times New Roman"/>
          <w:b/>
          <w:sz w:val="28"/>
          <w:szCs w:val="28"/>
        </w:rPr>
        <w:t xml:space="preserve"> П</w:t>
      </w:r>
      <w:r w:rsidR="004B7103" w:rsidRPr="00A72CD8">
        <w:rPr>
          <w:rFonts w:ascii="Times New Roman" w:hAnsi="Times New Roman" w:cs="Times New Roman"/>
          <w:b/>
          <w:sz w:val="28"/>
          <w:szCs w:val="28"/>
        </w:rPr>
        <w:t>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w:t>
      </w:r>
      <w:r w:rsidR="00563A81" w:rsidRPr="00A72CD8">
        <w:rPr>
          <w:rFonts w:ascii="Times New Roman" w:hAnsi="Times New Roman" w:cs="Times New Roman"/>
          <w:b/>
          <w:sz w:val="28"/>
          <w:szCs w:val="28"/>
        </w:rPr>
        <w:t>ого теплоснабжения потребителей</w:t>
      </w:r>
    </w:p>
    <w:p w14:paraId="4FF4CBBB" w14:textId="77777777" w:rsidR="004B7103" w:rsidRPr="00A72CD8" w:rsidRDefault="004B7103" w:rsidP="00C069A1">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Иточники тепловой энергии и оборудование, функционирующие в режиме комбинированного производства</w:t>
      </w:r>
      <w:r w:rsidR="0091130A" w:rsidRPr="00A72CD8">
        <w:rPr>
          <w:rFonts w:ascii="Times New Roman" w:hAnsi="Times New Roman" w:cs="Times New Roman"/>
          <w:sz w:val="28"/>
          <w:szCs w:val="28"/>
        </w:rPr>
        <w:t>,</w:t>
      </w:r>
      <w:r w:rsidRPr="00A72CD8">
        <w:rPr>
          <w:rFonts w:ascii="Times New Roman" w:hAnsi="Times New Roman" w:cs="Times New Roman"/>
          <w:sz w:val="28"/>
          <w:szCs w:val="28"/>
        </w:rPr>
        <w:t xml:space="preserve">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91130A" w:rsidRPr="00A72CD8">
        <w:rPr>
          <w:rFonts w:ascii="Times New Roman" w:hAnsi="Times New Roman" w:cs="Times New Roman"/>
          <w:sz w:val="28"/>
          <w:szCs w:val="28"/>
        </w:rPr>
        <w:t xml:space="preserve"> на территориии Губкинского городского округа </w:t>
      </w:r>
      <w:r w:rsidR="001D6411" w:rsidRPr="00A72CD8">
        <w:rPr>
          <w:rFonts w:ascii="Times New Roman" w:hAnsi="Times New Roman" w:cs="Times New Roman"/>
          <w:sz w:val="28"/>
          <w:szCs w:val="28"/>
        </w:rPr>
        <w:t xml:space="preserve">Белгородской области </w:t>
      </w:r>
      <w:r w:rsidR="0091130A" w:rsidRPr="00A72CD8">
        <w:rPr>
          <w:rFonts w:ascii="Times New Roman" w:hAnsi="Times New Roman" w:cs="Times New Roman"/>
          <w:sz w:val="28"/>
          <w:szCs w:val="28"/>
        </w:rPr>
        <w:t>отсутствуют.</w:t>
      </w:r>
    </w:p>
    <w:p w14:paraId="79B15CD9" w14:textId="77777777" w:rsidR="00F90692" w:rsidRPr="00A72CD8" w:rsidRDefault="00F90692" w:rsidP="00C069A1">
      <w:pPr>
        <w:tabs>
          <w:tab w:val="left" w:pos="1845"/>
        </w:tabs>
        <w:spacing w:after="0"/>
        <w:ind w:firstLine="709"/>
        <w:jc w:val="both"/>
        <w:rPr>
          <w:rFonts w:ascii="Times New Roman" w:hAnsi="Times New Roman" w:cs="Times New Roman"/>
          <w:sz w:val="28"/>
          <w:szCs w:val="28"/>
        </w:rPr>
      </w:pPr>
    </w:p>
    <w:p w14:paraId="5AB13867" w14:textId="77777777" w:rsidR="00F90692" w:rsidRPr="00A72CD8" w:rsidRDefault="00F90692" w:rsidP="00C069A1">
      <w:pPr>
        <w:tabs>
          <w:tab w:val="left" w:pos="1845"/>
        </w:tabs>
        <w:spacing w:after="0"/>
        <w:ind w:firstLine="709"/>
        <w:jc w:val="both"/>
        <w:rPr>
          <w:rFonts w:ascii="Times New Roman" w:hAnsi="Times New Roman" w:cs="Times New Roman"/>
          <w:sz w:val="28"/>
          <w:szCs w:val="28"/>
        </w:rPr>
      </w:pPr>
    </w:p>
    <w:p w14:paraId="7D38A5D0" w14:textId="77777777" w:rsidR="00900251" w:rsidRPr="00A72CD8" w:rsidRDefault="00767BA0" w:rsidP="006F2F7E">
      <w:pPr>
        <w:tabs>
          <w:tab w:val="left" w:pos="1845"/>
        </w:tabs>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2.12</w:t>
      </w:r>
      <w:r w:rsidR="0091130A" w:rsidRPr="00A72CD8">
        <w:rPr>
          <w:rFonts w:ascii="Times New Roman" w:hAnsi="Times New Roman" w:cs="Times New Roman"/>
          <w:b/>
          <w:sz w:val="28"/>
          <w:szCs w:val="28"/>
        </w:rPr>
        <w:t xml:space="preserve"> Изменения технических характеристик основного оборудования источников тепловой энергии за период, предшествующий актуализации схемы теплоснабжения</w:t>
      </w:r>
    </w:p>
    <w:p w14:paraId="013E1773" w14:textId="70782C63" w:rsidR="00C069A1" w:rsidRPr="00A72CD8" w:rsidRDefault="00F90692" w:rsidP="00C069A1">
      <w:pPr>
        <w:tabs>
          <w:tab w:val="left" w:pos="1845"/>
        </w:tabs>
        <w:spacing w:after="0"/>
        <w:ind w:firstLine="709"/>
        <w:jc w:val="both"/>
        <w:rPr>
          <w:rFonts w:ascii="Times New Roman" w:eastAsia="Times New Roman" w:hAnsi="Times New Roman" w:cs="Times New Roman"/>
          <w:b/>
          <w:bCs/>
          <w:kern w:val="36"/>
          <w:sz w:val="28"/>
          <w:szCs w:val="28"/>
        </w:rPr>
      </w:pPr>
      <w:r w:rsidRPr="00A72CD8">
        <w:rPr>
          <w:rFonts w:ascii="Times New Roman" w:hAnsi="Times New Roman" w:cs="Times New Roman"/>
          <w:sz w:val="28"/>
          <w:szCs w:val="28"/>
        </w:rPr>
        <w:t xml:space="preserve">С момента утверждения раннее разработанной Схемы теплоснабжения уточнены технические характеристики основного оборудования источников тепловой энергии. </w:t>
      </w:r>
      <w:r w:rsidR="00C069A1" w:rsidRPr="00A72CD8">
        <w:rPr>
          <w:sz w:val="28"/>
          <w:szCs w:val="28"/>
        </w:rPr>
        <w:br w:type="page"/>
      </w:r>
    </w:p>
    <w:p w14:paraId="4616460F" w14:textId="77777777" w:rsidR="002C5953" w:rsidRPr="00A72CD8" w:rsidRDefault="00431E2C" w:rsidP="006F2F7E">
      <w:pPr>
        <w:pStyle w:val="1"/>
        <w:spacing w:before="0" w:beforeAutospacing="0" w:line="276" w:lineRule="auto"/>
        <w:jc w:val="center"/>
        <w:rPr>
          <w:b w:val="0"/>
          <w:sz w:val="28"/>
          <w:szCs w:val="28"/>
        </w:rPr>
      </w:pPr>
      <w:bookmarkStart w:id="5" w:name="_Toc195267046"/>
      <w:r w:rsidRPr="00A72CD8">
        <w:rPr>
          <w:sz w:val="28"/>
          <w:szCs w:val="28"/>
        </w:rPr>
        <w:t xml:space="preserve">Часть </w:t>
      </w:r>
      <w:r w:rsidR="002C5953" w:rsidRPr="00A72CD8">
        <w:rPr>
          <w:sz w:val="28"/>
          <w:szCs w:val="28"/>
        </w:rPr>
        <w:t>3. Тепловые сети, сооружения на них и тепловые пункты</w:t>
      </w:r>
      <w:bookmarkEnd w:id="5"/>
    </w:p>
    <w:p w14:paraId="5F8A7887" w14:textId="77777777" w:rsidR="002C5953" w:rsidRPr="00A72CD8" w:rsidRDefault="002C5953" w:rsidP="006F2F7E">
      <w:pPr>
        <w:spacing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3.1. Описание структуры тепловых сетей</w:t>
      </w:r>
    </w:p>
    <w:p w14:paraId="5E3EB87F" w14:textId="61258BFF" w:rsidR="00783D4B"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Централизованное теплоснабжение на территории </w:t>
      </w:r>
      <w:r w:rsidR="000177BE" w:rsidRPr="00A72CD8">
        <w:rPr>
          <w:rFonts w:ascii="Times New Roman" w:hAnsi="Times New Roman" w:cs="Times New Roman"/>
          <w:sz w:val="28"/>
          <w:szCs w:val="28"/>
        </w:rPr>
        <w:t>Губкинского</w:t>
      </w:r>
      <w:r w:rsidR="008611DC" w:rsidRPr="00A72CD8">
        <w:rPr>
          <w:rFonts w:ascii="Times New Roman" w:hAnsi="Times New Roman" w:cs="Times New Roman"/>
          <w:sz w:val="28"/>
          <w:szCs w:val="28"/>
        </w:rPr>
        <w:t xml:space="preserve"> городского округа</w:t>
      </w:r>
      <w:r w:rsidRPr="00A72CD8">
        <w:rPr>
          <w:rFonts w:ascii="Times New Roman" w:hAnsi="Times New Roman" w:cs="Times New Roman"/>
          <w:sz w:val="28"/>
          <w:szCs w:val="28"/>
        </w:rPr>
        <w:t xml:space="preserve"> производится от </w:t>
      </w:r>
      <w:r w:rsidR="00BC0676" w:rsidRPr="00A72CD8">
        <w:rPr>
          <w:rFonts w:ascii="Times New Roman" w:hAnsi="Times New Roman" w:cs="Times New Roman"/>
          <w:sz w:val="28"/>
          <w:szCs w:val="28"/>
        </w:rPr>
        <w:t>27</w:t>
      </w:r>
      <w:r w:rsidRPr="00A72CD8">
        <w:rPr>
          <w:rFonts w:ascii="Times New Roman" w:hAnsi="Times New Roman" w:cs="Times New Roman"/>
          <w:sz w:val="28"/>
          <w:szCs w:val="28"/>
        </w:rPr>
        <w:t xml:space="preserve"> источников теплоснабжения. На балансе </w:t>
      </w:r>
      <w:r w:rsidR="0069176C" w:rsidRPr="00A72CD8">
        <w:rPr>
          <w:rFonts w:ascii="Times New Roman" w:hAnsi="Times New Roman" w:cs="Times New Roman"/>
          <w:sz w:val="28"/>
          <w:szCs w:val="28"/>
        </w:rPr>
        <w:t xml:space="preserve">филиала </w:t>
      </w:r>
      <w:r w:rsidR="000177BE" w:rsidRPr="00A72CD8">
        <w:rPr>
          <w:rFonts w:ascii="Times New Roman" w:hAnsi="Times New Roman" w:cs="Times New Roman"/>
          <w:sz w:val="28"/>
          <w:szCs w:val="28"/>
        </w:rPr>
        <w:t>АО «</w:t>
      </w:r>
      <w:r w:rsidR="005419E6" w:rsidRPr="00A72CD8">
        <w:rPr>
          <w:rFonts w:ascii="Times New Roman" w:hAnsi="Times New Roman" w:cs="Times New Roman"/>
          <w:sz w:val="28"/>
          <w:szCs w:val="28"/>
        </w:rPr>
        <w:t>РИР Энерго</w:t>
      </w:r>
      <w:r w:rsidR="000177BE" w:rsidRPr="00A72CD8">
        <w:rPr>
          <w:rFonts w:ascii="Times New Roman" w:hAnsi="Times New Roman" w:cs="Times New Roman"/>
          <w:sz w:val="28"/>
          <w:szCs w:val="28"/>
        </w:rPr>
        <w:t>»</w:t>
      </w:r>
      <w:r w:rsidR="006F2F7E" w:rsidRPr="00A72CD8">
        <w:rPr>
          <w:rFonts w:ascii="Times New Roman" w:hAnsi="Times New Roman" w:cs="Times New Roman"/>
          <w:sz w:val="28"/>
          <w:szCs w:val="28"/>
        </w:rPr>
        <w:t xml:space="preserve"> </w:t>
      </w:r>
      <w:r w:rsidR="000177BE" w:rsidRPr="00A72CD8">
        <w:rPr>
          <w:rFonts w:ascii="Times New Roman" w:hAnsi="Times New Roman" w:cs="Times New Roman"/>
          <w:sz w:val="28"/>
          <w:szCs w:val="28"/>
        </w:rPr>
        <w:t>-</w:t>
      </w:r>
      <w:r w:rsidR="006F2F7E" w:rsidRPr="00A72CD8">
        <w:rPr>
          <w:rFonts w:ascii="Times New Roman" w:hAnsi="Times New Roman" w:cs="Times New Roman"/>
          <w:sz w:val="28"/>
          <w:szCs w:val="28"/>
        </w:rPr>
        <w:t xml:space="preserve"> </w:t>
      </w:r>
      <w:r w:rsidR="000177BE" w:rsidRPr="00A72CD8">
        <w:rPr>
          <w:rFonts w:ascii="Times New Roman" w:hAnsi="Times New Roman" w:cs="Times New Roman"/>
          <w:sz w:val="28"/>
          <w:szCs w:val="28"/>
        </w:rPr>
        <w:t>«Белгородская генерация»</w:t>
      </w:r>
      <w:r w:rsidRPr="00A72CD8">
        <w:rPr>
          <w:rFonts w:ascii="Times New Roman" w:hAnsi="Times New Roman" w:cs="Times New Roman"/>
          <w:sz w:val="28"/>
          <w:szCs w:val="28"/>
        </w:rPr>
        <w:t xml:space="preserve"> находятся котельные: </w:t>
      </w:r>
      <w:r w:rsidR="00BC0676" w:rsidRPr="00A72CD8">
        <w:rPr>
          <w:rFonts w:ascii="Times New Roman" w:hAnsi="Times New Roman" w:cs="Times New Roman"/>
          <w:sz w:val="28"/>
          <w:szCs w:val="28"/>
        </w:rPr>
        <w:t xml:space="preserve">Губкинская ТЭЦ, </w:t>
      </w:r>
      <w:r w:rsidR="006F2F7E" w:rsidRPr="00A72CD8">
        <w:rPr>
          <w:rFonts w:ascii="Times New Roman" w:hAnsi="Times New Roman" w:cs="Times New Roman"/>
          <w:sz w:val="28"/>
          <w:szCs w:val="28"/>
        </w:rPr>
        <w:t>котельная «</w:t>
      </w:r>
      <w:r w:rsidR="00BC0676" w:rsidRPr="00A72CD8">
        <w:rPr>
          <w:rFonts w:ascii="Times New Roman" w:hAnsi="Times New Roman" w:cs="Times New Roman"/>
          <w:sz w:val="28"/>
          <w:szCs w:val="28"/>
        </w:rPr>
        <w:t>Журавлики», БМК-22   п. Троицкий, школа №8, школа №10, Орленок, школа №9, Аверино, Архангельское, Аванг</w:t>
      </w:r>
      <w:r w:rsidR="006F2F7E" w:rsidRPr="00A72CD8">
        <w:rPr>
          <w:rFonts w:ascii="Times New Roman" w:hAnsi="Times New Roman" w:cs="Times New Roman"/>
          <w:sz w:val="28"/>
          <w:szCs w:val="28"/>
        </w:rPr>
        <w:t>ард-1,</w:t>
      </w:r>
      <w:r w:rsidR="0069176C" w:rsidRPr="00A72CD8">
        <w:rPr>
          <w:rFonts w:ascii="Times New Roman" w:hAnsi="Times New Roman" w:cs="Times New Roman"/>
          <w:sz w:val="28"/>
          <w:szCs w:val="28"/>
        </w:rPr>
        <w:t xml:space="preserve"> </w:t>
      </w:r>
      <w:r w:rsidR="00B250A1" w:rsidRPr="00A72CD8">
        <w:rPr>
          <w:rFonts w:ascii="Times New Roman" w:hAnsi="Times New Roman" w:cs="Times New Roman"/>
          <w:sz w:val="28"/>
          <w:szCs w:val="28"/>
        </w:rPr>
        <w:t xml:space="preserve">Авангард-2, Бобровы Дворы 1, Бобровы </w:t>
      </w:r>
      <w:r w:rsidR="00BC0676" w:rsidRPr="00A72CD8">
        <w:rPr>
          <w:rFonts w:ascii="Times New Roman" w:hAnsi="Times New Roman" w:cs="Times New Roman"/>
          <w:sz w:val="28"/>
          <w:szCs w:val="28"/>
        </w:rPr>
        <w:t xml:space="preserve">Дворы 2, Истобное, </w:t>
      </w:r>
      <w:r w:rsidR="006F2F7E" w:rsidRPr="00A72CD8">
        <w:rPr>
          <w:rFonts w:ascii="Times New Roman" w:hAnsi="Times New Roman" w:cs="Times New Roman"/>
          <w:sz w:val="28"/>
          <w:szCs w:val="28"/>
        </w:rPr>
        <w:t>Сергеевка, Уколово</w:t>
      </w:r>
      <w:r w:rsidR="00BC0676" w:rsidRPr="00A72CD8">
        <w:rPr>
          <w:rFonts w:ascii="Times New Roman" w:hAnsi="Times New Roman" w:cs="Times New Roman"/>
          <w:sz w:val="28"/>
          <w:szCs w:val="28"/>
        </w:rPr>
        <w:t>, Юрьевка, Русановка, Скородное (больница), Скородное (школа), Ивановка, Казацкая степь</w:t>
      </w:r>
      <w:r w:rsidR="006A1425" w:rsidRPr="00A72CD8">
        <w:rPr>
          <w:rFonts w:ascii="Times New Roman" w:hAnsi="Times New Roman" w:cs="Times New Roman"/>
          <w:sz w:val="28"/>
          <w:szCs w:val="28"/>
        </w:rPr>
        <w:t xml:space="preserve"> </w:t>
      </w:r>
      <w:r w:rsidR="00BC0676" w:rsidRPr="00A72CD8">
        <w:rPr>
          <w:rFonts w:ascii="Times New Roman" w:hAnsi="Times New Roman" w:cs="Times New Roman"/>
          <w:sz w:val="28"/>
          <w:szCs w:val="28"/>
        </w:rPr>
        <w:t>(дом), Никаноровка, Салтыково, Сапрыкино, БМК Лукьяновка, Казацкая степь (школа)</w:t>
      </w:r>
      <w:r w:rsidR="005911E3" w:rsidRPr="00A72CD8">
        <w:rPr>
          <w:rFonts w:ascii="Times New Roman" w:hAnsi="Times New Roman" w:cs="Times New Roman"/>
          <w:sz w:val="28"/>
          <w:szCs w:val="28"/>
        </w:rPr>
        <w:t xml:space="preserve">. </w:t>
      </w:r>
      <w:r w:rsidR="009E636F" w:rsidRPr="00A72CD8">
        <w:rPr>
          <w:rFonts w:ascii="Times New Roman" w:hAnsi="Times New Roman" w:cs="Times New Roman"/>
          <w:sz w:val="28"/>
          <w:szCs w:val="28"/>
        </w:rPr>
        <w:t>Магистральные тепловые сети и значительная доля распределительных тепловых сете</w:t>
      </w:r>
      <w:r w:rsidR="0069176C" w:rsidRPr="00A72CD8">
        <w:rPr>
          <w:rFonts w:ascii="Times New Roman" w:hAnsi="Times New Roman" w:cs="Times New Roman"/>
          <w:sz w:val="28"/>
          <w:szCs w:val="28"/>
        </w:rPr>
        <w:t xml:space="preserve">й находятся на балансе </w:t>
      </w:r>
      <w:r w:rsidR="006F2F7E" w:rsidRPr="00A72CD8">
        <w:rPr>
          <w:rFonts w:ascii="Times New Roman" w:hAnsi="Times New Roman" w:cs="Times New Roman"/>
          <w:sz w:val="28"/>
          <w:szCs w:val="28"/>
        </w:rPr>
        <w:t>филиала АО</w:t>
      </w:r>
      <w:r w:rsidR="009E636F" w:rsidRPr="00A72CD8">
        <w:rPr>
          <w:rFonts w:ascii="Times New Roman" w:hAnsi="Times New Roman" w:cs="Times New Roman"/>
          <w:sz w:val="28"/>
          <w:szCs w:val="28"/>
        </w:rPr>
        <w:t xml:space="preserve"> «</w:t>
      </w:r>
      <w:r w:rsidR="005419E6" w:rsidRPr="00A72CD8">
        <w:rPr>
          <w:rFonts w:ascii="Times New Roman" w:hAnsi="Times New Roman" w:cs="Times New Roman"/>
          <w:sz w:val="28"/>
          <w:szCs w:val="28"/>
        </w:rPr>
        <w:t>РИР Энерго</w:t>
      </w:r>
      <w:r w:rsidR="006F2F7E" w:rsidRPr="00A72CD8">
        <w:rPr>
          <w:rFonts w:ascii="Times New Roman" w:hAnsi="Times New Roman" w:cs="Times New Roman"/>
          <w:sz w:val="28"/>
          <w:szCs w:val="28"/>
        </w:rPr>
        <w:t xml:space="preserve">» - </w:t>
      </w:r>
      <w:r w:rsidR="009E636F" w:rsidRPr="00A72CD8">
        <w:rPr>
          <w:rFonts w:ascii="Times New Roman" w:hAnsi="Times New Roman" w:cs="Times New Roman"/>
          <w:sz w:val="28"/>
          <w:szCs w:val="28"/>
        </w:rPr>
        <w:t>«Белгородская генерация»</w:t>
      </w:r>
      <w:r w:rsidRPr="00A72CD8">
        <w:rPr>
          <w:rFonts w:ascii="Times New Roman" w:hAnsi="Times New Roman" w:cs="Times New Roman"/>
          <w:sz w:val="28"/>
          <w:szCs w:val="28"/>
        </w:rPr>
        <w:t xml:space="preserve">. </w:t>
      </w:r>
    </w:p>
    <w:p w14:paraId="3D1D0E6A" w14:textId="3B4692F5" w:rsidR="00241B76" w:rsidRPr="00A72CD8" w:rsidRDefault="00241B76"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Тепловые сети от источников тепловой энергии выполнены в 2-х и 4-х трубном исполнении; система теплоснабжения закрытая.</w:t>
      </w:r>
    </w:p>
    <w:p w14:paraId="746028C6" w14:textId="1D71163E" w:rsidR="00241B76" w:rsidRPr="00A72CD8" w:rsidRDefault="00241B76"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Общая характеристика тепловых сетей представлена в таблице ниже.</w:t>
      </w:r>
    </w:p>
    <w:p w14:paraId="66A684FA" w14:textId="77777777" w:rsidR="00241B76" w:rsidRPr="00A72CD8" w:rsidRDefault="00241B76" w:rsidP="00241B76">
      <w:pPr>
        <w:tabs>
          <w:tab w:val="left" w:pos="1845"/>
        </w:tabs>
        <w:spacing w:after="0"/>
        <w:ind w:firstLine="709"/>
        <w:jc w:val="right"/>
        <w:rPr>
          <w:rFonts w:ascii="Times New Roman" w:hAnsi="Times New Roman" w:cs="Times New Roman"/>
          <w:sz w:val="24"/>
          <w:szCs w:val="24"/>
        </w:rPr>
      </w:pPr>
    </w:p>
    <w:p w14:paraId="5AEE3FD6" w14:textId="1E883EB0" w:rsidR="00241B76" w:rsidRPr="00A72CD8" w:rsidRDefault="00241B76" w:rsidP="00241B76">
      <w:pPr>
        <w:tabs>
          <w:tab w:val="left" w:pos="1845"/>
        </w:tabs>
        <w:spacing w:after="0"/>
        <w:ind w:firstLine="709"/>
        <w:jc w:val="right"/>
        <w:rPr>
          <w:rFonts w:ascii="Times New Roman" w:hAnsi="Times New Roman" w:cs="Times New Roman"/>
          <w:sz w:val="24"/>
          <w:szCs w:val="24"/>
        </w:rPr>
      </w:pPr>
      <w:r w:rsidRPr="00A72CD8">
        <w:rPr>
          <w:rFonts w:ascii="Times New Roman" w:hAnsi="Times New Roman" w:cs="Times New Roman"/>
          <w:sz w:val="24"/>
          <w:szCs w:val="24"/>
        </w:rPr>
        <w:t>Таблица 1</w:t>
      </w:r>
      <w:r w:rsidR="00056550" w:rsidRPr="00A72CD8">
        <w:rPr>
          <w:rFonts w:ascii="Times New Roman" w:hAnsi="Times New Roman" w:cs="Times New Roman"/>
          <w:sz w:val="24"/>
          <w:szCs w:val="24"/>
        </w:rPr>
        <w:t>5</w:t>
      </w:r>
    </w:p>
    <w:p w14:paraId="3FB724C5" w14:textId="6DF41356" w:rsidR="00241B76" w:rsidRPr="00A72CD8" w:rsidRDefault="00241B76" w:rsidP="00241B76">
      <w:pPr>
        <w:spacing w:after="0"/>
        <w:ind w:firstLine="709"/>
        <w:jc w:val="center"/>
        <w:rPr>
          <w:rFonts w:ascii="Times New Roman" w:hAnsi="Times New Roman" w:cs="Times New Roman"/>
          <w:b/>
          <w:sz w:val="28"/>
          <w:szCs w:val="28"/>
        </w:rPr>
      </w:pPr>
      <w:r w:rsidRPr="00A72CD8">
        <w:rPr>
          <w:rFonts w:ascii="Times New Roman" w:hAnsi="Times New Roman" w:cs="Times New Roman"/>
          <w:b/>
          <w:sz w:val="28"/>
          <w:szCs w:val="28"/>
        </w:rPr>
        <w:t>Общая характеристика тепловых сетей</w:t>
      </w:r>
    </w:p>
    <w:tbl>
      <w:tblPr>
        <w:tblW w:w="5000" w:type="pct"/>
        <w:tblCellMar>
          <w:left w:w="28" w:type="dxa"/>
          <w:right w:w="28" w:type="dxa"/>
        </w:tblCellMar>
        <w:tblLook w:val="04A0" w:firstRow="1" w:lastRow="0" w:firstColumn="1" w:lastColumn="0" w:noHBand="0" w:noVBand="1"/>
      </w:tblPr>
      <w:tblGrid>
        <w:gridCol w:w="912"/>
        <w:gridCol w:w="2660"/>
        <w:gridCol w:w="3267"/>
        <w:gridCol w:w="2506"/>
      </w:tblGrid>
      <w:tr w:rsidR="00A72CD8" w:rsidRPr="00A72CD8" w14:paraId="69761685" w14:textId="77777777" w:rsidTr="00241B76">
        <w:trPr>
          <w:trHeight w:val="576"/>
          <w:tblHeader/>
        </w:trPr>
        <w:tc>
          <w:tcPr>
            <w:tcW w:w="48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69AFC0" w14:textId="77777777" w:rsidR="00241B76" w:rsidRPr="00A72CD8" w:rsidRDefault="00241B76" w:rsidP="00241B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 п/п</w:t>
            </w:r>
          </w:p>
        </w:tc>
        <w:tc>
          <w:tcPr>
            <w:tcW w:w="1423" w:type="pct"/>
            <w:tcBorders>
              <w:top w:val="single" w:sz="4" w:space="0" w:color="auto"/>
              <w:left w:val="nil"/>
              <w:bottom w:val="single" w:sz="4" w:space="0" w:color="auto"/>
              <w:right w:val="single" w:sz="4" w:space="0" w:color="auto"/>
            </w:tcBorders>
            <w:shd w:val="clear" w:color="auto" w:fill="auto"/>
            <w:noWrap/>
            <w:vAlign w:val="center"/>
            <w:hideMark/>
          </w:tcPr>
          <w:p w14:paraId="1F881153" w14:textId="77777777" w:rsidR="00241B76" w:rsidRPr="00A72CD8" w:rsidRDefault="00241B76" w:rsidP="00241B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Наименование источника</w:t>
            </w:r>
          </w:p>
        </w:tc>
        <w:tc>
          <w:tcPr>
            <w:tcW w:w="1748" w:type="pct"/>
            <w:tcBorders>
              <w:top w:val="single" w:sz="4" w:space="0" w:color="auto"/>
              <w:left w:val="nil"/>
              <w:bottom w:val="single" w:sz="4" w:space="0" w:color="auto"/>
              <w:right w:val="single" w:sz="4" w:space="0" w:color="auto"/>
            </w:tcBorders>
            <w:shd w:val="clear" w:color="auto" w:fill="auto"/>
            <w:vAlign w:val="center"/>
            <w:hideMark/>
          </w:tcPr>
          <w:p w14:paraId="420D55F3" w14:textId="77777777" w:rsidR="00241B76" w:rsidRPr="00A72CD8" w:rsidRDefault="00241B76" w:rsidP="00241B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Протяженность тепловых сетей, м (в однотрубном исчислении)</w:t>
            </w:r>
          </w:p>
        </w:tc>
        <w:tc>
          <w:tcPr>
            <w:tcW w:w="1341" w:type="pct"/>
            <w:tcBorders>
              <w:top w:val="single" w:sz="4" w:space="0" w:color="auto"/>
              <w:left w:val="nil"/>
              <w:bottom w:val="single" w:sz="4" w:space="0" w:color="auto"/>
              <w:right w:val="single" w:sz="4" w:space="0" w:color="auto"/>
            </w:tcBorders>
            <w:shd w:val="clear" w:color="auto" w:fill="auto"/>
            <w:vAlign w:val="center"/>
            <w:hideMark/>
          </w:tcPr>
          <w:p w14:paraId="14A718FB" w14:textId="77777777" w:rsidR="00241B76" w:rsidRPr="00A72CD8" w:rsidRDefault="00241B76" w:rsidP="00241B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Материальная характеристика, м2</w:t>
            </w:r>
          </w:p>
        </w:tc>
      </w:tr>
      <w:tr w:rsidR="00A72CD8" w:rsidRPr="00A72CD8" w14:paraId="284F42F0" w14:textId="77777777" w:rsidTr="00241B76">
        <w:trPr>
          <w:trHeight w:val="288"/>
        </w:trPr>
        <w:tc>
          <w:tcPr>
            <w:tcW w:w="488" w:type="pct"/>
            <w:tcBorders>
              <w:top w:val="nil"/>
              <w:left w:val="single" w:sz="4" w:space="0" w:color="auto"/>
              <w:bottom w:val="single" w:sz="4" w:space="0" w:color="auto"/>
              <w:right w:val="single" w:sz="4" w:space="0" w:color="auto"/>
            </w:tcBorders>
            <w:shd w:val="clear" w:color="auto" w:fill="auto"/>
            <w:noWrap/>
            <w:vAlign w:val="bottom"/>
            <w:hideMark/>
          </w:tcPr>
          <w:p w14:paraId="724AD523"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w:t>
            </w:r>
          </w:p>
        </w:tc>
        <w:tc>
          <w:tcPr>
            <w:tcW w:w="1423" w:type="pct"/>
            <w:tcBorders>
              <w:top w:val="nil"/>
              <w:left w:val="nil"/>
              <w:bottom w:val="single" w:sz="4" w:space="0" w:color="auto"/>
              <w:right w:val="single" w:sz="4" w:space="0" w:color="auto"/>
            </w:tcBorders>
            <w:shd w:val="clear" w:color="auto" w:fill="auto"/>
            <w:noWrap/>
            <w:vAlign w:val="bottom"/>
            <w:hideMark/>
          </w:tcPr>
          <w:p w14:paraId="3BDFA457"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Губкинская ТЭЦ</w:t>
            </w:r>
          </w:p>
        </w:tc>
        <w:tc>
          <w:tcPr>
            <w:tcW w:w="1748" w:type="pct"/>
            <w:tcBorders>
              <w:top w:val="nil"/>
              <w:left w:val="nil"/>
              <w:bottom w:val="single" w:sz="4" w:space="0" w:color="auto"/>
              <w:right w:val="single" w:sz="4" w:space="0" w:color="auto"/>
            </w:tcBorders>
            <w:shd w:val="clear" w:color="auto" w:fill="auto"/>
            <w:noWrap/>
            <w:vAlign w:val="bottom"/>
            <w:hideMark/>
          </w:tcPr>
          <w:p w14:paraId="0DB06491"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198706,1</w:t>
            </w:r>
          </w:p>
        </w:tc>
        <w:tc>
          <w:tcPr>
            <w:tcW w:w="1341" w:type="pct"/>
            <w:tcBorders>
              <w:top w:val="nil"/>
              <w:left w:val="nil"/>
              <w:bottom w:val="single" w:sz="4" w:space="0" w:color="auto"/>
              <w:right w:val="single" w:sz="4" w:space="0" w:color="auto"/>
            </w:tcBorders>
            <w:shd w:val="clear" w:color="auto" w:fill="auto"/>
            <w:noWrap/>
            <w:vAlign w:val="bottom"/>
            <w:hideMark/>
          </w:tcPr>
          <w:p w14:paraId="430EC2AD"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32383,9</w:t>
            </w:r>
          </w:p>
        </w:tc>
      </w:tr>
      <w:tr w:rsidR="00A72CD8" w:rsidRPr="00A72CD8" w14:paraId="05D7EF37" w14:textId="77777777" w:rsidTr="00241B76">
        <w:trPr>
          <w:trHeight w:val="288"/>
        </w:trPr>
        <w:tc>
          <w:tcPr>
            <w:tcW w:w="488" w:type="pct"/>
            <w:tcBorders>
              <w:top w:val="nil"/>
              <w:left w:val="single" w:sz="4" w:space="0" w:color="auto"/>
              <w:bottom w:val="single" w:sz="4" w:space="0" w:color="auto"/>
              <w:right w:val="single" w:sz="4" w:space="0" w:color="auto"/>
            </w:tcBorders>
            <w:shd w:val="clear" w:color="auto" w:fill="auto"/>
            <w:noWrap/>
            <w:vAlign w:val="bottom"/>
            <w:hideMark/>
          </w:tcPr>
          <w:p w14:paraId="03C7ADBC"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w:t>
            </w:r>
          </w:p>
        </w:tc>
        <w:tc>
          <w:tcPr>
            <w:tcW w:w="1423" w:type="pct"/>
            <w:tcBorders>
              <w:top w:val="nil"/>
              <w:left w:val="nil"/>
              <w:bottom w:val="single" w:sz="4" w:space="0" w:color="auto"/>
              <w:right w:val="single" w:sz="4" w:space="0" w:color="auto"/>
            </w:tcBorders>
            <w:shd w:val="clear" w:color="auto" w:fill="auto"/>
            <w:noWrap/>
            <w:vAlign w:val="bottom"/>
            <w:hideMark/>
          </w:tcPr>
          <w:p w14:paraId="1E60AFC9"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Котельная «Журавлики»</w:t>
            </w:r>
          </w:p>
        </w:tc>
        <w:tc>
          <w:tcPr>
            <w:tcW w:w="1748" w:type="pct"/>
            <w:tcBorders>
              <w:top w:val="nil"/>
              <w:left w:val="nil"/>
              <w:bottom w:val="single" w:sz="4" w:space="0" w:color="auto"/>
              <w:right w:val="single" w:sz="4" w:space="0" w:color="auto"/>
            </w:tcBorders>
            <w:shd w:val="clear" w:color="auto" w:fill="auto"/>
            <w:noWrap/>
            <w:vAlign w:val="bottom"/>
            <w:hideMark/>
          </w:tcPr>
          <w:p w14:paraId="7E44651E"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119760,8</w:t>
            </w:r>
          </w:p>
        </w:tc>
        <w:tc>
          <w:tcPr>
            <w:tcW w:w="1341" w:type="pct"/>
            <w:tcBorders>
              <w:top w:val="nil"/>
              <w:left w:val="nil"/>
              <w:bottom w:val="single" w:sz="4" w:space="0" w:color="auto"/>
              <w:right w:val="single" w:sz="4" w:space="0" w:color="auto"/>
            </w:tcBorders>
            <w:shd w:val="clear" w:color="auto" w:fill="auto"/>
            <w:noWrap/>
            <w:vAlign w:val="bottom"/>
            <w:hideMark/>
          </w:tcPr>
          <w:p w14:paraId="20E82B75"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19794,3</w:t>
            </w:r>
          </w:p>
        </w:tc>
      </w:tr>
      <w:tr w:rsidR="00A72CD8" w:rsidRPr="00A72CD8" w14:paraId="3876941E" w14:textId="77777777" w:rsidTr="00241B76">
        <w:trPr>
          <w:trHeight w:val="288"/>
        </w:trPr>
        <w:tc>
          <w:tcPr>
            <w:tcW w:w="488" w:type="pct"/>
            <w:tcBorders>
              <w:top w:val="nil"/>
              <w:left w:val="single" w:sz="4" w:space="0" w:color="auto"/>
              <w:bottom w:val="single" w:sz="4" w:space="0" w:color="auto"/>
              <w:right w:val="single" w:sz="4" w:space="0" w:color="auto"/>
            </w:tcBorders>
            <w:shd w:val="clear" w:color="auto" w:fill="auto"/>
            <w:noWrap/>
            <w:vAlign w:val="bottom"/>
            <w:hideMark/>
          </w:tcPr>
          <w:p w14:paraId="4800BDF0"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w:t>
            </w:r>
          </w:p>
        </w:tc>
        <w:tc>
          <w:tcPr>
            <w:tcW w:w="1423" w:type="pct"/>
            <w:tcBorders>
              <w:top w:val="nil"/>
              <w:left w:val="nil"/>
              <w:bottom w:val="single" w:sz="4" w:space="0" w:color="auto"/>
              <w:right w:val="single" w:sz="4" w:space="0" w:color="auto"/>
            </w:tcBorders>
            <w:shd w:val="clear" w:color="auto" w:fill="auto"/>
            <w:noWrap/>
            <w:vAlign w:val="bottom"/>
            <w:hideMark/>
          </w:tcPr>
          <w:p w14:paraId="5F83796D"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БМК- 22, п. Троицкий</w:t>
            </w:r>
          </w:p>
        </w:tc>
        <w:tc>
          <w:tcPr>
            <w:tcW w:w="1748" w:type="pct"/>
            <w:tcBorders>
              <w:top w:val="nil"/>
              <w:left w:val="nil"/>
              <w:bottom w:val="single" w:sz="4" w:space="0" w:color="auto"/>
              <w:right w:val="single" w:sz="4" w:space="0" w:color="auto"/>
            </w:tcBorders>
            <w:shd w:val="clear" w:color="auto" w:fill="auto"/>
            <w:noWrap/>
            <w:vAlign w:val="bottom"/>
            <w:hideMark/>
          </w:tcPr>
          <w:p w14:paraId="51D63140"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17784</w:t>
            </w:r>
          </w:p>
        </w:tc>
        <w:tc>
          <w:tcPr>
            <w:tcW w:w="1341" w:type="pct"/>
            <w:tcBorders>
              <w:top w:val="nil"/>
              <w:left w:val="nil"/>
              <w:bottom w:val="single" w:sz="4" w:space="0" w:color="auto"/>
              <w:right w:val="single" w:sz="4" w:space="0" w:color="auto"/>
            </w:tcBorders>
            <w:shd w:val="clear" w:color="auto" w:fill="auto"/>
            <w:noWrap/>
            <w:vAlign w:val="bottom"/>
            <w:hideMark/>
          </w:tcPr>
          <w:p w14:paraId="212C383F"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2213,5</w:t>
            </w:r>
          </w:p>
        </w:tc>
      </w:tr>
      <w:tr w:rsidR="00A72CD8" w:rsidRPr="00A72CD8" w14:paraId="71383C71" w14:textId="77777777" w:rsidTr="00241B76">
        <w:trPr>
          <w:trHeight w:val="288"/>
        </w:trPr>
        <w:tc>
          <w:tcPr>
            <w:tcW w:w="488" w:type="pct"/>
            <w:tcBorders>
              <w:top w:val="nil"/>
              <w:left w:val="single" w:sz="4" w:space="0" w:color="auto"/>
              <w:bottom w:val="single" w:sz="4" w:space="0" w:color="auto"/>
              <w:right w:val="single" w:sz="4" w:space="0" w:color="auto"/>
            </w:tcBorders>
            <w:shd w:val="clear" w:color="auto" w:fill="auto"/>
            <w:noWrap/>
            <w:vAlign w:val="bottom"/>
            <w:hideMark/>
          </w:tcPr>
          <w:p w14:paraId="381D0476"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w:t>
            </w:r>
          </w:p>
        </w:tc>
        <w:tc>
          <w:tcPr>
            <w:tcW w:w="1423" w:type="pct"/>
            <w:tcBorders>
              <w:top w:val="nil"/>
              <w:left w:val="nil"/>
              <w:bottom w:val="single" w:sz="4" w:space="0" w:color="auto"/>
              <w:right w:val="single" w:sz="4" w:space="0" w:color="auto"/>
            </w:tcBorders>
            <w:shd w:val="clear" w:color="auto" w:fill="auto"/>
            <w:noWrap/>
            <w:vAlign w:val="bottom"/>
            <w:hideMark/>
          </w:tcPr>
          <w:p w14:paraId="4C40FA3C"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№8</w:t>
            </w:r>
          </w:p>
        </w:tc>
        <w:tc>
          <w:tcPr>
            <w:tcW w:w="1748" w:type="pct"/>
            <w:tcBorders>
              <w:top w:val="nil"/>
              <w:left w:val="nil"/>
              <w:bottom w:val="single" w:sz="4" w:space="0" w:color="auto"/>
              <w:right w:val="single" w:sz="4" w:space="0" w:color="auto"/>
            </w:tcBorders>
            <w:shd w:val="clear" w:color="auto" w:fill="auto"/>
            <w:noWrap/>
            <w:vAlign w:val="bottom"/>
            <w:hideMark/>
          </w:tcPr>
          <w:p w14:paraId="73CCA1B1"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1644</w:t>
            </w:r>
          </w:p>
        </w:tc>
        <w:tc>
          <w:tcPr>
            <w:tcW w:w="1341" w:type="pct"/>
            <w:tcBorders>
              <w:top w:val="nil"/>
              <w:left w:val="nil"/>
              <w:bottom w:val="single" w:sz="4" w:space="0" w:color="auto"/>
              <w:right w:val="single" w:sz="4" w:space="0" w:color="auto"/>
            </w:tcBorders>
            <w:shd w:val="clear" w:color="auto" w:fill="auto"/>
            <w:noWrap/>
            <w:vAlign w:val="bottom"/>
            <w:hideMark/>
          </w:tcPr>
          <w:p w14:paraId="0C63F199"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159,6</w:t>
            </w:r>
          </w:p>
        </w:tc>
      </w:tr>
      <w:tr w:rsidR="00A72CD8" w:rsidRPr="00A72CD8" w14:paraId="60AE6B55" w14:textId="77777777" w:rsidTr="00241B76">
        <w:trPr>
          <w:trHeight w:val="288"/>
        </w:trPr>
        <w:tc>
          <w:tcPr>
            <w:tcW w:w="488" w:type="pct"/>
            <w:tcBorders>
              <w:top w:val="nil"/>
              <w:left w:val="single" w:sz="4" w:space="0" w:color="auto"/>
              <w:bottom w:val="single" w:sz="4" w:space="0" w:color="auto"/>
              <w:right w:val="single" w:sz="4" w:space="0" w:color="auto"/>
            </w:tcBorders>
            <w:shd w:val="clear" w:color="auto" w:fill="auto"/>
            <w:noWrap/>
            <w:vAlign w:val="bottom"/>
            <w:hideMark/>
          </w:tcPr>
          <w:p w14:paraId="1573AE4B"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w:t>
            </w:r>
          </w:p>
        </w:tc>
        <w:tc>
          <w:tcPr>
            <w:tcW w:w="1423" w:type="pct"/>
            <w:tcBorders>
              <w:top w:val="nil"/>
              <w:left w:val="nil"/>
              <w:bottom w:val="single" w:sz="4" w:space="0" w:color="auto"/>
              <w:right w:val="single" w:sz="4" w:space="0" w:color="auto"/>
            </w:tcBorders>
            <w:shd w:val="clear" w:color="auto" w:fill="auto"/>
            <w:noWrap/>
            <w:vAlign w:val="bottom"/>
            <w:hideMark/>
          </w:tcPr>
          <w:p w14:paraId="11F234D0"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№10</w:t>
            </w:r>
          </w:p>
        </w:tc>
        <w:tc>
          <w:tcPr>
            <w:tcW w:w="1748" w:type="pct"/>
            <w:tcBorders>
              <w:top w:val="nil"/>
              <w:left w:val="nil"/>
              <w:bottom w:val="single" w:sz="4" w:space="0" w:color="auto"/>
              <w:right w:val="single" w:sz="4" w:space="0" w:color="auto"/>
            </w:tcBorders>
            <w:shd w:val="clear" w:color="auto" w:fill="auto"/>
            <w:noWrap/>
            <w:vAlign w:val="bottom"/>
            <w:hideMark/>
          </w:tcPr>
          <w:p w14:paraId="13E0C092"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278</w:t>
            </w:r>
          </w:p>
        </w:tc>
        <w:tc>
          <w:tcPr>
            <w:tcW w:w="1341" w:type="pct"/>
            <w:tcBorders>
              <w:top w:val="nil"/>
              <w:left w:val="nil"/>
              <w:bottom w:val="single" w:sz="4" w:space="0" w:color="auto"/>
              <w:right w:val="single" w:sz="4" w:space="0" w:color="auto"/>
            </w:tcBorders>
            <w:shd w:val="clear" w:color="auto" w:fill="auto"/>
            <w:noWrap/>
            <w:vAlign w:val="bottom"/>
            <w:hideMark/>
          </w:tcPr>
          <w:p w14:paraId="30484C93"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25,8</w:t>
            </w:r>
          </w:p>
        </w:tc>
      </w:tr>
      <w:tr w:rsidR="00A72CD8" w:rsidRPr="00A72CD8" w14:paraId="498AF8C3" w14:textId="77777777" w:rsidTr="00241B76">
        <w:trPr>
          <w:trHeight w:val="288"/>
        </w:trPr>
        <w:tc>
          <w:tcPr>
            <w:tcW w:w="488" w:type="pct"/>
            <w:tcBorders>
              <w:top w:val="nil"/>
              <w:left w:val="single" w:sz="4" w:space="0" w:color="auto"/>
              <w:bottom w:val="single" w:sz="4" w:space="0" w:color="auto"/>
              <w:right w:val="single" w:sz="4" w:space="0" w:color="auto"/>
            </w:tcBorders>
            <w:shd w:val="clear" w:color="auto" w:fill="auto"/>
            <w:noWrap/>
            <w:vAlign w:val="bottom"/>
            <w:hideMark/>
          </w:tcPr>
          <w:p w14:paraId="1E58841B"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w:t>
            </w:r>
          </w:p>
        </w:tc>
        <w:tc>
          <w:tcPr>
            <w:tcW w:w="1423" w:type="pct"/>
            <w:tcBorders>
              <w:top w:val="nil"/>
              <w:left w:val="nil"/>
              <w:bottom w:val="single" w:sz="4" w:space="0" w:color="auto"/>
              <w:right w:val="single" w:sz="4" w:space="0" w:color="auto"/>
            </w:tcBorders>
            <w:shd w:val="clear" w:color="auto" w:fill="auto"/>
            <w:noWrap/>
            <w:vAlign w:val="bottom"/>
            <w:hideMark/>
          </w:tcPr>
          <w:p w14:paraId="44D0CCAF"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Орленок</w:t>
            </w:r>
          </w:p>
        </w:tc>
        <w:tc>
          <w:tcPr>
            <w:tcW w:w="1748" w:type="pct"/>
            <w:tcBorders>
              <w:top w:val="nil"/>
              <w:left w:val="nil"/>
              <w:bottom w:val="single" w:sz="4" w:space="0" w:color="auto"/>
              <w:right w:val="single" w:sz="4" w:space="0" w:color="auto"/>
            </w:tcBorders>
            <w:shd w:val="clear" w:color="auto" w:fill="auto"/>
            <w:noWrap/>
            <w:vAlign w:val="bottom"/>
            <w:hideMark/>
          </w:tcPr>
          <w:p w14:paraId="19493D5A"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410</w:t>
            </w:r>
          </w:p>
        </w:tc>
        <w:tc>
          <w:tcPr>
            <w:tcW w:w="1341" w:type="pct"/>
            <w:tcBorders>
              <w:top w:val="nil"/>
              <w:left w:val="nil"/>
              <w:bottom w:val="single" w:sz="4" w:space="0" w:color="auto"/>
              <w:right w:val="single" w:sz="4" w:space="0" w:color="auto"/>
            </w:tcBorders>
            <w:shd w:val="clear" w:color="auto" w:fill="auto"/>
            <w:noWrap/>
            <w:vAlign w:val="bottom"/>
            <w:hideMark/>
          </w:tcPr>
          <w:p w14:paraId="29C36F20"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47,2</w:t>
            </w:r>
          </w:p>
        </w:tc>
      </w:tr>
      <w:tr w:rsidR="00A72CD8" w:rsidRPr="00A72CD8" w14:paraId="293CD4B1" w14:textId="77777777" w:rsidTr="00241B76">
        <w:trPr>
          <w:trHeight w:val="288"/>
        </w:trPr>
        <w:tc>
          <w:tcPr>
            <w:tcW w:w="488" w:type="pct"/>
            <w:tcBorders>
              <w:top w:val="nil"/>
              <w:left w:val="single" w:sz="4" w:space="0" w:color="auto"/>
              <w:bottom w:val="single" w:sz="4" w:space="0" w:color="auto"/>
              <w:right w:val="single" w:sz="4" w:space="0" w:color="auto"/>
            </w:tcBorders>
            <w:shd w:val="clear" w:color="auto" w:fill="auto"/>
            <w:noWrap/>
            <w:vAlign w:val="bottom"/>
            <w:hideMark/>
          </w:tcPr>
          <w:p w14:paraId="73763E62"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w:t>
            </w:r>
          </w:p>
        </w:tc>
        <w:tc>
          <w:tcPr>
            <w:tcW w:w="1423" w:type="pct"/>
            <w:tcBorders>
              <w:top w:val="nil"/>
              <w:left w:val="nil"/>
              <w:bottom w:val="single" w:sz="4" w:space="0" w:color="auto"/>
              <w:right w:val="single" w:sz="4" w:space="0" w:color="auto"/>
            </w:tcBorders>
            <w:shd w:val="clear" w:color="auto" w:fill="auto"/>
            <w:noWrap/>
            <w:vAlign w:val="bottom"/>
            <w:hideMark/>
          </w:tcPr>
          <w:p w14:paraId="1A4424DF"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№9</w:t>
            </w:r>
          </w:p>
        </w:tc>
        <w:tc>
          <w:tcPr>
            <w:tcW w:w="1748" w:type="pct"/>
            <w:tcBorders>
              <w:top w:val="nil"/>
              <w:left w:val="nil"/>
              <w:bottom w:val="single" w:sz="4" w:space="0" w:color="auto"/>
              <w:right w:val="single" w:sz="4" w:space="0" w:color="auto"/>
            </w:tcBorders>
            <w:shd w:val="clear" w:color="auto" w:fill="auto"/>
            <w:noWrap/>
            <w:vAlign w:val="bottom"/>
            <w:hideMark/>
          </w:tcPr>
          <w:p w14:paraId="43474ECF"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144</w:t>
            </w:r>
          </w:p>
        </w:tc>
        <w:tc>
          <w:tcPr>
            <w:tcW w:w="1341" w:type="pct"/>
            <w:tcBorders>
              <w:top w:val="nil"/>
              <w:left w:val="nil"/>
              <w:bottom w:val="single" w:sz="4" w:space="0" w:color="auto"/>
              <w:right w:val="single" w:sz="4" w:space="0" w:color="auto"/>
            </w:tcBorders>
            <w:shd w:val="clear" w:color="auto" w:fill="auto"/>
            <w:noWrap/>
            <w:vAlign w:val="bottom"/>
            <w:hideMark/>
          </w:tcPr>
          <w:p w14:paraId="21A74633"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8,2</w:t>
            </w:r>
          </w:p>
        </w:tc>
      </w:tr>
      <w:tr w:rsidR="00A72CD8" w:rsidRPr="00A72CD8" w14:paraId="70013997" w14:textId="77777777" w:rsidTr="00241B76">
        <w:trPr>
          <w:trHeight w:val="288"/>
        </w:trPr>
        <w:tc>
          <w:tcPr>
            <w:tcW w:w="488" w:type="pct"/>
            <w:tcBorders>
              <w:top w:val="nil"/>
              <w:left w:val="single" w:sz="4" w:space="0" w:color="auto"/>
              <w:bottom w:val="single" w:sz="4" w:space="0" w:color="auto"/>
              <w:right w:val="single" w:sz="4" w:space="0" w:color="auto"/>
            </w:tcBorders>
            <w:shd w:val="clear" w:color="auto" w:fill="auto"/>
            <w:noWrap/>
            <w:vAlign w:val="bottom"/>
            <w:hideMark/>
          </w:tcPr>
          <w:p w14:paraId="1DB84CB1"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w:t>
            </w:r>
          </w:p>
        </w:tc>
        <w:tc>
          <w:tcPr>
            <w:tcW w:w="1423" w:type="pct"/>
            <w:tcBorders>
              <w:top w:val="nil"/>
              <w:left w:val="nil"/>
              <w:bottom w:val="single" w:sz="4" w:space="0" w:color="auto"/>
              <w:right w:val="single" w:sz="4" w:space="0" w:color="auto"/>
            </w:tcBorders>
            <w:shd w:val="clear" w:color="auto" w:fill="auto"/>
            <w:noWrap/>
            <w:vAlign w:val="bottom"/>
            <w:hideMark/>
          </w:tcPr>
          <w:p w14:paraId="4262D33B"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Аверино</w:t>
            </w:r>
          </w:p>
        </w:tc>
        <w:tc>
          <w:tcPr>
            <w:tcW w:w="1748" w:type="pct"/>
            <w:tcBorders>
              <w:top w:val="nil"/>
              <w:left w:val="nil"/>
              <w:bottom w:val="single" w:sz="4" w:space="0" w:color="auto"/>
              <w:right w:val="single" w:sz="4" w:space="0" w:color="auto"/>
            </w:tcBorders>
            <w:shd w:val="clear" w:color="auto" w:fill="auto"/>
            <w:noWrap/>
            <w:vAlign w:val="bottom"/>
            <w:hideMark/>
          </w:tcPr>
          <w:p w14:paraId="644E495C"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1674</w:t>
            </w:r>
          </w:p>
        </w:tc>
        <w:tc>
          <w:tcPr>
            <w:tcW w:w="1341" w:type="pct"/>
            <w:tcBorders>
              <w:top w:val="nil"/>
              <w:left w:val="nil"/>
              <w:bottom w:val="single" w:sz="4" w:space="0" w:color="auto"/>
              <w:right w:val="single" w:sz="4" w:space="0" w:color="auto"/>
            </w:tcBorders>
            <w:shd w:val="clear" w:color="auto" w:fill="auto"/>
            <w:noWrap/>
            <w:vAlign w:val="bottom"/>
            <w:hideMark/>
          </w:tcPr>
          <w:p w14:paraId="2A6140D7"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230,7</w:t>
            </w:r>
          </w:p>
        </w:tc>
      </w:tr>
      <w:tr w:rsidR="00A72CD8" w:rsidRPr="00A72CD8" w14:paraId="32FE538C" w14:textId="77777777" w:rsidTr="00241B76">
        <w:trPr>
          <w:trHeight w:val="288"/>
        </w:trPr>
        <w:tc>
          <w:tcPr>
            <w:tcW w:w="488" w:type="pct"/>
            <w:tcBorders>
              <w:top w:val="nil"/>
              <w:left w:val="single" w:sz="4" w:space="0" w:color="auto"/>
              <w:bottom w:val="single" w:sz="4" w:space="0" w:color="auto"/>
              <w:right w:val="single" w:sz="4" w:space="0" w:color="auto"/>
            </w:tcBorders>
            <w:shd w:val="clear" w:color="auto" w:fill="auto"/>
            <w:noWrap/>
            <w:vAlign w:val="bottom"/>
            <w:hideMark/>
          </w:tcPr>
          <w:p w14:paraId="7A0B4C9D"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w:t>
            </w:r>
          </w:p>
        </w:tc>
        <w:tc>
          <w:tcPr>
            <w:tcW w:w="1423" w:type="pct"/>
            <w:tcBorders>
              <w:top w:val="nil"/>
              <w:left w:val="nil"/>
              <w:bottom w:val="single" w:sz="4" w:space="0" w:color="auto"/>
              <w:right w:val="single" w:sz="4" w:space="0" w:color="auto"/>
            </w:tcBorders>
            <w:shd w:val="clear" w:color="auto" w:fill="auto"/>
            <w:noWrap/>
            <w:vAlign w:val="bottom"/>
            <w:hideMark/>
          </w:tcPr>
          <w:p w14:paraId="1E871F7E"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Архангельское</w:t>
            </w:r>
          </w:p>
        </w:tc>
        <w:tc>
          <w:tcPr>
            <w:tcW w:w="1748" w:type="pct"/>
            <w:tcBorders>
              <w:top w:val="nil"/>
              <w:left w:val="nil"/>
              <w:bottom w:val="single" w:sz="4" w:space="0" w:color="auto"/>
              <w:right w:val="single" w:sz="4" w:space="0" w:color="auto"/>
            </w:tcBorders>
            <w:shd w:val="clear" w:color="auto" w:fill="auto"/>
            <w:noWrap/>
            <w:vAlign w:val="bottom"/>
            <w:hideMark/>
          </w:tcPr>
          <w:p w14:paraId="40CFF360"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1502</w:t>
            </w:r>
          </w:p>
        </w:tc>
        <w:tc>
          <w:tcPr>
            <w:tcW w:w="1341" w:type="pct"/>
            <w:tcBorders>
              <w:top w:val="nil"/>
              <w:left w:val="nil"/>
              <w:bottom w:val="single" w:sz="4" w:space="0" w:color="auto"/>
              <w:right w:val="single" w:sz="4" w:space="0" w:color="auto"/>
            </w:tcBorders>
            <w:shd w:val="clear" w:color="auto" w:fill="auto"/>
            <w:noWrap/>
            <w:vAlign w:val="bottom"/>
            <w:hideMark/>
          </w:tcPr>
          <w:p w14:paraId="04B8721C"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154,7</w:t>
            </w:r>
          </w:p>
        </w:tc>
      </w:tr>
      <w:tr w:rsidR="00A72CD8" w:rsidRPr="00A72CD8" w14:paraId="52E330D2" w14:textId="77777777" w:rsidTr="00241B76">
        <w:trPr>
          <w:trHeight w:val="288"/>
        </w:trPr>
        <w:tc>
          <w:tcPr>
            <w:tcW w:w="488" w:type="pct"/>
            <w:tcBorders>
              <w:top w:val="nil"/>
              <w:left w:val="single" w:sz="4" w:space="0" w:color="auto"/>
              <w:bottom w:val="single" w:sz="4" w:space="0" w:color="auto"/>
              <w:right w:val="single" w:sz="4" w:space="0" w:color="auto"/>
            </w:tcBorders>
            <w:shd w:val="clear" w:color="auto" w:fill="auto"/>
            <w:noWrap/>
            <w:vAlign w:val="bottom"/>
            <w:hideMark/>
          </w:tcPr>
          <w:p w14:paraId="61D7DE40"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w:t>
            </w:r>
          </w:p>
        </w:tc>
        <w:tc>
          <w:tcPr>
            <w:tcW w:w="1423" w:type="pct"/>
            <w:tcBorders>
              <w:top w:val="nil"/>
              <w:left w:val="nil"/>
              <w:bottom w:val="single" w:sz="4" w:space="0" w:color="auto"/>
              <w:right w:val="single" w:sz="4" w:space="0" w:color="auto"/>
            </w:tcBorders>
            <w:shd w:val="clear" w:color="auto" w:fill="auto"/>
            <w:noWrap/>
            <w:vAlign w:val="bottom"/>
            <w:hideMark/>
          </w:tcPr>
          <w:p w14:paraId="31762687"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Авангард 1</w:t>
            </w:r>
          </w:p>
        </w:tc>
        <w:tc>
          <w:tcPr>
            <w:tcW w:w="1748" w:type="pct"/>
            <w:tcBorders>
              <w:top w:val="nil"/>
              <w:left w:val="nil"/>
              <w:bottom w:val="single" w:sz="4" w:space="0" w:color="auto"/>
              <w:right w:val="single" w:sz="4" w:space="0" w:color="auto"/>
            </w:tcBorders>
            <w:shd w:val="clear" w:color="auto" w:fill="auto"/>
            <w:noWrap/>
            <w:vAlign w:val="bottom"/>
            <w:hideMark/>
          </w:tcPr>
          <w:p w14:paraId="1CB0C463"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1604</w:t>
            </w:r>
          </w:p>
        </w:tc>
        <w:tc>
          <w:tcPr>
            <w:tcW w:w="1341" w:type="pct"/>
            <w:tcBorders>
              <w:top w:val="nil"/>
              <w:left w:val="nil"/>
              <w:bottom w:val="single" w:sz="4" w:space="0" w:color="auto"/>
              <w:right w:val="single" w:sz="4" w:space="0" w:color="auto"/>
            </w:tcBorders>
            <w:shd w:val="clear" w:color="auto" w:fill="auto"/>
            <w:noWrap/>
            <w:vAlign w:val="bottom"/>
            <w:hideMark/>
          </w:tcPr>
          <w:p w14:paraId="446ADE69"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134,1</w:t>
            </w:r>
          </w:p>
        </w:tc>
      </w:tr>
      <w:tr w:rsidR="00A72CD8" w:rsidRPr="00A72CD8" w14:paraId="178A9C3F" w14:textId="77777777" w:rsidTr="00241B76">
        <w:trPr>
          <w:trHeight w:val="288"/>
        </w:trPr>
        <w:tc>
          <w:tcPr>
            <w:tcW w:w="488" w:type="pct"/>
            <w:tcBorders>
              <w:top w:val="nil"/>
              <w:left w:val="single" w:sz="4" w:space="0" w:color="auto"/>
              <w:bottom w:val="single" w:sz="4" w:space="0" w:color="auto"/>
              <w:right w:val="single" w:sz="4" w:space="0" w:color="auto"/>
            </w:tcBorders>
            <w:shd w:val="clear" w:color="auto" w:fill="auto"/>
            <w:noWrap/>
            <w:vAlign w:val="bottom"/>
            <w:hideMark/>
          </w:tcPr>
          <w:p w14:paraId="70D4B77C"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w:t>
            </w:r>
          </w:p>
        </w:tc>
        <w:tc>
          <w:tcPr>
            <w:tcW w:w="1423" w:type="pct"/>
            <w:tcBorders>
              <w:top w:val="nil"/>
              <w:left w:val="nil"/>
              <w:bottom w:val="single" w:sz="4" w:space="0" w:color="auto"/>
              <w:right w:val="single" w:sz="4" w:space="0" w:color="auto"/>
            </w:tcBorders>
            <w:shd w:val="clear" w:color="auto" w:fill="auto"/>
            <w:noWrap/>
            <w:vAlign w:val="bottom"/>
            <w:hideMark/>
          </w:tcPr>
          <w:p w14:paraId="2B901007"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Авангард 2</w:t>
            </w:r>
          </w:p>
        </w:tc>
        <w:tc>
          <w:tcPr>
            <w:tcW w:w="1748" w:type="pct"/>
            <w:tcBorders>
              <w:top w:val="nil"/>
              <w:left w:val="nil"/>
              <w:bottom w:val="single" w:sz="4" w:space="0" w:color="auto"/>
              <w:right w:val="single" w:sz="4" w:space="0" w:color="auto"/>
            </w:tcBorders>
            <w:shd w:val="clear" w:color="auto" w:fill="auto"/>
            <w:noWrap/>
            <w:vAlign w:val="bottom"/>
            <w:hideMark/>
          </w:tcPr>
          <w:p w14:paraId="50C3994F"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628</w:t>
            </w:r>
          </w:p>
        </w:tc>
        <w:tc>
          <w:tcPr>
            <w:tcW w:w="1341" w:type="pct"/>
            <w:tcBorders>
              <w:top w:val="nil"/>
              <w:left w:val="nil"/>
              <w:bottom w:val="single" w:sz="4" w:space="0" w:color="auto"/>
              <w:right w:val="single" w:sz="4" w:space="0" w:color="auto"/>
            </w:tcBorders>
            <w:shd w:val="clear" w:color="auto" w:fill="auto"/>
            <w:noWrap/>
            <w:vAlign w:val="bottom"/>
            <w:hideMark/>
          </w:tcPr>
          <w:p w14:paraId="7ADD5173"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50,4</w:t>
            </w:r>
          </w:p>
        </w:tc>
      </w:tr>
      <w:tr w:rsidR="00A72CD8" w:rsidRPr="00A72CD8" w14:paraId="05280286" w14:textId="77777777" w:rsidTr="00241B76">
        <w:trPr>
          <w:trHeight w:val="288"/>
        </w:trPr>
        <w:tc>
          <w:tcPr>
            <w:tcW w:w="488" w:type="pct"/>
            <w:tcBorders>
              <w:top w:val="nil"/>
              <w:left w:val="single" w:sz="4" w:space="0" w:color="auto"/>
              <w:bottom w:val="single" w:sz="4" w:space="0" w:color="auto"/>
              <w:right w:val="single" w:sz="4" w:space="0" w:color="auto"/>
            </w:tcBorders>
            <w:shd w:val="clear" w:color="auto" w:fill="auto"/>
            <w:noWrap/>
            <w:vAlign w:val="bottom"/>
            <w:hideMark/>
          </w:tcPr>
          <w:p w14:paraId="3B98CCEB"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1423" w:type="pct"/>
            <w:tcBorders>
              <w:top w:val="nil"/>
              <w:left w:val="nil"/>
              <w:bottom w:val="single" w:sz="4" w:space="0" w:color="auto"/>
              <w:right w:val="single" w:sz="4" w:space="0" w:color="auto"/>
            </w:tcBorders>
            <w:shd w:val="clear" w:color="auto" w:fill="auto"/>
            <w:noWrap/>
            <w:vAlign w:val="bottom"/>
            <w:hideMark/>
          </w:tcPr>
          <w:p w14:paraId="6FFA1767"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Бобровы дворы 1</w:t>
            </w:r>
          </w:p>
        </w:tc>
        <w:tc>
          <w:tcPr>
            <w:tcW w:w="1748" w:type="pct"/>
            <w:tcBorders>
              <w:top w:val="nil"/>
              <w:left w:val="nil"/>
              <w:bottom w:val="single" w:sz="4" w:space="0" w:color="auto"/>
              <w:right w:val="single" w:sz="4" w:space="0" w:color="auto"/>
            </w:tcBorders>
            <w:shd w:val="clear" w:color="auto" w:fill="auto"/>
            <w:noWrap/>
            <w:vAlign w:val="bottom"/>
            <w:hideMark/>
          </w:tcPr>
          <w:p w14:paraId="6860C7EC"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2754</w:t>
            </w:r>
          </w:p>
        </w:tc>
        <w:tc>
          <w:tcPr>
            <w:tcW w:w="1341" w:type="pct"/>
            <w:tcBorders>
              <w:top w:val="nil"/>
              <w:left w:val="nil"/>
              <w:bottom w:val="single" w:sz="4" w:space="0" w:color="auto"/>
              <w:right w:val="single" w:sz="4" w:space="0" w:color="auto"/>
            </w:tcBorders>
            <w:shd w:val="clear" w:color="auto" w:fill="auto"/>
            <w:noWrap/>
            <w:vAlign w:val="bottom"/>
            <w:hideMark/>
          </w:tcPr>
          <w:p w14:paraId="63E28C2A"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301,5</w:t>
            </w:r>
          </w:p>
        </w:tc>
      </w:tr>
      <w:tr w:rsidR="00A72CD8" w:rsidRPr="00A72CD8" w14:paraId="7BC84C5F" w14:textId="77777777" w:rsidTr="00241B76">
        <w:trPr>
          <w:trHeight w:val="288"/>
        </w:trPr>
        <w:tc>
          <w:tcPr>
            <w:tcW w:w="488" w:type="pct"/>
            <w:tcBorders>
              <w:top w:val="nil"/>
              <w:left w:val="single" w:sz="4" w:space="0" w:color="auto"/>
              <w:bottom w:val="single" w:sz="4" w:space="0" w:color="auto"/>
              <w:right w:val="single" w:sz="4" w:space="0" w:color="auto"/>
            </w:tcBorders>
            <w:shd w:val="clear" w:color="auto" w:fill="auto"/>
            <w:noWrap/>
            <w:vAlign w:val="bottom"/>
            <w:hideMark/>
          </w:tcPr>
          <w:p w14:paraId="6AF58B4B"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w:t>
            </w:r>
          </w:p>
        </w:tc>
        <w:tc>
          <w:tcPr>
            <w:tcW w:w="1423" w:type="pct"/>
            <w:tcBorders>
              <w:top w:val="nil"/>
              <w:left w:val="nil"/>
              <w:bottom w:val="single" w:sz="4" w:space="0" w:color="auto"/>
              <w:right w:val="single" w:sz="4" w:space="0" w:color="auto"/>
            </w:tcBorders>
            <w:shd w:val="clear" w:color="auto" w:fill="auto"/>
            <w:noWrap/>
            <w:vAlign w:val="bottom"/>
            <w:hideMark/>
          </w:tcPr>
          <w:p w14:paraId="68EDBA6C"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Бобровы дворы 2</w:t>
            </w:r>
          </w:p>
        </w:tc>
        <w:tc>
          <w:tcPr>
            <w:tcW w:w="1748" w:type="pct"/>
            <w:tcBorders>
              <w:top w:val="nil"/>
              <w:left w:val="nil"/>
              <w:bottom w:val="single" w:sz="4" w:space="0" w:color="auto"/>
              <w:right w:val="single" w:sz="4" w:space="0" w:color="auto"/>
            </w:tcBorders>
            <w:shd w:val="clear" w:color="auto" w:fill="auto"/>
            <w:noWrap/>
            <w:vAlign w:val="bottom"/>
            <w:hideMark/>
          </w:tcPr>
          <w:p w14:paraId="0315BCF2"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1393</w:t>
            </w:r>
          </w:p>
        </w:tc>
        <w:tc>
          <w:tcPr>
            <w:tcW w:w="1341" w:type="pct"/>
            <w:tcBorders>
              <w:top w:val="nil"/>
              <w:left w:val="nil"/>
              <w:bottom w:val="single" w:sz="4" w:space="0" w:color="auto"/>
              <w:right w:val="single" w:sz="4" w:space="0" w:color="auto"/>
            </w:tcBorders>
            <w:shd w:val="clear" w:color="auto" w:fill="auto"/>
            <w:noWrap/>
            <w:vAlign w:val="bottom"/>
            <w:hideMark/>
          </w:tcPr>
          <w:p w14:paraId="73FE3F1E"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137,0</w:t>
            </w:r>
          </w:p>
        </w:tc>
      </w:tr>
      <w:tr w:rsidR="00A72CD8" w:rsidRPr="00A72CD8" w14:paraId="57ECAAB1" w14:textId="77777777" w:rsidTr="00241B76">
        <w:trPr>
          <w:trHeight w:val="288"/>
        </w:trPr>
        <w:tc>
          <w:tcPr>
            <w:tcW w:w="488" w:type="pct"/>
            <w:tcBorders>
              <w:top w:val="nil"/>
              <w:left w:val="single" w:sz="4" w:space="0" w:color="auto"/>
              <w:bottom w:val="single" w:sz="4" w:space="0" w:color="auto"/>
              <w:right w:val="single" w:sz="4" w:space="0" w:color="auto"/>
            </w:tcBorders>
            <w:shd w:val="clear" w:color="auto" w:fill="auto"/>
            <w:noWrap/>
            <w:vAlign w:val="bottom"/>
            <w:hideMark/>
          </w:tcPr>
          <w:p w14:paraId="4E26CDA0"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w:t>
            </w:r>
          </w:p>
        </w:tc>
        <w:tc>
          <w:tcPr>
            <w:tcW w:w="1423" w:type="pct"/>
            <w:tcBorders>
              <w:top w:val="nil"/>
              <w:left w:val="nil"/>
              <w:bottom w:val="single" w:sz="4" w:space="0" w:color="auto"/>
              <w:right w:val="single" w:sz="4" w:space="0" w:color="auto"/>
            </w:tcBorders>
            <w:shd w:val="clear" w:color="auto" w:fill="auto"/>
            <w:noWrap/>
            <w:vAlign w:val="bottom"/>
            <w:hideMark/>
          </w:tcPr>
          <w:p w14:paraId="41AB495E"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Истобное</w:t>
            </w:r>
          </w:p>
        </w:tc>
        <w:tc>
          <w:tcPr>
            <w:tcW w:w="1748" w:type="pct"/>
            <w:tcBorders>
              <w:top w:val="nil"/>
              <w:left w:val="nil"/>
              <w:bottom w:val="single" w:sz="4" w:space="0" w:color="auto"/>
              <w:right w:val="single" w:sz="4" w:space="0" w:color="auto"/>
            </w:tcBorders>
            <w:shd w:val="clear" w:color="auto" w:fill="auto"/>
            <w:noWrap/>
            <w:vAlign w:val="bottom"/>
            <w:hideMark/>
          </w:tcPr>
          <w:p w14:paraId="632A779C"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1450</w:t>
            </w:r>
          </w:p>
        </w:tc>
        <w:tc>
          <w:tcPr>
            <w:tcW w:w="1341" w:type="pct"/>
            <w:tcBorders>
              <w:top w:val="nil"/>
              <w:left w:val="nil"/>
              <w:bottom w:val="single" w:sz="4" w:space="0" w:color="auto"/>
              <w:right w:val="single" w:sz="4" w:space="0" w:color="auto"/>
            </w:tcBorders>
            <w:shd w:val="clear" w:color="auto" w:fill="auto"/>
            <w:noWrap/>
            <w:vAlign w:val="bottom"/>
            <w:hideMark/>
          </w:tcPr>
          <w:p w14:paraId="6F3B7B0E"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143,3</w:t>
            </w:r>
          </w:p>
        </w:tc>
      </w:tr>
      <w:tr w:rsidR="00A72CD8" w:rsidRPr="00A72CD8" w14:paraId="5D2A7D78" w14:textId="77777777" w:rsidTr="00241B76">
        <w:trPr>
          <w:trHeight w:val="288"/>
        </w:trPr>
        <w:tc>
          <w:tcPr>
            <w:tcW w:w="488" w:type="pct"/>
            <w:tcBorders>
              <w:top w:val="nil"/>
              <w:left w:val="single" w:sz="4" w:space="0" w:color="auto"/>
              <w:bottom w:val="single" w:sz="4" w:space="0" w:color="auto"/>
              <w:right w:val="single" w:sz="4" w:space="0" w:color="auto"/>
            </w:tcBorders>
            <w:shd w:val="clear" w:color="auto" w:fill="auto"/>
            <w:noWrap/>
            <w:vAlign w:val="bottom"/>
            <w:hideMark/>
          </w:tcPr>
          <w:p w14:paraId="2D5D23A4"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1423" w:type="pct"/>
            <w:tcBorders>
              <w:top w:val="nil"/>
              <w:left w:val="nil"/>
              <w:bottom w:val="single" w:sz="4" w:space="0" w:color="auto"/>
              <w:right w:val="single" w:sz="4" w:space="0" w:color="auto"/>
            </w:tcBorders>
            <w:shd w:val="clear" w:color="auto" w:fill="auto"/>
            <w:noWrap/>
            <w:vAlign w:val="bottom"/>
            <w:hideMark/>
          </w:tcPr>
          <w:p w14:paraId="692D0E29"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Котельная Сергиевка</w:t>
            </w:r>
          </w:p>
        </w:tc>
        <w:tc>
          <w:tcPr>
            <w:tcW w:w="1748" w:type="pct"/>
            <w:tcBorders>
              <w:top w:val="nil"/>
              <w:left w:val="nil"/>
              <w:bottom w:val="single" w:sz="4" w:space="0" w:color="auto"/>
              <w:right w:val="single" w:sz="4" w:space="0" w:color="auto"/>
            </w:tcBorders>
            <w:shd w:val="clear" w:color="auto" w:fill="auto"/>
            <w:noWrap/>
            <w:vAlign w:val="bottom"/>
            <w:hideMark/>
          </w:tcPr>
          <w:p w14:paraId="008534F5"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2046</w:t>
            </w:r>
          </w:p>
        </w:tc>
        <w:tc>
          <w:tcPr>
            <w:tcW w:w="1341" w:type="pct"/>
            <w:tcBorders>
              <w:top w:val="nil"/>
              <w:left w:val="nil"/>
              <w:bottom w:val="single" w:sz="4" w:space="0" w:color="auto"/>
              <w:right w:val="single" w:sz="4" w:space="0" w:color="auto"/>
            </w:tcBorders>
            <w:shd w:val="clear" w:color="auto" w:fill="auto"/>
            <w:noWrap/>
            <w:vAlign w:val="bottom"/>
            <w:hideMark/>
          </w:tcPr>
          <w:p w14:paraId="114D4A5D"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279,4</w:t>
            </w:r>
          </w:p>
        </w:tc>
      </w:tr>
      <w:tr w:rsidR="00A72CD8" w:rsidRPr="00A72CD8" w14:paraId="3C6054CD" w14:textId="77777777" w:rsidTr="00241B76">
        <w:trPr>
          <w:trHeight w:val="288"/>
        </w:trPr>
        <w:tc>
          <w:tcPr>
            <w:tcW w:w="488" w:type="pct"/>
            <w:tcBorders>
              <w:top w:val="nil"/>
              <w:left w:val="single" w:sz="4" w:space="0" w:color="auto"/>
              <w:bottom w:val="single" w:sz="4" w:space="0" w:color="auto"/>
              <w:right w:val="single" w:sz="4" w:space="0" w:color="auto"/>
            </w:tcBorders>
            <w:shd w:val="clear" w:color="auto" w:fill="auto"/>
            <w:noWrap/>
            <w:vAlign w:val="bottom"/>
            <w:hideMark/>
          </w:tcPr>
          <w:p w14:paraId="421C45F7"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w:t>
            </w:r>
          </w:p>
        </w:tc>
        <w:tc>
          <w:tcPr>
            <w:tcW w:w="1423" w:type="pct"/>
            <w:tcBorders>
              <w:top w:val="nil"/>
              <w:left w:val="nil"/>
              <w:bottom w:val="single" w:sz="4" w:space="0" w:color="auto"/>
              <w:right w:val="single" w:sz="4" w:space="0" w:color="auto"/>
            </w:tcBorders>
            <w:shd w:val="clear" w:color="auto" w:fill="auto"/>
            <w:noWrap/>
            <w:vAlign w:val="bottom"/>
            <w:hideMark/>
          </w:tcPr>
          <w:p w14:paraId="51B4DCF6"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Уколово</w:t>
            </w:r>
          </w:p>
        </w:tc>
        <w:tc>
          <w:tcPr>
            <w:tcW w:w="1748" w:type="pct"/>
            <w:tcBorders>
              <w:top w:val="nil"/>
              <w:left w:val="nil"/>
              <w:bottom w:val="single" w:sz="4" w:space="0" w:color="auto"/>
              <w:right w:val="single" w:sz="4" w:space="0" w:color="auto"/>
            </w:tcBorders>
            <w:shd w:val="clear" w:color="auto" w:fill="auto"/>
            <w:noWrap/>
            <w:vAlign w:val="bottom"/>
            <w:hideMark/>
          </w:tcPr>
          <w:p w14:paraId="228DA71B"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494</w:t>
            </w:r>
          </w:p>
        </w:tc>
        <w:tc>
          <w:tcPr>
            <w:tcW w:w="1341" w:type="pct"/>
            <w:tcBorders>
              <w:top w:val="nil"/>
              <w:left w:val="nil"/>
              <w:bottom w:val="single" w:sz="4" w:space="0" w:color="auto"/>
              <w:right w:val="single" w:sz="4" w:space="0" w:color="auto"/>
            </w:tcBorders>
            <w:shd w:val="clear" w:color="auto" w:fill="auto"/>
            <w:noWrap/>
            <w:vAlign w:val="bottom"/>
            <w:hideMark/>
          </w:tcPr>
          <w:p w14:paraId="2F507334"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31,1</w:t>
            </w:r>
          </w:p>
        </w:tc>
      </w:tr>
      <w:tr w:rsidR="00A72CD8" w:rsidRPr="00A72CD8" w14:paraId="3B9B0BD5" w14:textId="77777777" w:rsidTr="00241B76">
        <w:trPr>
          <w:trHeight w:val="288"/>
        </w:trPr>
        <w:tc>
          <w:tcPr>
            <w:tcW w:w="488" w:type="pct"/>
            <w:tcBorders>
              <w:top w:val="nil"/>
              <w:left w:val="single" w:sz="4" w:space="0" w:color="auto"/>
              <w:bottom w:val="single" w:sz="4" w:space="0" w:color="auto"/>
              <w:right w:val="single" w:sz="4" w:space="0" w:color="auto"/>
            </w:tcBorders>
            <w:shd w:val="clear" w:color="auto" w:fill="auto"/>
            <w:noWrap/>
            <w:vAlign w:val="bottom"/>
            <w:hideMark/>
          </w:tcPr>
          <w:p w14:paraId="56A21E2E"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w:t>
            </w:r>
          </w:p>
        </w:tc>
        <w:tc>
          <w:tcPr>
            <w:tcW w:w="1423" w:type="pct"/>
            <w:tcBorders>
              <w:top w:val="nil"/>
              <w:left w:val="nil"/>
              <w:bottom w:val="single" w:sz="4" w:space="0" w:color="auto"/>
              <w:right w:val="single" w:sz="4" w:space="0" w:color="auto"/>
            </w:tcBorders>
            <w:shd w:val="clear" w:color="auto" w:fill="auto"/>
            <w:noWrap/>
            <w:vAlign w:val="bottom"/>
            <w:hideMark/>
          </w:tcPr>
          <w:p w14:paraId="246C9F28"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Юрьевка</w:t>
            </w:r>
          </w:p>
        </w:tc>
        <w:tc>
          <w:tcPr>
            <w:tcW w:w="1748" w:type="pct"/>
            <w:tcBorders>
              <w:top w:val="nil"/>
              <w:left w:val="nil"/>
              <w:bottom w:val="single" w:sz="4" w:space="0" w:color="auto"/>
              <w:right w:val="single" w:sz="4" w:space="0" w:color="auto"/>
            </w:tcBorders>
            <w:shd w:val="clear" w:color="auto" w:fill="auto"/>
            <w:noWrap/>
            <w:vAlign w:val="bottom"/>
            <w:hideMark/>
          </w:tcPr>
          <w:p w14:paraId="76229034"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284</w:t>
            </w:r>
          </w:p>
        </w:tc>
        <w:tc>
          <w:tcPr>
            <w:tcW w:w="1341" w:type="pct"/>
            <w:tcBorders>
              <w:top w:val="nil"/>
              <w:left w:val="nil"/>
              <w:bottom w:val="single" w:sz="4" w:space="0" w:color="auto"/>
              <w:right w:val="single" w:sz="4" w:space="0" w:color="auto"/>
            </w:tcBorders>
            <w:shd w:val="clear" w:color="auto" w:fill="auto"/>
            <w:noWrap/>
            <w:vAlign w:val="bottom"/>
            <w:hideMark/>
          </w:tcPr>
          <w:p w14:paraId="27031074"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37,8</w:t>
            </w:r>
          </w:p>
        </w:tc>
      </w:tr>
      <w:tr w:rsidR="00A72CD8" w:rsidRPr="00A72CD8" w14:paraId="377FDA90" w14:textId="77777777" w:rsidTr="00241B76">
        <w:trPr>
          <w:trHeight w:val="288"/>
        </w:trPr>
        <w:tc>
          <w:tcPr>
            <w:tcW w:w="488" w:type="pct"/>
            <w:tcBorders>
              <w:top w:val="nil"/>
              <w:left w:val="single" w:sz="4" w:space="0" w:color="auto"/>
              <w:bottom w:val="single" w:sz="4" w:space="0" w:color="auto"/>
              <w:right w:val="single" w:sz="4" w:space="0" w:color="auto"/>
            </w:tcBorders>
            <w:shd w:val="clear" w:color="auto" w:fill="auto"/>
            <w:noWrap/>
            <w:vAlign w:val="bottom"/>
            <w:hideMark/>
          </w:tcPr>
          <w:p w14:paraId="4621AE1D"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c>
          <w:tcPr>
            <w:tcW w:w="1423" w:type="pct"/>
            <w:tcBorders>
              <w:top w:val="nil"/>
              <w:left w:val="nil"/>
              <w:bottom w:val="single" w:sz="4" w:space="0" w:color="auto"/>
              <w:right w:val="single" w:sz="4" w:space="0" w:color="auto"/>
            </w:tcBorders>
            <w:shd w:val="clear" w:color="auto" w:fill="auto"/>
            <w:noWrap/>
            <w:vAlign w:val="bottom"/>
            <w:hideMark/>
          </w:tcPr>
          <w:p w14:paraId="1521702B"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Русановка</w:t>
            </w:r>
          </w:p>
        </w:tc>
        <w:tc>
          <w:tcPr>
            <w:tcW w:w="1748" w:type="pct"/>
            <w:tcBorders>
              <w:top w:val="nil"/>
              <w:left w:val="nil"/>
              <w:bottom w:val="single" w:sz="4" w:space="0" w:color="auto"/>
              <w:right w:val="single" w:sz="4" w:space="0" w:color="auto"/>
            </w:tcBorders>
            <w:shd w:val="clear" w:color="auto" w:fill="auto"/>
            <w:noWrap/>
            <w:vAlign w:val="bottom"/>
            <w:hideMark/>
          </w:tcPr>
          <w:p w14:paraId="3ED8EF19"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20</w:t>
            </w:r>
          </w:p>
        </w:tc>
        <w:tc>
          <w:tcPr>
            <w:tcW w:w="1341" w:type="pct"/>
            <w:tcBorders>
              <w:top w:val="nil"/>
              <w:left w:val="nil"/>
              <w:bottom w:val="single" w:sz="4" w:space="0" w:color="auto"/>
              <w:right w:val="single" w:sz="4" w:space="0" w:color="auto"/>
            </w:tcBorders>
            <w:shd w:val="clear" w:color="auto" w:fill="auto"/>
            <w:noWrap/>
            <w:vAlign w:val="bottom"/>
            <w:hideMark/>
          </w:tcPr>
          <w:p w14:paraId="235964E1"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2,2</w:t>
            </w:r>
          </w:p>
        </w:tc>
      </w:tr>
      <w:tr w:rsidR="00A72CD8" w:rsidRPr="00A72CD8" w14:paraId="373BC3C6" w14:textId="77777777" w:rsidTr="00241B76">
        <w:trPr>
          <w:trHeight w:val="288"/>
        </w:trPr>
        <w:tc>
          <w:tcPr>
            <w:tcW w:w="488" w:type="pct"/>
            <w:tcBorders>
              <w:top w:val="nil"/>
              <w:left w:val="single" w:sz="4" w:space="0" w:color="auto"/>
              <w:bottom w:val="single" w:sz="4" w:space="0" w:color="auto"/>
              <w:right w:val="single" w:sz="4" w:space="0" w:color="auto"/>
            </w:tcBorders>
            <w:shd w:val="clear" w:color="auto" w:fill="auto"/>
            <w:noWrap/>
            <w:vAlign w:val="bottom"/>
            <w:hideMark/>
          </w:tcPr>
          <w:p w14:paraId="3EF0A373"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w:t>
            </w:r>
          </w:p>
        </w:tc>
        <w:tc>
          <w:tcPr>
            <w:tcW w:w="1423" w:type="pct"/>
            <w:tcBorders>
              <w:top w:val="nil"/>
              <w:left w:val="nil"/>
              <w:bottom w:val="single" w:sz="4" w:space="0" w:color="auto"/>
              <w:right w:val="single" w:sz="4" w:space="0" w:color="auto"/>
            </w:tcBorders>
            <w:shd w:val="clear" w:color="auto" w:fill="auto"/>
            <w:noWrap/>
            <w:vAlign w:val="bottom"/>
            <w:hideMark/>
          </w:tcPr>
          <w:p w14:paraId="30BB4427"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Скородное больница</w:t>
            </w:r>
          </w:p>
        </w:tc>
        <w:tc>
          <w:tcPr>
            <w:tcW w:w="1748" w:type="pct"/>
            <w:tcBorders>
              <w:top w:val="nil"/>
              <w:left w:val="nil"/>
              <w:bottom w:val="single" w:sz="4" w:space="0" w:color="auto"/>
              <w:right w:val="single" w:sz="4" w:space="0" w:color="auto"/>
            </w:tcBorders>
            <w:shd w:val="clear" w:color="auto" w:fill="auto"/>
            <w:noWrap/>
            <w:vAlign w:val="bottom"/>
            <w:hideMark/>
          </w:tcPr>
          <w:p w14:paraId="1B3249B0"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2992</w:t>
            </w:r>
          </w:p>
        </w:tc>
        <w:tc>
          <w:tcPr>
            <w:tcW w:w="1341" w:type="pct"/>
            <w:tcBorders>
              <w:top w:val="nil"/>
              <w:left w:val="nil"/>
              <w:bottom w:val="single" w:sz="4" w:space="0" w:color="auto"/>
              <w:right w:val="single" w:sz="4" w:space="0" w:color="auto"/>
            </w:tcBorders>
            <w:shd w:val="clear" w:color="auto" w:fill="auto"/>
            <w:noWrap/>
            <w:vAlign w:val="bottom"/>
            <w:hideMark/>
          </w:tcPr>
          <w:p w14:paraId="73419D48"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240,7</w:t>
            </w:r>
          </w:p>
        </w:tc>
      </w:tr>
      <w:tr w:rsidR="00A72CD8" w:rsidRPr="00A72CD8" w14:paraId="2708AC02" w14:textId="77777777" w:rsidTr="00241B76">
        <w:trPr>
          <w:trHeight w:val="288"/>
        </w:trPr>
        <w:tc>
          <w:tcPr>
            <w:tcW w:w="488" w:type="pct"/>
            <w:tcBorders>
              <w:top w:val="nil"/>
              <w:left w:val="single" w:sz="4" w:space="0" w:color="auto"/>
              <w:bottom w:val="single" w:sz="4" w:space="0" w:color="auto"/>
              <w:right w:val="single" w:sz="4" w:space="0" w:color="auto"/>
            </w:tcBorders>
            <w:shd w:val="clear" w:color="auto" w:fill="auto"/>
            <w:noWrap/>
            <w:vAlign w:val="bottom"/>
            <w:hideMark/>
          </w:tcPr>
          <w:p w14:paraId="0AD25D12"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w:t>
            </w:r>
          </w:p>
        </w:tc>
        <w:tc>
          <w:tcPr>
            <w:tcW w:w="1423" w:type="pct"/>
            <w:tcBorders>
              <w:top w:val="nil"/>
              <w:left w:val="nil"/>
              <w:bottom w:val="single" w:sz="4" w:space="0" w:color="auto"/>
              <w:right w:val="single" w:sz="4" w:space="0" w:color="auto"/>
            </w:tcBorders>
            <w:shd w:val="clear" w:color="auto" w:fill="auto"/>
            <w:noWrap/>
            <w:vAlign w:val="bottom"/>
            <w:hideMark/>
          </w:tcPr>
          <w:p w14:paraId="434942B9"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Скородное школа</w:t>
            </w:r>
          </w:p>
        </w:tc>
        <w:tc>
          <w:tcPr>
            <w:tcW w:w="1748" w:type="pct"/>
            <w:tcBorders>
              <w:top w:val="nil"/>
              <w:left w:val="nil"/>
              <w:bottom w:val="single" w:sz="4" w:space="0" w:color="auto"/>
              <w:right w:val="single" w:sz="4" w:space="0" w:color="auto"/>
            </w:tcBorders>
            <w:shd w:val="clear" w:color="auto" w:fill="auto"/>
            <w:noWrap/>
            <w:vAlign w:val="bottom"/>
            <w:hideMark/>
          </w:tcPr>
          <w:p w14:paraId="6C917C1C"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802</w:t>
            </w:r>
          </w:p>
        </w:tc>
        <w:tc>
          <w:tcPr>
            <w:tcW w:w="1341" w:type="pct"/>
            <w:tcBorders>
              <w:top w:val="nil"/>
              <w:left w:val="nil"/>
              <w:bottom w:val="single" w:sz="4" w:space="0" w:color="auto"/>
              <w:right w:val="single" w:sz="4" w:space="0" w:color="auto"/>
            </w:tcBorders>
            <w:shd w:val="clear" w:color="auto" w:fill="auto"/>
            <w:noWrap/>
            <w:vAlign w:val="bottom"/>
            <w:hideMark/>
          </w:tcPr>
          <w:p w14:paraId="24533443"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70,7</w:t>
            </w:r>
          </w:p>
        </w:tc>
      </w:tr>
      <w:tr w:rsidR="00A72CD8" w:rsidRPr="00A72CD8" w14:paraId="5A90CAC4" w14:textId="77777777" w:rsidTr="00241B76">
        <w:trPr>
          <w:trHeight w:val="288"/>
        </w:trPr>
        <w:tc>
          <w:tcPr>
            <w:tcW w:w="488" w:type="pct"/>
            <w:tcBorders>
              <w:top w:val="nil"/>
              <w:left w:val="single" w:sz="4" w:space="0" w:color="auto"/>
              <w:bottom w:val="single" w:sz="4" w:space="0" w:color="auto"/>
              <w:right w:val="single" w:sz="4" w:space="0" w:color="auto"/>
            </w:tcBorders>
            <w:shd w:val="clear" w:color="auto" w:fill="auto"/>
            <w:noWrap/>
            <w:vAlign w:val="bottom"/>
            <w:hideMark/>
          </w:tcPr>
          <w:p w14:paraId="12BB8F03"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21</w:t>
            </w:r>
          </w:p>
        </w:tc>
        <w:tc>
          <w:tcPr>
            <w:tcW w:w="1423" w:type="pct"/>
            <w:tcBorders>
              <w:top w:val="nil"/>
              <w:left w:val="nil"/>
              <w:bottom w:val="single" w:sz="4" w:space="0" w:color="auto"/>
              <w:right w:val="single" w:sz="4" w:space="0" w:color="auto"/>
            </w:tcBorders>
            <w:shd w:val="clear" w:color="auto" w:fill="auto"/>
            <w:noWrap/>
            <w:vAlign w:val="bottom"/>
            <w:hideMark/>
          </w:tcPr>
          <w:p w14:paraId="406A281A"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Ивановка</w:t>
            </w:r>
          </w:p>
        </w:tc>
        <w:tc>
          <w:tcPr>
            <w:tcW w:w="1748" w:type="pct"/>
            <w:tcBorders>
              <w:top w:val="nil"/>
              <w:left w:val="nil"/>
              <w:bottom w:val="single" w:sz="4" w:space="0" w:color="auto"/>
              <w:right w:val="single" w:sz="4" w:space="0" w:color="auto"/>
            </w:tcBorders>
            <w:shd w:val="clear" w:color="auto" w:fill="auto"/>
            <w:noWrap/>
            <w:vAlign w:val="bottom"/>
            <w:hideMark/>
          </w:tcPr>
          <w:p w14:paraId="43914842"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116</w:t>
            </w:r>
          </w:p>
        </w:tc>
        <w:tc>
          <w:tcPr>
            <w:tcW w:w="1341" w:type="pct"/>
            <w:tcBorders>
              <w:top w:val="nil"/>
              <w:left w:val="nil"/>
              <w:bottom w:val="single" w:sz="4" w:space="0" w:color="auto"/>
              <w:right w:val="single" w:sz="4" w:space="0" w:color="auto"/>
            </w:tcBorders>
            <w:shd w:val="clear" w:color="auto" w:fill="auto"/>
            <w:noWrap/>
            <w:vAlign w:val="bottom"/>
            <w:hideMark/>
          </w:tcPr>
          <w:p w14:paraId="378DEB83"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9,3</w:t>
            </w:r>
          </w:p>
        </w:tc>
      </w:tr>
      <w:tr w:rsidR="00A72CD8" w:rsidRPr="00A72CD8" w14:paraId="5F293543" w14:textId="77777777" w:rsidTr="00241B76">
        <w:trPr>
          <w:trHeight w:val="288"/>
        </w:trPr>
        <w:tc>
          <w:tcPr>
            <w:tcW w:w="488" w:type="pct"/>
            <w:tcBorders>
              <w:top w:val="nil"/>
              <w:left w:val="single" w:sz="4" w:space="0" w:color="auto"/>
              <w:bottom w:val="single" w:sz="4" w:space="0" w:color="auto"/>
              <w:right w:val="single" w:sz="4" w:space="0" w:color="auto"/>
            </w:tcBorders>
            <w:shd w:val="clear" w:color="auto" w:fill="auto"/>
            <w:noWrap/>
            <w:vAlign w:val="bottom"/>
            <w:hideMark/>
          </w:tcPr>
          <w:p w14:paraId="7FBFBAA9"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w:t>
            </w:r>
          </w:p>
        </w:tc>
        <w:tc>
          <w:tcPr>
            <w:tcW w:w="1423" w:type="pct"/>
            <w:tcBorders>
              <w:top w:val="nil"/>
              <w:left w:val="nil"/>
              <w:bottom w:val="single" w:sz="4" w:space="0" w:color="auto"/>
              <w:right w:val="single" w:sz="4" w:space="0" w:color="auto"/>
            </w:tcBorders>
            <w:shd w:val="clear" w:color="auto" w:fill="auto"/>
            <w:noWrap/>
            <w:vAlign w:val="bottom"/>
            <w:hideMark/>
          </w:tcPr>
          <w:p w14:paraId="7968D017"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Казацкая Степь, дома</w:t>
            </w:r>
          </w:p>
        </w:tc>
        <w:tc>
          <w:tcPr>
            <w:tcW w:w="1748" w:type="pct"/>
            <w:tcBorders>
              <w:top w:val="nil"/>
              <w:left w:val="nil"/>
              <w:bottom w:val="single" w:sz="4" w:space="0" w:color="auto"/>
              <w:right w:val="single" w:sz="4" w:space="0" w:color="auto"/>
            </w:tcBorders>
            <w:shd w:val="clear" w:color="auto" w:fill="auto"/>
            <w:noWrap/>
            <w:vAlign w:val="bottom"/>
            <w:hideMark/>
          </w:tcPr>
          <w:p w14:paraId="4503F55F"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250</w:t>
            </w:r>
          </w:p>
        </w:tc>
        <w:tc>
          <w:tcPr>
            <w:tcW w:w="1341" w:type="pct"/>
            <w:tcBorders>
              <w:top w:val="nil"/>
              <w:left w:val="nil"/>
              <w:bottom w:val="single" w:sz="4" w:space="0" w:color="auto"/>
              <w:right w:val="single" w:sz="4" w:space="0" w:color="auto"/>
            </w:tcBorders>
            <w:shd w:val="clear" w:color="auto" w:fill="auto"/>
            <w:noWrap/>
            <w:vAlign w:val="bottom"/>
            <w:hideMark/>
          </w:tcPr>
          <w:p w14:paraId="43E91075"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20,7</w:t>
            </w:r>
          </w:p>
        </w:tc>
      </w:tr>
      <w:tr w:rsidR="00A72CD8" w:rsidRPr="00A72CD8" w14:paraId="4EDC61D3" w14:textId="77777777" w:rsidTr="00241B76">
        <w:trPr>
          <w:trHeight w:val="288"/>
        </w:trPr>
        <w:tc>
          <w:tcPr>
            <w:tcW w:w="488" w:type="pct"/>
            <w:tcBorders>
              <w:top w:val="nil"/>
              <w:left w:val="single" w:sz="4" w:space="0" w:color="auto"/>
              <w:bottom w:val="single" w:sz="4" w:space="0" w:color="auto"/>
              <w:right w:val="single" w:sz="4" w:space="0" w:color="auto"/>
            </w:tcBorders>
            <w:shd w:val="clear" w:color="auto" w:fill="auto"/>
            <w:noWrap/>
            <w:vAlign w:val="bottom"/>
            <w:hideMark/>
          </w:tcPr>
          <w:p w14:paraId="4AED4699"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w:t>
            </w:r>
          </w:p>
        </w:tc>
        <w:tc>
          <w:tcPr>
            <w:tcW w:w="1423" w:type="pct"/>
            <w:tcBorders>
              <w:top w:val="nil"/>
              <w:left w:val="nil"/>
              <w:bottom w:val="single" w:sz="4" w:space="0" w:color="auto"/>
              <w:right w:val="single" w:sz="4" w:space="0" w:color="auto"/>
            </w:tcBorders>
            <w:shd w:val="clear" w:color="auto" w:fill="auto"/>
            <w:noWrap/>
            <w:vAlign w:val="bottom"/>
            <w:hideMark/>
          </w:tcPr>
          <w:p w14:paraId="0BBA2DB5"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Никаноровка</w:t>
            </w:r>
          </w:p>
        </w:tc>
        <w:tc>
          <w:tcPr>
            <w:tcW w:w="1748" w:type="pct"/>
            <w:tcBorders>
              <w:top w:val="nil"/>
              <w:left w:val="nil"/>
              <w:bottom w:val="single" w:sz="4" w:space="0" w:color="auto"/>
              <w:right w:val="single" w:sz="4" w:space="0" w:color="auto"/>
            </w:tcBorders>
            <w:shd w:val="clear" w:color="auto" w:fill="auto"/>
            <w:noWrap/>
            <w:vAlign w:val="bottom"/>
            <w:hideMark/>
          </w:tcPr>
          <w:p w14:paraId="00782F3B"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4740</w:t>
            </w:r>
          </w:p>
        </w:tc>
        <w:tc>
          <w:tcPr>
            <w:tcW w:w="1341" w:type="pct"/>
            <w:tcBorders>
              <w:top w:val="nil"/>
              <w:left w:val="nil"/>
              <w:bottom w:val="single" w:sz="4" w:space="0" w:color="auto"/>
              <w:right w:val="single" w:sz="4" w:space="0" w:color="auto"/>
            </w:tcBorders>
            <w:shd w:val="clear" w:color="auto" w:fill="auto"/>
            <w:noWrap/>
            <w:vAlign w:val="bottom"/>
            <w:hideMark/>
          </w:tcPr>
          <w:p w14:paraId="1DB89FEF"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426,6</w:t>
            </w:r>
          </w:p>
        </w:tc>
      </w:tr>
      <w:tr w:rsidR="00A72CD8" w:rsidRPr="00A72CD8" w14:paraId="58BCD6FD" w14:textId="77777777" w:rsidTr="00241B76">
        <w:trPr>
          <w:trHeight w:val="288"/>
        </w:trPr>
        <w:tc>
          <w:tcPr>
            <w:tcW w:w="488" w:type="pct"/>
            <w:tcBorders>
              <w:top w:val="nil"/>
              <w:left w:val="single" w:sz="4" w:space="0" w:color="auto"/>
              <w:bottom w:val="single" w:sz="4" w:space="0" w:color="auto"/>
              <w:right w:val="single" w:sz="4" w:space="0" w:color="auto"/>
            </w:tcBorders>
            <w:shd w:val="clear" w:color="auto" w:fill="auto"/>
            <w:noWrap/>
            <w:vAlign w:val="bottom"/>
            <w:hideMark/>
          </w:tcPr>
          <w:p w14:paraId="77A1C45D"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w:t>
            </w:r>
          </w:p>
        </w:tc>
        <w:tc>
          <w:tcPr>
            <w:tcW w:w="1423" w:type="pct"/>
            <w:tcBorders>
              <w:top w:val="nil"/>
              <w:left w:val="nil"/>
              <w:bottom w:val="single" w:sz="4" w:space="0" w:color="auto"/>
              <w:right w:val="single" w:sz="4" w:space="0" w:color="auto"/>
            </w:tcBorders>
            <w:shd w:val="clear" w:color="auto" w:fill="auto"/>
            <w:noWrap/>
            <w:vAlign w:val="bottom"/>
            <w:hideMark/>
          </w:tcPr>
          <w:p w14:paraId="13F70ABD"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Салтыково</w:t>
            </w:r>
          </w:p>
        </w:tc>
        <w:tc>
          <w:tcPr>
            <w:tcW w:w="1748" w:type="pct"/>
            <w:tcBorders>
              <w:top w:val="nil"/>
              <w:left w:val="nil"/>
              <w:bottom w:val="single" w:sz="4" w:space="0" w:color="auto"/>
              <w:right w:val="single" w:sz="4" w:space="0" w:color="auto"/>
            </w:tcBorders>
            <w:shd w:val="clear" w:color="auto" w:fill="auto"/>
            <w:noWrap/>
            <w:vAlign w:val="bottom"/>
            <w:hideMark/>
          </w:tcPr>
          <w:p w14:paraId="0763BE52"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360</w:t>
            </w:r>
          </w:p>
        </w:tc>
        <w:tc>
          <w:tcPr>
            <w:tcW w:w="1341" w:type="pct"/>
            <w:tcBorders>
              <w:top w:val="nil"/>
              <w:left w:val="nil"/>
              <w:bottom w:val="single" w:sz="4" w:space="0" w:color="auto"/>
              <w:right w:val="single" w:sz="4" w:space="0" w:color="auto"/>
            </w:tcBorders>
            <w:shd w:val="clear" w:color="auto" w:fill="auto"/>
            <w:noWrap/>
            <w:vAlign w:val="bottom"/>
            <w:hideMark/>
          </w:tcPr>
          <w:p w14:paraId="1888F21C"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26,1</w:t>
            </w:r>
          </w:p>
        </w:tc>
      </w:tr>
      <w:tr w:rsidR="00A72CD8" w:rsidRPr="00A72CD8" w14:paraId="2C9FB684" w14:textId="77777777" w:rsidTr="00241B76">
        <w:trPr>
          <w:trHeight w:val="288"/>
        </w:trPr>
        <w:tc>
          <w:tcPr>
            <w:tcW w:w="488" w:type="pct"/>
            <w:tcBorders>
              <w:top w:val="nil"/>
              <w:left w:val="single" w:sz="4" w:space="0" w:color="auto"/>
              <w:bottom w:val="single" w:sz="4" w:space="0" w:color="auto"/>
              <w:right w:val="single" w:sz="4" w:space="0" w:color="auto"/>
            </w:tcBorders>
            <w:shd w:val="clear" w:color="auto" w:fill="auto"/>
            <w:noWrap/>
            <w:vAlign w:val="bottom"/>
            <w:hideMark/>
          </w:tcPr>
          <w:p w14:paraId="5F90984D"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25</w:t>
            </w:r>
          </w:p>
        </w:tc>
        <w:tc>
          <w:tcPr>
            <w:tcW w:w="1423" w:type="pct"/>
            <w:tcBorders>
              <w:top w:val="nil"/>
              <w:left w:val="nil"/>
              <w:bottom w:val="single" w:sz="4" w:space="0" w:color="auto"/>
              <w:right w:val="single" w:sz="4" w:space="0" w:color="auto"/>
            </w:tcBorders>
            <w:shd w:val="clear" w:color="auto" w:fill="auto"/>
            <w:noWrap/>
            <w:vAlign w:val="bottom"/>
            <w:hideMark/>
          </w:tcPr>
          <w:p w14:paraId="492FAD7F"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Сапрыкино</w:t>
            </w:r>
          </w:p>
        </w:tc>
        <w:tc>
          <w:tcPr>
            <w:tcW w:w="1748" w:type="pct"/>
            <w:tcBorders>
              <w:top w:val="nil"/>
              <w:left w:val="nil"/>
              <w:bottom w:val="single" w:sz="4" w:space="0" w:color="auto"/>
              <w:right w:val="single" w:sz="4" w:space="0" w:color="auto"/>
            </w:tcBorders>
            <w:shd w:val="clear" w:color="auto" w:fill="auto"/>
            <w:noWrap/>
            <w:vAlign w:val="bottom"/>
            <w:hideMark/>
          </w:tcPr>
          <w:p w14:paraId="451FADB7"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3056</w:t>
            </w:r>
          </w:p>
        </w:tc>
        <w:tc>
          <w:tcPr>
            <w:tcW w:w="1341" w:type="pct"/>
            <w:tcBorders>
              <w:top w:val="nil"/>
              <w:left w:val="nil"/>
              <w:bottom w:val="single" w:sz="4" w:space="0" w:color="auto"/>
              <w:right w:val="single" w:sz="4" w:space="0" w:color="auto"/>
            </w:tcBorders>
            <w:shd w:val="clear" w:color="auto" w:fill="auto"/>
            <w:noWrap/>
            <w:vAlign w:val="bottom"/>
            <w:hideMark/>
          </w:tcPr>
          <w:p w14:paraId="6B581161" w14:textId="77777777" w:rsidR="00241B76" w:rsidRPr="00A72CD8" w:rsidRDefault="00241B76" w:rsidP="00241B76">
            <w:pPr>
              <w:spacing w:after="0" w:line="240" w:lineRule="auto"/>
              <w:jc w:val="center"/>
              <w:rPr>
                <w:rFonts w:ascii="Calibri" w:eastAsia="Times New Roman" w:hAnsi="Calibri" w:cs="Calibri"/>
                <w:sz w:val="20"/>
                <w:szCs w:val="20"/>
              </w:rPr>
            </w:pPr>
            <w:r w:rsidRPr="00A72CD8">
              <w:rPr>
                <w:rFonts w:ascii="Calibri" w:eastAsia="Times New Roman" w:hAnsi="Calibri" w:cs="Calibri"/>
                <w:sz w:val="20"/>
                <w:szCs w:val="20"/>
              </w:rPr>
              <w:t>362,1</w:t>
            </w:r>
          </w:p>
        </w:tc>
      </w:tr>
      <w:tr w:rsidR="00A72CD8" w:rsidRPr="00A72CD8" w14:paraId="71671A86" w14:textId="77777777" w:rsidTr="00241B76">
        <w:trPr>
          <w:trHeight w:val="288"/>
        </w:trPr>
        <w:tc>
          <w:tcPr>
            <w:tcW w:w="488" w:type="pct"/>
            <w:tcBorders>
              <w:top w:val="nil"/>
              <w:left w:val="single" w:sz="4" w:space="0" w:color="auto"/>
              <w:bottom w:val="single" w:sz="4" w:space="0" w:color="auto"/>
              <w:right w:val="single" w:sz="4" w:space="0" w:color="auto"/>
            </w:tcBorders>
            <w:shd w:val="clear" w:color="auto" w:fill="auto"/>
            <w:noWrap/>
            <w:vAlign w:val="bottom"/>
            <w:hideMark/>
          </w:tcPr>
          <w:p w14:paraId="0629BE99"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w:t>
            </w:r>
          </w:p>
        </w:tc>
        <w:tc>
          <w:tcPr>
            <w:tcW w:w="1423" w:type="pct"/>
            <w:tcBorders>
              <w:top w:val="nil"/>
              <w:left w:val="nil"/>
              <w:bottom w:val="single" w:sz="4" w:space="0" w:color="auto"/>
              <w:right w:val="single" w:sz="4" w:space="0" w:color="auto"/>
            </w:tcBorders>
            <w:shd w:val="clear" w:color="auto" w:fill="auto"/>
            <w:noWrap/>
            <w:vAlign w:val="bottom"/>
            <w:hideMark/>
          </w:tcPr>
          <w:p w14:paraId="0A81A27E"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БМК Лукьяновка</w:t>
            </w:r>
          </w:p>
        </w:tc>
        <w:tc>
          <w:tcPr>
            <w:tcW w:w="1748" w:type="pct"/>
            <w:tcBorders>
              <w:top w:val="nil"/>
              <w:left w:val="nil"/>
              <w:bottom w:val="single" w:sz="4" w:space="0" w:color="auto"/>
              <w:right w:val="single" w:sz="4" w:space="0" w:color="auto"/>
            </w:tcBorders>
            <w:shd w:val="clear" w:color="auto" w:fill="auto"/>
            <w:noWrap/>
            <w:vAlign w:val="bottom"/>
            <w:hideMark/>
          </w:tcPr>
          <w:p w14:paraId="2A436403"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4086</w:t>
            </w:r>
          </w:p>
        </w:tc>
        <w:tc>
          <w:tcPr>
            <w:tcW w:w="1341" w:type="pct"/>
            <w:tcBorders>
              <w:top w:val="nil"/>
              <w:left w:val="nil"/>
              <w:bottom w:val="single" w:sz="4" w:space="0" w:color="auto"/>
              <w:right w:val="single" w:sz="4" w:space="0" w:color="auto"/>
            </w:tcBorders>
            <w:shd w:val="clear" w:color="auto" w:fill="auto"/>
            <w:noWrap/>
            <w:vAlign w:val="bottom"/>
            <w:hideMark/>
          </w:tcPr>
          <w:p w14:paraId="76608F51"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493,1</w:t>
            </w:r>
          </w:p>
        </w:tc>
      </w:tr>
      <w:tr w:rsidR="00A72CD8" w:rsidRPr="00A72CD8" w14:paraId="0F8AE2C4" w14:textId="77777777" w:rsidTr="00241B76">
        <w:trPr>
          <w:trHeight w:val="288"/>
        </w:trPr>
        <w:tc>
          <w:tcPr>
            <w:tcW w:w="488" w:type="pct"/>
            <w:tcBorders>
              <w:top w:val="nil"/>
              <w:left w:val="single" w:sz="4" w:space="0" w:color="auto"/>
              <w:bottom w:val="single" w:sz="4" w:space="0" w:color="auto"/>
              <w:right w:val="single" w:sz="4" w:space="0" w:color="auto"/>
            </w:tcBorders>
            <w:shd w:val="clear" w:color="auto" w:fill="auto"/>
            <w:noWrap/>
            <w:vAlign w:val="bottom"/>
            <w:hideMark/>
          </w:tcPr>
          <w:p w14:paraId="1B716983"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w:t>
            </w:r>
          </w:p>
        </w:tc>
        <w:tc>
          <w:tcPr>
            <w:tcW w:w="1423" w:type="pct"/>
            <w:tcBorders>
              <w:top w:val="nil"/>
              <w:left w:val="nil"/>
              <w:bottom w:val="single" w:sz="4" w:space="0" w:color="auto"/>
              <w:right w:val="single" w:sz="4" w:space="0" w:color="auto"/>
            </w:tcBorders>
            <w:shd w:val="clear" w:color="auto" w:fill="auto"/>
            <w:noWrap/>
            <w:vAlign w:val="bottom"/>
            <w:hideMark/>
          </w:tcPr>
          <w:p w14:paraId="68E9908B"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Казацкая Степь, школа</w:t>
            </w:r>
          </w:p>
        </w:tc>
        <w:tc>
          <w:tcPr>
            <w:tcW w:w="1748" w:type="pct"/>
            <w:tcBorders>
              <w:top w:val="nil"/>
              <w:left w:val="nil"/>
              <w:bottom w:val="single" w:sz="4" w:space="0" w:color="auto"/>
              <w:right w:val="single" w:sz="4" w:space="0" w:color="auto"/>
            </w:tcBorders>
            <w:shd w:val="clear" w:color="auto" w:fill="auto"/>
            <w:noWrap/>
            <w:vAlign w:val="center"/>
            <w:hideMark/>
          </w:tcPr>
          <w:p w14:paraId="635B090C"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1341" w:type="pct"/>
            <w:tcBorders>
              <w:top w:val="nil"/>
              <w:left w:val="nil"/>
              <w:bottom w:val="single" w:sz="4" w:space="0" w:color="auto"/>
              <w:right w:val="single" w:sz="4" w:space="0" w:color="auto"/>
            </w:tcBorders>
            <w:shd w:val="clear" w:color="auto" w:fill="auto"/>
            <w:noWrap/>
            <w:vAlign w:val="center"/>
            <w:hideMark/>
          </w:tcPr>
          <w:p w14:paraId="3677086C"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241B76" w:rsidRPr="00A72CD8" w14:paraId="39A114BB" w14:textId="77777777" w:rsidTr="00241B76">
        <w:trPr>
          <w:trHeight w:val="288"/>
        </w:trPr>
        <w:tc>
          <w:tcPr>
            <w:tcW w:w="1911" w:type="pct"/>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2A3046"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Итого</w:t>
            </w:r>
          </w:p>
        </w:tc>
        <w:tc>
          <w:tcPr>
            <w:tcW w:w="1748" w:type="pct"/>
            <w:tcBorders>
              <w:top w:val="nil"/>
              <w:left w:val="nil"/>
              <w:bottom w:val="single" w:sz="4" w:space="0" w:color="auto"/>
              <w:right w:val="single" w:sz="4" w:space="0" w:color="auto"/>
            </w:tcBorders>
            <w:shd w:val="clear" w:color="auto" w:fill="auto"/>
            <w:noWrap/>
            <w:vAlign w:val="center"/>
            <w:hideMark/>
          </w:tcPr>
          <w:p w14:paraId="138ADAAE"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368977,9</w:t>
            </w:r>
          </w:p>
        </w:tc>
        <w:tc>
          <w:tcPr>
            <w:tcW w:w="1341" w:type="pct"/>
            <w:tcBorders>
              <w:top w:val="nil"/>
              <w:left w:val="nil"/>
              <w:bottom w:val="single" w:sz="4" w:space="0" w:color="auto"/>
              <w:right w:val="single" w:sz="4" w:space="0" w:color="auto"/>
            </w:tcBorders>
            <w:shd w:val="clear" w:color="auto" w:fill="auto"/>
            <w:noWrap/>
            <w:vAlign w:val="center"/>
            <w:hideMark/>
          </w:tcPr>
          <w:p w14:paraId="50F3F23E"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57783,9</w:t>
            </w:r>
          </w:p>
        </w:tc>
      </w:tr>
    </w:tbl>
    <w:p w14:paraId="7D09DE5E" w14:textId="77777777" w:rsidR="00241B76" w:rsidRPr="00A72CD8" w:rsidRDefault="00241B76" w:rsidP="00241B76">
      <w:pPr>
        <w:spacing w:after="0"/>
        <w:ind w:firstLine="709"/>
        <w:jc w:val="center"/>
        <w:rPr>
          <w:rFonts w:ascii="Times New Roman" w:hAnsi="Times New Roman" w:cs="Times New Roman"/>
          <w:sz w:val="28"/>
          <w:szCs w:val="28"/>
        </w:rPr>
      </w:pPr>
    </w:p>
    <w:p w14:paraId="2738B7BB" w14:textId="77777777" w:rsidR="002C5953" w:rsidRPr="00A72CD8" w:rsidRDefault="002C5953" w:rsidP="006F2F7E">
      <w:pPr>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 xml:space="preserve">3.2. Схемы тепловых сетей </w:t>
      </w:r>
      <w:r w:rsidR="000177BE" w:rsidRPr="00A72CD8">
        <w:rPr>
          <w:rFonts w:ascii="Times New Roman" w:hAnsi="Times New Roman" w:cs="Times New Roman"/>
          <w:b/>
          <w:sz w:val="28"/>
          <w:szCs w:val="28"/>
        </w:rPr>
        <w:t>Губкинского</w:t>
      </w:r>
      <w:r w:rsidR="008611DC" w:rsidRPr="00A72CD8">
        <w:rPr>
          <w:rFonts w:ascii="Times New Roman" w:hAnsi="Times New Roman" w:cs="Times New Roman"/>
          <w:b/>
          <w:sz w:val="28"/>
          <w:szCs w:val="28"/>
        </w:rPr>
        <w:t xml:space="preserve"> городского округа</w:t>
      </w:r>
      <w:r w:rsidR="001D6411" w:rsidRPr="00A72CD8">
        <w:rPr>
          <w:rFonts w:ascii="Times New Roman" w:hAnsi="Times New Roman" w:cs="Times New Roman"/>
          <w:b/>
          <w:sz w:val="28"/>
          <w:szCs w:val="28"/>
        </w:rPr>
        <w:t xml:space="preserve"> Белгородской области</w:t>
      </w:r>
    </w:p>
    <w:p w14:paraId="45ED415F" w14:textId="77777777" w:rsidR="001A0FF4" w:rsidRPr="00A72CD8" w:rsidRDefault="00BC0676"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В текущей версии актуализации схемы теплоснабжения изменения в данном разделе отсутствуют.</w:t>
      </w:r>
      <w:r w:rsidR="001D6411" w:rsidRPr="00A72CD8">
        <w:rPr>
          <w:rFonts w:ascii="Times New Roman" w:hAnsi="Times New Roman" w:cs="Times New Roman"/>
          <w:sz w:val="28"/>
          <w:szCs w:val="28"/>
        </w:rPr>
        <w:tab/>
      </w:r>
    </w:p>
    <w:p w14:paraId="39F1BB72" w14:textId="77777777" w:rsidR="001D6411" w:rsidRPr="00A72CD8" w:rsidRDefault="00767BA0" w:rsidP="006F2F7E">
      <w:pPr>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 xml:space="preserve">      </w:t>
      </w:r>
      <w:r w:rsidR="001D6411" w:rsidRPr="00A72CD8">
        <w:rPr>
          <w:rFonts w:ascii="Times New Roman" w:hAnsi="Times New Roman" w:cs="Times New Roman"/>
          <w:b/>
          <w:sz w:val="28"/>
          <w:szCs w:val="28"/>
        </w:rPr>
        <w:t>3.3 Параметры тепловых сетей Губкинского городского округа</w:t>
      </w:r>
      <w:r w:rsidR="00971562" w:rsidRPr="00A72CD8">
        <w:rPr>
          <w:rFonts w:ascii="Times New Roman" w:hAnsi="Times New Roman" w:cs="Times New Roman"/>
          <w:b/>
          <w:sz w:val="28"/>
          <w:szCs w:val="28"/>
        </w:rPr>
        <w:t xml:space="preserve"> Белгородской области</w:t>
      </w:r>
    </w:p>
    <w:p w14:paraId="09A72E75" w14:textId="6B5CAA88" w:rsidR="00241B76" w:rsidRPr="00A72CD8" w:rsidRDefault="00241B76" w:rsidP="00241B76">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В таблицах ниже представлена информация о параметрах тепловых сетей, в зависимости от типа прокладки и года ввода в эксплуатацию.</w:t>
      </w:r>
    </w:p>
    <w:p w14:paraId="43150CBE" w14:textId="77777777" w:rsidR="00241B76" w:rsidRPr="00A72CD8" w:rsidRDefault="00241B76" w:rsidP="00241B76">
      <w:pPr>
        <w:tabs>
          <w:tab w:val="left" w:pos="1845"/>
        </w:tabs>
        <w:spacing w:after="0"/>
        <w:ind w:firstLine="709"/>
        <w:jc w:val="right"/>
        <w:rPr>
          <w:rFonts w:ascii="Times New Roman" w:hAnsi="Times New Roman" w:cs="Times New Roman"/>
          <w:sz w:val="24"/>
          <w:szCs w:val="24"/>
        </w:rPr>
      </w:pPr>
    </w:p>
    <w:p w14:paraId="691AF760" w14:textId="17DC124B" w:rsidR="00241B76" w:rsidRPr="00A72CD8" w:rsidRDefault="00241B76" w:rsidP="00241B76">
      <w:pPr>
        <w:tabs>
          <w:tab w:val="left" w:pos="1845"/>
        </w:tabs>
        <w:spacing w:after="0"/>
        <w:ind w:firstLine="709"/>
        <w:jc w:val="right"/>
        <w:rPr>
          <w:rFonts w:ascii="Times New Roman" w:hAnsi="Times New Roman" w:cs="Times New Roman"/>
          <w:sz w:val="24"/>
          <w:szCs w:val="24"/>
        </w:rPr>
      </w:pPr>
      <w:r w:rsidRPr="00A72CD8">
        <w:rPr>
          <w:rFonts w:ascii="Times New Roman" w:hAnsi="Times New Roman" w:cs="Times New Roman"/>
          <w:sz w:val="24"/>
          <w:szCs w:val="24"/>
        </w:rPr>
        <w:t>Таблица 1</w:t>
      </w:r>
      <w:r w:rsidR="00056550" w:rsidRPr="00A72CD8">
        <w:rPr>
          <w:rFonts w:ascii="Times New Roman" w:hAnsi="Times New Roman" w:cs="Times New Roman"/>
          <w:sz w:val="24"/>
          <w:szCs w:val="24"/>
        </w:rPr>
        <w:t>6</w:t>
      </w:r>
    </w:p>
    <w:p w14:paraId="762D2692" w14:textId="48DC56AD" w:rsidR="00241B76" w:rsidRPr="00A72CD8" w:rsidRDefault="00241B76" w:rsidP="00241B76">
      <w:pPr>
        <w:spacing w:after="0"/>
        <w:ind w:firstLine="709"/>
        <w:jc w:val="center"/>
        <w:rPr>
          <w:rFonts w:ascii="Times New Roman" w:hAnsi="Times New Roman" w:cs="Times New Roman"/>
          <w:sz w:val="28"/>
          <w:szCs w:val="28"/>
        </w:rPr>
      </w:pPr>
      <w:r w:rsidRPr="00A72CD8">
        <w:rPr>
          <w:rFonts w:ascii="Times New Roman" w:hAnsi="Times New Roman" w:cs="Times New Roman"/>
          <w:b/>
          <w:sz w:val="28"/>
          <w:szCs w:val="28"/>
        </w:rPr>
        <w:t>Параметры тепловых сетей Филиал АО «</w:t>
      </w:r>
      <w:r w:rsidR="005419E6" w:rsidRPr="00A72CD8">
        <w:rPr>
          <w:rFonts w:ascii="Times New Roman" w:hAnsi="Times New Roman" w:cs="Times New Roman"/>
          <w:b/>
          <w:sz w:val="28"/>
          <w:szCs w:val="28"/>
        </w:rPr>
        <w:t>РИР Энерго</w:t>
      </w:r>
      <w:r w:rsidRPr="00A72CD8">
        <w:rPr>
          <w:rFonts w:ascii="Times New Roman" w:hAnsi="Times New Roman" w:cs="Times New Roman"/>
          <w:b/>
          <w:sz w:val="28"/>
          <w:szCs w:val="28"/>
        </w:rPr>
        <w:t xml:space="preserve">» </w:t>
      </w:r>
      <w:proofErr w:type="gramStart"/>
      <w:r w:rsidRPr="00A72CD8">
        <w:rPr>
          <w:rFonts w:ascii="Times New Roman" w:hAnsi="Times New Roman" w:cs="Times New Roman"/>
          <w:b/>
          <w:sz w:val="28"/>
          <w:szCs w:val="28"/>
        </w:rPr>
        <w:t>-«</w:t>
      </w:r>
      <w:proofErr w:type="gramEnd"/>
      <w:r w:rsidRPr="00A72CD8">
        <w:rPr>
          <w:rFonts w:ascii="Times New Roman" w:hAnsi="Times New Roman" w:cs="Times New Roman"/>
          <w:b/>
          <w:sz w:val="28"/>
          <w:szCs w:val="28"/>
        </w:rPr>
        <w:t>Белгородская генерация», в зависимости от типа прокладки</w:t>
      </w:r>
    </w:p>
    <w:tbl>
      <w:tblPr>
        <w:tblW w:w="5000" w:type="pct"/>
        <w:tblLook w:val="04A0" w:firstRow="1" w:lastRow="0" w:firstColumn="1" w:lastColumn="0" w:noHBand="0" w:noVBand="1"/>
      </w:tblPr>
      <w:tblGrid>
        <w:gridCol w:w="2644"/>
        <w:gridCol w:w="3829"/>
        <w:gridCol w:w="2862"/>
      </w:tblGrid>
      <w:tr w:rsidR="00A72CD8" w:rsidRPr="00A72CD8" w14:paraId="392088E8" w14:textId="77777777" w:rsidTr="00241B76">
        <w:trPr>
          <w:trHeight w:val="540"/>
        </w:trPr>
        <w:tc>
          <w:tcPr>
            <w:tcW w:w="1416" w:type="pct"/>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6BCB5E20" w14:textId="77777777" w:rsidR="00241B76" w:rsidRPr="00A72CD8" w:rsidRDefault="00241B76" w:rsidP="00241B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Тип прокладки</w:t>
            </w:r>
          </w:p>
        </w:tc>
        <w:tc>
          <w:tcPr>
            <w:tcW w:w="2051" w:type="pct"/>
            <w:tcBorders>
              <w:top w:val="single" w:sz="8" w:space="0" w:color="000000"/>
              <w:left w:val="nil"/>
              <w:bottom w:val="single" w:sz="8" w:space="0" w:color="000000"/>
              <w:right w:val="single" w:sz="8" w:space="0" w:color="000000"/>
            </w:tcBorders>
            <w:shd w:val="clear" w:color="auto" w:fill="auto"/>
            <w:vAlign w:val="center"/>
            <w:hideMark/>
          </w:tcPr>
          <w:p w14:paraId="73E6DCEB" w14:textId="77777777" w:rsidR="00241B76" w:rsidRPr="00A72CD8" w:rsidRDefault="00241B76" w:rsidP="00241B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Протяженность трубопроводов в однотрубном исчислении, м</w:t>
            </w:r>
          </w:p>
        </w:tc>
        <w:tc>
          <w:tcPr>
            <w:tcW w:w="1533" w:type="pct"/>
            <w:tcBorders>
              <w:top w:val="single" w:sz="8" w:space="0" w:color="000000"/>
              <w:left w:val="nil"/>
              <w:bottom w:val="single" w:sz="8" w:space="0" w:color="000000"/>
              <w:right w:val="single" w:sz="8" w:space="0" w:color="000000"/>
            </w:tcBorders>
            <w:shd w:val="clear" w:color="auto" w:fill="auto"/>
            <w:vAlign w:val="center"/>
            <w:hideMark/>
          </w:tcPr>
          <w:p w14:paraId="7AB627C4" w14:textId="77777777" w:rsidR="00241B76" w:rsidRPr="00A72CD8" w:rsidRDefault="00241B76" w:rsidP="00241B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Материальная характеристика, м²</w:t>
            </w:r>
          </w:p>
        </w:tc>
      </w:tr>
      <w:tr w:rsidR="00A72CD8" w:rsidRPr="00A72CD8" w14:paraId="64AA9A96" w14:textId="77777777" w:rsidTr="00241B76">
        <w:trPr>
          <w:trHeight w:val="300"/>
        </w:trPr>
        <w:tc>
          <w:tcPr>
            <w:tcW w:w="5000" w:type="pct"/>
            <w:gridSpan w:val="3"/>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30310C1E"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Магистральные</w:t>
            </w:r>
          </w:p>
        </w:tc>
      </w:tr>
      <w:tr w:rsidR="00A72CD8" w:rsidRPr="00A72CD8" w14:paraId="23444C39" w14:textId="77777777" w:rsidTr="00241B76">
        <w:trPr>
          <w:trHeight w:val="300"/>
        </w:trPr>
        <w:tc>
          <w:tcPr>
            <w:tcW w:w="1416" w:type="pct"/>
            <w:tcBorders>
              <w:top w:val="nil"/>
              <w:left w:val="single" w:sz="8" w:space="0" w:color="000000"/>
              <w:bottom w:val="single" w:sz="8" w:space="0" w:color="000000"/>
              <w:right w:val="single" w:sz="8" w:space="0" w:color="000000"/>
            </w:tcBorders>
            <w:shd w:val="clear" w:color="auto" w:fill="auto"/>
            <w:vAlign w:val="center"/>
            <w:hideMark/>
          </w:tcPr>
          <w:p w14:paraId="7FF95577"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Надземная</w:t>
            </w:r>
          </w:p>
        </w:tc>
        <w:tc>
          <w:tcPr>
            <w:tcW w:w="2051" w:type="pct"/>
            <w:tcBorders>
              <w:top w:val="nil"/>
              <w:left w:val="nil"/>
              <w:bottom w:val="single" w:sz="8" w:space="0" w:color="000000"/>
              <w:right w:val="single" w:sz="8" w:space="0" w:color="000000"/>
            </w:tcBorders>
            <w:shd w:val="clear" w:color="auto" w:fill="auto"/>
            <w:vAlign w:val="center"/>
            <w:hideMark/>
          </w:tcPr>
          <w:p w14:paraId="1B50A26E"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18262,0</w:t>
            </w:r>
          </w:p>
        </w:tc>
        <w:tc>
          <w:tcPr>
            <w:tcW w:w="1533" w:type="pct"/>
            <w:tcBorders>
              <w:top w:val="nil"/>
              <w:left w:val="nil"/>
              <w:bottom w:val="single" w:sz="8" w:space="0" w:color="000000"/>
              <w:right w:val="single" w:sz="8" w:space="0" w:color="000000"/>
            </w:tcBorders>
            <w:shd w:val="clear" w:color="auto" w:fill="auto"/>
            <w:vAlign w:val="center"/>
            <w:hideMark/>
          </w:tcPr>
          <w:p w14:paraId="7F741486"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9768,3</w:t>
            </w:r>
          </w:p>
        </w:tc>
      </w:tr>
      <w:tr w:rsidR="00A72CD8" w:rsidRPr="00A72CD8" w14:paraId="4E8E4040" w14:textId="77777777" w:rsidTr="00241B76">
        <w:trPr>
          <w:trHeight w:val="300"/>
        </w:trPr>
        <w:tc>
          <w:tcPr>
            <w:tcW w:w="1416" w:type="pct"/>
            <w:tcBorders>
              <w:top w:val="nil"/>
              <w:left w:val="single" w:sz="8" w:space="0" w:color="000000"/>
              <w:bottom w:val="single" w:sz="8" w:space="0" w:color="000000"/>
              <w:right w:val="single" w:sz="8" w:space="0" w:color="000000"/>
            </w:tcBorders>
            <w:shd w:val="clear" w:color="auto" w:fill="auto"/>
            <w:vAlign w:val="center"/>
            <w:hideMark/>
          </w:tcPr>
          <w:p w14:paraId="0E2CDDC8"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Подземная бесканальная</w:t>
            </w:r>
          </w:p>
        </w:tc>
        <w:tc>
          <w:tcPr>
            <w:tcW w:w="2051" w:type="pct"/>
            <w:tcBorders>
              <w:top w:val="nil"/>
              <w:left w:val="nil"/>
              <w:bottom w:val="single" w:sz="8" w:space="0" w:color="000000"/>
              <w:right w:val="single" w:sz="8" w:space="0" w:color="000000"/>
            </w:tcBorders>
            <w:shd w:val="clear" w:color="auto" w:fill="auto"/>
            <w:vAlign w:val="center"/>
            <w:hideMark/>
          </w:tcPr>
          <w:p w14:paraId="6A450889"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566,8</w:t>
            </w:r>
          </w:p>
        </w:tc>
        <w:tc>
          <w:tcPr>
            <w:tcW w:w="1533" w:type="pct"/>
            <w:tcBorders>
              <w:top w:val="nil"/>
              <w:left w:val="nil"/>
              <w:bottom w:val="single" w:sz="8" w:space="0" w:color="000000"/>
              <w:right w:val="single" w:sz="8" w:space="0" w:color="000000"/>
            </w:tcBorders>
            <w:shd w:val="clear" w:color="auto" w:fill="auto"/>
            <w:vAlign w:val="center"/>
            <w:hideMark/>
          </w:tcPr>
          <w:p w14:paraId="75656986"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241,5</w:t>
            </w:r>
          </w:p>
        </w:tc>
      </w:tr>
      <w:tr w:rsidR="00A72CD8" w:rsidRPr="00A72CD8" w14:paraId="0C630093" w14:textId="77777777" w:rsidTr="00241B76">
        <w:trPr>
          <w:trHeight w:val="300"/>
        </w:trPr>
        <w:tc>
          <w:tcPr>
            <w:tcW w:w="1416" w:type="pct"/>
            <w:tcBorders>
              <w:top w:val="nil"/>
              <w:left w:val="single" w:sz="8" w:space="0" w:color="000000"/>
              <w:bottom w:val="single" w:sz="8" w:space="0" w:color="000000"/>
              <w:right w:val="single" w:sz="8" w:space="0" w:color="000000"/>
            </w:tcBorders>
            <w:shd w:val="clear" w:color="auto" w:fill="auto"/>
            <w:vAlign w:val="center"/>
            <w:hideMark/>
          </w:tcPr>
          <w:p w14:paraId="4243B9C8"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Подземная канальная</w:t>
            </w:r>
          </w:p>
        </w:tc>
        <w:tc>
          <w:tcPr>
            <w:tcW w:w="2051" w:type="pct"/>
            <w:tcBorders>
              <w:top w:val="nil"/>
              <w:left w:val="nil"/>
              <w:bottom w:val="single" w:sz="8" w:space="0" w:color="000000"/>
              <w:right w:val="single" w:sz="8" w:space="0" w:color="000000"/>
            </w:tcBorders>
            <w:shd w:val="clear" w:color="auto" w:fill="auto"/>
            <w:vAlign w:val="center"/>
            <w:hideMark/>
          </w:tcPr>
          <w:p w14:paraId="3B3B0207"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37361,6</w:t>
            </w:r>
          </w:p>
        </w:tc>
        <w:tc>
          <w:tcPr>
            <w:tcW w:w="1533" w:type="pct"/>
            <w:tcBorders>
              <w:top w:val="nil"/>
              <w:left w:val="nil"/>
              <w:bottom w:val="single" w:sz="8" w:space="0" w:color="000000"/>
              <w:right w:val="single" w:sz="8" w:space="0" w:color="000000"/>
            </w:tcBorders>
            <w:shd w:val="clear" w:color="auto" w:fill="auto"/>
            <w:vAlign w:val="center"/>
            <w:hideMark/>
          </w:tcPr>
          <w:p w14:paraId="61C98E3F"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15866,1</w:t>
            </w:r>
          </w:p>
        </w:tc>
      </w:tr>
      <w:tr w:rsidR="00A72CD8" w:rsidRPr="00A72CD8" w14:paraId="6ABE2872" w14:textId="77777777" w:rsidTr="00241B76">
        <w:trPr>
          <w:trHeight w:val="300"/>
        </w:trPr>
        <w:tc>
          <w:tcPr>
            <w:tcW w:w="1416" w:type="pct"/>
            <w:tcBorders>
              <w:top w:val="nil"/>
              <w:left w:val="single" w:sz="8" w:space="0" w:color="000000"/>
              <w:bottom w:val="single" w:sz="8" w:space="0" w:color="000000"/>
              <w:right w:val="single" w:sz="8" w:space="0" w:color="000000"/>
            </w:tcBorders>
            <w:shd w:val="clear" w:color="auto" w:fill="auto"/>
            <w:vAlign w:val="center"/>
            <w:hideMark/>
          </w:tcPr>
          <w:p w14:paraId="4D19BA47"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Итого</w:t>
            </w:r>
          </w:p>
        </w:tc>
        <w:tc>
          <w:tcPr>
            <w:tcW w:w="2051" w:type="pct"/>
            <w:tcBorders>
              <w:top w:val="nil"/>
              <w:left w:val="nil"/>
              <w:bottom w:val="single" w:sz="8" w:space="0" w:color="000000"/>
              <w:right w:val="single" w:sz="8" w:space="0" w:color="000000"/>
            </w:tcBorders>
            <w:shd w:val="clear" w:color="auto" w:fill="auto"/>
            <w:vAlign w:val="center"/>
            <w:hideMark/>
          </w:tcPr>
          <w:p w14:paraId="6F0C1C71" w14:textId="77777777" w:rsidR="00241B76" w:rsidRPr="00A72CD8" w:rsidRDefault="00241B76" w:rsidP="00241B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56190,4</w:t>
            </w:r>
          </w:p>
        </w:tc>
        <w:tc>
          <w:tcPr>
            <w:tcW w:w="1533" w:type="pct"/>
            <w:tcBorders>
              <w:top w:val="nil"/>
              <w:left w:val="nil"/>
              <w:bottom w:val="single" w:sz="8" w:space="0" w:color="000000"/>
              <w:right w:val="single" w:sz="8" w:space="0" w:color="000000"/>
            </w:tcBorders>
            <w:shd w:val="clear" w:color="auto" w:fill="auto"/>
            <w:vAlign w:val="center"/>
            <w:hideMark/>
          </w:tcPr>
          <w:p w14:paraId="3EAC1569" w14:textId="77777777" w:rsidR="00241B76" w:rsidRPr="00A72CD8" w:rsidRDefault="00241B76" w:rsidP="00241B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25875,8</w:t>
            </w:r>
          </w:p>
        </w:tc>
      </w:tr>
      <w:tr w:rsidR="00A72CD8" w:rsidRPr="00A72CD8" w14:paraId="746D85F1" w14:textId="77777777" w:rsidTr="00241B76">
        <w:trPr>
          <w:trHeight w:val="300"/>
        </w:trPr>
        <w:tc>
          <w:tcPr>
            <w:tcW w:w="5000" w:type="pct"/>
            <w:gridSpan w:val="3"/>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1C228C4F"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Распределительные</w:t>
            </w:r>
          </w:p>
        </w:tc>
      </w:tr>
      <w:tr w:rsidR="00A72CD8" w:rsidRPr="00A72CD8" w14:paraId="1CD25CAD" w14:textId="77777777" w:rsidTr="00241B76">
        <w:trPr>
          <w:trHeight w:val="300"/>
        </w:trPr>
        <w:tc>
          <w:tcPr>
            <w:tcW w:w="1416" w:type="pct"/>
            <w:tcBorders>
              <w:top w:val="nil"/>
              <w:left w:val="single" w:sz="8" w:space="0" w:color="000000"/>
              <w:bottom w:val="single" w:sz="8" w:space="0" w:color="000000"/>
              <w:right w:val="single" w:sz="8" w:space="0" w:color="000000"/>
            </w:tcBorders>
            <w:shd w:val="clear" w:color="auto" w:fill="auto"/>
            <w:vAlign w:val="center"/>
            <w:hideMark/>
          </w:tcPr>
          <w:p w14:paraId="28B86730"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Надземная</w:t>
            </w:r>
          </w:p>
        </w:tc>
        <w:tc>
          <w:tcPr>
            <w:tcW w:w="2051" w:type="pct"/>
            <w:tcBorders>
              <w:top w:val="nil"/>
              <w:left w:val="nil"/>
              <w:bottom w:val="single" w:sz="8" w:space="0" w:color="000000"/>
              <w:right w:val="single" w:sz="8" w:space="0" w:color="000000"/>
            </w:tcBorders>
            <w:shd w:val="clear" w:color="auto" w:fill="auto"/>
            <w:vAlign w:val="center"/>
            <w:hideMark/>
          </w:tcPr>
          <w:p w14:paraId="455B60FF"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17593,4</w:t>
            </w:r>
          </w:p>
        </w:tc>
        <w:tc>
          <w:tcPr>
            <w:tcW w:w="1533" w:type="pct"/>
            <w:tcBorders>
              <w:top w:val="nil"/>
              <w:left w:val="nil"/>
              <w:bottom w:val="single" w:sz="8" w:space="0" w:color="000000"/>
              <w:right w:val="single" w:sz="8" w:space="0" w:color="000000"/>
            </w:tcBorders>
            <w:shd w:val="clear" w:color="auto" w:fill="auto"/>
            <w:vAlign w:val="center"/>
            <w:hideMark/>
          </w:tcPr>
          <w:p w14:paraId="5DA4F831"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1705,7</w:t>
            </w:r>
          </w:p>
        </w:tc>
      </w:tr>
      <w:tr w:rsidR="00A72CD8" w:rsidRPr="00A72CD8" w14:paraId="3DB91950" w14:textId="77777777" w:rsidTr="00241B76">
        <w:trPr>
          <w:trHeight w:val="300"/>
        </w:trPr>
        <w:tc>
          <w:tcPr>
            <w:tcW w:w="1416" w:type="pct"/>
            <w:tcBorders>
              <w:top w:val="nil"/>
              <w:left w:val="single" w:sz="8" w:space="0" w:color="000000"/>
              <w:bottom w:val="single" w:sz="8" w:space="0" w:color="000000"/>
              <w:right w:val="single" w:sz="8" w:space="0" w:color="000000"/>
            </w:tcBorders>
            <w:shd w:val="clear" w:color="auto" w:fill="auto"/>
            <w:vAlign w:val="center"/>
            <w:hideMark/>
          </w:tcPr>
          <w:p w14:paraId="4D3A0967"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Подземная бесканальная</w:t>
            </w:r>
          </w:p>
        </w:tc>
        <w:tc>
          <w:tcPr>
            <w:tcW w:w="2051" w:type="pct"/>
            <w:tcBorders>
              <w:top w:val="nil"/>
              <w:left w:val="nil"/>
              <w:bottom w:val="single" w:sz="8" w:space="0" w:color="000000"/>
              <w:right w:val="single" w:sz="8" w:space="0" w:color="000000"/>
            </w:tcBorders>
            <w:shd w:val="clear" w:color="auto" w:fill="auto"/>
            <w:vAlign w:val="center"/>
            <w:hideMark/>
          </w:tcPr>
          <w:p w14:paraId="468782DE"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16278,0</w:t>
            </w:r>
          </w:p>
        </w:tc>
        <w:tc>
          <w:tcPr>
            <w:tcW w:w="1533" w:type="pct"/>
            <w:tcBorders>
              <w:top w:val="nil"/>
              <w:left w:val="nil"/>
              <w:bottom w:val="single" w:sz="8" w:space="0" w:color="000000"/>
              <w:right w:val="single" w:sz="8" w:space="0" w:color="000000"/>
            </w:tcBorders>
            <w:shd w:val="clear" w:color="auto" w:fill="auto"/>
            <w:vAlign w:val="center"/>
            <w:hideMark/>
          </w:tcPr>
          <w:p w14:paraId="57B45F4E"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1474,7</w:t>
            </w:r>
          </w:p>
        </w:tc>
      </w:tr>
      <w:tr w:rsidR="00A72CD8" w:rsidRPr="00A72CD8" w14:paraId="1E9D80AE" w14:textId="77777777" w:rsidTr="00241B76">
        <w:trPr>
          <w:trHeight w:val="300"/>
        </w:trPr>
        <w:tc>
          <w:tcPr>
            <w:tcW w:w="1416" w:type="pct"/>
            <w:tcBorders>
              <w:top w:val="nil"/>
              <w:left w:val="single" w:sz="8" w:space="0" w:color="000000"/>
              <w:bottom w:val="single" w:sz="8" w:space="0" w:color="000000"/>
              <w:right w:val="single" w:sz="8" w:space="0" w:color="000000"/>
            </w:tcBorders>
            <w:shd w:val="clear" w:color="auto" w:fill="auto"/>
            <w:vAlign w:val="center"/>
            <w:hideMark/>
          </w:tcPr>
          <w:p w14:paraId="010CF413"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Подземная канальная</w:t>
            </w:r>
          </w:p>
        </w:tc>
        <w:tc>
          <w:tcPr>
            <w:tcW w:w="2051" w:type="pct"/>
            <w:tcBorders>
              <w:top w:val="nil"/>
              <w:left w:val="nil"/>
              <w:bottom w:val="single" w:sz="8" w:space="0" w:color="000000"/>
              <w:right w:val="single" w:sz="8" w:space="0" w:color="000000"/>
            </w:tcBorders>
            <w:shd w:val="clear" w:color="auto" w:fill="auto"/>
            <w:vAlign w:val="center"/>
            <w:hideMark/>
          </w:tcPr>
          <w:p w14:paraId="68FC207E"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278916,1</w:t>
            </w:r>
          </w:p>
        </w:tc>
        <w:tc>
          <w:tcPr>
            <w:tcW w:w="1533" w:type="pct"/>
            <w:tcBorders>
              <w:top w:val="nil"/>
              <w:left w:val="nil"/>
              <w:bottom w:val="single" w:sz="8" w:space="0" w:color="000000"/>
              <w:right w:val="single" w:sz="8" w:space="0" w:color="000000"/>
            </w:tcBorders>
            <w:shd w:val="clear" w:color="auto" w:fill="auto"/>
            <w:vAlign w:val="center"/>
            <w:hideMark/>
          </w:tcPr>
          <w:p w14:paraId="2B776654"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28727,7</w:t>
            </w:r>
          </w:p>
        </w:tc>
      </w:tr>
      <w:tr w:rsidR="00241B76" w:rsidRPr="00A72CD8" w14:paraId="4B19286E" w14:textId="77777777" w:rsidTr="00241B76">
        <w:trPr>
          <w:trHeight w:val="300"/>
        </w:trPr>
        <w:tc>
          <w:tcPr>
            <w:tcW w:w="1416" w:type="pct"/>
            <w:tcBorders>
              <w:top w:val="nil"/>
              <w:left w:val="single" w:sz="8" w:space="0" w:color="000000"/>
              <w:bottom w:val="single" w:sz="8" w:space="0" w:color="000000"/>
              <w:right w:val="single" w:sz="8" w:space="0" w:color="000000"/>
            </w:tcBorders>
            <w:shd w:val="clear" w:color="auto" w:fill="auto"/>
            <w:vAlign w:val="center"/>
            <w:hideMark/>
          </w:tcPr>
          <w:p w14:paraId="1B5E56B9"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Итого</w:t>
            </w:r>
          </w:p>
        </w:tc>
        <w:tc>
          <w:tcPr>
            <w:tcW w:w="2051" w:type="pct"/>
            <w:tcBorders>
              <w:top w:val="nil"/>
              <w:left w:val="nil"/>
              <w:bottom w:val="single" w:sz="8" w:space="0" w:color="000000"/>
              <w:right w:val="single" w:sz="8" w:space="0" w:color="000000"/>
            </w:tcBorders>
            <w:shd w:val="clear" w:color="auto" w:fill="auto"/>
            <w:vAlign w:val="center"/>
            <w:hideMark/>
          </w:tcPr>
          <w:p w14:paraId="0D31C3F0" w14:textId="77777777" w:rsidR="00241B76" w:rsidRPr="00A72CD8" w:rsidRDefault="00241B76" w:rsidP="00241B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312787,5</w:t>
            </w:r>
          </w:p>
        </w:tc>
        <w:tc>
          <w:tcPr>
            <w:tcW w:w="1533" w:type="pct"/>
            <w:tcBorders>
              <w:top w:val="nil"/>
              <w:left w:val="nil"/>
              <w:bottom w:val="single" w:sz="8" w:space="0" w:color="000000"/>
              <w:right w:val="single" w:sz="8" w:space="0" w:color="000000"/>
            </w:tcBorders>
            <w:shd w:val="clear" w:color="auto" w:fill="auto"/>
            <w:vAlign w:val="center"/>
            <w:hideMark/>
          </w:tcPr>
          <w:p w14:paraId="493681AA" w14:textId="77777777" w:rsidR="00241B76" w:rsidRPr="00A72CD8" w:rsidRDefault="00241B76" w:rsidP="00241B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31908,1</w:t>
            </w:r>
          </w:p>
        </w:tc>
      </w:tr>
    </w:tbl>
    <w:p w14:paraId="1B7243FE" w14:textId="77777777" w:rsidR="00241B76" w:rsidRPr="00A72CD8" w:rsidRDefault="00241B76" w:rsidP="00C069A1">
      <w:pPr>
        <w:spacing w:after="0"/>
        <w:ind w:firstLine="709"/>
        <w:jc w:val="both"/>
        <w:rPr>
          <w:rFonts w:ascii="Times New Roman" w:hAnsi="Times New Roman" w:cs="Times New Roman"/>
          <w:b/>
          <w:sz w:val="28"/>
          <w:szCs w:val="28"/>
        </w:rPr>
      </w:pPr>
    </w:p>
    <w:p w14:paraId="18A2142D" w14:textId="77777777" w:rsidR="00241B76" w:rsidRPr="00A72CD8" w:rsidRDefault="00241B76" w:rsidP="00241B76">
      <w:pPr>
        <w:tabs>
          <w:tab w:val="left" w:pos="1845"/>
        </w:tabs>
        <w:spacing w:after="0"/>
        <w:ind w:firstLine="709"/>
        <w:jc w:val="right"/>
        <w:rPr>
          <w:rFonts w:ascii="Times New Roman" w:hAnsi="Times New Roman" w:cs="Times New Roman"/>
          <w:sz w:val="24"/>
          <w:szCs w:val="24"/>
        </w:rPr>
      </w:pPr>
    </w:p>
    <w:p w14:paraId="443B40F5" w14:textId="77777777" w:rsidR="00241B76" w:rsidRPr="00A72CD8" w:rsidRDefault="00241B76" w:rsidP="00241B76">
      <w:pPr>
        <w:tabs>
          <w:tab w:val="left" w:pos="1845"/>
        </w:tabs>
        <w:spacing w:after="0"/>
        <w:ind w:firstLine="709"/>
        <w:jc w:val="right"/>
        <w:rPr>
          <w:rFonts w:ascii="Times New Roman" w:hAnsi="Times New Roman" w:cs="Times New Roman"/>
          <w:sz w:val="24"/>
          <w:szCs w:val="24"/>
        </w:rPr>
      </w:pPr>
    </w:p>
    <w:p w14:paraId="673FCC8E" w14:textId="77777777" w:rsidR="00241B76" w:rsidRPr="00A72CD8" w:rsidRDefault="00241B76" w:rsidP="00241B76">
      <w:pPr>
        <w:tabs>
          <w:tab w:val="left" w:pos="1845"/>
        </w:tabs>
        <w:spacing w:after="0"/>
        <w:ind w:firstLine="709"/>
        <w:jc w:val="right"/>
        <w:rPr>
          <w:rFonts w:ascii="Times New Roman" w:hAnsi="Times New Roman" w:cs="Times New Roman"/>
          <w:sz w:val="24"/>
          <w:szCs w:val="24"/>
        </w:rPr>
      </w:pPr>
    </w:p>
    <w:p w14:paraId="67D6FC5A" w14:textId="77777777" w:rsidR="00241B76" w:rsidRPr="00A72CD8" w:rsidRDefault="00241B76" w:rsidP="00241B76">
      <w:pPr>
        <w:tabs>
          <w:tab w:val="left" w:pos="1845"/>
        </w:tabs>
        <w:spacing w:after="0"/>
        <w:ind w:firstLine="709"/>
        <w:jc w:val="right"/>
        <w:rPr>
          <w:rFonts w:ascii="Times New Roman" w:hAnsi="Times New Roman" w:cs="Times New Roman"/>
          <w:sz w:val="24"/>
          <w:szCs w:val="24"/>
        </w:rPr>
      </w:pPr>
    </w:p>
    <w:p w14:paraId="22DDD5F5" w14:textId="77777777" w:rsidR="00241B76" w:rsidRPr="00A72CD8" w:rsidRDefault="00241B76" w:rsidP="00241B76">
      <w:pPr>
        <w:tabs>
          <w:tab w:val="left" w:pos="1845"/>
        </w:tabs>
        <w:spacing w:after="0"/>
        <w:ind w:firstLine="709"/>
        <w:jc w:val="right"/>
        <w:rPr>
          <w:rFonts w:ascii="Times New Roman" w:hAnsi="Times New Roman" w:cs="Times New Roman"/>
          <w:sz w:val="24"/>
          <w:szCs w:val="24"/>
        </w:rPr>
      </w:pPr>
    </w:p>
    <w:p w14:paraId="4C1C48D6" w14:textId="236C5E6F" w:rsidR="00241B76" w:rsidRPr="00A72CD8" w:rsidRDefault="00241B76" w:rsidP="00241B76">
      <w:pPr>
        <w:tabs>
          <w:tab w:val="left" w:pos="1845"/>
        </w:tabs>
        <w:spacing w:after="0"/>
        <w:ind w:firstLine="709"/>
        <w:jc w:val="right"/>
        <w:rPr>
          <w:rFonts w:ascii="Times New Roman" w:hAnsi="Times New Roman" w:cs="Times New Roman"/>
          <w:sz w:val="24"/>
          <w:szCs w:val="24"/>
        </w:rPr>
      </w:pPr>
      <w:r w:rsidRPr="00A72CD8">
        <w:rPr>
          <w:rFonts w:ascii="Times New Roman" w:hAnsi="Times New Roman" w:cs="Times New Roman"/>
          <w:sz w:val="24"/>
          <w:szCs w:val="24"/>
        </w:rPr>
        <w:t>Таблица 1</w:t>
      </w:r>
      <w:r w:rsidR="00056550" w:rsidRPr="00A72CD8">
        <w:rPr>
          <w:rFonts w:ascii="Times New Roman" w:hAnsi="Times New Roman" w:cs="Times New Roman"/>
          <w:sz w:val="24"/>
          <w:szCs w:val="24"/>
        </w:rPr>
        <w:t>7</w:t>
      </w:r>
    </w:p>
    <w:p w14:paraId="74230FD5" w14:textId="4366ADE3" w:rsidR="00241B76" w:rsidRPr="00A72CD8" w:rsidRDefault="00241B76" w:rsidP="00241B76">
      <w:pPr>
        <w:spacing w:after="0"/>
        <w:ind w:firstLine="709"/>
        <w:jc w:val="center"/>
        <w:rPr>
          <w:rFonts w:ascii="Times New Roman" w:hAnsi="Times New Roman" w:cs="Times New Roman"/>
          <w:sz w:val="28"/>
          <w:szCs w:val="28"/>
        </w:rPr>
      </w:pPr>
      <w:r w:rsidRPr="00A72CD8">
        <w:rPr>
          <w:rFonts w:ascii="Times New Roman" w:hAnsi="Times New Roman" w:cs="Times New Roman"/>
          <w:b/>
          <w:sz w:val="28"/>
          <w:szCs w:val="28"/>
        </w:rPr>
        <w:t>Параметры тепловых сетей Филиал АО «</w:t>
      </w:r>
      <w:r w:rsidR="005419E6" w:rsidRPr="00A72CD8">
        <w:rPr>
          <w:rFonts w:ascii="Times New Roman" w:hAnsi="Times New Roman" w:cs="Times New Roman"/>
          <w:b/>
          <w:sz w:val="28"/>
          <w:szCs w:val="28"/>
        </w:rPr>
        <w:t>РИР Энерго</w:t>
      </w:r>
      <w:r w:rsidRPr="00A72CD8">
        <w:rPr>
          <w:rFonts w:ascii="Times New Roman" w:hAnsi="Times New Roman" w:cs="Times New Roman"/>
          <w:b/>
          <w:sz w:val="28"/>
          <w:szCs w:val="28"/>
        </w:rPr>
        <w:t xml:space="preserve">» </w:t>
      </w:r>
      <w:proofErr w:type="gramStart"/>
      <w:r w:rsidRPr="00A72CD8">
        <w:rPr>
          <w:rFonts w:ascii="Times New Roman" w:hAnsi="Times New Roman" w:cs="Times New Roman"/>
          <w:b/>
          <w:sz w:val="28"/>
          <w:szCs w:val="28"/>
        </w:rPr>
        <w:t>-«</w:t>
      </w:r>
      <w:proofErr w:type="gramEnd"/>
      <w:r w:rsidRPr="00A72CD8">
        <w:rPr>
          <w:rFonts w:ascii="Times New Roman" w:hAnsi="Times New Roman" w:cs="Times New Roman"/>
          <w:b/>
          <w:sz w:val="28"/>
          <w:szCs w:val="28"/>
        </w:rPr>
        <w:t>Белгородская генерация», в зависимости от года ввода в эксплуатацию</w:t>
      </w:r>
    </w:p>
    <w:tbl>
      <w:tblPr>
        <w:tblW w:w="5000" w:type="pct"/>
        <w:tblLook w:val="04A0" w:firstRow="1" w:lastRow="0" w:firstColumn="1" w:lastColumn="0" w:noHBand="0" w:noVBand="1"/>
      </w:tblPr>
      <w:tblGrid>
        <w:gridCol w:w="2626"/>
        <w:gridCol w:w="3388"/>
        <w:gridCol w:w="3331"/>
      </w:tblGrid>
      <w:tr w:rsidR="00A72CD8" w:rsidRPr="00A72CD8" w14:paraId="44C4DB2F" w14:textId="77777777" w:rsidTr="00241B76">
        <w:trPr>
          <w:trHeight w:val="528"/>
        </w:trPr>
        <w:tc>
          <w:tcPr>
            <w:tcW w:w="140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2D0EAC5" w14:textId="77777777" w:rsidR="00241B76" w:rsidRPr="00A72CD8" w:rsidRDefault="00241B76" w:rsidP="00241B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Год ввода в эксплуатацию</w:t>
            </w:r>
          </w:p>
        </w:tc>
        <w:tc>
          <w:tcPr>
            <w:tcW w:w="1813" w:type="pct"/>
            <w:tcBorders>
              <w:top w:val="single" w:sz="4" w:space="0" w:color="auto"/>
              <w:left w:val="nil"/>
              <w:bottom w:val="single" w:sz="4" w:space="0" w:color="auto"/>
              <w:right w:val="single" w:sz="4" w:space="0" w:color="auto"/>
            </w:tcBorders>
            <w:shd w:val="clear" w:color="auto" w:fill="auto"/>
            <w:vAlign w:val="center"/>
            <w:hideMark/>
          </w:tcPr>
          <w:p w14:paraId="43CB5C29" w14:textId="77777777" w:rsidR="00241B76" w:rsidRPr="00A72CD8" w:rsidRDefault="00241B76" w:rsidP="00241B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Протяженность трубопроводов в однотрубном исчислении, м</w:t>
            </w:r>
          </w:p>
        </w:tc>
        <w:tc>
          <w:tcPr>
            <w:tcW w:w="1782" w:type="pct"/>
            <w:tcBorders>
              <w:top w:val="single" w:sz="4" w:space="0" w:color="auto"/>
              <w:left w:val="nil"/>
              <w:bottom w:val="single" w:sz="4" w:space="0" w:color="auto"/>
              <w:right w:val="single" w:sz="4" w:space="0" w:color="auto"/>
            </w:tcBorders>
            <w:shd w:val="clear" w:color="auto" w:fill="auto"/>
            <w:vAlign w:val="center"/>
            <w:hideMark/>
          </w:tcPr>
          <w:p w14:paraId="6B9B6D81" w14:textId="77777777" w:rsidR="00241B76" w:rsidRPr="00A72CD8" w:rsidRDefault="00241B76" w:rsidP="00241B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Материальная характеристика, м²</w:t>
            </w:r>
          </w:p>
        </w:tc>
      </w:tr>
      <w:tr w:rsidR="00A72CD8" w:rsidRPr="00A72CD8" w14:paraId="1E97A8A6" w14:textId="77777777" w:rsidTr="00241B76">
        <w:trPr>
          <w:trHeight w:val="288"/>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4F197483"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Магистральные</w:t>
            </w:r>
          </w:p>
        </w:tc>
      </w:tr>
      <w:tr w:rsidR="00A72CD8" w:rsidRPr="00A72CD8" w14:paraId="3F4A33E4" w14:textId="77777777" w:rsidTr="00241B76">
        <w:trPr>
          <w:trHeight w:val="288"/>
        </w:trPr>
        <w:tc>
          <w:tcPr>
            <w:tcW w:w="1405" w:type="pct"/>
            <w:tcBorders>
              <w:top w:val="nil"/>
              <w:left w:val="single" w:sz="4" w:space="0" w:color="auto"/>
              <w:bottom w:val="single" w:sz="4" w:space="0" w:color="auto"/>
              <w:right w:val="single" w:sz="4" w:space="0" w:color="auto"/>
            </w:tcBorders>
            <w:shd w:val="clear" w:color="auto" w:fill="auto"/>
            <w:vAlign w:val="center"/>
            <w:hideMark/>
          </w:tcPr>
          <w:p w14:paraId="3B2DA0BA"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 1989 г.</w:t>
            </w:r>
          </w:p>
        </w:tc>
        <w:tc>
          <w:tcPr>
            <w:tcW w:w="1813" w:type="pct"/>
            <w:tcBorders>
              <w:top w:val="nil"/>
              <w:left w:val="nil"/>
              <w:bottom w:val="single" w:sz="4" w:space="0" w:color="auto"/>
              <w:right w:val="single" w:sz="4" w:space="0" w:color="auto"/>
            </w:tcBorders>
            <w:shd w:val="clear" w:color="auto" w:fill="auto"/>
            <w:vAlign w:val="center"/>
            <w:hideMark/>
          </w:tcPr>
          <w:p w14:paraId="607BD0CA"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27592,6</w:t>
            </w:r>
          </w:p>
        </w:tc>
        <w:tc>
          <w:tcPr>
            <w:tcW w:w="1782" w:type="pct"/>
            <w:tcBorders>
              <w:top w:val="nil"/>
              <w:left w:val="nil"/>
              <w:bottom w:val="single" w:sz="4" w:space="0" w:color="auto"/>
              <w:right w:val="single" w:sz="4" w:space="0" w:color="auto"/>
            </w:tcBorders>
            <w:shd w:val="clear" w:color="auto" w:fill="auto"/>
            <w:vAlign w:val="center"/>
            <w:hideMark/>
          </w:tcPr>
          <w:p w14:paraId="0905D1B1"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13055,1</w:t>
            </w:r>
          </w:p>
        </w:tc>
      </w:tr>
      <w:tr w:rsidR="00A72CD8" w:rsidRPr="00A72CD8" w14:paraId="0DCB41D1" w14:textId="77777777" w:rsidTr="00241B76">
        <w:trPr>
          <w:trHeight w:val="288"/>
        </w:trPr>
        <w:tc>
          <w:tcPr>
            <w:tcW w:w="1405" w:type="pct"/>
            <w:tcBorders>
              <w:top w:val="nil"/>
              <w:left w:val="single" w:sz="4" w:space="0" w:color="auto"/>
              <w:bottom w:val="single" w:sz="4" w:space="0" w:color="auto"/>
              <w:right w:val="single" w:sz="4" w:space="0" w:color="auto"/>
            </w:tcBorders>
            <w:shd w:val="clear" w:color="auto" w:fill="auto"/>
            <w:vAlign w:val="center"/>
            <w:hideMark/>
          </w:tcPr>
          <w:p w14:paraId="1CB57B56"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 1990 по 1997 г.</w:t>
            </w:r>
          </w:p>
        </w:tc>
        <w:tc>
          <w:tcPr>
            <w:tcW w:w="1813" w:type="pct"/>
            <w:tcBorders>
              <w:top w:val="nil"/>
              <w:left w:val="nil"/>
              <w:bottom w:val="single" w:sz="4" w:space="0" w:color="auto"/>
              <w:right w:val="single" w:sz="4" w:space="0" w:color="auto"/>
            </w:tcBorders>
            <w:shd w:val="clear" w:color="auto" w:fill="auto"/>
            <w:vAlign w:val="center"/>
            <w:hideMark/>
          </w:tcPr>
          <w:p w14:paraId="79494CFC"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16466,0</w:t>
            </w:r>
          </w:p>
        </w:tc>
        <w:tc>
          <w:tcPr>
            <w:tcW w:w="1782" w:type="pct"/>
            <w:tcBorders>
              <w:top w:val="nil"/>
              <w:left w:val="nil"/>
              <w:bottom w:val="single" w:sz="4" w:space="0" w:color="auto"/>
              <w:right w:val="single" w:sz="4" w:space="0" w:color="auto"/>
            </w:tcBorders>
            <w:shd w:val="clear" w:color="auto" w:fill="auto"/>
            <w:vAlign w:val="center"/>
            <w:hideMark/>
          </w:tcPr>
          <w:p w14:paraId="0C1B48F9"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8031,5</w:t>
            </w:r>
          </w:p>
        </w:tc>
      </w:tr>
      <w:tr w:rsidR="00A72CD8" w:rsidRPr="00A72CD8" w14:paraId="0EB5FD92" w14:textId="77777777" w:rsidTr="00241B76">
        <w:trPr>
          <w:trHeight w:val="288"/>
        </w:trPr>
        <w:tc>
          <w:tcPr>
            <w:tcW w:w="1405" w:type="pct"/>
            <w:tcBorders>
              <w:top w:val="nil"/>
              <w:left w:val="single" w:sz="4" w:space="0" w:color="auto"/>
              <w:bottom w:val="single" w:sz="4" w:space="0" w:color="auto"/>
              <w:right w:val="single" w:sz="4" w:space="0" w:color="auto"/>
            </w:tcBorders>
            <w:shd w:val="clear" w:color="auto" w:fill="auto"/>
            <w:vAlign w:val="center"/>
            <w:hideMark/>
          </w:tcPr>
          <w:p w14:paraId="49A89BBC"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 1998 по 2003 г.</w:t>
            </w:r>
          </w:p>
        </w:tc>
        <w:tc>
          <w:tcPr>
            <w:tcW w:w="1813" w:type="pct"/>
            <w:tcBorders>
              <w:top w:val="nil"/>
              <w:left w:val="nil"/>
              <w:bottom w:val="single" w:sz="4" w:space="0" w:color="auto"/>
              <w:right w:val="single" w:sz="4" w:space="0" w:color="auto"/>
            </w:tcBorders>
            <w:shd w:val="clear" w:color="auto" w:fill="auto"/>
            <w:vAlign w:val="center"/>
            <w:hideMark/>
          </w:tcPr>
          <w:p w14:paraId="646B4699"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4068,0</w:t>
            </w:r>
          </w:p>
        </w:tc>
        <w:tc>
          <w:tcPr>
            <w:tcW w:w="1782" w:type="pct"/>
            <w:tcBorders>
              <w:top w:val="nil"/>
              <w:left w:val="nil"/>
              <w:bottom w:val="single" w:sz="4" w:space="0" w:color="auto"/>
              <w:right w:val="single" w:sz="4" w:space="0" w:color="auto"/>
            </w:tcBorders>
            <w:shd w:val="clear" w:color="auto" w:fill="auto"/>
            <w:vAlign w:val="center"/>
            <w:hideMark/>
          </w:tcPr>
          <w:p w14:paraId="02804A7B"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1579,5</w:t>
            </w:r>
          </w:p>
        </w:tc>
      </w:tr>
      <w:tr w:rsidR="00A72CD8" w:rsidRPr="00A72CD8" w14:paraId="47612722" w14:textId="77777777" w:rsidTr="00241B76">
        <w:trPr>
          <w:trHeight w:val="288"/>
        </w:trPr>
        <w:tc>
          <w:tcPr>
            <w:tcW w:w="1405" w:type="pct"/>
            <w:tcBorders>
              <w:top w:val="nil"/>
              <w:left w:val="single" w:sz="4" w:space="0" w:color="auto"/>
              <w:bottom w:val="single" w:sz="4" w:space="0" w:color="auto"/>
              <w:right w:val="single" w:sz="4" w:space="0" w:color="auto"/>
            </w:tcBorders>
            <w:shd w:val="clear" w:color="auto" w:fill="auto"/>
            <w:vAlign w:val="center"/>
            <w:hideMark/>
          </w:tcPr>
          <w:p w14:paraId="76CD75F2"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 2004 г.</w:t>
            </w:r>
          </w:p>
        </w:tc>
        <w:tc>
          <w:tcPr>
            <w:tcW w:w="1813" w:type="pct"/>
            <w:tcBorders>
              <w:top w:val="nil"/>
              <w:left w:val="nil"/>
              <w:bottom w:val="single" w:sz="4" w:space="0" w:color="auto"/>
              <w:right w:val="single" w:sz="4" w:space="0" w:color="auto"/>
            </w:tcBorders>
            <w:shd w:val="clear" w:color="auto" w:fill="auto"/>
            <w:vAlign w:val="center"/>
            <w:hideMark/>
          </w:tcPr>
          <w:p w14:paraId="4332C6B1"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8063,8</w:t>
            </w:r>
          </w:p>
        </w:tc>
        <w:tc>
          <w:tcPr>
            <w:tcW w:w="1782" w:type="pct"/>
            <w:tcBorders>
              <w:top w:val="nil"/>
              <w:left w:val="nil"/>
              <w:bottom w:val="single" w:sz="4" w:space="0" w:color="auto"/>
              <w:right w:val="single" w:sz="4" w:space="0" w:color="auto"/>
            </w:tcBorders>
            <w:shd w:val="clear" w:color="auto" w:fill="auto"/>
            <w:vAlign w:val="center"/>
            <w:hideMark/>
          </w:tcPr>
          <w:p w14:paraId="0DFD3EDC"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3209,7</w:t>
            </w:r>
          </w:p>
        </w:tc>
      </w:tr>
      <w:tr w:rsidR="00A72CD8" w:rsidRPr="00A72CD8" w14:paraId="7807F8F0" w14:textId="77777777" w:rsidTr="00241B76">
        <w:trPr>
          <w:trHeight w:val="288"/>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75271971"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Распределительные</w:t>
            </w:r>
          </w:p>
        </w:tc>
      </w:tr>
      <w:tr w:rsidR="00A72CD8" w:rsidRPr="00A72CD8" w14:paraId="1E9D4FF0" w14:textId="77777777" w:rsidTr="00241B76">
        <w:trPr>
          <w:trHeight w:val="288"/>
        </w:trPr>
        <w:tc>
          <w:tcPr>
            <w:tcW w:w="1405" w:type="pct"/>
            <w:tcBorders>
              <w:top w:val="nil"/>
              <w:left w:val="single" w:sz="4" w:space="0" w:color="auto"/>
              <w:bottom w:val="single" w:sz="4" w:space="0" w:color="auto"/>
              <w:right w:val="single" w:sz="4" w:space="0" w:color="auto"/>
            </w:tcBorders>
            <w:shd w:val="clear" w:color="auto" w:fill="auto"/>
            <w:vAlign w:val="center"/>
            <w:hideMark/>
          </w:tcPr>
          <w:p w14:paraId="64E5F6D0"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 1989 г.</w:t>
            </w:r>
          </w:p>
        </w:tc>
        <w:tc>
          <w:tcPr>
            <w:tcW w:w="1813" w:type="pct"/>
            <w:tcBorders>
              <w:top w:val="nil"/>
              <w:left w:val="nil"/>
              <w:bottom w:val="single" w:sz="4" w:space="0" w:color="auto"/>
              <w:right w:val="single" w:sz="4" w:space="0" w:color="auto"/>
            </w:tcBorders>
            <w:shd w:val="clear" w:color="auto" w:fill="auto"/>
            <w:vAlign w:val="center"/>
            <w:hideMark/>
          </w:tcPr>
          <w:p w14:paraId="653A6B7E"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107870,4</w:t>
            </w:r>
          </w:p>
        </w:tc>
        <w:tc>
          <w:tcPr>
            <w:tcW w:w="1782" w:type="pct"/>
            <w:tcBorders>
              <w:top w:val="nil"/>
              <w:left w:val="nil"/>
              <w:bottom w:val="single" w:sz="4" w:space="0" w:color="auto"/>
              <w:right w:val="single" w:sz="4" w:space="0" w:color="auto"/>
            </w:tcBorders>
            <w:shd w:val="clear" w:color="auto" w:fill="auto"/>
            <w:vAlign w:val="center"/>
            <w:hideMark/>
          </w:tcPr>
          <w:p w14:paraId="0D3AAA20"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11290,8</w:t>
            </w:r>
          </w:p>
        </w:tc>
      </w:tr>
      <w:tr w:rsidR="00A72CD8" w:rsidRPr="00A72CD8" w14:paraId="248E7DFD" w14:textId="77777777" w:rsidTr="00241B76">
        <w:trPr>
          <w:trHeight w:val="288"/>
        </w:trPr>
        <w:tc>
          <w:tcPr>
            <w:tcW w:w="1405" w:type="pct"/>
            <w:tcBorders>
              <w:top w:val="nil"/>
              <w:left w:val="single" w:sz="4" w:space="0" w:color="auto"/>
              <w:bottom w:val="single" w:sz="4" w:space="0" w:color="auto"/>
              <w:right w:val="single" w:sz="4" w:space="0" w:color="auto"/>
            </w:tcBorders>
            <w:shd w:val="clear" w:color="auto" w:fill="auto"/>
            <w:vAlign w:val="center"/>
            <w:hideMark/>
          </w:tcPr>
          <w:p w14:paraId="14107A83"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 1990 по 1997 г.</w:t>
            </w:r>
          </w:p>
        </w:tc>
        <w:tc>
          <w:tcPr>
            <w:tcW w:w="1813" w:type="pct"/>
            <w:tcBorders>
              <w:top w:val="nil"/>
              <w:left w:val="nil"/>
              <w:bottom w:val="single" w:sz="4" w:space="0" w:color="auto"/>
              <w:right w:val="single" w:sz="4" w:space="0" w:color="auto"/>
            </w:tcBorders>
            <w:shd w:val="clear" w:color="auto" w:fill="auto"/>
            <w:vAlign w:val="center"/>
            <w:hideMark/>
          </w:tcPr>
          <w:p w14:paraId="5738C2A3"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53655,0</w:t>
            </w:r>
          </w:p>
        </w:tc>
        <w:tc>
          <w:tcPr>
            <w:tcW w:w="1782" w:type="pct"/>
            <w:tcBorders>
              <w:top w:val="nil"/>
              <w:left w:val="nil"/>
              <w:bottom w:val="single" w:sz="4" w:space="0" w:color="auto"/>
              <w:right w:val="single" w:sz="4" w:space="0" w:color="auto"/>
            </w:tcBorders>
            <w:shd w:val="clear" w:color="auto" w:fill="auto"/>
            <w:vAlign w:val="center"/>
            <w:hideMark/>
          </w:tcPr>
          <w:p w14:paraId="378FD942"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5578,4</w:t>
            </w:r>
          </w:p>
        </w:tc>
      </w:tr>
      <w:tr w:rsidR="00A72CD8" w:rsidRPr="00A72CD8" w14:paraId="7DC261BE" w14:textId="77777777" w:rsidTr="00241B76">
        <w:trPr>
          <w:trHeight w:val="288"/>
        </w:trPr>
        <w:tc>
          <w:tcPr>
            <w:tcW w:w="1405" w:type="pct"/>
            <w:tcBorders>
              <w:top w:val="nil"/>
              <w:left w:val="single" w:sz="4" w:space="0" w:color="auto"/>
              <w:bottom w:val="single" w:sz="4" w:space="0" w:color="auto"/>
              <w:right w:val="single" w:sz="4" w:space="0" w:color="auto"/>
            </w:tcBorders>
            <w:shd w:val="clear" w:color="auto" w:fill="auto"/>
            <w:vAlign w:val="center"/>
            <w:hideMark/>
          </w:tcPr>
          <w:p w14:paraId="0984118E"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 1998 по 2003 г.</w:t>
            </w:r>
          </w:p>
        </w:tc>
        <w:tc>
          <w:tcPr>
            <w:tcW w:w="1813" w:type="pct"/>
            <w:tcBorders>
              <w:top w:val="nil"/>
              <w:left w:val="nil"/>
              <w:bottom w:val="single" w:sz="4" w:space="0" w:color="auto"/>
              <w:right w:val="single" w:sz="4" w:space="0" w:color="auto"/>
            </w:tcBorders>
            <w:shd w:val="clear" w:color="auto" w:fill="auto"/>
            <w:vAlign w:val="center"/>
            <w:hideMark/>
          </w:tcPr>
          <w:p w14:paraId="2AA2225E"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30786,0</w:t>
            </w:r>
          </w:p>
        </w:tc>
        <w:tc>
          <w:tcPr>
            <w:tcW w:w="1782" w:type="pct"/>
            <w:tcBorders>
              <w:top w:val="nil"/>
              <w:left w:val="nil"/>
              <w:bottom w:val="single" w:sz="4" w:space="0" w:color="auto"/>
              <w:right w:val="single" w:sz="4" w:space="0" w:color="auto"/>
            </w:tcBorders>
            <w:shd w:val="clear" w:color="auto" w:fill="auto"/>
            <w:vAlign w:val="center"/>
            <w:hideMark/>
          </w:tcPr>
          <w:p w14:paraId="290D4951"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2937,5</w:t>
            </w:r>
          </w:p>
        </w:tc>
      </w:tr>
      <w:tr w:rsidR="00241B76" w:rsidRPr="00A72CD8" w14:paraId="1C5CE612" w14:textId="77777777" w:rsidTr="00241B76">
        <w:trPr>
          <w:trHeight w:val="288"/>
        </w:trPr>
        <w:tc>
          <w:tcPr>
            <w:tcW w:w="1405" w:type="pct"/>
            <w:tcBorders>
              <w:top w:val="nil"/>
              <w:left w:val="single" w:sz="4" w:space="0" w:color="auto"/>
              <w:bottom w:val="single" w:sz="4" w:space="0" w:color="auto"/>
              <w:right w:val="single" w:sz="4" w:space="0" w:color="auto"/>
            </w:tcBorders>
            <w:shd w:val="clear" w:color="auto" w:fill="auto"/>
            <w:vAlign w:val="center"/>
            <w:hideMark/>
          </w:tcPr>
          <w:p w14:paraId="252CB481"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 2004 г.</w:t>
            </w:r>
          </w:p>
        </w:tc>
        <w:tc>
          <w:tcPr>
            <w:tcW w:w="1813" w:type="pct"/>
            <w:tcBorders>
              <w:top w:val="nil"/>
              <w:left w:val="nil"/>
              <w:bottom w:val="single" w:sz="4" w:space="0" w:color="auto"/>
              <w:right w:val="single" w:sz="4" w:space="0" w:color="auto"/>
            </w:tcBorders>
            <w:shd w:val="clear" w:color="auto" w:fill="auto"/>
            <w:vAlign w:val="center"/>
            <w:hideMark/>
          </w:tcPr>
          <w:p w14:paraId="3F1583B8"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120476,1</w:t>
            </w:r>
          </w:p>
        </w:tc>
        <w:tc>
          <w:tcPr>
            <w:tcW w:w="1782" w:type="pct"/>
            <w:tcBorders>
              <w:top w:val="nil"/>
              <w:left w:val="nil"/>
              <w:bottom w:val="single" w:sz="4" w:space="0" w:color="auto"/>
              <w:right w:val="single" w:sz="4" w:space="0" w:color="auto"/>
            </w:tcBorders>
            <w:shd w:val="clear" w:color="auto" w:fill="auto"/>
            <w:vAlign w:val="center"/>
            <w:hideMark/>
          </w:tcPr>
          <w:p w14:paraId="376AEEEE" w14:textId="77777777" w:rsidR="00241B76" w:rsidRPr="00A72CD8" w:rsidRDefault="00241B76" w:rsidP="00241B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12101,4</w:t>
            </w:r>
          </w:p>
        </w:tc>
      </w:tr>
    </w:tbl>
    <w:p w14:paraId="68DDE785" w14:textId="77777777" w:rsidR="00241B76" w:rsidRPr="00A72CD8" w:rsidRDefault="00241B76" w:rsidP="00C069A1">
      <w:pPr>
        <w:spacing w:after="0"/>
        <w:ind w:firstLine="709"/>
        <w:jc w:val="both"/>
        <w:rPr>
          <w:rFonts w:ascii="Times New Roman" w:hAnsi="Times New Roman" w:cs="Times New Roman"/>
          <w:b/>
          <w:sz w:val="28"/>
          <w:szCs w:val="28"/>
        </w:rPr>
      </w:pPr>
    </w:p>
    <w:p w14:paraId="01E3BFC4" w14:textId="77777777" w:rsidR="00241B76" w:rsidRPr="00A72CD8" w:rsidRDefault="00241B76" w:rsidP="00C069A1">
      <w:pPr>
        <w:spacing w:after="0"/>
        <w:ind w:firstLine="709"/>
        <w:jc w:val="both"/>
        <w:rPr>
          <w:rFonts w:ascii="Times New Roman" w:hAnsi="Times New Roman" w:cs="Times New Roman"/>
          <w:b/>
          <w:sz w:val="28"/>
          <w:szCs w:val="28"/>
        </w:rPr>
      </w:pPr>
    </w:p>
    <w:p w14:paraId="586AC071" w14:textId="71FB4219" w:rsidR="00241B76" w:rsidRPr="00A72CD8" w:rsidRDefault="00241B76" w:rsidP="00241B76">
      <w:pPr>
        <w:spacing w:after="0"/>
        <w:ind w:firstLine="709"/>
        <w:jc w:val="center"/>
        <w:rPr>
          <w:rFonts w:ascii="Times New Roman" w:hAnsi="Times New Roman" w:cs="Times New Roman"/>
          <w:b/>
          <w:sz w:val="28"/>
          <w:szCs w:val="28"/>
        </w:rPr>
      </w:pPr>
      <w:r w:rsidRPr="00A72CD8">
        <w:rPr>
          <w:rFonts w:ascii="Times New Roman" w:hAnsi="Times New Roman" w:cs="Times New Roman"/>
          <w:b/>
          <w:noProof/>
          <w:sz w:val="28"/>
          <w:szCs w:val="28"/>
        </w:rPr>
        <w:drawing>
          <wp:inline distT="0" distB="0" distL="0" distR="0" wp14:anchorId="33C5EC5E" wp14:editId="34233BC5">
            <wp:extent cx="5149850" cy="2846987"/>
            <wp:effectExtent l="0" t="0" r="0" b="0"/>
            <wp:docPr id="168488791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157197" cy="2851048"/>
                    </a:xfrm>
                    <a:prstGeom prst="rect">
                      <a:avLst/>
                    </a:prstGeom>
                    <a:noFill/>
                  </pic:spPr>
                </pic:pic>
              </a:graphicData>
            </a:graphic>
          </wp:inline>
        </w:drawing>
      </w:r>
    </w:p>
    <w:p w14:paraId="0B56A0CE" w14:textId="6A68B5BC" w:rsidR="00241B76" w:rsidRPr="00A72CD8" w:rsidRDefault="00241B76" w:rsidP="00241B76">
      <w:pPr>
        <w:tabs>
          <w:tab w:val="left" w:pos="1845"/>
        </w:tabs>
        <w:spacing w:after="0"/>
        <w:jc w:val="center"/>
        <w:rPr>
          <w:sz w:val="32"/>
          <w:szCs w:val="32"/>
        </w:rPr>
      </w:pPr>
      <w:r w:rsidRPr="00A72CD8">
        <w:rPr>
          <w:rFonts w:ascii="Times New Roman" w:hAnsi="Times New Roman" w:cs="Times New Roman"/>
          <w:sz w:val="24"/>
          <w:szCs w:val="24"/>
        </w:rPr>
        <w:t>Рисунок 4. Протяженность тепловых сетей в зависимости от года ввода в эксплуатацию (Магистральные сети)</w:t>
      </w:r>
    </w:p>
    <w:p w14:paraId="1A8F6D09" w14:textId="77777777" w:rsidR="00241B76" w:rsidRPr="00A72CD8" w:rsidRDefault="00241B76" w:rsidP="00C069A1">
      <w:pPr>
        <w:spacing w:after="0"/>
        <w:ind w:firstLine="709"/>
        <w:jc w:val="both"/>
        <w:rPr>
          <w:rFonts w:ascii="Times New Roman" w:hAnsi="Times New Roman" w:cs="Times New Roman"/>
          <w:b/>
          <w:sz w:val="28"/>
          <w:szCs w:val="28"/>
        </w:rPr>
      </w:pPr>
    </w:p>
    <w:p w14:paraId="4601958F" w14:textId="39A4F8A4" w:rsidR="00241B76" w:rsidRPr="00A72CD8" w:rsidRDefault="00241B76" w:rsidP="00C069A1">
      <w:pPr>
        <w:spacing w:after="0"/>
        <w:ind w:firstLine="709"/>
        <w:jc w:val="both"/>
        <w:rPr>
          <w:rFonts w:ascii="Times New Roman" w:hAnsi="Times New Roman" w:cs="Times New Roman"/>
          <w:b/>
          <w:sz w:val="28"/>
          <w:szCs w:val="28"/>
        </w:rPr>
      </w:pPr>
      <w:r w:rsidRPr="00A72CD8">
        <w:rPr>
          <w:rFonts w:ascii="Times New Roman" w:hAnsi="Times New Roman" w:cs="Times New Roman"/>
          <w:b/>
          <w:noProof/>
          <w:sz w:val="28"/>
          <w:szCs w:val="28"/>
        </w:rPr>
        <w:drawing>
          <wp:inline distT="0" distB="0" distL="0" distR="0" wp14:anchorId="79C37FEA" wp14:editId="38C2ECE4">
            <wp:extent cx="4972246" cy="2743200"/>
            <wp:effectExtent l="0" t="0" r="0" b="0"/>
            <wp:docPr id="121298010"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78527" cy="2746665"/>
                    </a:xfrm>
                    <a:prstGeom prst="rect">
                      <a:avLst/>
                    </a:prstGeom>
                    <a:noFill/>
                  </pic:spPr>
                </pic:pic>
              </a:graphicData>
            </a:graphic>
          </wp:inline>
        </w:drawing>
      </w:r>
    </w:p>
    <w:p w14:paraId="39357E9A" w14:textId="3E149050" w:rsidR="00241B76" w:rsidRPr="00A72CD8" w:rsidRDefault="00241B76" w:rsidP="00241B76">
      <w:pPr>
        <w:tabs>
          <w:tab w:val="left" w:pos="1845"/>
        </w:tabs>
        <w:spacing w:after="0"/>
        <w:jc w:val="center"/>
        <w:rPr>
          <w:sz w:val="32"/>
          <w:szCs w:val="32"/>
        </w:rPr>
      </w:pPr>
      <w:r w:rsidRPr="00A72CD8">
        <w:rPr>
          <w:rFonts w:ascii="Times New Roman" w:hAnsi="Times New Roman" w:cs="Times New Roman"/>
          <w:sz w:val="24"/>
          <w:szCs w:val="24"/>
        </w:rPr>
        <w:t>Рисунок 4. Протяженность тепловых сетей в зависимости от года ввода в эксплуатацию (Распределительные сети)</w:t>
      </w:r>
    </w:p>
    <w:p w14:paraId="4FC44FC8" w14:textId="347BD9CB" w:rsidR="00241B76" w:rsidRPr="00A72CD8" w:rsidRDefault="00241B76" w:rsidP="00C069A1">
      <w:pPr>
        <w:spacing w:after="0"/>
        <w:ind w:firstLine="709"/>
        <w:jc w:val="both"/>
        <w:rPr>
          <w:rFonts w:ascii="Times New Roman" w:hAnsi="Times New Roman" w:cs="Times New Roman"/>
          <w:b/>
          <w:sz w:val="28"/>
          <w:szCs w:val="28"/>
        </w:rPr>
      </w:pPr>
    </w:p>
    <w:p w14:paraId="38285AEC" w14:textId="518660A8" w:rsidR="00241B76" w:rsidRPr="00A72CD8" w:rsidRDefault="00241B76" w:rsidP="00C069A1">
      <w:pPr>
        <w:spacing w:after="0"/>
        <w:ind w:firstLine="709"/>
        <w:jc w:val="both"/>
        <w:rPr>
          <w:rFonts w:ascii="Times New Roman" w:hAnsi="Times New Roman" w:cs="Times New Roman"/>
          <w:bCs/>
          <w:sz w:val="28"/>
          <w:szCs w:val="28"/>
        </w:rPr>
      </w:pPr>
      <w:r w:rsidRPr="00A72CD8">
        <w:rPr>
          <w:rFonts w:ascii="Times New Roman" w:hAnsi="Times New Roman" w:cs="Times New Roman"/>
          <w:bCs/>
          <w:sz w:val="28"/>
          <w:szCs w:val="28"/>
        </w:rPr>
        <w:t>Как видно из рисунков выше, большая часть тепловых сетей введена в эксплуатацию до 1989 года, что свидетельствует высокому износу тепловых сетей на территории Губкинского городского округа</w:t>
      </w:r>
    </w:p>
    <w:p w14:paraId="5DDE7CBA" w14:textId="77777777" w:rsidR="00971562" w:rsidRPr="00A72CD8" w:rsidRDefault="00971562" w:rsidP="006F2F7E">
      <w:pPr>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3.4</w:t>
      </w:r>
      <w:r w:rsidR="00767BA0" w:rsidRPr="00A72CD8">
        <w:rPr>
          <w:rFonts w:ascii="Times New Roman" w:hAnsi="Times New Roman" w:cs="Times New Roman"/>
          <w:b/>
          <w:sz w:val="28"/>
          <w:szCs w:val="28"/>
        </w:rPr>
        <w:t>.</w:t>
      </w:r>
      <w:r w:rsidRPr="00A72CD8">
        <w:rPr>
          <w:rFonts w:ascii="Times New Roman" w:hAnsi="Times New Roman" w:cs="Times New Roman"/>
          <w:b/>
          <w:sz w:val="28"/>
          <w:szCs w:val="28"/>
        </w:rPr>
        <w:t xml:space="preserve"> Описание типов и количества секционирующей и регулирующей арматуры на тепловых сетях Губкинского городского округа Белгородской области</w:t>
      </w:r>
    </w:p>
    <w:p w14:paraId="02612353" w14:textId="77777777" w:rsidR="008E35A6" w:rsidRPr="00A72CD8" w:rsidRDefault="008E35A6" w:rsidP="008E35A6">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На трубопроводах установлена необходимая чугунная и стальная запорная арматура для секционирования тепловых сетей: на участки дренирования сетевой воды, выпуска воздуха из трубопроводов и на трубопроводах - ответвлений к потребителям тепловой энергии. </w:t>
      </w:r>
    </w:p>
    <w:p w14:paraId="6394DDFF" w14:textId="77777777" w:rsidR="008E35A6" w:rsidRPr="00A72CD8" w:rsidRDefault="008E35A6" w:rsidP="008E35A6">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Запорная арматура, в основном, установлена в тепловых камерах, за исключением дренажей и воздушников. В качестве запорной арматуры, в основном, используются чугунные клиновые задвижки с ручным приводом, шаровые краны и дисковые затворы. </w:t>
      </w:r>
    </w:p>
    <w:p w14:paraId="01EBCD08" w14:textId="77777777" w:rsidR="00971562" w:rsidRPr="00A72CD8" w:rsidRDefault="00971562" w:rsidP="006F2F7E">
      <w:pPr>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3.5. Описание типов и строительных особенностей тепловых камер и павильонов тепловых сетей Губкинского городского округа Белгородской области</w:t>
      </w:r>
    </w:p>
    <w:p w14:paraId="767D3900" w14:textId="77777777" w:rsidR="008E35A6" w:rsidRPr="00A72CD8" w:rsidRDefault="008E35A6" w:rsidP="008E35A6">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Строительные конструкции тепловых камер выполнены железобетонных конструкций - колец. Высота камер в свету от уровня пола до низа выступающих конструкций составляет 1 м. Перекрытия большинства тепловых камер железобетонные с одним люком. </w:t>
      </w:r>
    </w:p>
    <w:p w14:paraId="08A9BCB9" w14:textId="77777777" w:rsidR="001C2033" w:rsidRPr="00A72CD8" w:rsidRDefault="001C2033" w:rsidP="006F2F7E">
      <w:pPr>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3.6</w:t>
      </w:r>
      <w:r w:rsidR="00767BA0" w:rsidRPr="00A72CD8">
        <w:rPr>
          <w:rFonts w:ascii="Times New Roman" w:hAnsi="Times New Roman" w:cs="Times New Roman"/>
          <w:b/>
          <w:sz w:val="28"/>
          <w:szCs w:val="28"/>
        </w:rPr>
        <w:t>.</w:t>
      </w:r>
      <w:r w:rsidRPr="00A72CD8">
        <w:rPr>
          <w:rFonts w:ascii="Times New Roman" w:hAnsi="Times New Roman" w:cs="Times New Roman"/>
          <w:b/>
          <w:sz w:val="28"/>
          <w:szCs w:val="28"/>
        </w:rPr>
        <w:t xml:space="preserve"> Описание графиков регулирования отпуска тепла в тепловые сети с анализом их обоснованности</w:t>
      </w:r>
    </w:p>
    <w:p w14:paraId="57DBC8E7" w14:textId="5D9A8A37" w:rsidR="007016D6" w:rsidRPr="00A72CD8" w:rsidRDefault="007016D6"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И</w:t>
      </w:r>
      <w:r w:rsidR="001C2033" w:rsidRPr="00A72CD8">
        <w:rPr>
          <w:rFonts w:ascii="Times New Roman" w:hAnsi="Times New Roman" w:cs="Times New Roman"/>
          <w:sz w:val="28"/>
          <w:szCs w:val="28"/>
        </w:rPr>
        <w:t>сточник</w:t>
      </w:r>
      <w:r w:rsidRPr="00A72CD8">
        <w:rPr>
          <w:rFonts w:ascii="Times New Roman" w:hAnsi="Times New Roman" w:cs="Times New Roman"/>
          <w:sz w:val="28"/>
          <w:szCs w:val="28"/>
        </w:rPr>
        <w:t>и</w:t>
      </w:r>
      <w:r w:rsidR="001C2033" w:rsidRPr="00A72CD8">
        <w:rPr>
          <w:rFonts w:ascii="Times New Roman" w:hAnsi="Times New Roman" w:cs="Times New Roman"/>
          <w:sz w:val="28"/>
          <w:szCs w:val="28"/>
        </w:rPr>
        <w:t xml:space="preserve"> тепловой энергии Губкинская ТЭЦ и котельная «Журавлики» работают по температурным графикам 115/70°С с точкой излома на 70°С по подающему трубопроводу. </w:t>
      </w:r>
      <w:r w:rsidRPr="00A72CD8">
        <w:rPr>
          <w:rFonts w:ascii="Times New Roman" w:hAnsi="Times New Roman" w:cs="Times New Roman"/>
          <w:sz w:val="28"/>
          <w:szCs w:val="28"/>
        </w:rPr>
        <w:t>На остальных источниках тепловой энергии используется температурный график 95/70°С. Утвержденные температурные графики приведены на пункте 2.6 настоящей книги.</w:t>
      </w:r>
    </w:p>
    <w:p w14:paraId="2611AD06" w14:textId="1BE9160A" w:rsidR="007016D6" w:rsidRPr="00A72CD8" w:rsidRDefault="007016D6" w:rsidP="007016D6">
      <w:pPr>
        <w:spacing w:after="0"/>
        <w:ind w:right="45" w:firstLine="709"/>
        <w:jc w:val="both"/>
        <w:rPr>
          <w:rFonts w:ascii="Times New Roman" w:hAnsi="Times New Roman" w:cs="Times New Roman"/>
          <w:sz w:val="28"/>
          <w:szCs w:val="28"/>
        </w:rPr>
      </w:pPr>
      <w:r w:rsidRPr="00A72CD8">
        <w:rPr>
          <w:rFonts w:ascii="Times New Roman" w:hAnsi="Times New Roman" w:cs="Times New Roman"/>
          <w:sz w:val="28"/>
          <w:szCs w:val="28"/>
        </w:rPr>
        <w:t>Изменений температурных графиков не предполагается.</w:t>
      </w:r>
    </w:p>
    <w:p w14:paraId="73F4D1E0" w14:textId="77777777" w:rsidR="007016D6" w:rsidRPr="00A72CD8" w:rsidRDefault="007016D6" w:rsidP="00C069A1">
      <w:pPr>
        <w:spacing w:after="0"/>
        <w:ind w:firstLine="709"/>
        <w:jc w:val="both"/>
        <w:rPr>
          <w:rFonts w:ascii="Times New Roman" w:hAnsi="Times New Roman" w:cs="Times New Roman"/>
          <w:sz w:val="24"/>
          <w:szCs w:val="24"/>
        </w:rPr>
      </w:pPr>
    </w:p>
    <w:p w14:paraId="470BF3F4" w14:textId="77777777" w:rsidR="002C5953" w:rsidRPr="00A72CD8" w:rsidRDefault="003C775A" w:rsidP="00801275">
      <w:pPr>
        <w:spacing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3.7</w:t>
      </w:r>
      <w:r w:rsidR="00134DFD" w:rsidRPr="00A72CD8">
        <w:rPr>
          <w:rFonts w:ascii="Times New Roman" w:hAnsi="Times New Roman" w:cs="Times New Roman"/>
          <w:b/>
          <w:sz w:val="28"/>
          <w:szCs w:val="28"/>
        </w:rPr>
        <w:t>.</w:t>
      </w:r>
      <w:r w:rsidR="007A144D" w:rsidRPr="00A72CD8">
        <w:rPr>
          <w:rFonts w:ascii="Times New Roman" w:hAnsi="Times New Roman" w:cs="Times New Roman"/>
          <w:b/>
          <w:sz w:val="28"/>
          <w:szCs w:val="28"/>
        </w:rPr>
        <w:t xml:space="preserve"> </w:t>
      </w:r>
      <w:r w:rsidR="003E645F" w:rsidRPr="00A72CD8">
        <w:rPr>
          <w:rFonts w:ascii="Times New Roman" w:hAnsi="Times New Roman" w:cs="Times New Roman"/>
          <w:b/>
          <w:sz w:val="28"/>
          <w:szCs w:val="28"/>
        </w:rPr>
        <w:t>Фактические температурные режимы отпуска тепла в тепловые сети и их</w:t>
      </w:r>
      <w:r w:rsidR="00971562" w:rsidRPr="00A72CD8">
        <w:rPr>
          <w:rFonts w:ascii="Times New Roman" w:hAnsi="Times New Roman" w:cs="Times New Roman"/>
          <w:b/>
          <w:sz w:val="28"/>
          <w:szCs w:val="28"/>
        </w:rPr>
        <w:t xml:space="preserve"> </w:t>
      </w:r>
      <w:r w:rsidR="003E645F" w:rsidRPr="00A72CD8">
        <w:rPr>
          <w:rFonts w:ascii="Times New Roman" w:hAnsi="Times New Roman" w:cs="Times New Roman"/>
          <w:b/>
          <w:sz w:val="28"/>
          <w:szCs w:val="28"/>
        </w:rPr>
        <w:t>соответствие утвержденным графикам регулирования отпуска тепла в</w:t>
      </w:r>
      <w:r w:rsidR="00971562" w:rsidRPr="00A72CD8">
        <w:rPr>
          <w:rFonts w:ascii="Times New Roman" w:hAnsi="Times New Roman" w:cs="Times New Roman"/>
          <w:b/>
          <w:sz w:val="28"/>
          <w:szCs w:val="28"/>
        </w:rPr>
        <w:t xml:space="preserve"> </w:t>
      </w:r>
      <w:r w:rsidR="003E645F" w:rsidRPr="00A72CD8">
        <w:rPr>
          <w:rFonts w:ascii="Times New Roman" w:hAnsi="Times New Roman" w:cs="Times New Roman"/>
          <w:b/>
          <w:sz w:val="28"/>
          <w:szCs w:val="28"/>
        </w:rPr>
        <w:t>тепловые сети</w:t>
      </w:r>
    </w:p>
    <w:p w14:paraId="309AA03F" w14:textId="3BA0C610" w:rsidR="0018654D"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Температурный режим отпуска тепловой энергии в тепловые сети играет важную роль в качественном и бесперебойном теплоснабжении производственных предприятий, многоквартирных домов, административных и общественных зданий. Фактические режимы отпуска тепловой энергии котельных </w:t>
      </w:r>
      <w:r w:rsidR="000177BE" w:rsidRPr="00A72CD8">
        <w:rPr>
          <w:rFonts w:ascii="Times New Roman" w:hAnsi="Times New Roman" w:cs="Times New Roman"/>
          <w:sz w:val="28"/>
          <w:szCs w:val="28"/>
        </w:rPr>
        <w:t>Губкинского</w:t>
      </w:r>
      <w:r w:rsidR="008611DC" w:rsidRPr="00A72CD8">
        <w:rPr>
          <w:rFonts w:ascii="Times New Roman" w:hAnsi="Times New Roman" w:cs="Times New Roman"/>
          <w:sz w:val="28"/>
          <w:szCs w:val="28"/>
        </w:rPr>
        <w:t xml:space="preserve"> городского округа</w:t>
      </w:r>
      <w:r w:rsidRPr="00A72CD8">
        <w:rPr>
          <w:rFonts w:ascii="Times New Roman" w:hAnsi="Times New Roman" w:cs="Times New Roman"/>
          <w:sz w:val="28"/>
          <w:szCs w:val="28"/>
        </w:rPr>
        <w:t xml:space="preserve"> производятся с учётом фактической работы всех элеваторных узлов и фактической пропускной способности тепловой </w:t>
      </w:r>
      <w:r w:rsidR="00971562" w:rsidRPr="00A72CD8">
        <w:rPr>
          <w:rFonts w:ascii="Times New Roman" w:hAnsi="Times New Roman" w:cs="Times New Roman"/>
          <w:sz w:val="28"/>
          <w:szCs w:val="28"/>
        </w:rPr>
        <w:t>сети. Фактические</w:t>
      </w:r>
      <w:r w:rsidRPr="00A72CD8">
        <w:rPr>
          <w:rFonts w:ascii="Times New Roman" w:hAnsi="Times New Roman" w:cs="Times New Roman"/>
          <w:sz w:val="28"/>
          <w:szCs w:val="28"/>
        </w:rPr>
        <w:t xml:space="preserve"> температурные режимы отпуска тепловой энергии в тепловые сети соответствуют утверждённым графикам регулирования отпуска тепловой энергии в тепловые сети </w:t>
      </w:r>
      <w:r w:rsidR="00801275" w:rsidRPr="00A72CD8">
        <w:rPr>
          <w:rFonts w:ascii="Times New Roman" w:hAnsi="Times New Roman" w:cs="Times New Roman"/>
          <w:sz w:val="28"/>
          <w:szCs w:val="28"/>
        </w:rPr>
        <w:t xml:space="preserve">ПП «Губкинская ТЭЦ» филиала </w:t>
      </w:r>
      <w:r w:rsidR="000177BE" w:rsidRPr="00A72CD8">
        <w:rPr>
          <w:rFonts w:ascii="Times New Roman" w:hAnsi="Times New Roman" w:cs="Times New Roman"/>
          <w:sz w:val="28"/>
          <w:szCs w:val="28"/>
        </w:rPr>
        <w:t>АО «</w:t>
      </w:r>
      <w:r w:rsidR="005419E6" w:rsidRPr="00A72CD8">
        <w:rPr>
          <w:rFonts w:ascii="Times New Roman" w:hAnsi="Times New Roman" w:cs="Times New Roman"/>
          <w:sz w:val="28"/>
          <w:szCs w:val="28"/>
        </w:rPr>
        <w:t>РИР Энерго</w:t>
      </w:r>
      <w:r w:rsidR="000177BE" w:rsidRPr="00A72CD8">
        <w:rPr>
          <w:rFonts w:ascii="Times New Roman" w:hAnsi="Times New Roman" w:cs="Times New Roman"/>
          <w:sz w:val="28"/>
          <w:szCs w:val="28"/>
        </w:rPr>
        <w:t>»</w:t>
      </w:r>
      <w:r w:rsidR="00801275" w:rsidRPr="00A72CD8">
        <w:rPr>
          <w:rFonts w:ascii="Times New Roman" w:hAnsi="Times New Roman" w:cs="Times New Roman"/>
          <w:sz w:val="28"/>
          <w:szCs w:val="28"/>
        </w:rPr>
        <w:t xml:space="preserve"> </w:t>
      </w:r>
      <w:r w:rsidR="000177BE" w:rsidRPr="00A72CD8">
        <w:rPr>
          <w:rFonts w:ascii="Times New Roman" w:hAnsi="Times New Roman" w:cs="Times New Roman"/>
          <w:sz w:val="28"/>
          <w:szCs w:val="28"/>
        </w:rPr>
        <w:t>-</w:t>
      </w:r>
      <w:r w:rsidR="00801275" w:rsidRPr="00A72CD8">
        <w:rPr>
          <w:rFonts w:ascii="Times New Roman" w:hAnsi="Times New Roman" w:cs="Times New Roman"/>
          <w:sz w:val="28"/>
          <w:szCs w:val="28"/>
        </w:rPr>
        <w:t xml:space="preserve"> </w:t>
      </w:r>
      <w:r w:rsidR="000177BE" w:rsidRPr="00A72CD8">
        <w:rPr>
          <w:rFonts w:ascii="Times New Roman" w:hAnsi="Times New Roman" w:cs="Times New Roman"/>
          <w:sz w:val="28"/>
          <w:szCs w:val="28"/>
        </w:rPr>
        <w:t>«Белгородская генерация»</w:t>
      </w:r>
      <w:r w:rsidRPr="00A72CD8">
        <w:rPr>
          <w:rFonts w:ascii="Times New Roman" w:hAnsi="Times New Roman" w:cs="Times New Roman"/>
          <w:sz w:val="28"/>
          <w:szCs w:val="28"/>
        </w:rPr>
        <w:t>.</w:t>
      </w:r>
    </w:p>
    <w:p w14:paraId="37026B1A" w14:textId="77777777" w:rsidR="002C5953" w:rsidRPr="00A72CD8" w:rsidRDefault="003C775A" w:rsidP="00801275">
      <w:pPr>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3.8</w:t>
      </w:r>
      <w:r w:rsidR="00134DFD" w:rsidRPr="00A72CD8">
        <w:rPr>
          <w:rFonts w:ascii="Times New Roman" w:hAnsi="Times New Roman" w:cs="Times New Roman"/>
          <w:b/>
          <w:sz w:val="28"/>
          <w:szCs w:val="28"/>
        </w:rPr>
        <w:t>.</w:t>
      </w:r>
      <w:r w:rsidR="007A144D" w:rsidRPr="00A72CD8">
        <w:rPr>
          <w:rFonts w:ascii="Times New Roman" w:hAnsi="Times New Roman" w:cs="Times New Roman"/>
          <w:b/>
          <w:sz w:val="28"/>
          <w:szCs w:val="28"/>
        </w:rPr>
        <w:t xml:space="preserve"> </w:t>
      </w:r>
      <w:r w:rsidR="003E645F" w:rsidRPr="00A72CD8">
        <w:rPr>
          <w:rFonts w:ascii="Times New Roman" w:hAnsi="Times New Roman" w:cs="Times New Roman"/>
          <w:b/>
          <w:sz w:val="28"/>
          <w:szCs w:val="28"/>
        </w:rPr>
        <w:t>Статистика отказов тепловых сетей (аварийных ситуаций) за последние 5</w:t>
      </w:r>
      <w:r w:rsidR="007A144D" w:rsidRPr="00A72CD8">
        <w:rPr>
          <w:rFonts w:ascii="Times New Roman" w:hAnsi="Times New Roman" w:cs="Times New Roman"/>
          <w:b/>
          <w:sz w:val="28"/>
          <w:szCs w:val="28"/>
        </w:rPr>
        <w:t xml:space="preserve"> </w:t>
      </w:r>
      <w:r w:rsidR="003E645F" w:rsidRPr="00A72CD8">
        <w:rPr>
          <w:rFonts w:ascii="Times New Roman" w:hAnsi="Times New Roman" w:cs="Times New Roman"/>
          <w:b/>
          <w:sz w:val="28"/>
          <w:szCs w:val="28"/>
        </w:rPr>
        <w:t>лет</w:t>
      </w:r>
    </w:p>
    <w:p w14:paraId="72D39298" w14:textId="77777777" w:rsidR="0077497E" w:rsidRPr="00A72CD8" w:rsidRDefault="00EC3376"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За последние 5 лет отказов в тепловых сетях (аварийных ситуаций) не происходило</w:t>
      </w:r>
      <w:r w:rsidR="00206CE4" w:rsidRPr="00A72CD8">
        <w:rPr>
          <w:rFonts w:ascii="Times New Roman" w:hAnsi="Times New Roman" w:cs="Times New Roman"/>
          <w:sz w:val="28"/>
          <w:szCs w:val="28"/>
        </w:rPr>
        <w:t>.</w:t>
      </w:r>
    </w:p>
    <w:p w14:paraId="39ABBC5E" w14:textId="77777777" w:rsidR="002C5953" w:rsidRPr="00A72CD8" w:rsidRDefault="002C5953" w:rsidP="00801275">
      <w:pPr>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3.9</w:t>
      </w:r>
      <w:r w:rsidR="00134DFD" w:rsidRPr="00A72CD8">
        <w:rPr>
          <w:rFonts w:ascii="Times New Roman" w:hAnsi="Times New Roman" w:cs="Times New Roman"/>
          <w:b/>
          <w:sz w:val="28"/>
          <w:szCs w:val="28"/>
        </w:rPr>
        <w:t>.</w:t>
      </w:r>
      <w:r w:rsidRPr="00A72CD8">
        <w:rPr>
          <w:rFonts w:ascii="Times New Roman" w:hAnsi="Times New Roman" w:cs="Times New Roman"/>
          <w:b/>
          <w:sz w:val="28"/>
          <w:szCs w:val="28"/>
        </w:rPr>
        <w:t xml:space="preserve"> </w:t>
      </w:r>
      <w:r w:rsidR="00ED7CE3" w:rsidRPr="00A72CD8">
        <w:rPr>
          <w:rFonts w:ascii="Times New Roman" w:hAnsi="Times New Roman" w:cs="Times New Roman"/>
          <w:b/>
          <w:sz w:val="28"/>
          <w:szCs w:val="28"/>
        </w:rPr>
        <w:t>Статистик</w:t>
      </w:r>
      <w:r w:rsidR="00801275" w:rsidRPr="00A72CD8">
        <w:rPr>
          <w:rFonts w:ascii="Times New Roman" w:hAnsi="Times New Roman" w:cs="Times New Roman"/>
          <w:b/>
          <w:sz w:val="28"/>
          <w:szCs w:val="28"/>
        </w:rPr>
        <w:t>а</w:t>
      </w:r>
      <w:r w:rsidR="00ED7CE3" w:rsidRPr="00A72CD8">
        <w:rPr>
          <w:rFonts w:ascii="Times New Roman" w:hAnsi="Times New Roman" w:cs="Times New Roman"/>
          <w:b/>
          <w:sz w:val="28"/>
          <w:szCs w:val="28"/>
        </w:rPr>
        <w:t xml:space="preserve"> восстановлений (аварийно-восстановительных ремонтов)</w:t>
      </w:r>
      <w:r w:rsidR="00F70B75" w:rsidRPr="00A72CD8">
        <w:rPr>
          <w:rFonts w:ascii="Times New Roman" w:hAnsi="Times New Roman" w:cs="Times New Roman"/>
          <w:b/>
          <w:sz w:val="28"/>
          <w:szCs w:val="28"/>
        </w:rPr>
        <w:t xml:space="preserve"> </w:t>
      </w:r>
      <w:r w:rsidR="00ED7CE3" w:rsidRPr="00A72CD8">
        <w:rPr>
          <w:rFonts w:ascii="Times New Roman" w:hAnsi="Times New Roman" w:cs="Times New Roman"/>
          <w:b/>
          <w:sz w:val="28"/>
          <w:szCs w:val="28"/>
        </w:rPr>
        <w:t>тепловых сетей и среднее время, затраченное на</w:t>
      </w:r>
      <w:r w:rsidR="00801275" w:rsidRPr="00A72CD8">
        <w:rPr>
          <w:rFonts w:ascii="Times New Roman" w:hAnsi="Times New Roman" w:cs="Times New Roman"/>
          <w:b/>
          <w:sz w:val="28"/>
          <w:szCs w:val="28"/>
        </w:rPr>
        <w:t xml:space="preserve"> в</w:t>
      </w:r>
      <w:r w:rsidR="00ED7CE3" w:rsidRPr="00A72CD8">
        <w:rPr>
          <w:rFonts w:ascii="Times New Roman" w:hAnsi="Times New Roman" w:cs="Times New Roman"/>
          <w:b/>
          <w:sz w:val="28"/>
          <w:szCs w:val="28"/>
        </w:rPr>
        <w:t>осстановление</w:t>
      </w:r>
      <w:r w:rsidR="00971562" w:rsidRPr="00A72CD8">
        <w:rPr>
          <w:rFonts w:ascii="Times New Roman" w:hAnsi="Times New Roman" w:cs="Times New Roman"/>
          <w:b/>
          <w:sz w:val="28"/>
          <w:szCs w:val="28"/>
        </w:rPr>
        <w:t xml:space="preserve"> </w:t>
      </w:r>
      <w:r w:rsidR="00ED7CE3" w:rsidRPr="00A72CD8">
        <w:rPr>
          <w:rFonts w:ascii="Times New Roman" w:hAnsi="Times New Roman" w:cs="Times New Roman"/>
          <w:b/>
          <w:sz w:val="28"/>
          <w:szCs w:val="28"/>
        </w:rPr>
        <w:t>работоспособности тепловых сетей, за последние 5 лет</w:t>
      </w:r>
    </w:p>
    <w:p w14:paraId="0C663266" w14:textId="6D9ED1ED" w:rsidR="00134DFD" w:rsidRPr="00A72CD8" w:rsidRDefault="00080404"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Работы по восстановлению нормальных режимов работы и целостности тепловых сетей проводятся ремонтно-эксплуатационными подразделениями </w:t>
      </w:r>
      <w:r w:rsidR="000177BE" w:rsidRPr="00A72CD8">
        <w:rPr>
          <w:rFonts w:ascii="Times New Roman" w:hAnsi="Times New Roman" w:cs="Times New Roman"/>
          <w:sz w:val="28"/>
          <w:szCs w:val="28"/>
        </w:rPr>
        <w:t xml:space="preserve">ПП «Губкинская ТЭЦ» филиала </w:t>
      </w:r>
      <w:r w:rsidR="00B80A54" w:rsidRPr="00A72CD8">
        <w:rPr>
          <w:rFonts w:ascii="Times New Roman" w:hAnsi="Times New Roman" w:cs="Times New Roman"/>
          <w:sz w:val="28"/>
          <w:szCs w:val="28"/>
        </w:rPr>
        <w:t>АО «</w:t>
      </w:r>
      <w:r w:rsidR="005419E6" w:rsidRPr="00A72CD8">
        <w:rPr>
          <w:rFonts w:ascii="Times New Roman" w:hAnsi="Times New Roman" w:cs="Times New Roman"/>
          <w:sz w:val="28"/>
          <w:szCs w:val="28"/>
        </w:rPr>
        <w:t>РИР Энерго</w:t>
      </w:r>
      <w:r w:rsidR="00B80A54" w:rsidRPr="00A72CD8">
        <w:rPr>
          <w:rFonts w:ascii="Times New Roman" w:hAnsi="Times New Roman" w:cs="Times New Roman"/>
          <w:sz w:val="28"/>
          <w:szCs w:val="28"/>
        </w:rPr>
        <w:t>» - «Белгородская генерация»</w:t>
      </w:r>
      <w:r w:rsidRPr="00A72CD8">
        <w:rPr>
          <w:rFonts w:ascii="Times New Roman" w:hAnsi="Times New Roman" w:cs="Times New Roman"/>
          <w:sz w:val="28"/>
          <w:szCs w:val="28"/>
        </w:rPr>
        <w:t xml:space="preserve"> в регламентируемые нормативами сроки, согласн</w:t>
      </w:r>
      <w:r w:rsidR="00134DFD" w:rsidRPr="00A72CD8">
        <w:rPr>
          <w:rFonts w:ascii="Times New Roman" w:hAnsi="Times New Roman" w:cs="Times New Roman"/>
          <w:sz w:val="28"/>
          <w:szCs w:val="28"/>
        </w:rPr>
        <w:t xml:space="preserve">о их категории. </w:t>
      </w:r>
      <w:r w:rsidR="002C5953" w:rsidRPr="00A72CD8">
        <w:rPr>
          <w:rFonts w:ascii="Times New Roman" w:hAnsi="Times New Roman" w:cs="Times New Roman"/>
          <w:sz w:val="28"/>
          <w:szCs w:val="28"/>
        </w:rPr>
        <w:t xml:space="preserve">Потребители </w:t>
      </w:r>
      <w:r w:rsidR="00CF411D" w:rsidRPr="00A72CD8">
        <w:rPr>
          <w:rFonts w:ascii="Times New Roman" w:hAnsi="Times New Roman" w:cs="Times New Roman"/>
          <w:sz w:val="28"/>
          <w:szCs w:val="28"/>
        </w:rPr>
        <w:t>тепловой</w:t>
      </w:r>
      <w:r w:rsidR="002C5953" w:rsidRPr="00A72CD8">
        <w:rPr>
          <w:rFonts w:ascii="Times New Roman" w:hAnsi="Times New Roman" w:cs="Times New Roman"/>
          <w:sz w:val="28"/>
          <w:szCs w:val="28"/>
        </w:rPr>
        <w:t xml:space="preserve"> энергии по надёжности </w:t>
      </w:r>
      <w:r w:rsidR="00CF411D" w:rsidRPr="00A72CD8">
        <w:rPr>
          <w:rFonts w:ascii="Times New Roman" w:hAnsi="Times New Roman" w:cs="Times New Roman"/>
          <w:sz w:val="28"/>
          <w:szCs w:val="28"/>
        </w:rPr>
        <w:t>делятся</w:t>
      </w:r>
      <w:r w:rsidR="00134DFD" w:rsidRPr="00A72CD8">
        <w:rPr>
          <w:rFonts w:ascii="Times New Roman" w:hAnsi="Times New Roman" w:cs="Times New Roman"/>
          <w:sz w:val="28"/>
          <w:szCs w:val="28"/>
        </w:rPr>
        <w:t xml:space="preserve"> на три категории:</w:t>
      </w:r>
    </w:p>
    <w:p w14:paraId="47A83B23" w14:textId="77777777" w:rsidR="000C4680" w:rsidRPr="00A72CD8" w:rsidRDefault="000C4680"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п</w:t>
      </w:r>
      <w:r w:rsidR="002C5953" w:rsidRPr="00A72CD8">
        <w:rPr>
          <w:rFonts w:ascii="Times New Roman" w:hAnsi="Times New Roman" w:cs="Times New Roman"/>
          <w:sz w:val="28"/>
          <w:szCs w:val="28"/>
        </w:rPr>
        <w:t>ервая категория – потребители, в отношении которых не допускается перерывов в подаче тепловой энергии и снижения температуры воздуха в помещениях ниже значений, предусмотренных техническими регламентами и и</w:t>
      </w:r>
      <w:r w:rsidRPr="00A72CD8">
        <w:rPr>
          <w:rFonts w:ascii="Times New Roman" w:hAnsi="Times New Roman" w:cs="Times New Roman"/>
          <w:sz w:val="28"/>
          <w:szCs w:val="28"/>
        </w:rPr>
        <w:t>ными обязательными требованиями;</w:t>
      </w:r>
    </w:p>
    <w:p w14:paraId="1BF17D84" w14:textId="77777777" w:rsidR="002C5953" w:rsidRPr="00A72CD8" w:rsidRDefault="000C4680" w:rsidP="00C069A1">
      <w:pPr>
        <w:widowControl w:val="0"/>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в</w:t>
      </w:r>
      <w:r w:rsidR="002C5953" w:rsidRPr="00A72CD8">
        <w:rPr>
          <w:rFonts w:ascii="Times New Roman" w:hAnsi="Times New Roman" w:cs="Times New Roman"/>
          <w:sz w:val="28"/>
          <w:szCs w:val="28"/>
        </w:rPr>
        <w:t xml:space="preserve">торая категория – потребители, в отношении которых допускается снижение температуры в </w:t>
      </w:r>
      <w:r w:rsidR="00CF411D" w:rsidRPr="00A72CD8">
        <w:rPr>
          <w:rFonts w:ascii="Times New Roman" w:hAnsi="Times New Roman" w:cs="Times New Roman"/>
          <w:sz w:val="28"/>
          <w:szCs w:val="28"/>
        </w:rPr>
        <w:t>отапливаемых</w:t>
      </w:r>
      <w:r w:rsidR="002C5953" w:rsidRPr="00A72CD8">
        <w:rPr>
          <w:rFonts w:ascii="Times New Roman" w:hAnsi="Times New Roman" w:cs="Times New Roman"/>
          <w:sz w:val="28"/>
          <w:szCs w:val="28"/>
        </w:rPr>
        <w:t xml:space="preserve"> помещениях на период ликвидации аварий, но не более 54 ч (жилых и общественных зданий до 12 °С), промышленных </w:t>
      </w:r>
      <w:r w:rsidR="00CF411D" w:rsidRPr="00A72CD8">
        <w:rPr>
          <w:rFonts w:ascii="Times New Roman" w:hAnsi="Times New Roman" w:cs="Times New Roman"/>
          <w:sz w:val="28"/>
          <w:szCs w:val="28"/>
        </w:rPr>
        <w:t>зданий</w:t>
      </w:r>
      <w:r w:rsidRPr="00A72CD8">
        <w:rPr>
          <w:rFonts w:ascii="Times New Roman" w:hAnsi="Times New Roman" w:cs="Times New Roman"/>
          <w:sz w:val="28"/>
          <w:szCs w:val="28"/>
        </w:rPr>
        <w:t xml:space="preserve"> до 8 °С);</w:t>
      </w:r>
    </w:p>
    <w:p w14:paraId="1A68F597" w14:textId="77777777" w:rsidR="002C5953" w:rsidRPr="00A72CD8" w:rsidRDefault="000C4680"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 </w:t>
      </w:r>
      <w:r w:rsidR="00134DFD" w:rsidRPr="00A72CD8">
        <w:rPr>
          <w:rFonts w:ascii="Times New Roman" w:hAnsi="Times New Roman" w:cs="Times New Roman"/>
          <w:sz w:val="28"/>
          <w:szCs w:val="28"/>
        </w:rPr>
        <w:t>т</w:t>
      </w:r>
      <w:r w:rsidR="002C5953" w:rsidRPr="00A72CD8">
        <w:rPr>
          <w:rFonts w:ascii="Times New Roman" w:hAnsi="Times New Roman" w:cs="Times New Roman"/>
          <w:sz w:val="28"/>
          <w:szCs w:val="28"/>
        </w:rPr>
        <w:t>ретья категория – остальные потребители.</w:t>
      </w:r>
    </w:p>
    <w:p w14:paraId="47A26404" w14:textId="77777777" w:rsidR="002C5953" w:rsidRPr="00A72CD8" w:rsidRDefault="002C5953" w:rsidP="00C069A1">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При аварийных ситуациях на источнике тепловой энергии или в тепловых сетях в течение всего ремонтно-восстановительного периода должны обеспечиваться (если иные режимы не предусмотрены договором теплоснабжения):</w:t>
      </w:r>
    </w:p>
    <w:p w14:paraId="3BE3D634" w14:textId="77777777" w:rsidR="006F77F8" w:rsidRPr="00A72CD8" w:rsidRDefault="006F77F8" w:rsidP="00C069A1">
      <w:pPr>
        <w:widowControl w:val="0"/>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п</w:t>
      </w:r>
      <w:r w:rsidR="002C5953" w:rsidRPr="00A72CD8">
        <w:rPr>
          <w:rFonts w:ascii="Times New Roman" w:hAnsi="Times New Roman" w:cs="Times New Roman"/>
          <w:sz w:val="28"/>
          <w:szCs w:val="28"/>
        </w:rPr>
        <w:t>одача тепловой энергии (теплоносителя) в полном объём</w:t>
      </w:r>
      <w:r w:rsidR="00971562" w:rsidRPr="00A72CD8">
        <w:rPr>
          <w:rFonts w:ascii="Times New Roman" w:hAnsi="Times New Roman" w:cs="Times New Roman"/>
          <w:sz w:val="28"/>
          <w:szCs w:val="28"/>
        </w:rPr>
        <w:t>е потре</w:t>
      </w:r>
      <w:r w:rsidRPr="00A72CD8">
        <w:rPr>
          <w:rFonts w:ascii="Times New Roman" w:hAnsi="Times New Roman" w:cs="Times New Roman"/>
          <w:sz w:val="28"/>
          <w:szCs w:val="28"/>
        </w:rPr>
        <w:t>бителям первой категории;</w:t>
      </w:r>
    </w:p>
    <w:p w14:paraId="2E9D602F" w14:textId="799ADD39" w:rsidR="002C5953" w:rsidRPr="00A72CD8" w:rsidRDefault="006F77F8" w:rsidP="00C069A1">
      <w:pPr>
        <w:widowControl w:val="0"/>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п</w:t>
      </w:r>
      <w:r w:rsidR="002C5953" w:rsidRPr="00A72CD8">
        <w:rPr>
          <w:rFonts w:ascii="Times New Roman" w:hAnsi="Times New Roman" w:cs="Times New Roman"/>
          <w:sz w:val="28"/>
          <w:szCs w:val="28"/>
        </w:rPr>
        <w:t xml:space="preserve">одача тепловой энергии (теплоносителя) на отопление и вентиляцию жилищно-коммунальным и промышленным потребителям второй и третьей категории в размерах, указанных в таблице </w:t>
      </w:r>
      <w:r w:rsidRPr="00A72CD8">
        <w:rPr>
          <w:rFonts w:ascii="Times New Roman" w:hAnsi="Times New Roman" w:cs="Times New Roman"/>
          <w:sz w:val="28"/>
          <w:szCs w:val="28"/>
        </w:rPr>
        <w:t>1</w:t>
      </w:r>
      <w:r w:rsidR="00056550" w:rsidRPr="00A72CD8">
        <w:rPr>
          <w:rFonts w:ascii="Times New Roman" w:hAnsi="Times New Roman" w:cs="Times New Roman"/>
          <w:sz w:val="28"/>
          <w:szCs w:val="28"/>
        </w:rPr>
        <w:t>8</w:t>
      </w:r>
      <w:r w:rsidRPr="00A72CD8">
        <w:rPr>
          <w:rFonts w:ascii="Times New Roman" w:hAnsi="Times New Roman" w:cs="Times New Roman"/>
          <w:sz w:val="28"/>
          <w:szCs w:val="28"/>
        </w:rPr>
        <w:t>;</w:t>
      </w:r>
    </w:p>
    <w:p w14:paraId="667FB600" w14:textId="77777777" w:rsidR="002C5953" w:rsidRPr="00A72CD8" w:rsidRDefault="006F77F8" w:rsidP="00C069A1">
      <w:pPr>
        <w:pStyle w:val="ab"/>
        <w:widowControl w:val="0"/>
        <w:spacing w:after="0"/>
        <w:ind w:left="0" w:firstLine="709"/>
        <w:contextualSpacing w:val="0"/>
        <w:jc w:val="both"/>
        <w:rPr>
          <w:rFonts w:ascii="Times New Roman" w:hAnsi="Times New Roman" w:cs="Times New Roman"/>
          <w:sz w:val="28"/>
          <w:szCs w:val="28"/>
        </w:rPr>
      </w:pPr>
      <w:r w:rsidRPr="00A72CD8">
        <w:rPr>
          <w:rFonts w:ascii="Times New Roman" w:hAnsi="Times New Roman" w:cs="Times New Roman"/>
          <w:sz w:val="28"/>
          <w:szCs w:val="28"/>
        </w:rPr>
        <w:t xml:space="preserve">- </w:t>
      </w:r>
      <w:r w:rsidR="00134DFD" w:rsidRPr="00A72CD8">
        <w:rPr>
          <w:rFonts w:ascii="Times New Roman" w:hAnsi="Times New Roman" w:cs="Times New Roman"/>
          <w:sz w:val="28"/>
          <w:szCs w:val="28"/>
        </w:rPr>
        <w:t>с</w:t>
      </w:r>
      <w:r w:rsidR="002C5953" w:rsidRPr="00A72CD8">
        <w:rPr>
          <w:rFonts w:ascii="Times New Roman" w:hAnsi="Times New Roman" w:cs="Times New Roman"/>
          <w:sz w:val="28"/>
          <w:szCs w:val="28"/>
        </w:rPr>
        <w:t>огласованный сторонами договора теплоснабжения аварийный режим расхода пара</w:t>
      </w:r>
      <w:r w:rsidRPr="00A72CD8">
        <w:rPr>
          <w:rFonts w:ascii="Times New Roman" w:hAnsi="Times New Roman" w:cs="Times New Roman"/>
          <w:sz w:val="28"/>
          <w:szCs w:val="28"/>
        </w:rPr>
        <w:t xml:space="preserve"> и технологической горячей воды;</w:t>
      </w:r>
    </w:p>
    <w:p w14:paraId="4C76106A" w14:textId="77777777" w:rsidR="002C5953" w:rsidRPr="00A72CD8" w:rsidRDefault="006F77F8" w:rsidP="00C069A1">
      <w:pPr>
        <w:pStyle w:val="ab"/>
        <w:spacing w:after="0"/>
        <w:ind w:left="0" w:firstLine="709"/>
        <w:contextualSpacing w:val="0"/>
        <w:jc w:val="both"/>
        <w:rPr>
          <w:rFonts w:ascii="Times New Roman" w:hAnsi="Times New Roman" w:cs="Times New Roman"/>
          <w:sz w:val="28"/>
          <w:szCs w:val="28"/>
        </w:rPr>
      </w:pPr>
      <w:r w:rsidRPr="00A72CD8">
        <w:rPr>
          <w:rFonts w:ascii="Times New Roman" w:hAnsi="Times New Roman" w:cs="Times New Roman"/>
          <w:sz w:val="28"/>
          <w:szCs w:val="28"/>
        </w:rPr>
        <w:t>- с</w:t>
      </w:r>
      <w:r w:rsidR="002C5953" w:rsidRPr="00A72CD8">
        <w:rPr>
          <w:rFonts w:ascii="Times New Roman" w:hAnsi="Times New Roman" w:cs="Times New Roman"/>
          <w:sz w:val="28"/>
          <w:szCs w:val="28"/>
        </w:rPr>
        <w:t>огласованный сторонами теплоснабжения аварийный тепловой режим работы неот</w:t>
      </w:r>
      <w:r w:rsidRPr="00A72CD8">
        <w:rPr>
          <w:rFonts w:ascii="Times New Roman" w:hAnsi="Times New Roman" w:cs="Times New Roman"/>
          <w:sz w:val="28"/>
          <w:szCs w:val="28"/>
        </w:rPr>
        <w:t>ключаемых вентиляционных систем;</w:t>
      </w:r>
    </w:p>
    <w:p w14:paraId="68609A5B" w14:textId="77777777" w:rsidR="002C5953" w:rsidRPr="00A72CD8" w:rsidRDefault="006F77F8" w:rsidP="00C069A1">
      <w:pPr>
        <w:pStyle w:val="ab"/>
        <w:spacing w:after="0"/>
        <w:ind w:left="0" w:firstLine="709"/>
        <w:contextualSpacing w:val="0"/>
        <w:jc w:val="both"/>
        <w:rPr>
          <w:rFonts w:ascii="Times New Roman" w:hAnsi="Times New Roman" w:cs="Times New Roman"/>
          <w:sz w:val="28"/>
          <w:szCs w:val="28"/>
        </w:rPr>
      </w:pPr>
      <w:r w:rsidRPr="00A72CD8">
        <w:rPr>
          <w:rFonts w:ascii="Times New Roman" w:hAnsi="Times New Roman" w:cs="Times New Roman"/>
          <w:sz w:val="28"/>
          <w:szCs w:val="28"/>
        </w:rPr>
        <w:t>- с</w:t>
      </w:r>
      <w:r w:rsidR="002C5953" w:rsidRPr="00A72CD8">
        <w:rPr>
          <w:rFonts w:ascii="Times New Roman" w:hAnsi="Times New Roman" w:cs="Times New Roman"/>
          <w:sz w:val="28"/>
          <w:szCs w:val="28"/>
        </w:rPr>
        <w:t>реднесуточный расход теплоты за отопительный период на горячее водоснабжение.</w:t>
      </w:r>
    </w:p>
    <w:p w14:paraId="5D0E8BD2" w14:textId="448B2686" w:rsidR="006E7446" w:rsidRPr="00A72CD8" w:rsidRDefault="00150762" w:rsidP="00C069A1">
      <w:pPr>
        <w:spacing w:after="0"/>
        <w:ind w:firstLine="709"/>
        <w:jc w:val="right"/>
        <w:rPr>
          <w:rFonts w:ascii="Times New Roman" w:hAnsi="Times New Roman" w:cs="Times New Roman"/>
          <w:sz w:val="24"/>
          <w:szCs w:val="24"/>
        </w:rPr>
      </w:pPr>
      <w:r w:rsidRPr="00A72CD8">
        <w:rPr>
          <w:rFonts w:ascii="Times New Roman" w:hAnsi="Times New Roman" w:cs="Times New Roman"/>
          <w:sz w:val="24"/>
          <w:szCs w:val="24"/>
        </w:rPr>
        <w:t xml:space="preserve">Таблица </w:t>
      </w:r>
      <w:r w:rsidR="007D5C40" w:rsidRPr="00A72CD8">
        <w:rPr>
          <w:rFonts w:ascii="Times New Roman" w:hAnsi="Times New Roman" w:cs="Times New Roman"/>
          <w:sz w:val="24"/>
          <w:szCs w:val="24"/>
        </w:rPr>
        <w:t>1</w:t>
      </w:r>
      <w:r w:rsidR="00056550" w:rsidRPr="00A72CD8">
        <w:rPr>
          <w:rFonts w:ascii="Times New Roman" w:hAnsi="Times New Roman" w:cs="Times New Roman"/>
          <w:sz w:val="24"/>
          <w:szCs w:val="24"/>
        </w:rPr>
        <w:t>8</w:t>
      </w:r>
    </w:p>
    <w:p w14:paraId="1216CD4F" w14:textId="77777777" w:rsidR="00C64FCE" w:rsidRPr="00A72CD8" w:rsidRDefault="00C64FCE" w:rsidP="00801275">
      <w:pPr>
        <w:spacing w:after="120"/>
        <w:jc w:val="center"/>
        <w:rPr>
          <w:rFonts w:ascii="Times New Roman" w:hAnsi="Times New Roman" w:cs="Times New Roman"/>
          <w:b/>
          <w:sz w:val="28"/>
          <w:szCs w:val="28"/>
        </w:rPr>
      </w:pPr>
      <w:r w:rsidRPr="00A72CD8">
        <w:rPr>
          <w:rFonts w:ascii="Times New Roman" w:hAnsi="Times New Roman" w:cs="Times New Roman"/>
          <w:b/>
          <w:sz w:val="28"/>
          <w:szCs w:val="28"/>
        </w:rPr>
        <w:t>Допустимое значение подачи тепловой энергии</w:t>
      </w:r>
      <w:r w:rsidR="00A9128F" w:rsidRPr="00A72CD8">
        <w:rPr>
          <w:rFonts w:ascii="Times New Roman" w:hAnsi="Times New Roman" w:cs="Times New Roman"/>
          <w:b/>
          <w:sz w:val="28"/>
          <w:szCs w:val="28"/>
        </w:rPr>
        <w:t xml:space="preserve"> </w:t>
      </w:r>
      <w:r w:rsidRPr="00A72CD8">
        <w:rPr>
          <w:rFonts w:ascii="Times New Roman" w:hAnsi="Times New Roman" w:cs="Times New Roman"/>
          <w:b/>
          <w:sz w:val="28"/>
          <w:szCs w:val="28"/>
        </w:rPr>
        <w:t>потребителям второй и третьей категории</w:t>
      </w:r>
      <w:r w:rsidR="00134DFD" w:rsidRPr="00A72CD8">
        <w:rPr>
          <w:rFonts w:ascii="Times New Roman" w:hAnsi="Times New Roman" w:cs="Times New Roman"/>
          <w:b/>
          <w:sz w:val="28"/>
          <w:szCs w:val="28"/>
        </w:rPr>
        <w:t xml:space="preserve"> </w:t>
      </w:r>
      <w:r w:rsidRPr="00A72CD8">
        <w:rPr>
          <w:rFonts w:ascii="Times New Roman" w:hAnsi="Times New Roman" w:cs="Times New Roman"/>
          <w:b/>
          <w:sz w:val="28"/>
          <w:szCs w:val="28"/>
        </w:rPr>
        <w:t>при аварийных ситуациях</w:t>
      </w:r>
    </w:p>
    <w:tbl>
      <w:tblPr>
        <w:tblStyle w:val="a4"/>
        <w:tblW w:w="0" w:type="auto"/>
        <w:jc w:val="center"/>
        <w:tblLook w:val="04A0" w:firstRow="1" w:lastRow="0" w:firstColumn="1" w:lastColumn="0" w:noHBand="0" w:noVBand="1"/>
      </w:tblPr>
      <w:tblGrid>
        <w:gridCol w:w="2486"/>
        <w:gridCol w:w="1372"/>
        <w:gridCol w:w="1372"/>
        <w:gridCol w:w="1371"/>
        <w:gridCol w:w="1372"/>
        <w:gridCol w:w="1372"/>
      </w:tblGrid>
      <w:tr w:rsidR="00A72CD8" w:rsidRPr="00A72CD8" w14:paraId="46001EE7" w14:textId="77777777" w:rsidTr="00801275">
        <w:trPr>
          <w:trHeight w:val="82"/>
          <w:jc w:val="center"/>
        </w:trPr>
        <w:tc>
          <w:tcPr>
            <w:tcW w:w="2518" w:type="dxa"/>
            <w:vMerge w:val="restart"/>
          </w:tcPr>
          <w:p w14:paraId="0FCF1742" w14:textId="77777777" w:rsidR="002C5953" w:rsidRPr="00A72CD8" w:rsidRDefault="002C5953" w:rsidP="00801275">
            <w:pPr>
              <w:spacing w:line="276" w:lineRule="auto"/>
              <w:jc w:val="center"/>
              <w:rPr>
                <w:rFonts w:ascii="Times New Roman" w:hAnsi="Times New Roman" w:cs="Times New Roman"/>
                <w:b/>
                <w:caps/>
              </w:rPr>
            </w:pPr>
            <w:r w:rsidRPr="00A72CD8">
              <w:rPr>
                <w:rFonts w:ascii="Times New Roman" w:hAnsi="Times New Roman" w:cs="Times New Roman"/>
                <w:b/>
              </w:rPr>
              <w:t>Наименование показателя</w:t>
            </w:r>
          </w:p>
        </w:tc>
        <w:tc>
          <w:tcPr>
            <w:tcW w:w="7053" w:type="dxa"/>
            <w:gridSpan w:val="5"/>
          </w:tcPr>
          <w:p w14:paraId="16BC045D" w14:textId="77777777" w:rsidR="002C5953" w:rsidRPr="00A72CD8" w:rsidRDefault="002C5953" w:rsidP="00801275">
            <w:pPr>
              <w:spacing w:line="276" w:lineRule="auto"/>
              <w:jc w:val="center"/>
              <w:rPr>
                <w:rFonts w:ascii="Times New Roman" w:hAnsi="Times New Roman" w:cs="Times New Roman"/>
                <w:b/>
                <w:caps/>
              </w:rPr>
            </w:pPr>
            <w:r w:rsidRPr="00A72CD8">
              <w:rPr>
                <w:rFonts w:ascii="Times New Roman" w:hAnsi="Times New Roman" w:cs="Times New Roman"/>
                <w:b/>
              </w:rPr>
              <w:t>Расчётная температура наружного воздуха для проектирования отопления t °С</w:t>
            </w:r>
          </w:p>
        </w:tc>
      </w:tr>
      <w:tr w:rsidR="00A72CD8" w:rsidRPr="00A72CD8" w14:paraId="6A774976" w14:textId="77777777" w:rsidTr="00801275">
        <w:trPr>
          <w:trHeight w:val="82"/>
          <w:jc w:val="center"/>
        </w:trPr>
        <w:tc>
          <w:tcPr>
            <w:tcW w:w="2518" w:type="dxa"/>
            <w:vMerge/>
          </w:tcPr>
          <w:p w14:paraId="0DAE69D3" w14:textId="77777777" w:rsidR="002C5953" w:rsidRPr="00A72CD8" w:rsidRDefault="002C5953" w:rsidP="00801275">
            <w:pPr>
              <w:spacing w:line="276" w:lineRule="auto"/>
              <w:jc w:val="center"/>
              <w:rPr>
                <w:rFonts w:ascii="Times New Roman" w:hAnsi="Times New Roman" w:cs="Times New Roman"/>
                <w:b/>
              </w:rPr>
            </w:pPr>
          </w:p>
        </w:tc>
        <w:tc>
          <w:tcPr>
            <w:tcW w:w="1410" w:type="dxa"/>
          </w:tcPr>
          <w:p w14:paraId="771E7853" w14:textId="77777777" w:rsidR="002C5953" w:rsidRPr="00A72CD8" w:rsidRDefault="002C5953" w:rsidP="00801275">
            <w:pPr>
              <w:spacing w:line="276" w:lineRule="auto"/>
              <w:jc w:val="center"/>
              <w:rPr>
                <w:rFonts w:ascii="Times New Roman" w:hAnsi="Times New Roman" w:cs="Times New Roman"/>
                <w:b/>
                <w:caps/>
              </w:rPr>
            </w:pPr>
            <w:r w:rsidRPr="00A72CD8">
              <w:rPr>
                <w:rFonts w:ascii="Times New Roman" w:hAnsi="Times New Roman" w:cs="Times New Roman"/>
                <w:b/>
                <w:caps/>
              </w:rPr>
              <w:t>-10</w:t>
            </w:r>
          </w:p>
        </w:tc>
        <w:tc>
          <w:tcPr>
            <w:tcW w:w="1411" w:type="dxa"/>
          </w:tcPr>
          <w:p w14:paraId="66FAFC97" w14:textId="77777777" w:rsidR="002C5953" w:rsidRPr="00A72CD8" w:rsidRDefault="002C5953" w:rsidP="00801275">
            <w:pPr>
              <w:spacing w:line="276" w:lineRule="auto"/>
              <w:jc w:val="center"/>
              <w:rPr>
                <w:rFonts w:ascii="Times New Roman" w:hAnsi="Times New Roman" w:cs="Times New Roman"/>
                <w:b/>
                <w:caps/>
              </w:rPr>
            </w:pPr>
            <w:r w:rsidRPr="00A72CD8">
              <w:rPr>
                <w:rFonts w:ascii="Times New Roman" w:hAnsi="Times New Roman" w:cs="Times New Roman"/>
                <w:b/>
                <w:caps/>
              </w:rPr>
              <w:t>-20</w:t>
            </w:r>
          </w:p>
        </w:tc>
        <w:tc>
          <w:tcPr>
            <w:tcW w:w="1410" w:type="dxa"/>
          </w:tcPr>
          <w:p w14:paraId="45B9112F" w14:textId="77777777" w:rsidR="002C5953" w:rsidRPr="00A72CD8" w:rsidRDefault="002C5953" w:rsidP="00801275">
            <w:pPr>
              <w:spacing w:line="276" w:lineRule="auto"/>
              <w:jc w:val="center"/>
              <w:rPr>
                <w:rFonts w:ascii="Times New Roman" w:hAnsi="Times New Roman" w:cs="Times New Roman"/>
                <w:b/>
                <w:caps/>
              </w:rPr>
            </w:pPr>
            <w:r w:rsidRPr="00A72CD8">
              <w:rPr>
                <w:rFonts w:ascii="Times New Roman" w:hAnsi="Times New Roman" w:cs="Times New Roman"/>
                <w:b/>
                <w:caps/>
              </w:rPr>
              <w:t>-30</w:t>
            </w:r>
          </w:p>
        </w:tc>
        <w:tc>
          <w:tcPr>
            <w:tcW w:w="1411" w:type="dxa"/>
          </w:tcPr>
          <w:p w14:paraId="67D51A3A" w14:textId="77777777" w:rsidR="002C5953" w:rsidRPr="00A72CD8" w:rsidRDefault="002C5953" w:rsidP="00801275">
            <w:pPr>
              <w:spacing w:line="276" w:lineRule="auto"/>
              <w:jc w:val="center"/>
              <w:rPr>
                <w:rFonts w:ascii="Times New Roman" w:hAnsi="Times New Roman" w:cs="Times New Roman"/>
                <w:b/>
                <w:caps/>
              </w:rPr>
            </w:pPr>
            <w:r w:rsidRPr="00A72CD8">
              <w:rPr>
                <w:rFonts w:ascii="Times New Roman" w:hAnsi="Times New Roman" w:cs="Times New Roman"/>
                <w:b/>
                <w:caps/>
              </w:rPr>
              <w:t>-40</w:t>
            </w:r>
          </w:p>
        </w:tc>
        <w:tc>
          <w:tcPr>
            <w:tcW w:w="1411" w:type="dxa"/>
          </w:tcPr>
          <w:p w14:paraId="755C2152" w14:textId="77777777" w:rsidR="002C5953" w:rsidRPr="00A72CD8" w:rsidRDefault="002C5953" w:rsidP="00801275">
            <w:pPr>
              <w:spacing w:line="276" w:lineRule="auto"/>
              <w:jc w:val="center"/>
              <w:rPr>
                <w:rFonts w:ascii="Times New Roman" w:hAnsi="Times New Roman" w:cs="Times New Roman"/>
                <w:b/>
                <w:caps/>
              </w:rPr>
            </w:pPr>
            <w:r w:rsidRPr="00A72CD8">
              <w:rPr>
                <w:rFonts w:ascii="Times New Roman" w:hAnsi="Times New Roman" w:cs="Times New Roman"/>
                <w:b/>
                <w:caps/>
              </w:rPr>
              <w:t>-50</w:t>
            </w:r>
          </w:p>
        </w:tc>
      </w:tr>
      <w:tr w:rsidR="00A72CD8" w:rsidRPr="00A72CD8" w14:paraId="28752F60" w14:textId="77777777" w:rsidTr="00801275">
        <w:trPr>
          <w:jc w:val="center"/>
        </w:trPr>
        <w:tc>
          <w:tcPr>
            <w:tcW w:w="2518" w:type="dxa"/>
          </w:tcPr>
          <w:p w14:paraId="7D4A2BAD" w14:textId="77777777" w:rsidR="002C5953" w:rsidRPr="00A72CD8" w:rsidRDefault="002C5953" w:rsidP="00801275">
            <w:pPr>
              <w:spacing w:line="276" w:lineRule="auto"/>
              <w:jc w:val="center"/>
              <w:rPr>
                <w:rFonts w:ascii="Times New Roman" w:hAnsi="Times New Roman" w:cs="Times New Roman"/>
                <w:caps/>
              </w:rPr>
            </w:pPr>
            <w:r w:rsidRPr="00A72CD8">
              <w:rPr>
                <w:rFonts w:ascii="Times New Roman" w:hAnsi="Times New Roman" w:cs="Times New Roman"/>
              </w:rPr>
              <w:t>Допустимое значение подачи тепловой энергии, %, до</w:t>
            </w:r>
          </w:p>
        </w:tc>
        <w:tc>
          <w:tcPr>
            <w:tcW w:w="1410" w:type="dxa"/>
          </w:tcPr>
          <w:p w14:paraId="217A76B3" w14:textId="77777777" w:rsidR="002C5953" w:rsidRPr="00A72CD8" w:rsidRDefault="002C5953" w:rsidP="00801275">
            <w:pPr>
              <w:spacing w:line="276" w:lineRule="auto"/>
              <w:jc w:val="center"/>
              <w:rPr>
                <w:rFonts w:ascii="Times New Roman" w:hAnsi="Times New Roman" w:cs="Times New Roman"/>
                <w:caps/>
              </w:rPr>
            </w:pPr>
            <w:r w:rsidRPr="00A72CD8">
              <w:rPr>
                <w:rFonts w:ascii="Times New Roman" w:hAnsi="Times New Roman" w:cs="Times New Roman"/>
                <w:caps/>
              </w:rPr>
              <w:t>78</w:t>
            </w:r>
          </w:p>
        </w:tc>
        <w:tc>
          <w:tcPr>
            <w:tcW w:w="1411" w:type="dxa"/>
          </w:tcPr>
          <w:p w14:paraId="72286566" w14:textId="77777777" w:rsidR="002C5953" w:rsidRPr="00A72CD8" w:rsidRDefault="002C5953" w:rsidP="00801275">
            <w:pPr>
              <w:spacing w:line="276" w:lineRule="auto"/>
              <w:jc w:val="center"/>
              <w:rPr>
                <w:rFonts w:ascii="Times New Roman" w:hAnsi="Times New Roman" w:cs="Times New Roman"/>
                <w:caps/>
              </w:rPr>
            </w:pPr>
            <w:r w:rsidRPr="00A72CD8">
              <w:rPr>
                <w:rFonts w:ascii="Times New Roman" w:hAnsi="Times New Roman" w:cs="Times New Roman"/>
                <w:caps/>
              </w:rPr>
              <w:t>84</w:t>
            </w:r>
          </w:p>
        </w:tc>
        <w:tc>
          <w:tcPr>
            <w:tcW w:w="1410" w:type="dxa"/>
          </w:tcPr>
          <w:p w14:paraId="12C6F8FC" w14:textId="77777777" w:rsidR="002C5953" w:rsidRPr="00A72CD8" w:rsidRDefault="002C5953" w:rsidP="00801275">
            <w:pPr>
              <w:spacing w:line="276" w:lineRule="auto"/>
              <w:jc w:val="center"/>
              <w:rPr>
                <w:rFonts w:ascii="Times New Roman" w:hAnsi="Times New Roman" w:cs="Times New Roman"/>
                <w:caps/>
              </w:rPr>
            </w:pPr>
            <w:r w:rsidRPr="00A72CD8">
              <w:rPr>
                <w:rFonts w:ascii="Times New Roman" w:hAnsi="Times New Roman" w:cs="Times New Roman"/>
                <w:caps/>
              </w:rPr>
              <w:t>87</w:t>
            </w:r>
          </w:p>
        </w:tc>
        <w:tc>
          <w:tcPr>
            <w:tcW w:w="1411" w:type="dxa"/>
          </w:tcPr>
          <w:p w14:paraId="764AA9FE" w14:textId="77777777" w:rsidR="002C5953" w:rsidRPr="00A72CD8" w:rsidRDefault="002C5953" w:rsidP="00801275">
            <w:pPr>
              <w:spacing w:line="276" w:lineRule="auto"/>
              <w:jc w:val="center"/>
              <w:rPr>
                <w:rFonts w:ascii="Times New Roman" w:hAnsi="Times New Roman" w:cs="Times New Roman"/>
                <w:caps/>
              </w:rPr>
            </w:pPr>
            <w:r w:rsidRPr="00A72CD8">
              <w:rPr>
                <w:rFonts w:ascii="Times New Roman" w:hAnsi="Times New Roman" w:cs="Times New Roman"/>
                <w:caps/>
              </w:rPr>
              <w:t>89</w:t>
            </w:r>
          </w:p>
        </w:tc>
        <w:tc>
          <w:tcPr>
            <w:tcW w:w="1411" w:type="dxa"/>
          </w:tcPr>
          <w:p w14:paraId="29687C4C" w14:textId="77777777" w:rsidR="002C5953" w:rsidRPr="00A72CD8" w:rsidRDefault="002C5953" w:rsidP="00801275">
            <w:pPr>
              <w:spacing w:line="276" w:lineRule="auto"/>
              <w:jc w:val="center"/>
              <w:rPr>
                <w:rFonts w:ascii="Times New Roman" w:hAnsi="Times New Roman" w:cs="Times New Roman"/>
                <w:caps/>
              </w:rPr>
            </w:pPr>
            <w:r w:rsidRPr="00A72CD8">
              <w:rPr>
                <w:rFonts w:ascii="Times New Roman" w:hAnsi="Times New Roman" w:cs="Times New Roman"/>
                <w:caps/>
              </w:rPr>
              <w:t>91</w:t>
            </w:r>
          </w:p>
        </w:tc>
      </w:tr>
    </w:tbl>
    <w:p w14:paraId="32A73F75" w14:textId="77777777" w:rsidR="002C5953" w:rsidRPr="00A72CD8" w:rsidRDefault="002C5953" w:rsidP="007142A6">
      <w:pPr>
        <w:spacing w:before="120"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Согласно представленным данным, среднее время отключения потребителей второй и третьей категории менее 30 часов. </w:t>
      </w:r>
    </w:p>
    <w:p w14:paraId="553A2D37" w14:textId="77777777" w:rsidR="00080404" w:rsidRPr="00A72CD8" w:rsidRDefault="00080404"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Утечки на тепловых сетях </w:t>
      </w:r>
      <w:r w:rsidR="000177BE" w:rsidRPr="00A72CD8">
        <w:rPr>
          <w:rFonts w:ascii="Times New Roman" w:hAnsi="Times New Roman" w:cs="Times New Roman"/>
          <w:sz w:val="28"/>
          <w:szCs w:val="28"/>
        </w:rPr>
        <w:t>Губкинского</w:t>
      </w:r>
      <w:r w:rsidR="008611DC" w:rsidRPr="00A72CD8">
        <w:rPr>
          <w:rFonts w:ascii="Times New Roman" w:hAnsi="Times New Roman" w:cs="Times New Roman"/>
          <w:sz w:val="28"/>
          <w:szCs w:val="28"/>
        </w:rPr>
        <w:t xml:space="preserve"> городского округа</w:t>
      </w:r>
      <w:r w:rsidRPr="00A72CD8">
        <w:rPr>
          <w:rFonts w:ascii="Times New Roman" w:hAnsi="Times New Roman" w:cs="Times New Roman"/>
          <w:sz w:val="28"/>
          <w:szCs w:val="28"/>
        </w:rPr>
        <w:t xml:space="preserve"> </w:t>
      </w:r>
      <w:r w:rsidR="00971562" w:rsidRPr="00A72CD8">
        <w:rPr>
          <w:rFonts w:ascii="Times New Roman" w:hAnsi="Times New Roman" w:cs="Times New Roman"/>
          <w:sz w:val="28"/>
          <w:szCs w:val="28"/>
        </w:rPr>
        <w:t xml:space="preserve">Белгородской области </w:t>
      </w:r>
      <w:r w:rsidRPr="00A72CD8">
        <w:rPr>
          <w:rFonts w:ascii="Times New Roman" w:hAnsi="Times New Roman" w:cs="Times New Roman"/>
          <w:sz w:val="28"/>
          <w:szCs w:val="28"/>
        </w:rPr>
        <w:t xml:space="preserve">своевременно выявляются и </w:t>
      </w:r>
      <w:r w:rsidR="00F27A06" w:rsidRPr="00A72CD8">
        <w:rPr>
          <w:rFonts w:ascii="Times New Roman" w:hAnsi="Times New Roman" w:cs="Times New Roman"/>
          <w:sz w:val="28"/>
          <w:szCs w:val="28"/>
        </w:rPr>
        <w:t>устраняются</w:t>
      </w:r>
      <w:r w:rsidRPr="00A72CD8">
        <w:rPr>
          <w:rFonts w:ascii="Times New Roman" w:hAnsi="Times New Roman" w:cs="Times New Roman"/>
          <w:sz w:val="28"/>
          <w:szCs w:val="28"/>
        </w:rPr>
        <w:t>.</w:t>
      </w:r>
      <w:r w:rsidR="00F27A06" w:rsidRPr="00A72CD8">
        <w:rPr>
          <w:rFonts w:ascii="Times New Roman" w:hAnsi="Times New Roman" w:cs="Times New Roman"/>
          <w:sz w:val="28"/>
          <w:szCs w:val="28"/>
        </w:rPr>
        <w:t xml:space="preserve"> Существенный вклад в выявление мест утечек вносят гидравлические испытания, проводимые </w:t>
      </w:r>
      <w:r w:rsidR="004657B0" w:rsidRPr="00A72CD8">
        <w:rPr>
          <w:rFonts w:ascii="Times New Roman" w:hAnsi="Times New Roman" w:cs="Times New Roman"/>
          <w:sz w:val="28"/>
          <w:szCs w:val="28"/>
        </w:rPr>
        <w:t>2 раза в год – после окончания отопительного сезона и после проведения ремонтных работ</w:t>
      </w:r>
      <w:r w:rsidR="00F27A06" w:rsidRPr="00A72CD8">
        <w:rPr>
          <w:rFonts w:ascii="Times New Roman" w:hAnsi="Times New Roman" w:cs="Times New Roman"/>
          <w:sz w:val="28"/>
          <w:szCs w:val="28"/>
        </w:rPr>
        <w:t>.</w:t>
      </w:r>
    </w:p>
    <w:p w14:paraId="33E57C49" w14:textId="77777777" w:rsidR="002C5953" w:rsidRPr="00A72CD8" w:rsidRDefault="00DA0C60" w:rsidP="00B80AA0">
      <w:pPr>
        <w:spacing w:before="100" w:beforeAutospacing="1" w:after="100" w:afterAutospacing="1"/>
        <w:ind w:firstLine="709"/>
        <w:jc w:val="center"/>
        <w:rPr>
          <w:rFonts w:ascii="Times New Roman" w:hAnsi="Times New Roman" w:cs="Times New Roman"/>
          <w:b/>
          <w:sz w:val="28"/>
          <w:szCs w:val="28"/>
        </w:rPr>
      </w:pPr>
      <w:r w:rsidRPr="00A72CD8">
        <w:rPr>
          <w:rFonts w:ascii="Times New Roman" w:hAnsi="Times New Roman" w:cs="Times New Roman"/>
          <w:b/>
          <w:sz w:val="28"/>
          <w:szCs w:val="28"/>
        </w:rPr>
        <w:t>3.10</w:t>
      </w:r>
      <w:r w:rsidR="00134DFD" w:rsidRPr="00A72CD8">
        <w:rPr>
          <w:rFonts w:ascii="Times New Roman" w:hAnsi="Times New Roman" w:cs="Times New Roman"/>
          <w:b/>
          <w:sz w:val="28"/>
          <w:szCs w:val="28"/>
        </w:rPr>
        <w:t>.</w:t>
      </w:r>
      <w:r w:rsidR="002C5953" w:rsidRPr="00A72CD8">
        <w:rPr>
          <w:rFonts w:ascii="Times New Roman" w:hAnsi="Times New Roman" w:cs="Times New Roman"/>
          <w:b/>
          <w:sz w:val="28"/>
          <w:szCs w:val="28"/>
        </w:rPr>
        <w:t xml:space="preserve"> Описание процедур диагностики состояния тепловых сетей и планирования капитальных</w:t>
      </w:r>
      <w:r w:rsidR="00134DFD" w:rsidRPr="00A72CD8">
        <w:rPr>
          <w:rFonts w:ascii="Times New Roman" w:hAnsi="Times New Roman" w:cs="Times New Roman"/>
          <w:b/>
          <w:sz w:val="28"/>
          <w:szCs w:val="28"/>
        </w:rPr>
        <w:t xml:space="preserve"> (текущи</w:t>
      </w:r>
      <w:r w:rsidR="00ED7CE3" w:rsidRPr="00A72CD8">
        <w:rPr>
          <w:rFonts w:ascii="Times New Roman" w:hAnsi="Times New Roman" w:cs="Times New Roman"/>
          <w:b/>
          <w:sz w:val="28"/>
          <w:szCs w:val="28"/>
        </w:rPr>
        <w:t>х)</w:t>
      </w:r>
      <w:r w:rsidR="002C5953" w:rsidRPr="00A72CD8">
        <w:rPr>
          <w:rFonts w:ascii="Times New Roman" w:hAnsi="Times New Roman" w:cs="Times New Roman"/>
          <w:b/>
          <w:sz w:val="28"/>
          <w:szCs w:val="28"/>
        </w:rPr>
        <w:t xml:space="preserve"> ремонтов</w:t>
      </w:r>
    </w:p>
    <w:p w14:paraId="05DDC62E" w14:textId="77777777" w:rsidR="002C5953"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Методы технической диагностики:</w:t>
      </w:r>
    </w:p>
    <w:p w14:paraId="28087508" w14:textId="77777777" w:rsidR="002C5953"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Метод акустической диагностики. Используются корреляторы усовершенствованной конструкции. Метод новый и пробные применения на сетях дали положительные результаты. Метод имеет перспективу как информационная составляющая в комплексе методов мониторинга состояния действующих теплопроводов, он хорошо вписывается в процесс </w:t>
      </w:r>
      <w:r w:rsidR="00134DFD" w:rsidRPr="00A72CD8">
        <w:rPr>
          <w:rFonts w:ascii="Times New Roman" w:hAnsi="Times New Roman" w:cs="Times New Roman"/>
          <w:sz w:val="28"/>
          <w:szCs w:val="28"/>
        </w:rPr>
        <w:t xml:space="preserve">      эксплуатации </w:t>
      </w:r>
      <w:r w:rsidR="00AC3019" w:rsidRPr="00A72CD8">
        <w:rPr>
          <w:rFonts w:ascii="Times New Roman" w:hAnsi="Times New Roman" w:cs="Times New Roman"/>
          <w:sz w:val="28"/>
          <w:szCs w:val="28"/>
        </w:rPr>
        <w:t xml:space="preserve">и </w:t>
      </w:r>
      <w:r w:rsidRPr="00A72CD8">
        <w:rPr>
          <w:rFonts w:ascii="Times New Roman" w:hAnsi="Times New Roman" w:cs="Times New Roman"/>
          <w:sz w:val="28"/>
          <w:szCs w:val="28"/>
        </w:rPr>
        <w:t>кон</w:t>
      </w:r>
      <w:r w:rsidR="00AC3019" w:rsidRPr="00A72CD8">
        <w:rPr>
          <w:rFonts w:ascii="Times New Roman" w:hAnsi="Times New Roman" w:cs="Times New Roman"/>
          <w:sz w:val="28"/>
          <w:szCs w:val="28"/>
        </w:rPr>
        <w:t>структивные особенности прокладки</w:t>
      </w:r>
      <w:r w:rsidRPr="00A72CD8">
        <w:rPr>
          <w:rFonts w:ascii="Times New Roman" w:hAnsi="Times New Roman" w:cs="Times New Roman"/>
          <w:sz w:val="28"/>
          <w:szCs w:val="28"/>
        </w:rPr>
        <w:t xml:space="preserve"> тепловых сетей.</w:t>
      </w:r>
    </w:p>
    <w:p w14:paraId="677E6EB9" w14:textId="77777777" w:rsidR="002C5953"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Гидравлические испытания. Метод применяется и был разработан с целью выявления ослабленных мест трубопровода в ремонтный период и исключения появления повреждений в отопительный период. Метод применяется в комплексе оперативной системы сбора и анализа данных о состоянии теплопроводов. </w:t>
      </w:r>
    </w:p>
    <w:p w14:paraId="786A9F99" w14:textId="77777777" w:rsidR="002247CB"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Телевизионное обследование. Метод очень эффективен для планирования и выявления участков с повышенными тепловыми потерями. Обследование необходимо проводить весной (март</w:t>
      </w:r>
      <w:r w:rsidR="00B80AA0" w:rsidRPr="00A72CD8">
        <w:rPr>
          <w:rFonts w:ascii="Times New Roman" w:hAnsi="Times New Roman" w:cs="Times New Roman"/>
          <w:sz w:val="28"/>
          <w:szCs w:val="28"/>
        </w:rPr>
        <w:t xml:space="preserve"> – </w:t>
      </w:r>
      <w:r w:rsidRPr="00A72CD8">
        <w:rPr>
          <w:rFonts w:ascii="Times New Roman" w:hAnsi="Times New Roman" w:cs="Times New Roman"/>
          <w:sz w:val="28"/>
          <w:szCs w:val="28"/>
        </w:rPr>
        <w:t>апрель) и осенью (октябрь</w:t>
      </w:r>
      <w:r w:rsidR="00B80AA0" w:rsidRPr="00A72CD8">
        <w:rPr>
          <w:rFonts w:ascii="Times New Roman" w:hAnsi="Times New Roman" w:cs="Times New Roman"/>
          <w:sz w:val="28"/>
          <w:szCs w:val="28"/>
        </w:rPr>
        <w:t xml:space="preserve"> – </w:t>
      </w:r>
      <w:r w:rsidRPr="00A72CD8">
        <w:rPr>
          <w:rFonts w:ascii="Times New Roman" w:hAnsi="Times New Roman" w:cs="Times New Roman"/>
          <w:sz w:val="28"/>
          <w:szCs w:val="28"/>
        </w:rPr>
        <w:t>ноябрь), когда система отопления р</w:t>
      </w:r>
      <w:r w:rsidR="00971562" w:rsidRPr="00A72CD8">
        <w:rPr>
          <w:rFonts w:ascii="Times New Roman" w:hAnsi="Times New Roman" w:cs="Times New Roman"/>
          <w:sz w:val="28"/>
          <w:szCs w:val="28"/>
        </w:rPr>
        <w:t>аботает, но снега на земле нет.</w:t>
      </w:r>
    </w:p>
    <w:p w14:paraId="2D799C1B" w14:textId="77777777" w:rsidR="002C5953" w:rsidRPr="00A72CD8" w:rsidRDefault="00DA0C60" w:rsidP="00B80AA0">
      <w:pPr>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3.11</w:t>
      </w:r>
      <w:r w:rsidR="00134DFD" w:rsidRPr="00A72CD8">
        <w:rPr>
          <w:rFonts w:ascii="Times New Roman" w:hAnsi="Times New Roman" w:cs="Times New Roman"/>
          <w:b/>
          <w:sz w:val="28"/>
          <w:szCs w:val="28"/>
        </w:rPr>
        <w:t>.</w:t>
      </w:r>
      <w:r w:rsidR="002C5953" w:rsidRPr="00A72CD8">
        <w:rPr>
          <w:rFonts w:ascii="Times New Roman" w:hAnsi="Times New Roman" w:cs="Times New Roman"/>
          <w:b/>
          <w:sz w:val="28"/>
          <w:szCs w:val="28"/>
        </w:rPr>
        <w:t xml:space="preserve">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w:t>
      </w:r>
      <w:r w:rsidR="008B1376" w:rsidRPr="00A72CD8">
        <w:rPr>
          <w:rFonts w:ascii="Times New Roman" w:hAnsi="Times New Roman" w:cs="Times New Roman"/>
          <w:b/>
          <w:sz w:val="28"/>
          <w:szCs w:val="28"/>
        </w:rPr>
        <w:t xml:space="preserve"> </w:t>
      </w:r>
      <w:r w:rsidR="00DC668A" w:rsidRPr="00A72CD8">
        <w:rPr>
          <w:rFonts w:ascii="Times New Roman" w:hAnsi="Times New Roman" w:cs="Times New Roman"/>
          <w:b/>
          <w:sz w:val="28"/>
          <w:szCs w:val="28"/>
        </w:rPr>
        <w:t>(гидравлических, температурных, на</w:t>
      </w:r>
      <w:r w:rsidR="004277B1" w:rsidRPr="00A72CD8">
        <w:rPr>
          <w:rFonts w:ascii="Times New Roman" w:hAnsi="Times New Roman" w:cs="Times New Roman"/>
          <w:b/>
          <w:sz w:val="28"/>
          <w:szCs w:val="28"/>
        </w:rPr>
        <w:t xml:space="preserve"> </w:t>
      </w:r>
      <w:r w:rsidR="00DC668A" w:rsidRPr="00A72CD8">
        <w:rPr>
          <w:rFonts w:ascii="Times New Roman" w:hAnsi="Times New Roman" w:cs="Times New Roman"/>
          <w:b/>
          <w:sz w:val="28"/>
          <w:szCs w:val="28"/>
        </w:rPr>
        <w:t>тепловые потери)</w:t>
      </w:r>
      <w:r w:rsidR="00F70B75" w:rsidRPr="00A72CD8">
        <w:rPr>
          <w:rFonts w:ascii="Times New Roman" w:hAnsi="Times New Roman" w:cs="Times New Roman"/>
          <w:b/>
          <w:sz w:val="28"/>
          <w:szCs w:val="28"/>
        </w:rPr>
        <w:t xml:space="preserve"> тепловых сетей</w:t>
      </w:r>
    </w:p>
    <w:p w14:paraId="2D668476" w14:textId="77777777" w:rsidR="002C5953" w:rsidRPr="00A72CD8" w:rsidRDefault="002C5953" w:rsidP="00C069A1">
      <w:pPr>
        <w:spacing w:after="0"/>
        <w:ind w:firstLine="709"/>
        <w:contextualSpacing/>
        <w:jc w:val="both"/>
        <w:rPr>
          <w:rFonts w:ascii="Times New Roman" w:hAnsi="Times New Roman" w:cs="Times New Roman"/>
          <w:sz w:val="28"/>
          <w:szCs w:val="28"/>
        </w:rPr>
      </w:pPr>
      <w:r w:rsidRPr="00A72CD8">
        <w:rPr>
          <w:rFonts w:ascii="Times New Roman" w:hAnsi="Times New Roman" w:cs="Times New Roman"/>
          <w:sz w:val="28"/>
          <w:szCs w:val="28"/>
        </w:rPr>
        <w:t>Согласно п. 6.82 МДК 4-02.2001 «Типовая инструкция по технической эксплуатации тепловых сетей коммунального теплоснабжения»:</w:t>
      </w:r>
    </w:p>
    <w:p w14:paraId="50F475BD" w14:textId="77777777" w:rsidR="002C5953" w:rsidRPr="00A72CD8" w:rsidRDefault="002C5953" w:rsidP="00C069A1">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Тепловые сети, находящиеся в эксплуатации, должны подвергаться следующим испытаниям:</w:t>
      </w:r>
    </w:p>
    <w:p w14:paraId="4D55A974" w14:textId="77777777" w:rsidR="002C5953" w:rsidRPr="00A72CD8" w:rsidRDefault="00A9128F"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г</w:t>
      </w:r>
      <w:r w:rsidR="002C5953" w:rsidRPr="00A72CD8">
        <w:rPr>
          <w:rFonts w:ascii="Times New Roman" w:hAnsi="Times New Roman" w:cs="Times New Roman"/>
          <w:sz w:val="28"/>
          <w:szCs w:val="28"/>
        </w:rPr>
        <w:t>идравлическим испытаниям с целью проверки прочности и плотности трубопр</w:t>
      </w:r>
      <w:r w:rsidRPr="00A72CD8">
        <w:rPr>
          <w:rFonts w:ascii="Times New Roman" w:hAnsi="Times New Roman" w:cs="Times New Roman"/>
          <w:sz w:val="28"/>
          <w:szCs w:val="28"/>
        </w:rPr>
        <w:t>оводов, их элементов и арматуры;</w:t>
      </w:r>
    </w:p>
    <w:p w14:paraId="6A52A027" w14:textId="77777777" w:rsidR="002C5953" w:rsidRPr="00A72CD8" w:rsidRDefault="00A9128F"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и</w:t>
      </w:r>
      <w:r w:rsidR="002C5953" w:rsidRPr="00A72CD8">
        <w:rPr>
          <w:rFonts w:ascii="Times New Roman" w:hAnsi="Times New Roman" w:cs="Times New Roman"/>
          <w:sz w:val="28"/>
          <w:szCs w:val="28"/>
        </w:rPr>
        <w:t>спытаниям на максимальную температуру теплоносителя для выявления дефектов трубопроводов и оборудования тепловой сети, контроля за их состоянием, проверки компенсир</w:t>
      </w:r>
      <w:r w:rsidRPr="00A72CD8">
        <w:rPr>
          <w:rFonts w:ascii="Times New Roman" w:hAnsi="Times New Roman" w:cs="Times New Roman"/>
          <w:sz w:val="28"/>
          <w:szCs w:val="28"/>
        </w:rPr>
        <w:t>ующей способности тепловой сети;</w:t>
      </w:r>
    </w:p>
    <w:p w14:paraId="7ED6F046" w14:textId="77777777" w:rsidR="002C5953" w:rsidRPr="00A72CD8" w:rsidRDefault="00A9128F"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и</w:t>
      </w:r>
      <w:r w:rsidR="002C5953" w:rsidRPr="00A72CD8">
        <w:rPr>
          <w:rFonts w:ascii="Times New Roman" w:hAnsi="Times New Roman" w:cs="Times New Roman"/>
          <w:sz w:val="28"/>
          <w:szCs w:val="28"/>
        </w:rPr>
        <w:t>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w:t>
      </w:r>
      <w:r w:rsidR="00971562" w:rsidRPr="00A72CD8">
        <w:rPr>
          <w:rFonts w:ascii="Times New Roman" w:hAnsi="Times New Roman" w:cs="Times New Roman"/>
          <w:sz w:val="28"/>
          <w:szCs w:val="28"/>
        </w:rPr>
        <w:t>остояния и условий эксплуатации</w:t>
      </w:r>
      <w:r w:rsidRPr="00A72CD8">
        <w:rPr>
          <w:rFonts w:ascii="Times New Roman" w:hAnsi="Times New Roman" w:cs="Times New Roman"/>
          <w:sz w:val="28"/>
          <w:szCs w:val="28"/>
        </w:rPr>
        <w:t>;</w:t>
      </w:r>
    </w:p>
    <w:p w14:paraId="16CCB427" w14:textId="77777777" w:rsidR="002C5953" w:rsidRPr="00A72CD8" w:rsidRDefault="00A9128F"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и</w:t>
      </w:r>
      <w:r w:rsidR="002C5953" w:rsidRPr="00A72CD8">
        <w:rPr>
          <w:rFonts w:ascii="Times New Roman" w:hAnsi="Times New Roman" w:cs="Times New Roman"/>
          <w:sz w:val="28"/>
          <w:szCs w:val="28"/>
        </w:rPr>
        <w:t>спытаниям на гидравлические потери для получения гидравличес</w:t>
      </w:r>
      <w:r w:rsidRPr="00A72CD8">
        <w:rPr>
          <w:rFonts w:ascii="Times New Roman" w:hAnsi="Times New Roman" w:cs="Times New Roman"/>
          <w:sz w:val="28"/>
          <w:szCs w:val="28"/>
        </w:rPr>
        <w:t>ких характеристик трубопроводов;</w:t>
      </w:r>
    </w:p>
    <w:p w14:paraId="4628066C" w14:textId="77777777" w:rsidR="002C5953" w:rsidRPr="00A72CD8" w:rsidRDefault="00A9128F"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и</w:t>
      </w:r>
      <w:r w:rsidR="002C5953" w:rsidRPr="00A72CD8">
        <w:rPr>
          <w:rFonts w:ascii="Times New Roman" w:hAnsi="Times New Roman" w:cs="Times New Roman"/>
          <w:sz w:val="28"/>
          <w:szCs w:val="28"/>
        </w:rPr>
        <w:t>спытаниям на потенциалы блуждающих токов.</w:t>
      </w:r>
    </w:p>
    <w:p w14:paraId="088B374D" w14:textId="77777777" w:rsidR="002C5953" w:rsidRPr="00A72CD8" w:rsidRDefault="002C5953" w:rsidP="00C069A1">
      <w:pPr>
        <w:spacing w:after="0"/>
        <w:ind w:firstLine="709"/>
        <w:contextualSpacing/>
        <w:jc w:val="both"/>
        <w:rPr>
          <w:rFonts w:ascii="Times New Roman" w:hAnsi="Times New Roman" w:cs="Times New Roman"/>
          <w:sz w:val="28"/>
          <w:szCs w:val="28"/>
        </w:rPr>
      </w:pPr>
      <w:r w:rsidRPr="00A72CD8">
        <w:rPr>
          <w:rFonts w:ascii="Times New Roman" w:hAnsi="Times New Roman" w:cs="Times New Roman"/>
          <w:sz w:val="28"/>
          <w:szCs w:val="28"/>
        </w:rPr>
        <w:t>Все виды испытаний должны проводиться раздельно. Совмещение во времени двух видов испытаний не допустимо.</w:t>
      </w:r>
    </w:p>
    <w:p w14:paraId="5FD5452F" w14:textId="77777777" w:rsidR="002C5953" w:rsidRPr="00A72CD8" w:rsidRDefault="002C5953" w:rsidP="00C069A1">
      <w:pPr>
        <w:spacing w:after="0"/>
        <w:ind w:firstLine="709"/>
        <w:contextualSpacing/>
        <w:jc w:val="both"/>
        <w:rPr>
          <w:rFonts w:ascii="Times New Roman" w:hAnsi="Times New Roman" w:cs="Times New Roman"/>
          <w:sz w:val="28"/>
          <w:szCs w:val="28"/>
        </w:rPr>
      </w:pPr>
      <w:r w:rsidRPr="00A72CD8">
        <w:rPr>
          <w:rFonts w:ascii="Times New Roman" w:hAnsi="Times New Roman" w:cs="Times New Roman"/>
          <w:sz w:val="28"/>
          <w:szCs w:val="28"/>
        </w:rPr>
        <w:t>На каждый вид испытаний должна быть составлена рабочая программа, которая утверждается главным инженером теплоснабжающей организации.</w:t>
      </w:r>
    </w:p>
    <w:p w14:paraId="13CC0F78" w14:textId="77777777" w:rsidR="002C5953" w:rsidRPr="00A72CD8" w:rsidRDefault="002C5953" w:rsidP="00C069A1">
      <w:pPr>
        <w:spacing w:after="0"/>
        <w:ind w:firstLine="709"/>
        <w:contextualSpacing/>
        <w:jc w:val="both"/>
        <w:rPr>
          <w:rFonts w:ascii="Times New Roman" w:hAnsi="Times New Roman" w:cs="Times New Roman"/>
          <w:sz w:val="28"/>
          <w:szCs w:val="28"/>
        </w:rPr>
      </w:pPr>
      <w:r w:rsidRPr="00A72CD8">
        <w:rPr>
          <w:rFonts w:ascii="Times New Roman" w:hAnsi="Times New Roman" w:cs="Times New Roman"/>
          <w:sz w:val="28"/>
          <w:szCs w:val="28"/>
        </w:rPr>
        <w:t>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w:t>
      </w:r>
    </w:p>
    <w:p w14:paraId="167A1795" w14:textId="77777777" w:rsidR="002C5953" w:rsidRPr="00A72CD8" w:rsidRDefault="002C5953" w:rsidP="00C069A1">
      <w:pPr>
        <w:spacing w:after="0"/>
        <w:ind w:firstLine="709"/>
        <w:contextualSpacing/>
        <w:jc w:val="both"/>
        <w:rPr>
          <w:rFonts w:ascii="Times New Roman" w:hAnsi="Times New Roman" w:cs="Times New Roman"/>
          <w:sz w:val="28"/>
          <w:szCs w:val="28"/>
        </w:rPr>
      </w:pPr>
      <w:r w:rsidRPr="00A72CD8">
        <w:rPr>
          <w:rFonts w:ascii="Times New Roman" w:hAnsi="Times New Roman" w:cs="Times New Roman"/>
          <w:sz w:val="28"/>
          <w:szCs w:val="28"/>
        </w:rPr>
        <w:t>Гидравлическое испытание на прочность и плотность тепловых сетей, находящихся в эксплуатации, должно быть проведено после капитального ремонта до начала отопительного периода. Испытание проводится по отдельным отходящим от источника тепла магистралям при отключенных водонагревательных установках источника тепла, отключенных системах теплопотребления, при открытых воздушниках на тепловых пунктах потребителей. Магистрали испытываются целиком или по частям в зависимости</w:t>
      </w:r>
      <w:r w:rsidR="00971562" w:rsidRPr="00A72CD8">
        <w:rPr>
          <w:rFonts w:ascii="Times New Roman" w:hAnsi="Times New Roman" w:cs="Times New Roman"/>
          <w:sz w:val="28"/>
          <w:szCs w:val="28"/>
        </w:rPr>
        <w:t xml:space="preserve"> от</w:t>
      </w:r>
      <w:r w:rsidRPr="00A72CD8">
        <w:rPr>
          <w:rFonts w:ascii="Times New Roman" w:hAnsi="Times New Roman" w:cs="Times New Roman"/>
          <w:sz w:val="28"/>
          <w:szCs w:val="28"/>
        </w:rPr>
        <w:t xml:space="preserve"> </w:t>
      </w:r>
      <w:r w:rsidR="00CB1807" w:rsidRPr="00A72CD8">
        <w:rPr>
          <w:rFonts w:ascii="Times New Roman" w:hAnsi="Times New Roman" w:cs="Times New Roman"/>
          <w:sz w:val="28"/>
          <w:szCs w:val="28"/>
        </w:rPr>
        <w:t>утвержденной программы.</w:t>
      </w:r>
    </w:p>
    <w:p w14:paraId="64E77051" w14:textId="77777777" w:rsidR="002C5953" w:rsidRPr="00A72CD8" w:rsidRDefault="002C5953" w:rsidP="00C069A1">
      <w:pPr>
        <w:spacing w:after="0"/>
        <w:ind w:firstLine="709"/>
        <w:contextualSpacing/>
        <w:jc w:val="both"/>
        <w:rPr>
          <w:rFonts w:ascii="Times New Roman" w:hAnsi="Times New Roman" w:cs="Times New Roman"/>
          <w:sz w:val="28"/>
          <w:szCs w:val="28"/>
        </w:rPr>
      </w:pPr>
      <w:r w:rsidRPr="00A72CD8">
        <w:rPr>
          <w:rFonts w:ascii="Times New Roman" w:hAnsi="Times New Roman" w:cs="Times New Roman"/>
          <w:sz w:val="28"/>
          <w:szCs w:val="28"/>
        </w:rPr>
        <w:t>Каждый участок тепловой сети должен быть испытан пробным давлением,</w:t>
      </w:r>
      <w:r w:rsidR="003A295D" w:rsidRPr="00A72CD8">
        <w:rPr>
          <w:rFonts w:ascii="Times New Roman" w:hAnsi="Times New Roman" w:cs="Times New Roman"/>
          <w:sz w:val="28"/>
          <w:szCs w:val="28"/>
        </w:rPr>
        <w:t xml:space="preserve"> </w:t>
      </w:r>
      <w:r w:rsidRPr="00A72CD8">
        <w:rPr>
          <w:rFonts w:ascii="Times New Roman" w:hAnsi="Times New Roman" w:cs="Times New Roman"/>
          <w:sz w:val="28"/>
          <w:szCs w:val="28"/>
        </w:rPr>
        <w:t>минимальное значение которого должно составлять 1,25 рабочего давления. Значение рабочего давления устанавливается техническим руководителем ОЭТС в соответствии с требованиями Правил устройства и безопасной эксплуатации трубопроводов пара и горячей воды.</w:t>
      </w:r>
    </w:p>
    <w:p w14:paraId="1DCCAE51" w14:textId="77777777" w:rsidR="002C5953" w:rsidRPr="00A72CD8" w:rsidRDefault="002C5953" w:rsidP="00C069A1">
      <w:pPr>
        <w:spacing w:after="0"/>
        <w:ind w:firstLine="709"/>
        <w:contextualSpacing/>
        <w:jc w:val="both"/>
        <w:rPr>
          <w:rFonts w:ascii="Times New Roman" w:hAnsi="Times New Roman" w:cs="Times New Roman"/>
          <w:sz w:val="28"/>
          <w:szCs w:val="28"/>
        </w:rPr>
      </w:pPr>
      <w:r w:rsidRPr="00A72CD8">
        <w:rPr>
          <w:rFonts w:ascii="Times New Roman" w:hAnsi="Times New Roman" w:cs="Times New Roman"/>
          <w:sz w:val="28"/>
          <w:szCs w:val="28"/>
        </w:rPr>
        <w:t>Максимальное значение пробного давления устанавливается в соответствии с</w:t>
      </w:r>
      <w:r w:rsidR="00971562" w:rsidRPr="00A72CD8">
        <w:rPr>
          <w:rFonts w:ascii="Times New Roman" w:hAnsi="Times New Roman" w:cs="Times New Roman"/>
          <w:sz w:val="28"/>
          <w:szCs w:val="28"/>
        </w:rPr>
        <w:t xml:space="preserve"> </w:t>
      </w:r>
      <w:r w:rsidRPr="00A72CD8">
        <w:rPr>
          <w:rFonts w:ascii="Times New Roman" w:hAnsi="Times New Roman" w:cs="Times New Roman"/>
          <w:sz w:val="28"/>
          <w:szCs w:val="28"/>
        </w:rPr>
        <w:t>указанными правилами и с учетом максимальных нагрузок, которые могут принять на себя неподвижные опоры.</w:t>
      </w:r>
    </w:p>
    <w:p w14:paraId="50481990" w14:textId="77777777" w:rsidR="002C5953" w:rsidRPr="00A72CD8" w:rsidRDefault="002C5953" w:rsidP="00C069A1">
      <w:pPr>
        <w:spacing w:after="0"/>
        <w:ind w:firstLine="709"/>
        <w:contextualSpacing/>
        <w:jc w:val="both"/>
        <w:rPr>
          <w:rFonts w:ascii="Times New Roman" w:hAnsi="Times New Roman" w:cs="Times New Roman"/>
          <w:sz w:val="28"/>
          <w:szCs w:val="28"/>
        </w:rPr>
      </w:pPr>
      <w:r w:rsidRPr="00A72CD8">
        <w:rPr>
          <w:rFonts w:ascii="Times New Roman" w:hAnsi="Times New Roman" w:cs="Times New Roman"/>
          <w:sz w:val="28"/>
          <w:szCs w:val="28"/>
        </w:rPr>
        <w:t>В каждом конкретном случае значение пробного давления устанавливается техническим руководителем ОЭТС в допустимых пределах, указанных выше.</w:t>
      </w:r>
    </w:p>
    <w:p w14:paraId="790995BB" w14:textId="77777777" w:rsidR="002C5953" w:rsidRPr="00A72CD8" w:rsidRDefault="002C5953" w:rsidP="00C069A1">
      <w:pPr>
        <w:spacing w:after="0"/>
        <w:ind w:firstLine="709"/>
        <w:contextualSpacing/>
        <w:jc w:val="both"/>
        <w:rPr>
          <w:rFonts w:ascii="Times New Roman" w:hAnsi="Times New Roman" w:cs="Times New Roman"/>
          <w:sz w:val="28"/>
          <w:szCs w:val="28"/>
        </w:rPr>
      </w:pPr>
      <w:r w:rsidRPr="00A72CD8">
        <w:rPr>
          <w:rFonts w:ascii="Times New Roman" w:hAnsi="Times New Roman" w:cs="Times New Roman"/>
          <w:sz w:val="28"/>
          <w:szCs w:val="28"/>
        </w:rPr>
        <w:t>При гидравлическом испытании на прочность и плотность давление в самых</w:t>
      </w:r>
      <w:r w:rsidR="00971562" w:rsidRPr="00A72CD8">
        <w:rPr>
          <w:rFonts w:ascii="Times New Roman" w:hAnsi="Times New Roman" w:cs="Times New Roman"/>
          <w:sz w:val="28"/>
          <w:szCs w:val="28"/>
        </w:rPr>
        <w:t xml:space="preserve"> </w:t>
      </w:r>
      <w:r w:rsidRPr="00A72CD8">
        <w:rPr>
          <w:rFonts w:ascii="Times New Roman" w:hAnsi="Times New Roman" w:cs="Times New Roman"/>
          <w:sz w:val="28"/>
          <w:szCs w:val="28"/>
        </w:rPr>
        <w:t>высоких точках тепловой сети доводится до значения пробного давления за счет давления, развиваемого сетевым насосом источника тепла или специальным насосом из опрессовочного пункта.</w:t>
      </w:r>
    </w:p>
    <w:p w14:paraId="7FC220C3" w14:textId="77777777" w:rsidR="002C5953" w:rsidRPr="00A72CD8" w:rsidRDefault="002C5953" w:rsidP="00C069A1">
      <w:pPr>
        <w:spacing w:after="0"/>
        <w:ind w:firstLine="709"/>
        <w:contextualSpacing/>
        <w:jc w:val="both"/>
        <w:rPr>
          <w:rFonts w:ascii="Times New Roman" w:hAnsi="Times New Roman" w:cs="Times New Roman"/>
          <w:sz w:val="28"/>
          <w:szCs w:val="28"/>
        </w:rPr>
      </w:pPr>
      <w:r w:rsidRPr="00A72CD8">
        <w:rPr>
          <w:rFonts w:ascii="Times New Roman" w:hAnsi="Times New Roman" w:cs="Times New Roman"/>
          <w:sz w:val="28"/>
          <w:szCs w:val="28"/>
        </w:rPr>
        <w:t>При испытании участков тепловой сети, в которых по условиям профиля местности сетевые и стационарные опрессовочные насосы не могут создать давление, равное пробному, применяются передвижные насосные установки и гидравлические прессы.</w:t>
      </w:r>
    </w:p>
    <w:p w14:paraId="556FE687" w14:textId="77777777" w:rsidR="002C5953" w:rsidRPr="00A72CD8" w:rsidRDefault="002C5953" w:rsidP="00C069A1">
      <w:pPr>
        <w:spacing w:after="0"/>
        <w:ind w:firstLine="709"/>
        <w:contextualSpacing/>
        <w:jc w:val="both"/>
        <w:rPr>
          <w:rFonts w:ascii="Times New Roman" w:hAnsi="Times New Roman" w:cs="Times New Roman"/>
          <w:sz w:val="28"/>
          <w:szCs w:val="28"/>
        </w:rPr>
      </w:pPr>
      <w:r w:rsidRPr="00A72CD8">
        <w:rPr>
          <w:rFonts w:ascii="Times New Roman" w:hAnsi="Times New Roman" w:cs="Times New Roman"/>
          <w:sz w:val="28"/>
          <w:szCs w:val="28"/>
        </w:rPr>
        <w:t>Длительность испытаний пробным давлением устанавливается главным инженером ОЭТС, но должна быть не менее 10 мин с момента установления расхода подпиточной воды на расчетном уровне. Осмотр производится после снижения пробного давления до рабочего.</w:t>
      </w:r>
    </w:p>
    <w:p w14:paraId="40EBB577" w14:textId="77777777" w:rsidR="002C5953" w:rsidRPr="00A72CD8" w:rsidRDefault="002C5953" w:rsidP="00C069A1">
      <w:pPr>
        <w:spacing w:after="0"/>
        <w:ind w:firstLine="709"/>
        <w:contextualSpacing/>
        <w:jc w:val="both"/>
        <w:rPr>
          <w:rFonts w:ascii="Times New Roman" w:hAnsi="Times New Roman" w:cs="Times New Roman"/>
          <w:sz w:val="28"/>
          <w:szCs w:val="28"/>
        </w:rPr>
      </w:pPr>
      <w:r w:rsidRPr="00A72CD8">
        <w:rPr>
          <w:rFonts w:ascii="Times New Roman" w:hAnsi="Times New Roman" w:cs="Times New Roman"/>
          <w:sz w:val="28"/>
          <w:szCs w:val="28"/>
        </w:rPr>
        <w:t>Тепловая сеть считается выдержавшей гидравлическое испытание на прочность и плотность, если при нахождении ее в течение 10 мин под заданным пробным давлением значение подпитки не превысило расчетного давления.</w:t>
      </w:r>
    </w:p>
    <w:p w14:paraId="2D9D69B4" w14:textId="77777777" w:rsidR="002C5953" w:rsidRPr="00A72CD8" w:rsidRDefault="002C5953" w:rsidP="00C069A1">
      <w:pPr>
        <w:spacing w:after="0"/>
        <w:ind w:firstLine="709"/>
        <w:contextualSpacing/>
        <w:jc w:val="both"/>
        <w:rPr>
          <w:rFonts w:ascii="Times New Roman" w:hAnsi="Times New Roman" w:cs="Times New Roman"/>
          <w:sz w:val="28"/>
          <w:szCs w:val="28"/>
        </w:rPr>
      </w:pPr>
      <w:r w:rsidRPr="00A72CD8">
        <w:rPr>
          <w:rFonts w:ascii="Times New Roman" w:hAnsi="Times New Roman" w:cs="Times New Roman"/>
          <w:sz w:val="28"/>
          <w:szCs w:val="28"/>
        </w:rPr>
        <w:t>Температура воды в трубопроводах при испытаниях на прочность и плотность</w:t>
      </w:r>
      <w:r w:rsidR="00971562" w:rsidRPr="00A72CD8">
        <w:rPr>
          <w:rFonts w:ascii="Times New Roman" w:hAnsi="Times New Roman" w:cs="Times New Roman"/>
          <w:sz w:val="28"/>
          <w:szCs w:val="28"/>
        </w:rPr>
        <w:t xml:space="preserve"> </w:t>
      </w:r>
      <w:r w:rsidRPr="00A72CD8">
        <w:rPr>
          <w:rFonts w:ascii="Times New Roman" w:hAnsi="Times New Roman" w:cs="Times New Roman"/>
          <w:sz w:val="28"/>
          <w:szCs w:val="28"/>
        </w:rPr>
        <w:t>не должна превышать 40 °С.</w:t>
      </w:r>
    </w:p>
    <w:p w14:paraId="0AECDF35" w14:textId="77777777" w:rsidR="002C5953"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Периодичность проведения испытания тепловой сети на максимальную те</w:t>
      </w:r>
      <w:r w:rsidR="00F70B75" w:rsidRPr="00A72CD8">
        <w:rPr>
          <w:rFonts w:ascii="Times New Roman" w:hAnsi="Times New Roman" w:cs="Times New Roman"/>
          <w:sz w:val="28"/>
          <w:szCs w:val="28"/>
        </w:rPr>
        <w:t xml:space="preserve">мпературу теплоносителя (далее </w:t>
      </w:r>
      <w:r w:rsidR="00B80AA0" w:rsidRPr="00A72CD8">
        <w:rPr>
          <w:rFonts w:ascii="Times New Roman" w:hAnsi="Times New Roman" w:cs="Times New Roman"/>
          <w:sz w:val="28"/>
          <w:szCs w:val="28"/>
        </w:rPr>
        <w:t>–</w:t>
      </w:r>
      <w:r w:rsidRPr="00A72CD8">
        <w:rPr>
          <w:rFonts w:ascii="Times New Roman" w:hAnsi="Times New Roman" w:cs="Times New Roman"/>
          <w:sz w:val="28"/>
          <w:szCs w:val="28"/>
        </w:rPr>
        <w:t xml:space="preserve"> температурные </w:t>
      </w:r>
      <w:r w:rsidR="00B80AA0" w:rsidRPr="00A72CD8">
        <w:rPr>
          <w:rFonts w:ascii="Times New Roman" w:hAnsi="Times New Roman" w:cs="Times New Roman"/>
          <w:sz w:val="28"/>
          <w:szCs w:val="28"/>
        </w:rPr>
        <w:t>испытания) определяется</w:t>
      </w:r>
      <w:r w:rsidRPr="00A72CD8">
        <w:rPr>
          <w:rFonts w:ascii="Times New Roman" w:hAnsi="Times New Roman" w:cs="Times New Roman"/>
          <w:sz w:val="28"/>
          <w:szCs w:val="28"/>
        </w:rPr>
        <w:t xml:space="preserve"> руководителем ОЭТС.</w:t>
      </w:r>
    </w:p>
    <w:p w14:paraId="3C3BAC4D" w14:textId="77777777" w:rsidR="002C5953"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Температурным испытаниям должна подвергаться вся сеть от источника тепла до тепловых пунктов систем теплопотребления.</w:t>
      </w:r>
    </w:p>
    <w:p w14:paraId="584DDAB7" w14:textId="77777777" w:rsidR="002C5953"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Температурные испытания должны проводиться при устойчивых суточных плюсовых температурах наружного воздуха.</w:t>
      </w:r>
    </w:p>
    <w:p w14:paraId="3DCC8907" w14:textId="77777777" w:rsidR="002C5953"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За максимальную температуру следует принимать максимально достижимую температуру сетевой воды в соответствии с утвержденным температурным графиком регулирования отпуска тепла на источнике.</w:t>
      </w:r>
    </w:p>
    <w:p w14:paraId="6AB1B69E" w14:textId="77777777" w:rsidR="002C5953"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w:t>
      </w:r>
      <w:r w:rsidR="00136C07" w:rsidRPr="00A72CD8">
        <w:rPr>
          <w:rFonts w:ascii="Times New Roman" w:hAnsi="Times New Roman" w:cs="Times New Roman"/>
          <w:sz w:val="28"/>
          <w:szCs w:val="28"/>
        </w:rPr>
        <w:t>,</w:t>
      </w:r>
      <w:r w:rsidRPr="00A72CD8">
        <w:rPr>
          <w:rFonts w:ascii="Times New Roman" w:hAnsi="Times New Roman" w:cs="Times New Roman"/>
          <w:sz w:val="28"/>
          <w:szCs w:val="28"/>
        </w:rPr>
        <w:t xml:space="preserve"> чем за 3 недели до начала отопительного периода.</w:t>
      </w:r>
    </w:p>
    <w:p w14:paraId="3EB7CCE0" w14:textId="77777777" w:rsidR="002C5953"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Температура воды в обратном трубопроводе при температурных испытаниях</w:t>
      </w:r>
      <w:r w:rsidR="00971562" w:rsidRPr="00A72CD8">
        <w:rPr>
          <w:rFonts w:ascii="Times New Roman" w:hAnsi="Times New Roman" w:cs="Times New Roman"/>
          <w:sz w:val="28"/>
          <w:szCs w:val="28"/>
        </w:rPr>
        <w:t xml:space="preserve"> </w:t>
      </w:r>
      <w:r w:rsidRPr="00A72CD8">
        <w:rPr>
          <w:rFonts w:ascii="Times New Roman" w:hAnsi="Times New Roman" w:cs="Times New Roman"/>
          <w:sz w:val="28"/>
          <w:szCs w:val="28"/>
        </w:rPr>
        <w:t>не должна превышать 90 °С. Попадание высокотемпературного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w:t>
      </w:r>
    </w:p>
    <w:p w14:paraId="2C3B826C" w14:textId="77777777" w:rsidR="002C5953"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водоподогреватели, а также с включенными системами горячего водоснабжения, присоединенными по закрытой схеме и оборудованными автоматическими регуляторами температуры.</w:t>
      </w:r>
    </w:p>
    <w:p w14:paraId="020722EF" w14:textId="77777777" w:rsidR="002C5953"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На время температурных испытаний от тепловой сети должны быть отключены:</w:t>
      </w:r>
    </w:p>
    <w:p w14:paraId="66D3D90E" w14:textId="77777777" w:rsidR="002C5953" w:rsidRPr="00A72CD8" w:rsidRDefault="00A9128F"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 </w:t>
      </w:r>
      <w:r w:rsidR="002C5953" w:rsidRPr="00A72CD8">
        <w:rPr>
          <w:rFonts w:ascii="Times New Roman" w:hAnsi="Times New Roman" w:cs="Times New Roman"/>
          <w:sz w:val="28"/>
          <w:szCs w:val="28"/>
        </w:rPr>
        <w:t>отопительные системы детских и лечебных учреждений;</w:t>
      </w:r>
    </w:p>
    <w:p w14:paraId="683ACAB3" w14:textId="77777777" w:rsidR="002C5953" w:rsidRPr="00A72CD8" w:rsidRDefault="00A9128F"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 </w:t>
      </w:r>
      <w:r w:rsidR="002C5953" w:rsidRPr="00A72CD8">
        <w:rPr>
          <w:rFonts w:ascii="Times New Roman" w:hAnsi="Times New Roman" w:cs="Times New Roman"/>
          <w:sz w:val="28"/>
          <w:szCs w:val="28"/>
        </w:rPr>
        <w:t>неавтоматизированные системы горячего водоснабжения, присоединенные по закрытой схеме;</w:t>
      </w:r>
    </w:p>
    <w:p w14:paraId="327F12FD" w14:textId="77777777" w:rsidR="002C5953" w:rsidRPr="00A72CD8" w:rsidRDefault="00A9128F"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 </w:t>
      </w:r>
      <w:r w:rsidR="002C5953" w:rsidRPr="00A72CD8">
        <w:rPr>
          <w:rFonts w:ascii="Times New Roman" w:hAnsi="Times New Roman" w:cs="Times New Roman"/>
          <w:sz w:val="28"/>
          <w:szCs w:val="28"/>
        </w:rPr>
        <w:t>системы горячего водоснабжения, присоединенные по открытой схеме;</w:t>
      </w:r>
    </w:p>
    <w:p w14:paraId="50084535" w14:textId="77777777" w:rsidR="002C5953" w:rsidRPr="00A72CD8" w:rsidRDefault="00A9128F"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 </w:t>
      </w:r>
      <w:r w:rsidR="002C5953" w:rsidRPr="00A72CD8">
        <w:rPr>
          <w:rFonts w:ascii="Times New Roman" w:hAnsi="Times New Roman" w:cs="Times New Roman"/>
          <w:sz w:val="28"/>
          <w:szCs w:val="28"/>
        </w:rPr>
        <w:t>отопительные системы с непосредственной схемой присоединения;</w:t>
      </w:r>
    </w:p>
    <w:p w14:paraId="6853DF2A" w14:textId="77777777" w:rsidR="002C5953" w:rsidRPr="00A72CD8" w:rsidRDefault="00A9128F"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 </w:t>
      </w:r>
      <w:r w:rsidR="002C5953" w:rsidRPr="00A72CD8">
        <w:rPr>
          <w:rFonts w:ascii="Times New Roman" w:hAnsi="Times New Roman" w:cs="Times New Roman"/>
          <w:sz w:val="28"/>
          <w:szCs w:val="28"/>
        </w:rPr>
        <w:t>калориферные установки.</w:t>
      </w:r>
    </w:p>
    <w:p w14:paraId="74A53116" w14:textId="77777777" w:rsidR="002C5953"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Отключение тепловых пунктов и систем теплопотребления производится первыми со стороны тепловой сети задвижками, установленными на подающем и обратном трубопроводах тепловых пунктов, а в с</w:t>
      </w:r>
      <w:r w:rsidR="00F70B75" w:rsidRPr="00A72CD8">
        <w:rPr>
          <w:rFonts w:ascii="Times New Roman" w:hAnsi="Times New Roman" w:cs="Times New Roman"/>
          <w:sz w:val="28"/>
          <w:szCs w:val="28"/>
        </w:rPr>
        <w:t>лучае неплотности этих задвижек</w:t>
      </w:r>
      <w:r w:rsidRPr="00A72CD8">
        <w:rPr>
          <w:rFonts w:ascii="Times New Roman" w:hAnsi="Times New Roman" w:cs="Times New Roman"/>
          <w:sz w:val="28"/>
          <w:szCs w:val="28"/>
        </w:rPr>
        <w:t>-задвижками в камерах на ответвлениях к тепловым пунктам. В местах, где задвижки не обеспечивают плотности отключения, необходимо устанавливать заглушки.</w:t>
      </w:r>
    </w:p>
    <w:p w14:paraId="0059093D" w14:textId="77777777" w:rsidR="002C5953"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w:t>
      </w:r>
      <w:r w:rsidR="00971562" w:rsidRPr="00A72CD8">
        <w:rPr>
          <w:rFonts w:ascii="Times New Roman" w:hAnsi="Times New Roman" w:cs="Times New Roman"/>
          <w:sz w:val="28"/>
          <w:szCs w:val="28"/>
        </w:rPr>
        <w:t xml:space="preserve"> </w:t>
      </w:r>
      <w:r w:rsidRPr="00A72CD8">
        <w:rPr>
          <w:rFonts w:ascii="Times New Roman" w:hAnsi="Times New Roman" w:cs="Times New Roman"/>
          <w:sz w:val="28"/>
          <w:szCs w:val="28"/>
        </w:rPr>
        <w:t>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w:t>
      </w:r>
      <w:r w:rsidR="00971562" w:rsidRPr="00A72CD8">
        <w:rPr>
          <w:rFonts w:ascii="Times New Roman" w:hAnsi="Times New Roman" w:cs="Times New Roman"/>
          <w:sz w:val="28"/>
          <w:szCs w:val="28"/>
        </w:rPr>
        <w:t xml:space="preserve"> </w:t>
      </w:r>
      <w:r w:rsidRPr="00A72CD8">
        <w:rPr>
          <w:rFonts w:ascii="Times New Roman" w:hAnsi="Times New Roman" w:cs="Times New Roman"/>
          <w:sz w:val="28"/>
          <w:szCs w:val="28"/>
        </w:rPr>
        <w:t>сетей. График испытаний утверждается техническим руководителем ОЭТС.</w:t>
      </w:r>
    </w:p>
    <w:p w14:paraId="72C42088" w14:textId="77777777" w:rsidR="002C5953"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Испытания по определению гидравлических потерь в водяных тепловых сетях</w:t>
      </w:r>
      <w:r w:rsidR="00134DFD" w:rsidRPr="00A72CD8">
        <w:rPr>
          <w:rFonts w:ascii="Times New Roman" w:hAnsi="Times New Roman" w:cs="Times New Roman"/>
          <w:sz w:val="28"/>
          <w:szCs w:val="28"/>
        </w:rPr>
        <w:t xml:space="preserve"> </w:t>
      </w:r>
      <w:r w:rsidRPr="00A72CD8">
        <w:rPr>
          <w:rFonts w:ascii="Times New Roman" w:hAnsi="Times New Roman" w:cs="Times New Roman"/>
          <w:sz w:val="28"/>
          <w:szCs w:val="28"/>
        </w:rPr>
        <w:t>должны проводиться один раз в пять лет на магистралях, характерных для данной</w:t>
      </w:r>
      <w:r w:rsidR="00134DFD" w:rsidRPr="00A72CD8">
        <w:rPr>
          <w:rFonts w:ascii="Times New Roman" w:hAnsi="Times New Roman" w:cs="Times New Roman"/>
          <w:sz w:val="28"/>
          <w:szCs w:val="28"/>
        </w:rPr>
        <w:t xml:space="preserve"> </w:t>
      </w:r>
      <w:r w:rsidRPr="00A72CD8">
        <w:rPr>
          <w:rFonts w:ascii="Times New Roman" w:hAnsi="Times New Roman" w:cs="Times New Roman"/>
          <w:sz w:val="28"/>
          <w:szCs w:val="28"/>
        </w:rPr>
        <w:t>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График</w:t>
      </w:r>
      <w:r w:rsidR="00134DFD" w:rsidRPr="00A72CD8">
        <w:rPr>
          <w:rFonts w:ascii="Times New Roman" w:hAnsi="Times New Roman" w:cs="Times New Roman"/>
          <w:sz w:val="28"/>
          <w:szCs w:val="28"/>
        </w:rPr>
        <w:t xml:space="preserve"> </w:t>
      </w:r>
      <w:r w:rsidRPr="00A72CD8">
        <w:rPr>
          <w:rFonts w:ascii="Times New Roman" w:hAnsi="Times New Roman" w:cs="Times New Roman"/>
          <w:sz w:val="28"/>
          <w:szCs w:val="28"/>
        </w:rPr>
        <w:t>испытаний устанавливается техническим руководителем ОЭТС.</w:t>
      </w:r>
    </w:p>
    <w:p w14:paraId="6920E429" w14:textId="77777777" w:rsidR="002C5953"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Испытания тепловых сетей на тепловые и гидравлические потери проводятся</w:t>
      </w:r>
      <w:r w:rsidR="00971562" w:rsidRPr="00A72CD8">
        <w:rPr>
          <w:rFonts w:ascii="Times New Roman" w:hAnsi="Times New Roman" w:cs="Times New Roman"/>
          <w:sz w:val="28"/>
          <w:szCs w:val="28"/>
        </w:rPr>
        <w:t xml:space="preserve"> </w:t>
      </w:r>
      <w:r w:rsidRPr="00A72CD8">
        <w:rPr>
          <w:rFonts w:ascii="Times New Roman" w:hAnsi="Times New Roman" w:cs="Times New Roman"/>
          <w:sz w:val="28"/>
          <w:szCs w:val="28"/>
        </w:rPr>
        <w:t>при отключенн</w:t>
      </w:r>
      <w:r w:rsidR="00134DFD" w:rsidRPr="00A72CD8">
        <w:rPr>
          <w:rFonts w:ascii="Times New Roman" w:hAnsi="Times New Roman" w:cs="Times New Roman"/>
          <w:sz w:val="28"/>
          <w:szCs w:val="28"/>
        </w:rPr>
        <w:t>ых ответвлениях тепловых пунктов</w:t>
      </w:r>
      <w:r w:rsidRPr="00A72CD8">
        <w:rPr>
          <w:rFonts w:ascii="Times New Roman" w:hAnsi="Times New Roman" w:cs="Times New Roman"/>
          <w:sz w:val="28"/>
          <w:szCs w:val="28"/>
        </w:rPr>
        <w:t xml:space="preserve"> систем теплопотребления.</w:t>
      </w:r>
    </w:p>
    <w:p w14:paraId="2DDDF08E" w14:textId="77777777" w:rsidR="002C5953"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При проведении любых испытаний абоненты за три дня до начала испытаний</w:t>
      </w:r>
      <w:r w:rsidR="00971562" w:rsidRPr="00A72CD8">
        <w:rPr>
          <w:rFonts w:ascii="Times New Roman" w:hAnsi="Times New Roman" w:cs="Times New Roman"/>
          <w:sz w:val="28"/>
          <w:szCs w:val="28"/>
        </w:rPr>
        <w:t xml:space="preserve"> </w:t>
      </w:r>
      <w:r w:rsidRPr="00A72CD8">
        <w:rPr>
          <w:rFonts w:ascii="Times New Roman" w:hAnsi="Times New Roman" w:cs="Times New Roman"/>
          <w:sz w:val="28"/>
          <w:szCs w:val="28"/>
        </w:rPr>
        <w:t>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w:t>
      </w:r>
    </w:p>
    <w:p w14:paraId="3662547F" w14:textId="77777777" w:rsidR="002C5953"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Техническое обслуживание и ремонт ОЭТС должны быть организованы</w:t>
      </w:r>
      <w:r w:rsidR="00971562" w:rsidRPr="00A72CD8">
        <w:rPr>
          <w:rFonts w:ascii="Times New Roman" w:hAnsi="Times New Roman" w:cs="Times New Roman"/>
          <w:sz w:val="28"/>
          <w:szCs w:val="28"/>
        </w:rPr>
        <w:t xml:space="preserve"> </w:t>
      </w:r>
      <w:r w:rsidRPr="00A72CD8">
        <w:rPr>
          <w:rFonts w:ascii="Times New Roman" w:hAnsi="Times New Roman" w:cs="Times New Roman"/>
          <w:sz w:val="28"/>
          <w:szCs w:val="28"/>
        </w:rPr>
        <w:t>административно-технически</w:t>
      </w:r>
      <w:r w:rsidR="00A9128F" w:rsidRPr="00A72CD8">
        <w:rPr>
          <w:rFonts w:ascii="Times New Roman" w:hAnsi="Times New Roman" w:cs="Times New Roman"/>
          <w:sz w:val="28"/>
          <w:szCs w:val="28"/>
        </w:rPr>
        <w:t>м</w:t>
      </w:r>
      <w:r w:rsidRPr="00A72CD8">
        <w:rPr>
          <w:rFonts w:ascii="Times New Roman" w:hAnsi="Times New Roman" w:cs="Times New Roman"/>
          <w:sz w:val="28"/>
          <w:szCs w:val="28"/>
        </w:rPr>
        <w:t xml:space="preserve"> персонал</w:t>
      </w:r>
      <w:r w:rsidR="00A9128F" w:rsidRPr="00A72CD8">
        <w:rPr>
          <w:rFonts w:ascii="Times New Roman" w:hAnsi="Times New Roman" w:cs="Times New Roman"/>
          <w:sz w:val="28"/>
          <w:szCs w:val="28"/>
        </w:rPr>
        <w:t>ом</w:t>
      </w:r>
      <w:r w:rsidRPr="00A72CD8">
        <w:rPr>
          <w:rFonts w:ascii="Times New Roman" w:hAnsi="Times New Roman" w:cs="Times New Roman"/>
          <w:sz w:val="28"/>
          <w:szCs w:val="28"/>
        </w:rPr>
        <w:t>, за которым закреплены тепловые сети.</w:t>
      </w:r>
    </w:p>
    <w:p w14:paraId="75506EF7" w14:textId="77777777" w:rsidR="002C5953"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Объем технического обслуживания и ремонта должен определяться необходимостью поддержания работоспособного состояния тепловых сетей.</w:t>
      </w:r>
    </w:p>
    <w:p w14:paraId="29BDE9FA" w14:textId="77777777" w:rsidR="002C5953"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смазка, замена вышедших из строя деталей без значительной разборки, устранение различных мелких дефектов).</w:t>
      </w:r>
    </w:p>
    <w:p w14:paraId="75C5D330" w14:textId="77777777" w:rsidR="002C5953"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Основными видами ремонтов тепловых сетей являются капитальный и текущий ремонты.</w:t>
      </w:r>
    </w:p>
    <w:p w14:paraId="4143E18E" w14:textId="77777777" w:rsidR="002C5953"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При капитальном ремонте должны быть восстановлены исправность и полный</w:t>
      </w:r>
      <w:r w:rsidR="00971562" w:rsidRPr="00A72CD8">
        <w:rPr>
          <w:rFonts w:ascii="Times New Roman" w:hAnsi="Times New Roman" w:cs="Times New Roman"/>
          <w:sz w:val="28"/>
          <w:szCs w:val="28"/>
        </w:rPr>
        <w:t xml:space="preserve"> </w:t>
      </w:r>
      <w:r w:rsidRPr="00A72CD8">
        <w:rPr>
          <w:rFonts w:ascii="Times New Roman" w:hAnsi="Times New Roman" w:cs="Times New Roman"/>
          <w:sz w:val="28"/>
          <w:szCs w:val="28"/>
        </w:rPr>
        <w:t>или близкий к полному ресурс установок с заменой или восстановлением любых их</w:t>
      </w:r>
      <w:r w:rsidR="00BB316A" w:rsidRPr="00A72CD8">
        <w:rPr>
          <w:rFonts w:ascii="Times New Roman" w:hAnsi="Times New Roman" w:cs="Times New Roman"/>
          <w:sz w:val="28"/>
          <w:szCs w:val="28"/>
        </w:rPr>
        <w:t xml:space="preserve"> </w:t>
      </w:r>
      <w:r w:rsidRPr="00A72CD8">
        <w:rPr>
          <w:rFonts w:ascii="Times New Roman" w:hAnsi="Times New Roman" w:cs="Times New Roman"/>
          <w:sz w:val="28"/>
          <w:szCs w:val="28"/>
        </w:rPr>
        <w:t>частей, включая базовые.</w:t>
      </w:r>
    </w:p>
    <w:p w14:paraId="6430EE02" w14:textId="77777777" w:rsidR="002C5953"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При текущем ремонте должна быть восстановлена работоспособность установок, заменены и (или) восстановлены отдельные их части.</w:t>
      </w:r>
    </w:p>
    <w:p w14:paraId="4427B25F" w14:textId="77777777" w:rsidR="002C5953"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Система технического обслуживания и ремонта должна носить предупредительный характер.</w:t>
      </w:r>
    </w:p>
    <w:p w14:paraId="41F2B2B7" w14:textId="77777777" w:rsidR="002C5953"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w:t>
      </w:r>
    </w:p>
    <w:p w14:paraId="16BEE5E8" w14:textId="77777777" w:rsidR="002C5953"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На все виды ремонтов необходимо составить годовые и месячные планы (графики). Годовые планы ремонтов утверждает главный инженер организации.</w:t>
      </w:r>
    </w:p>
    <w:p w14:paraId="3486BD70" w14:textId="77777777" w:rsidR="002C5953"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Планы ремонтов тепловых сетей организации должны быть увязаны с планом ремонта оборудования источников тепла.</w:t>
      </w:r>
    </w:p>
    <w:p w14:paraId="301E4875" w14:textId="77777777" w:rsidR="002C5953"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В системе технического обслуживания и ремонта должны быть предусмотрены:</w:t>
      </w:r>
    </w:p>
    <w:p w14:paraId="14CE7105" w14:textId="77777777" w:rsidR="002C5953" w:rsidRPr="00A72CD8" w:rsidRDefault="00A9128F"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 </w:t>
      </w:r>
      <w:r w:rsidR="002C5953" w:rsidRPr="00A72CD8">
        <w:rPr>
          <w:rFonts w:ascii="Times New Roman" w:hAnsi="Times New Roman" w:cs="Times New Roman"/>
          <w:sz w:val="28"/>
          <w:szCs w:val="28"/>
        </w:rPr>
        <w:t>подготовка технического обслуживания и ремонтов;</w:t>
      </w:r>
    </w:p>
    <w:p w14:paraId="4ED28F5A" w14:textId="77777777" w:rsidR="002C5953" w:rsidRPr="00A72CD8" w:rsidRDefault="00A9128F"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 </w:t>
      </w:r>
      <w:r w:rsidR="002C5953" w:rsidRPr="00A72CD8">
        <w:rPr>
          <w:rFonts w:ascii="Times New Roman" w:hAnsi="Times New Roman" w:cs="Times New Roman"/>
          <w:sz w:val="28"/>
          <w:szCs w:val="28"/>
        </w:rPr>
        <w:t>вывод оборудования в ремонт;</w:t>
      </w:r>
    </w:p>
    <w:p w14:paraId="7ED254EC" w14:textId="77777777" w:rsidR="002C5953" w:rsidRPr="00A72CD8" w:rsidRDefault="00A9128F"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 </w:t>
      </w:r>
      <w:r w:rsidR="002C5953" w:rsidRPr="00A72CD8">
        <w:rPr>
          <w:rFonts w:ascii="Times New Roman" w:hAnsi="Times New Roman" w:cs="Times New Roman"/>
          <w:sz w:val="28"/>
          <w:szCs w:val="28"/>
        </w:rPr>
        <w:t>оценка технического состояния тепловых сетей и составление дефектных</w:t>
      </w:r>
      <w:r w:rsidR="00134DFD" w:rsidRPr="00A72CD8">
        <w:rPr>
          <w:rFonts w:ascii="Times New Roman" w:hAnsi="Times New Roman" w:cs="Times New Roman"/>
          <w:sz w:val="28"/>
          <w:szCs w:val="28"/>
        </w:rPr>
        <w:t xml:space="preserve"> </w:t>
      </w:r>
      <w:r w:rsidR="002C5953" w:rsidRPr="00A72CD8">
        <w:rPr>
          <w:rFonts w:ascii="Times New Roman" w:hAnsi="Times New Roman" w:cs="Times New Roman"/>
          <w:sz w:val="28"/>
          <w:szCs w:val="28"/>
        </w:rPr>
        <w:t>ведомостей;</w:t>
      </w:r>
    </w:p>
    <w:p w14:paraId="6610CAC8" w14:textId="77777777" w:rsidR="002C5953" w:rsidRPr="00A72CD8" w:rsidRDefault="00A9128F"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 </w:t>
      </w:r>
      <w:r w:rsidR="002C5953" w:rsidRPr="00A72CD8">
        <w:rPr>
          <w:rFonts w:ascii="Times New Roman" w:hAnsi="Times New Roman" w:cs="Times New Roman"/>
          <w:sz w:val="28"/>
          <w:szCs w:val="28"/>
        </w:rPr>
        <w:t>проведение технического обслуживания и ремонта;</w:t>
      </w:r>
    </w:p>
    <w:p w14:paraId="2D404DF9" w14:textId="77777777" w:rsidR="002C5953" w:rsidRPr="00A72CD8" w:rsidRDefault="00A9128F"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 </w:t>
      </w:r>
      <w:r w:rsidR="002C5953" w:rsidRPr="00A72CD8">
        <w:rPr>
          <w:rFonts w:ascii="Times New Roman" w:hAnsi="Times New Roman" w:cs="Times New Roman"/>
          <w:sz w:val="28"/>
          <w:szCs w:val="28"/>
        </w:rPr>
        <w:t>приемка оборудования из ремонта;</w:t>
      </w:r>
    </w:p>
    <w:p w14:paraId="16FC11D7" w14:textId="77777777" w:rsidR="002C5953" w:rsidRPr="00A72CD8" w:rsidRDefault="00A9128F"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 </w:t>
      </w:r>
      <w:r w:rsidR="002C5953" w:rsidRPr="00A72CD8">
        <w:rPr>
          <w:rFonts w:ascii="Times New Roman" w:hAnsi="Times New Roman" w:cs="Times New Roman"/>
          <w:sz w:val="28"/>
          <w:szCs w:val="28"/>
        </w:rPr>
        <w:t>контроль и отчетность о выполнении технического обслуживания и ремонта.</w:t>
      </w:r>
    </w:p>
    <w:p w14:paraId="5F452A6A" w14:textId="77777777" w:rsidR="002251DC"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Организационная структура ремонтного производства, технология ремонтных</w:t>
      </w:r>
      <w:r w:rsidR="009518E4" w:rsidRPr="00A72CD8">
        <w:rPr>
          <w:rFonts w:ascii="Times New Roman" w:hAnsi="Times New Roman" w:cs="Times New Roman"/>
          <w:sz w:val="28"/>
          <w:szCs w:val="28"/>
        </w:rPr>
        <w:t xml:space="preserve"> </w:t>
      </w:r>
      <w:r w:rsidRPr="00A72CD8">
        <w:rPr>
          <w:rFonts w:ascii="Times New Roman" w:hAnsi="Times New Roman" w:cs="Times New Roman"/>
          <w:sz w:val="28"/>
          <w:szCs w:val="28"/>
        </w:rPr>
        <w:t>работ, порядок подготовки и вывода в ремонт, а также приемки и оценки состояния</w:t>
      </w:r>
      <w:r w:rsidR="00BB316A" w:rsidRPr="00A72CD8">
        <w:rPr>
          <w:rFonts w:ascii="Times New Roman" w:hAnsi="Times New Roman" w:cs="Times New Roman"/>
          <w:sz w:val="28"/>
          <w:szCs w:val="28"/>
        </w:rPr>
        <w:t xml:space="preserve"> </w:t>
      </w:r>
      <w:r w:rsidRPr="00A72CD8">
        <w:rPr>
          <w:rFonts w:ascii="Times New Roman" w:hAnsi="Times New Roman" w:cs="Times New Roman"/>
          <w:sz w:val="28"/>
          <w:szCs w:val="28"/>
        </w:rPr>
        <w:t xml:space="preserve">отремонтированных тепловых </w:t>
      </w:r>
      <w:r w:rsidR="00BB316A" w:rsidRPr="00A72CD8">
        <w:rPr>
          <w:rFonts w:ascii="Times New Roman" w:hAnsi="Times New Roman" w:cs="Times New Roman"/>
          <w:sz w:val="28"/>
          <w:szCs w:val="28"/>
        </w:rPr>
        <w:t>сетей должны соответствовать нормативно-технической документации</w:t>
      </w:r>
      <w:r w:rsidRPr="00A72CD8">
        <w:rPr>
          <w:rFonts w:ascii="Times New Roman" w:hAnsi="Times New Roman" w:cs="Times New Roman"/>
          <w:sz w:val="28"/>
          <w:szCs w:val="28"/>
        </w:rPr>
        <w:t>.</w:t>
      </w:r>
    </w:p>
    <w:p w14:paraId="7B78FF05" w14:textId="77777777" w:rsidR="002C5953" w:rsidRPr="00A72CD8" w:rsidRDefault="002C5953" w:rsidP="00B80AA0">
      <w:pPr>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3.12</w:t>
      </w:r>
      <w:r w:rsidR="00134DFD" w:rsidRPr="00A72CD8">
        <w:rPr>
          <w:rFonts w:ascii="Times New Roman" w:hAnsi="Times New Roman" w:cs="Times New Roman"/>
          <w:b/>
          <w:sz w:val="28"/>
          <w:szCs w:val="28"/>
        </w:rPr>
        <w:t>.</w:t>
      </w:r>
      <w:r w:rsidRPr="00A72CD8">
        <w:rPr>
          <w:rFonts w:ascii="Times New Roman" w:hAnsi="Times New Roman" w:cs="Times New Roman"/>
          <w:b/>
          <w:sz w:val="28"/>
          <w:szCs w:val="28"/>
        </w:rPr>
        <w:t xml:space="preserve"> </w:t>
      </w:r>
      <w:r w:rsidR="00DC668A" w:rsidRPr="00A72CD8">
        <w:rPr>
          <w:rFonts w:ascii="Times New Roman" w:hAnsi="Times New Roman" w:cs="Times New Roman"/>
          <w:b/>
          <w:sz w:val="28"/>
          <w:szCs w:val="28"/>
        </w:rPr>
        <w:t>Описание нормативов технологических потерь (в ценовых зонах</w:t>
      </w:r>
      <w:r w:rsidR="00DD1987" w:rsidRPr="00A72CD8">
        <w:rPr>
          <w:rFonts w:ascii="Times New Roman" w:hAnsi="Times New Roman" w:cs="Times New Roman"/>
          <w:b/>
          <w:sz w:val="28"/>
          <w:szCs w:val="28"/>
        </w:rPr>
        <w:t xml:space="preserve"> </w:t>
      </w:r>
      <w:r w:rsidR="00DC668A" w:rsidRPr="00A72CD8">
        <w:rPr>
          <w:rFonts w:ascii="Times New Roman" w:hAnsi="Times New Roman" w:cs="Times New Roman"/>
          <w:b/>
          <w:sz w:val="28"/>
          <w:szCs w:val="28"/>
        </w:rPr>
        <w:t>теплоснабжения - плановых потерь, определяемых в соответствии с</w:t>
      </w:r>
      <w:r w:rsidR="00BB316A" w:rsidRPr="00A72CD8">
        <w:rPr>
          <w:rFonts w:ascii="Times New Roman" w:hAnsi="Times New Roman" w:cs="Times New Roman"/>
          <w:b/>
          <w:sz w:val="28"/>
          <w:szCs w:val="28"/>
        </w:rPr>
        <w:t xml:space="preserve"> </w:t>
      </w:r>
      <w:r w:rsidR="00DC668A" w:rsidRPr="00A72CD8">
        <w:rPr>
          <w:rFonts w:ascii="Times New Roman" w:hAnsi="Times New Roman" w:cs="Times New Roman"/>
          <w:b/>
          <w:sz w:val="28"/>
          <w:szCs w:val="28"/>
        </w:rPr>
        <w:t>методическими указаниями по разработке схем теплоснабжения) при</w:t>
      </w:r>
      <w:r w:rsidR="00D93508" w:rsidRPr="00A72CD8">
        <w:rPr>
          <w:rFonts w:ascii="Times New Roman" w:hAnsi="Times New Roman" w:cs="Times New Roman"/>
          <w:b/>
          <w:sz w:val="28"/>
          <w:szCs w:val="28"/>
        </w:rPr>
        <w:t xml:space="preserve"> </w:t>
      </w:r>
      <w:r w:rsidR="00DC668A" w:rsidRPr="00A72CD8">
        <w:rPr>
          <w:rFonts w:ascii="Times New Roman" w:hAnsi="Times New Roman" w:cs="Times New Roman"/>
          <w:b/>
          <w:sz w:val="28"/>
          <w:szCs w:val="28"/>
        </w:rPr>
        <w:t>передаче тепловой энергии (мощности) и теплоносителя, включаемых в</w:t>
      </w:r>
      <w:r w:rsidR="00BB316A" w:rsidRPr="00A72CD8">
        <w:rPr>
          <w:rFonts w:ascii="Times New Roman" w:hAnsi="Times New Roman" w:cs="Times New Roman"/>
          <w:b/>
          <w:sz w:val="28"/>
          <w:szCs w:val="28"/>
        </w:rPr>
        <w:t xml:space="preserve"> </w:t>
      </w:r>
      <w:r w:rsidR="00DC668A" w:rsidRPr="00A72CD8">
        <w:rPr>
          <w:rFonts w:ascii="Times New Roman" w:hAnsi="Times New Roman" w:cs="Times New Roman"/>
          <w:b/>
          <w:sz w:val="28"/>
          <w:szCs w:val="28"/>
        </w:rPr>
        <w:t>расчет отпущенных тепловой энергии (мощности) и теплоносителя</w:t>
      </w:r>
    </w:p>
    <w:p w14:paraId="660CDD80" w14:textId="77777777" w:rsidR="00391E64" w:rsidRPr="00A72CD8" w:rsidRDefault="00391E64" w:rsidP="00391E64">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К нормативам технологических потерь, при передаче тепловой энергии, относятся потери и затраты энергетических ресурсов, обусловленные техническим состоянием теплопроводов и оборудования и техническими решениями по надежному обеспечению потребителей тепловой энергией и созданию безопасных условий эксплуатации тепловых сетей, а именно:</w:t>
      </w:r>
    </w:p>
    <w:p w14:paraId="169A6C9E" w14:textId="77777777" w:rsidR="00391E64" w:rsidRPr="00A72CD8" w:rsidRDefault="00391E64" w:rsidP="00391E64">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1) потери и затраты теплоносителя (м³) в пределах установленных норм;</w:t>
      </w:r>
    </w:p>
    <w:p w14:paraId="3D459934" w14:textId="77777777" w:rsidR="00391E64" w:rsidRPr="00A72CD8" w:rsidRDefault="00391E64" w:rsidP="00391E64">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2) потери тепловой энергии теплопередачей через теплоизоляционные конструкции теплопроводов и с потерями и затратами теплоносителя (Гкал).</w:t>
      </w:r>
    </w:p>
    <w:p w14:paraId="32133563" w14:textId="77777777" w:rsidR="00391E64" w:rsidRPr="00A72CD8" w:rsidRDefault="00391E64" w:rsidP="00391E64">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К нормируемым технологическим затратам теплоносителя относятся:</w:t>
      </w:r>
    </w:p>
    <w:p w14:paraId="25F3D41C" w14:textId="77777777" w:rsidR="00391E64" w:rsidRPr="00A72CD8" w:rsidRDefault="00391E64" w:rsidP="00391E64">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1) затраты теплоносителя на заполнение трубопроводов тепловых сетей перед пуском (после плановых ремонтов) и при подключении новых участков тепловых сетей;</w:t>
      </w:r>
    </w:p>
    <w:p w14:paraId="161CF20B" w14:textId="77777777" w:rsidR="00391E64" w:rsidRPr="00A72CD8" w:rsidRDefault="00391E64" w:rsidP="00391E64">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2) технологические сливы теплоносителя средствами автоматического регулирования теплового и гидравлического режима, а также защиты оборудования;</w:t>
      </w:r>
    </w:p>
    <w:p w14:paraId="6F7E487D" w14:textId="77777777" w:rsidR="00391E64" w:rsidRPr="00A72CD8" w:rsidRDefault="00391E64" w:rsidP="00391E64">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3) технически обоснованные затраты теплоносителя на плановые эксплуатационные испытания тепловых сетей и другие регламентные работы.</w:t>
      </w:r>
    </w:p>
    <w:p w14:paraId="5AAFE1F6" w14:textId="77777777" w:rsidR="00391E64" w:rsidRPr="00A72CD8" w:rsidRDefault="00391E64" w:rsidP="00391E64">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К нормируемым технологическим потерям теплоносителя относятся: технически неизбежные, в процессе передачи и распределения тепловой энергии, потери теплоносителя - с его утечкой через неплотности в арматуре и трубопроводах тепловых сетей.</w:t>
      </w:r>
    </w:p>
    <w:p w14:paraId="6BDC4CD6" w14:textId="70A5A4D6" w:rsidR="00212525"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Нормативны</w:t>
      </w:r>
      <w:r w:rsidR="00212525" w:rsidRPr="00A72CD8">
        <w:rPr>
          <w:rFonts w:ascii="Times New Roman" w:hAnsi="Times New Roman" w:cs="Times New Roman"/>
          <w:sz w:val="28"/>
          <w:szCs w:val="28"/>
        </w:rPr>
        <w:t>е</w:t>
      </w:r>
      <w:r w:rsidRPr="00A72CD8">
        <w:rPr>
          <w:rFonts w:ascii="Times New Roman" w:hAnsi="Times New Roman" w:cs="Times New Roman"/>
          <w:sz w:val="28"/>
          <w:szCs w:val="28"/>
        </w:rPr>
        <w:t xml:space="preserve"> технологические потери при передаче тепловой энергии для </w:t>
      </w:r>
      <w:r w:rsidR="000177BE" w:rsidRPr="00A72CD8">
        <w:rPr>
          <w:rFonts w:ascii="Times New Roman" w:hAnsi="Times New Roman" w:cs="Times New Roman"/>
          <w:sz w:val="28"/>
          <w:szCs w:val="28"/>
        </w:rPr>
        <w:t xml:space="preserve">филиала </w:t>
      </w:r>
      <w:r w:rsidR="00B80A54" w:rsidRPr="00A72CD8">
        <w:rPr>
          <w:rFonts w:ascii="Times New Roman" w:hAnsi="Times New Roman" w:cs="Times New Roman"/>
          <w:sz w:val="28"/>
          <w:szCs w:val="28"/>
        </w:rPr>
        <w:t>АО «</w:t>
      </w:r>
      <w:r w:rsidR="005419E6" w:rsidRPr="00A72CD8">
        <w:rPr>
          <w:rFonts w:ascii="Times New Roman" w:hAnsi="Times New Roman" w:cs="Times New Roman"/>
          <w:sz w:val="28"/>
          <w:szCs w:val="28"/>
        </w:rPr>
        <w:t>РИР Энерго</w:t>
      </w:r>
      <w:r w:rsidR="00B80A54" w:rsidRPr="00A72CD8">
        <w:rPr>
          <w:rFonts w:ascii="Times New Roman" w:hAnsi="Times New Roman" w:cs="Times New Roman"/>
          <w:sz w:val="28"/>
          <w:szCs w:val="28"/>
        </w:rPr>
        <w:t>» - «Белгородская генерация»</w:t>
      </w:r>
      <w:r w:rsidR="006838D9" w:rsidRPr="00A72CD8">
        <w:rPr>
          <w:rFonts w:ascii="Times New Roman" w:hAnsi="Times New Roman" w:cs="Times New Roman"/>
          <w:sz w:val="28"/>
          <w:szCs w:val="28"/>
        </w:rPr>
        <w:t xml:space="preserve"> </w:t>
      </w:r>
      <w:r w:rsidR="00391E64" w:rsidRPr="00A72CD8">
        <w:rPr>
          <w:rFonts w:ascii="Times New Roman" w:hAnsi="Times New Roman" w:cs="Times New Roman"/>
          <w:sz w:val="28"/>
          <w:szCs w:val="28"/>
        </w:rPr>
        <w:t>утверждены приказом №31/20 от 17 декабря 2024 года в количестве 370 188 Гкал/год.</w:t>
      </w:r>
    </w:p>
    <w:p w14:paraId="7171C6A7" w14:textId="77777777" w:rsidR="002C5953" w:rsidRPr="00A72CD8" w:rsidRDefault="00DA0C60" w:rsidP="00B80AA0">
      <w:pPr>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3.13</w:t>
      </w:r>
      <w:r w:rsidR="00D71092" w:rsidRPr="00A72CD8">
        <w:rPr>
          <w:rFonts w:ascii="Times New Roman" w:hAnsi="Times New Roman" w:cs="Times New Roman"/>
          <w:b/>
          <w:sz w:val="28"/>
          <w:szCs w:val="28"/>
        </w:rPr>
        <w:t>.</w:t>
      </w:r>
      <w:r w:rsidR="002C5953" w:rsidRPr="00A72CD8">
        <w:rPr>
          <w:rFonts w:ascii="Times New Roman" w:hAnsi="Times New Roman" w:cs="Times New Roman"/>
          <w:b/>
          <w:sz w:val="28"/>
          <w:szCs w:val="28"/>
        </w:rPr>
        <w:t xml:space="preserve"> Оценка т</w:t>
      </w:r>
      <w:r w:rsidR="00BF4B44" w:rsidRPr="00A72CD8">
        <w:rPr>
          <w:rFonts w:ascii="Times New Roman" w:hAnsi="Times New Roman" w:cs="Times New Roman"/>
          <w:b/>
          <w:sz w:val="28"/>
          <w:szCs w:val="28"/>
        </w:rPr>
        <w:t>епловых потерь в тепловых сетях</w:t>
      </w:r>
    </w:p>
    <w:p w14:paraId="34DEF240" w14:textId="0ED7B40A" w:rsidR="002C5953" w:rsidRPr="00A72CD8" w:rsidRDefault="00391E64"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Фактические п</w:t>
      </w:r>
      <w:r w:rsidR="002C5953" w:rsidRPr="00A72CD8">
        <w:rPr>
          <w:rFonts w:ascii="Times New Roman" w:hAnsi="Times New Roman" w:cs="Times New Roman"/>
          <w:sz w:val="28"/>
          <w:szCs w:val="28"/>
        </w:rPr>
        <w:t xml:space="preserve">отери тепловой энергии тепловых источников в тепловых сетях </w:t>
      </w:r>
      <w:r w:rsidR="000177BE" w:rsidRPr="00A72CD8">
        <w:rPr>
          <w:rFonts w:ascii="Times New Roman" w:hAnsi="Times New Roman" w:cs="Times New Roman"/>
          <w:sz w:val="28"/>
          <w:szCs w:val="28"/>
        </w:rPr>
        <w:t>Губкинского</w:t>
      </w:r>
      <w:r w:rsidR="008611DC" w:rsidRPr="00A72CD8">
        <w:rPr>
          <w:rFonts w:ascii="Times New Roman" w:hAnsi="Times New Roman" w:cs="Times New Roman"/>
          <w:sz w:val="28"/>
          <w:szCs w:val="28"/>
        </w:rPr>
        <w:t xml:space="preserve"> городского округа</w:t>
      </w:r>
      <w:r w:rsidR="002C5953" w:rsidRPr="00A72CD8">
        <w:rPr>
          <w:rFonts w:ascii="Times New Roman" w:hAnsi="Times New Roman" w:cs="Times New Roman"/>
          <w:sz w:val="28"/>
          <w:szCs w:val="28"/>
        </w:rPr>
        <w:t xml:space="preserve"> </w:t>
      </w:r>
      <w:r w:rsidR="00BB316A" w:rsidRPr="00A72CD8">
        <w:rPr>
          <w:rFonts w:ascii="Times New Roman" w:hAnsi="Times New Roman" w:cs="Times New Roman"/>
          <w:sz w:val="28"/>
          <w:szCs w:val="28"/>
        </w:rPr>
        <w:t>Белгородской области</w:t>
      </w:r>
      <w:r w:rsidRPr="00A72CD8">
        <w:rPr>
          <w:rFonts w:ascii="Times New Roman" w:hAnsi="Times New Roman" w:cs="Times New Roman"/>
          <w:sz w:val="28"/>
          <w:szCs w:val="28"/>
        </w:rPr>
        <w:t xml:space="preserve"> за 2024 год</w:t>
      </w:r>
      <w:r w:rsidR="00BB316A" w:rsidRPr="00A72CD8">
        <w:rPr>
          <w:rFonts w:ascii="Times New Roman" w:hAnsi="Times New Roman" w:cs="Times New Roman"/>
          <w:sz w:val="28"/>
          <w:szCs w:val="28"/>
        </w:rPr>
        <w:t xml:space="preserve"> </w:t>
      </w:r>
      <w:r w:rsidR="002C5953" w:rsidRPr="00A72CD8">
        <w:rPr>
          <w:rFonts w:ascii="Times New Roman" w:hAnsi="Times New Roman" w:cs="Times New Roman"/>
          <w:sz w:val="28"/>
          <w:szCs w:val="28"/>
        </w:rPr>
        <w:t>приведены</w:t>
      </w:r>
      <w:r w:rsidR="00D71092" w:rsidRPr="00A72CD8">
        <w:rPr>
          <w:rFonts w:ascii="Times New Roman" w:hAnsi="Times New Roman" w:cs="Times New Roman"/>
          <w:sz w:val="28"/>
          <w:szCs w:val="28"/>
        </w:rPr>
        <w:t xml:space="preserve"> </w:t>
      </w:r>
      <w:r w:rsidR="002C5953" w:rsidRPr="00A72CD8">
        <w:rPr>
          <w:rFonts w:ascii="Times New Roman" w:hAnsi="Times New Roman" w:cs="Times New Roman"/>
          <w:sz w:val="28"/>
          <w:szCs w:val="28"/>
        </w:rPr>
        <w:t xml:space="preserve">в </w:t>
      </w:r>
      <w:r w:rsidR="00D71092" w:rsidRPr="00A72CD8">
        <w:rPr>
          <w:rFonts w:ascii="Times New Roman" w:hAnsi="Times New Roman" w:cs="Times New Roman"/>
          <w:sz w:val="28"/>
          <w:szCs w:val="28"/>
        </w:rPr>
        <w:t xml:space="preserve">таблице </w:t>
      </w:r>
      <w:r w:rsidR="007D5C40" w:rsidRPr="00A72CD8">
        <w:rPr>
          <w:rFonts w:ascii="Times New Roman" w:hAnsi="Times New Roman" w:cs="Times New Roman"/>
          <w:sz w:val="28"/>
          <w:szCs w:val="28"/>
        </w:rPr>
        <w:t>1</w:t>
      </w:r>
      <w:r w:rsidR="00056550" w:rsidRPr="00A72CD8">
        <w:rPr>
          <w:rFonts w:ascii="Times New Roman" w:hAnsi="Times New Roman" w:cs="Times New Roman"/>
          <w:sz w:val="28"/>
          <w:szCs w:val="28"/>
        </w:rPr>
        <w:t>9</w:t>
      </w:r>
      <w:r w:rsidR="00431E2C" w:rsidRPr="00A72CD8">
        <w:rPr>
          <w:rFonts w:ascii="Times New Roman" w:hAnsi="Times New Roman" w:cs="Times New Roman"/>
          <w:sz w:val="28"/>
          <w:szCs w:val="28"/>
        </w:rPr>
        <w:t>.</w:t>
      </w:r>
    </w:p>
    <w:p w14:paraId="30B72A96" w14:textId="77777777" w:rsidR="00391E64" w:rsidRPr="00A72CD8" w:rsidRDefault="00391E64" w:rsidP="00C069A1">
      <w:pPr>
        <w:spacing w:after="0"/>
        <w:ind w:firstLine="709"/>
        <w:jc w:val="both"/>
        <w:rPr>
          <w:rFonts w:ascii="Times New Roman" w:hAnsi="Times New Roman" w:cs="Times New Roman"/>
          <w:sz w:val="28"/>
          <w:szCs w:val="28"/>
        </w:rPr>
      </w:pPr>
    </w:p>
    <w:p w14:paraId="02284FDC" w14:textId="77777777" w:rsidR="00391E64" w:rsidRPr="00A72CD8" w:rsidRDefault="00391E64" w:rsidP="00C069A1">
      <w:pPr>
        <w:spacing w:after="0"/>
        <w:ind w:firstLine="709"/>
        <w:jc w:val="both"/>
        <w:rPr>
          <w:rFonts w:ascii="Times New Roman" w:hAnsi="Times New Roman" w:cs="Times New Roman"/>
          <w:sz w:val="28"/>
          <w:szCs w:val="28"/>
        </w:rPr>
      </w:pPr>
    </w:p>
    <w:p w14:paraId="28DFEBC8" w14:textId="77777777" w:rsidR="00391E64" w:rsidRPr="00A72CD8" w:rsidRDefault="00391E64" w:rsidP="00C069A1">
      <w:pPr>
        <w:spacing w:after="0"/>
        <w:ind w:firstLine="709"/>
        <w:jc w:val="both"/>
        <w:rPr>
          <w:rFonts w:ascii="Times New Roman" w:hAnsi="Times New Roman" w:cs="Times New Roman"/>
          <w:sz w:val="28"/>
          <w:szCs w:val="28"/>
        </w:rPr>
      </w:pPr>
    </w:p>
    <w:p w14:paraId="0D79FCBE" w14:textId="77777777" w:rsidR="00391E64" w:rsidRPr="00A72CD8" w:rsidRDefault="00391E64" w:rsidP="00C069A1">
      <w:pPr>
        <w:spacing w:after="0"/>
        <w:ind w:firstLine="709"/>
        <w:jc w:val="both"/>
        <w:rPr>
          <w:rFonts w:ascii="Times New Roman" w:hAnsi="Times New Roman" w:cs="Times New Roman"/>
          <w:sz w:val="28"/>
          <w:szCs w:val="28"/>
        </w:rPr>
      </w:pPr>
    </w:p>
    <w:p w14:paraId="68004535" w14:textId="5387EE1F" w:rsidR="00431E2C" w:rsidRPr="00A72CD8" w:rsidRDefault="002C5953" w:rsidP="00C069A1">
      <w:pPr>
        <w:spacing w:after="0"/>
        <w:ind w:firstLine="709"/>
        <w:jc w:val="right"/>
        <w:rPr>
          <w:rFonts w:ascii="Times New Roman" w:hAnsi="Times New Roman" w:cs="Times New Roman"/>
          <w:sz w:val="24"/>
          <w:szCs w:val="24"/>
        </w:rPr>
      </w:pPr>
      <w:r w:rsidRPr="00A72CD8">
        <w:rPr>
          <w:rFonts w:ascii="Times New Roman" w:hAnsi="Times New Roman" w:cs="Times New Roman"/>
          <w:sz w:val="24"/>
          <w:szCs w:val="24"/>
        </w:rPr>
        <w:t xml:space="preserve">Таблица </w:t>
      </w:r>
      <w:r w:rsidR="007D5C40" w:rsidRPr="00A72CD8">
        <w:rPr>
          <w:rFonts w:ascii="Times New Roman" w:hAnsi="Times New Roman" w:cs="Times New Roman"/>
          <w:sz w:val="24"/>
          <w:szCs w:val="24"/>
        </w:rPr>
        <w:t>1</w:t>
      </w:r>
      <w:r w:rsidR="00056550" w:rsidRPr="00A72CD8">
        <w:rPr>
          <w:rFonts w:ascii="Times New Roman" w:hAnsi="Times New Roman" w:cs="Times New Roman"/>
          <w:sz w:val="24"/>
          <w:szCs w:val="24"/>
        </w:rPr>
        <w:t>9</w:t>
      </w:r>
    </w:p>
    <w:p w14:paraId="6D6BF8CA" w14:textId="33F90DE5" w:rsidR="002C5953" w:rsidRPr="00A72CD8" w:rsidRDefault="00391E64" w:rsidP="00B80AA0">
      <w:pPr>
        <w:spacing w:after="120"/>
        <w:jc w:val="center"/>
        <w:rPr>
          <w:rFonts w:ascii="Times New Roman" w:hAnsi="Times New Roman" w:cs="Times New Roman"/>
          <w:b/>
          <w:sz w:val="28"/>
          <w:szCs w:val="28"/>
        </w:rPr>
      </w:pPr>
      <w:r w:rsidRPr="00A72CD8">
        <w:rPr>
          <w:rFonts w:ascii="Times New Roman" w:hAnsi="Times New Roman" w:cs="Times New Roman"/>
          <w:b/>
          <w:sz w:val="28"/>
          <w:szCs w:val="28"/>
        </w:rPr>
        <w:t xml:space="preserve">Фактические потери тепловой энергии </w:t>
      </w:r>
      <w:r w:rsidR="002C5953" w:rsidRPr="00A72CD8">
        <w:rPr>
          <w:rFonts w:ascii="Times New Roman" w:hAnsi="Times New Roman" w:cs="Times New Roman"/>
          <w:b/>
          <w:sz w:val="28"/>
          <w:szCs w:val="28"/>
        </w:rPr>
        <w:t xml:space="preserve">тепловых источников в тепловых сетях </w:t>
      </w:r>
      <w:r w:rsidR="000177BE" w:rsidRPr="00A72CD8">
        <w:rPr>
          <w:rFonts w:ascii="Times New Roman" w:hAnsi="Times New Roman" w:cs="Times New Roman"/>
          <w:b/>
          <w:sz w:val="28"/>
          <w:szCs w:val="28"/>
        </w:rPr>
        <w:t>Губкинского</w:t>
      </w:r>
      <w:r w:rsidR="008611DC" w:rsidRPr="00A72CD8">
        <w:rPr>
          <w:rFonts w:ascii="Times New Roman" w:hAnsi="Times New Roman" w:cs="Times New Roman"/>
          <w:b/>
          <w:sz w:val="28"/>
          <w:szCs w:val="28"/>
        </w:rPr>
        <w:t xml:space="preserve"> городского округа</w:t>
      </w:r>
      <w:r w:rsidR="00A9128F" w:rsidRPr="00A72CD8">
        <w:rPr>
          <w:rFonts w:ascii="Times New Roman" w:hAnsi="Times New Roman" w:cs="Times New Roman"/>
          <w:b/>
          <w:sz w:val="28"/>
          <w:szCs w:val="28"/>
        </w:rPr>
        <w:t xml:space="preserve"> Белгородской области</w:t>
      </w:r>
    </w:p>
    <w:tbl>
      <w:tblPr>
        <w:tblW w:w="0" w:type="auto"/>
        <w:tblLook w:val="04A0" w:firstRow="1" w:lastRow="0" w:firstColumn="1" w:lastColumn="0" w:noHBand="0" w:noVBand="1"/>
      </w:tblPr>
      <w:tblGrid>
        <w:gridCol w:w="607"/>
        <w:gridCol w:w="2427"/>
        <w:gridCol w:w="3163"/>
        <w:gridCol w:w="3148"/>
      </w:tblGrid>
      <w:tr w:rsidR="00A72CD8" w:rsidRPr="00A72CD8" w14:paraId="43C7F535" w14:textId="77777777" w:rsidTr="00391E64">
        <w:trPr>
          <w:trHeight w:val="792"/>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01E676D" w14:textId="77777777" w:rsidR="00391E64" w:rsidRPr="00A72CD8" w:rsidRDefault="00391E64" w:rsidP="00391E64">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 п/п</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728AB3" w14:textId="77777777" w:rsidR="00391E64" w:rsidRPr="00A72CD8" w:rsidRDefault="00391E64" w:rsidP="00391E64">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Наименование источника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3FE784" w14:textId="0CD5185A" w:rsidR="00391E64" w:rsidRPr="00A72CD8" w:rsidRDefault="00391E64" w:rsidP="00391E64">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Потери тепловой энергии в тепловых сетях за 2024 год, Гкал/год</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A1A1C6" w14:textId="77777777" w:rsidR="00391E64" w:rsidRPr="00A72CD8" w:rsidRDefault="00391E64" w:rsidP="00391E64">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Всего в % от отпущенной тепловой энергии в тепловые сети</w:t>
            </w:r>
          </w:p>
        </w:tc>
      </w:tr>
      <w:tr w:rsidR="00A72CD8" w:rsidRPr="00A72CD8" w14:paraId="3627E352" w14:textId="77777777" w:rsidTr="002B103F">
        <w:trPr>
          <w:trHeight w:val="2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916C8A5"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w:t>
            </w:r>
          </w:p>
        </w:tc>
        <w:tc>
          <w:tcPr>
            <w:tcW w:w="0" w:type="auto"/>
            <w:tcBorders>
              <w:top w:val="nil"/>
              <w:left w:val="nil"/>
              <w:bottom w:val="single" w:sz="4" w:space="0" w:color="auto"/>
              <w:right w:val="single" w:sz="4" w:space="0" w:color="auto"/>
            </w:tcBorders>
            <w:shd w:val="clear" w:color="auto" w:fill="auto"/>
            <w:noWrap/>
            <w:vAlign w:val="center"/>
            <w:hideMark/>
          </w:tcPr>
          <w:p w14:paraId="2A1C4C57"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Губкинская ТЭЦ</w:t>
            </w:r>
          </w:p>
        </w:tc>
        <w:tc>
          <w:tcPr>
            <w:tcW w:w="0" w:type="auto"/>
            <w:tcBorders>
              <w:top w:val="nil"/>
              <w:left w:val="nil"/>
              <w:bottom w:val="single" w:sz="4" w:space="0" w:color="auto"/>
              <w:right w:val="single" w:sz="4" w:space="0" w:color="auto"/>
            </w:tcBorders>
            <w:shd w:val="clear" w:color="auto" w:fill="auto"/>
            <w:noWrap/>
            <w:vAlign w:val="bottom"/>
            <w:hideMark/>
          </w:tcPr>
          <w:p w14:paraId="1AA97CC0" w14:textId="0B24E853"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164 247</w:t>
            </w:r>
          </w:p>
        </w:tc>
        <w:tc>
          <w:tcPr>
            <w:tcW w:w="0" w:type="auto"/>
            <w:tcBorders>
              <w:top w:val="nil"/>
              <w:left w:val="nil"/>
              <w:bottom w:val="single" w:sz="4" w:space="0" w:color="auto"/>
              <w:right w:val="single" w:sz="4" w:space="0" w:color="auto"/>
            </w:tcBorders>
            <w:shd w:val="clear" w:color="auto" w:fill="auto"/>
            <w:noWrap/>
            <w:vAlign w:val="center"/>
            <w:hideMark/>
          </w:tcPr>
          <w:p w14:paraId="73238EBD" w14:textId="43CC676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29,6</w:t>
            </w:r>
          </w:p>
        </w:tc>
      </w:tr>
      <w:tr w:rsidR="00A72CD8" w:rsidRPr="00A72CD8" w14:paraId="4B9B35C4" w14:textId="77777777" w:rsidTr="00391E64">
        <w:trPr>
          <w:trHeight w:val="2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348819A"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w:t>
            </w:r>
          </w:p>
        </w:tc>
        <w:tc>
          <w:tcPr>
            <w:tcW w:w="0" w:type="auto"/>
            <w:tcBorders>
              <w:top w:val="nil"/>
              <w:left w:val="nil"/>
              <w:bottom w:val="single" w:sz="4" w:space="0" w:color="auto"/>
              <w:right w:val="single" w:sz="4" w:space="0" w:color="auto"/>
            </w:tcBorders>
            <w:shd w:val="clear" w:color="auto" w:fill="auto"/>
            <w:noWrap/>
            <w:vAlign w:val="center"/>
            <w:hideMark/>
          </w:tcPr>
          <w:p w14:paraId="7FA0CF5A"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Котельная «Журавлики»</w:t>
            </w:r>
          </w:p>
        </w:tc>
        <w:tc>
          <w:tcPr>
            <w:tcW w:w="0" w:type="auto"/>
            <w:tcBorders>
              <w:top w:val="nil"/>
              <w:left w:val="nil"/>
              <w:bottom w:val="single" w:sz="4" w:space="0" w:color="auto"/>
              <w:right w:val="single" w:sz="4" w:space="0" w:color="auto"/>
            </w:tcBorders>
            <w:shd w:val="clear" w:color="auto" w:fill="auto"/>
            <w:noWrap/>
            <w:vAlign w:val="center"/>
            <w:hideMark/>
          </w:tcPr>
          <w:p w14:paraId="573FAACD"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38 321</w:t>
            </w:r>
          </w:p>
        </w:tc>
        <w:tc>
          <w:tcPr>
            <w:tcW w:w="0" w:type="auto"/>
            <w:tcBorders>
              <w:top w:val="nil"/>
              <w:left w:val="nil"/>
              <w:bottom w:val="single" w:sz="4" w:space="0" w:color="auto"/>
              <w:right w:val="single" w:sz="4" w:space="0" w:color="auto"/>
            </w:tcBorders>
            <w:shd w:val="clear" w:color="auto" w:fill="auto"/>
            <w:noWrap/>
            <w:vAlign w:val="center"/>
            <w:hideMark/>
          </w:tcPr>
          <w:p w14:paraId="40886519"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20,6</w:t>
            </w:r>
          </w:p>
        </w:tc>
      </w:tr>
      <w:tr w:rsidR="00A72CD8" w:rsidRPr="00A72CD8" w14:paraId="7D5C66A7" w14:textId="77777777" w:rsidTr="00391E64">
        <w:trPr>
          <w:trHeight w:val="2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C6A7733"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w:t>
            </w:r>
          </w:p>
        </w:tc>
        <w:tc>
          <w:tcPr>
            <w:tcW w:w="0" w:type="auto"/>
            <w:tcBorders>
              <w:top w:val="nil"/>
              <w:left w:val="nil"/>
              <w:bottom w:val="single" w:sz="4" w:space="0" w:color="auto"/>
              <w:right w:val="single" w:sz="4" w:space="0" w:color="auto"/>
            </w:tcBorders>
            <w:shd w:val="clear" w:color="auto" w:fill="auto"/>
            <w:noWrap/>
            <w:vAlign w:val="center"/>
            <w:hideMark/>
          </w:tcPr>
          <w:p w14:paraId="3B6B8E95"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БМК- 22, п. Троицкий</w:t>
            </w:r>
          </w:p>
        </w:tc>
        <w:tc>
          <w:tcPr>
            <w:tcW w:w="0" w:type="auto"/>
            <w:tcBorders>
              <w:top w:val="nil"/>
              <w:left w:val="nil"/>
              <w:bottom w:val="single" w:sz="4" w:space="0" w:color="auto"/>
              <w:right w:val="single" w:sz="4" w:space="0" w:color="auto"/>
            </w:tcBorders>
            <w:shd w:val="clear" w:color="auto" w:fill="auto"/>
            <w:noWrap/>
            <w:vAlign w:val="center"/>
            <w:hideMark/>
          </w:tcPr>
          <w:p w14:paraId="2849C6AB"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4 044</w:t>
            </w:r>
          </w:p>
        </w:tc>
        <w:tc>
          <w:tcPr>
            <w:tcW w:w="0" w:type="auto"/>
            <w:tcBorders>
              <w:top w:val="nil"/>
              <w:left w:val="nil"/>
              <w:bottom w:val="single" w:sz="4" w:space="0" w:color="auto"/>
              <w:right w:val="single" w:sz="4" w:space="0" w:color="auto"/>
            </w:tcBorders>
            <w:shd w:val="clear" w:color="auto" w:fill="auto"/>
            <w:noWrap/>
            <w:vAlign w:val="center"/>
            <w:hideMark/>
          </w:tcPr>
          <w:p w14:paraId="31574E1C"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14,6</w:t>
            </w:r>
          </w:p>
        </w:tc>
      </w:tr>
      <w:tr w:rsidR="00A72CD8" w:rsidRPr="00A72CD8" w14:paraId="2DAB19FC" w14:textId="77777777" w:rsidTr="00391E64">
        <w:trPr>
          <w:trHeight w:val="2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CDB16BE"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w:t>
            </w:r>
          </w:p>
        </w:tc>
        <w:tc>
          <w:tcPr>
            <w:tcW w:w="0" w:type="auto"/>
            <w:tcBorders>
              <w:top w:val="nil"/>
              <w:left w:val="nil"/>
              <w:bottom w:val="single" w:sz="4" w:space="0" w:color="auto"/>
              <w:right w:val="single" w:sz="4" w:space="0" w:color="auto"/>
            </w:tcBorders>
            <w:shd w:val="clear" w:color="auto" w:fill="auto"/>
            <w:noWrap/>
            <w:vAlign w:val="center"/>
            <w:hideMark/>
          </w:tcPr>
          <w:p w14:paraId="5C045D73"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№8</w:t>
            </w:r>
          </w:p>
        </w:tc>
        <w:tc>
          <w:tcPr>
            <w:tcW w:w="0" w:type="auto"/>
            <w:tcBorders>
              <w:top w:val="nil"/>
              <w:left w:val="nil"/>
              <w:bottom w:val="single" w:sz="4" w:space="0" w:color="auto"/>
              <w:right w:val="single" w:sz="4" w:space="0" w:color="auto"/>
            </w:tcBorders>
            <w:shd w:val="clear" w:color="auto" w:fill="auto"/>
            <w:noWrap/>
            <w:vAlign w:val="center"/>
            <w:hideMark/>
          </w:tcPr>
          <w:p w14:paraId="2E81EA3B"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152</w:t>
            </w:r>
          </w:p>
        </w:tc>
        <w:tc>
          <w:tcPr>
            <w:tcW w:w="0" w:type="auto"/>
            <w:tcBorders>
              <w:top w:val="nil"/>
              <w:left w:val="nil"/>
              <w:bottom w:val="single" w:sz="4" w:space="0" w:color="auto"/>
              <w:right w:val="single" w:sz="4" w:space="0" w:color="auto"/>
            </w:tcBorders>
            <w:shd w:val="clear" w:color="auto" w:fill="auto"/>
            <w:noWrap/>
            <w:vAlign w:val="center"/>
            <w:hideMark/>
          </w:tcPr>
          <w:p w14:paraId="4903B106"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30,0</w:t>
            </w:r>
          </w:p>
        </w:tc>
      </w:tr>
      <w:tr w:rsidR="00A72CD8" w:rsidRPr="00A72CD8" w14:paraId="4DC7E573" w14:textId="77777777" w:rsidTr="00391E64">
        <w:trPr>
          <w:trHeight w:val="2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810941E"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w:t>
            </w:r>
          </w:p>
        </w:tc>
        <w:tc>
          <w:tcPr>
            <w:tcW w:w="0" w:type="auto"/>
            <w:tcBorders>
              <w:top w:val="nil"/>
              <w:left w:val="nil"/>
              <w:bottom w:val="single" w:sz="4" w:space="0" w:color="auto"/>
              <w:right w:val="single" w:sz="4" w:space="0" w:color="auto"/>
            </w:tcBorders>
            <w:shd w:val="clear" w:color="auto" w:fill="auto"/>
            <w:noWrap/>
            <w:vAlign w:val="center"/>
            <w:hideMark/>
          </w:tcPr>
          <w:p w14:paraId="4F0F05E2"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№10</w:t>
            </w:r>
          </w:p>
        </w:tc>
        <w:tc>
          <w:tcPr>
            <w:tcW w:w="0" w:type="auto"/>
            <w:tcBorders>
              <w:top w:val="nil"/>
              <w:left w:val="nil"/>
              <w:bottom w:val="single" w:sz="4" w:space="0" w:color="auto"/>
              <w:right w:val="single" w:sz="4" w:space="0" w:color="auto"/>
            </w:tcBorders>
            <w:shd w:val="clear" w:color="auto" w:fill="auto"/>
            <w:noWrap/>
            <w:vAlign w:val="center"/>
            <w:hideMark/>
          </w:tcPr>
          <w:p w14:paraId="0E6197C8"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162</w:t>
            </w:r>
          </w:p>
        </w:tc>
        <w:tc>
          <w:tcPr>
            <w:tcW w:w="0" w:type="auto"/>
            <w:tcBorders>
              <w:top w:val="nil"/>
              <w:left w:val="nil"/>
              <w:bottom w:val="single" w:sz="4" w:space="0" w:color="auto"/>
              <w:right w:val="single" w:sz="4" w:space="0" w:color="auto"/>
            </w:tcBorders>
            <w:shd w:val="clear" w:color="auto" w:fill="auto"/>
            <w:noWrap/>
            <w:vAlign w:val="center"/>
            <w:hideMark/>
          </w:tcPr>
          <w:p w14:paraId="51087D9E"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18,5</w:t>
            </w:r>
          </w:p>
        </w:tc>
      </w:tr>
      <w:tr w:rsidR="00A72CD8" w:rsidRPr="00A72CD8" w14:paraId="40D286F3" w14:textId="77777777" w:rsidTr="00391E64">
        <w:trPr>
          <w:trHeight w:val="2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BA3875"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w:t>
            </w:r>
          </w:p>
        </w:tc>
        <w:tc>
          <w:tcPr>
            <w:tcW w:w="0" w:type="auto"/>
            <w:tcBorders>
              <w:top w:val="nil"/>
              <w:left w:val="nil"/>
              <w:bottom w:val="single" w:sz="4" w:space="0" w:color="auto"/>
              <w:right w:val="single" w:sz="4" w:space="0" w:color="auto"/>
            </w:tcBorders>
            <w:shd w:val="clear" w:color="auto" w:fill="auto"/>
            <w:noWrap/>
            <w:vAlign w:val="center"/>
            <w:hideMark/>
          </w:tcPr>
          <w:p w14:paraId="6B14A583"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Орленок</w:t>
            </w:r>
          </w:p>
        </w:tc>
        <w:tc>
          <w:tcPr>
            <w:tcW w:w="0" w:type="auto"/>
            <w:tcBorders>
              <w:top w:val="nil"/>
              <w:left w:val="nil"/>
              <w:bottom w:val="single" w:sz="4" w:space="0" w:color="auto"/>
              <w:right w:val="single" w:sz="4" w:space="0" w:color="auto"/>
            </w:tcBorders>
            <w:shd w:val="clear" w:color="auto" w:fill="auto"/>
            <w:noWrap/>
            <w:vAlign w:val="center"/>
            <w:hideMark/>
          </w:tcPr>
          <w:p w14:paraId="121E7799"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w:t>
            </w:r>
          </w:p>
        </w:tc>
        <w:tc>
          <w:tcPr>
            <w:tcW w:w="0" w:type="auto"/>
            <w:tcBorders>
              <w:top w:val="nil"/>
              <w:left w:val="nil"/>
              <w:bottom w:val="single" w:sz="4" w:space="0" w:color="auto"/>
              <w:right w:val="single" w:sz="4" w:space="0" w:color="auto"/>
            </w:tcBorders>
            <w:shd w:val="clear" w:color="auto" w:fill="auto"/>
            <w:noWrap/>
            <w:vAlign w:val="center"/>
            <w:hideMark/>
          </w:tcPr>
          <w:p w14:paraId="35DED65D"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w:t>
            </w:r>
          </w:p>
        </w:tc>
      </w:tr>
      <w:tr w:rsidR="00A72CD8" w:rsidRPr="00A72CD8" w14:paraId="3F04A9F9" w14:textId="77777777" w:rsidTr="00391E64">
        <w:trPr>
          <w:trHeight w:val="2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78FF7F5"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w:t>
            </w:r>
          </w:p>
        </w:tc>
        <w:tc>
          <w:tcPr>
            <w:tcW w:w="0" w:type="auto"/>
            <w:tcBorders>
              <w:top w:val="nil"/>
              <w:left w:val="nil"/>
              <w:bottom w:val="single" w:sz="4" w:space="0" w:color="auto"/>
              <w:right w:val="single" w:sz="4" w:space="0" w:color="auto"/>
            </w:tcBorders>
            <w:shd w:val="clear" w:color="auto" w:fill="auto"/>
            <w:noWrap/>
            <w:vAlign w:val="center"/>
            <w:hideMark/>
          </w:tcPr>
          <w:p w14:paraId="1928707C"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№9</w:t>
            </w:r>
          </w:p>
        </w:tc>
        <w:tc>
          <w:tcPr>
            <w:tcW w:w="0" w:type="auto"/>
            <w:tcBorders>
              <w:top w:val="nil"/>
              <w:left w:val="nil"/>
              <w:bottom w:val="single" w:sz="4" w:space="0" w:color="auto"/>
              <w:right w:val="single" w:sz="4" w:space="0" w:color="auto"/>
            </w:tcBorders>
            <w:shd w:val="clear" w:color="auto" w:fill="auto"/>
            <w:noWrap/>
            <w:vAlign w:val="center"/>
            <w:hideMark/>
          </w:tcPr>
          <w:p w14:paraId="3F700FE7"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21</w:t>
            </w:r>
          </w:p>
        </w:tc>
        <w:tc>
          <w:tcPr>
            <w:tcW w:w="0" w:type="auto"/>
            <w:tcBorders>
              <w:top w:val="nil"/>
              <w:left w:val="nil"/>
              <w:bottom w:val="single" w:sz="4" w:space="0" w:color="auto"/>
              <w:right w:val="single" w:sz="4" w:space="0" w:color="auto"/>
            </w:tcBorders>
            <w:shd w:val="clear" w:color="auto" w:fill="auto"/>
            <w:noWrap/>
            <w:vAlign w:val="center"/>
            <w:hideMark/>
          </w:tcPr>
          <w:p w14:paraId="491ED600"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18,3</w:t>
            </w:r>
          </w:p>
        </w:tc>
      </w:tr>
      <w:tr w:rsidR="00A72CD8" w:rsidRPr="00A72CD8" w14:paraId="4FF16A26" w14:textId="77777777" w:rsidTr="00391E64">
        <w:trPr>
          <w:trHeight w:val="2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0F9857B"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w:t>
            </w:r>
          </w:p>
        </w:tc>
        <w:tc>
          <w:tcPr>
            <w:tcW w:w="0" w:type="auto"/>
            <w:tcBorders>
              <w:top w:val="nil"/>
              <w:left w:val="nil"/>
              <w:bottom w:val="single" w:sz="4" w:space="0" w:color="auto"/>
              <w:right w:val="single" w:sz="4" w:space="0" w:color="auto"/>
            </w:tcBorders>
            <w:shd w:val="clear" w:color="auto" w:fill="auto"/>
            <w:noWrap/>
            <w:vAlign w:val="center"/>
            <w:hideMark/>
          </w:tcPr>
          <w:p w14:paraId="6F829938"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Аверино</w:t>
            </w:r>
          </w:p>
        </w:tc>
        <w:tc>
          <w:tcPr>
            <w:tcW w:w="0" w:type="auto"/>
            <w:tcBorders>
              <w:top w:val="nil"/>
              <w:left w:val="nil"/>
              <w:bottom w:val="single" w:sz="4" w:space="0" w:color="auto"/>
              <w:right w:val="single" w:sz="4" w:space="0" w:color="auto"/>
            </w:tcBorders>
            <w:shd w:val="clear" w:color="auto" w:fill="auto"/>
            <w:noWrap/>
            <w:vAlign w:val="center"/>
            <w:hideMark/>
          </w:tcPr>
          <w:p w14:paraId="003CFBE0"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170</w:t>
            </w:r>
          </w:p>
        </w:tc>
        <w:tc>
          <w:tcPr>
            <w:tcW w:w="0" w:type="auto"/>
            <w:tcBorders>
              <w:top w:val="nil"/>
              <w:left w:val="nil"/>
              <w:bottom w:val="single" w:sz="4" w:space="0" w:color="auto"/>
              <w:right w:val="single" w:sz="4" w:space="0" w:color="auto"/>
            </w:tcBorders>
            <w:shd w:val="clear" w:color="auto" w:fill="auto"/>
            <w:noWrap/>
            <w:vAlign w:val="center"/>
            <w:hideMark/>
          </w:tcPr>
          <w:p w14:paraId="3E975DAC"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23,6</w:t>
            </w:r>
          </w:p>
        </w:tc>
      </w:tr>
      <w:tr w:rsidR="00A72CD8" w:rsidRPr="00A72CD8" w14:paraId="67A3D1A9" w14:textId="77777777" w:rsidTr="00391E64">
        <w:trPr>
          <w:trHeight w:val="2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B8213C9"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w:t>
            </w:r>
          </w:p>
        </w:tc>
        <w:tc>
          <w:tcPr>
            <w:tcW w:w="0" w:type="auto"/>
            <w:tcBorders>
              <w:top w:val="nil"/>
              <w:left w:val="nil"/>
              <w:bottom w:val="single" w:sz="4" w:space="0" w:color="auto"/>
              <w:right w:val="single" w:sz="4" w:space="0" w:color="auto"/>
            </w:tcBorders>
            <w:shd w:val="clear" w:color="auto" w:fill="auto"/>
            <w:noWrap/>
            <w:vAlign w:val="center"/>
            <w:hideMark/>
          </w:tcPr>
          <w:p w14:paraId="483DFA02"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Архангельское</w:t>
            </w:r>
          </w:p>
        </w:tc>
        <w:tc>
          <w:tcPr>
            <w:tcW w:w="0" w:type="auto"/>
            <w:tcBorders>
              <w:top w:val="nil"/>
              <w:left w:val="nil"/>
              <w:bottom w:val="single" w:sz="4" w:space="0" w:color="auto"/>
              <w:right w:val="single" w:sz="4" w:space="0" w:color="auto"/>
            </w:tcBorders>
            <w:shd w:val="clear" w:color="auto" w:fill="auto"/>
            <w:noWrap/>
            <w:vAlign w:val="center"/>
            <w:hideMark/>
          </w:tcPr>
          <w:p w14:paraId="0CACFF76"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325</w:t>
            </w:r>
          </w:p>
        </w:tc>
        <w:tc>
          <w:tcPr>
            <w:tcW w:w="0" w:type="auto"/>
            <w:tcBorders>
              <w:top w:val="nil"/>
              <w:left w:val="nil"/>
              <w:bottom w:val="single" w:sz="4" w:space="0" w:color="auto"/>
              <w:right w:val="single" w:sz="4" w:space="0" w:color="auto"/>
            </w:tcBorders>
            <w:shd w:val="clear" w:color="auto" w:fill="auto"/>
            <w:noWrap/>
            <w:vAlign w:val="center"/>
            <w:hideMark/>
          </w:tcPr>
          <w:p w14:paraId="63D11873"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35,6</w:t>
            </w:r>
          </w:p>
        </w:tc>
      </w:tr>
      <w:tr w:rsidR="00A72CD8" w:rsidRPr="00A72CD8" w14:paraId="3FF7753A" w14:textId="77777777" w:rsidTr="00391E64">
        <w:trPr>
          <w:trHeight w:val="2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2AF3117"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w:t>
            </w:r>
          </w:p>
        </w:tc>
        <w:tc>
          <w:tcPr>
            <w:tcW w:w="0" w:type="auto"/>
            <w:tcBorders>
              <w:top w:val="nil"/>
              <w:left w:val="nil"/>
              <w:bottom w:val="single" w:sz="4" w:space="0" w:color="auto"/>
              <w:right w:val="single" w:sz="4" w:space="0" w:color="auto"/>
            </w:tcBorders>
            <w:shd w:val="clear" w:color="auto" w:fill="auto"/>
            <w:noWrap/>
            <w:vAlign w:val="center"/>
            <w:hideMark/>
          </w:tcPr>
          <w:p w14:paraId="65FAFA06"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Авангард 1</w:t>
            </w:r>
          </w:p>
        </w:tc>
        <w:tc>
          <w:tcPr>
            <w:tcW w:w="0" w:type="auto"/>
            <w:tcBorders>
              <w:top w:val="nil"/>
              <w:left w:val="nil"/>
              <w:bottom w:val="single" w:sz="4" w:space="0" w:color="auto"/>
              <w:right w:val="single" w:sz="4" w:space="0" w:color="auto"/>
            </w:tcBorders>
            <w:shd w:val="clear" w:color="auto" w:fill="auto"/>
            <w:noWrap/>
            <w:vAlign w:val="center"/>
            <w:hideMark/>
          </w:tcPr>
          <w:p w14:paraId="68569AA2"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239</w:t>
            </w:r>
          </w:p>
        </w:tc>
        <w:tc>
          <w:tcPr>
            <w:tcW w:w="0" w:type="auto"/>
            <w:tcBorders>
              <w:top w:val="nil"/>
              <w:left w:val="nil"/>
              <w:bottom w:val="single" w:sz="4" w:space="0" w:color="auto"/>
              <w:right w:val="single" w:sz="4" w:space="0" w:color="auto"/>
            </w:tcBorders>
            <w:shd w:val="clear" w:color="auto" w:fill="auto"/>
            <w:noWrap/>
            <w:vAlign w:val="center"/>
            <w:hideMark/>
          </w:tcPr>
          <w:p w14:paraId="5D772C9D"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14,9</w:t>
            </w:r>
          </w:p>
        </w:tc>
      </w:tr>
      <w:tr w:rsidR="00A72CD8" w:rsidRPr="00A72CD8" w14:paraId="27A460FA" w14:textId="77777777" w:rsidTr="00391E64">
        <w:trPr>
          <w:trHeight w:val="2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3590505"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w:t>
            </w:r>
          </w:p>
        </w:tc>
        <w:tc>
          <w:tcPr>
            <w:tcW w:w="0" w:type="auto"/>
            <w:tcBorders>
              <w:top w:val="nil"/>
              <w:left w:val="nil"/>
              <w:bottom w:val="single" w:sz="4" w:space="0" w:color="auto"/>
              <w:right w:val="single" w:sz="4" w:space="0" w:color="auto"/>
            </w:tcBorders>
            <w:shd w:val="clear" w:color="auto" w:fill="auto"/>
            <w:noWrap/>
            <w:vAlign w:val="center"/>
            <w:hideMark/>
          </w:tcPr>
          <w:p w14:paraId="59224737"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Авангард 2</w:t>
            </w:r>
          </w:p>
        </w:tc>
        <w:tc>
          <w:tcPr>
            <w:tcW w:w="0" w:type="auto"/>
            <w:tcBorders>
              <w:top w:val="nil"/>
              <w:left w:val="nil"/>
              <w:bottom w:val="single" w:sz="4" w:space="0" w:color="auto"/>
              <w:right w:val="single" w:sz="4" w:space="0" w:color="auto"/>
            </w:tcBorders>
            <w:shd w:val="clear" w:color="auto" w:fill="auto"/>
            <w:noWrap/>
            <w:vAlign w:val="center"/>
            <w:hideMark/>
          </w:tcPr>
          <w:p w14:paraId="1312DDE1"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111</w:t>
            </w:r>
          </w:p>
        </w:tc>
        <w:tc>
          <w:tcPr>
            <w:tcW w:w="0" w:type="auto"/>
            <w:tcBorders>
              <w:top w:val="nil"/>
              <w:left w:val="nil"/>
              <w:bottom w:val="single" w:sz="4" w:space="0" w:color="auto"/>
              <w:right w:val="single" w:sz="4" w:space="0" w:color="auto"/>
            </w:tcBorders>
            <w:shd w:val="clear" w:color="auto" w:fill="auto"/>
            <w:noWrap/>
            <w:vAlign w:val="center"/>
            <w:hideMark/>
          </w:tcPr>
          <w:p w14:paraId="55D6AC7F"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13,6</w:t>
            </w:r>
          </w:p>
        </w:tc>
      </w:tr>
      <w:tr w:rsidR="00A72CD8" w:rsidRPr="00A72CD8" w14:paraId="6F7101B4" w14:textId="77777777" w:rsidTr="00391E64">
        <w:trPr>
          <w:trHeight w:val="2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8290C51"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0" w:type="auto"/>
            <w:tcBorders>
              <w:top w:val="nil"/>
              <w:left w:val="nil"/>
              <w:bottom w:val="single" w:sz="4" w:space="0" w:color="auto"/>
              <w:right w:val="single" w:sz="4" w:space="0" w:color="auto"/>
            </w:tcBorders>
            <w:shd w:val="clear" w:color="auto" w:fill="auto"/>
            <w:noWrap/>
            <w:vAlign w:val="center"/>
            <w:hideMark/>
          </w:tcPr>
          <w:p w14:paraId="09CA73CB"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Бобровы дворы 1</w:t>
            </w:r>
          </w:p>
        </w:tc>
        <w:tc>
          <w:tcPr>
            <w:tcW w:w="0" w:type="auto"/>
            <w:tcBorders>
              <w:top w:val="nil"/>
              <w:left w:val="nil"/>
              <w:bottom w:val="single" w:sz="4" w:space="0" w:color="auto"/>
              <w:right w:val="single" w:sz="4" w:space="0" w:color="auto"/>
            </w:tcBorders>
            <w:shd w:val="clear" w:color="auto" w:fill="auto"/>
            <w:noWrap/>
            <w:vAlign w:val="center"/>
            <w:hideMark/>
          </w:tcPr>
          <w:p w14:paraId="36C8E998"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744</w:t>
            </w:r>
          </w:p>
        </w:tc>
        <w:tc>
          <w:tcPr>
            <w:tcW w:w="0" w:type="auto"/>
            <w:tcBorders>
              <w:top w:val="nil"/>
              <w:left w:val="nil"/>
              <w:bottom w:val="single" w:sz="4" w:space="0" w:color="auto"/>
              <w:right w:val="single" w:sz="4" w:space="0" w:color="auto"/>
            </w:tcBorders>
            <w:shd w:val="clear" w:color="auto" w:fill="auto"/>
            <w:noWrap/>
            <w:vAlign w:val="center"/>
            <w:hideMark/>
          </w:tcPr>
          <w:p w14:paraId="54B6448F"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36,0</w:t>
            </w:r>
          </w:p>
        </w:tc>
      </w:tr>
      <w:tr w:rsidR="00A72CD8" w:rsidRPr="00A72CD8" w14:paraId="4A045CD3" w14:textId="77777777" w:rsidTr="00391E64">
        <w:trPr>
          <w:trHeight w:val="2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D5B5BD6"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w:t>
            </w:r>
          </w:p>
        </w:tc>
        <w:tc>
          <w:tcPr>
            <w:tcW w:w="0" w:type="auto"/>
            <w:tcBorders>
              <w:top w:val="nil"/>
              <w:left w:val="nil"/>
              <w:bottom w:val="single" w:sz="4" w:space="0" w:color="auto"/>
              <w:right w:val="single" w:sz="4" w:space="0" w:color="auto"/>
            </w:tcBorders>
            <w:shd w:val="clear" w:color="auto" w:fill="auto"/>
            <w:noWrap/>
            <w:vAlign w:val="center"/>
            <w:hideMark/>
          </w:tcPr>
          <w:p w14:paraId="14DF0DEA"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Бобровы дворы 2</w:t>
            </w:r>
          </w:p>
        </w:tc>
        <w:tc>
          <w:tcPr>
            <w:tcW w:w="0" w:type="auto"/>
            <w:tcBorders>
              <w:top w:val="nil"/>
              <w:left w:val="nil"/>
              <w:bottom w:val="single" w:sz="4" w:space="0" w:color="auto"/>
              <w:right w:val="single" w:sz="4" w:space="0" w:color="auto"/>
            </w:tcBorders>
            <w:shd w:val="clear" w:color="auto" w:fill="auto"/>
            <w:noWrap/>
            <w:vAlign w:val="center"/>
            <w:hideMark/>
          </w:tcPr>
          <w:p w14:paraId="4C25966F"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114</w:t>
            </w:r>
          </w:p>
        </w:tc>
        <w:tc>
          <w:tcPr>
            <w:tcW w:w="0" w:type="auto"/>
            <w:tcBorders>
              <w:top w:val="nil"/>
              <w:left w:val="nil"/>
              <w:bottom w:val="single" w:sz="4" w:space="0" w:color="auto"/>
              <w:right w:val="single" w:sz="4" w:space="0" w:color="auto"/>
            </w:tcBorders>
            <w:shd w:val="clear" w:color="auto" w:fill="auto"/>
            <w:noWrap/>
            <w:vAlign w:val="center"/>
            <w:hideMark/>
          </w:tcPr>
          <w:p w14:paraId="590904A7"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w:t>
            </w:r>
          </w:p>
        </w:tc>
      </w:tr>
      <w:tr w:rsidR="00A72CD8" w:rsidRPr="00A72CD8" w14:paraId="6820ABF8" w14:textId="77777777" w:rsidTr="00391E64">
        <w:trPr>
          <w:trHeight w:val="2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469E28C"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w:t>
            </w:r>
          </w:p>
        </w:tc>
        <w:tc>
          <w:tcPr>
            <w:tcW w:w="0" w:type="auto"/>
            <w:tcBorders>
              <w:top w:val="nil"/>
              <w:left w:val="nil"/>
              <w:bottom w:val="single" w:sz="4" w:space="0" w:color="auto"/>
              <w:right w:val="single" w:sz="4" w:space="0" w:color="auto"/>
            </w:tcBorders>
            <w:shd w:val="clear" w:color="auto" w:fill="auto"/>
            <w:noWrap/>
            <w:vAlign w:val="center"/>
            <w:hideMark/>
          </w:tcPr>
          <w:p w14:paraId="0D24CAD0"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Истобное</w:t>
            </w:r>
          </w:p>
        </w:tc>
        <w:tc>
          <w:tcPr>
            <w:tcW w:w="0" w:type="auto"/>
            <w:tcBorders>
              <w:top w:val="nil"/>
              <w:left w:val="nil"/>
              <w:bottom w:val="single" w:sz="4" w:space="0" w:color="auto"/>
              <w:right w:val="single" w:sz="4" w:space="0" w:color="auto"/>
            </w:tcBorders>
            <w:shd w:val="clear" w:color="auto" w:fill="auto"/>
            <w:noWrap/>
            <w:vAlign w:val="center"/>
            <w:hideMark/>
          </w:tcPr>
          <w:p w14:paraId="578538A5"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215</w:t>
            </w:r>
          </w:p>
        </w:tc>
        <w:tc>
          <w:tcPr>
            <w:tcW w:w="0" w:type="auto"/>
            <w:tcBorders>
              <w:top w:val="nil"/>
              <w:left w:val="nil"/>
              <w:bottom w:val="single" w:sz="4" w:space="0" w:color="auto"/>
              <w:right w:val="single" w:sz="4" w:space="0" w:color="auto"/>
            </w:tcBorders>
            <w:shd w:val="clear" w:color="auto" w:fill="auto"/>
            <w:noWrap/>
            <w:vAlign w:val="center"/>
            <w:hideMark/>
          </w:tcPr>
          <w:p w14:paraId="2CDAFCCA"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23,8</w:t>
            </w:r>
          </w:p>
        </w:tc>
      </w:tr>
      <w:tr w:rsidR="00A72CD8" w:rsidRPr="00A72CD8" w14:paraId="6F14F1D6" w14:textId="77777777" w:rsidTr="00391E64">
        <w:trPr>
          <w:trHeight w:val="2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8723A16"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0" w:type="auto"/>
            <w:tcBorders>
              <w:top w:val="nil"/>
              <w:left w:val="nil"/>
              <w:bottom w:val="single" w:sz="4" w:space="0" w:color="auto"/>
              <w:right w:val="single" w:sz="4" w:space="0" w:color="auto"/>
            </w:tcBorders>
            <w:shd w:val="clear" w:color="auto" w:fill="auto"/>
            <w:noWrap/>
            <w:vAlign w:val="center"/>
            <w:hideMark/>
          </w:tcPr>
          <w:p w14:paraId="612B3488"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Котельная Сергиевка</w:t>
            </w:r>
          </w:p>
        </w:tc>
        <w:tc>
          <w:tcPr>
            <w:tcW w:w="0" w:type="auto"/>
            <w:tcBorders>
              <w:top w:val="nil"/>
              <w:left w:val="nil"/>
              <w:bottom w:val="single" w:sz="4" w:space="0" w:color="auto"/>
              <w:right w:val="single" w:sz="4" w:space="0" w:color="auto"/>
            </w:tcBorders>
            <w:shd w:val="clear" w:color="auto" w:fill="auto"/>
            <w:noWrap/>
            <w:vAlign w:val="center"/>
            <w:hideMark/>
          </w:tcPr>
          <w:p w14:paraId="518B3DBE"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397</w:t>
            </w:r>
          </w:p>
        </w:tc>
        <w:tc>
          <w:tcPr>
            <w:tcW w:w="0" w:type="auto"/>
            <w:tcBorders>
              <w:top w:val="nil"/>
              <w:left w:val="nil"/>
              <w:bottom w:val="single" w:sz="4" w:space="0" w:color="auto"/>
              <w:right w:val="single" w:sz="4" w:space="0" w:color="auto"/>
            </w:tcBorders>
            <w:shd w:val="clear" w:color="auto" w:fill="auto"/>
            <w:noWrap/>
            <w:vAlign w:val="center"/>
            <w:hideMark/>
          </w:tcPr>
          <w:p w14:paraId="65CC70EC"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44,0</w:t>
            </w:r>
          </w:p>
        </w:tc>
      </w:tr>
      <w:tr w:rsidR="00A72CD8" w:rsidRPr="00A72CD8" w14:paraId="08B66A7C" w14:textId="77777777" w:rsidTr="00391E64">
        <w:trPr>
          <w:trHeight w:val="2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18E925C"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w:t>
            </w:r>
          </w:p>
        </w:tc>
        <w:tc>
          <w:tcPr>
            <w:tcW w:w="0" w:type="auto"/>
            <w:tcBorders>
              <w:top w:val="nil"/>
              <w:left w:val="nil"/>
              <w:bottom w:val="single" w:sz="4" w:space="0" w:color="auto"/>
              <w:right w:val="single" w:sz="4" w:space="0" w:color="auto"/>
            </w:tcBorders>
            <w:shd w:val="clear" w:color="auto" w:fill="auto"/>
            <w:noWrap/>
            <w:vAlign w:val="center"/>
            <w:hideMark/>
          </w:tcPr>
          <w:p w14:paraId="25919164"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Уколово</w:t>
            </w:r>
          </w:p>
        </w:tc>
        <w:tc>
          <w:tcPr>
            <w:tcW w:w="0" w:type="auto"/>
            <w:tcBorders>
              <w:top w:val="nil"/>
              <w:left w:val="nil"/>
              <w:bottom w:val="single" w:sz="4" w:space="0" w:color="auto"/>
              <w:right w:val="single" w:sz="4" w:space="0" w:color="auto"/>
            </w:tcBorders>
            <w:shd w:val="clear" w:color="auto" w:fill="auto"/>
            <w:noWrap/>
            <w:vAlign w:val="center"/>
            <w:hideMark/>
          </w:tcPr>
          <w:p w14:paraId="5C83651F"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62</w:t>
            </w:r>
          </w:p>
        </w:tc>
        <w:tc>
          <w:tcPr>
            <w:tcW w:w="0" w:type="auto"/>
            <w:tcBorders>
              <w:top w:val="nil"/>
              <w:left w:val="nil"/>
              <w:bottom w:val="single" w:sz="4" w:space="0" w:color="auto"/>
              <w:right w:val="single" w:sz="4" w:space="0" w:color="auto"/>
            </w:tcBorders>
            <w:shd w:val="clear" w:color="auto" w:fill="auto"/>
            <w:noWrap/>
            <w:vAlign w:val="center"/>
            <w:hideMark/>
          </w:tcPr>
          <w:p w14:paraId="37CB2E27"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11,5</w:t>
            </w:r>
          </w:p>
        </w:tc>
      </w:tr>
      <w:tr w:rsidR="00A72CD8" w:rsidRPr="00A72CD8" w14:paraId="6B2656C4" w14:textId="77777777" w:rsidTr="00391E64">
        <w:trPr>
          <w:trHeight w:val="2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91FC221"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w:t>
            </w:r>
          </w:p>
        </w:tc>
        <w:tc>
          <w:tcPr>
            <w:tcW w:w="0" w:type="auto"/>
            <w:tcBorders>
              <w:top w:val="nil"/>
              <w:left w:val="nil"/>
              <w:bottom w:val="single" w:sz="4" w:space="0" w:color="auto"/>
              <w:right w:val="single" w:sz="4" w:space="0" w:color="auto"/>
            </w:tcBorders>
            <w:shd w:val="clear" w:color="auto" w:fill="auto"/>
            <w:noWrap/>
            <w:vAlign w:val="center"/>
            <w:hideMark/>
          </w:tcPr>
          <w:p w14:paraId="326756D6"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Юрьевка</w:t>
            </w:r>
          </w:p>
        </w:tc>
        <w:tc>
          <w:tcPr>
            <w:tcW w:w="0" w:type="auto"/>
            <w:tcBorders>
              <w:top w:val="nil"/>
              <w:left w:val="nil"/>
              <w:bottom w:val="single" w:sz="4" w:space="0" w:color="auto"/>
              <w:right w:val="single" w:sz="4" w:space="0" w:color="auto"/>
            </w:tcBorders>
            <w:shd w:val="clear" w:color="auto" w:fill="auto"/>
            <w:noWrap/>
            <w:vAlign w:val="center"/>
            <w:hideMark/>
          </w:tcPr>
          <w:p w14:paraId="417B2A55"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88</w:t>
            </w:r>
          </w:p>
        </w:tc>
        <w:tc>
          <w:tcPr>
            <w:tcW w:w="0" w:type="auto"/>
            <w:tcBorders>
              <w:top w:val="nil"/>
              <w:left w:val="nil"/>
              <w:bottom w:val="single" w:sz="4" w:space="0" w:color="auto"/>
              <w:right w:val="single" w:sz="4" w:space="0" w:color="auto"/>
            </w:tcBorders>
            <w:shd w:val="clear" w:color="auto" w:fill="auto"/>
            <w:noWrap/>
            <w:vAlign w:val="center"/>
            <w:hideMark/>
          </w:tcPr>
          <w:p w14:paraId="2D13C982"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15,7</w:t>
            </w:r>
          </w:p>
        </w:tc>
      </w:tr>
      <w:tr w:rsidR="00A72CD8" w:rsidRPr="00A72CD8" w14:paraId="5794F344" w14:textId="77777777" w:rsidTr="00391E64">
        <w:trPr>
          <w:trHeight w:val="2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8DB958A"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c>
          <w:tcPr>
            <w:tcW w:w="0" w:type="auto"/>
            <w:tcBorders>
              <w:top w:val="nil"/>
              <w:left w:val="nil"/>
              <w:bottom w:val="single" w:sz="4" w:space="0" w:color="auto"/>
              <w:right w:val="single" w:sz="4" w:space="0" w:color="auto"/>
            </w:tcBorders>
            <w:shd w:val="clear" w:color="auto" w:fill="auto"/>
            <w:noWrap/>
            <w:vAlign w:val="center"/>
            <w:hideMark/>
          </w:tcPr>
          <w:p w14:paraId="5B049E2E"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Русановка</w:t>
            </w:r>
          </w:p>
        </w:tc>
        <w:tc>
          <w:tcPr>
            <w:tcW w:w="0" w:type="auto"/>
            <w:tcBorders>
              <w:top w:val="nil"/>
              <w:left w:val="nil"/>
              <w:bottom w:val="single" w:sz="4" w:space="0" w:color="auto"/>
              <w:right w:val="single" w:sz="4" w:space="0" w:color="auto"/>
            </w:tcBorders>
            <w:shd w:val="clear" w:color="auto" w:fill="auto"/>
            <w:noWrap/>
            <w:vAlign w:val="center"/>
            <w:hideMark/>
          </w:tcPr>
          <w:p w14:paraId="5B353CC0"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37</w:t>
            </w:r>
          </w:p>
        </w:tc>
        <w:tc>
          <w:tcPr>
            <w:tcW w:w="0" w:type="auto"/>
            <w:tcBorders>
              <w:top w:val="nil"/>
              <w:left w:val="nil"/>
              <w:bottom w:val="single" w:sz="4" w:space="0" w:color="auto"/>
              <w:right w:val="single" w:sz="4" w:space="0" w:color="auto"/>
            </w:tcBorders>
            <w:shd w:val="clear" w:color="auto" w:fill="auto"/>
            <w:noWrap/>
            <w:vAlign w:val="center"/>
            <w:hideMark/>
          </w:tcPr>
          <w:p w14:paraId="24687D20"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30,7</w:t>
            </w:r>
          </w:p>
        </w:tc>
      </w:tr>
      <w:tr w:rsidR="00A72CD8" w:rsidRPr="00A72CD8" w14:paraId="4BDADE22" w14:textId="77777777" w:rsidTr="00391E64">
        <w:trPr>
          <w:trHeight w:val="2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454BDA"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w:t>
            </w:r>
          </w:p>
        </w:tc>
        <w:tc>
          <w:tcPr>
            <w:tcW w:w="0" w:type="auto"/>
            <w:tcBorders>
              <w:top w:val="nil"/>
              <w:left w:val="nil"/>
              <w:bottom w:val="single" w:sz="4" w:space="0" w:color="auto"/>
              <w:right w:val="single" w:sz="4" w:space="0" w:color="auto"/>
            </w:tcBorders>
            <w:shd w:val="clear" w:color="auto" w:fill="auto"/>
            <w:noWrap/>
            <w:vAlign w:val="center"/>
            <w:hideMark/>
          </w:tcPr>
          <w:p w14:paraId="657B9CFF"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Скородное больница</w:t>
            </w:r>
          </w:p>
        </w:tc>
        <w:tc>
          <w:tcPr>
            <w:tcW w:w="0" w:type="auto"/>
            <w:tcBorders>
              <w:top w:val="nil"/>
              <w:left w:val="nil"/>
              <w:bottom w:val="single" w:sz="4" w:space="0" w:color="auto"/>
              <w:right w:val="single" w:sz="4" w:space="0" w:color="auto"/>
            </w:tcBorders>
            <w:shd w:val="clear" w:color="auto" w:fill="auto"/>
            <w:noWrap/>
            <w:vAlign w:val="center"/>
            <w:hideMark/>
          </w:tcPr>
          <w:p w14:paraId="5242C252"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273</w:t>
            </w:r>
          </w:p>
        </w:tc>
        <w:tc>
          <w:tcPr>
            <w:tcW w:w="0" w:type="auto"/>
            <w:tcBorders>
              <w:top w:val="nil"/>
              <w:left w:val="nil"/>
              <w:bottom w:val="single" w:sz="4" w:space="0" w:color="auto"/>
              <w:right w:val="single" w:sz="4" w:space="0" w:color="auto"/>
            </w:tcBorders>
            <w:shd w:val="clear" w:color="auto" w:fill="auto"/>
            <w:noWrap/>
            <w:vAlign w:val="center"/>
            <w:hideMark/>
          </w:tcPr>
          <w:p w14:paraId="66259BE7"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14,7</w:t>
            </w:r>
          </w:p>
        </w:tc>
      </w:tr>
      <w:tr w:rsidR="00A72CD8" w:rsidRPr="00A72CD8" w14:paraId="5759F96A" w14:textId="77777777" w:rsidTr="00391E64">
        <w:trPr>
          <w:trHeight w:val="2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688A9CD"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w:t>
            </w:r>
          </w:p>
        </w:tc>
        <w:tc>
          <w:tcPr>
            <w:tcW w:w="0" w:type="auto"/>
            <w:tcBorders>
              <w:top w:val="nil"/>
              <w:left w:val="nil"/>
              <w:bottom w:val="single" w:sz="4" w:space="0" w:color="auto"/>
              <w:right w:val="single" w:sz="4" w:space="0" w:color="auto"/>
            </w:tcBorders>
            <w:shd w:val="clear" w:color="auto" w:fill="auto"/>
            <w:noWrap/>
            <w:vAlign w:val="center"/>
            <w:hideMark/>
          </w:tcPr>
          <w:p w14:paraId="63E6E314"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Скородное школа</w:t>
            </w:r>
          </w:p>
        </w:tc>
        <w:tc>
          <w:tcPr>
            <w:tcW w:w="0" w:type="auto"/>
            <w:tcBorders>
              <w:top w:val="nil"/>
              <w:left w:val="nil"/>
              <w:bottom w:val="single" w:sz="4" w:space="0" w:color="auto"/>
              <w:right w:val="single" w:sz="4" w:space="0" w:color="auto"/>
            </w:tcBorders>
            <w:shd w:val="clear" w:color="auto" w:fill="auto"/>
            <w:noWrap/>
            <w:vAlign w:val="center"/>
            <w:hideMark/>
          </w:tcPr>
          <w:p w14:paraId="2BA26CA7"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156</w:t>
            </w:r>
          </w:p>
        </w:tc>
        <w:tc>
          <w:tcPr>
            <w:tcW w:w="0" w:type="auto"/>
            <w:tcBorders>
              <w:top w:val="nil"/>
              <w:left w:val="nil"/>
              <w:bottom w:val="single" w:sz="4" w:space="0" w:color="auto"/>
              <w:right w:val="single" w:sz="4" w:space="0" w:color="auto"/>
            </w:tcBorders>
            <w:shd w:val="clear" w:color="auto" w:fill="auto"/>
            <w:noWrap/>
            <w:vAlign w:val="center"/>
            <w:hideMark/>
          </w:tcPr>
          <w:p w14:paraId="112F1C36"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23,1</w:t>
            </w:r>
          </w:p>
        </w:tc>
      </w:tr>
      <w:tr w:rsidR="00A72CD8" w:rsidRPr="00A72CD8" w14:paraId="1BCD7054" w14:textId="77777777" w:rsidTr="00391E64">
        <w:trPr>
          <w:trHeight w:val="2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1C24162"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21</w:t>
            </w:r>
          </w:p>
        </w:tc>
        <w:tc>
          <w:tcPr>
            <w:tcW w:w="0" w:type="auto"/>
            <w:tcBorders>
              <w:top w:val="nil"/>
              <w:left w:val="nil"/>
              <w:bottom w:val="single" w:sz="4" w:space="0" w:color="auto"/>
              <w:right w:val="single" w:sz="4" w:space="0" w:color="auto"/>
            </w:tcBorders>
            <w:shd w:val="clear" w:color="auto" w:fill="auto"/>
            <w:noWrap/>
            <w:vAlign w:val="center"/>
            <w:hideMark/>
          </w:tcPr>
          <w:p w14:paraId="04531955"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Ивановка</w:t>
            </w:r>
          </w:p>
        </w:tc>
        <w:tc>
          <w:tcPr>
            <w:tcW w:w="0" w:type="auto"/>
            <w:tcBorders>
              <w:top w:val="nil"/>
              <w:left w:val="nil"/>
              <w:bottom w:val="single" w:sz="4" w:space="0" w:color="auto"/>
              <w:right w:val="single" w:sz="4" w:space="0" w:color="auto"/>
            </w:tcBorders>
            <w:shd w:val="clear" w:color="auto" w:fill="auto"/>
            <w:noWrap/>
            <w:vAlign w:val="center"/>
            <w:hideMark/>
          </w:tcPr>
          <w:p w14:paraId="02FF855C"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63</w:t>
            </w:r>
          </w:p>
        </w:tc>
        <w:tc>
          <w:tcPr>
            <w:tcW w:w="0" w:type="auto"/>
            <w:tcBorders>
              <w:top w:val="nil"/>
              <w:left w:val="nil"/>
              <w:bottom w:val="single" w:sz="4" w:space="0" w:color="auto"/>
              <w:right w:val="single" w:sz="4" w:space="0" w:color="auto"/>
            </w:tcBorders>
            <w:shd w:val="clear" w:color="auto" w:fill="auto"/>
            <w:noWrap/>
            <w:vAlign w:val="center"/>
            <w:hideMark/>
          </w:tcPr>
          <w:p w14:paraId="1FABC5BC"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17,8</w:t>
            </w:r>
          </w:p>
        </w:tc>
      </w:tr>
      <w:tr w:rsidR="00A72CD8" w:rsidRPr="00A72CD8" w14:paraId="266F7927" w14:textId="77777777" w:rsidTr="00391E64">
        <w:trPr>
          <w:trHeight w:val="2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35B0562"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w:t>
            </w:r>
          </w:p>
        </w:tc>
        <w:tc>
          <w:tcPr>
            <w:tcW w:w="0" w:type="auto"/>
            <w:tcBorders>
              <w:top w:val="nil"/>
              <w:left w:val="nil"/>
              <w:bottom w:val="single" w:sz="4" w:space="0" w:color="auto"/>
              <w:right w:val="single" w:sz="4" w:space="0" w:color="auto"/>
            </w:tcBorders>
            <w:shd w:val="clear" w:color="auto" w:fill="auto"/>
            <w:noWrap/>
            <w:vAlign w:val="center"/>
            <w:hideMark/>
          </w:tcPr>
          <w:p w14:paraId="45EA434A"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Казацкая Степь, дома</w:t>
            </w:r>
          </w:p>
        </w:tc>
        <w:tc>
          <w:tcPr>
            <w:tcW w:w="0" w:type="auto"/>
            <w:tcBorders>
              <w:top w:val="nil"/>
              <w:left w:val="nil"/>
              <w:bottom w:val="single" w:sz="4" w:space="0" w:color="auto"/>
              <w:right w:val="single" w:sz="4" w:space="0" w:color="auto"/>
            </w:tcBorders>
            <w:shd w:val="clear" w:color="auto" w:fill="auto"/>
            <w:noWrap/>
            <w:vAlign w:val="center"/>
            <w:hideMark/>
          </w:tcPr>
          <w:p w14:paraId="47243AAF"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61</w:t>
            </w:r>
          </w:p>
        </w:tc>
        <w:tc>
          <w:tcPr>
            <w:tcW w:w="0" w:type="auto"/>
            <w:tcBorders>
              <w:top w:val="nil"/>
              <w:left w:val="nil"/>
              <w:bottom w:val="single" w:sz="4" w:space="0" w:color="auto"/>
              <w:right w:val="single" w:sz="4" w:space="0" w:color="auto"/>
            </w:tcBorders>
            <w:shd w:val="clear" w:color="auto" w:fill="auto"/>
            <w:noWrap/>
            <w:vAlign w:val="center"/>
            <w:hideMark/>
          </w:tcPr>
          <w:p w14:paraId="53EC2C61"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19,1</w:t>
            </w:r>
          </w:p>
        </w:tc>
      </w:tr>
      <w:tr w:rsidR="00A72CD8" w:rsidRPr="00A72CD8" w14:paraId="5AE49DF6" w14:textId="77777777" w:rsidTr="00391E64">
        <w:trPr>
          <w:trHeight w:val="2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D87A6EF"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w:t>
            </w:r>
          </w:p>
        </w:tc>
        <w:tc>
          <w:tcPr>
            <w:tcW w:w="0" w:type="auto"/>
            <w:tcBorders>
              <w:top w:val="nil"/>
              <w:left w:val="nil"/>
              <w:bottom w:val="single" w:sz="4" w:space="0" w:color="auto"/>
              <w:right w:val="single" w:sz="4" w:space="0" w:color="auto"/>
            </w:tcBorders>
            <w:shd w:val="clear" w:color="auto" w:fill="auto"/>
            <w:noWrap/>
            <w:vAlign w:val="center"/>
            <w:hideMark/>
          </w:tcPr>
          <w:p w14:paraId="781BE986"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Никаноровка</w:t>
            </w:r>
          </w:p>
        </w:tc>
        <w:tc>
          <w:tcPr>
            <w:tcW w:w="0" w:type="auto"/>
            <w:tcBorders>
              <w:top w:val="nil"/>
              <w:left w:val="nil"/>
              <w:bottom w:val="single" w:sz="4" w:space="0" w:color="auto"/>
              <w:right w:val="single" w:sz="4" w:space="0" w:color="auto"/>
            </w:tcBorders>
            <w:shd w:val="clear" w:color="auto" w:fill="auto"/>
            <w:noWrap/>
            <w:vAlign w:val="center"/>
            <w:hideMark/>
          </w:tcPr>
          <w:p w14:paraId="61DABD8D"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567</w:t>
            </w:r>
          </w:p>
        </w:tc>
        <w:tc>
          <w:tcPr>
            <w:tcW w:w="0" w:type="auto"/>
            <w:tcBorders>
              <w:top w:val="nil"/>
              <w:left w:val="nil"/>
              <w:bottom w:val="single" w:sz="4" w:space="0" w:color="auto"/>
              <w:right w:val="single" w:sz="4" w:space="0" w:color="auto"/>
            </w:tcBorders>
            <w:shd w:val="clear" w:color="auto" w:fill="auto"/>
            <w:noWrap/>
            <w:vAlign w:val="center"/>
            <w:hideMark/>
          </w:tcPr>
          <w:p w14:paraId="1FA6BE70"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20,8</w:t>
            </w:r>
          </w:p>
        </w:tc>
      </w:tr>
      <w:tr w:rsidR="00A72CD8" w:rsidRPr="00A72CD8" w14:paraId="613E442D" w14:textId="77777777" w:rsidTr="00391E64">
        <w:trPr>
          <w:trHeight w:val="2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F8CC6F4"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w:t>
            </w:r>
          </w:p>
        </w:tc>
        <w:tc>
          <w:tcPr>
            <w:tcW w:w="0" w:type="auto"/>
            <w:tcBorders>
              <w:top w:val="nil"/>
              <w:left w:val="nil"/>
              <w:bottom w:val="single" w:sz="4" w:space="0" w:color="auto"/>
              <w:right w:val="single" w:sz="4" w:space="0" w:color="auto"/>
            </w:tcBorders>
            <w:shd w:val="clear" w:color="auto" w:fill="auto"/>
            <w:noWrap/>
            <w:vAlign w:val="center"/>
            <w:hideMark/>
          </w:tcPr>
          <w:p w14:paraId="26B9374A"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Салтыково</w:t>
            </w:r>
          </w:p>
        </w:tc>
        <w:tc>
          <w:tcPr>
            <w:tcW w:w="0" w:type="auto"/>
            <w:tcBorders>
              <w:top w:val="nil"/>
              <w:left w:val="nil"/>
              <w:bottom w:val="single" w:sz="4" w:space="0" w:color="auto"/>
              <w:right w:val="single" w:sz="4" w:space="0" w:color="auto"/>
            </w:tcBorders>
            <w:shd w:val="clear" w:color="auto" w:fill="auto"/>
            <w:noWrap/>
            <w:vAlign w:val="center"/>
            <w:hideMark/>
          </w:tcPr>
          <w:p w14:paraId="2A8AD1A6"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104</w:t>
            </w:r>
          </w:p>
        </w:tc>
        <w:tc>
          <w:tcPr>
            <w:tcW w:w="0" w:type="auto"/>
            <w:tcBorders>
              <w:top w:val="nil"/>
              <w:left w:val="nil"/>
              <w:bottom w:val="single" w:sz="4" w:space="0" w:color="auto"/>
              <w:right w:val="single" w:sz="4" w:space="0" w:color="auto"/>
            </w:tcBorders>
            <w:shd w:val="clear" w:color="auto" w:fill="auto"/>
            <w:noWrap/>
            <w:vAlign w:val="center"/>
            <w:hideMark/>
          </w:tcPr>
          <w:p w14:paraId="2A9996E3"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30,0</w:t>
            </w:r>
          </w:p>
        </w:tc>
      </w:tr>
      <w:tr w:rsidR="00A72CD8" w:rsidRPr="00A72CD8" w14:paraId="2A448958" w14:textId="77777777" w:rsidTr="00391E64">
        <w:trPr>
          <w:trHeight w:val="2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CCA57A7"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25</w:t>
            </w:r>
          </w:p>
        </w:tc>
        <w:tc>
          <w:tcPr>
            <w:tcW w:w="0" w:type="auto"/>
            <w:tcBorders>
              <w:top w:val="nil"/>
              <w:left w:val="nil"/>
              <w:bottom w:val="single" w:sz="4" w:space="0" w:color="auto"/>
              <w:right w:val="single" w:sz="4" w:space="0" w:color="auto"/>
            </w:tcBorders>
            <w:shd w:val="clear" w:color="auto" w:fill="auto"/>
            <w:noWrap/>
            <w:vAlign w:val="center"/>
            <w:hideMark/>
          </w:tcPr>
          <w:p w14:paraId="69916B52"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Сапрыкино</w:t>
            </w:r>
          </w:p>
        </w:tc>
        <w:tc>
          <w:tcPr>
            <w:tcW w:w="0" w:type="auto"/>
            <w:tcBorders>
              <w:top w:val="nil"/>
              <w:left w:val="nil"/>
              <w:bottom w:val="single" w:sz="4" w:space="0" w:color="auto"/>
              <w:right w:val="single" w:sz="4" w:space="0" w:color="auto"/>
            </w:tcBorders>
            <w:shd w:val="clear" w:color="auto" w:fill="auto"/>
            <w:noWrap/>
            <w:vAlign w:val="center"/>
            <w:hideMark/>
          </w:tcPr>
          <w:p w14:paraId="0ACF17D6"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470</w:t>
            </w:r>
          </w:p>
        </w:tc>
        <w:tc>
          <w:tcPr>
            <w:tcW w:w="0" w:type="auto"/>
            <w:tcBorders>
              <w:top w:val="nil"/>
              <w:left w:val="nil"/>
              <w:bottom w:val="single" w:sz="4" w:space="0" w:color="auto"/>
              <w:right w:val="single" w:sz="4" w:space="0" w:color="auto"/>
            </w:tcBorders>
            <w:shd w:val="clear" w:color="auto" w:fill="auto"/>
            <w:noWrap/>
            <w:vAlign w:val="center"/>
            <w:hideMark/>
          </w:tcPr>
          <w:p w14:paraId="45D22790"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43,9</w:t>
            </w:r>
          </w:p>
        </w:tc>
      </w:tr>
      <w:tr w:rsidR="00A72CD8" w:rsidRPr="00A72CD8" w14:paraId="328F3CDA" w14:textId="77777777" w:rsidTr="00391E64">
        <w:trPr>
          <w:trHeight w:val="2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255BA21"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w:t>
            </w:r>
          </w:p>
        </w:tc>
        <w:tc>
          <w:tcPr>
            <w:tcW w:w="0" w:type="auto"/>
            <w:tcBorders>
              <w:top w:val="nil"/>
              <w:left w:val="nil"/>
              <w:bottom w:val="single" w:sz="4" w:space="0" w:color="auto"/>
              <w:right w:val="single" w:sz="4" w:space="0" w:color="auto"/>
            </w:tcBorders>
            <w:shd w:val="clear" w:color="auto" w:fill="auto"/>
            <w:noWrap/>
            <w:vAlign w:val="center"/>
            <w:hideMark/>
          </w:tcPr>
          <w:p w14:paraId="4DD25091"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БМК Лукьяновка</w:t>
            </w:r>
          </w:p>
        </w:tc>
        <w:tc>
          <w:tcPr>
            <w:tcW w:w="0" w:type="auto"/>
            <w:tcBorders>
              <w:top w:val="nil"/>
              <w:left w:val="nil"/>
              <w:bottom w:val="single" w:sz="4" w:space="0" w:color="auto"/>
              <w:right w:val="single" w:sz="4" w:space="0" w:color="auto"/>
            </w:tcBorders>
            <w:shd w:val="clear" w:color="auto" w:fill="auto"/>
            <w:noWrap/>
            <w:vAlign w:val="center"/>
            <w:hideMark/>
          </w:tcPr>
          <w:p w14:paraId="18699695"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924</w:t>
            </w:r>
          </w:p>
        </w:tc>
        <w:tc>
          <w:tcPr>
            <w:tcW w:w="0" w:type="auto"/>
            <w:tcBorders>
              <w:top w:val="nil"/>
              <w:left w:val="nil"/>
              <w:bottom w:val="single" w:sz="4" w:space="0" w:color="auto"/>
              <w:right w:val="single" w:sz="4" w:space="0" w:color="auto"/>
            </w:tcBorders>
            <w:shd w:val="clear" w:color="auto" w:fill="auto"/>
            <w:noWrap/>
            <w:vAlign w:val="center"/>
            <w:hideMark/>
          </w:tcPr>
          <w:p w14:paraId="25C285AE"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41,3</w:t>
            </w:r>
          </w:p>
        </w:tc>
      </w:tr>
      <w:tr w:rsidR="00391E64" w:rsidRPr="00A72CD8" w14:paraId="50FBC489" w14:textId="77777777" w:rsidTr="00391E64">
        <w:trPr>
          <w:trHeight w:val="2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C1E4C77"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w:t>
            </w:r>
          </w:p>
        </w:tc>
        <w:tc>
          <w:tcPr>
            <w:tcW w:w="0" w:type="auto"/>
            <w:tcBorders>
              <w:top w:val="nil"/>
              <w:left w:val="nil"/>
              <w:bottom w:val="single" w:sz="4" w:space="0" w:color="auto"/>
              <w:right w:val="single" w:sz="4" w:space="0" w:color="auto"/>
            </w:tcBorders>
            <w:shd w:val="clear" w:color="auto" w:fill="auto"/>
            <w:noWrap/>
            <w:vAlign w:val="center"/>
            <w:hideMark/>
          </w:tcPr>
          <w:p w14:paraId="71683FD4"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Казацкая Степь, школа</w:t>
            </w:r>
          </w:p>
        </w:tc>
        <w:tc>
          <w:tcPr>
            <w:tcW w:w="0" w:type="auto"/>
            <w:tcBorders>
              <w:top w:val="nil"/>
              <w:left w:val="nil"/>
              <w:bottom w:val="single" w:sz="4" w:space="0" w:color="auto"/>
              <w:right w:val="single" w:sz="4" w:space="0" w:color="auto"/>
            </w:tcBorders>
            <w:shd w:val="clear" w:color="auto" w:fill="auto"/>
            <w:noWrap/>
            <w:vAlign w:val="center"/>
            <w:hideMark/>
          </w:tcPr>
          <w:p w14:paraId="4765969C"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42</w:t>
            </w:r>
          </w:p>
        </w:tc>
        <w:tc>
          <w:tcPr>
            <w:tcW w:w="0" w:type="auto"/>
            <w:tcBorders>
              <w:top w:val="nil"/>
              <w:left w:val="nil"/>
              <w:bottom w:val="single" w:sz="4" w:space="0" w:color="auto"/>
              <w:right w:val="single" w:sz="4" w:space="0" w:color="auto"/>
            </w:tcBorders>
            <w:shd w:val="clear" w:color="auto" w:fill="auto"/>
            <w:noWrap/>
            <w:vAlign w:val="center"/>
            <w:hideMark/>
          </w:tcPr>
          <w:p w14:paraId="1F4FBC69" w14:textId="77777777" w:rsidR="00391E64" w:rsidRPr="00A72CD8" w:rsidRDefault="00391E64" w:rsidP="00391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w:t>
            </w:r>
          </w:p>
        </w:tc>
      </w:tr>
    </w:tbl>
    <w:p w14:paraId="315C69CB" w14:textId="77777777" w:rsidR="00391E64" w:rsidRPr="00A72CD8" w:rsidRDefault="00391E64" w:rsidP="00B80AA0">
      <w:pPr>
        <w:spacing w:after="120"/>
        <w:jc w:val="center"/>
        <w:rPr>
          <w:rFonts w:ascii="Times New Roman" w:hAnsi="Times New Roman" w:cs="Times New Roman"/>
          <w:b/>
          <w:sz w:val="28"/>
          <w:szCs w:val="28"/>
        </w:rPr>
      </w:pPr>
    </w:p>
    <w:p w14:paraId="35E003ED" w14:textId="77777777" w:rsidR="002C5953" w:rsidRPr="00A72CD8" w:rsidRDefault="00DA0C60" w:rsidP="00B80AA0">
      <w:pPr>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3.14</w:t>
      </w:r>
      <w:r w:rsidR="00D71092" w:rsidRPr="00A72CD8">
        <w:rPr>
          <w:rFonts w:ascii="Times New Roman" w:hAnsi="Times New Roman" w:cs="Times New Roman"/>
          <w:b/>
          <w:sz w:val="28"/>
          <w:szCs w:val="28"/>
        </w:rPr>
        <w:t>.</w:t>
      </w:r>
      <w:r w:rsidR="002C5953" w:rsidRPr="00A72CD8">
        <w:rPr>
          <w:rFonts w:ascii="Times New Roman" w:hAnsi="Times New Roman" w:cs="Times New Roman"/>
          <w:b/>
          <w:sz w:val="28"/>
          <w:szCs w:val="28"/>
        </w:rPr>
        <w:t xml:space="preserve"> Предписания надзорных органов по запрещению дальнейшей эксплуатации участков тепловой с</w:t>
      </w:r>
      <w:r w:rsidR="00F70B75" w:rsidRPr="00A72CD8">
        <w:rPr>
          <w:rFonts w:ascii="Times New Roman" w:hAnsi="Times New Roman" w:cs="Times New Roman"/>
          <w:b/>
          <w:sz w:val="28"/>
          <w:szCs w:val="28"/>
        </w:rPr>
        <w:t>ети и результатах их исполнения</w:t>
      </w:r>
    </w:p>
    <w:p w14:paraId="6E03614E" w14:textId="42EA759E" w:rsidR="002C5953"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Предписания надзорных органов по запрещению дальнейшей эксплуатации </w:t>
      </w:r>
      <w:r w:rsidR="0069176C" w:rsidRPr="00A72CD8">
        <w:rPr>
          <w:rFonts w:ascii="Times New Roman" w:hAnsi="Times New Roman" w:cs="Times New Roman"/>
          <w:sz w:val="28"/>
          <w:szCs w:val="28"/>
        </w:rPr>
        <w:t xml:space="preserve">ПП филиала </w:t>
      </w:r>
      <w:r w:rsidR="000177BE" w:rsidRPr="00A72CD8">
        <w:rPr>
          <w:rFonts w:ascii="Times New Roman" w:hAnsi="Times New Roman" w:cs="Times New Roman"/>
          <w:sz w:val="28"/>
          <w:szCs w:val="28"/>
        </w:rPr>
        <w:t>АО «</w:t>
      </w:r>
      <w:r w:rsidR="005419E6" w:rsidRPr="00A72CD8">
        <w:rPr>
          <w:rFonts w:ascii="Times New Roman" w:hAnsi="Times New Roman" w:cs="Times New Roman"/>
          <w:sz w:val="28"/>
          <w:szCs w:val="28"/>
        </w:rPr>
        <w:t>РИР Энерго</w:t>
      </w:r>
      <w:r w:rsidR="000177BE" w:rsidRPr="00A72CD8">
        <w:rPr>
          <w:rFonts w:ascii="Times New Roman" w:hAnsi="Times New Roman" w:cs="Times New Roman"/>
          <w:sz w:val="28"/>
          <w:szCs w:val="28"/>
        </w:rPr>
        <w:t>»</w:t>
      </w:r>
      <w:r w:rsidR="00B80AA0" w:rsidRPr="00A72CD8">
        <w:rPr>
          <w:rFonts w:ascii="Times New Roman" w:hAnsi="Times New Roman" w:cs="Times New Roman"/>
          <w:sz w:val="28"/>
          <w:szCs w:val="28"/>
        </w:rPr>
        <w:t xml:space="preserve"> </w:t>
      </w:r>
      <w:r w:rsidR="000177BE" w:rsidRPr="00A72CD8">
        <w:rPr>
          <w:rFonts w:ascii="Times New Roman" w:hAnsi="Times New Roman" w:cs="Times New Roman"/>
          <w:sz w:val="28"/>
          <w:szCs w:val="28"/>
        </w:rPr>
        <w:t>-</w:t>
      </w:r>
      <w:r w:rsidR="00B80AA0" w:rsidRPr="00A72CD8">
        <w:rPr>
          <w:rFonts w:ascii="Times New Roman" w:hAnsi="Times New Roman" w:cs="Times New Roman"/>
          <w:sz w:val="28"/>
          <w:szCs w:val="28"/>
        </w:rPr>
        <w:t xml:space="preserve"> </w:t>
      </w:r>
      <w:r w:rsidR="000177BE" w:rsidRPr="00A72CD8">
        <w:rPr>
          <w:rFonts w:ascii="Times New Roman" w:hAnsi="Times New Roman" w:cs="Times New Roman"/>
          <w:sz w:val="28"/>
          <w:szCs w:val="28"/>
        </w:rPr>
        <w:t>«Белгородская генерация»</w:t>
      </w:r>
      <w:r w:rsidR="00BB316A" w:rsidRPr="00A72CD8">
        <w:rPr>
          <w:rFonts w:ascii="Times New Roman" w:hAnsi="Times New Roman" w:cs="Times New Roman"/>
          <w:sz w:val="28"/>
          <w:szCs w:val="28"/>
        </w:rPr>
        <w:t xml:space="preserve"> </w:t>
      </w:r>
      <w:r w:rsidRPr="00A72CD8">
        <w:rPr>
          <w:rFonts w:ascii="Times New Roman" w:hAnsi="Times New Roman" w:cs="Times New Roman"/>
          <w:sz w:val="28"/>
          <w:szCs w:val="28"/>
        </w:rPr>
        <w:t>участков тепловой сети отсутствуют.</w:t>
      </w:r>
    </w:p>
    <w:p w14:paraId="3C30C687" w14:textId="77777777" w:rsidR="00391E64" w:rsidRPr="00A72CD8" w:rsidRDefault="00391E64" w:rsidP="00C069A1">
      <w:pPr>
        <w:spacing w:after="0"/>
        <w:ind w:firstLine="709"/>
        <w:jc w:val="both"/>
        <w:rPr>
          <w:rFonts w:ascii="Times New Roman" w:hAnsi="Times New Roman" w:cs="Times New Roman"/>
          <w:sz w:val="28"/>
          <w:szCs w:val="28"/>
        </w:rPr>
      </w:pPr>
    </w:p>
    <w:p w14:paraId="12B8CEBF" w14:textId="77777777" w:rsidR="002C5953" w:rsidRPr="00A72CD8" w:rsidRDefault="00DA0C60" w:rsidP="00B80AA0">
      <w:pPr>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3.15</w:t>
      </w:r>
      <w:r w:rsidR="00D71092" w:rsidRPr="00A72CD8">
        <w:rPr>
          <w:rFonts w:ascii="Times New Roman" w:hAnsi="Times New Roman" w:cs="Times New Roman"/>
          <w:b/>
          <w:sz w:val="28"/>
          <w:szCs w:val="28"/>
        </w:rPr>
        <w:t>.</w:t>
      </w:r>
      <w:r w:rsidR="002C5953" w:rsidRPr="00A72CD8">
        <w:rPr>
          <w:rFonts w:ascii="Times New Roman" w:hAnsi="Times New Roman" w:cs="Times New Roman"/>
          <w:b/>
          <w:sz w:val="28"/>
          <w:szCs w:val="28"/>
        </w:rPr>
        <w:t xml:space="preserve"> Описание типов присоедине</w:t>
      </w:r>
      <w:r w:rsidR="00B80AA0" w:rsidRPr="00A72CD8">
        <w:rPr>
          <w:rFonts w:ascii="Times New Roman" w:hAnsi="Times New Roman" w:cs="Times New Roman"/>
          <w:b/>
          <w:sz w:val="28"/>
          <w:szCs w:val="28"/>
        </w:rPr>
        <w:t xml:space="preserve">ний теплопотребляющих установок </w:t>
      </w:r>
      <w:r w:rsidR="002C5953" w:rsidRPr="00A72CD8">
        <w:rPr>
          <w:rFonts w:ascii="Times New Roman" w:hAnsi="Times New Roman" w:cs="Times New Roman"/>
          <w:b/>
          <w:sz w:val="28"/>
          <w:szCs w:val="28"/>
        </w:rPr>
        <w:t>потребителей к тепло</w:t>
      </w:r>
      <w:r w:rsidR="00B80AA0" w:rsidRPr="00A72CD8">
        <w:rPr>
          <w:rFonts w:ascii="Times New Roman" w:hAnsi="Times New Roman" w:cs="Times New Roman"/>
          <w:b/>
          <w:sz w:val="28"/>
          <w:szCs w:val="28"/>
        </w:rPr>
        <w:t xml:space="preserve">вым сетям с выделением наиболее </w:t>
      </w:r>
      <w:r w:rsidR="002C5953" w:rsidRPr="00A72CD8">
        <w:rPr>
          <w:rFonts w:ascii="Times New Roman" w:hAnsi="Times New Roman" w:cs="Times New Roman"/>
          <w:b/>
          <w:sz w:val="28"/>
          <w:szCs w:val="28"/>
        </w:rPr>
        <w:t>распространённых, определяющих выбор и обоснование графика регулирования отпуск</w:t>
      </w:r>
      <w:r w:rsidR="00F70B75" w:rsidRPr="00A72CD8">
        <w:rPr>
          <w:rFonts w:ascii="Times New Roman" w:hAnsi="Times New Roman" w:cs="Times New Roman"/>
          <w:b/>
          <w:sz w:val="28"/>
          <w:szCs w:val="28"/>
        </w:rPr>
        <w:t>а тепловой энергии потребителям</w:t>
      </w:r>
    </w:p>
    <w:p w14:paraId="56E02DF5" w14:textId="77777777" w:rsidR="002C5953"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На территории </w:t>
      </w:r>
      <w:r w:rsidR="000177BE" w:rsidRPr="00A72CD8">
        <w:rPr>
          <w:rFonts w:ascii="Times New Roman" w:hAnsi="Times New Roman" w:cs="Times New Roman"/>
          <w:sz w:val="28"/>
          <w:szCs w:val="28"/>
        </w:rPr>
        <w:t>Губкинского</w:t>
      </w:r>
      <w:r w:rsidR="008611DC" w:rsidRPr="00A72CD8">
        <w:rPr>
          <w:rFonts w:ascii="Times New Roman" w:hAnsi="Times New Roman" w:cs="Times New Roman"/>
          <w:sz w:val="28"/>
          <w:szCs w:val="28"/>
        </w:rPr>
        <w:t xml:space="preserve"> городского округа</w:t>
      </w:r>
      <w:r w:rsidRPr="00A72CD8">
        <w:rPr>
          <w:rFonts w:ascii="Times New Roman" w:hAnsi="Times New Roman" w:cs="Times New Roman"/>
          <w:sz w:val="28"/>
          <w:szCs w:val="28"/>
        </w:rPr>
        <w:t xml:space="preserve"> </w:t>
      </w:r>
      <w:r w:rsidR="00BB316A" w:rsidRPr="00A72CD8">
        <w:rPr>
          <w:rFonts w:ascii="Times New Roman" w:hAnsi="Times New Roman" w:cs="Times New Roman"/>
          <w:sz w:val="28"/>
          <w:szCs w:val="28"/>
        </w:rPr>
        <w:t xml:space="preserve">Белгородской области </w:t>
      </w:r>
      <w:r w:rsidRPr="00A72CD8">
        <w:rPr>
          <w:rFonts w:ascii="Times New Roman" w:hAnsi="Times New Roman" w:cs="Times New Roman"/>
          <w:sz w:val="28"/>
          <w:szCs w:val="28"/>
        </w:rPr>
        <w:t>действуют две схемы подключения потребителей: через элеватор и с непосредственным присоединением к тепловой сети.</w:t>
      </w:r>
    </w:p>
    <w:p w14:paraId="714FEF29" w14:textId="500FC703" w:rsidR="00911CB4" w:rsidRPr="00A72CD8" w:rsidRDefault="00F70B75"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В соответствии</w:t>
      </w:r>
      <w:r w:rsidR="002C5953" w:rsidRPr="00A72CD8">
        <w:rPr>
          <w:rFonts w:ascii="Times New Roman" w:hAnsi="Times New Roman" w:cs="Times New Roman"/>
          <w:sz w:val="28"/>
          <w:szCs w:val="28"/>
        </w:rPr>
        <w:t xml:space="preserve"> с п. 7.2 СНиП 41-02-2003 «Тепловые сети», максимальная расчётная температура сетевой воды на выходе из источника теплоты, в тепловых сетях и приемниках теплоты устанавливается на основе технико-экономических расчётов</w:t>
      </w:r>
      <w:r w:rsidR="00A13492" w:rsidRPr="00A72CD8">
        <w:rPr>
          <w:rFonts w:ascii="Times New Roman" w:hAnsi="Times New Roman" w:cs="Times New Roman"/>
          <w:sz w:val="28"/>
          <w:szCs w:val="28"/>
        </w:rPr>
        <w:t>, учитывая схемы присоединения соотвествующих внутренних систем теплопотребления</w:t>
      </w:r>
      <w:r w:rsidR="002C5953" w:rsidRPr="00A72CD8">
        <w:rPr>
          <w:rFonts w:ascii="Times New Roman" w:hAnsi="Times New Roman" w:cs="Times New Roman"/>
          <w:sz w:val="28"/>
          <w:szCs w:val="28"/>
        </w:rPr>
        <w:t xml:space="preserve">. </w:t>
      </w:r>
      <w:r w:rsidR="002701DD" w:rsidRPr="00A72CD8">
        <w:rPr>
          <w:rFonts w:ascii="Times New Roman" w:hAnsi="Times New Roman" w:cs="Times New Roman"/>
          <w:sz w:val="28"/>
          <w:szCs w:val="28"/>
        </w:rPr>
        <w:t>Т</w:t>
      </w:r>
      <w:r w:rsidR="002C5953" w:rsidRPr="00A72CD8">
        <w:rPr>
          <w:rFonts w:ascii="Times New Roman" w:hAnsi="Times New Roman" w:cs="Times New Roman"/>
          <w:sz w:val="28"/>
          <w:szCs w:val="28"/>
        </w:rPr>
        <w:t>емпературны</w:t>
      </w:r>
      <w:r w:rsidR="00BB316A" w:rsidRPr="00A72CD8">
        <w:rPr>
          <w:rFonts w:ascii="Times New Roman" w:hAnsi="Times New Roman" w:cs="Times New Roman"/>
          <w:sz w:val="28"/>
          <w:szCs w:val="28"/>
        </w:rPr>
        <w:t>й</w:t>
      </w:r>
      <w:r w:rsidR="002C5953" w:rsidRPr="00A72CD8">
        <w:rPr>
          <w:rFonts w:ascii="Times New Roman" w:hAnsi="Times New Roman" w:cs="Times New Roman"/>
          <w:sz w:val="28"/>
          <w:szCs w:val="28"/>
        </w:rPr>
        <w:t xml:space="preserve"> график отпуска тепловой энергии от </w:t>
      </w:r>
      <w:r w:rsidR="00B80AA0" w:rsidRPr="00A72CD8">
        <w:rPr>
          <w:rFonts w:ascii="Times New Roman" w:hAnsi="Times New Roman" w:cs="Times New Roman"/>
          <w:sz w:val="28"/>
          <w:szCs w:val="28"/>
        </w:rPr>
        <w:t xml:space="preserve">ПП «Губкинская ТЭЦ» филиала                           </w:t>
      </w:r>
      <w:r w:rsidR="000177BE" w:rsidRPr="00A72CD8">
        <w:rPr>
          <w:rFonts w:ascii="Times New Roman" w:hAnsi="Times New Roman" w:cs="Times New Roman"/>
          <w:sz w:val="28"/>
          <w:szCs w:val="28"/>
        </w:rPr>
        <w:t>АО «</w:t>
      </w:r>
      <w:r w:rsidR="005419E6" w:rsidRPr="00A72CD8">
        <w:rPr>
          <w:rFonts w:ascii="Times New Roman" w:hAnsi="Times New Roman" w:cs="Times New Roman"/>
          <w:sz w:val="28"/>
          <w:szCs w:val="28"/>
        </w:rPr>
        <w:t>РИР Энерго</w:t>
      </w:r>
      <w:r w:rsidR="000177BE" w:rsidRPr="00A72CD8">
        <w:rPr>
          <w:rFonts w:ascii="Times New Roman" w:hAnsi="Times New Roman" w:cs="Times New Roman"/>
          <w:sz w:val="28"/>
          <w:szCs w:val="28"/>
        </w:rPr>
        <w:t>»</w:t>
      </w:r>
      <w:r w:rsidR="00B80AA0" w:rsidRPr="00A72CD8">
        <w:rPr>
          <w:rFonts w:ascii="Times New Roman" w:hAnsi="Times New Roman" w:cs="Times New Roman"/>
          <w:sz w:val="28"/>
          <w:szCs w:val="28"/>
        </w:rPr>
        <w:t xml:space="preserve"> </w:t>
      </w:r>
      <w:r w:rsidR="000177BE" w:rsidRPr="00A72CD8">
        <w:rPr>
          <w:rFonts w:ascii="Times New Roman" w:hAnsi="Times New Roman" w:cs="Times New Roman"/>
          <w:sz w:val="28"/>
          <w:szCs w:val="28"/>
        </w:rPr>
        <w:t>-</w:t>
      </w:r>
      <w:r w:rsidR="00B80AA0" w:rsidRPr="00A72CD8">
        <w:rPr>
          <w:rFonts w:ascii="Times New Roman" w:hAnsi="Times New Roman" w:cs="Times New Roman"/>
          <w:sz w:val="28"/>
          <w:szCs w:val="28"/>
        </w:rPr>
        <w:t xml:space="preserve"> </w:t>
      </w:r>
      <w:r w:rsidR="000177BE" w:rsidRPr="00A72CD8">
        <w:rPr>
          <w:rFonts w:ascii="Times New Roman" w:hAnsi="Times New Roman" w:cs="Times New Roman"/>
          <w:sz w:val="28"/>
          <w:szCs w:val="28"/>
        </w:rPr>
        <w:t>«Белгородская генерация»</w:t>
      </w:r>
      <w:r w:rsidR="00A06E0C" w:rsidRPr="00A72CD8">
        <w:rPr>
          <w:rFonts w:ascii="Times New Roman" w:hAnsi="Times New Roman" w:cs="Times New Roman"/>
          <w:sz w:val="28"/>
          <w:szCs w:val="28"/>
        </w:rPr>
        <w:t xml:space="preserve"> </w:t>
      </w:r>
      <w:r w:rsidR="002C5953" w:rsidRPr="00A72CD8">
        <w:rPr>
          <w:rFonts w:ascii="Times New Roman" w:hAnsi="Times New Roman" w:cs="Times New Roman"/>
          <w:sz w:val="28"/>
          <w:szCs w:val="28"/>
        </w:rPr>
        <w:t>(</w:t>
      </w:r>
      <w:r w:rsidR="002701DD" w:rsidRPr="00A72CD8">
        <w:rPr>
          <w:rFonts w:ascii="Times New Roman" w:hAnsi="Times New Roman" w:cs="Times New Roman"/>
          <w:sz w:val="28"/>
          <w:szCs w:val="28"/>
        </w:rPr>
        <w:t xml:space="preserve">115/70С и </w:t>
      </w:r>
      <w:r w:rsidR="002C5953" w:rsidRPr="00A72CD8">
        <w:rPr>
          <w:rFonts w:ascii="Times New Roman" w:hAnsi="Times New Roman" w:cs="Times New Roman"/>
          <w:sz w:val="28"/>
          <w:szCs w:val="28"/>
        </w:rPr>
        <w:t>95/70</w:t>
      </w:r>
      <w:r w:rsidR="002701DD" w:rsidRPr="00A72CD8">
        <w:rPr>
          <w:rFonts w:ascii="Times New Roman" w:hAnsi="Times New Roman" w:cs="Times New Roman"/>
          <w:sz w:val="28"/>
          <w:szCs w:val="28"/>
        </w:rPr>
        <w:t>С</w:t>
      </w:r>
      <w:r w:rsidR="002C5953" w:rsidRPr="00A72CD8">
        <w:rPr>
          <w:rFonts w:ascii="Times New Roman" w:hAnsi="Times New Roman" w:cs="Times New Roman"/>
          <w:sz w:val="28"/>
          <w:szCs w:val="28"/>
        </w:rPr>
        <w:t>) был принят на основании технико-экономических расчётов</w:t>
      </w:r>
      <w:r w:rsidR="00A13492" w:rsidRPr="00A72CD8">
        <w:rPr>
          <w:rFonts w:ascii="Times New Roman" w:hAnsi="Times New Roman" w:cs="Times New Roman"/>
          <w:sz w:val="28"/>
          <w:szCs w:val="28"/>
        </w:rPr>
        <w:t>, учитывая схемы присоединения соотвествующих внутренних систем теплопотребления</w:t>
      </w:r>
      <w:r w:rsidR="00D71092" w:rsidRPr="00A72CD8">
        <w:rPr>
          <w:rFonts w:ascii="Times New Roman" w:hAnsi="Times New Roman" w:cs="Times New Roman"/>
          <w:sz w:val="28"/>
          <w:szCs w:val="28"/>
        </w:rPr>
        <w:t>.</w:t>
      </w:r>
    </w:p>
    <w:p w14:paraId="2296EBF6" w14:textId="77777777" w:rsidR="002C5953" w:rsidRPr="00A72CD8" w:rsidRDefault="00DA0C60" w:rsidP="00B80AA0">
      <w:pPr>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3.16</w:t>
      </w:r>
      <w:r w:rsidR="002C5953" w:rsidRPr="00A72CD8">
        <w:rPr>
          <w:rFonts w:ascii="Times New Roman" w:hAnsi="Times New Roman" w:cs="Times New Roman"/>
          <w:b/>
          <w:sz w:val="28"/>
          <w:szCs w:val="28"/>
        </w:rPr>
        <w:t xml:space="preserve"> Сведения о наличии коммерческого приборного учёта тепловой энергии, отпущенной из тепловых сетей потребителям, и анализов планов по установке </w:t>
      </w:r>
      <w:r w:rsidR="00F70B75" w:rsidRPr="00A72CD8">
        <w:rPr>
          <w:rFonts w:ascii="Times New Roman" w:hAnsi="Times New Roman" w:cs="Times New Roman"/>
          <w:b/>
          <w:sz w:val="28"/>
          <w:szCs w:val="28"/>
        </w:rPr>
        <w:t>приборов учёта тепловой энергии</w:t>
      </w:r>
    </w:p>
    <w:p w14:paraId="12E6FDC8" w14:textId="77777777" w:rsidR="002C5953"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Согласно п. 5 статьи 13 Федерального закона от 23.11.2009 №</w:t>
      </w:r>
      <w:r w:rsidR="00BB316A" w:rsidRPr="00A72CD8">
        <w:rPr>
          <w:rFonts w:ascii="Times New Roman" w:hAnsi="Times New Roman" w:cs="Times New Roman"/>
          <w:sz w:val="28"/>
          <w:szCs w:val="28"/>
        </w:rPr>
        <w:t xml:space="preserve"> </w:t>
      </w:r>
      <w:r w:rsidRPr="00A72CD8">
        <w:rPr>
          <w:rFonts w:ascii="Times New Roman" w:hAnsi="Times New Roman" w:cs="Times New Roman"/>
          <w:sz w:val="28"/>
          <w:szCs w:val="28"/>
        </w:rPr>
        <w:t>261-ФЗ «Об энергосбере</w:t>
      </w:r>
      <w:r w:rsidR="00BB316A" w:rsidRPr="00A72CD8">
        <w:rPr>
          <w:rFonts w:ascii="Times New Roman" w:hAnsi="Times New Roman" w:cs="Times New Roman"/>
          <w:sz w:val="28"/>
          <w:szCs w:val="28"/>
        </w:rPr>
        <w:t>жении и повышении энергетической</w:t>
      </w:r>
      <w:r w:rsidRPr="00A72CD8">
        <w:rPr>
          <w:rFonts w:ascii="Times New Roman" w:hAnsi="Times New Roman" w:cs="Times New Roman"/>
          <w:sz w:val="28"/>
          <w:szCs w:val="28"/>
        </w:rPr>
        <w:t xml:space="preserve"> эффективности и о внесении изменений в отдельные законодательные акты Российской Федерации» собственники жилых домов, собственники помещений в многоквартирных домах, введённых в эксплуатацию на день вступления </w:t>
      </w:r>
      <w:r w:rsidR="00BB316A" w:rsidRPr="00A72CD8">
        <w:rPr>
          <w:rFonts w:ascii="Times New Roman" w:hAnsi="Times New Roman" w:cs="Times New Roman"/>
          <w:sz w:val="28"/>
          <w:szCs w:val="28"/>
        </w:rPr>
        <w:t>вышеуказанного</w:t>
      </w:r>
      <w:r w:rsidR="00A9128F" w:rsidRPr="00A72CD8">
        <w:rPr>
          <w:rFonts w:ascii="Times New Roman" w:hAnsi="Times New Roman" w:cs="Times New Roman"/>
          <w:sz w:val="28"/>
          <w:szCs w:val="28"/>
        </w:rPr>
        <w:t xml:space="preserve"> закона</w:t>
      </w:r>
      <w:r w:rsidRPr="00A72CD8">
        <w:rPr>
          <w:rFonts w:ascii="Times New Roman" w:hAnsi="Times New Roman" w:cs="Times New Roman"/>
          <w:sz w:val="28"/>
          <w:szCs w:val="28"/>
        </w:rPr>
        <w:t xml:space="preserve"> в силу, обязаны в срок до 1 января 2012 года обеспечить оснащение таких домов приборами учёта используемых воды, природного газа, тепловой энергии, электрической энергии, а так же ввод установленных приборов учёта в эксплуатацию. При этом многоквартирные дома в указанный срок должны быть оснащены общедомовыми приборами </w:t>
      </w:r>
      <w:r w:rsidR="00D71092" w:rsidRPr="00A72CD8">
        <w:rPr>
          <w:rFonts w:ascii="Times New Roman" w:hAnsi="Times New Roman" w:cs="Times New Roman"/>
          <w:sz w:val="28"/>
          <w:szCs w:val="28"/>
        </w:rPr>
        <w:t xml:space="preserve">учета </w:t>
      </w:r>
      <w:r w:rsidRPr="00A72CD8">
        <w:rPr>
          <w:rFonts w:ascii="Times New Roman" w:hAnsi="Times New Roman" w:cs="Times New Roman"/>
          <w:sz w:val="28"/>
          <w:szCs w:val="28"/>
        </w:rPr>
        <w:t>используемых энергетических и природных ресурсов.</w:t>
      </w:r>
    </w:p>
    <w:p w14:paraId="503393FA" w14:textId="77777777" w:rsidR="00391E64" w:rsidRPr="00A72CD8" w:rsidRDefault="00391E64" w:rsidP="00C069A1">
      <w:pPr>
        <w:spacing w:after="0"/>
        <w:ind w:firstLine="709"/>
        <w:jc w:val="both"/>
        <w:rPr>
          <w:rFonts w:ascii="Times New Roman" w:hAnsi="Times New Roman" w:cs="Times New Roman"/>
          <w:sz w:val="28"/>
          <w:szCs w:val="28"/>
        </w:rPr>
      </w:pPr>
    </w:p>
    <w:p w14:paraId="30749BFC" w14:textId="77777777" w:rsidR="00391E64" w:rsidRPr="00A72CD8" w:rsidRDefault="00391E64" w:rsidP="00C069A1">
      <w:pPr>
        <w:spacing w:after="0"/>
        <w:ind w:firstLine="709"/>
        <w:jc w:val="both"/>
        <w:rPr>
          <w:rFonts w:ascii="Times New Roman" w:hAnsi="Times New Roman" w:cs="Times New Roman"/>
          <w:sz w:val="28"/>
          <w:szCs w:val="28"/>
        </w:rPr>
      </w:pPr>
    </w:p>
    <w:p w14:paraId="46E34279" w14:textId="77777777" w:rsidR="00391E64" w:rsidRPr="00A72CD8" w:rsidRDefault="00391E64" w:rsidP="00C069A1">
      <w:pPr>
        <w:spacing w:after="0"/>
        <w:ind w:firstLine="709"/>
        <w:jc w:val="both"/>
        <w:rPr>
          <w:rFonts w:ascii="Times New Roman" w:hAnsi="Times New Roman" w:cs="Times New Roman"/>
          <w:sz w:val="28"/>
          <w:szCs w:val="28"/>
        </w:rPr>
      </w:pPr>
    </w:p>
    <w:p w14:paraId="3CF7035C" w14:textId="77777777" w:rsidR="00391E64" w:rsidRPr="00A72CD8" w:rsidRDefault="00391E64" w:rsidP="00C069A1">
      <w:pPr>
        <w:spacing w:after="0"/>
        <w:ind w:firstLine="709"/>
        <w:jc w:val="both"/>
        <w:rPr>
          <w:rFonts w:ascii="Times New Roman" w:hAnsi="Times New Roman" w:cs="Times New Roman"/>
          <w:sz w:val="28"/>
          <w:szCs w:val="28"/>
        </w:rPr>
      </w:pPr>
    </w:p>
    <w:p w14:paraId="42A2AB16" w14:textId="77777777" w:rsidR="002C5953" w:rsidRPr="00A72CD8" w:rsidRDefault="00DA0C60" w:rsidP="006D2ADC">
      <w:pPr>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3.17</w:t>
      </w:r>
      <w:r w:rsidR="00D71092" w:rsidRPr="00A72CD8">
        <w:rPr>
          <w:rFonts w:ascii="Times New Roman" w:hAnsi="Times New Roman" w:cs="Times New Roman"/>
          <w:b/>
          <w:sz w:val="28"/>
          <w:szCs w:val="28"/>
        </w:rPr>
        <w:t>.</w:t>
      </w:r>
      <w:r w:rsidR="002C5953" w:rsidRPr="00A72CD8">
        <w:rPr>
          <w:rFonts w:ascii="Times New Roman" w:hAnsi="Times New Roman" w:cs="Times New Roman"/>
          <w:b/>
          <w:sz w:val="28"/>
          <w:szCs w:val="28"/>
        </w:rPr>
        <w:t xml:space="preserve"> Анализ работы диспе</w:t>
      </w:r>
      <w:r w:rsidR="00F70B75" w:rsidRPr="00A72CD8">
        <w:rPr>
          <w:rFonts w:ascii="Times New Roman" w:hAnsi="Times New Roman" w:cs="Times New Roman"/>
          <w:b/>
          <w:sz w:val="28"/>
          <w:szCs w:val="28"/>
        </w:rPr>
        <w:t xml:space="preserve">тчерских служб теплоснабжающих </w:t>
      </w:r>
      <w:r w:rsidR="002C5953" w:rsidRPr="00A72CD8">
        <w:rPr>
          <w:rFonts w:ascii="Times New Roman" w:hAnsi="Times New Roman" w:cs="Times New Roman"/>
          <w:b/>
          <w:sz w:val="28"/>
          <w:szCs w:val="28"/>
        </w:rPr>
        <w:t>организаций и используемых средств авто</w:t>
      </w:r>
      <w:r w:rsidR="00F70B75" w:rsidRPr="00A72CD8">
        <w:rPr>
          <w:rFonts w:ascii="Times New Roman" w:hAnsi="Times New Roman" w:cs="Times New Roman"/>
          <w:b/>
          <w:sz w:val="28"/>
          <w:szCs w:val="28"/>
        </w:rPr>
        <w:t>матизации, телемеханики и связи</w:t>
      </w:r>
    </w:p>
    <w:p w14:paraId="758A4521" w14:textId="6724CE65" w:rsidR="002C5953"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Работа диспетчерско</w:t>
      </w:r>
      <w:r w:rsidR="009024DC" w:rsidRPr="00A72CD8">
        <w:rPr>
          <w:rFonts w:ascii="Times New Roman" w:hAnsi="Times New Roman" w:cs="Times New Roman"/>
          <w:sz w:val="28"/>
          <w:szCs w:val="28"/>
        </w:rPr>
        <w:t>го</w:t>
      </w:r>
      <w:r w:rsidRPr="00A72CD8">
        <w:rPr>
          <w:rFonts w:ascii="Times New Roman" w:hAnsi="Times New Roman" w:cs="Times New Roman"/>
          <w:sz w:val="28"/>
          <w:szCs w:val="28"/>
        </w:rPr>
        <w:t xml:space="preserve"> </w:t>
      </w:r>
      <w:r w:rsidR="009024DC" w:rsidRPr="00A72CD8">
        <w:rPr>
          <w:rFonts w:ascii="Times New Roman" w:hAnsi="Times New Roman" w:cs="Times New Roman"/>
          <w:sz w:val="28"/>
          <w:szCs w:val="28"/>
        </w:rPr>
        <w:t>отдела</w:t>
      </w:r>
      <w:r w:rsidRPr="00A72CD8">
        <w:rPr>
          <w:rFonts w:ascii="Times New Roman" w:hAnsi="Times New Roman" w:cs="Times New Roman"/>
          <w:sz w:val="28"/>
          <w:szCs w:val="28"/>
        </w:rPr>
        <w:t xml:space="preserve"> </w:t>
      </w:r>
      <w:r w:rsidR="0069176C" w:rsidRPr="00A72CD8">
        <w:rPr>
          <w:rFonts w:ascii="Times New Roman" w:hAnsi="Times New Roman" w:cs="Times New Roman"/>
          <w:sz w:val="28"/>
          <w:szCs w:val="28"/>
        </w:rPr>
        <w:t xml:space="preserve">филиала </w:t>
      </w:r>
      <w:r w:rsidR="000177BE" w:rsidRPr="00A72CD8">
        <w:rPr>
          <w:rFonts w:ascii="Times New Roman" w:hAnsi="Times New Roman" w:cs="Times New Roman"/>
          <w:sz w:val="28"/>
          <w:szCs w:val="28"/>
        </w:rPr>
        <w:t>АО «</w:t>
      </w:r>
      <w:r w:rsidR="005419E6" w:rsidRPr="00A72CD8">
        <w:rPr>
          <w:rFonts w:ascii="Times New Roman" w:hAnsi="Times New Roman" w:cs="Times New Roman"/>
          <w:sz w:val="28"/>
          <w:szCs w:val="28"/>
        </w:rPr>
        <w:t>РИР Энерго</w:t>
      </w:r>
      <w:r w:rsidR="000177BE" w:rsidRPr="00A72CD8">
        <w:rPr>
          <w:rFonts w:ascii="Times New Roman" w:hAnsi="Times New Roman" w:cs="Times New Roman"/>
          <w:sz w:val="28"/>
          <w:szCs w:val="28"/>
        </w:rPr>
        <w:t>»</w:t>
      </w:r>
      <w:r w:rsidR="006D2ADC" w:rsidRPr="00A72CD8">
        <w:rPr>
          <w:rFonts w:ascii="Times New Roman" w:hAnsi="Times New Roman" w:cs="Times New Roman"/>
          <w:sz w:val="28"/>
          <w:szCs w:val="28"/>
        </w:rPr>
        <w:t xml:space="preserve"> </w:t>
      </w:r>
      <w:r w:rsidR="000177BE" w:rsidRPr="00A72CD8">
        <w:rPr>
          <w:rFonts w:ascii="Times New Roman" w:hAnsi="Times New Roman" w:cs="Times New Roman"/>
          <w:sz w:val="28"/>
          <w:szCs w:val="28"/>
        </w:rPr>
        <w:t>-</w:t>
      </w:r>
      <w:r w:rsidR="006D2ADC" w:rsidRPr="00A72CD8">
        <w:rPr>
          <w:rFonts w:ascii="Times New Roman" w:hAnsi="Times New Roman" w:cs="Times New Roman"/>
          <w:sz w:val="28"/>
          <w:szCs w:val="28"/>
        </w:rPr>
        <w:t xml:space="preserve"> </w:t>
      </w:r>
      <w:r w:rsidR="000177BE" w:rsidRPr="00A72CD8">
        <w:rPr>
          <w:rFonts w:ascii="Times New Roman" w:hAnsi="Times New Roman" w:cs="Times New Roman"/>
          <w:sz w:val="28"/>
          <w:szCs w:val="28"/>
        </w:rPr>
        <w:t>«Белгородская генерация»</w:t>
      </w:r>
      <w:r w:rsidRPr="00A72CD8">
        <w:rPr>
          <w:rFonts w:ascii="Times New Roman" w:hAnsi="Times New Roman" w:cs="Times New Roman"/>
          <w:sz w:val="28"/>
          <w:szCs w:val="28"/>
        </w:rPr>
        <w:t xml:space="preserve"> </w:t>
      </w:r>
      <w:r w:rsidR="009A0C47" w:rsidRPr="00A72CD8">
        <w:rPr>
          <w:rFonts w:ascii="Times New Roman" w:hAnsi="Times New Roman" w:cs="Times New Roman"/>
          <w:sz w:val="28"/>
          <w:szCs w:val="28"/>
        </w:rPr>
        <w:t>ПП «Губкинская ТЭЦ»</w:t>
      </w:r>
      <w:r w:rsidR="002403DB" w:rsidRPr="00A72CD8">
        <w:rPr>
          <w:rFonts w:ascii="Times New Roman" w:hAnsi="Times New Roman" w:cs="Times New Roman"/>
          <w:sz w:val="28"/>
          <w:szCs w:val="28"/>
        </w:rPr>
        <w:t xml:space="preserve"> </w:t>
      </w:r>
      <w:r w:rsidRPr="00A72CD8">
        <w:rPr>
          <w:rFonts w:ascii="Times New Roman" w:hAnsi="Times New Roman" w:cs="Times New Roman"/>
          <w:sz w:val="28"/>
          <w:szCs w:val="28"/>
        </w:rPr>
        <w:t>регламентируется положе</w:t>
      </w:r>
      <w:r w:rsidR="001A5AEB" w:rsidRPr="00A72CD8">
        <w:rPr>
          <w:rFonts w:ascii="Times New Roman" w:hAnsi="Times New Roman" w:cs="Times New Roman"/>
          <w:sz w:val="28"/>
          <w:szCs w:val="28"/>
        </w:rPr>
        <w:t>нием об оперативно-диспетчерском</w:t>
      </w:r>
      <w:r w:rsidRPr="00A72CD8">
        <w:rPr>
          <w:rFonts w:ascii="Times New Roman" w:hAnsi="Times New Roman" w:cs="Times New Roman"/>
          <w:sz w:val="28"/>
          <w:szCs w:val="28"/>
        </w:rPr>
        <w:t xml:space="preserve"> </w:t>
      </w:r>
      <w:r w:rsidR="001A5AEB" w:rsidRPr="00A72CD8">
        <w:rPr>
          <w:rFonts w:ascii="Times New Roman" w:hAnsi="Times New Roman" w:cs="Times New Roman"/>
          <w:sz w:val="28"/>
          <w:szCs w:val="28"/>
        </w:rPr>
        <w:t>отделе</w:t>
      </w:r>
      <w:r w:rsidRPr="00A72CD8">
        <w:rPr>
          <w:rFonts w:ascii="Times New Roman" w:hAnsi="Times New Roman" w:cs="Times New Roman"/>
          <w:sz w:val="28"/>
          <w:szCs w:val="28"/>
        </w:rPr>
        <w:t>.</w:t>
      </w:r>
    </w:p>
    <w:p w14:paraId="548AF088" w14:textId="77777777" w:rsidR="002C5953" w:rsidRPr="00A72CD8" w:rsidRDefault="001A5AEB"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Оперативно-диспетчерский</w:t>
      </w:r>
      <w:r w:rsidR="002C5953" w:rsidRPr="00A72CD8">
        <w:rPr>
          <w:rFonts w:ascii="Times New Roman" w:hAnsi="Times New Roman" w:cs="Times New Roman"/>
          <w:sz w:val="28"/>
          <w:szCs w:val="28"/>
        </w:rPr>
        <w:t xml:space="preserve"> </w:t>
      </w:r>
      <w:r w:rsidRPr="00A72CD8">
        <w:rPr>
          <w:rFonts w:ascii="Times New Roman" w:hAnsi="Times New Roman" w:cs="Times New Roman"/>
          <w:sz w:val="28"/>
          <w:szCs w:val="28"/>
        </w:rPr>
        <w:t>отдел</w:t>
      </w:r>
      <w:r w:rsidR="002C5953" w:rsidRPr="00A72CD8">
        <w:rPr>
          <w:rFonts w:ascii="Times New Roman" w:hAnsi="Times New Roman" w:cs="Times New Roman"/>
          <w:sz w:val="28"/>
          <w:szCs w:val="28"/>
        </w:rPr>
        <w:t xml:space="preserve"> выполняет следующие функции:</w:t>
      </w:r>
    </w:p>
    <w:p w14:paraId="713A80D2" w14:textId="77777777" w:rsidR="002C5953" w:rsidRPr="00A72CD8" w:rsidRDefault="00A9128F"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о</w:t>
      </w:r>
      <w:r w:rsidR="002C5953" w:rsidRPr="00A72CD8">
        <w:rPr>
          <w:rFonts w:ascii="Times New Roman" w:hAnsi="Times New Roman" w:cs="Times New Roman"/>
          <w:sz w:val="28"/>
          <w:szCs w:val="28"/>
        </w:rPr>
        <w:t>существляет круглосуточное оперативно-диспетчерское управление и обеспечение работы тепловых сетей в соответствии с заданными г</w:t>
      </w:r>
      <w:r w:rsidR="00BB316A" w:rsidRPr="00A72CD8">
        <w:rPr>
          <w:rFonts w:ascii="Times New Roman" w:hAnsi="Times New Roman" w:cs="Times New Roman"/>
          <w:sz w:val="28"/>
          <w:szCs w:val="28"/>
        </w:rPr>
        <w:t>идравлическим и тепловым режимами</w:t>
      </w:r>
      <w:r w:rsidRPr="00A72CD8">
        <w:rPr>
          <w:rFonts w:ascii="Times New Roman" w:hAnsi="Times New Roman" w:cs="Times New Roman"/>
          <w:sz w:val="28"/>
          <w:szCs w:val="28"/>
        </w:rPr>
        <w:t>;</w:t>
      </w:r>
    </w:p>
    <w:p w14:paraId="6C6CFC4F" w14:textId="77777777" w:rsidR="002C5953" w:rsidRPr="00A72CD8" w:rsidRDefault="00A9128F"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о</w:t>
      </w:r>
      <w:r w:rsidR="002C5953" w:rsidRPr="00A72CD8">
        <w:rPr>
          <w:rFonts w:ascii="Times New Roman" w:hAnsi="Times New Roman" w:cs="Times New Roman"/>
          <w:sz w:val="28"/>
          <w:szCs w:val="28"/>
        </w:rPr>
        <w:t>существляет поддержание требуемых параметров теплоно</w:t>
      </w:r>
      <w:r w:rsidRPr="00A72CD8">
        <w:rPr>
          <w:rFonts w:ascii="Times New Roman" w:hAnsi="Times New Roman" w:cs="Times New Roman"/>
          <w:sz w:val="28"/>
          <w:szCs w:val="28"/>
        </w:rPr>
        <w:t>сителя и горячего водоснабжения;</w:t>
      </w:r>
    </w:p>
    <w:p w14:paraId="2C186500" w14:textId="77777777" w:rsidR="002C5953" w:rsidRPr="00A72CD8" w:rsidRDefault="00A9128F"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р</w:t>
      </w:r>
      <w:r w:rsidR="002C5953" w:rsidRPr="00A72CD8">
        <w:rPr>
          <w:rFonts w:ascii="Times New Roman" w:hAnsi="Times New Roman" w:cs="Times New Roman"/>
          <w:sz w:val="28"/>
          <w:szCs w:val="28"/>
        </w:rPr>
        <w:t>ассматривает заявки, информацию по заявкам передаёт главному инженеру для заключительного решения на вывод из работы или резерва в ремонт оборудования и тепловых се</w:t>
      </w:r>
      <w:r w:rsidRPr="00A72CD8">
        <w:rPr>
          <w:rFonts w:ascii="Times New Roman" w:hAnsi="Times New Roman" w:cs="Times New Roman"/>
          <w:sz w:val="28"/>
          <w:szCs w:val="28"/>
        </w:rPr>
        <w:t>тей;</w:t>
      </w:r>
    </w:p>
    <w:p w14:paraId="3EE7860B" w14:textId="77777777" w:rsidR="002C5953" w:rsidRPr="00A72CD8" w:rsidRDefault="00A9128F"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о</w:t>
      </w:r>
      <w:r w:rsidR="002C5953" w:rsidRPr="00A72CD8">
        <w:rPr>
          <w:rFonts w:ascii="Times New Roman" w:hAnsi="Times New Roman" w:cs="Times New Roman"/>
          <w:sz w:val="28"/>
          <w:szCs w:val="28"/>
        </w:rPr>
        <w:t>существляет руководство работ по ликвидации аварий и других нарушений на и тепловых сетях</w:t>
      </w:r>
      <w:r w:rsidRPr="00A72CD8">
        <w:rPr>
          <w:rFonts w:ascii="Times New Roman" w:hAnsi="Times New Roman" w:cs="Times New Roman"/>
          <w:sz w:val="28"/>
          <w:szCs w:val="28"/>
        </w:rPr>
        <w:t>;</w:t>
      </w:r>
    </w:p>
    <w:p w14:paraId="530E340E" w14:textId="77777777" w:rsidR="002C5953" w:rsidRPr="00A72CD8" w:rsidRDefault="00A9128F"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в</w:t>
      </w:r>
      <w:r w:rsidR="002C5953" w:rsidRPr="00A72CD8">
        <w:rPr>
          <w:rFonts w:ascii="Times New Roman" w:hAnsi="Times New Roman" w:cs="Times New Roman"/>
          <w:sz w:val="28"/>
          <w:szCs w:val="28"/>
        </w:rPr>
        <w:t>едёт диспетчерскую документацию и отчётность в установленном объёме.</w:t>
      </w:r>
    </w:p>
    <w:p w14:paraId="62EFD1AE" w14:textId="768CD31E" w:rsidR="002C5953"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Тепловые сети </w:t>
      </w:r>
      <w:r w:rsidR="0069176C" w:rsidRPr="00A72CD8">
        <w:rPr>
          <w:rFonts w:ascii="Times New Roman" w:hAnsi="Times New Roman" w:cs="Times New Roman"/>
          <w:sz w:val="28"/>
          <w:szCs w:val="28"/>
        </w:rPr>
        <w:t xml:space="preserve">ПП «Губкинская ТЭЦ» филиала </w:t>
      </w:r>
      <w:r w:rsidR="000177BE" w:rsidRPr="00A72CD8">
        <w:rPr>
          <w:rFonts w:ascii="Times New Roman" w:hAnsi="Times New Roman" w:cs="Times New Roman"/>
          <w:sz w:val="28"/>
          <w:szCs w:val="28"/>
        </w:rPr>
        <w:t>АО «</w:t>
      </w:r>
      <w:r w:rsidR="005419E6" w:rsidRPr="00A72CD8">
        <w:rPr>
          <w:rFonts w:ascii="Times New Roman" w:hAnsi="Times New Roman" w:cs="Times New Roman"/>
          <w:sz w:val="28"/>
          <w:szCs w:val="28"/>
        </w:rPr>
        <w:t>РИР Энерго</w:t>
      </w:r>
      <w:r w:rsidR="000177BE" w:rsidRPr="00A72CD8">
        <w:rPr>
          <w:rFonts w:ascii="Times New Roman" w:hAnsi="Times New Roman" w:cs="Times New Roman"/>
          <w:sz w:val="28"/>
          <w:szCs w:val="28"/>
        </w:rPr>
        <w:t>»</w:t>
      </w:r>
      <w:r w:rsidR="006B131F" w:rsidRPr="00A72CD8">
        <w:rPr>
          <w:rFonts w:ascii="Times New Roman" w:hAnsi="Times New Roman" w:cs="Times New Roman"/>
          <w:sz w:val="28"/>
          <w:szCs w:val="28"/>
        </w:rPr>
        <w:t xml:space="preserve"> </w:t>
      </w:r>
      <w:r w:rsidR="007142A6" w:rsidRPr="00A72CD8">
        <w:rPr>
          <w:rFonts w:ascii="Times New Roman" w:hAnsi="Times New Roman" w:cs="Times New Roman"/>
          <w:sz w:val="28"/>
          <w:szCs w:val="28"/>
        </w:rPr>
        <w:t>- «</w:t>
      </w:r>
      <w:r w:rsidR="000177BE" w:rsidRPr="00A72CD8">
        <w:rPr>
          <w:rFonts w:ascii="Times New Roman" w:hAnsi="Times New Roman" w:cs="Times New Roman"/>
          <w:sz w:val="28"/>
          <w:szCs w:val="28"/>
        </w:rPr>
        <w:t>Белгородская генерация»</w:t>
      </w:r>
      <w:r w:rsidRPr="00A72CD8">
        <w:rPr>
          <w:rFonts w:ascii="Times New Roman" w:hAnsi="Times New Roman" w:cs="Times New Roman"/>
          <w:sz w:val="28"/>
          <w:szCs w:val="28"/>
        </w:rPr>
        <w:t xml:space="preserve"> имеют слабую диспетчеризацию. Регулирующие и запорные задвижки в тепловых камерах не имеют средств телемеханизации.</w:t>
      </w:r>
    </w:p>
    <w:p w14:paraId="254BDCD3" w14:textId="77777777" w:rsidR="002C5953" w:rsidRPr="00A72CD8" w:rsidRDefault="00DA0C60" w:rsidP="006D2ADC">
      <w:pPr>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3.18</w:t>
      </w:r>
      <w:r w:rsidR="00D71092" w:rsidRPr="00A72CD8">
        <w:rPr>
          <w:rFonts w:ascii="Times New Roman" w:hAnsi="Times New Roman" w:cs="Times New Roman"/>
          <w:b/>
          <w:sz w:val="28"/>
          <w:szCs w:val="28"/>
        </w:rPr>
        <w:t>.</w:t>
      </w:r>
      <w:r w:rsidR="002C5953" w:rsidRPr="00A72CD8">
        <w:rPr>
          <w:rFonts w:ascii="Times New Roman" w:hAnsi="Times New Roman" w:cs="Times New Roman"/>
          <w:b/>
          <w:sz w:val="28"/>
          <w:szCs w:val="28"/>
        </w:rPr>
        <w:t xml:space="preserve"> Уровень автоматизации и обслуживания центральных теп</w:t>
      </w:r>
      <w:r w:rsidR="00F70B75" w:rsidRPr="00A72CD8">
        <w:rPr>
          <w:rFonts w:ascii="Times New Roman" w:hAnsi="Times New Roman" w:cs="Times New Roman"/>
          <w:b/>
          <w:sz w:val="28"/>
          <w:szCs w:val="28"/>
        </w:rPr>
        <w:t>ловых пунктов, насосных станций</w:t>
      </w:r>
    </w:p>
    <w:p w14:paraId="6A63519B" w14:textId="77777777" w:rsidR="00150762" w:rsidRPr="00A72CD8" w:rsidRDefault="002C5953"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На территории </w:t>
      </w:r>
      <w:r w:rsidR="000177BE" w:rsidRPr="00A72CD8">
        <w:rPr>
          <w:rFonts w:ascii="Times New Roman" w:hAnsi="Times New Roman" w:cs="Times New Roman"/>
          <w:sz w:val="28"/>
          <w:szCs w:val="28"/>
        </w:rPr>
        <w:t>Губкинского</w:t>
      </w:r>
      <w:r w:rsidR="008611DC" w:rsidRPr="00A72CD8">
        <w:rPr>
          <w:rFonts w:ascii="Times New Roman" w:hAnsi="Times New Roman" w:cs="Times New Roman"/>
          <w:sz w:val="28"/>
          <w:szCs w:val="28"/>
        </w:rPr>
        <w:t xml:space="preserve"> городского округа</w:t>
      </w:r>
      <w:r w:rsidR="00BB316A" w:rsidRPr="00A72CD8">
        <w:rPr>
          <w:rFonts w:ascii="Times New Roman" w:hAnsi="Times New Roman" w:cs="Times New Roman"/>
          <w:sz w:val="28"/>
          <w:szCs w:val="28"/>
        </w:rPr>
        <w:t xml:space="preserve"> Белгородсокй области </w:t>
      </w:r>
      <w:r w:rsidRPr="00A72CD8">
        <w:rPr>
          <w:rFonts w:ascii="Times New Roman" w:hAnsi="Times New Roman" w:cs="Times New Roman"/>
          <w:sz w:val="28"/>
          <w:szCs w:val="28"/>
        </w:rPr>
        <w:t>центральны</w:t>
      </w:r>
      <w:r w:rsidR="00431E2C" w:rsidRPr="00A72CD8">
        <w:rPr>
          <w:rFonts w:ascii="Times New Roman" w:hAnsi="Times New Roman" w:cs="Times New Roman"/>
          <w:sz w:val="28"/>
          <w:szCs w:val="28"/>
        </w:rPr>
        <w:t>е</w:t>
      </w:r>
      <w:r w:rsidRPr="00A72CD8">
        <w:rPr>
          <w:rFonts w:ascii="Times New Roman" w:hAnsi="Times New Roman" w:cs="Times New Roman"/>
          <w:sz w:val="28"/>
          <w:szCs w:val="28"/>
        </w:rPr>
        <w:t xml:space="preserve"> тепловые пункты и насосные станции</w:t>
      </w:r>
      <w:r w:rsidR="00150762" w:rsidRPr="00A72CD8">
        <w:rPr>
          <w:rFonts w:ascii="Times New Roman" w:hAnsi="Times New Roman" w:cs="Times New Roman"/>
          <w:sz w:val="28"/>
          <w:szCs w:val="28"/>
        </w:rPr>
        <w:t xml:space="preserve"> имеют </w:t>
      </w:r>
      <w:r w:rsidR="00B52952" w:rsidRPr="00A72CD8">
        <w:rPr>
          <w:rFonts w:ascii="Times New Roman" w:hAnsi="Times New Roman" w:cs="Times New Roman"/>
          <w:sz w:val="28"/>
          <w:szCs w:val="28"/>
        </w:rPr>
        <w:t>достаточный</w:t>
      </w:r>
      <w:r w:rsidR="00150762" w:rsidRPr="00A72CD8">
        <w:rPr>
          <w:rFonts w:ascii="Times New Roman" w:hAnsi="Times New Roman" w:cs="Times New Roman"/>
          <w:sz w:val="28"/>
          <w:szCs w:val="28"/>
        </w:rPr>
        <w:t xml:space="preserve"> уровень автоматизации. </w:t>
      </w:r>
    </w:p>
    <w:p w14:paraId="7F3EA808" w14:textId="77777777" w:rsidR="002C5953" w:rsidRPr="00A72CD8" w:rsidRDefault="002C5953" w:rsidP="006D2ADC">
      <w:pPr>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3.19</w:t>
      </w:r>
      <w:r w:rsidR="00D71092" w:rsidRPr="00A72CD8">
        <w:rPr>
          <w:rFonts w:ascii="Times New Roman" w:hAnsi="Times New Roman" w:cs="Times New Roman"/>
          <w:b/>
          <w:sz w:val="28"/>
          <w:szCs w:val="28"/>
        </w:rPr>
        <w:t>.</w:t>
      </w:r>
      <w:r w:rsidRPr="00A72CD8">
        <w:rPr>
          <w:rFonts w:ascii="Times New Roman" w:hAnsi="Times New Roman" w:cs="Times New Roman"/>
          <w:b/>
          <w:sz w:val="28"/>
          <w:szCs w:val="28"/>
        </w:rPr>
        <w:t xml:space="preserve"> Сведения о наличии защиты тепловых сетей от </w:t>
      </w:r>
      <w:r w:rsidR="00F70B75" w:rsidRPr="00A72CD8">
        <w:rPr>
          <w:rFonts w:ascii="Times New Roman" w:hAnsi="Times New Roman" w:cs="Times New Roman"/>
          <w:b/>
          <w:sz w:val="28"/>
          <w:szCs w:val="28"/>
        </w:rPr>
        <w:t>превышения давления</w:t>
      </w:r>
    </w:p>
    <w:p w14:paraId="21C13D5C" w14:textId="77777777" w:rsidR="002C5953" w:rsidRPr="00A72CD8" w:rsidRDefault="00E75139"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Защита тепловых сетей </w:t>
      </w:r>
      <w:r w:rsidR="006B131F" w:rsidRPr="00A72CD8">
        <w:rPr>
          <w:rFonts w:ascii="Times New Roman" w:hAnsi="Times New Roman" w:cs="Times New Roman"/>
          <w:sz w:val="28"/>
          <w:szCs w:val="28"/>
        </w:rPr>
        <w:t>–</w:t>
      </w:r>
      <w:r w:rsidRPr="00A72CD8">
        <w:rPr>
          <w:rFonts w:ascii="Times New Roman" w:hAnsi="Times New Roman" w:cs="Times New Roman"/>
          <w:sz w:val="28"/>
          <w:szCs w:val="28"/>
        </w:rPr>
        <w:t xml:space="preserve"> комплекс устройств и способов, предотвращающих разрушение трубопров</w:t>
      </w:r>
      <w:r w:rsidR="00BB316A" w:rsidRPr="00A72CD8">
        <w:rPr>
          <w:rFonts w:ascii="Times New Roman" w:hAnsi="Times New Roman" w:cs="Times New Roman"/>
          <w:sz w:val="28"/>
          <w:szCs w:val="28"/>
        </w:rPr>
        <w:t>о</w:t>
      </w:r>
      <w:r w:rsidRPr="00A72CD8">
        <w:rPr>
          <w:rFonts w:ascii="Times New Roman" w:hAnsi="Times New Roman" w:cs="Times New Roman"/>
          <w:sz w:val="28"/>
          <w:szCs w:val="28"/>
        </w:rPr>
        <w:t>дов, оборудования сетевых сооружений и источника теплоты, а также теплопотребляющих установок от недопустимо высоких давлений. Для защиты тепловых сете</w:t>
      </w:r>
      <w:r w:rsidR="00BB316A" w:rsidRPr="00A72CD8">
        <w:rPr>
          <w:rFonts w:ascii="Times New Roman" w:hAnsi="Times New Roman" w:cs="Times New Roman"/>
          <w:sz w:val="28"/>
          <w:szCs w:val="28"/>
        </w:rPr>
        <w:t>й Губкинского городского округа</w:t>
      </w:r>
      <w:r w:rsidRPr="00A72CD8">
        <w:rPr>
          <w:rFonts w:ascii="Times New Roman" w:hAnsi="Times New Roman" w:cs="Times New Roman"/>
          <w:sz w:val="28"/>
          <w:szCs w:val="28"/>
        </w:rPr>
        <w:t xml:space="preserve"> </w:t>
      </w:r>
      <w:r w:rsidR="00BB316A" w:rsidRPr="00A72CD8">
        <w:rPr>
          <w:rFonts w:ascii="Times New Roman" w:hAnsi="Times New Roman" w:cs="Times New Roman"/>
          <w:sz w:val="28"/>
          <w:szCs w:val="28"/>
        </w:rPr>
        <w:t xml:space="preserve">Белгородской области </w:t>
      </w:r>
      <w:r w:rsidRPr="00A72CD8">
        <w:rPr>
          <w:rFonts w:ascii="Times New Roman" w:hAnsi="Times New Roman" w:cs="Times New Roman"/>
          <w:sz w:val="28"/>
          <w:szCs w:val="28"/>
        </w:rPr>
        <w:t>от превышения давления на источниках тепловой энергии установлено соответствующее оборудование (предохранительные клапаны). Так же на тепловых узлах управления потребителей установлено оборудование, защищающее внутренние системы от повышения в них давления сверх допустимых значений.</w:t>
      </w:r>
    </w:p>
    <w:p w14:paraId="0D5BAF0B" w14:textId="77777777" w:rsidR="002C5953" w:rsidRPr="00A72CD8" w:rsidRDefault="00DA0C60" w:rsidP="006D2ADC">
      <w:pPr>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3.20</w:t>
      </w:r>
      <w:r w:rsidR="00D71092" w:rsidRPr="00A72CD8">
        <w:rPr>
          <w:rFonts w:ascii="Times New Roman" w:hAnsi="Times New Roman" w:cs="Times New Roman"/>
          <w:b/>
          <w:sz w:val="28"/>
          <w:szCs w:val="28"/>
        </w:rPr>
        <w:t>.</w:t>
      </w:r>
      <w:r w:rsidR="002C5953" w:rsidRPr="00A72CD8">
        <w:rPr>
          <w:rFonts w:ascii="Times New Roman" w:hAnsi="Times New Roman" w:cs="Times New Roman"/>
          <w:b/>
          <w:sz w:val="28"/>
          <w:szCs w:val="28"/>
        </w:rPr>
        <w:t xml:space="preserve"> Перечень выявленных бесхозяйственных тепловых сетей и обоснование выбора организации, уп</w:t>
      </w:r>
      <w:r w:rsidR="00F70B75" w:rsidRPr="00A72CD8">
        <w:rPr>
          <w:rFonts w:ascii="Times New Roman" w:hAnsi="Times New Roman" w:cs="Times New Roman"/>
          <w:b/>
          <w:sz w:val="28"/>
          <w:szCs w:val="28"/>
        </w:rPr>
        <w:t>олномоченной на их эксплуатацию</w:t>
      </w:r>
    </w:p>
    <w:p w14:paraId="1156EA74" w14:textId="77777777" w:rsidR="00BB316A" w:rsidRPr="00A72CD8" w:rsidRDefault="00070DF1"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На территории Губкинского городского округа </w:t>
      </w:r>
      <w:r w:rsidR="00BB316A" w:rsidRPr="00A72CD8">
        <w:rPr>
          <w:rFonts w:ascii="Times New Roman" w:hAnsi="Times New Roman" w:cs="Times New Roman"/>
          <w:sz w:val="28"/>
          <w:szCs w:val="28"/>
        </w:rPr>
        <w:t xml:space="preserve">Белгородской области </w:t>
      </w:r>
      <w:r w:rsidRPr="00A72CD8">
        <w:rPr>
          <w:rFonts w:ascii="Times New Roman" w:hAnsi="Times New Roman" w:cs="Times New Roman"/>
          <w:sz w:val="28"/>
          <w:szCs w:val="28"/>
        </w:rPr>
        <w:t>не выявлены бесхозяйственные тепловые сети.</w:t>
      </w:r>
    </w:p>
    <w:p w14:paraId="656EB543" w14:textId="76ACFAFC" w:rsidR="00391E64" w:rsidRPr="00A72CD8" w:rsidRDefault="00391E64" w:rsidP="00391E64">
      <w:pPr>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3.21. Описание изменений в характеристиках тепловых сетей и сооружений на них, зафиксированных за период, предшествующий актуализации Схемы теплоснабжения</w:t>
      </w:r>
    </w:p>
    <w:p w14:paraId="224C553C" w14:textId="6F1BCFE0" w:rsidR="00391E64" w:rsidRPr="00A72CD8" w:rsidRDefault="00391E64" w:rsidP="00C069A1">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С момента утверждения раннее актуализированной хемы теплоснабжения уточнены технические характеристики тепловых сетей.</w:t>
      </w:r>
    </w:p>
    <w:p w14:paraId="4E6D131F" w14:textId="77777777" w:rsidR="006D2ADC" w:rsidRPr="00A72CD8" w:rsidRDefault="006D2ADC" w:rsidP="006D2ADC">
      <w:pPr>
        <w:rPr>
          <w:rFonts w:ascii="Times New Roman" w:hAnsi="Times New Roman" w:cs="Times New Roman"/>
          <w:sz w:val="24"/>
          <w:szCs w:val="24"/>
        </w:rPr>
      </w:pPr>
      <w:r w:rsidRPr="00A72CD8">
        <w:rPr>
          <w:sz w:val="28"/>
          <w:szCs w:val="28"/>
        </w:rPr>
        <w:br w:type="page"/>
      </w:r>
    </w:p>
    <w:p w14:paraId="498361D4" w14:textId="77777777" w:rsidR="006D2ADC" w:rsidRPr="00A72CD8" w:rsidRDefault="006D2ADC" w:rsidP="00C069A1">
      <w:pPr>
        <w:tabs>
          <w:tab w:val="left" w:pos="1845"/>
        </w:tabs>
        <w:spacing w:after="0"/>
        <w:ind w:firstLine="709"/>
        <w:jc w:val="right"/>
        <w:rPr>
          <w:rFonts w:ascii="Times New Roman" w:hAnsi="Times New Roman" w:cs="Times New Roman"/>
          <w:sz w:val="24"/>
          <w:szCs w:val="24"/>
        </w:rPr>
        <w:sectPr w:rsidR="006D2ADC" w:rsidRPr="00A72CD8" w:rsidSect="000C59BE">
          <w:pgSz w:w="11906" w:h="16838"/>
          <w:pgMar w:top="1134" w:right="850" w:bottom="1134" w:left="1701" w:header="709" w:footer="709" w:gutter="0"/>
          <w:cols w:space="708"/>
          <w:docGrid w:linePitch="360"/>
        </w:sectPr>
      </w:pPr>
    </w:p>
    <w:p w14:paraId="504CEC7D" w14:textId="77777777" w:rsidR="006D2ADC" w:rsidRPr="00A72CD8" w:rsidRDefault="006D2ADC" w:rsidP="00C00B34">
      <w:pPr>
        <w:pStyle w:val="1"/>
        <w:spacing w:before="0" w:beforeAutospacing="0" w:after="160" w:afterAutospacing="0" w:line="276" w:lineRule="auto"/>
        <w:jc w:val="center"/>
        <w:rPr>
          <w:b w:val="0"/>
          <w:sz w:val="28"/>
          <w:szCs w:val="28"/>
        </w:rPr>
      </w:pPr>
      <w:bookmarkStart w:id="6" w:name="_Toc195267047"/>
      <w:r w:rsidRPr="00A72CD8">
        <w:rPr>
          <w:sz w:val="28"/>
          <w:szCs w:val="28"/>
        </w:rPr>
        <w:t>Часть 4</w:t>
      </w:r>
      <w:r w:rsidRPr="00A72CD8">
        <w:rPr>
          <w:b w:val="0"/>
          <w:sz w:val="28"/>
          <w:szCs w:val="28"/>
        </w:rPr>
        <w:t>.</w:t>
      </w:r>
      <w:r w:rsidRPr="00A72CD8">
        <w:rPr>
          <w:sz w:val="28"/>
          <w:szCs w:val="28"/>
        </w:rPr>
        <w:t xml:space="preserve"> Зоны действия источников тепловой энергии</w:t>
      </w:r>
      <w:bookmarkEnd w:id="6"/>
    </w:p>
    <w:p w14:paraId="32195585" w14:textId="77777777" w:rsidR="006D2ADC" w:rsidRPr="00A72CD8" w:rsidRDefault="006D2ADC" w:rsidP="00C00B34">
      <w:pPr>
        <w:tabs>
          <w:tab w:val="left" w:pos="1845"/>
        </w:tabs>
        <w:spacing w:after="160"/>
        <w:jc w:val="center"/>
        <w:rPr>
          <w:rFonts w:ascii="Times New Roman" w:hAnsi="Times New Roman" w:cs="Times New Roman"/>
          <w:b/>
          <w:sz w:val="28"/>
          <w:szCs w:val="28"/>
        </w:rPr>
      </w:pPr>
      <w:r w:rsidRPr="00A72CD8">
        <w:rPr>
          <w:rFonts w:ascii="Times New Roman" w:hAnsi="Times New Roman" w:cs="Times New Roman"/>
          <w:b/>
          <w:sz w:val="28"/>
          <w:szCs w:val="28"/>
        </w:rPr>
        <w:t>4.1. Существующие зоны действия источников тепловой энергии во всех системах теплоснабжения</w:t>
      </w:r>
    </w:p>
    <w:p w14:paraId="10F2AE8E" w14:textId="7CCBCA01" w:rsidR="006D2ADC" w:rsidRPr="00A72CD8" w:rsidRDefault="006D2ADC" w:rsidP="00546B71">
      <w:pPr>
        <w:tabs>
          <w:tab w:val="left" w:pos="1845"/>
        </w:tabs>
        <w:spacing w:after="0"/>
        <w:ind w:firstLine="709"/>
        <w:jc w:val="both"/>
        <w:rPr>
          <w:rFonts w:ascii="Times New Roman" w:hAnsi="Times New Roman" w:cs="Times New Roman"/>
          <w:sz w:val="24"/>
          <w:szCs w:val="24"/>
        </w:rPr>
      </w:pPr>
      <w:r w:rsidRPr="00A72CD8">
        <w:rPr>
          <w:rFonts w:ascii="Times New Roman" w:hAnsi="Times New Roman" w:cs="Times New Roman"/>
          <w:sz w:val="28"/>
          <w:szCs w:val="28"/>
        </w:rPr>
        <w:t>Зоны действия источников тепловой энергии на территории Губкинского городского округа Белгородской облсасти представлены в таблице 1</w:t>
      </w:r>
      <w:r w:rsidR="001820D1" w:rsidRPr="00A72CD8">
        <w:rPr>
          <w:rFonts w:ascii="Times New Roman" w:hAnsi="Times New Roman" w:cs="Times New Roman"/>
          <w:sz w:val="28"/>
          <w:szCs w:val="28"/>
        </w:rPr>
        <w:t>6</w:t>
      </w:r>
      <w:r w:rsidRPr="00A72CD8">
        <w:rPr>
          <w:rFonts w:ascii="Times New Roman" w:hAnsi="Times New Roman" w:cs="Times New Roman"/>
          <w:sz w:val="28"/>
          <w:szCs w:val="28"/>
        </w:rPr>
        <w:t>.</w:t>
      </w:r>
      <w:r w:rsidRPr="00A72CD8">
        <w:rPr>
          <w:rFonts w:ascii="Times New Roman" w:hAnsi="Times New Roman" w:cs="Times New Roman"/>
          <w:sz w:val="24"/>
          <w:szCs w:val="24"/>
        </w:rPr>
        <w:t xml:space="preserve"> </w:t>
      </w:r>
    </w:p>
    <w:p w14:paraId="20AFF998" w14:textId="77777777" w:rsidR="007A1C49" w:rsidRPr="00A72CD8" w:rsidRDefault="007A1C49" w:rsidP="00220952">
      <w:pPr>
        <w:tabs>
          <w:tab w:val="left" w:pos="1845"/>
        </w:tabs>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4.2</w:t>
      </w:r>
      <w:r w:rsidR="00DC162F" w:rsidRPr="00A72CD8">
        <w:rPr>
          <w:rFonts w:ascii="Times New Roman" w:hAnsi="Times New Roman" w:cs="Times New Roman"/>
          <w:b/>
          <w:sz w:val="28"/>
          <w:szCs w:val="28"/>
        </w:rPr>
        <w:t>.</w:t>
      </w:r>
      <w:r w:rsidRPr="00A72CD8">
        <w:rPr>
          <w:rFonts w:ascii="Times New Roman" w:hAnsi="Times New Roman" w:cs="Times New Roman"/>
          <w:b/>
          <w:sz w:val="28"/>
          <w:szCs w:val="28"/>
        </w:rPr>
        <w:t xml:space="preserve"> Зоны действия источников тепловой энергии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p>
    <w:p w14:paraId="1A06F491" w14:textId="6AAAE0F8" w:rsidR="007A1C49" w:rsidRPr="00A72CD8" w:rsidRDefault="007A1C49" w:rsidP="00220952">
      <w:pPr>
        <w:tabs>
          <w:tab w:val="left" w:pos="1845"/>
        </w:tabs>
        <w:spacing w:after="0"/>
        <w:ind w:firstLine="709"/>
        <w:contextualSpacing/>
        <w:jc w:val="both"/>
        <w:rPr>
          <w:rFonts w:ascii="Times New Roman" w:hAnsi="Times New Roman" w:cs="Times New Roman"/>
          <w:sz w:val="28"/>
          <w:szCs w:val="28"/>
        </w:rPr>
      </w:pPr>
      <w:r w:rsidRPr="00A72CD8">
        <w:rPr>
          <w:rFonts w:ascii="Times New Roman" w:hAnsi="Times New Roman" w:cs="Times New Roman"/>
          <w:sz w:val="28"/>
          <w:szCs w:val="28"/>
        </w:rPr>
        <w:t>Информация о зонах действия источников тепловой энергии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r w:rsidR="00DA1496" w:rsidRPr="00A72CD8">
        <w:rPr>
          <w:rFonts w:ascii="Times New Roman" w:hAnsi="Times New Roman" w:cs="Times New Roman"/>
          <w:sz w:val="28"/>
          <w:szCs w:val="28"/>
        </w:rPr>
        <w:t xml:space="preserve"> представлена в таблице </w:t>
      </w:r>
      <w:r w:rsidR="00056550" w:rsidRPr="00A72CD8">
        <w:rPr>
          <w:rFonts w:ascii="Times New Roman" w:hAnsi="Times New Roman" w:cs="Times New Roman"/>
          <w:sz w:val="28"/>
          <w:szCs w:val="28"/>
        </w:rPr>
        <w:t>20</w:t>
      </w:r>
      <w:r w:rsidR="00DA1496" w:rsidRPr="00A72CD8">
        <w:rPr>
          <w:rFonts w:ascii="Times New Roman" w:hAnsi="Times New Roman" w:cs="Times New Roman"/>
          <w:sz w:val="28"/>
          <w:szCs w:val="28"/>
        </w:rPr>
        <w:t>.</w:t>
      </w:r>
    </w:p>
    <w:p w14:paraId="17E128EF" w14:textId="77777777" w:rsidR="00220952" w:rsidRPr="00A72CD8" w:rsidRDefault="00220952" w:rsidP="00220952">
      <w:pPr>
        <w:tabs>
          <w:tab w:val="left" w:pos="1845"/>
        </w:tabs>
        <w:spacing w:after="0"/>
        <w:ind w:firstLine="709"/>
        <w:contextualSpacing/>
        <w:jc w:val="right"/>
        <w:rPr>
          <w:rFonts w:ascii="Times New Roman" w:hAnsi="Times New Roman" w:cs="Times New Roman"/>
          <w:sz w:val="24"/>
          <w:szCs w:val="24"/>
        </w:rPr>
      </w:pPr>
    </w:p>
    <w:p w14:paraId="58854C00" w14:textId="77777777" w:rsidR="00220952" w:rsidRPr="00A72CD8" w:rsidRDefault="00220952" w:rsidP="00220952">
      <w:pPr>
        <w:tabs>
          <w:tab w:val="left" w:pos="1845"/>
        </w:tabs>
        <w:spacing w:after="0"/>
        <w:ind w:firstLine="709"/>
        <w:contextualSpacing/>
        <w:jc w:val="right"/>
        <w:rPr>
          <w:rFonts w:ascii="Times New Roman" w:hAnsi="Times New Roman" w:cs="Times New Roman"/>
          <w:sz w:val="24"/>
          <w:szCs w:val="24"/>
        </w:rPr>
      </w:pPr>
    </w:p>
    <w:p w14:paraId="0CC191B8" w14:textId="0AF54B2A" w:rsidR="00DA1496" w:rsidRPr="00A72CD8" w:rsidRDefault="00DA1496" w:rsidP="00220952">
      <w:pPr>
        <w:tabs>
          <w:tab w:val="left" w:pos="1845"/>
        </w:tabs>
        <w:spacing w:after="0"/>
        <w:ind w:firstLine="709"/>
        <w:contextualSpacing/>
        <w:jc w:val="right"/>
        <w:rPr>
          <w:rFonts w:ascii="Times New Roman" w:hAnsi="Times New Roman" w:cs="Times New Roman"/>
          <w:sz w:val="24"/>
          <w:szCs w:val="24"/>
        </w:rPr>
      </w:pPr>
      <w:r w:rsidRPr="00A72CD8">
        <w:rPr>
          <w:rFonts w:ascii="Times New Roman" w:hAnsi="Times New Roman" w:cs="Times New Roman"/>
          <w:sz w:val="24"/>
          <w:szCs w:val="24"/>
        </w:rPr>
        <w:t xml:space="preserve">Таблица </w:t>
      </w:r>
      <w:r w:rsidR="00056550" w:rsidRPr="00A72CD8">
        <w:rPr>
          <w:rFonts w:ascii="Times New Roman" w:hAnsi="Times New Roman" w:cs="Times New Roman"/>
          <w:sz w:val="24"/>
          <w:szCs w:val="24"/>
        </w:rPr>
        <w:t>20</w:t>
      </w:r>
    </w:p>
    <w:p w14:paraId="78FFE621" w14:textId="77777777" w:rsidR="000D3330" w:rsidRPr="00A72CD8" w:rsidRDefault="00DA1496" w:rsidP="001F02A2">
      <w:pPr>
        <w:tabs>
          <w:tab w:val="left" w:pos="1845"/>
        </w:tabs>
        <w:spacing w:after="120"/>
        <w:contextualSpacing/>
        <w:jc w:val="center"/>
        <w:rPr>
          <w:rFonts w:ascii="Times New Roman" w:hAnsi="Times New Roman" w:cs="Times New Roman"/>
          <w:b/>
          <w:sz w:val="28"/>
          <w:szCs w:val="28"/>
        </w:rPr>
      </w:pPr>
      <w:r w:rsidRPr="00A72CD8">
        <w:rPr>
          <w:rFonts w:ascii="Times New Roman" w:hAnsi="Times New Roman" w:cs="Times New Roman"/>
          <w:b/>
          <w:sz w:val="28"/>
          <w:szCs w:val="28"/>
        </w:rPr>
        <w:t>Информация о зонах теплоснабжения</w:t>
      </w:r>
    </w:p>
    <w:tbl>
      <w:tblPr>
        <w:tblW w:w="5000" w:type="pct"/>
        <w:tblLook w:val="04A0" w:firstRow="1" w:lastRow="0" w:firstColumn="1" w:lastColumn="0" w:noHBand="0" w:noVBand="1"/>
      </w:tblPr>
      <w:tblGrid>
        <w:gridCol w:w="531"/>
        <w:gridCol w:w="1621"/>
        <w:gridCol w:w="4614"/>
        <w:gridCol w:w="2935"/>
        <w:gridCol w:w="3318"/>
        <w:gridCol w:w="2590"/>
      </w:tblGrid>
      <w:tr w:rsidR="00A72CD8" w:rsidRPr="00A72CD8" w14:paraId="040B147C" w14:textId="77777777" w:rsidTr="001820D1">
        <w:trPr>
          <w:trHeight w:val="20"/>
          <w:tblHeader/>
        </w:trPr>
        <w:tc>
          <w:tcPr>
            <w:tcW w:w="16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C2C793A" w14:textId="77777777" w:rsidR="001820D1" w:rsidRPr="00A72CD8" w:rsidRDefault="001820D1" w:rsidP="00220952">
            <w:pPr>
              <w:spacing w:after="0"/>
              <w:jc w:val="center"/>
              <w:rPr>
                <w:rFonts w:ascii="Times New Roman" w:eastAsia="Times New Roman" w:hAnsi="Times New Roman" w:cs="Times New Roman"/>
                <w:b/>
                <w:bCs/>
              </w:rPr>
            </w:pPr>
            <w:r w:rsidRPr="00A72CD8">
              <w:rPr>
                <w:rFonts w:ascii="Times New Roman" w:eastAsia="Times New Roman" w:hAnsi="Times New Roman" w:cs="Times New Roman"/>
                <w:b/>
                <w:bCs/>
              </w:rPr>
              <w:t>№ п/п</w:t>
            </w:r>
          </w:p>
        </w:tc>
        <w:tc>
          <w:tcPr>
            <w:tcW w:w="52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13355A7" w14:textId="77777777" w:rsidR="001820D1" w:rsidRPr="00A72CD8" w:rsidRDefault="001820D1" w:rsidP="00220952">
            <w:pPr>
              <w:spacing w:after="0"/>
              <w:jc w:val="center"/>
              <w:rPr>
                <w:rFonts w:ascii="Times New Roman" w:eastAsia="Times New Roman" w:hAnsi="Times New Roman" w:cs="Times New Roman"/>
                <w:b/>
                <w:bCs/>
              </w:rPr>
            </w:pPr>
            <w:r w:rsidRPr="00A72CD8">
              <w:rPr>
                <w:rFonts w:ascii="Times New Roman" w:eastAsia="Times New Roman" w:hAnsi="Times New Roman" w:cs="Times New Roman"/>
                <w:b/>
                <w:bCs/>
              </w:rPr>
              <w:t>Источник тепловой энергии</w:t>
            </w:r>
          </w:p>
        </w:tc>
        <w:tc>
          <w:tcPr>
            <w:tcW w:w="131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969A842" w14:textId="77777777" w:rsidR="001820D1" w:rsidRPr="00A72CD8" w:rsidRDefault="001820D1" w:rsidP="00220952">
            <w:pPr>
              <w:spacing w:after="0"/>
              <w:ind w:left="-108" w:right="-108"/>
              <w:jc w:val="center"/>
              <w:rPr>
                <w:rFonts w:ascii="Times New Roman" w:eastAsia="Times New Roman" w:hAnsi="Times New Roman" w:cs="Times New Roman"/>
                <w:b/>
                <w:bCs/>
              </w:rPr>
            </w:pPr>
            <w:r w:rsidRPr="00A72CD8">
              <w:rPr>
                <w:rFonts w:ascii="Times New Roman" w:eastAsia="Times New Roman" w:hAnsi="Times New Roman" w:cs="Times New Roman"/>
                <w:b/>
                <w:bCs/>
              </w:rPr>
              <w:t>Принадлежность</w:t>
            </w:r>
          </w:p>
        </w:tc>
        <w:tc>
          <w:tcPr>
            <w:tcW w:w="2127" w:type="pct"/>
            <w:gridSpan w:val="2"/>
            <w:tcBorders>
              <w:top w:val="single" w:sz="4" w:space="0" w:color="auto"/>
              <w:left w:val="nil"/>
              <w:bottom w:val="single" w:sz="4" w:space="0" w:color="auto"/>
              <w:right w:val="single" w:sz="4" w:space="0" w:color="auto"/>
            </w:tcBorders>
            <w:shd w:val="clear" w:color="auto" w:fill="auto"/>
            <w:vAlign w:val="center"/>
            <w:hideMark/>
          </w:tcPr>
          <w:p w14:paraId="24AD29DC" w14:textId="77777777" w:rsidR="001820D1" w:rsidRPr="00A72CD8" w:rsidRDefault="001820D1" w:rsidP="00220952">
            <w:pPr>
              <w:spacing w:after="0"/>
              <w:jc w:val="center"/>
              <w:rPr>
                <w:rFonts w:ascii="Times New Roman" w:eastAsia="Times New Roman" w:hAnsi="Times New Roman" w:cs="Times New Roman"/>
                <w:b/>
                <w:bCs/>
              </w:rPr>
            </w:pPr>
            <w:r w:rsidRPr="00A72CD8">
              <w:rPr>
                <w:rFonts w:ascii="Times New Roman" w:eastAsia="Times New Roman" w:hAnsi="Times New Roman" w:cs="Times New Roman"/>
                <w:b/>
                <w:bCs/>
              </w:rPr>
              <w:t>Зона действия источника</w:t>
            </w:r>
          </w:p>
        </w:tc>
        <w:tc>
          <w:tcPr>
            <w:tcW w:w="872" w:type="pct"/>
            <w:vMerge w:val="restart"/>
            <w:tcBorders>
              <w:top w:val="single" w:sz="4" w:space="0" w:color="auto"/>
              <w:left w:val="single" w:sz="4" w:space="0" w:color="auto"/>
              <w:right w:val="single" w:sz="4" w:space="0" w:color="auto"/>
            </w:tcBorders>
            <w:shd w:val="clear" w:color="auto" w:fill="auto"/>
            <w:vAlign w:val="center"/>
            <w:hideMark/>
          </w:tcPr>
          <w:p w14:paraId="4D0710CA" w14:textId="5C035464" w:rsidR="001820D1" w:rsidRPr="00A72CD8" w:rsidRDefault="001820D1" w:rsidP="00220952">
            <w:pPr>
              <w:spacing w:after="0"/>
              <w:ind w:left="-108" w:right="-87"/>
              <w:jc w:val="center"/>
              <w:rPr>
                <w:rFonts w:ascii="Times New Roman" w:eastAsia="Times New Roman" w:hAnsi="Times New Roman" w:cs="Times New Roman"/>
                <w:b/>
                <w:bCs/>
              </w:rPr>
            </w:pPr>
            <w:r w:rsidRPr="00A72CD8">
              <w:rPr>
                <w:rFonts w:ascii="Times New Roman" w:eastAsia="Times New Roman" w:hAnsi="Times New Roman" w:cs="Times New Roman"/>
                <w:b/>
                <w:bCs/>
              </w:rPr>
              <w:t xml:space="preserve">Расчетный </w:t>
            </w:r>
          </w:p>
          <w:p w14:paraId="231BFECF" w14:textId="77777777" w:rsidR="001820D1" w:rsidRPr="00A72CD8" w:rsidRDefault="001820D1" w:rsidP="00220952">
            <w:pPr>
              <w:spacing w:after="0"/>
              <w:ind w:left="-108" w:right="-87"/>
              <w:jc w:val="center"/>
              <w:rPr>
                <w:rFonts w:ascii="Times New Roman" w:eastAsia="Times New Roman" w:hAnsi="Times New Roman" w:cs="Times New Roman"/>
                <w:b/>
                <w:bCs/>
              </w:rPr>
            </w:pPr>
            <w:r w:rsidRPr="00A72CD8">
              <w:rPr>
                <w:rFonts w:ascii="Times New Roman" w:eastAsia="Times New Roman" w:hAnsi="Times New Roman" w:cs="Times New Roman"/>
                <w:b/>
                <w:bCs/>
              </w:rPr>
              <w:t>элемент территориального деления</w:t>
            </w:r>
          </w:p>
        </w:tc>
      </w:tr>
      <w:tr w:rsidR="00A72CD8" w:rsidRPr="00A72CD8" w14:paraId="053411D0" w14:textId="77777777" w:rsidTr="001820D1">
        <w:trPr>
          <w:trHeight w:val="20"/>
        </w:trPr>
        <w:tc>
          <w:tcPr>
            <w:tcW w:w="168" w:type="pct"/>
            <w:vMerge/>
            <w:tcBorders>
              <w:top w:val="single" w:sz="4" w:space="0" w:color="auto"/>
              <w:left w:val="single" w:sz="4" w:space="0" w:color="auto"/>
              <w:bottom w:val="single" w:sz="4" w:space="0" w:color="auto"/>
              <w:right w:val="single" w:sz="4" w:space="0" w:color="auto"/>
            </w:tcBorders>
            <w:vAlign w:val="center"/>
            <w:hideMark/>
          </w:tcPr>
          <w:p w14:paraId="381D7EE3" w14:textId="77777777" w:rsidR="001820D1" w:rsidRPr="00A72CD8" w:rsidRDefault="001820D1" w:rsidP="00220952">
            <w:pPr>
              <w:spacing w:after="0"/>
              <w:jc w:val="center"/>
              <w:rPr>
                <w:rFonts w:ascii="Times New Roman" w:eastAsia="Times New Roman" w:hAnsi="Times New Roman" w:cs="Times New Roman"/>
                <w:b/>
                <w:bCs/>
              </w:rPr>
            </w:pPr>
          </w:p>
        </w:tc>
        <w:tc>
          <w:tcPr>
            <w:tcW w:w="522" w:type="pct"/>
            <w:vMerge/>
            <w:tcBorders>
              <w:top w:val="single" w:sz="4" w:space="0" w:color="auto"/>
              <w:left w:val="single" w:sz="4" w:space="0" w:color="auto"/>
              <w:bottom w:val="single" w:sz="4" w:space="0" w:color="auto"/>
              <w:right w:val="single" w:sz="4" w:space="0" w:color="auto"/>
            </w:tcBorders>
            <w:vAlign w:val="center"/>
            <w:hideMark/>
          </w:tcPr>
          <w:p w14:paraId="5E9999E3" w14:textId="77777777" w:rsidR="001820D1" w:rsidRPr="00A72CD8" w:rsidRDefault="001820D1" w:rsidP="00220952">
            <w:pPr>
              <w:spacing w:after="0"/>
              <w:jc w:val="center"/>
              <w:rPr>
                <w:rFonts w:ascii="Times New Roman" w:eastAsia="Times New Roman" w:hAnsi="Times New Roman" w:cs="Times New Roman"/>
                <w:b/>
                <w:bCs/>
              </w:rPr>
            </w:pPr>
          </w:p>
        </w:tc>
        <w:tc>
          <w:tcPr>
            <w:tcW w:w="1311" w:type="pct"/>
            <w:vMerge/>
            <w:tcBorders>
              <w:top w:val="single" w:sz="4" w:space="0" w:color="auto"/>
              <w:left w:val="single" w:sz="4" w:space="0" w:color="auto"/>
              <w:bottom w:val="single" w:sz="4" w:space="0" w:color="auto"/>
              <w:right w:val="single" w:sz="4" w:space="0" w:color="auto"/>
            </w:tcBorders>
            <w:vAlign w:val="center"/>
            <w:hideMark/>
          </w:tcPr>
          <w:p w14:paraId="45B187FC" w14:textId="77777777" w:rsidR="001820D1" w:rsidRPr="00A72CD8" w:rsidRDefault="001820D1" w:rsidP="00220952">
            <w:pPr>
              <w:spacing w:after="0"/>
              <w:jc w:val="center"/>
              <w:rPr>
                <w:rFonts w:ascii="Times New Roman" w:eastAsia="Times New Roman" w:hAnsi="Times New Roman" w:cs="Times New Roman"/>
                <w:b/>
                <w:bCs/>
              </w:rPr>
            </w:pPr>
          </w:p>
        </w:tc>
        <w:tc>
          <w:tcPr>
            <w:tcW w:w="1022" w:type="pct"/>
            <w:tcBorders>
              <w:top w:val="nil"/>
              <w:left w:val="nil"/>
              <w:bottom w:val="single" w:sz="4" w:space="0" w:color="auto"/>
              <w:right w:val="single" w:sz="4" w:space="0" w:color="auto"/>
            </w:tcBorders>
            <w:shd w:val="clear" w:color="auto" w:fill="auto"/>
            <w:vAlign w:val="center"/>
            <w:hideMark/>
          </w:tcPr>
          <w:p w14:paraId="46BAA550" w14:textId="77777777" w:rsidR="001820D1" w:rsidRPr="00A72CD8" w:rsidRDefault="001820D1" w:rsidP="00220952">
            <w:pPr>
              <w:spacing w:after="0"/>
              <w:jc w:val="center"/>
              <w:rPr>
                <w:rFonts w:ascii="Times New Roman" w:eastAsia="Times New Roman" w:hAnsi="Times New Roman" w:cs="Times New Roman"/>
                <w:b/>
                <w:bCs/>
              </w:rPr>
            </w:pPr>
            <w:r w:rsidRPr="00A72CD8">
              <w:rPr>
                <w:rFonts w:ascii="Times New Roman" w:eastAsia="Times New Roman" w:hAnsi="Times New Roman" w:cs="Times New Roman"/>
                <w:b/>
                <w:bCs/>
              </w:rPr>
              <w:t>зона действия по отопительно-вентиляционной нагрузке</w:t>
            </w:r>
          </w:p>
        </w:tc>
        <w:tc>
          <w:tcPr>
            <w:tcW w:w="1105" w:type="pct"/>
            <w:tcBorders>
              <w:top w:val="nil"/>
              <w:left w:val="nil"/>
              <w:bottom w:val="single" w:sz="4" w:space="0" w:color="auto"/>
              <w:right w:val="single" w:sz="4" w:space="0" w:color="auto"/>
            </w:tcBorders>
            <w:shd w:val="clear" w:color="auto" w:fill="auto"/>
            <w:vAlign w:val="center"/>
            <w:hideMark/>
          </w:tcPr>
          <w:p w14:paraId="1449E417" w14:textId="77777777" w:rsidR="001820D1" w:rsidRPr="00A72CD8" w:rsidRDefault="001820D1" w:rsidP="00220952">
            <w:pPr>
              <w:spacing w:after="0"/>
              <w:jc w:val="center"/>
              <w:rPr>
                <w:rFonts w:ascii="Times New Roman" w:eastAsia="Times New Roman" w:hAnsi="Times New Roman" w:cs="Times New Roman"/>
                <w:b/>
                <w:bCs/>
              </w:rPr>
            </w:pPr>
            <w:r w:rsidRPr="00A72CD8">
              <w:rPr>
                <w:rFonts w:ascii="Times New Roman" w:eastAsia="Times New Roman" w:hAnsi="Times New Roman" w:cs="Times New Roman"/>
                <w:b/>
                <w:bCs/>
              </w:rPr>
              <w:t>зона действия по нагрузке горячего водоснабжения</w:t>
            </w:r>
          </w:p>
        </w:tc>
        <w:tc>
          <w:tcPr>
            <w:tcW w:w="872" w:type="pct"/>
            <w:vMerge/>
            <w:tcBorders>
              <w:left w:val="single" w:sz="4" w:space="0" w:color="auto"/>
              <w:bottom w:val="single" w:sz="4" w:space="0" w:color="auto"/>
              <w:right w:val="single" w:sz="4" w:space="0" w:color="auto"/>
            </w:tcBorders>
            <w:vAlign w:val="center"/>
            <w:hideMark/>
          </w:tcPr>
          <w:p w14:paraId="6B7511AD" w14:textId="77777777" w:rsidR="001820D1" w:rsidRPr="00A72CD8" w:rsidRDefault="001820D1" w:rsidP="00220952">
            <w:pPr>
              <w:spacing w:after="0"/>
              <w:jc w:val="center"/>
              <w:rPr>
                <w:rFonts w:ascii="Times New Roman" w:eastAsia="Times New Roman" w:hAnsi="Times New Roman" w:cs="Times New Roman"/>
                <w:b/>
                <w:bCs/>
              </w:rPr>
            </w:pPr>
          </w:p>
        </w:tc>
      </w:tr>
      <w:tr w:rsidR="00A72CD8" w:rsidRPr="00A72CD8" w14:paraId="5D7A5DCB" w14:textId="77777777" w:rsidTr="001820D1">
        <w:trPr>
          <w:trHeight w:val="509"/>
        </w:trPr>
        <w:tc>
          <w:tcPr>
            <w:tcW w:w="16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399C04B2"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1.</w:t>
            </w:r>
          </w:p>
        </w:tc>
        <w:tc>
          <w:tcPr>
            <w:tcW w:w="522" w:type="pct"/>
            <w:vMerge w:val="restart"/>
            <w:tcBorders>
              <w:top w:val="nil"/>
              <w:left w:val="single" w:sz="4" w:space="0" w:color="auto"/>
              <w:bottom w:val="single" w:sz="4" w:space="0" w:color="auto"/>
              <w:right w:val="single" w:sz="4" w:space="0" w:color="auto"/>
            </w:tcBorders>
            <w:shd w:val="clear" w:color="auto" w:fill="auto"/>
            <w:vAlign w:val="center"/>
            <w:hideMark/>
          </w:tcPr>
          <w:p w14:paraId="316CF9FB"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ГТЭЦ</w:t>
            </w:r>
          </w:p>
        </w:tc>
        <w:tc>
          <w:tcPr>
            <w:tcW w:w="1311"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3CBED971"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 xml:space="preserve">Филиал </w:t>
            </w:r>
          </w:p>
          <w:p w14:paraId="00A893EE" w14:textId="00FDB806"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АО «</w:t>
            </w:r>
            <w:r w:rsidR="005419E6" w:rsidRPr="00A72CD8">
              <w:rPr>
                <w:rFonts w:ascii="Times New Roman" w:eastAsia="Times New Roman" w:hAnsi="Times New Roman" w:cs="Times New Roman"/>
              </w:rPr>
              <w:t>РИР Энерго</w:t>
            </w:r>
            <w:r w:rsidRPr="00A72CD8">
              <w:rPr>
                <w:rFonts w:ascii="Times New Roman" w:eastAsia="Times New Roman" w:hAnsi="Times New Roman" w:cs="Times New Roman"/>
              </w:rPr>
              <w:t>» - «Белгородская генерация»</w:t>
            </w:r>
          </w:p>
        </w:tc>
        <w:tc>
          <w:tcPr>
            <w:tcW w:w="1022" w:type="pct"/>
            <w:vMerge w:val="restart"/>
            <w:tcBorders>
              <w:top w:val="nil"/>
              <w:left w:val="single" w:sz="4" w:space="0" w:color="auto"/>
              <w:bottom w:val="single" w:sz="4" w:space="0" w:color="auto"/>
              <w:right w:val="single" w:sz="4" w:space="0" w:color="auto"/>
            </w:tcBorders>
            <w:shd w:val="clear" w:color="auto" w:fill="auto"/>
            <w:vAlign w:val="center"/>
            <w:hideMark/>
          </w:tcPr>
          <w:p w14:paraId="5E3FB6B3" w14:textId="77777777" w:rsidR="001820D1" w:rsidRPr="00A72CD8" w:rsidRDefault="001820D1" w:rsidP="00220952">
            <w:pPr>
              <w:spacing w:after="0"/>
              <w:jc w:val="center"/>
              <w:rPr>
                <w:rFonts w:ascii="Times New Roman" w:eastAsia="Times New Roman" w:hAnsi="Times New Roman" w:cs="Times New Roman"/>
              </w:rPr>
            </w:pPr>
            <w:proofErr w:type="gramStart"/>
            <w:r w:rsidRPr="00A72CD8">
              <w:rPr>
                <w:rFonts w:ascii="Times New Roman" w:eastAsia="Times New Roman" w:hAnsi="Times New Roman" w:cs="Times New Roman"/>
              </w:rPr>
              <w:t>Потребители</w:t>
            </w:r>
            <w:proofErr w:type="gramEnd"/>
            <w:r w:rsidRPr="00A72CD8">
              <w:rPr>
                <w:rFonts w:ascii="Times New Roman" w:eastAsia="Times New Roman" w:hAnsi="Times New Roman" w:cs="Times New Roman"/>
              </w:rPr>
              <w:t xml:space="preserve"> подключенные к магистрали Головного участка, ТЭЦ-Город (Ю.Коробки), кв-л 1, 2, 3, 5, 6, 8, 8а, 9, 18, 13, 14, Больничный городок, 22, 23, 26, 27, 28, 30, 32; 10; 10а, 11, 19, 20, 24, 25, 25а, НИИКМА, потребители подключенные к магистрали ТЭЦ-МКР (Ю.Коробки), Поселок №1, кв-л 33, Б2, В1, В2, Раевского четная (часть), Раевского литерная (часть), потребители подключенные к магистрали ТЭЦ-Лебеди, МКР Лебеди</w:t>
            </w:r>
          </w:p>
        </w:tc>
        <w:tc>
          <w:tcPr>
            <w:tcW w:w="1105" w:type="pct"/>
            <w:vMerge w:val="restart"/>
            <w:tcBorders>
              <w:top w:val="nil"/>
              <w:left w:val="single" w:sz="4" w:space="0" w:color="auto"/>
              <w:bottom w:val="single" w:sz="4" w:space="0" w:color="auto"/>
              <w:right w:val="single" w:sz="4" w:space="0" w:color="auto"/>
            </w:tcBorders>
            <w:shd w:val="clear" w:color="auto" w:fill="auto"/>
            <w:vAlign w:val="center"/>
            <w:hideMark/>
          </w:tcPr>
          <w:p w14:paraId="3118D18D" w14:textId="77777777" w:rsidR="001820D1" w:rsidRPr="00A72CD8" w:rsidRDefault="001820D1" w:rsidP="00220952">
            <w:pPr>
              <w:spacing w:after="0"/>
              <w:jc w:val="center"/>
              <w:rPr>
                <w:rFonts w:ascii="Times New Roman" w:eastAsia="Times New Roman" w:hAnsi="Times New Roman" w:cs="Times New Roman"/>
              </w:rPr>
            </w:pPr>
            <w:proofErr w:type="gramStart"/>
            <w:r w:rsidRPr="00A72CD8">
              <w:rPr>
                <w:rFonts w:ascii="Times New Roman" w:eastAsia="Times New Roman" w:hAnsi="Times New Roman" w:cs="Times New Roman"/>
              </w:rPr>
              <w:t>Потребители</w:t>
            </w:r>
            <w:proofErr w:type="gramEnd"/>
            <w:r w:rsidRPr="00A72CD8">
              <w:rPr>
                <w:rFonts w:ascii="Times New Roman" w:eastAsia="Times New Roman" w:hAnsi="Times New Roman" w:cs="Times New Roman"/>
              </w:rPr>
              <w:t xml:space="preserve"> подключенные к магистрали Головного участка, ТЭЦ-Город (Ю.Коробки), кв-л 1, 2, 5, 6, 8, 8а, 9, 18, 10, 10а, 11, 13, 14, Больничный городок, 22, 23, 27, 28, 30, 32, 19, 20, 24, 25, 25а, НИИКМА, потребители подключенные к магистрали ТЭЦ-МКР (Ю.Коробки), Поселок №1, кв-л 33, Б2, В1, В2, Раевского четная, Раевского литерная; МКР Лебеди</w:t>
            </w:r>
          </w:p>
        </w:tc>
        <w:tc>
          <w:tcPr>
            <w:tcW w:w="872" w:type="pct"/>
            <w:vMerge w:val="restart"/>
            <w:tcBorders>
              <w:top w:val="nil"/>
              <w:left w:val="single" w:sz="4" w:space="0" w:color="auto"/>
              <w:bottom w:val="single" w:sz="4" w:space="0" w:color="auto"/>
              <w:right w:val="single" w:sz="4" w:space="0" w:color="auto"/>
            </w:tcBorders>
            <w:shd w:val="clear" w:color="auto" w:fill="auto"/>
            <w:vAlign w:val="center"/>
            <w:hideMark/>
          </w:tcPr>
          <w:p w14:paraId="7ADBCDFD" w14:textId="77777777" w:rsidR="001820D1" w:rsidRPr="00A72CD8" w:rsidRDefault="001820D1" w:rsidP="00220952">
            <w:pPr>
              <w:spacing w:after="0"/>
              <w:ind w:right="239"/>
              <w:jc w:val="center"/>
              <w:rPr>
                <w:rFonts w:ascii="Times New Roman" w:eastAsia="Times New Roman" w:hAnsi="Times New Roman" w:cs="Times New Roman"/>
              </w:rPr>
            </w:pPr>
            <w:r w:rsidRPr="00A72CD8">
              <w:rPr>
                <w:rFonts w:ascii="Times New Roman" w:eastAsia="Times New Roman" w:hAnsi="Times New Roman" w:cs="Times New Roman"/>
              </w:rPr>
              <w:t>г. Губкин</w:t>
            </w:r>
          </w:p>
        </w:tc>
      </w:tr>
      <w:tr w:rsidR="00A72CD8" w:rsidRPr="00A72CD8" w14:paraId="0CB547C0" w14:textId="77777777" w:rsidTr="001820D1">
        <w:trPr>
          <w:trHeight w:val="509"/>
        </w:trPr>
        <w:tc>
          <w:tcPr>
            <w:tcW w:w="168" w:type="pct"/>
            <w:vMerge/>
            <w:tcBorders>
              <w:top w:val="nil"/>
              <w:left w:val="single" w:sz="4" w:space="0" w:color="auto"/>
              <w:bottom w:val="single" w:sz="4" w:space="0" w:color="auto"/>
              <w:right w:val="single" w:sz="4" w:space="0" w:color="auto"/>
            </w:tcBorders>
            <w:vAlign w:val="center"/>
            <w:hideMark/>
          </w:tcPr>
          <w:p w14:paraId="3A6D0A64" w14:textId="77777777" w:rsidR="001820D1" w:rsidRPr="00A72CD8" w:rsidRDefault="001820D1" w:rsidP="00220952">
            <w:pPr>
              <w:spacing w:after="0"/>
              <w:jc w:val="center"/>
              <w:rPr>
                <w:rFonts w:ascii="Times New Roman" w:eastAsia="Times New Roman" w:hAnsi="Times New Roman" w:cs="Times New Roman"/>
              </w:rPr>
            </w:pPr>
          </w:p>
        </w:tc>
        <w:tc>
          <w:tcPr>
            <w:tcW w:w="522" w:type="pct"/>
            <w:vMerge/>
            <w:tcBorders>
              <w:top w:val="nil"/>
              <w:left w:val="single" w:sz="4" w:space="0" w:color="auto"/>
              <w:bottom w:val="single" w:sz="4" w:space="0" w:color="auto"/>
              <w:right w:val="single" w:sz="4" w:space="0" w:color="auto"/>
            </w:tcBorders>
            <w:vAlign w:val="center"/>
            <w:hideMark/>
          </w:tcPr>
          <w:p w14:paraId="04346969" w14:textId="77777777" w:rsidR="001820D1" w:rsidRPr="00A72CD8" w:rsidRDefault="001820D1" w:rsidP="00220952">
            <w:pPr>
              <w:spacing w:after="0"/>
              <w:jc w:val="center"/>
              <w:rPr>
                <w:rFonts w:ascii="Times New Roman" w:eastAsia="Times New Roman" w:hAnsi="Times New Roman" w:cs="Times New Roman"/>
              </w:rPr>
            </w:pPr>
          </w:p>
        </w:tc>
        <w:tc>
          <w:tcPr>
            <w:tcW w:w="1311" w:type="pct"/>
            <w:vMerge/>
            <w:tcBorders>
              <w:top w:val="nil"/>
              <w:left w:val="single" w:sz="4" w:space="0" w:color="auto"/>
              <w:bottom w:val="single" w:sz="4" w:space="0" w:color="auto"/>
              <w:right w:val="single" w:sz="4" w:space="0" w:color="auto"/>
            </w:tcBorders>
            <w:vAlign w:val="center"/>
            <w:hideMark/>
          </w:tcPr>
          <w:p w14:paraId="69BC94C5" w14:textId="77777777" w:rsidR="001820D1" w:rsidRPr="00A72CD8" w:rsidRDefault="001820D1" w:rsidP="00220952">
            <w:pPr>
              <w:spacing w:after="0"/>
              <w:jc w:val="center"/>
              <w:rPr>
                <w:rFonts w:ascii="Times New Roman" w:eastAsia="Times New Roman" w:hAnsi="Times New Roman" w:cs="Times New Roman"/>
              </w:rPr>
            </w:pPr>
          </w:p>
        </w:tc>
        <w:tc>
          <w:tcPr>
            <w:tcW w:w="1022" w:type="pct"/>
            <w:vMerge/>
            <w:tcBorders>
              <w:top w:val="nil"/>
              <w:left w:val="single" w:sz="4" w:space="0" w:color="auto"/>
              <w:bottom w:val="single" w:sz="4" w:space="0" w:color="auto"/>
              <w:right w:val="single" w:sz="4" w:space="0" w:color="auto"/>
            </w:tcBorders>
            <w:vAlign w:val="center"/>
            <w:hideMark/>
          </w:tcPr>
          <w:p w14:paraId="02A4292E" w14:textId="77777777" w:rsidR="001820D1" w:rsidRPr="00A72CD8" w:rsidRDefault="001820D1" w:rsidP="00220952">
            <w:pPr>
              <w:spacing w:after="0"/>
              <w:jc w:val="center"/>
              <w:rPr>
                <w:rFonts w:ascii="Times New Roman" w:eastAsia="Times New Roman" w:hAnsi="Times New Roman" w:cs="Times New Roman"/>
              </w:rPr>
            </w:pPr>
          </w:p>
        </w:tc>
        <w:tc>
          <w:tcPr>
            <w:tcW w:w="1105" w:type="pct"/>
            <w:vMerge/>
            <w:tcBorders>
              <w:top w:val="nil"/>
              <w:left w:val="single" w:sz="4" w:space="0" w:color="auto"/>
              <w:bottom w:val="single" w:sz="4" w:space="0" w:color="auto"/>
              <w:right w:val="single" w:sz="4" w:space="0" w:color="auto"/>
            </w:tcBorders>
            <w:vAlign w:val="center"/>
            <w:hideMark/>
          </w:tcPr>
          <w:p w14:paraId="349DFB1D" w14:textId="77777777" w:rsidR="001820D1" w:rsidRPr="00A72CD8" w:rsidRDefault="001820D1" w:rsidP="00220952">
            <w:pPr>
              <w:spacing w:after="0"/>
              <w:jc w:val="center"/>
              <w:rPr>
                <w:rFonts w:ascii="Times New Roman" w:eastAsia="Times New Roman" w:hAnsi="Times New Roman" w:cs="Times New Roman"/>
              </w:rPr>
            </w:pPr>
          </w:p>
        </w:tc>
        <w:tc>
          <w:tcPr>
            <w:tcW w:w="872" w:type="pct"/>
            <w:vMerge/>
            <w:tcBorders>
              <w:top w:val="nil"/>
              <w:left w:val="single" w:sz="4" w:space="0" w:color="auto"/>
              <w:bottom w:val="single" w:sz="4" w:space="0" w:color="auto"/>
              <w:right w:val="single" w:sz="4" w:space="0" w:color="auto"/>
            </w:tcBorders>
            <w:vAlign w:val="center"/>
            <w:hideMark/>
          </w:tcPr>
          <w:p w14:paraId="457AA268" w14:textId="77777777" w:rsidR="001820D1" w:rsidRPr="00A72CD8" w:rsidRDefault="001820D1" w:rsidP="00220952">
            <w:pPr>
              <w:spacing w:after="0"/>
              <w:jc w:val="center"/>
              <w:rPr>
                <w:rFonts w:ascii="Times New Roman" w:eastAsia="Times New Roman" w:hAnsi="Times New Roman" w:cs="Times New Roman"/>
              </w:rPr>
            </w:pPr>
          </w:p>
        </w:tc>
      </w:tr>
      <w:tr w:rsidR="00A72CD8" w:rsidRPr="00A72CD8" w14:paraId="3985D053" w14:textId="77777777" w:rsidTr="001820D1">
        <w:trPr>
          <w:trHeight w:val="20"/>
        </w:trPr>
        <w:tc>
          <w:tcPr>
            <w:tcW w:w="168" w:type="pct"/>
            <w:tcBorders>
              <w:top w:val="nil"/>
              <w:left w:val="single" w:sz="4" w:space="0" w:color="auto"/>
              <w:bottom w:val="single" w:sz="4" w:space="0" w:color="auto"/>
              <w:right w:val="single" w:sz="4" w:space="0" w:color="auto"/>
            </w:tcBorders>
            <w:shd w:val="clear" w:color="auto" w:fill="auto"/>
            <w:noWrap/>
            <w:vAlign w:val="center"/>
            <w:hideMark/>
          </w:tcPr>
          <w:p w14:paraId="218E4DAB"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2.</w:t>
            </w:r>
          </w:p>
        </w:tc>
        <w:tc>
          <w:tcPr>
            <w:tcW w:w="522" w:type="pct"/>
            <w:tcBorders>
              <w:top w:val="nil"/>
              <w:left w:val="nil"/>
              <w:bottom w:val="single" w:sz="4" w:space="0" w:color="auto"/>
              <w:right w:val="single" w:sz="4" w:space="0" w:color="auto"/>
            </w:tcBorders>
            <w:shd w:val="clear" w:color="auto" w:fill="auto"/>
            <w:vAlign w:val="center"/>
            <w:hideMark/>
          </w:tcPr>
          <w:p w14:paraId="6B466672"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Журавлики</w:t>
            </w:r>
          </w:p>
        </w:tc>
        <w:tc>
          <w:tcPr>
            <w:tcW w:w="1311" w:type="pct"/>
            <w:vMerge/>
            <w:tcBorders>
              <w:top w:val="nil"/>
              <w:left w:val="single" w:sz="4" w:space="0" w:color="auto"/>
              <w:bottom w:val="single" w:sz="4" w:space="0" w:color="auto"/>
              <w:right w:val="single" w:sz="4" w:space="0" w:color="auto"/>
            </w:tcBorders>
            <w:vAlign w:val="center"/>
            <w:hideMark/>
          </w:tcPr>
          <w:p w14:paraId="06D50EA4" w14:textId="77777777" w:rsidR="001820D1" w:rsidRPr="00A72CD8" w:rsidRDefault="001820D1" w:rsidP="00220952">
            <w:pPr>
              <w:spacing w:after="0"/>
              <w:jc w:val="center"/>
              <w:rPr>
                <w:rFonts w:ascii="Times New Roman" w:eastAsia="Times New Roman" w:hAnsi="Times New Roman" w:cs="Times New Roman"/>
              </w:rPr>
            </w:pPr>
          </w:p>
        </w:tc>
        <w:tc>
          <w:tcPr>
            <w:tcW w:w="1022" w:type="pct"/>
            <w:tcBorders>
              <w:top w:val="nil"/>
              <w:left w:val="nil"/>
              <w:bottom w:val="single" w:sz="4" w:space="0" w:color="auto"/>
              <w:right w:val="single" w:sz="4" w:space="0" w:color="auto"/>
            </w:tcBorders>
            <w:shd w:val="clear" w:color="auto" w:fill="auto"/>
            <w:vAlign w:val="center"/>
            <w:hideMark/>
          </w:tcPr>
          <w:p w14:paraId="369F5A5B" w14:textId="77777777" w:rsidR="001820D1" w:rsidRPr="00A72CD8" w:rsidRDefault="001820D1" w:rsidP="001F02A2">
            <w:pPr>
              <w:spacing w:after="0"/>
              <w:jc w:val="center"/>
              <w:rPr>
                <w:rFonts w:ascii="Times New Roman" w:eastAsia="Times New Roman" w:hAnsi="Times New Roman" w:cs="Times New Roman"/>
              </w:rPr>
            </w:pPr>
            <w:r w:rsidRPr="00A72CD8">
              <w:rPr>
                <w:rFonts w:ascii="Times New Roman" w:eastAsia="Times New Roman" w:hAnsi="Times New Roman" w:cs="Times New Roman"/>
              </w:rPr>
              <w:t>МКР Солнечный, МКР3, МКР МЖК, МКР2, МКР1, МКР Детской больницы, кв-л 41, 42а, 31, 40, Б1, Дзержинского, Раевского четная (часть), Осколецкая-Заречная, 2-я Академическая, Ленина-Урицкого, кв-л 10, 10а,11, 29, Раевского литерная (часть)</w:t>
            </w:r>
          </w:p>
        </w:tc>
        <w:tc>
          <w:tcPr>
            <w:tcW w:w="1105" w:type="pct"/>
            <w:tcBorders>
              <w:top w:val="nil"/>
              <w:left w:val="nil"/>
              <w:bottom w:val="single" w:sz="4" w:space="0" w:color="auto"/>
              <w:right w:val="single" w:sz="4" w:space="0" w:color="auto"/>
            </w:tcBorders>
            <w:shd w:val="clear" w:color="auto" w:fill="auto"/>
            <w:vAlign w:val="center"/>
            <w:hideMark/>
          </w:tcPr>
          <w:p w14:paraId="12330ECE" w14:textId="77777777" w:rsidR="001820D1" w:rsidRPr="00A72CD8" w:rsidRDefault="001820D1" w:rsidP="001F02A2">
            <w:pPr>
              <w:spacing w:after="0"/>
              <w:jc w:val="center"/>
              <w:rPr>
                <w:rFonts w:ascii="Times New Roman" w:eastAsia="Times New Roman" w:hAnsi="Times New Roman" w:cs="Times New Roman"/>
              </w:rPr>
            </w:pPr>
            <w:r w:rsidRPr="00A72CD8">
              <w:rPr>
                <w:rFonts w:ascii="Times New Roman" w:eastAsia="Times New Roman" w:hAnsi="Times New Roman" w:cs="Times New Roman"/>
              </w:rPr>
              <w:t xml:space="preserve">МКР3, МКР МЖК, МКР2, МКР1, МКР Детской больницы, </w:t>
            </w:r>
          </w:p>
          <w:p w14:paraId="4BCBB593" w14:textId="77777777" w:rsidR="001820D1" w:rsidRPr="00A72CD8" w:rsidRDefault="001820D1" w:rsidP="001F02A2">
            <w:pPr>
              <w:spacing w:after="0"/>
              <w:jc w:val="center"/>
              <w:rPr>
                <w:rFonts w:ascii="Times New Roman" w:eastAsia="Times New Roman" w:hAnsi="Times New Roman" w:cs="Times New Roman"/>
              </w:rPr>
            </w:pPr>
            <w:r w:rsidRPr="00A72CD8">
              <w:rPr>
                <w:rFonts w:ascii="Times New Roman" w:eastAsia="Times New Roman" w:hAnsi="Times New Roman" w:cs="Times New Roman"/>
              </w:rPr>
              <w:t>кв-л 26, 41, 42а, 31, 40, 29, Б1, Дзержинского, Осколецкая-Заречная, 2-я Академическая, Ленина-Урицкого</w:t>
            </w:r>
          </w:p>
        </w:tc>
        <w:tc>
          <w:tcPr>
            <w:tcW w:w="872" w:type="pct"/>
            <w:vMerge/>
            <w:tcBorders>
              <w:top w:val="nil"/>
              <w:left w:val="single" w:sz="4" w:space="0" w:color="auto"/>
              <w:bottom w:val="single" w:sz="4" w:space="0" w:color="auto"/>
              <w:right w:val="single" w:sz="4" w:space="0" w:color="auto"/>
            </w:tcBorders>
            <w:vAlign w:val="center"/>
            <w:hideMark/>
          </w:tcPr>
          <w:p w14:paraId="2E59790E" w14:textId="77777777" w:rsidR="001820D1" w:rsidRPr="00A72CD8" w:rsidRDefault="001820D1" w:rsidP="00220952">
            <w:pPr>
              <w:spacing w:after="0"/>
              <w:jc w:val="center"/>
              <w:rPr>
                <w:rFonts w:ascii="Times New Roman" w:eastAsia="Times New Roman" w:hAnsi="Times New Roman" w:cs="Times New Roman"/>
              </w:rPr>
            </w:pPr>
          </w:p>
        </w:tc>
      </w:tr>
      <w:tr w:rsidR="00A72CD8" w:rsidRPr="00A72CD8" w14:paraId="566F6821" w14:textId="77777777" w:rsidTr="001820D1">
        <w:trPr>
          <w:trHeight w:val="20"/>
        </w:trPr>
        <w:tc>
          <w:tcPr>
            <w:tcW w:w="168" w:type="pct"/>
            <w:tcBorders>
              <w:top w:val="nil"/>
              <w:left w:val="single" w:sz="4" w:space="0" w:color="auto"/>
              <w:bottom w:val="single" w:sz="4" w:space="0" w:color="auto"/>
              <w:right w:val="single" w:sz="4" w:space="0" w:color="auto"/>
            </w:tcBorders>
            <w:shd w:val="clear" w:color="auto" w:fill="auto"/>
            <w:noWrap/>
            <w:vAlign w:val="center"/>
            <w:hideMark/>
          </w:tcPr>
          <w:p w14:paraId="5D95C981"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3.</w:t>
            </w:r>
          </w:p>
        </w:tc>
        <w:tc>
          <w:tcPr>
            <w:tcW w:w="522" w:type="pct"/>
            <w:tcBorders>
              <w:top w:val="nil"/>
              <w:left w:val="nil"/>
              <w:bottom w:val="single" w:sz="4" w:space="0" w:color="auto"/>
              <w:right w:val="single" w:sz="4" w:space="0" w:color="auto"/>
            </w:tcBorders>
            <w:shd w:val="clear" w:color="000000" w:fill="FFFFFF"/>
            <w:vAlign w:val="center"/>
            <w:hideMark/>
          </w:tcPr>
          <w:p w14:paraId="56605365"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Школа №8</w:t>
            </w:r>
          </w:p>
        </w:tc>
        <w:tc>
          <w:tcPr>
            <w:tcW w:w="1311" w:type="pct"/>
            <w:vMerge/>
            <w:tcBorders>
              <w:top w:val="nil"/>
              <w:left w:val="single" w:sz="4" w:space="0" w:color="auto"/>
              <w:bottom w:val="single" w:sz="4" w:space="0" w:color="auto"/>
              <w:right w:val="single" w:sz="4" w:space="0" w:color="auto"/>
            </w:tcBorders>
            <w:vAlign w:val="center"/>
            <w:hideMark/>
          </w:tcPr>
          <w:p w14:paraId="486C3B5C" w14:textId="77777777" w:rsidR="001820D1" w:rsidRPr="00A72CD8" w:rsidRDefault="001820D1" w:rsidP="00220952">
            <w:pPr>
              <w:spacing w:after="0"/>
              <w:jc w:val="center"/>
              <w:rPr>
                <w:rFonts w:ascii="Times New Roman" w:eastAsia="Times New Roman" w:hAnsi="Times New Roman" w:cs="Times New Roman"/>
              </w:rPr>
            </w:pPr>
          </w:p>
        </w:tc>
        <w:tc>
          <w:tcPr>
            <w:tcW w:w="1022" w:type="pct"/>
            <w:tcBorders>
              <w:top w:val="nil"/>
              <w:left w:val="nil"/>
              <w:bottom w:val="single" w:sz="4" w:space="0" w:color="auto"/>
              <w:right w:val="single" w:sz="4" w:space="0" w:color="auto"/>
            </w:tcBorders>
            <w:shd w:val="clear" w:color="auto" w:fill="auto"/>
            <w:vAlign w:val="center"/>
            <w:hideMark/>
          </w:tcPr>
          <w:p w14:paraId="7B2E00F3"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МКР Лукъяновка, здание школы, жилые дома частного сектора, прочий потребитель</w:t>
            </w:r>
          </w:p>
        </w:tc>
        <w:tc>
          <w:tcPr>
            <w:tcW w:w="1105" w:type="pct"/>
            <w:tcBorders>
              <w:top w:val="nil"/>
              <w:left w:val="nil"/>
              <w:bottom w:val="single" w:sz="4" w:space="0" w:color="auto"/>
              <w:right w:val="single" w:sz="4" w:space="0" w:color="auto"/>
            </w:tcBorders>
            <w:shd w:val="clear" w:color="auto" w:fill="auto"/>
            <w:vAlign w:val="center"/>
            <w:hideMark/>
          </w:tcPr>
          <w:p w14:paraId="7DEFCDCF"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МКР Лукъяновка, здание школы</w:t>
            </w:r>
          </w:p>
        </w:tc>
        <w:tc>
          <w:tcPr>
            <w:tcW w:w="872" w:type="pct"/>
            <w:vMerge/>
            <w:tcBorders>
              <w:top w:val="nil"/>
              <w:left w:val="single" w:sz="4" w:space="0" w:color="auto"/>
              <w:bottom w:val="single" w:sz="4" w:space="0" w:color="auto"/>
              <w:right w:val="single" w:sz="4" w:space="0" w:color="auto"/>
            </w:tcBorders>
            <w:vAlign w:val="center"/>
            <w:hideMark/>
          </w:tcPr>
          <w:p w14:paraId="5801C1A9" w14:textId="77777777" w:rsidR="001820D1" w:rsidRPr="00A72CD8" w:rsidRDefault="001820D1" w:rsidP="00220952">
            <w:pPr>
              <w:spacing w:after="0"/>
              <w:jc w:val="center"/>
              <w:rPr>
                <w:rFonts w:ascii="Times New Roman" w:eastAsia="Times New Roman" w:hAnsi="Times New Roman" w:cs="Times New Roman"/>
              </w:rPr>
            </w:pPr>
          </w:p>
        </w:tc>
      </w:tr>
      <w:tr w:rsidR="00A72CD8" w:rsidRPr="00A72CD8" w14:paraId="04677949" w14:textId="77777777" w:rsidTr="001820D1">
        <w:trPr>
          <w:trHeight w:val="20"/>
        </w:trPr>
        <w:tc>
          <w:tcPr>
            <w:tcW w:w="168" w:type="pct"/>
            <w:tcBorders>
              <w:top w:val="nil"/>
              <w:left w:val="single" w:sz="4" w:space="0" w:color="auto"/>
              <w:bottom w:val="single" w:sz="4" w:space="0" w:color="auto"/>
              <w:right w:val="single" w:sz="4" w:space="0" w:color="auto"/>
            </w:tcBorders>
            <w:shd w:val="clear" w:color="auto" w:fill="auto"/>
            <w:noWrap/>
            <w:vAlign w:val="center"/>
            <w:hideMark/>
          </w:tcPr>
          <w:p w14:paraId="0AFA9DDF"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4.</w:t>
            </w:r>
          </w:p>
        </w:tc>
        <w:tc>
          <w:tcPr>
            <w:tcW w:w="522" w:type="pct"/>
            <w:tcBorders>
              <w:top w:val="nil"/>
              <w:left w:val="nil"/>
              <w:bottom w:val="single" w:sz="4" w:space="0" w:color="auto"/>
              <w:right w:val="single" w:sz="4" w:space="0" w:color="auto"/>
            </w:tcBorders>
            <w:shd w:val="clear" w:color="000000" w:fill="FFFFFF"/>
            <w:vAlign w:val="center"/>
            <w:hideMark/>
          </w:tcPr>
          <w:p w14:paraId="4B872C5B"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Школа №10</w:t>
            </w:r>
          </w:p>
        </w:tc>
        <w:tc>
          <w:tcPr>
            <w:tcW w:w="1311" w:type="pct"/>
            <w:vMerge/>
            <w:tcBorders>
              <w:top w:val="nil"/>
              <w:left w:val="single" w:sz="4" w:space="0" w:color="auto"/>
              <w:bottom w:val="single" w:sz="4" w:space="0" w:color="auto"/>
              <w:right w:val="single" w:sz="4" w:space="0" w:color="auto"/>
            </w:tcBorders>
            <w:vAlign w:val="center"/>
            <w:hideMark/>
          </w:tcPr>
          <w:p w14:paraId="1BBD8FAE" w14:textId="77777777" w:rsidR="001820D1" w:rsidRPr="00A72CD8" w:rsidRDefault="001820D1" w:rsidP="00220952">
            <w:pPr>
              <w:spacing w:after="0"/>
              <w:jc w:val="center"/>
              <w:rPr>
                <w:rFonts w:ascii="Times New Roman" w:eastAsia="Times New Roman" w:hAnsi="Times New Roman" w:cs="Times New Roman"/>
              </w:rPr>
            </w:pPr>
          </w:p>
        </w:tc>
        <w:tc>
          <w:tcPr>
            <w:tcW w:w="1022" w:type="pct"/>
            <w:tcBorders>
              <w:top w:val="nil"/>
              <w:left w:val="nil"/>
              <w:bottom w:val="single" w:sz="4" w:space="0" w:color="auto"/>
              <w:right w:val="single" w:sz="4" w:space="0" w:color="auto"/>
            </w:tcBorders>
            <w:shd w:val="clear" w:color="auto" w:fill="auto"/>
            <w:vAlign w:val="center"/>
            <w:hideMark/>
          </w:tcPr>
          <w:p w14:paraId="523DB9E9"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МКР Салтыково, школа 10, ДОУ, Музей КМА</w:t>
            </w:r>
          </w:p>
        </w:tc>
        <w:tc>
          <w:tcPr>
            <w:tcW w:w="1105" w:type="pct"/>
            <w:tcBorders>
              <w:top w:val="nil"/>
              <w:left w:val="nil"/>
              <w:bottom w:val="single" w:sz="4" w:space="0" w:color="auto"/>
              <w:right w:val="single" w:sz="4" w:space="0" w:color="auto"/>
            </w:tcBorders>
            <w:shd w:val="clear" w:color="auto" w:fill="auto"/>
            <w:vAlign w:val="center"/>
            <w:hideMark/>
          </w:tcPr>
          <w:p w14:paraId="3F8585BC"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МКР Салтыково, школа 10, ДОУ</w:t>
            </w:r>
          </w:p>
        </w:tc>
        <w:tc>
          <w:tcPr>
            <w:tcW w:w="872" w:type="pct"/>
            <w:vMerge/>
            <w:tcBorders>
              <w:top w:val="nil"/>
              <w:left w:val="single" w:sz="4" w:space="0" w:color="auto"/>
              <w:bottom w:val="single" w:sz="4" w:space="0" w:color="auto"/>
              <w:right w:val="single" w:sz="4" w:space="0" w:color="auto"/>
            </w:tcBorders>
            <w:vAlign w:val="center"/>
            <w:hideMark/>
          </w:tcPr>
          <w:p w14:paraId="13B0E5AA" w14:textId="77777777" w:rsidR="001820D1" w:rsidRPr="00A72CD8" w:rsidRDefault="001820D1" w:rsidP="00220952">
            <w:pPr>
              <w:spacing w:after="0"/>
              <w:jc w:val="center"/>
              <w:rPr>
                <w:rFonts w:ascii="Times New Roman" w:eastAsia="Times New Roman" w:hAnsi="Times New Roman" w:cs="Times New Roman"/>
              </w:rPr>
            </w:pPr>
          </w:p>
        </w:tc>
      </w:tr>
      <w:tr w:rsidR="00A72CD8" w:rsidRPr="00A72CD8" w14:paraId="56CAD28D" w14:textId="77777777" w:rsidTr="001820D1">
        <w:trPr>
          <w:trHeight w:val="20"/>
        </w:trPr>
        <w:tc>
          <w:tcPr>
            <w:tcW w:w="168" w:type="pct"/>
            <w:tcBorders>
              <w:top w:val="nil"/>
              <w:left w:val="single" w:sz="4" w:space="0" w:color="auto"/>
              <w:bottom w:val="single" w:sz="4" w:space="0" w:color="auto"/>
              <w:right w:val="single" w:sz="4" w:space="0" w:color="auto"/>
            </w:tcBorders>
            <w:shd w:val="clear" w:color="auto" w:fill="auto"/>
            <w:noWrap/>
            <w:vAlign w:val="center"/>
            <w:hideMark/>
          </w:tcPr>
          <w:p w14:paraId="10A4A6C9"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5.</w:t>
            </w:r>
          </w:p>
        </w:tc>
        <w:tc>
          <w:tcPr>
            <w:tcW w:w="522" w:type="pct"/>
            <w:tcBorders>
              <w:top w:val="nil"/>
              <w:left w:val="nil"/>
              <w:bottom w:val="single" w:sz="4" w:space="0" w:color="auto"/>
              <w:right w:val="single" w:sz="4" w:space="0" w:color="auto"/>
            </w:tcBorders>
            <w:shd w:val="clear" w:color="000000" w:fill="FFFFFF"/>
            <w:vAlign w:val="center"/>
            <w:hideMark/>
          </w:tcPr>
          <w:p w14:paraId="179F2884"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Орленок</w:t>
            </w:r>
          </w:p>
        </w:tc>
        <w:tc>
          <w:tcPr>
            <w:tcW w:w="1311" w:type="pct"/>
            <w:vMerge/>
            <w:tcBorders>
              <w:top w:val="nil"/>
              <w:left w:val="single" w:sz="4" w:space="0" w:color="auto"/>
              <w:bottom w:val="single" w:sz="4" w:space="0" w:color="auto"/>
              <w:right w:val="single" w:sz="4" w:space="0" w:color="auto"/>
            </w:tcBorders>
            <w:vAlign w:val="center"/>
            <w:hideMark/>
          </w:tcPr>
          <w:p w14:paraId="4FE20BF8" w14:textId="77777777" w:rsidR="001820D1" w:rsidRPr="00A72CD8" w:rsidRDefault="001820D1" w:rsidP="00220952">
            <w:pPr>
              <w:spacing w:after="0"/>
              <w:jc w:val="center"/>
              <w:rPr>
                <w:rFonts w:ascii="Times New Roman" w:eastAsia="Times New Roman" w:hAnsi="Times New Roman" w:cs="Times New Roman"/>
              </w:rPr>
            </w:pPr>
          </w:p>
        </w:tc>
        <w:tc>
          <w:tcPr>
            <w:tcW w:w="1022" w:type="pct"/>
            <w:tcBorders>
              <w:top w:val="nil"/>
              <w:left w:val="nil"/>
              <w:bottom w:val="single" w:sz="4" w:space="0" w:color="auto"/>
              <w:right w:val="single" w:sz="4" w:space="0" w:color="auto"/>
            </w:tcBorders>
            <w:shd w:val="clear" w:color="auto" w:fill="auto"/>
            <w:vAlign w:val="center"/>
            <w:hideMark/>
          </w:tcPr>
          <w:p w14:paraId="2DF215E4"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Территория СОК Орленок, корпус №7</w:t>
            </w:r>
          </w:p>
        </w:tc>
        <w:tc>
          <w:tcPr>
            <w:tcW w:w="1105" w:type="pct"/>
            <w:tcBorders>
              <w:top w:val="nil"/>
              <w:left w:val="nil"/>
              <w:bottom w:val="single" w:sz="4" w:space="0" w:color="auto"/>
              <w:right w:val="single" w:sz="4" w:space="0" w:color="auto"/>
            </w:tcBorders>
            <w:shd w:val="clear" w:color="auto" w:fill="auto"/>
            <w:vAlign w:val="center"/>
            <w:hideMark/>
          </w:tcPr>
          <w:p w14:paraId="6BEAF3DD"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Территория СОК Орленок, корпус №7</w:t>
            </w:r>
          </w:p>
        </w:tc>
        <w:tc>
          <w:tcPr>
            <w:tcW w:w="872" w:type="pct"/>
            <w:vMerge/>
            <w:tcBorders>
              <w:top w:val="nil"/>
              <w:left w:val="single" w:sz="4" w:space="0" w:color="auto"/>
              <w:bottom w:val="single" w:sz="4" w:space="0" w:color="auto"/>
              <w:right w:val="single" w:sz="4" w:space="0" w:color="auto"/>
            </w:tcBorders>
            <w:vAlign w:val="center"/>
            <w:hideMark/>
          </w:tcPr>
          <w:p w14:paraId="5B152F77" w14:textId="77777777" w:rsidR="001820D1" w:rsidRPr="00A72CD8" w:rsidRDefault="001820D1" w:rsidP="00220952">
            <w:pPr>
              <w:spacing w:after="0"/>
              <w:jc w:val="center"/>
              <w:rPr>
                <w:rFonts w:ascii="Times New Roman" w:eastAsia="Times New Roman" w:hAnsi="Times New Roman" w:cs="Times New Roman"/>
              </w:rPr>
            </w:pPr>
          </w:p>
        </w:tc>
      </w:tr>
      <w:tr w:rsidR="00A72CD8" w:rsidRPr="00A72CD8" w14:paraId="34D75771" w14:textId="77777777" w:rsidTr="001820D1">
        <w:trPr>
          <w:trHeight w:val="20"/>
        </w:trPr>
        <w:tc>
          <w:tcPr>
            <w:tcW w:w="168" w:type="pct"/>
            <w:tcBorders>
              <w:top w:val="nil"/>
              <w:left w:val="single" w:sz="4" w:space="0" w:color="auto"/>
              <w:bottom w:val="single" w:sz="4" w:space="0" w:color="auto"/>
              <w:right w:val="single" w:sz="4" w:space="0" w:color="auto"/>
            </w:tcBorders>
            <w:shd w:val="clear" w:color="auto" w:fill="auto"/>
            <w:noWrap/>
            <w:vAlign w:val="center"/>
            <w:hideMark/>
          </w:tcPr>
          <w:p w14:paraId="3DFC61C2"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6.</w:t>
            </w:r>
          </w:p>
        </w:tc>
        <w:tc>
          <w:tcPr>
            <w:tcW w:w="522" w:type="pct"/>
            <w:tcBorders>
              <w:top w:val="nil"/>
              <w:left w:val="nil"/>
              <w:bottom w:val="single" w:sz="4" w:space="0" w:color="auto"/>
              <w:right w:val="single" w:sz="4" w:space="0" w:color="auto"/>
            </w:tcBorders>
            <w:shd w:val="clear" w:color="000000" w:fill="FFFFFF"/>
            <w:vAlign w:val="center"/>
            <w:hideMark/>
          </w:tcPr>
          <w:p w14:paraId="163F36F5"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Школа №9</w:t>
            </w:r>
          </w:p>
        </w:tc>
        <w:tc>
          <w:tcPr>
            <w:tcW w:w="1311" w:type="pct"/>
            <w:vMerge/>
            <w:tcBorders>
              <w:top w:val="nil"/>
              <w:left w:val="single" w:sz="4" w:space="0" w:color="auto"/>
              <w:bottom w:val="single" w:sz="4" w:space="0" w:color="auto"/>
              <w:right w:val="single" w:sz="4" w:space="0" w:color="auto"/>
            </w:tcBorders>
            <w:vAlign w:val="center"/>
            <w:hideMark/>
          </w:tcPr>
          <w:p w14:paraId="122C0290" w14:textId="77777777" w:rsidR="001820D1" w:rsidRPr="00A72CD8" w:rsidRDefault="001820D1" w:rsidP="00220952">
            <w:pPr>
              <w:spacing w:after="0"/>
              <w:jc w:val="center"/>
              <w:rPr>
                <w:rFonts w:ascii="Times New Roman" w:eastAsia="Times New Roman" w:hAnsi="Times New Roman" w:cs="Times New Roman"/>
              </w:rPr>
            </w:pPr>
          </w:p>
        </w:tc>
        <w:tc>
          <w:tcPr>
            <w:tcW w:w="1022" w:type="pct"/>
            <w:tcBorders>
              <w:top w:val="nil"/>
              <w:left w:val="nil"/>
              <w:bottom w:val="single" w:sz="4" w:space="0" w:color="auto"/>
              <w:right w:val="single" w:sz="4" w:space="0" w:color="auto"/>
            </w:tcBorders>
            <w:shd w:val="clear" w:color="auto" w:fill="auto"/>
            <w:vAlign w:val="center"/>
            <w:hideMark/>
          </w:tcPr>
          <w:p w14:paraId="3D6B1293"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МКР Салтыково, здание школы 9</w:t>
            </w:r>
          </w:p>
        </w:tc>
        <w:tc>
          <w:tcPr>
            <w:tcW w:w="1105" w:type="pct"/>
            <w:tcBorders>
              <w:top w:val="nil"/>
              <w:left w:val="nil"/>
              <w:bottom w:val="single" w:sz="4" w:space="0" w:color="auto"/>
              <w:right w:val="single" w:sz="4" w:space="0" w:color="auto"/>
            </w:tcBorders>
            <w:shd w:val="clear" w:color="auto" w:fill="auto"/>
            <w:vAlign w:val="center"/>
            <w:hideMark/>
          </w:tcPr>
          <w:p w14:paraId="547DBDFC" w14:textId="77777777" w:rsidR="001820D1" w:rsidRPr="00A72CD8" w:rsidRDefault="001820D1" w:rsidP="00220952">
            <w:pPr>
              <w:spacing w:after="0"/>
              <w:jc w:val="center"/>
              <w:rPr>
                <w:rFonts w:ascii="Times New Roman" w:eastAsia="Times New Roman" w:hAnsi="Times New Roman" w:cs="Times New Roman"/>
              </w:rPr>
            </w:pPr>
          </w:p>
        </w:tc>
        <w:tc>
          <w:tcPr>
            <w:tcW w:w="872" w:type="pct"/>
            <w:vMerge/>
            <w:tcBorders>
              <w:top w:val="nil"/>
              <w:left w:val="single" w:sz="4" w:space="0" w:color="auto"/>
              <w:bottom w:val="single" w:sz="4" w:space="0" w:color="auto"/>
              <w:right w:val="single" w:sz="4" w:space="0" w:color="auto"/>
            </w:tcBorders>
            <w:vAlign w:val="center"/>
            <w:hideMark/>
          </w:tcPr>
          <w:p w14:paraId="29838022" w14:textId="77777777" w:rsidR="001820D1" w:rsidRPr="00A72CD8" w:rsidRDefault="001820D1" w:rsidP="00220952">
            <w:pPr>
              <w:spacing w:after="0"/>
              <w:jc w:val="center"/>
              <w:rPr>
                <w:rFonts w:ascii="Times New Roman" w:eastAsia="Times New Roman" w:hAnsi="Times New Roman" w:cs="Times New Roman"/>
              </w:rPr>
            </w:pPr>
          </w:p>
        </w:tc>
      </w:tr>
      <w:tr w:rsidR="00A72CD8" w:rsidRPr="00A72CD8" w14:paraId="347F9441" w14:textId="77777777" w:rsidTr="001820D1">
        <w:trPr>
          <w:trHeight w:val="20"/>
        </w:trPr>
        <w:tc>
          <w:tcPr>
            <w:tcW w:w="168" w:type="pct"/>
            <w:tcBorders>
              <w:top w:val="nil"/>
              <w:left w:val="single" w:sz="4" w:space="0" w:color="auto"/>
              <w:bottom w:val="single" w:sz="4" w:space="0" w:color="auto"/>
              <w:right w:val="single" w:sz="4" w:space="0" w:color="auto"/>
            </w:tcBorders>
            <w:shd w:val="clear" w:color="auto" w:fill="auto"/>
            <w:noWrap/>
            <w:vAlign w:val="center"/>
            <w:hideMark/>
          </w:tcPr>
          <w:p w14:paraId="444261A4"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7.</w:t>
            </w:r>
          </w:p>
        </w:tc>
        <w:tc>
          <w:tcPr>
            <w:tcW w:w="522" w:type="pct"/>
            <w:tcBorders>
              <w:top w:val="nil"/>
              <w:left w:val="nil"/>
              <w:bottom w:val="single" w:sz="4" w:space="0" w:color="auto"/>
              <w:right w:val="single" w:sz="4" w:space="0" w:color="auto"/>
            </w:tcBorders>
            <w:shd w:val="clear" w:color="000000" w:fill="FFFFFF"/>
            <w:vAlign w:val="center"/>
            <w:hideMark/>
          </w:tcPr>
          <w:p w14:paraId="41A8B761"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Авангард 1</w:t>
            </w:r>
          </w:p>
        </w:tc>
        <w:tc>
          <w:tcPr>
            <w:tcW w:w="1311" w:type="pct"/>
            <w:vMerge/>
            <w:tcBorders>
              <w:top w:val="nil"/>
              <w:left w:val="single" w:sz="4" w:space="0" w:color="auto"/>
              <w:bottom w:val="single" w:sz="4" w:space="0" w:color="auto"/>
              <w:right w:val="single" w:sz="4" w:space="0" w:color="auto"/>
            </w:tcBorders>
            <w:vAlign w:val="center"/>
            <w:hideMark/>
          </w:tcPr>
          <w:p w14:paraId="008FE62C" w14:textId="77777777" w:rsidR="001820D1" w:rsidRPr="00A72CD8" w:rsidRDefault="001820D1" w:rsidP="00220952">
            <w:pPr>
              <w:spacing w:after="0"/>
              <w:jc w:val="center"/>
              <w:rPr>
                <w:rFonts w:ascii="Times New Roman" w:eastAsia="Times New Roman" w:hAnsi="Times New Roman" w:cs="Times New Roman"/>
              </w:rPr>
            </w:pPr>
          </w:p>
        </w:tc>
        <w:tc>
          <w:tcPr>
            <w:tcW w:w="1022" w:type="pct"/>
            <w:tcBorders>
              <w:top w:val="nil"/>
              <w:left w:val="nil"/>
              <w:bottom w:val="single" w:sz="4" w:space="0" w:color="auto"/>
              <w:right w:val="single" w:sz="4" w:space="0" w:color="auto"/>
            </w:tcBorders>
            <w:shd w:val="clear" w:color="auto" w:fill="auto"/>
            <w:vAlign w:val="center"/>
            <w:hideMark/>
          </w:tcPr>
          <w:p w14:paraId="2B7DE8F9" w14:textId="77777777" w:rsidR="001820D1" w:rsidRPr="00A72CD8" w:rsidRDefault="001820D1" w:rsidP="001F02A2">
            <w:pPr>
              <w:spacing w:after="0"/>
              <w:jc w:val="center"/>
              <w:rPr>
                <w:rFonts w:ascii="Times New Roman" w:eastAsia="Times New Roman" w:hAnsi="Times New Roman" w:cs="Times New Roman"/>
              </w:rPr>
            </w:pPr>
            <w:r w:rsidRPr="00A72CD8">
              <w:rPr>
                <w:rFonts w:ascii="Times New Roman" w:eastAsia="Times New Roman" w:hAnsi="Times New Roman" w:cs="Times New Roman"/>
              </w:rPr>
              <w:t xml:space="preserve">МКР Салтыково, жилые дома, </w:t>
            </w:r>
          </w:p>
          <w:p w14:paraId="185F5AC6" w14:textId="77777777" w:rsidR="001820D1" w:rsidRPr="00A72CD8" w:rsidRDefault="001820D1" w:rsidP="001F02A2">
            <w:pPr>
              <w:spacing w:after="0"/>
              <w:jc w:val="center"/>
              <w:rPr>
                <w:rFonts w:ascii="Times New Roman" w:eastAsia="Times New Roman" w:hAnsi="Times New Roman" w:cs="Times New Roman"/>
              </w:rPr>
            </w:pPr>
            <w:r w:rsidRPr="00A72CD8">
              <w:rPr>
                <w:rFonts w:ascii="Times New Roman" w:eastAsia="Times New Roman" w:hAnsi="Times New Roman" w:cs="Times New Roman"/>
              </w:rPr>
              <w:t>ЗАО «Авангард» прочие потребители</w:t>
            </w:r>
          </w:p>
        </w:tc>
        <w:tc>
          <w:tcPr>
            <w:tcW w:w="1105" w:type="pct"/>
            <w:tcBorders>
              <w:top w:val="nil"/>
              <w:left w:val="nil"/>
              <w:bottom w:val="single" w:sz="4" w:space="0" w:color="auto"/>
              <w:right w:val="single" w:sz="4" w:space="0" w:color="auto"/>
            </w:tcBorders>
            <w:shd w:val="clear" w:color="auto" w:fill="auto"/>
            <w:vAlign w:val="center"/>
            <w:hideMark/>
          </w:tcPr>
          <w:p w14:paraId="7236C106" w14:textId="77777777" w:rsidR="001820D1" w:rsidRPr="00A72CD8" w:rsidRDefault="001820D1" w:rsidP="00220952">
            <w:pPr>
              <w:spacing w:after="0"/>
              <w:jc w:val="center"/>
              <w:rPr>
                <w:rFonts w:ascii="Times New Roman" w:eastAsia="Times New Roman" w:hAnsi="Times New Roman" w:cs="Times New Roman"/>
              </w:rPr>
            </w:pPr>
          </w:p>
        </w:tc>
        <w:tc>
          <w:tcPr>
            <w:tcW w:w="872" w:type="pct"/>
            <w:vMerge/>
            <w:tcBorders>
              <w:top w:val="nil"/>
              <w:left w:val="single" w:sz="4" w:space="0" w:color="auto"/>
              <w:bottom w:val="single" w:sz="4" w:space="0" w:color="auto"/>
              <w:right w:val="single" w:sz="4" w:space="0" w:color="auto"/>
            </w:tcBorders>
            <w:vAlign w:val="center"/>
            <w:hideMark/>
          </w:tcPr>
          <w:p w14:paraId="2D5517D2" w14:textId="77777777" w:rsidR="001820D1" w:rsidRPr="00A72CD8" w:rsidRDefault="001820D1" w:rsidP="00220952">
            <w:pPr>
              <w:spacing w:after="0"/>
              <w:jc w:val="center"/>
              <w:rPr>
                <w:rFonts w:ascii="Times New Roman" w:eastAsia="Times New Roman" w:hAnsi="Times New Roman" w:cs="Times New Roman"/>
              </w:rPr>
            </w:pPr>
          </w:p>
        </w:tc>
      </w:tr>
      <w:tr w:rsidR="00A72CD8" w:rsidRPr="00A72CD8" w14:paraId="22583256" w14:textId="77777777" w:rsidTr="001820D1">
        <w:trPr>
          <w:trHeight w:val="20"/>
        </w:trPr>
        <w:tc>
          <w:tcPr>
            <w:tcW w:w="168" w:type="pct"/>
            <w:tcBorders>
              <w:top w:val="nil"/>
              <w:left w:val="single" w:sz="4" w:space="0" w:color="auto"/>
              <w:bottom w:val="single" w:sz="4" w:space="0" w:color="auto"/>
              <w:right w:val="single" w:sz="4" w:space="0" w:color="auto"/>
            </w:tcBorders>
            <w:shd w:val="clear" w:color="auto" w:fill="auto"/>
            <w:noWrap/>
            <w:vAlign w:val="center"/>
            <w:hideMark/>
          </w:tcPr>
          <w:p w14:paraId="1D674799"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8.</w:t>
            </w:r>
          </w:p>
        </w:tc>
        <w:tc>
          <w:tcPr>
            <w:tcW w:w="522" w:type="pct"/>
            <w:tcBorders>
              <w:top w:val="nil"/>
              <w:left w:val="nil"/>
              <w:bottom w:val="single" w:sz="4" w:space="0" w:color="auto"/>
              <w:right w:val="single" w:sz="4" w:space="0" w:color="auto"/>
            </w:tcBorders>
            <w:shd w:val="clear" w:color="000000" w:fill="FFFFFF"/>
            <w:vAlign w:val="center"/>
            <w:hideMark/>
          </w:tcPr>
          <w:p w14:paraId="1E328516"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Авангард 2</w:t>
            </w:r>
          </w:p>
        </w:tc>
        <w:tc>
          <w:tcPr>
            <w:tcW w:w="1311" w:type="pct"/>
            <w:vMerge/>
            <w:tcBorders>
              <w:top w:val="nil"/>
              <w:left w:val="single" w:sz="4" w:space="0" w:color="auto"/>
              <w:bottom w:val="single" w:sz="4" w:space="0" w:color="auto"/>
              <w:right w:val="single" w:sz="4" w:space="0" w:color="auto"/>
            </w:tcBorders>
            <w:vAlign w:val="center"/>
            <w:hideMark/>
          </w:tcPr>
          <w:p w14:paraId="132861EE" w14:textId="77777777" w:rsidR="001820D1" w:rsidRPr="00A72CD8" w:rsidRDefault="001820D1" w:rsidP="00220952">
            <w:pPr>
              <w:spacing w:after="0"/>
              <w:jc w:val="center"/>
              <w:rPr>
                <w:rFonts w:ascii="Times New Roman" w:eastAsia="Times New Roman" w:hAnsi="Times New Roman" w:cs="Times New Roman"/>
              </w:rPr>
            </w:pPr>
          </w:p>
        </w:tc>
        <w:tc>
          <w:tcPr>
            <w:tcW w:w="1022" w:type="pct"/>
            <w:tcBorders>
              <w:top w:val="nil"/>
              <w:left w:val="nil"/>
              <w:bottom w:val="single" w:sz="4" w:space="0" w:color="auto"/>
              <w:right w:val="single" w:sz="4" w:space="0" w:color="auto"/>
            </w:tcBorders>
            <w:shd w:val="clear" w:color="auto" w:fill="auto"/>
            <w:vAlign w:val="center"/>
            <w:hideMark/>
          </w:tcPr>
          <w:p w14:paraId="0F419F23"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МКР Салтыково, жилые дома</w:t>
            </w:r>
          </w:p>
        </w:tc>
        <w:tc>
          <w:tcPr>
            <w:tcW w:w="1105" w:type="pct"/>
            <w:tcBorders>
              <w:top w:val="nil"/>
              <w:left w:val="nil"/>
              <w:bottom w:val="single" w:sz="4" w:space="0" w:color="auto"/>
              <w:right w:val="single" w:sz="4" w:space="0" w:color="auto"/>
            </w:tcBorders>
            <w:shd w:val="clear" w:color="auto" w:fill="auto"/>
            <w:vAlign w:val="center"/>
            <w:hideMark/>
          </w:tcPr>
          <w:p w14:paraId="28318D31"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МКР Салтыково, жилые дома</w:t>
            </w:r>
          </w:p>
        </w:tc>
        <w:tc>
          <w:tcPr>
            <w:tcW w:w="872" w:type="pct"/>
            <w:vMerge/>
            <w:tcBorders>
              <w:top w:val="nil"/>
              <w:left w:val="single" w:sz="4" w:space="0" w:color="auto"/>
              <w:bottom w:val="single" w:sz="4" w:space="0" w:color="auto"/>
              <w:right w:val="single" w:sz="4" w:space="0" w:color="auto"/>
            </w:tcBorders>
            <w:vAlign w:val="center"/>
            <w:hideMark/>
          </w:tcPr>
          <w:p w14:paraId="405F47F4" w14:textId="77777777" w:rsidR="001820D1" w:rsidRPr="00A72CD8" w:rsidRDefault="001820D1" w:rsidP="00220952">
            <w:pPr>
              <w:spacing w:after="0"/>
              <w:jc w:val="center"/>
              <w:rPr>
                <w:rFonts w:ascii="Times New Roman" w:eastAsia="Times New Roman" w:hAnsi="Times New Roman" w:cs="Times New Roman"/>
              </w:rPr>
            </w:pPr>
          </w:p>
        </w:tc>
      </w:tr>
      <w:tr w:rsidR="00A72CD8" w:rsidRPr="00A72CD8" w14:paraId="6D306106" w14:textId="77777777" w:rsidTr="001820D1">
        <w:trPr>
          <w:trHeight w:val="20"/>
        </w:trPr>
        <w:tc>
          <w:tcPr>
            <w:tcW w:w="168" w:type="pct"/>
            <w:tcBorders>
              <w:top w:val="nil"/>
              <w:left w:val="single" w:sz="4" w:space="0" w:color="auto"/>
              <w:bottom w:val="single" w:sz="4" w:space="0" w:color="auto"/>
              <w:right w:val="single" w:sz="4" w:space="0" w:color="auto"/>
            </w:tcBorders>
            <w:shd w:val="clear" w:color="auto" w:fill="auto"/>
            <w:noWrap/>
            <w:vAlign w:val="center"/>
            <w:hideMark/>
          </w:tcPr>
          <w:p w14:paraId="2C8FC6CA"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9.</w:t>
            </w:r>
          </w:p>
        </w:tc>
        <w:tc>
          <w:tcPr>
            <w:tcW w:w="522" w:type="pct"/>
            <w:tcBorders>
              <w:top w:val="nil"/>
              <w:left w:val="nil"/>
              <w:bottom w:val="single" w:sz="4" w:space="0" w:color="auto"/>
              <w:right w:val="single" w:sz="4" w:space="0" w:color="auto"/>
            </w:tcBorders>
            <w:shd w:val="clear" w:color="000000" w:fill="FFFFFF"/>
            <w:vAlign w:val="center"/>
            <w:hideMark/>
          </w:tcPr>
          <w:p w14:paraId="22C9FA0B"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Салтыково</w:t>
            </w:r>
          </w:p>
        </w:tc>
        <w:tc>
          <w:tcPr>
            <w:tcW w:w="1311" w:type="pct"/>
            <w:vMerge/>
            <w:tcBorders>
              <w:top w:val="nil"/>
              <w:left w:val="single" w:sz="4" w:space="0" w:color="auto"/>
              <w:bottom w:val="single" w:sz="4" w:space="0" w:color="auto"/>
              <w:right w:val="single" w:sz="4" w:space="0" w:color="auto"/>
            </w:tcBorders>
            <w:vAlign w:val="center"/>
            <w:hideMark/>
          </w:tcPr>
          <w:p w14:paraId="398A367D" w14:textId="77777777" w:rsidR="001820D1" w:rsidRPr="00A72CD8" w:rsidRDefault="001820D1" w:rsidP="00220952">
            <w:pPr>
              <w:spacing w:after="0"/>
              <w:jc w:val="center"/>
              <w:rPr>
                <w:rFonts w:ascii="Times New Roman" w:eastAsia="Times New Roman" w:hAnsi="Times New Roman" w:cs="Times New Roman"/>
              </w:rPr>
            </w:pPr>
          </w:p>
        </w:tc>
        <w:tc>
          <w:tcPr>
            <w:tcW w:w="1022" w:type="pct"/>
            <w:tcBorders>
              <w:top w:val="nil"/>
              <w:left w:val="nil"/>
              <w:bottom w:val="single" w:sz="4" w:space="0" w:color="auto"/>
              <w:right w:val="single" w:sz="4" w:space="0" w:color="auto"/>
            </w:tcBorders>
            <w:shd w:val="clear" w:color="auto" w:fill="auto"/>
            <w:vAlign w:val="center"/>
            <w:hideMark/>
          </w:tcPr>
          <w:p w14:paraId="06591F9F"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МКР Салтыково, жилые дома</w:t>
            </w:r>
          </w:p>
        </w:tc>
        <w:tc>
          <w:tcPr>
            <w:tcW w:w="1105" w:type="pct"/>
            <w:tcBorders>
              <w:top w:val="nil"/>
              <w:left w:val="nil"/>
              <w:bottom w:val="single" w:sz="4" w:space="0" w:color="auto"/>
              <w:right w:val="single" w:sz="4" w:space="0" w:color="auto"/>
            </w:tcBorders>
            <w:shd w:val="clear" w:color="auto" w:fill="auto"/>
            <w:vAlign w:val="center"/>
            <w:hideMark/>
          </w:tcPr>
          <w:p w14:paraId="4D63AAC5" w14:textId="77777777" w:rsidR="001820D1" w:rsidRPr="00A72CD8" w:rsidRDefault="001820D1" w:rsidP="00220952">
            <w:pPr>
              <w:spacing w:after="0"/>
              <w:jc w:val="center"/>
              <w:rPr>
                <w:rFonts w:ascii="Times New Roman" w:eastAsia="Times New Roman" w:hAnsi="Times New Roman" w:cs="Times New Roman"/>
              </w:rPr>
            </w:pPr>
          </w:p>
        </w:tc>
        <w:tc>
          <w:tcPr>
            <w:tcW w:w="872" w:type="pct"/>
            <w:vMerge/>
            <w:tcBorders>
              <w:top w:val="nil"/>
              <w:left w:val="single" w:sz="4" w:space="0" w:color="auto"/>
              <w:bottom w:val="single" w:sz="4" w:space="0" w:color="auto"/>
              <w:right w:val="single" w:sz="4" w:space="0" w:color="auto"/>
            </w:tcBorders>
            <w:vAlign w:val="center"/>
            <w:hideMark/>
          </w:tcPr>
          <w:p w14:paraId="3C6AEDC5" w14:textId="77777777" w:rsidR="001820D1" w:rsidRPr="00A72CD8" w:rsidRDefault="001820D1" w:rsidP="00220952">
            <w:pPr>
              <w:spacing w:after="0"/>
              <w:jc w:val="center"/>
              <w:rPr>
                <w:rFonts w:ascii="Times New Roman" w:eastAsia="Times New Roman" w:hAnsi="Times New Roman" w:cs="Times New Roman"/>
              </w:rPr>
            </w:pPr>
          </w:p>
        </w:tc>
      </w:tr>
      <w:tr w:rsidR="00A72CD8" w:rsidRPr="00A72CD8" w14:paraId="0201E659" w14:textId="77777777" w:rsidTr="001820D1">
        <w:trPr>
          <w:trHeight w:val="20"/>
        </w:trPr>
        <w:tc>
          <w:tcPr>
            <w:tcW w:w="168" w:type="pct"/>
            <w:tcBorders>
              <w:top w:val="nil"/>
              <w:left w:val="single" w:sz="4" w:space="0" w:color="auto"/>
              <w:bottom w:val="single" w:sz="4" w:space="0" w:color="auto"/>
              <w:right w:val="single" w:sz="4" w:space="0" w:color="auto"/>
            </w:tcBorders>
            <w:shd w:val="clear" w:color="auto" w:fill="auto"/>
            <w:noWrap/>
            <w:vAlign w:val="center"/>
            <w:hideMark/>
          </w:tcPr>
          <w:p w14:paraId="740727CD"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10.</w:t>
            </w:r>
          </w:p>
        </w:tc>
        <w:tc>
          <w:tcPr>
            <w:tcW w:w="522" w:type="pct"/>
            <w:tcBorders>
              <w:top w:val="nil"/>
              <w:left w:val="nil"/>
              <w:bottom w:val="single" w:sz="4" w:space="0" w:color="auto"/>
              <w:right w:val="single" w:sz="4" w:space="0" w:color="auto"/>
            </w:tcBorders>
            <w:shd w:val="clear" w:color="000000" w:fill="FFFFFF"/>
            <w:vAlign w:val="center"/>
            <w:hideMark/>
          </w:tcPr>
          <w:p w14:paraId="518ED0CB"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БМК Лукьяновка</w:t>
            </w:r>
          </w:p>
        </w:tc>
        <w:tc>
          <w:tcPr>
            <w:tcW w:w="1311" w:type="pct"/>
            <w:vMerge/>
            <w:tcBorders>
              <w:top w:val="nil"/>
              <w:left w:val="single" w:sz="4" w:space="0" w:color="auto"/>
              <w:bottom w:val="single" w:sz="4" w:space="0" w:color="auto"/>
              <w:right w:val="single" w:sz="4" w:space="0" w:color="auto"/>
            </w:tcBorders>
            <w:vAlign w:val="center"/>
            <w:hideMark/>
          </w:tcPr>
          <w:p w14:paraId="6EECD62F" w14:textId="77777777" w:rsidR="001820D1" w:rsidRPr="00A72CD8" w:rsidRDefault="001820D1" w:rsidP="00220952">
            <w:pPr>
              <w:spacing w:after="0"/>
              <w:jc w:val="center"/>
              <w:rPr>
                <w:rFonts w:ascii="Times New Roman" w:eastAsia="Times New Roman" w:hAnsi="Times New Roman" w:cs="Times New Roman"/>
              </w:rPr>
            </w:pPr>
          </w:p>
        </w:tc>
        <w:tc>
          <w:tcPr>
            <w:tcW w:w="1022" w:type="pct"/>
            <w:tcBorders>
              <w:top w:val="nil"/>
              <w:left w:val="nil"/>
              <w:bottom w:val="single" w:sz="4" w:space="0" w:color="auto"/>
              <w:right w:val="single" w:sz="4" w:space="0" w:color="auto"/>
            </w:tcBorders>
            <w:shd w:val="clear" w:color="auto" w:fill="auto"/>
            <w:vAlign w:val="center"/>
            <w:hideMark/>
          </w:tcPr>
          <w:p w14:paraId="0EE1AC22"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МКР Лукъяновка, жилые дома, прочие потребители</w:t>
            </w:r>
          </w:p>
        </w:tc>
        <w:tc>
          <w:tcPr>
            <w:tcW w:w="1105" w:type="pct"/>
            <w:tcBorders>
              <w:top w:val="nil"/>
              <w:left w:val="nil"/>
              <w:bottom w:val="single" w:sz="4" w:space="0" w:color="auto"/>
              <w:right w:val="single" w:sz="4" w:space="0" w:color="auto"/>
            </w:tcBorders>
            <w:shd w:val="clear" w:color="auto" w:fill="auto"/>
            <w:vAlign w:val="center"/>
            <w:hideMark/>
          </w:tcPr>
          <w:p w14:paraId="34B4D8E5"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МКР Лукъяновка, жилые дома</w:t>
            </w:r>
          </w:p>
        </w:tc>
        <w:tc>
          <w:tcPr>
            <w:tcW w:w="872" w:type="pct"/>
            <w:vMerge/>
            <w:tcBorders>
              <w:top w:val="nil"/>
              <w:left w:val="single" w:sz="4" w:space="0" w:color="auto"/>
              <w:bottom w:val="single" w:sz="4" w:space="0" w:color="auto"/>
              <w:right w:val="single" w:sz="4" w:space="0" w:color="auto"/>
            </w:tcBorders>
            <w:vAlign w:val="center"/>
            <w:hideMark/>
          </w:tcPr>
          <w:p w14:paraId="56C5EC2A" w14:textId="77777777" w:rsidR="001820D1" w:rsidRPr="00A72CD8" w:rsidRDefault="001820D1" w:rsidP="00220952">
            <w:pPr>
              <w:spacing w:after="0"/>
              <w:jc w:val="center"/>
              <w:rPr>
                <w:rFonts w:ascii="Times New Roman" w:eastAsia="Times New Roman" w:hAnsi="Times New Roman" w:cs="Times New Roman"/>
              </w:rPr>
            </w:pPr>
          </w:p>
        </w:tc>
      </w:tr>
      <w:tr w:rsidR="00A72CD8" w:rsidRPr="00A72CD8" w14:paraId="375B2D21" w14:textId="77777777" w:rsidTr="001820D1">
        <w:trPr>
          <w:trHeight w:val="20"/>
        </w:trPr>
        <w:tc>
          <w:tcPr>
            <w:tcW w:w="168" w:type="pct"/>
            <w:tcBorders>
              <w:top w:val="nil"/>
              <w:left w:val="single" w:sz="4" w:space="0" w:color="auto"/>
              <w:bottom w:val="single" w:sz="4" w:space="0" w:color="auto"/>
              <w:right w:val="single" w:sz="4" w:space="0" w:color="auto"/>
            </w:tcBorders>
            <w:shd w:val="clear" w:color="auto" w:fill="auto"/>
            <w:noWrap/>
            <w:vAlign w:val="center"/>
            <w:hideMark/>
          </w:tcPr>
          <w:p w14:paraId="1DEE84B4"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11.</w:t>
            </w:r>
          </w:p>
        </w:tc>
        <w:tc>
          <w:tcPr>
            <w:tcW w:w="522" w:type="pct"/>
            <w:tcBorders>
              <w:top w:val="nil"/>
              <w:left w:val="nil"/>
              <w:bottom w:val="single" w:sz="4" w:space="0" w:color="auto"/>
              <w:right w:val="single" w:sz="4" w:space="0" w:color="auto"/>
            </w:tcBorders>
            <w:shd w:val="clear" w:color="000000" w:fill="FFFFFF"/>
            <w:vAlign w:val="center"/>
            <w:hideMark/>
          </w:tcPr>
          <w:p w14:paraId="6265B2DA"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 xml:space="preserve">БМК-22, </w:t>
            </w:r>
          </w:p>
          <w:p w14:paraId="728B2E48"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п. Троицкий</w:t>
            </w:r>
          </w:p>
        </w:tc>
        <w:tc>
          <w:tcPr>
            <w:tcW w:w="1311" w:type="pct"/>
            <w:vMerge/>
            <w:tcBorders>
              <w:top w:val="nil"/>
              <w:left w:val="single" w:sz="4" w:space="0" w:color="auto"/>
              <w:bottom w:val="single" w:sz="4" w:space="0" w:color="auto"/>
              <w:right w:val="single" w:sz="4" w:space="0" w:color="auto"/>
            </w:tcBorders>
            <w:vAlign w:val="center"/>
            <w:hideMark/>
          </w:tcPr>
          <w:p w14:paraId="607B7F3C" w14:textId="77777777" w:rsidR="001820D1" w:rsidRPr="00A72CD8" w:rsidRDefault="001820D1" w:rsidP="00220952">
            <w:pPr>
              <w:spacing w:after="0"/>
              <w:jc w:val="center"/>
              <w:rPr>
                <w:rFonts w:ascii="Times New Roman" w:eastAsia="Times New Roman" w:hAnsi="Times New Roman" w:cs="Times New Roman"/>
              </w:rPr>
            </w:pPr>
          </w:p>
        </w:tc>
        <w:tc>
          <w:tcPr>
            <w:tcW w:w="1022" w:type="pct"/>
            <w:tcBorders>
              <w:top w:val="nil"/>
              <w:left w:val="nil"/>
              <w:bottom w:val="single" w:sz="4" w:space="0" w:color="auto"/>
              <w:right w:val="single" w:sz="4" w:space="0" w:color="auto"/>
            </w:tcBorders>
            <w:shd w:val="clear" w:color="auto" w:fill="auto"/>
            <w:vAlign w:val="center"/>
            <w:hideMark/>
          </w:tcPr>
          <w:p w14:paraId="7CCCFD08"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 xml:space="preserve">Жилмассив </w:t>
            </w:r>
          </w:p>
          <w:p w14:paraId="5F140CBF"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п. Троицкий</w:t>
            </w:r>
          </w:p>
        </w:tc>
        <w:tc>
          <w:tcPr>
            <w:tcW w:w="1105" w:type="pct"/>
            <w:tcBorders>
              <w:top w:val="nil"/>
              <w:left w:val="nil"/>
              <w:bottom w:val="single" w:sz="4" w:space="0" w:color="auto"/>
              <w:right w:val="single" w:sz="4" w:space="0" w:color="auto"/>
            </w:tcBorders>
            <w:shd w:val="clear" w:color="auto" w:fill="auto"/>
            <w:vAlign w:val="center"/>
            <w:hideMark/>
          </w:tcPr>
          <w:p w14:paraId="0BE63F04"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Жилмассив п. Троицкий</w:t>
            </w:r>
          </w:p>
        </w:tc>
        <w:tc>
          <w:tcPr>
            <w:tcW w:w="872" w:type="pct"/>
            <w:vMerge w:val="restart"/>
            <w:tcBorders>
              <w:top w:val="nil"/>
              <w:left w:val="single" w:sz="4" w:space="0" w:color="auto"/>
              <w:bottom w:val="single" w:sz="4" w:space="0" w:color="auto"/>
              <w:right w:val="single" w:sz="4" w:space="0" w:color="auto"/>
            </w:tcBorders>
            <w:shd w:val="clear" w:color="auto" w:fill="auto"/>
            <w:vAlign w:val="center"/>
            <w:hideMark/>
          </w:tcPr>
          <w:p w14:paraId="7204A5D7"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Троицкая сельская территориальная администрация</w:t>
            </w:r>
          </w:p>
        </w:tc>
      </w:tr>
      <w:tr w:rsidR="00A72CD8" w:rsidRPr="00A72CD8" w14:paraId="2B2C4DA9" w14:textId="77777777" w:rsidTr="001820D1">
        <w:trPr>
          <w:trHeight w:val="20"/>
        </w:trPr>
        <w:tc>
          <w:tcPr>
            <w:tcW w:w="168" w:type="pct"/>
            <w:tcBorders>
              <w:top w:val="nil"/>
              <w:left w:val="single" w:sz="4" w:space="0" w:color="auto"/>
              <w:bottom w:val="single" w:sz="4" w:space="0" w:color="auto"/>
              <w:right w:val="single" w:sz="4" w:space="0" w:color="auto"/>
            </w:tcBorders>
            <w:shd w:val="clear" w:color="auto" w:fill="auto"/>
            <w:noWrap/>
            <w:vAlign w:val="center"/>
            <w:hideMark/>
          </w:tcPr>
          <w:p w14:paraId="3FDF26ED"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12.</w:t>
            </w:r>
          </w:p>
        </w:tc>
        <w:tc>
          <w:tcPr>
            <w:tcW w:w="522" w:type="pct"/>
            <w:tcBorders>
              <w:top w:val="nil"/>
              <w:left w:val="nil"/>
              <w:bottom w:val="single" w:sz="4" w:space="0" w:color="auto"/>
              <w:right w:val="single" w:sz="4" w:space="0" w:color="auto"/>
            </w:tcBorders>
            <w:shd w:val="clear" w:color="000000" w:fill="FFFFFF"/>
            <w:vAlign w:val="center"/>
            <w:hideMark/>
          </w:tcPr>
          <w:p w14:paraId="6EE52710"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Казацкая Степь, школа</w:t>
            </w:r>
          </w:p>
        </w:tc>
        <w:tc>
          <w:tcPr>
            <w:tcW w:w="1311" w:type="pct"/>
            <w:vMerge/>
            <w:tcBorders>
              <w:top w:val="nil"/>
              <w:left w:val="single" w:sz="4" w:space="0" w:color="auto"/>
              <w:bottom w:val="single" w:sz="4" w:space="0" w:color="auto"/>
              <w:right w:val="single" w:sz="4" w:space="0" w:color="auto"/>
            </w:tcBorders>
            <w:vAlign w:val="center"/>
            <w:hideMark/>
          </w:tcPr>
          <w:p w14:paraId="68189043" w14:textId="77777777" w:rsidR="001820D1" w:rsidRPr="00A72CD8" w:rsidRDefault="001820D1" w:rsidP="00220952">
            <w:pPr>
              <w:spacing w:after="0"/>
              <w:jc w:val="center"/>
              <w:rPr>
                <w:rFonts w:ascii="Times New Roman" w:eastAsia="Times New Roman" w:hAnsi="Times New Roman" w:cs="Times New Roman"/>
              </w:rPr>
            </w:pPr>
          </w:p>
        </w:tc>
        <w:tc>
          <w:tcPr>
            <w:tcW w:w="1022" w:type="pct"/>
            <w:tcBorders>
              <w:top w:val="nil"/>
              <w:left w:val="nil"/>
              <w:bottom w:val="single" w:sz="4" w:space="0" w:color="auto"/>
              <w:right w:val="single" w:sz="4" w:space="0" w:color="auto"/>
            </w:tcBorders>
            <w:shd w:val="clear" w:color="auto" w:fill="auto"/>
            <w:vAlign w:val="center"/>
            <w:hideMark/>
          </w:tcPr>
          <w:p w14:paraId="1163597F" w14:textId="77777777" w:rsidR="001820D1" w:rsidRPr="00A72CD8" w:rsidRDefault="001820D1" w:rsidP="001F02A2">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Казацкая Степь, здание школы</w:t>
            </w:r>
          </w:p>
        </w:tc>
        <w:tc>
          <w:tcPr>
            <w:tcW w:w="1105" w:type="pct"/>
            <w:tcBorders>
              <w:top w:val="nil"/>
              <w:left w:val="nil"/>
              <w:bottom w:val="single" w:sz="4" w:space="0" w:color="auto"/>
              <w:right w:val="single" w:sz="4" w:space="0" w:color="auto"/>
            </w:tcBorders>
            <w:shd w:val="clear" w:color="auto" w:fill="auto"/>
            <w:vAlign w:val="center"/>
            <w:hideMark/>
          </w:tcPr>
          <w:p w14:paraId="138A788B" w14:textId="77777777" w:rsidR="001820D1" w:rsidRPr="00A72CD8" w:rsidRDefault="001820D1" w:rsidP="00220952">
            <w:pPr>
              <w:spacing w:after="0"/>
              <w:jc w:val="center"/>
              <w:rPr>
                <w:rFonts w:ascii="Times New Roman" w:eastAsia="Times New Roman" w:hAnsi="Times New Roman" w:cs="Times New Roman"/>
              </w:rPr>
            </w:pPr>
          </w:p>
        </w:tc>
        <w:tc>
          <w:tcPr>
            <w:tcW w:w="872" w:type="pct"/>
            <w:vMerge/>
            <w:tcBorders>
              <w:top w:val="nil"/>
              <w:left w:val="single" w:sz="4" w:space="0" w:color="auto"/>
              <w:bottom w:val="single" w:sz="4" w:space="0" w:color="auto"/>
              <w:right w:val="single" w:sz="4" w:space="0" w:color="auto"/>
            </w:tcBorders>
            <w:vAlign w:val="center"/>
            <w:hideMark/>
          </w:tcPr>
          <w:p w14:paraId="4CB732FF" w14:textId="77777777" w:rsidR="001820D1" w:rsidRPr="00A72CD8" w:rsidRDefault="001820D1" w:rsidP="00220952">
            <w:pPr>
              <w:spacing w:after="0"/>
              <w:jc w:val="center"/>
              <w:rPr>
                <w:rFonts w:ascii="Times New Roman" w:eastAsia="Times New Roman" w:hAnsi="Times New Roman" w:cs="Times New Roman"/>
              </w:rPr>
            </w:pPr>
          </w:p>
        </w:tc>
      </w:tr>
      <w:tr w:rsidR="00A72CD8" w:rsidRPr="00A72CD8" w14:paraId="545FBE5E" w14:textId="77777777" w:rsidTr="001820D1">
        <w:trPr>
          <w:trHeight w:val="20"/>
        </w:trPr>
        <w:tc>
          <w:tcPr>
            <w:tcW w:w="168" w:type="pct"/>
            <w:tcBorders>
              <w:top w:val="nil"/>
              <w:left w:val="single" w:sz="4" w:space="0" w:color="auto"/>
              <w:bottom w:val="single" w:sz="4" w:space="0" w:color="auto"/>
              <w:right w:val="single" w:sz="4" w:space="0" w:color="auto"/>
            </w:tcBorders>
            <w:shd w:val="clear" w:color="auto" w:fill="auto"/>
            <w:noWrap/>
            <w:vAlign w:val="center"/>
            <w:hideMark/>
          </w:tcPr>
          <w:p w14:paraId="5DAC0AE2"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13.</w:t>
            </w:r>
          </w:p>
        </w:tc>
        <w:tc>
          <w:tcPr>
            <w:tcW w:w="522" w:type="pct"/>
            <w:tcBorders>
              <w:top w:val="nil"/>
              <w:left w:val="nil"/>
              <w:bottom w:val="single" w:sz="4" w:space="0" w:color="auto"/>
              <w:right w:val="single" w:sz="4" w:space="0" w:color="auto"/>
            </w:tcBorders>
            <w:shd w:val="clear" w:color="000000" w:fill="FFFFFF"/>
            <w:vAlign w:val="center"/>
            <w:hideMark/>
          </w:tcPr>
          <w:p w14:paraId="2C2A6CAD" w14:textId="77777777" w:rsidR="001820D1" w:rsidRPr="00A72CD8" w:rsidRDefault="001820D1" w:rsidP="001F02A2">
            <w:pPr>
              <w:spacing w:after="0"/>
              <w:jc w:val="center"/>
              <w:rPr>
                <w:rFonts w:ascii="Times New Roman" w:eastAsia="Times New Roman" w:hAnsi="Times New Roman" w:cs="Times New Roman"/>
              </w:rPr>
            </w:pPr>
            <w:r w:rsidRPr="00A72CD8">
              <w:rPr>
                <w:rFonts w:ascii="Times New Roman" w:eastAsia="Times New Roman" w:hAnsi="Times New Roman" w:cs="Times New Roman"/>
              </w:rPr>
              <w:t>Казацкая Степь, дома</w:t>
            </w:r>
          </w:p>
        </w:tc>
        <w:tc>
          <w:tcPr>
            <w:tcW w:w="1311" w:type="pct"/>
            <w:vMerge/>
            <w:tcBorders>
              <w:top w:val="nil"/>
              <w:left w:val="single" w:sz="4" w:space="0" w:color="auto"/>
              <w:bottom w:val="single" w:sz="4" w:space="0" w:color="auto"/>
              <w:right w:val="single" w:sz="4" w:space="0" w:color="auto"/>
            </w:tcBorders>
            <w:vAlign w:val="center"/>
            <w:hideMark/>
          </w:tcPr>
          <w:p w14:paraId="7297E3E3" w14:textId="77777777" w:rsidR="001820D1" w:rsidRPr="00A72CD8" w:rsidRDefault="001820D1" w:rsidP="00220952">
            <w:pPr>
              <w:spacing w:after="0"/>
              <w:jc w:val="center"/>
              <w:rPr>
                <w:rFonts w:ascii="Times New Roman" w:eastAsia="Times New Roman" w:hAnsi="Times New Roman" w:cs="Times New Roman"/>
              </w:rPr>
            </w:pPr>
          </w:p>
        </w:tc>
        <w:tc>
          <w:tcPr>
            <w:tcW w:w="1022" w:type="pct"/>
            <w:tcBorders>
              <w:top w:val="nil"/>
              <w:left w:val="nil"/>
              <w:bottom w:val="single" w:sz="4" w:space="0" w:color="auto"/>
              <w:right w:val="single" w:sz="4" w:space="0" w:color="auto"/>
            </w:tcBorders>
            <w:shd w:val="clear" w:color="auto" w:fill="auto"/>
            <w:vAlign w:val="center"/>
            <w:hideMark/>
          </w:tcPr>
          <w:p w14:paraId="480E80C3" w14:textId="77777777" w:rsidR="001820D1" w:rsidRPr="00A72CD8" w:rsidRDefault="001820D1" w:rsidP="001F02A2">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Казацкая Степь, жилые дома</w:t>
            </w:r>
          </w:p>
        </w:tc>
        <w:tc>
          <w:tcPr>
            <w:tcW w:w="1105" w:type="pct"/>
            <w:tcBorders>
              <w:top w:val="nil"/>
              <w:left w:val="nil"/>
              <w:bottom w:val="single" w:sz="4" w:space="0" w:color="auto"/>
              <w:right w:val="single" w:sz="4" w:space="0" w:color="auto"/>
            </w:tcBorders>
            <w:shd w:val="clear" w:color="auto" w:fill="auto"/>
            <w:vAlign w:val="center"/>
            <w:hideMark/>
          </w:tcPr>
          <w:p w14:paraId="00CCE593" w14:textId="77777777" w:rsidR="001820D1" w:rsidRPr="00A72CD8" w:rsidRDefault="001820D1" w:rsidP="00220952">
            <w:pPr>
              <w:spacing w:after="0"/>
              <w:jc w:val="center"/>
              <w:rPr>
                <w:rFonts w:ascii="Times New Roman" w:eastAsia="Times New Roman" w:hAnsi="Times New Roman" w:cs="Times New Roman"/>
              </w:rPr>
            </w:pPr>
          </w:p>
        </w:tc>
        <w:tc>
          <w:tcPr>
            <w:tcW w:w="872" w:type="pct"/>
            <w:vMerge/>
            <w:tcBorders>
              <w:top w:val="nil"/>
              <w:left w:val="single" w:sz="4" w:space="0" w:color="auto"/>
              <w:bottom w:val="single" w:sz="4" w:space="0" w:color="auto"/>
              <w:right w:val="single" w:sz="4" w:space="0" w:color="auto"/>
            </w:tcBorders>
            <w:vAlign w:val="center"/>
            <w:hideMark/>
          </w:tcPr>
          <w:p w14:paraId="7FC8C5F8" w14:textId="77777777" w:rsidR="001820D1" w:rsidRPr="00A72CD8" w:rsidRDefault="001820D1" w:rsidP="00220952">
            <w:pPr>
              <w:spacing w:after="0"/>
              <w:jc w:val="center"/>
              <w:rPr>
                <w:rFonts w:ascii="Times New Roman" w:eastAsia="Times New Roman" w:hAnsi="Times New Roman" w:cs="Times New Roman"/>
              </w:rPr>
            </w:pPr>
          </w:p>
        </w:tc>
      </w:tr>
      <w:tr w:rsidR="00A72CD8" w:rsidRPr="00A72CD8" w14:paraId="3D28DC1B" w14:textId="77777777" w:rsidTr="001820D1">
        <w:trPr>
          <w:trHeight w:val="20"/>
        </w:trPr>
        <w:tc>
          <w:tcPr>
            <w:tcW w:w="168" w:type="pct"/>
            <w:tcBorders>
              <w:top w:val="nil"/>
              <w:left w:val="single" w:sz="4" w:space="0" w:color="auto"/>
              <w:bottom w:val="single" w:sz="4" w:space="0" w:color="auto"/>
              <w:right w:val="single" w:sz="4" w:space="0" w:color="auto"/>
            </w:tcBorders>
            <w:shd w:val="clear" w:color="auto" w:fill="auto"/>
            <w:noWrap/>
            <w:vAlign w:val="center"/>
            <w:hideMark/>
          </w:tcPr>
          <w:p w14:paraId="7816FEFA"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14.</w:t>
            </w:r>
          </w:p>
        </w:tc>
        <w:tc>
          <w:tcPr>
            <w:tcW w:w="522" w:type="pct"/>
            <w:tcBorders>
              <w:top w:val="nil"/>
              <w:left w:val="nil"/>
              <w:bottom w:val="single" w:sz="4" w:space="0" w:color="auto"/>
              <w:right w:val="single" w:sz="4" w:space="0" w:color="auto"/>
            </w:tcBorders>
            <w:shd w:val="clear" w:color="000000" w:fill="FFFFFF"/>
            <w:vAlign w:val="center"/>
            <w:hideMark/>
          </w:tcPr>
          <w:p w14:paraId="2540AD11"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Аверино</w:t>
            </w:r>
          </w:p>
        </w:tc>
        <w:tc>
          <w:tcPr>
            <w:tcW w:w="1311" w:type="pct"/>
            <w:vMerge/>
            <w:tcBorders>
              <w:top w:val="nil"/>
              <w:left w:val="single" w:sz="4" w:space="0" w:color="auto"/>
              <w:bottom w:val="single" w:sz="4" w:space="0" w:color="auto"/>
              <w:right w:val="single" w:sz="4" w:space="0" w:color="auto"/>
            </w:tcBorders>
            <w:vAlign w:val="center"/>
            <w:hideMark/>
          </w:tcPr>
          <w:p w14:paraId="3D3C1C8C" w14:textId="77777777" w:rsidR="001820D1" w:rsidRPr="00A72CD8" w:rsidRDefault="001820D1" w:rsidP="00220952">
            <w:pPr>
              <w:spacing w:after="0"/>
              <w:jc w:val="center"/>
              <w:rPr>
                <w:rFonts w:ascii="Times New Roman" w:eastAsia="Times New Roman" w:hAnsi="Times New Roman" w:cs="Times New Roman"/>
              </w:rPr>
            </w:pPr>
          </w:p>
        </w:tc>
        <w:tc>
          <w:tcPr>
            <w:tcW w:w="1022" w:type="pct"/>
            <w:tcBorders>
              <w:top w:val="nil"/>
              <w:left w:val="nil"/>
              <w:bottom w:val="single" w:sz="4" w:space="0" w:color="auto"/>
              <w:right w:val="single" w:sz="4" w:space="0" w:color="auto"/>
            </w:tcBorders>
            <w:shd w:val="clear" w:color="auto" w:fill="auto"/>
            <w:vAlign w:val="center"/>
            <w:hideMark/>
          </w:tcPr>
          <w:p w14:paraId="4620099D"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Аверино, здания школьного комплекса, ДК, жилые дома</w:t>
            </w:r>
          </w:p>
        </w:tc>
        <w:tc>
          <w:tcPr>
            <w:tcW w:w="1105" w:type="pct"/>
            <w:tcBorders>
              <w:top w:val="nil"/>
              <w:left w:val="nil"/>
              <w:bottom w:val="single" w:sz="4" w:space="0" w:color="auto"/>
              <w:right w:val="single" w:sz="4" w:space="0" w:color="auto"/>
            </w:tcBorders>
            <w:shd w:val="clear" w:color="auto" w:fill="auto"/>
            <w:vAlign w:val="center"/>
            <w:hideMark/>
          </w:tcPr>
          <w:p w14:paraId="4CC17968"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Аверино, здания школьного комплекса, жилой дом частный сектор</w:t>
            </w:r>
          </w:p>
        </w:tc>
        <w:tc>
          <w:tcPr>
            <w:tcW w:w="872" w:type="pct"/>
            <w:tcBorders>
              <w:top w:val="nil"/>
              <w:left w:val="nil"/>
              <w:bottom w:val="single" w:sz="4" w:space="0" w:color="auto"/>
              <w:right w:val="single" w:sz="4" w:space="0" w:color="auto"/>
            </w:tcBorders>
            <w:shd w:val="clear" w:color="auto" w:fill="auto"/>
            <w:vAlign w:val="center"/>
            <w:hideMark/>
          </w:tcPr>
          <w:p w14:paraId="5DB32896"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Осколецкая сельская территориальная администрация</w:t>
            </w:r>
          </w:p>
        </w:tc>
      </w:tr>
      <w:tr w:rsidR="00A72CD8" w:rsidRPr="00A72CD8" w14:paraId="368102F1" w14:textId="77777777" w:rsidTr="001820D1">
        <w:trPr>
          <w:trHeight w:val="20"/>
        </w:trPr>
        <w:tc>
          <w:tcPr>
            <w:tcW w:w="168" w:type="pct"/>
            <w:tcBorders>
              <w:top w:val="nil"/>
              <w:left w:val="single" w:sz="4" w:space="0" w:color="auto"/>
              <w:bottom w:val="single" w:sz="4" w:space="0" w:color="auto"/>
              <w:right w:val="single" w:sz="4" w:space="0" w:color="auto"/>
            </w:tcBorders>
            <w:shd w:val="clear" w:color="auto" w:fill="auto"/>
            <w:noWrap/>
            <w:vAlign w:val="center"/>
            <w:hideMark/>
          </w:tcPr>
          <w:p w14:paraId="6390DAF0"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15.</w:t>
            </w:r>
          </w:p>
        </w:tc>
        <w:tc>
          <w:tcPr>
            <w:tcW w:w="522" w:type="pct"/>
            <w:tcBorders>
              <w:top w:val="nil"/>
              <w:left w:val="nil"/>
              <w:bottom w:val="single" w:sz="4" w:space="0" w:color="auto"/>
              <w:right w:val="single" w:sz="4" w:space="0" w:color="auto"/>
            </w:tcBorders>
            <w:shd w:val="clear" w:color="000000" w:fill="FFFFFF"/>
            <w:vAlign w:val="center"/>
            <w:hideMark/>
          </w:tcPr>
          <w:p w14:paraId="472C0EF1"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Архангельское</w:t>
            </w:r>
          </w:p>
        </w:tc>
        <w:tc>
          <w:tcPr>
            <w:tcW w:w="1311" w:type="pct"/>
            <w:vMerge/>
            <w:tcBorders>
              <w:top w:val="nil"/>
              <w:left w:val="single" w:sz="4" w:space="0" w:color="auto"/>
              <w:bottom w:val="single" w:sz="4" w:space="0" w:color="auto"/>
              <w:right w:val="single" w:sz="4" w:space="0" w:color="auto"/>
            </w:tcBorders>
            <w:vAlign w:val="center"/>
            <w:hideMark/>
          </w:tcPr>
          <w:p w14:paraId="004600A8" w14:textId="77777777" w:rsidR="001820D1" w:rsidRPr="00A72CD8" w:rsidRDefault="001820D1" w:rsidP="00220952">
            <w:pPr>
              <w:spacing w:after="0"/>
              <w:jc w:val="center"/>
              <w:rPr>
                <w:rFonts w:ascii="Times New Roman" w:eastAsia="Times New Roman" w:hAnsi="Times New Roman" w:cs="Times New Roman"/>
              </w:rPr>
            </w:pPr>
          </w:p>
        </w:tc>
        <w:tc>
          <w:tcPr>
            <w:tcW w:w="1022" w:type="pct"/>
            <w:tcBorders>
              <w:top w:val="nil"/>
              <w:left w:val="nil"/>
              <w:bottom w:val="single" w:sz="4" w:space="0" w:color="auto"/>
              <w:right w:val="single" w:sz="4" w:space="0" w:color="auto"/>
            </w:tcBorders>
            <w:shd w:val="clear" w:color="auto" w:fill="auto"/>
            <w:vAlign w:val="center"/>
            <w:hideMark/>
          </w:tcPr>
          <w:p w14:paraId="1893DCFD"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Архангельское, объекты школьного комплекса, администрация, прочие потребители</w:t>
            </w:r>
          </w:p>
        </w:tc>
        <w:tc>
          <w:tcPr>
            <w:tcW w:w="1105" w:type="pct"/>
            <w:tcBorders>
              <w:top w:val="nil"/>
              <w:left w:val="nil"/>
              <w:bottom w:val="single" w:sz="4" w:space="0" w:color="auto"/>
              <w:right w:val="single" w:sz="4" w:space="0" w:color="auto"/>
            </w:tcBorders>
            <w:shd w:val="clear" w:color="auto" w:fill="auto"/>
            <w:vAlign w:val="center"/>
            <w:hideMark/>
          </w:tcPr>
          <w:p w14:paraId="1AC06A74" w14:textId="77777777" w:rsidR="001820D1" w:rsidRPr="00A72CD8" w:rsidRDefault="001820D1" w:rsidP="00220952">
            <w:pPr>
              <w:spacing w:after="0"/>
              <w:jc w:val="center"/>
              <w:rPr>
                <w:rFonts w:ascii="Times New Roman" w:eastAsia="Times New Roman" w:hAnsi="Times New Roman" w:cs="Times New Roman"/>
              </w:rPr>
            </w:pPr>
          </w:p>
        </w:tc>
        <w:tc>
          <w:tcPr>
            <w:tcW w:w="872" w:type="pct"/>
            <w:tcBorders>
              <w:top w:val="nil"/>
              <w:left w:val="nil"/>
              <w:bottom w:val="single" w:sz="4" w:space="0" w:color="auto"/>
              <w:right w:val="single" w:sz="4" w:space="0" w:color="auto"/>
            </w:tcBorders>
            <w:shd w:val="clear" w:color="auto" w:fill="auto"/>
            <w:vAlign w:val="center"/>
            <w:hideMark/>
          </w:tcPr>
          <w:p w14:paraId="68F913FF"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Архангельская сельская территориальная администрация</w:t>
            </w:r>
          </w:p>
        </w:tc>
      </w:tr>
      <w:tr w:rsidR="00A72CD8" w:rsidRPr="00A72CD8" w14:paraId="3D2A6C39" w14:textId="77777777" w:rsidTr="001820D1">
        <w:trPr>
          <w:trHeight w:val="20"/>
        </w:trPr>
        <w:tc>
          <w:tcPr>
            <w:tcW w:w="168" w:type="pct"/>
            <w:tcBorders>
              <w:top w:val="nil"/>
              <w:left w:val="single" w:sz="4" w:space="0" w:color="auto"/>
              <w:bottom w:val="single" w:sz="4" w:space="0" w:color="auto"/>
              <w:right w:val="single" w:sz="4" w:space="0" w:color="auto"/>
            </w:tcBorders>
            <w:shd w:val="clear" w:color="auto" w:fill="auto"/>
            <w:noWrap/>
            <w:vAlign w:val="center"/>
            <w:hideMark/>
          </w:tcPr>
          <w:p w14:paraId="0E5AA135"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16.</w:t>
            </w:r>
          </w:p>
        </w:tc>
        <w:tc>
          <w:tcPr>
            <w:tcW w:w="522" w:type="pct"/>
            <w:tcBorders>
              <w:top w:val="nil"/>
              <w:left w:val="nil"/>
              <w:bottom w:val="single" w:sz="4" w:space="0" w:color="auto"/>
              <w:right w:val="single" w:sz="4" w:space="0" w:color="auto"/>
            </w:tcBorders>
            <w:shd w:val="clear" w:color="000000" w:fill="FFFFFF"/>
            <w:vAlign w:val="center"/>
            <w:hideMark/>
          </w:tcPr>
          <w:p w14:paraId="45E736EF" w14:textId="77777777" w:rsidR="001820D1" w:rsidRPr="00A72CD8" w:rsidRDefault="001820D1" w:rsidP="001F02A2">
            <w:pPr>
              <w:spacing w:after="0"/>
              <w:jc w:val="center"/>
              <w:rPr>
                <w:rFonts w:ascii="Times New Roman" w:eastAsia="Times New Roman" w:hAnsi="Times New Roman" w:cs="Times New Roman"/>
              </w:rPr>
            </w:pPr>
            <w:r w:rsidRPr="00A72CD8">
              <w:rPr>
                <w:rFonts w:ascii="Times New Roman" w:eastAsia="Times New Roman" w:hAnsi="Times New Roman" w:cs="Times New Roman"/>
              </w:rPr>
              <w:t>Бобровы Дворы 1</w:t>
            </w:r>
          </w:p>
        </w:tc>
        <w:tc>
          <w:tcPr>
            <w:tcW w:w="1311" w:type="pct"/>
            <w:vMerge/>
            <w:tcBorders>
              <w:top w:val="nil"/>
              <w:left w:val="single" w:sz="4" w:space="0" w:color="auto"/>
              <w:bottom w:val="single" w:sz="4" w:space="0" w:color="auto"/>
              <w:right w:val="single" w:sz="4" w:space="0" w:color="auto"/>
            </w:tcBorders>
            <w:vAlign w:val="center"/>
            <w:hideMark/>
          </w:tcPr>
          <w:p w14:paraId="52335001" w14:textId="77777777" w:rsidR="001820D1" w:rsidRPr="00A72CD8" w:rsidRDefault="001820D1" w:rsidP="00220952">
            <w:pPr>
              <w:spacing w:after="0"/>
              <w:jc w:val="center"/>
              <w:rPr>
                <w:rFonts w:ascii="Times New Roman" w:eastAsia="Times New Roman" w:hAnsi="Times New Roman" w:cs="Times New Roman"/>
              </w:rPr>
            </w:pPr>
          </w:p>
        </w:tc>
        <w:tc>
          <w:tcPr>
            <w:tcW w:w="1022" w:type="pct"/>
            <w:tcBorders>
              <w:top w:val="nil"/>
              <w:left w:val="nil"/>
              <w:bottom w:val="single" w:sz="4" w:space="0" w:color="auto"/>
              <w:right w:val="single" w:sz="4" w:space="0" w:color="auto"/>
            </w:tcBorders>
            <w:shd w:val="clear" w:color="auto" w:fill="auto"/>
            <w:vAlign w:val="center"/>
            <w:hideMark/>
          </w:tcPr>
          <w:p w14:paraId="159126C2" w14:textId="77777777" w:rsidR="001820D1" w:rsidRPr="00A72CD8" w:rsidRDefault="001820D1" w:rsidP="001F02A2">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Бобровы Дворы, ДОУ, жилые дома, прочие потребители</w:t>
            </w:r>
          </w:p>
        </w:tc>
        <w:tc>
          <w:tcPr>
            <w:tcW w:w="1105" w:type="pct"/>
            <w:tcBorders>
              <w:top w:val="nil"/>
              <w:left w:val="nil"/>
              <w:bottom w:val="single" w:sz="4" w:space="0" w:color="auto"/>
              <w:right w:val="single" w:sz="4" w:space="0" w:color="auto"/>
            </w:tcBorders>
            <w:shd w:val="clear" w:color="auto" w:fill="auto"/>
            <w:vAlign w:val="center"/>
            <w:hideMark/>
          </w:tcPr>
          <w:p w14:paraId="21472ACB" w14:textId="77777777" w:rsidR="001820D1" w:rsidRPr="00A72CD8" w:rsidRDefault="001820D1" w:rsidP="001F02A2">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Бобровы Дворы, ДОУ, жилые дома</w:t>
            </w:r>
          </w:p>
        </w:tc>
        <w:tc>
          <w:tcPr>
            <w:tcW w:w="872" w:type="pct"/>
            <w:vMerge w:val="restart"/>
            <w:tcBorders>
              <w:top w:val="nil"/>
              <w:left w:val="single" w:sz="4" w:space="0" w:color="auto"/>
              <w:bottom w:val="single" w:sz="4" w:space="0" w:color="auto"/>
              <w:right w:val="single" w:sz="4" w:space="0" w:color="auto"/>
            </w:tcBorders>
            <w:shd w:val="clear" w:color="auto" w:fill="auto"/>
            <w:vAlign w:val="center"/>
            <w:hideMark/>
          </w:tcPr>
          <w:p w14:paraId="10AFA3C5"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Бобродворская сельская территориальная администрация</w:t>
            </w:r>
          </w:p>
        </w:tc>
      </w:tr>
      <w:tr w:rsidR="00A72CD8" w:rsidRPr="00A72CD8" w14:paraId="4FB2F509" w14:textId="77777777" w:rsidTr="001820D1">
        <w:trPr>
          <w:trHeight w:val="20"/>
        </w:trPr>
        <w:tc>
          <w:tcPr>
            <w:tcW w:w="168" w:type="pct"/>
            <w:tcBorders>
              <w:top w:val="nil"/>
              <w:left w:val="single" w:sz="4" w:space="0" w:color="auto"/>
              <w:bottom w:val="single" w:sz="4" w:space="0" w:color="auto"/>
              <w:right w:val="single" w:sz="4" w:space="0" w:color="auto"/>
            </w:tcBorders>
            <w:shd w:val="clear" w:color="auto" w:fill="auto"/>
            <w:noWrap/>
            <w:vAlign w:val="center"/>
            <w:hideMark/>
          </w:tcPr>
          <w:p w14:paraId="1F868E44"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17.</w:t>
            </w:r>
          </w:p>
        </w:tc>
        <w:tc>
          <w:tcPr>
            <w:tcW w:w="522" w:type="pct"/>
            <w:tcBorders>
              <w:top w:val="nil"/>
              <w:left w:val="nil"/>
              <w:bottom w:val="single" w:sz="4" w:space="0" w:color="auto"/>
              <w:right w:val="single" w:sz="4" w:space="0" w:color="auto"/>
            </w:tcBorders>
            <w:shd w:val="clear" w:color="000000" w:fill="FFFFFF"/>
            <w:vAlign w:val="center"/>
            <w:hideMark/>
          </w:tcPr>
          <w:p w14:paraId="080C8C17" w14:textId="77777777" w:rsidR="001820D1" w:rsidRPr="00A72CD8" w:rsidRDefault="001820D1" w:rsidP="001F02A2">
            <w:pPr>
              <w:spacing w:after="0"/>
              <w:jc w:val="center"/>
              <w:rPr>
                <w:rFonts w:ascii="Times New Roman" w:eastAsia="Times New Roman" w:hAnsi="Times New Roman" w:cs="Times New Roman"/>
              </w:rPr>
            </w:pPr>
            <w:r w:rsidRPr="00A72CD8">
              <w:rPr>
                <w:rFonts w:ascii="Times New Roman" w:eastAsia="Times New Roman" w:hAnsi="Times New Roman" w:cs="Times New Roman"/>
              </w:rPr>
              <w:t>Бобровы Дворы 2</w:t>
            </w:r>
          </w:p>
        </w:tc>
        <w:tc>
          <w:tcPr>
            <w:tcW w:w="1311" w:type="pct"/>
            <w:vMerge/>
            <w:tcBorders>
              <w:top w:val="nil"/>
              <w:left w:val="single" w:sz="4" w:space="0" w:color="auto"/>
              <w:bottom w:val="single" w:sz="4" w:space="0" w:color="auto"/>
              <w:right w:val="single" w:sz="4" w:space="0" w:color="auto"/>
            </w:tcBorders>
            <w:vAlign w:val="center"/>
            <w:hideMark/>
          </w:tcPr>
          <w:p w14:paraId="64670979" w14:textId="77777777" w:rsidR="001820D1" w:rsidRPr="00A72CD8" w:rsidRDefault="001820D1" w:rsidP="00220952">
            <w:pPr>
              <w:spacing w:after="0"/>
              <w:jc w:val="center"/>
              <w:rPr>
                <w:rFonts w:ascii="Times New Roman" w:eastAsia="Times New Roman" w:hAnsi="Times New Roman" w:cs="Times New Roman"/>
              </w:rPr>
            </w:pPr>
          </w:p>
        </w:tc>
        <w:tc>
          <w:tcPr>
            <w:tcW w:w="1022" w:type="pct"/>
            <w:tcBorders>
              <w:top w:val="nil"/>
              <w:left w:val="nil"/>
              <w:bottom w:val="single" w:sz="4" w:space="0" w:color="auto"/>
              <w:right w:val="single" w:sz="4" w:space="0" w:color="auto"/>
            </w:tcBorders>
            <w:shd w:val="clear" w:color="auto" w:fill="auto"/>
            <w:vAlign w:val="center"/>
            <w:hideMark/>
          </w:tcPr>
          <w:p w14:paraId="5FE34CDC" w14:textId="77777777" w:rsidR="001820D1" w:rsidRPr="00A72CD8" w:rsidRDefault="001820D1" w:rsidP="001F02A2">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Бобровы Дворы, школа, ДК, администрация, жилые дома, прочие потребители</w:t>
            </w:r>
          </w:p>
        </w:tc>
        <w:tc>
          <w:tcPr>
            <w:tcW w:w="1105" w:type="pct"/>
            <w:tcBorders>
              <w:top w:val="nil"/>
              <w:left w:val="nil"/>
              <w:bottom w:val="single" w:sz="4" w:space="0" w:color="auto"/>
              <w:right w:val="single" w:sz="4" w:space="0" w:color="auto"/>
            </w:tcBorders>
            <w:shd w:val="clear" w:color="auto" w:fill="auto"/>
            <w:vAlign w:val="center"/>
            <w:hideMark/>
          </w:tcPr>
          <w:p w14:paraId="1495A172" w14:textId="77777777" w:rsidR="001820D1" w:rsidRPr="00A72CD8" w:rsidRDefault="001820D1" w:rsidP="001F02A2">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Бобровы Дворы, ДК</w:t>
            </w:r>
          </w:p>
        </w:tc>
        <w:tc>
          <w:tcPr>
            <w:tcW w:w="872" w:type="pct"/>
            <w:vMerge/>
            <w:tcBorders>
              <w:top w:val="nil"/>
              <w:left w:val="single" w:sz="4" w:space="0" w:color="auto"/>
              <w:bottom w:val="single" w:sz="4" w:space="0" w:color="auto"/>
              <w:right w:val="single" w:sz="4" w:space="0" w:color="auto"/>
            </w:tcBorders>
            <w:vAlign w:val="center"/>
            <w:hideMark/>
          </w:tcPr>
          <w:p w14:paraId="654CD5CD" w14:textId="77777777" w:rsidR="001820D1" w:rsidRPr="00A72CD8" w:rsidRDefault="001820D1" w:rsidP="00220952">
            <w:pPr>
              <w:spacing w:after="0"/>
              <w:jc w:val="center"/>
              <w:rPr>
                <w:rFonts w:ascii="Times New Roman" w:eastAsia="Times New Roman" w:hAnsi="Times New Roman" w:cs="Times New Roman"/>
              </w:rPr>
            </w:pPr>
          </w:p>
        </w:tc>
      </w:tr>
      <w:tr w:rsidR="00A72CD8" w:rsidRPr="00A72CD8" w14:paraId="171B05CC" w14:textId="77777777" w:rsidTr="001820D1">
        <w:trPr>
          <w:trHeight w:val="20"/>
        </w:trPr>
        <w:tc>
          <w:tcPr>
            <w:tcW w:w="168" w:type="pct"/>
            <w:tcBorders>
              <w:top w:val="nil"/>
              <w:left w:val="single" w:sz="4" w:space="0" w:color="auto"/>
              <w:bottom w:val="single" w:sz="4" w:space="0" w:color="auto"/>
              <w:right w:val="single" w:sz="4" w:space="0" w:color="auto"/>
            </w:tcBorders>
            <w:shd w:val="clear" w:color="auto" w:fill="auto"/>
            <w:noWrap/>
            <w:vAlign w:val="center"/>
            <w:hideMark/>
          </w:tcPr>
          <w:p w14:paraId="1F6F32C3"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18.</w:t>
            </w:r>
          </w:p>
        </w:tc>
        <w:tc>
          <w:tcPr>
            <w:tcW w:w="522" w:type="pct"/>
            <w:tcBorders>
              <w:top w:val="nil"/>
              <w:left w:val="nil"/>
              <w:bottom w:val="single" w:sz="4" w:space="0" w:color="auto"/>
              <w:right w:val="single" w:sz="4" w:space="0" w:color="auto"/>
            </w:tcBorders>
            <w:shd w:val="clear" w:color="000000" w:fill="FFFFFF"/>
            <w:vAlign w:val="center"/>
            <w:hideMark/>
          </w:tcPr>
          <w:p w14:paraId="07FB2A2D"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Истобное</w:t>
            </w:r>
          </w:p>
        </w:tc>
        <w:tc>
          <w:tcPr>
            <w:tcW w:w="1311" w:type="pct"/>
            <w:vMerge/>
            <w:tcBorders>
              <w:top w:val="nil"/>
              <w:left w:val="single" w:sz="4" w:space="0" w:color="auto"/>
              <w:bottom w:val="single" w:sz="4" w:space="0" w:color="auto"/>
              <w:right w:val="single" w:sz="4" w:space="0" w:color="auto"/>
            </w:tcBorders>
            <w:vAlign w:val="center"/>
            <w:hideMark/>
          </w:tcPr>
          <w:p w14:paraId="498DB0D3" w14:textId="77777777" w:rsidR="001820D1" w:rsidRPr="00A72CD8" w:rsidRDefault="001820D1" w:rsidP="00220952">
            <w:pPr>
              <w:spacing w:after="0"/>
              <w:jc w:val="center"/>
              <w:rPr>
                <w:rFonts w:ascii="Times New Roman" w:eastAsia="Times New Roman" w:hAnsi="Times New Roman" w:cs="Times New Roman"/>
              </w:rPr>
            </w:pPr>
          </w:p>
        </w:tc>
        <w:tc>
          <w:tcPr>
            <w:tcW w:w="1022" w:type="pct"/>
            <w:tcBorders>
              <w:top w:val="nil"/>
              <w:left w:val="nil"/>
              <w:bottom w:val="single" w:sz="4" w:space="0" w:color="auto"/>
              <w:right w:val="single" w:sz="4" w:space="0" w:color="auto"/>
            </w:tcBorders>
            <w:shd w:val="clear" w:color="auto" w:fill="auto"/>
            <w:vAlign w:val="center"/>
            <w:hideMark/>
          </w:tcPr>
          <w:p w14:paraId="5BC57C7F"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Истобное, ДК, школа, администрация, прочие потребители</w:t>
            </w:r>
          </w:p>
        </w:tc>
        <w:tc>
          <w:tcPr>
            <w:tcW w:w="1105" w:type="pct"/>
            <w:tcBorders>
              <w:top w:val="nil"/>
              <w:left w:val="nil"/>
              <w:bottom w:val="single" w:sz="4" w:space="0" w:color="auto"/>
              <w:right w:val="single" w:sz="4" w:space="0" w:color="auto"/>
            </w:tcBorders>
            <w:shd w:val="clear" w:color="auto" w:fill="auto"/>
            <w:vAlign w:val="center"/>
            <w:hideMark/>
          </w:tcPr>
          <w:p w14:paraId="116B0E9D" w14:textId="77777777" w:rsidR="001820D1" w:rsidRPr="00A72CD8" w:rsidRDefault="001820D1" w:rsidP="00220952">
            <w:pPr>
              <w:spacing w:after="0"/>
              <w:jc w:val="center"/>
              <w:rPr>
                <w:rFonts w:ascii="Times New Roman" w:eastAsia="Times New Roman" w:hAnsi="Times New Roman" w:cs="Times New Roman"/>
              </w:rPr>
            </w:pPr>
          </w:p>
        </w:tc>
        <w:tc>
          <w:tcPr>
            <w:tcW w:w="872" w:type="pct"/>
            <w:tcBorders>
              <w:top w:val="nil"/>
              <w:left w:val="nil"/>
              <w:bottom w:val="single" w:sz="4" w:space="0" w:color="auto"/>
              <w:right w:val="single" w:sz="4" w:space="0" w:color="auto"/>
            </w:tcBorders>
            <w:shd w:val="clear" w:color="auto" w:fill="auto"/>
            <w:vAlign w:val="center"/>
            <w:hideMark/>
          </w:tcPr>
          <w:p w14:paraId="522601AC"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Истобнянская сельская территориальная администрация</w:t>
            </w:r>
          </w:p>
        </w:tc>
      </w:tr>
      <w:tr w:rsidR="00A72CD8" w:rsidRPr="00A72CD8" w14:paraId="1D4DB629" w14:textId="77777777" w:rsidTr="001820D1">
        <w:trPr>
          <w:trHeight w:val="20"/>
        </w:trPr>
        <w:tc>
          <w:tcPr>
            <w:tcW w:w="168" w:type="pct"/>
            <w:tcBorders>
              <w:top w:val="nil"/>
              <w:left w:val="single" w:sz="4" w:space="0" w:color="auto"/>
              <w:bottom w:val="single" w:sz="4" w:space="0" w:color="auto"/>
              <w:right w:val="single" w:sz="4" w:space="0" w:color="auto"/>
            </w:tcBorders>
            <w:shd w:val="clear" w:color="auto" w:fill="auto"/>
            <w:noWrap/>
            <w:vAlign w:val="center"/>
            <w:hideMark/>
          </w:tcPr>
          <w:p w14:paraId="02BA1338"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19.</w:t>
            </w:r>
          </w:p>
        </w:tc>
        <w:tc>
          <w:tcPr>
            <w:tcW w:w="522" w:type="pct"/>
            <w:tcBorders>
              <w:top w:val="nil"/>
              <w:left w:val="nil"/>
              <w:bottom w:val="single" w:sz="4" w:space="0" w:color="auto"/>
              <w:right w:val="single" w:sz="4" w:space="0" w:color="auto"/>
            </w:tcBorders>
            <w:shd w:val="clear" w:color="000000" w:fill="FFFFFF"/>
            <w:vAlign w:val="center"/>
            <w:hideMark/>
          </w:tcPr>
          <w:p w14:paraId="377FEFFC"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Сергиевка</w:t>
            </w:r>
          </w:p>
        </w:tc>
        <w:tc>
          <w:tcPr>
            <w:tcW w:w="1311" w:type="pct"/>
            <w:vMerge/>
            <w:tcBorders>
              <w:top w:val="nil"/>
              <w:left w:val="single" w:sz="4" w:space="0" w:color="auto"/>
              <w:bottom w:val="single" w:sz="4" w:space="0" w:color="auto"/>
              <w:right w:val="single" w:sz="4" w:space="0" w:color="auto"/>
            </w:tcBorders>
            <w:vAlign w:val="center"/>
            <w:hideMark/>
          </w:tcPr>
          <w:p w14:paraId="42266992" w14:textId="77777777" w:rsidR="001820D1" w:rsidRPr="00A72CD8" w:rsidRDefault="001820D1" w:rsidP="00220952">
            <w:pPr>
              <w:spacing w:after="0"/>
              <w:jc w:val="center"/>
              <w:rPr>
                <w:rFonts w:ascii="Times New Roman" w:eastAsia="Times New Roman" w:hAnsi="Times New Roman" w:cs="Times New Roman"/>
              </w:rPr>
            </w:pPr>
          </w:p>
        </w:tc>
        <w:tc>
          <w:tcPr>
            <w:tcW w:w="1022" w:type="pct"/>
            <w:tcBorders>
              <w:top w:val="nil"/>
              <w:left w:val="nil"/>
              <w:bottom w:val="single" w:sz="4" w:space="0" w:color="auto"/>
              <w:right w:val="single" w:sz="4" w:space="0" w:color="auto"/>
            </w:tcBorders>
            <w:shd w:val="clear" w:color="auto" w:fill="auto"/>
            <w:vAlign w:val="center"/>
            <w:hideMark/>
          </w:tcPr>
          <w:p w14:paraId="56ACDA68"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Сергиевка, школа, ДОУ, ДК, жилые дома</w:t>
            </w:r>
          </w:p>
        </w:tc>
        <w:tc>
          <w:tcPr>
            <w:tcW w:w="1105" w:type="pct"/>
            <w:tcBorders>
              <w:top w:val="nil"/>
              <w:left w:val="nil"/>
              <w:bottom w:val="single" w:sz="4" w:space="0" w:color="auto"/>
              <w:right w:val="single" w:sz="4" w:space="0" w:color="auto"/>
            </w:tcBorders>
            <w:shd w:val="clear" w:color="auto" w:fill="auto"/>
            <w:vAlign w:val="center"/>
            <w:hideMark/>
          </w:tcPr>
          <w:p w14:paraId="00A43F85" w14:textId="77777777" w:rsidR="001820D1" w:rsidRPr="00A72CD8" w:rsidRDefault="001820D1" w:rsidP="00220952">
            <w:pPr>
              <w:spacing w:after="0"/>
              <w:jc w:val="center"/>
              <w:rPr>
                <w:rFonts w:ascii="Times New Roman" w:eastAsia="Times New Roman" w:hAnsi="Times New Roman" w:cs="Times New Roman"/>
              </w:rPr>
            </w:pPr>
          </w:p>
        </w:tc>
        <w:tc>
          <w:tcPr>
            <w:tcW w:w="872" w:type="pct"/>
            <w:tcBorders>
              <w:top w:val="nil"/>
              <w:left w:val="nil"/>
              <w:bottom w:val="single" w:sz="4" w:space="0" w:color="auto"/>
              <w:right w:val="single" w:sz="4" w:space="0" w:color="auto"/>
            </w:tcBorders>
            <w:shd w:val="clear" w:color="auto" w:fill="auto"/>
            <w:vAlign w:val="center"/>
            <w:hideMark/>
          </w:tcPr>
          <w:p w14:paraId="36956B9A"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Сергиевская сельская территориальная администрация</w:t>
            </w:r>
          </w:p>
        </w:tc>
      </w:tr>
      <w:tr w:rsidR="00A72CD8" w:rsidRPr="00A72CD8" w14:paraId="3C2EFB1C" w14:textId="77777777" w:rsidTr="001820D1">
        <w:trPr>
          <w:trHeight w:val="20"/>
        </w:trPr>
        <w:tc>
          <w:tcPr>
            <w:tcW w:w="168" w:type="pct"/>
            <w:tcBorders>
              <w:top w:val="nil"/>
              <w:left w:val="single" w:sz="4" w:space="0" w:color="auto"/>
              <w:bottom w:val="single" w:sz="4" w:space="0" w:color="auto"/>
              <w:right w:val="single" w:sz="4" w:space="0" w:color="auto"/>
            </w:tcBorders>
            <w:shd w:val="clear" w:color="auto" w:fill="auto"/>
            <w:noWrap/>
            <w:vAlign w:val="center"/>
            <w:hideMark/>
          </w:tcPr>
          <w:p w14:paraId="4951F3BF"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20.</w:t>
            </w:r>
          </w:p>
        </w:tc>
        <w:tc>
          <w:tcPr>
            <w:tcW w:w="522" w:type="pct"/>
            <w:tcBorders>
              <w:top w:val="nil"/>
              <w:left w:val="nil"/>
              <w:bottom w:val="single" w:sz="4" w:space="0" w:color="auto"/>
              <w:right w:val="single" w:sz="4" w:space="0" w:color="auto"/>
            </w:tcBorders>
            <w:shd w:val="clear" w:color="000000" w:fill="FFFFFF"/>
            <w:vAlign w:val="center"/>
            <w:hideMark/>
          </w:tcPr>
          <w:p w14:paraId="6800D0B5"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Уколово</w:t>
            </w:r>
          </w:p>
        </w:tc>
        <w:tc>
          <w:tcPr>
            <w:tcW w:w="1311" w:type="pct"/>
            <w:vMerge/>
            <w:tcBorders>
              <w:top w:val="nil"/>
              <w:left w:val="single" w:sz="4" w:space="0" w:color="auto"/>
              <w:bottom w:val="single" w:sz="4" w:space="0" w:color="auto"/>
              <w:right w:val="single" w:sz="4" w:space="0" w:color="auto"/>
            </w:tcBorders>
            <w:vAlign w:val="center"/>
            <w:hideMark/>
          </w:tcPr>
          <w:p w14:paraId="0253A64B" w14:textId="77777777" w:rsidR="001820D1" w:rsidRPr="00A72CD8" w:rsidRDefault="001820D1" w:rsidP="00220952">
            <w:pPr>
              <w:spacing w:after="0"/>
              <w:jc w:val="center"/>
              <w:rPr>
                <w:rFonts w:ascii="Times New Roman" w:eastAsia="Times New Roman" w:hAnsi="Times New Roman" w:cs="Times New Roman"/>
              </w:rPr>
            </w:pPr>
          </w:p>
        </w:tc>
        <w:tc>
          <w:tcPr>
            <w:tcW w:w="1022" w:type="pct"/>
            <w:tcBorders>
              <w:top w:val="nil"/>
              <w:left w:val="nil"/>
              <w:bottom w:val="single" w:sz="4" w:space="0" w:color="auto"/>
              <w:right w:val="single" w:sz="4" w:space="0" w:color="auto"/>
            </w:tcBorders>
            <w:shd w:val="clear" w:color="auto" w:fill="auto"/>
            <w:vAlign w:val="center"/>
            <w:hideMark/>
          </w:tcPr>
          <w:p w14:paraId="5E1F4C5B"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Уколово, ДОУ, школа, ДК</w:t>
            </w:r>
          </w:p>
        </w:tc>
        <w:tc>
          <w:tcPr>
            <w:tcW w:w="1105" w:type="pct"/>
            <w:tcBorders>
              <w:top w:val="nil"/>
              <w:left w:val="nil"/>
              <w:bottom w:val="single" w:sz="4" w:space="0" w:color="auto"/>
              <w:right w:val="single" w:sz="4" w:space="0" w:color="auto"/>
            </w:tcBorders>
            <w:shd w:val="clear" w:color="auto" w:fill="auto"/>
            <w:vAlign w:val="center"/>
            <w:hideMark/>
          </w:tcPr>
          <w:p w14:paraId="1CC1C03C"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Уколово, школа</w:t>
            </w:r>
          </w:p>
        </w:tc>
        <w:tc>
          <w:tcPr>
            <w:tcW w:w="872" w:type="pct"/>
            <w:tcBorders>
              <w:top w:val="nil"/>
              <w:left w:val="nil"/>
              <w:bottom w:val="single" w:sz="4" w:space="0" w:color="auto"/>
              <w:right w:val="single" w:sz="4" w:space="0" w:color="auto"/>
            </w:tcBorders>
            <w:shd w:val="clear" w:color="auto" w:fill="auto"/>
            <w:vAlign w:val="center"/>
            <w:hideMark/>
          </w:tcPr>
          <w:p w14:paraId="56DB7547"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Уколовская сельская территориальная администрация</w:t>
            </w:r>
          </w:p>
        </w:tc>
      </w:tr>
      <w:tr w:rsidR="00A72CD8" w:rsidRPr="00A72CD8" w14:paraId="097F83D8" w14:textId="77777777" w:rsidTr="001820D1">
        <w:trPr>
          <w:trHeight w:val="20"/>
        </w:trPr>
        <w:tc>
          <w:tcPr>
            <w:tcW w:w="168" w:type="pct"/>
            <w:tcBorders>
              <w:top w:val="nil"/>
              <w:left w:val="single" w:sz="4" w:space="0" w:color="auto"/>
              <w:bottom w:val="single" w:sz="4" w:space="0" w:color="auto"/>
              <w:right w:val="single" w:sz="4" w:space="0" w:color="auto"/>
            </w:tcBorders>
            <w:shd w:val="clear" w:color="auto" w:fill="auto"/>
            <w:noWrap/>
            <w:vAlign w:val="center"/>
            <w:hideMark/>
          </w:tcPr>
          <w:p w14:paraId="71644499"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21.</w:t>
            </w:r>
          </w:p>
        </w:tc>
        <w:tc>
          <w:tcPr>
            <w:tcW w:w="522" w:type="pct"/>
            <w:tcBorders>
              <w:top w:val="nil"/>
              <w:left w:val="nil"/>
              <w:bottom w:val="single" w:sz="4" w:space="0" w:color="auto"/>
              <w:right w:val="single" w:sz="4" w:space="0" w:color="auto"/>
            </w:tcBorders>
            <w:shd w:val="clear" w:color="000000" w:fill="FFFFFF"/>
            <w:vAlign w:val="center"/>
            <w:hideMark/>
          </w:tcPr>
          <w:p w14:paraId="2EA8A336"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Юрьевка</w:t>
            </w:r>
          </w:p>
        </w:tc>
        <w:tc>
          <w:tcPr>
            <w:tcW w:w="1311" w:type="pct"/>
            <w:vMerge/>
            <w:tcBorders>
              <w:top w:val="nil"/>
              <w:left w:val="single" w:sz="4" w:space="0" w:color="auto"/>
              <w:bottom w:val="single" w:sz="4" w:space="0" w:color="auto"/>
              <w:right w:val="single" w:sz="4" w:space="0" w:color="auto"/>
            </w:tcBorders>
            <w:vAlign w:val="center"/>
            <w:hideMark/>
          </w:tcPr>
          <w:p w14:paraId="168A0B63" w14:textId="77777777" w:rsidR="001820D1" w:rsidRPr="00A72CD8" w:rsidRDefault="001820D1" w:rsidP="00220952">
            <w:pPr>
              <w:spacing w:after="0"/>
              <w:jc w:val="center"/>
              <w:rPr>
                <w:rFonts w:ascii="Times New Roman" w:eastAsia="Times New Roman" w:hAnsi="Times New Roman" w:cs="Times New Roman"/>
              </w:rPr>
            </w:pPr>
          </w:p>
        </w:tc>
        <w:tc>
          <w:tcPr>
            <w:tcW w:w="1022" w:type="pct"/>
            <w:tcBorders>
              <w:top w:val="nil"/>
              <w:left w:val="nil"/>
              <w:bottom w:val="single" w:sz="4" w:space="0" w:color="auto"/>
              <w:right w:val="single" w:sz="4" w:space="0" w:color="auto"/>
            </w:tcBorders>
            <w:shd w:val="clear" w:color="auto" w:fill="auto"/>
            <w:vAlign w:val="center"/>
            <w:hideMark/>
          </w:tcPr>
          <w:p w14:paraId="48E3945B"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Юрьевка, прочие потребители</w:t>
            </w:r>
          </w:p>
        </w:tc>
        <w:tc>
          <w:tcPr>
            <w:tcW w:w="1105" w:type="pct"/>
            <w:tcBorders>
              <w:top w:val="nil"/>
              <w:left w:val="nil"/>
              <w:bottom w:val="single" w:sz="4" w:space="0" w:color="auto"/>
              <w:right w:val="single" w:sz="4" w:space="0" w:color="auto"/>
            </w:tcBorders>
            <w:shd w:val="clear" w:color="auto" w:fill="auto"/>
            <w:vAlign w:val="center"/>
            <w:hideMark/>
          </w:tcPr>
          <w:p w14:paraId="0B40DF37"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Юрьевка, прочие потребители</w:t>
            </w:r>
          </w:p>
        </w:tc>
        <w:tc>
          <w:tcPr>
            <w:tcW w:w="872" w:type="pct"/>
            <w:tcBorders>
              <w:top w:val="nil"/>
              <w:left w:val="nil"/>
              <w:bottom w:val="single" w:sz="4" w:space="0" w:color="auto"/>
              <w:right w:val="single" w:sz="4" w:space="0" w:color="auto"/>
            </w:tcBorders>
            <w:shd w:val="clear" w:color="auto" w:fill="auto"/>
            <w:vAlign w:val="center"/>
            <w:hideMark/>
          </w:tcPr>
          <w:p w14:paraId="5585CFBE"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Юрьевская сельская территориальная администрация</w:t>
            </w:r>
          </w:p>
        </w:tc>
      </w:tr>
      <w:tr w:rsidR="00A72CD8" w:rsidRPr="00A72CD8" w14:paraId="72E78816" w14:textId="77777777" w:rsidTr="001820D1">
        <w:trPr>
          <w:trHeight w:val="20"/>
        </w:trPr>
        <w:tc>
          <w:tcPr>
            <w:tcW w:w="168" w:type="pct"/>
            <w:tcBorders>
              <w:top w:val="nil"/>
              <w:left w:val="single" w:sz="4" w:space="0" w:color="auto"/>
              <w:bottom w:val="single" w:sz="4" w:space="0" w:color="auto"/>
              <w:right w:val="single" w:sz="4" w:space="0" w:color="auto"/>
            </w:tcBorders>
            <w:shd w:val="clear" w:color="auto" w:fill="auto"/>
            <w:noWrap/>
            <w:vAlign w:val="center"/>
            <w:hideMark/>
          </w:tcPr>
          <w:p w14:paraId="7BF1A472"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22.</w:t>
            </w:r>
          </w:p>
        </w:tc>
        <w:tc>
          <w:tcPr>
            <w:tcW w:w="522" w:type="pct"/>
            <w:tcBorders>
              <w:top w:val="nil"/>
              <w:left w:val="nil"/>
              <w:bottom w:val="single" w:sz="4" w:space="0" w:color="auto"/>
              <w:right w:val="single" w:sz="4" w:space="0" w:color="auto"/>
            </w:tcBorders>
            <w:shd w:val="clear" w:color="000000" w:fill="FFFFFF"/>
            <w:vAlign w:val="center"/>
            <w:hideMark/>
          </w:tcPr>
          <w:p w14:paraId="003EA55A"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Русановка</w:t>
            </w:r>
          </w:p>
        </w:tc>
        <w:tc>
          <w:tcPr>
            <w:tcW w:w="1311" w:type="pct"/>
            <w:vMerge/>
            <w:tcBorders>
              <w:top w:val="nil"/>
              <w:left w:val="single" w:sz="4" w:space="0" w:color="auto"/>
              <w:bottom w:val="single" w:sz="4" w:space="0" w:color="auto"/>
              <w:right w:val="single" w:sz="4" w:space="0" w:color="auto"/>
            </w:tcBorders>
            <w:vAlign w:val="center"/>
            <w:hideMark/>
          </w:tcPr>
          <w:p w14:paraId="7E5A0B97" w14:textId="77777777" w:rsidR="001820D1" w:rsidRPr="00A72CD8" w:rsidRDefault="001820D1" w:rsidP="00220952">
            <w:pPr>
              <w:spacing w:after="0"/>
              <w:jc w:val="center"/>
              <w:rPr>
                <w:rFonts w:ascii="Times New Roman" w:eastAsia="Times New Roman" w:hAnsi="Times New Roman" w:cs="Times New Roman"/>
              </w:rPr>
            </w:pPr>
          </w:p>
        </w:tc>
        <w:tc>
          <w:tcPr>
            <w:tcW w:w="1022" w:type="pct"/>
            <w:tcBorders>
              <w:top w:val="nil"/>
              <w:left w:val="nil"/>
              <w:bottom w:val="single" w:sz="4" w:space="0" w:color="auto"/>
              <w:right w:val="single" w:sz="4" w:space="0" w:color="auto"/>
            </w:tcBorders>
            <w:shd w:val="clear" w:color="auto" w:fill="auto"/>
            <w:vAlign w:val="center"/>
            <w:hideMark/>
          </w:tcPr>
          <w:p w14:paraId="5F7B8BE7"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Русановка, ДК</w:t>
            </w:r>
          </w:p>
        </w:tc>
        <w:tc>
          <w:tcPr>
            <w:tcW w:w="1105" w:type="pct"/>
            <w:tcBorders>
              <w:top w:val="nil"/>
              <w:left w:val="nil"/>
              <w:bottom w:val="single" w:sz="4" w:space="0" w:color="auto"/>
              <w:right w:val="single" w:sz="4" w:space="0" w:color="auto"/>
            </w:tcBorders>
            <w:shd w:val="clear" w:color="auto" w:fill="auto"/>
            <w:vAlign w:val="center"/>
            <w:hideMark/>
          </w:tcPr>
          <w:p w14:paraId="6B6BEE3B" w14:textId="77777777" w:rsidR="001820D1" w:rsidRPr="00A72CD8" w:rsidRDefault="001820D1" w:rsidP="00220952">
            <w:pPr>
              <w:spacing w:after="0"/>
              <w:jc w:val="center"/>
              <w:rPr>
                <w:rFonts w:ascii="Times New Roman" w:eastAsia="Times New Roman" w:hAnsi="Times New Roman" w:cs="Times New Roman"/>
              </w:rPr>
            </w:pPr>
          </w:p>
        </w:tc>
        <w:tc>
          <w:tcPr>
            <w:tcW w:w="872" w:type="pct"/>
            <w:tcBorders>
              <w:top w:val="nil"/>
              <w:left w:val="nil"/>
              <w:bottom w:val="single" w:sz="4" w:space="0" w:color="auto"/>
              <w:right w:val="single" w:sz="4" w:space="0" w:color="auto"/>
            </w:tcBorders>
            <w:shd w:val="clear" w:color="auto" w:fill="auto"/>
            <w:vAlign w:val="center"/>
            <w:hideMark/>
          </w:tcPr>
          <w:p w14:paraId="0ABC3FC8"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Вислодубравская сельская территориальная администрация</w:t>
            </w:r>
          </w:p>
        </w:tc>
      </w:tr>
      <w:tr w:rsidR="00A72CD8" w:rsidRPr="00A72CD8" w14:paraId="25F91784" w14:textId="77777777" w:rsidTr="001820D1">
        <w:trPr>
          <w:trHeight w:val="20"/>
        </w:trPr>
        <w:tc>
          <w:tcPr>
            <w:tcW w:w="168" w:type="pct"/>
            <w:tcBorders>
              <w:top w:val="nil"/>
              <w:left w:val="single" w:sz="4" w:space="0" w:color="auto"/>
              <w:bottom w:val="single" w:sz="4" w:space="0" w:color="auto"/>
              <w:right w:val="single" w:sz="4" w:space="0" w:color="auto"/>
            </w:tcBorders>
            <w:shd w:val="clear" w:color="auto" w:fill="auto"/>
            <w:noWrap/>
            <w:vAlign w:val="center"/>
            <w:hideMark/>
          </w:tcPr>
          <w:p w14:paraId="375CA92E"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23.</w:t>
            </w:r>
          </w:p>
        </w:tc>
        <w:tc>
          <w:tcPr>
            <w:tcW w:w="522" w:type="pct"/>
            <w:tcBorders>
              <w:top w:val="nil"/>
              <w:left w:val="nil"/>
              <w:bottom w:val="single" w:sz="4" w:space="0" w:color="auto"/>
              <w:right w:val="single" w:sz="4" w:space="0" w:color="auto"/>
            </w:tcBorders>
            <w:shd w:val="clear" w:color="000000" w:fill="FFFFFF"/>
            <w:vAlign w:val="center"/>
            <w:hideMark/>
          </w:tcPr>
          <w:p w14:paraId="78D326D8"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Скородное больница</w:t>
            </w:r>
          </w:p>
        </w:tc>
        <w:tc>
          <w:tcPr>
            <w:tcW w:w="1311" w:type="pct"/>
            <w:vMerge/>
            <w:tcBorders>
              <w:top w:val="nil"/>
              <w:left w:val="single" w:sz="4" w:space="0" w:color="auto"/>
              <w:bottom w:val="single" w:sz="4" w:space="0" w:color="auto"/>
              <w:right w:val="single" w:sz="4" w:space="0" w:color="auto"/>
            </w:tcBorders>
            <w:vAlign w:val="center"/>
            <w:hideMark/>
          </w:tcPr>
          <w:p w14:paraId="57862434" w14:textId="77777777" w:rsidR="001820D1" w:rsidRPr="00A72CD8" w:rsidRDefault="001820D1" w:rsidP="00220952">
            <w:pPr>
              <w:spacing w:after="0"/>
              <w:jc w:val="center"/>
              <w:rPr>
                <w:rFonts w:ascii="Times New Roman" w:eastAsia="Times New Roman" w:hAnsi="Times New Roman" w:cs="Times New Roman"/>
              </w:rPr>
            </w:pPr>
          </w:p>
        </w:tc>
        <w:tc>
          <w:tcPr>
            <w:tcW w:w="1022" w:type="pct"/>
            <w:tcBorders>
              <w:top w:val="nil"/>
              <w:left w:val="nil"/>
              <w:bottom w:val="single" w:sz="4" w:space="0" w:color="auto"/>
              <w:right w:val="single" w:sz="4" w:space="0" w:color="auto"/>
            </w:tcBorders>
            <w:shd w:val="clear" w:color="auto" w:fill="auto"/>
            <w:vAlign w:val="center"/>
            <w:hideMark/>
          </w:tcPr>
          <w:p w14:paraId="5027C2EB"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Скородное, объекты больничного комплекса, аптека, ЛОЦ, жилые дома</w:t>
            </w:r>
          </w:p>
        </w:tc>
        <w:tc>
          <w:tcPr>
            <w:tcW w:w="1105" w:type="pct"/>
            <w:tcBorders>
              <w:top w:val="nil"/>
              <w:left w:val="nil"/>
              <w:bottom w:val="single" w:sz="4" w:space="0" w:color="auto"/>
              <w:right w:val="single" w:sz="4" w:space="0" w:color="auto"/>
            </w:tcBorders>
            <w:shd w:val="clear" w:color="auto" w:fill="auto"/>
            <w:vAlign w:val="center"/>
            <w:hideMark/>
          </w:tcPr>
          <w:p w14:paraId="2853E7D4"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Скородное, объекты больничного комплекса, ЛОЦ</w:t>
            </w:r>
          </w:p>
        </w:tc>
        <w:tc>
          <w:tcPr>
            <w:tcW w:w="872" w:type="pct"/>
            <w:vMerge w:val="restart"/>
            <w:tcBorders>
              <w:top w:val="nil"/>
              <w:left w:val="single" w:sz="4" w:space="0" w:color="auto"/>
              <w:bottom w:val="single" w:sz="4" w:space="0" w:color="auto"/>
              <w:right w:val="single" w:sz="4" w:space="0" w:color="auto"/>
            </w:tcBorders>
            <w:shd w:val="clear" w:color="auto" w:fill="auto"/>
            <w:vAlign w:val="center"/>
            <w:hideMark/>
          </w:tcPr>
          <w:p w14:paraId="3E38D967"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Скороднянская сельская территориальная администрация</w:t>
            </w:r>
          </w:p>
        </w:tc>
      </w:tr>
      <w:tr w:rsidR="00A72CD8" w:rsidRPr="00A72CD8" w14:paraId="44AC0F5B" w14:textId="77777777" w:rsidTr="001820D1">
        <w:trPr>
          <w:trHeight w:val="20"/>
        </w:trPr>
        <w:tc>
          <w:tcPr>
            <w:tcW w:w="168" w:type="pct"/>
            <w:tcBorders>
              <w:top w:val="nil"/>
              <w:left w:val="single" w:sz="4" w:space="0" w:color="auto"/>
              <w:bottom w:val="single" w:sz="4" w:space="0" w:color="auto"/>
              <w:right w:val="single" w:sz="4" w:space="0" w:color="auto"/>
            </w:tcBorders>
            <w:shd w:val="clear" w:color="auto" w:fill="auto"/>
            <w:noWrap/>
            <w:vAlign w:val="center"/>
            <w:hideMark/>
          </w:tcPr>
          <w:p w14:paraId="6007E749"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24.</w:t>
            </w:r>
          </w:p>
        </w:tc>
        <w:tc>
          <w:tcPr>
            <w:tcW w:w="522" w:type="pct"/>
            <w:tcBorders>
              <w:top w:val="nil"/>
              <w:left w:val="nil"/>
              <w:bottom w:val="single" w:sz="4" w:space="0" w:color="auto"/>
              <w:right w:val="single" w:sz="4" w:space="0" w:color="auto"/>
            </w:tcBorders>
            <w:shd w:val="clear" w:color="000000" w:fill="FFFFFF"/>
            <w:vAlign w:val="center"/>
            <w:hideMark/>
          </w:tcPr>
          <w:p w14:paraId="2A40CE89"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Скородное школа</w:t>
            </w:r>
          </w:p>
        </w:tc>
        <w:tc>
          <w:tcPr>
            <w:tcW w:w="1311" w:type="pct"/>
            <w:vMerge/>
            <w:tcBorders>
              <w:top w:val="nil"/>
              <w:left w:val="single" w:sz="4" w:space="0" w:color="auto"/>
              <w:bottom w:val="single" w:sz="4" w:space="0" w:color="auto"/>
              <w:right w:val="single" w:sz="4" w:space="0" w:color="auto"/>
            </w:tcBorders>
            <w:vAlign w:val="center"/>
            <w:hideMark/>
          </w:tcPr>
          <w:p w14:paraId="134030A5" w14:textId="77777777" w:rsidR="001820D1" w:rsidRPr="00A72CD8" w:rsidRDefault="001820D1" w:rsidP="00220952">
            <w:pPr>
              <w:spacing w:after="0"/>
              <w:jc w:val="center"/>
              <w:rPr>
                <w:rFonts w:ascii="Times New Roman" w:eastAsia="Times New Roman" w:hAnsi="Times New Roman" w:cs="Times New Roman"/>
              </w:rPr>
            </w:pPr>
          </w:p>
        </w:tc>
        <w:tc>
          <w:tcPr>
            <w:tcW w:w="1022" w:type="pct"/>
            <w:tcBorders>
              <w:top w:val="nil"/>
              <w:left w:val="nil"/>
              <w:bottom w:val="single" w:sz="4" w:space="0" w:color="auto"/>
              <w:right w:val="single" w:sz="4" w:space="0" w:color="auto"/>
            </w:tcBorders>
            <w:shd w:val="clear" w:color="auto" w:fill="auto"/>
            <w:vAlign w:val="center"/>
            <w:hideMark/>
          </w:tcPr>
          <w:p w14:paraId="2096D960"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Скородное, объекты школьного комплекса</w:t>
            </w:r>
          </w:p>
        </w:tc>
        <w:tc>
          <w:tcPr>
            <w:tcW w:w="1105" w:type="pct"/>
            <w:tcBorders>
              <w:top w:val="nil"/>
              <w:left w:val="nil"/>
              <w:bottom w:val="single" w:sz="4" w:space="0" w:color="auto"/>
              <w:right w:val="single" w:sz="4" w:space="0" w:color="auto"/>
            </w:tcBorders>
            <w:shd w:val="clear" w:color="auto" w:fill="auto"/>
            <w:vAlign w:val="center"/>
            <w:hideMark/>
          </w:tcPr>
          <w:p w14:paraId="54BB0ECA" w14:textId="77777777" w:rsidR="001820D1" w:rsidRPr="00A72CD8" w:rsidRDefault="001820D1" w:rsidP="00220952">
            <w:pPr>
              <w:spacing w:after="0"/>
              <w:jc w:val="center"/>
              <w:rPr>
                <w:rFonts w:ascii="Times New Roman" w:eastAsia="Times New Roman" w:hAnsi="Times New Roman" w:cs="Times New Roman"/>
              </w:rPr>
            </w:pPr>
          </w:p>
        </w:tc>
        <w:tc>
          <w:tcPr>
            <w:tcW w:w="872" w:type="pct"/>
            <w:vMerge/>
            <w:tcBorders>
              <w:top w:val="nil"/>
              <w:left w:val="single" w:sz="4" w:space="0" w:color="auto"/>
              <w:bottom w:val="single" w:sz="4" w:space="0" w:color="auto"/>
              <w:right w:val="single" w:sz="4" w:space="0" w:color="auto"/>
            </w:tcBorders>
            <w:vAlign w:val="center"/>
            <w:hideMark/>
          </w:tcPr>
          <w:p w14:paraId="37C9681E" w14:textId="77777777" w:rsidR="001820D1" w:rsidRPr="00A72CD8" w:rsidRDefault="001820D1" w:rsidP="00220952">
            <w:pPr>
              <w:spacing w:after="0"/>
              <w:jc w:val="center"/>
              <w:rPr>
                <w:rFonts w:ascii="Times New Roman" w:eastAsia="Times New Roman" w:hAnsi="Times New Roman" w:cs="Times New Roman"/>
              </w:rPr>
            </w:pPr>
          </w:p>
        </w:tc>
      </w:tr>
      <w:tr w:rsidR="00A72CD8" w:rsidRPr="00A72CD8" w14:paraId="61E1BC36" w14:textId="77777777" w:rsidTr="001820D1">
        <w:trPr>
          <w:trHeight w:val="20"/>
        </w:trPr>
        <w:tc>
          <w:tcPr>
            <w:tcW w:w="168" w:type="pct"/>
            <w:tcBorders>
              <w:top w:val="nil"/>
              <w:left w:val="single" w:sz="4" w:space="0" w:color="auto"/>
              <w:bottom w:val="single" w:sz="4" w:space="0" w:color="auto"/>
              <w:right w:val="single" w:sz="4" w:space="0" w:color="auto"/>
            </w:tcBorders>
            <w:shd w:val="clear" w:color="auto" w:fill="auto"/>
            <w:noWrap/>
            <w:vAlign w:val="center"/>
            <w:hideMark/>
          </w:tcPr>
          <w:p w14:paraId="17D5E257"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25.</w:t>
            </w:r>
          </w:p>
        </w:tc>
        <w:tc>
          <w:tcPr>
            <w:tcW w:w="522" w:type="pct"/>
            <w:tcBorders>
              <w:top w:val="nil"/>
              <w:left w:val="nil"/>
              <w:bottom w:val="single" w:sz="4" w:space="0" w:color="auto"/>
              <w:right w:val="single" w:sz="4" w:space="0" w:color="auto"/>
            </w:tcBorders>
            <w:shd w:val="clear" w:color="000000" w:fill="FFFFFF"/>
            <w:vAlign w:val="center"/>
            <w:hideMark/>
          </w:tcPr>
          <w:p w14:paraId="0358D3A3"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Ивановка</w:t>
            </w:r>
          </w:p>
        </w:tc>
        <w:tc>
          <w:tcPr>
            <w:tcW w:w="1311" w:type="pct"/>
            <w:vMerge/>
            <w:tcBorders>
              <w:top w:val="nil"/>
              <w:left w:val="single" w:sz="4" w:space="0" w:color="auto"/>
              <w:bottom w:val="single" w:sz="4" w:space="0" w:color="auto"/>
              <w:right w:val="single" w:sz="4" w:space="0" w:color="auto"/>
            </w:tcBorders>
            <w:vAlign w:val="center"/>
            <w:hideMark/>
          </w:tcPr>
          <w:p w14:paraId="01BBD841" w14:textId="77777777" w:rsidR="001820D1" w:rsidRPr="00A72CD8" w:rsidRDefault="001820D1" w:rsidP="00220952">
            <w:pPr>
              <w:spacing w:after="0"/>
              <w:jc w:val="center"/>
              <w:rPr>
                <w:rFonts w:ascii="Times New Roman" w:eastAsia="Times New Roman" w:hAnsi="Times New Roman" w:cs="Times New Roman"/>
              </w:rPr>
            </w:pPr>
          </w:p>
        </w:tc>
        <w:tc>
          <w:tcPr>
            <w:tcW w:w="1022" w:type="pct"/>
            <w:tcBorders>
              <w:top w:val="nil"/>
              <w:left w:val="nil"/>
              <w:bottom w:val="single" w:sz="4" w:space="0" w:color="auto"/>
              <w:right w:val="single" w:sz="4" w:space="0" w:color="auto"/>
            </w:tcBorders>
            <w:shd w:val="clear" w:color="auto" w:fill="auto"/>
            <w:vAlign w:val="center"/>
            <w:hideMark/>
          </w:tcPr>
          <w:p w14:paraId="1E63E665"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Ивановка, школа, ДК</w:t>
            </w:r>
          </w:p>
        </w:tc>
        <w:tc>
          <w:tcPr>
            <w:tcW w:w="1105" w:type="pct"/>
            <w:tcBorders>
              <w:top w:val="nil"/>
              <w:left w:val="nil"/>
              <w:bottom w:val="single" w:sz="4" w:space="0" w:color="auto"/>
              <w:right w:val="single" w:sz="4" w:space="0" w:color="auto"/>
            </w:tcBorders>
            <w:shd w:val="clear" w:color="auto" w:fill="auto"/>
            <w:vAlign w:val="center"/>
            <w:hideMark/>
          </w:tcPr>
          <w:p w14:paraId="4E9EBDDF" w14:textId="77777777" w:rsidR="001820D1" w:rsidRPr="00A72CD8" w:rsidRDefault="001820D1" w:rsidP="00220952">
            <w:pPr>
              <w:spacing w:after="0"/>
              <w:jc w:val="center"/>
              <w:rPr>
                <w:rFonts w:ascii="Times New Roman" w:eastAsia="Times New Roman" w:hAnsi="Times New Roman" w:cs="Times New Roman"/>
              </w:rPr>
            </w:pPr>
          </w:p>
        </w:tc>
        <w:tc>
          <w:tcPr>
            <w:tcW w:w="872" w:type="pct"/>
            <w:tcBorders>
              <w:top w:val="nil"/>
              <w:left w:val="nil"/>
              <w:bottom w:val="single" w:sz="4" w:space="0" w:color="auto"/>
              <w:right w:val="single" w:sz="4" w:space="0" w:color="auto"/>
            </w:tcBorders>
            <w:shd w:val="clear" w:color="auto" w:fill="auto"/>
            <w:vAlign w:val="center"/>
            <w:hideMark/>
          </w:tcPr>
          <w:p w14:paraId="69CC68EA"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Ивановская сельская территориальная администрация</w:t>
            </w:r>
          </w:p>
        </w:tc>
      </w:tr>
      <w:tr w:rsidR="00A72CD8" w:rsidRPr="00A72CD8" w14:paraId="32E4169C" w14:textId="77777777" w:rsidTr="001820D1">
        <w:trPr>
          <w:trHeight w:val="20"/>
        </w:trPr>
        <w:tc>
          <w:tcPr>
            <w:tcW w:w="168" w:type="pct"/>
            <w:tcBorders>
              <w:top w:val="nil"/>
              <w:left w:val="single" w:sz="4" w:space="0" w:color="auto"/>
              <w:bottom w:val="single" w:sz="4" w:space="0" w:color="auto"/>
              <w:right w:val="single" w:sz="4" w:space="0" w:color="auto"/>
            </w:tcBorders>
            <w:shd w:val="clear" w:color="auto" w:fill="auto"/>
            <w:noWrap/>
            <w:vAlign w:val="center"/>
            <w:hideMark/>
          </w:tcPr>
          <w:p w14:paraId="2BFE5057"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26.</w:t>
            </w:r>
          </w:p>
        </w:tc>
        <w:tc>
          <w:tcPr>
            <w:tcW w:w="522" w:type="pct"/>
            <w:tcBorders>
              <w:top w:val="nil"/>
              <w:left w:val="nil"/>
              <w:bottom w:val="single" w:sz="4" w:space="0" w:color="auto"/>
              <w:right w:val="single" w:sz="4" w:space="0" w:color="auto"/>
            </w:tcBorders>
            <w:shd w:val="clear" w:color="000000" w:fill="FFFFFF"/>
            <w:vAlign w:val="center"/>
            <w:hideMark/>
          </w:tcPr>
          <w:p w14:paraId="565CE296"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Никаноровка</w:t>
            </w:r>
          </w:p>
        </w:tc>
        <w:tc>
          <w:tcPr>
            <w:tcW w:w="1311" w:type="pct"/>
            <w:vMerge/>
            <w:tcBorders>
              <w:top w:val="nil"/>
              <w:left w:val="single" w:sz="4" w:space="0" w:color="auto"/>
              <w:bottom w:val="single" w:sz="4" w:space="0" w:color="auto"/>
              <w:right w:val="single" w:sz="4" w:space="0" w:color="auto"/>
            </w:tcBorders>
            <w:vAlign w:val="center"/>
            <w:hideMark/>
          </w:tcPr>
          <w:p w14:paraId="446D6B2F" w14:textId="77777777" w:rsidR="001820D1" w:rsidRPr="00A72CD8" w:rsidRDefault="001820D1" w:rsidP="00220952">
            <w:pPr>
              <w:spacing w:after="0"/>
              <w:jc w:val="center"/>
              <w:rPr>
                <w:rFonts w:ascii="Times New Roman" w:eastAsia="Times New Roman" w:hAnsi="Times New Roman" w:cs="Times New Roman"/>
              </w:rPr>
            </w:pPr>
          </w:p>
        </w:tc>
        <w:tc>
          <w:tcPr>
            <w:tcW w:w="1022" w:type="pct"/>
            <w:tcBorders>
              <w:top w:val="nil"/>
              <w:left w:val="nil"/>
              <w:bottom w:val="single" w:sz="4" w:space="0" w:color="auto"/>
              <w:right w:val="single" w:sz="4" w:space="0" w:color="auto"/>
            </w:tcBorders>
            <w:shd w:val="clear" w:color="auto" w:fill="auto"/>
            <w:vAlign w:val="center"/>
            <w:hideMark/>
          </w:tcPr>
          <w:p w14:paraId="34B5C9FC"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Никаноровка, объекты школьного комплекса, ДОУ, жилые дома, прочие потребители, ДК</w:t>
            </w:r>
          </w:p>
        </w:tc>
        <w:tc>
          <w:tcPr>
            <w:tcW w:w="1105" w:type="pct"/>
            <w:tcBorders>
              <w:top w:val="nil"/>
              <w:left w:val="nil"/>
              <w:bottom w:val="single" w:sz="4" w:space="0" w:color="auto"/>
              <w:right w:val="single" w:sz="4" w:space="0" w:color="auto"/>
            </w:tcBorders>
            <w:shd w:val="clear" w:color="auto" w:fill="auto"/>
            <w:vAlign w:val="center"/>
            <w:hideMark/>
          </w:tcPr>
          <w:p w14:paraId="0C0CA2BF"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Никаноровка, жилые дома, ДК.</w:t>
            </w:r>
          </w:p>
        </w:tc>
        <w:tc>
          <w:tcPr>
            <w:tcW w:w="872" w:type="pct"/>
            <w:tcBorders>
              <w:top w:val="nil"/>
              <w:left w:val="nil"/>
              <w:bottom w:val="single" w:sz="4" w:space="0" w:color="auto"/>
              <w:right w:val="single" w:sz="4" w:space="0" w:color="auto"/>
            </w:tcBorders>
            <w:shd w:val="clear" w:color="auto" w:fill="auto"/>
            <w:vAlign w:val="center"/>
            <w:hideMark/>
          </w:tcPr>
          <w:p w14:paraId="20E95810"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Никаноровская сельская территориальная администрация</w:t>
            </w:r>
          </w:p>
        </w:tc>
      </w:tr>
      <w:tr w:rsidR="00A72CD8" w:rsidRPr="00A72CD8" w14:paraId="41C54FA0" w14:textId="77777777" w:rsidTr="001820D1">
        <w:trPr>
          <w:trHeight w:val="20"/>
        </w:trPr>
        <w:tc>
          <w:tcPr>
            <w:tcW w:w="168" w:type="pct"/>
            <w:tcBorders>
              <w:top w:val="nil"/>
              <w:left w:val="single" w:sz="4" w:space="0" w:color="auto"/>
              <w:bottom w:val="single" w:sz="4" w:space="0" w:color="auto"/>
              <w:right w:val="single" w:sz="4" w:space="0" w:color="auto"/>
            </w:tcBorders>
            <w:shd w:val="clear" w:color="auto" w:fill="auto"/>
            <w:noWrap/>
            <w:vAlign w:val="center"/>
            <w:hideMark/>
          </w:tcPr>
          <w:p w14:paraId="73442C5F"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27.</w:t>
            </w:r>
          </w:p>
        </w:tc>
        <w:tc>
          <w:tcPr>
            <w:tcW w:w="522" w:type="pct"/>
            <w:tcBorders>
              <w:top w:val="nil"/>
              <w:left w:val="nil"/>
              <w:bottom w:val="single" w:sz="4" w:space="0" w:color="auto"/>
              <w:right w:val="single" w:sz="4" w:space="0" w:color="auto"/>
            </w:tcBorders>
            <w:shd w:val="clear" w:color="000000" w:fill="FFFFFF"/>
            <w:vAlign w:val="center"/>
            <w:hideMark/>
          </w:tcPr>
          <w:p w14:paraId="19672037"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Сапрыкино</w:t>
            </w:r>
          </w:p>
        </w:tc>
        <w:tc>
          <w:tcPr>
            <w:tcW w:w="1311" w:type="pct"/>
            <w:vMerge/>
            <w:tcBorders>
              <w:top w:val="nil"/>
              <w:left w:val="single" w:sz="4" w:space="0" w:color="auto"/>
              <w:bottom w:val="single" w:sz="4" w:space="0" w:color="auto"/>
              <w:right w:val="single" w:sz="4" w:space="0" w:color="auto"/>
            </w:tcBorders>
            <w:vAlign w:val="center"/>
            <w:hideMark/>
          </w:tcPr>
          <w:p w14:paraId="244BA072" w14:textId="77777777" w:rsidR="001820D1" w:rsidRPr="00A72CD8" w:rsidRDefault="001820D1" w:rsidP="00220952">
            <w:pPr>
              <w:spacing w:after="0"/>
              <w:jc w:val="center"/>
              <w:rPr>
                <w:rFonts w:ascii="Times New Roman" w:eastAsia="Times New Roman" w:hAnsi="Times New Roman" w:cs="Times New Roman"/>
              </w:rPr>
            </w:pPr>
          </w:p>
        </w:tc>
        <w:tc>
          <w:tcPr>
            <w:tcW w:w="1022" w:type="pct"/>
            <w:tcBorders>
              <w:top w:val="nil"/>
              <w:left w:val="nil"/>
              <w:bottom w:val="single" w:sz="4" w:space="0" w:color="auto"/>
              <w:right w:val="single" w:sz="4" w:space="0" w:color="auto"/>
            </w:tcBorders>
            <w:shd w:val="clear" w:color="auto" w:fill="auto"/>
            <w:vAlign w:val="center"/>
            <w:hideMark/>
          </w:tcPr>
          <w:p w14:paraId="0456ED51"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с. Сапрыкино, объекты школьного комплекса</w:t>
            </w:r>
          </w:p>
        </w:tc>
        <w:tc>
          <w:tcPr>
            <w:tcW w:w="1105" w:type="pct"/>
            <w:tcBorders>
              <w:top w:val="nil"/>
              <w:left w:val="nil"/>
              <w:bottom w:val="single" w:sz="4" w:space="0" w:color="auto"/>
              <w:right w:val="single" w:sz="4" w:space="0" w:color="auto"/>
            </w:tcBorders>
            <w:shd w:val="clear" w:color="auto" w:fill="auto"/>
            <w:vAlign w:val="center"/>
            <w:hideMark/>
          </w:tcPr>
          <w:p w14:paraId="08582371" w14:textId="77777777" w:rsidR="001820D1" w:rsidRPr="00A72CD8" w:rsidRDefault="001820D1" w:rsidP="00220952">
            <w:pPr>
              <w:spacing w:after="0"/>
              <w:jc w:val="center"/>
              <w:rPr>
                <w:rFonts w:ascii="Times New Roman" w:eastAsia="Times New Roman" w:hAnsi="Times New Roman" w:cs="Times New Roman"/>
              </w:rPr>
            </w:pPr>
          </w:p>
        </w:tc>
        <w:tc>
          <w:tcPr>
            <w:tcW w:w="872" w:type="pct"/>
            <w:tcBorders>
              <w:top w:val="nil"/>
              <w:left w:val="nil"/>
              <w:bottom w:val="single" w:sz="4" w:space="0" w:color="auto"/>
              <w:right w:val="single" w:sz="4" w:space="0" w:color="auto"/>
            </w:tcBorders>
            <w:shd w:val="clear" w:color="auto" w:fill="auto"/>
            <w:vAlign w:val="center"/>
            <w:hideMark/>
          </w:tcPr>
          <w:p w14:paraId="13626B91" w14:textId="77777777" w:rsidR="001820D1" w:rsidRPr="00A72CD8" w:rsidRDefault="001820D1" w:rsidP="00220952">
            <w:pPr>
              <w:spacing w:after="0"/>
              <w:jc w:val="center"/>
              <w:rPr>
                <w:rFonts w:ascii="Times New Roman" w:eastAsia="Times New Roman" w:hAnsi="Times New Roman" w:cs="Times New Roman"/>
              </w:rPr>
            </w:pPr>
            <w:r w:rsidRPr="00A72CD8">
              <w:rPr>
                <w:rFonts w:ascii="Times New Roman" w:eastAsia="Times New Roman" w:hAnsi="Times New Roman" w:cs="Times New Roman"/>
              </w:rPr>
              <w:t>Сапрыкинская сельская территориальная администрация</w:t>
            </w:r>
          </w:p>
        </w:tc>
      </w:tr>
    </w:tbl>
    <w:p w14:paraId="498C7E92" w14:textId="77777777" w:rsidR="00DA1496" w:rsidRPr="00A72CD8" w:rsidRDefault="00DA1496" w:rsidP="001C2033">
      <w:pPr>
        <w:tabs>
          <w:tab w:val="left" w:pos="1845"/>
        </w:tabs>
        <w:spacing w:line="240" w:lineRule="auto"/>
        <w:ind w:firstLine="709"/>
        <w:jc w:val="center"/>
        <w:rPr>
          <w:rFonts w:ascii="Times New Roman" w:hAnsi="Times New Roman" w:cs="Times New Roman"/>
          <w:b/>
          <w:sz w:val="24"/>
          <w:szCs w:val="24"/>
        </w:rPr>
        <w:sectPr w:rsidR="00DA1496" w:rsidRPr="00A72CD8" w:rsidSect="00B06A3D">
          <w:pgSz w:w="16838" w:h="11906" w:orient="landscape"/>
          <w:pgMar w:top="1701" w:right="652" w:bottom="1134" w:left="567" w:header="709" w:footer="709" w:gutter="0"/>
          <w:cols w:space="708"/>
          <w:docGrid w:linePitch="360"/>
        </w:sectPr>
      </w:pPr>
    </w:p>
    <w:p w14:paraId="2DE091E3" w14:textId="77777777" w:rsidR="00503A7D" w:rsidRPr="00A72CD8" w:rsidRDefault="00503A7D" w:rsidP="001F02A2">
      <w:pPr>
        <w:pStyle w:val="1"/>
        <w:spacing w:before="0" w:beforeAutospacing="0" w:line="276" w:lineRule="auto"/>
        <w:jc w:val="center"/>
        <w:rPr>
          <w:b w:val="0"/>
          <w:sz w:val="28"/>
          <w:szCs w:val="28"/>
        </w:rPr>
      </w:pPr>
      <w:bookmarkStart w:id="7" w:name="_Toc195267048"/>
      <w:r w:rsidRPr="00A72CD8">
        <w:rPr>
          <w:sz w:val="28"/>
          <w:szCs w:val="28"/>
        </w:rPr>
        <w:t>Часть 5. Тепловые нагрузки потребителей тепловой энергии, групп потребителей тепловой энергии в зоне действия источника тепловой энергии</w:t>
      </w:r>
      <w:bookmarkEnd w:id="7"/>
    </w:p>
    <w:p w14:paraId="1B498C0E" w14:textId="0AC6A8F1" w:rsidR="00503A7D" w:rsidRPr="00A72CD8" w:rsidRDefault="00E377EE" w:rsidP="001F02A2">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Значения спроса на тепловую мощность, в расчетных элементах территориального деления, представлены </w:t>
      </w:r>
      <w:r w:rsidR="00503A7D" w:rsidRPr="00A72CD8">
        <w:rPr>
          <w:rFonts w:ascii="Times New Roman" w:hAnsi="Times New Roman" w:cs="Times New Roman"/>
          <w:sz w:val="28"/>
          <w:szCs w:val="28"/>
        </w:rPr>
        <w:t xml:space="preserve">в таблице </w:t>
      </w:r>
      <w:r w:rsidR="00056550" w:rsidRPr="00A72CD8">
        <w:rPr>
          <w:rFonts w:ascii="Times New Roman" w:hAnsi="Times New Roman" w:cs="Times New Roman"/>
          <w:sz w:val="28"/>
          <w:szCs w:val="28"/>
        </w:rPr>
        <w:t>21</w:t>
      </w:r>
      <w:r w:rsidR="00503A7D" w:rsidRPr="00A72CD8">
        <w:rPr>
          <w:rFonts w:ascii="Times New Roman" w:hAnsi="Times New Roman" w:cs="Times New Roman"/>
          <w:sz w:val="28"/>
          <w:szCs w:val="28"/>
        </w:rPr>
        <w:t>.</w:t>
      </w:r>
    </w:p>
    <w:p w14:paraId="2B56D021" w14:textId="42507ECD" w:rsidR="00E377EE" w:rsidRPr="00A72CD8" w:rsidRDefault="00E377EE" w:rsidP="00E377EE">
      <w:pPr>
        <w:spacing w:after="0" w:line="240" w:lineRule="auto"/>
        <w:ind w:firstLine="708"/>
        <w:jc w:val="right"/>
        <w:rPr>
          <w:sz w:val="20"/>
        </w:rPr>
      </w:pPr>
      <w:r w:rsidRPr="00A72CD8">
        <w:rPr>
          <w:rFonts w:ascii="Times New Roman" w:hAnsi="Times New Roman" w:cs="Times New Roman"/>
          <w:sz w:val="24"/>
          <w:szCs w:val="28"/>
        </w:rPr>
        <w:t xml:space="preserve">Таблица </w:t>
      </w:r>
      <w:r w:rsidR="00056550" w:rsidRPr="00A72CD8">
        <w:rPr>
          <w:rFonts w:ascii="Times New Roman" w:hAnsi="Times New Roman" w:cs="Times New Roman"/>
          <w:sz w:val="24"/>
          <w:szCs w:val="28"/>
        </w:rPr>
        <w:t>21</w:t>
      </w:r>
    </w:p>
    <w:p w14:paraId="1855B6E9" w14:textId="7D72741B" w:rsidR="00E377EE" w:rsidRPr="00A72CD8" w:rsidRDefault="00E377EE" w:rsidP="00E377EE">
      <w:pPr>
        <w:spacing w:after="0"/>
        <w:ind w:firstLine="709"/>
        <w:jc w:val="center"/>
        <w:rPr>
          <w:rFonts w:ascii="Times New Roman" w:hAnsi="Times New Roman" w:cs="Times New Roman"/>
          <w:b/>
          <w:sz w:val="28"/>
          <w:szCs w:val="28"/>
        </w:rPr>
      </w:pPr>
      <w:r w:rsidRPr="00A72CD8">
        <w:rPr>
          <w:rFonts w:ascii="Times New Roman" w:hAnsi="Times New Roman" w:cs="Times New Roman"/>
          <w:b/>
          <w:sz w:val="28"/>
          <w:szCs w:val="28"/>
        </w:rPr>
        <w:t>Значения спроса на тепловую мощность, в расчетных элементах территориального деления, представлены</w:t>
      </w:r>
    </w:p>
    <w:tbl>
      <w:tblPr>
        <w:tblW w:w="5000" w:type="pct"/>
        <w:tblLook w:val="04A0" w:firstRow="1" w:lastRow="0" w:firstColumn="1" w:lastColumn="0" w:noHBand="0" w:noVBand="1"/>
      </w:tblPr>
      <w:tblGrid>
        <w:gridCol w:w="907"/>
        <w:gridCol w:w="3020"/>
        <w:gridCol w:w="2794"/>
        <w:gridCol w:w="2624"/>
      </w:tblGrid>
      <w:tr w:rsidR="00A72CD8" w:rsidRPr="00A72CD8" w14:paraId="4304FD1D" w14:textId="77777777" w:rsidTr="00E377EE">
        <w:trPr>
          <w:trHeight w:val="1056"/>
        </w:trPr>
        <w:tc>
          <w:tcPr>
            <w:tcW w:w="48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D97EC94" w14:textId="77777777" w:rsidR="00E377EE" w:rsidRPr="00A72CD8" w:rsidRDefault="00E377EE" w:rsidP="00E377EE">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 п/п</w:t>
            </w:r>
          </w:p>
        </w:tc>
        <w:tc>
          <w:tcPr>
            <w:tcW w:w="1616" w:type="pct"/>
            <w:tcBorders>
              <w:top w:val="single" w:sz="4" w:space="0" w:color="auto"/>
              <w:left w:val="nil"/>
              <w:bottom w:val="single" w:sz="4" w:space="0" w:color="auto"/>
              <w:right w:val="single" w:sz="4" w:space="0" w:color="auto"/>
            </w:tcBorders>
            <w:shd w:val="clear" w:color="auto" w:fill="auto"/>
            <w:vAlign w:val="center"/>
            <w:hideMark/>
          </w:tcPr>
          <w:p w14:paraId="285BC076" w14:textId="77777777" w:rsidR="00E377EE" w:rsidRPr="00A72CD8" w:rsidRDefault="00E377EE" w:rsidP="00E377EE">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Наименование иточника</w:t>
            </w:r>
          </w:p>
        </w:tc>
        <w:tc>
          <w:tcPr>
            <w:tcW w:w="1495" w:type="pct"/>
            <w:tcBorders>
              <w:top w:val="single" w:sz="4" w:space="0" w:color="auto"/>
              <w:left w:val="nil"/>
              <w:bottom w:val="single" w:sz="4" w:space="0" w:color="auto"/>
              <w:right w:val="single" w:sz="4" w:space="0" w:color="auto"/>
            </w:tcBorders>
            <w:shd w:val="clear" w:color="auto" w:fill="auto"/>
            <w:vAlign w:val="center"/>
            <w:hideMark/>
          </w:tcPr>
          <w:p w14:paraId="62F32869" w14:textId="77777777" w:rsidR="00E377EE" w:rsidRPr="00A72CD8" w:rsidRDefault="00E377EE" w:rsidP="00E377EE">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Тепловая нагрузка, Гкал/ч</w:t>
            </w:r>
          </w:p>
        </w:tc>
        <w:tc>
          <w:tcPr>
            <w:tcW w:w="1404" w:type="pct"/>
            <w:tcBorders>
              <w:top w:val="single" w:sz="4" w:space="0" w:color="auto"/>
              <w:left w:val="nil"/>
              <w:bottom w:val="single" w:sz="4" w:space="0" w:color="auto"/>
              <w:right w:val="single" w:sz="4" w:space="0" w:color="auto"/>
            </w:tcBorders>
            <w:shd w:val="clear" w:color="auto" w:fill="auto"/>
            <w:vAlign w:val="center"/>
            <w:hideMark/>
          </w:tcPr>
          <w:p w14:paraId="2562312B" w14:textId="77777777" w:rsidR="00E377EE" w:rsidRPr="00A72CD8" w:rsidRDefault="00E377EE" w:rsidP="00E377EE">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Потребление тепловой энергии за год (полезный отпуск тепловой энергии за 2024 год), Гкал</w:t>
            </w:r>
          </w:p>
        </w:tc>
      </w:tr>
      <w:tr w:rsidR="00A72CD8" w:rsidRPr="00A72CD8" w14:paraId="0370DD66" w14:textId="77777777" w:rsidTr="00E377EE">
        <w:trPr>
          <w:trHeight w:val="288"/>
        </w:trPr>
        <w:tc>
          <w:tcPr>
            <w:tcW w:w="485" w:type="pct"/>
            <w:tcBorders>
              <w:top w:val="nil"/>
              <w:left w:val="single" w:sz="4" w:space="0" w:color="auto"/>
              <w:bottom w:val="single" w:sz="4" w:space="0" w:color="auto"/>
              <w:right w:val="single" w:sz="4" w:space="0" w:color="auto"/>
            </w:tcBorders>
            <w:shd w:val="clear" w:color="auto" w:fill="auto"/>
            <w:noWrap/>
            <w:vAlign w:val="center"/>
            <w:hideMark/>
          </w:tcPr>
          <w:p w14:paraId="316F07B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w:t>
            </w:r>
          </w:p>
        </w:tc>
        <w:tc>
          <w:tcPr>
            <w:tcW w:w="1616" w:type="pct"/>
            <w:tcBorders>
              <w:top w:val="nil"/>
              <w:left w:val="nil"/>
              <w:bottom w:val="single" w:sz="4" w:space="0" w:color="auto"/>
              <w:right w:val="single" w:sz="4" w:space="0" w:color="auto"/>
            </w:tcBorders>
            <w:shd w:val="clear" w:color="auto" w:fill="auto"/>
            <w:noWrap/>
            <w:vAlign w:val="center"/>
            <w:hideMark/>
          </w:tcPr>
          <w:p w14:paraId="0B88E56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Губкинская ТЭЦ</w:t>
            </w:r>
          </w:p>
        </w:tc>
        <w:tc>
          <w:tcPr>
            <w:tcW w:w="1495" w:type="pct"/>
            <w:tcBorders>
              <w:top w:val="nil"/>
              <w:left w:val="nil"/>
              <w:bottom w:val="single" w:sz="4" w:space="0" w:color="auto"/>
              <w:right w:val="single" w:sz="4" w:space="0" w:color="auto"/>
            </w:tcBorders>
            <w:shd w:val="clear" w:color="auto" w:fill="auto"/>
            <w:noWrap/>
            <w:vAlign w:val="center"/>
            <w:hideMark/>
          </w:tcPr>
          <w:p w14:paraId="1DD68BE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119,01</w:t>
            </w:r>
          </w:p>
        </w:tc>
        <w:tc>
          <w:tcPr>
            <w:tcW w:w="1404" w:type="pct"/>
            <w:tcBorders>
              <w:top w:val="nil"/>
              <w:left w:val="nil"/>
              <w:bottom w:val="single" w:sz="4" w:space="0" w:color="auto"/>
              <w:right w:val="single" w:sz="4" w:space="0" w:color="auto"/>
            </w:tcBorders>
            <w:shd w:val="clear" w:color="auto" w:fill="auto"/>
            <w:noWrap/>
            <w:vAlign w:val="center"/>
            <w:hideMark/>
          </w:tcPr>
          <w:p w14:paraId="4AC1AF5A" w14:textId="01EE7856" w:rsidR="00E377EE"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391 447</w:t>
            </w:r>
          </w:p>
        </w:tc>
      </w:tr>
      <w:tr w:rsidR="00A72CD8" w:rsidRPr="00A72CD8" w14:paraId="2BCC6E12" w14:textId="77777777" w:rsidTr="00E377EE">
        <w:trPr>
          <w:trHeight w:val="288"/>
        </w:trPr>
        <w:tc>
          <w:tcPr>
            <w:tcW w:w="485" w:type="pct"/>
            <w:tcBorders>
              <w:top w:val="nil"/>
              <w:left w:val="single" w:sz="4" w:space="0" w:color="auto"/>
              <w:bottom w:val="single" w:sz="4" w:space="0" w:color="auto"/>
              <w:right w:val="single" w:sz="4" w:space="0" w:color="auto"/>
            </w:tcBorders>
            <w:shd w:val="clear" w:color="auto" w:fill="auto"/>
            <w:noWrap/>
            <w:vAlign w:val="center"/>
            <w:hideMark/>
          </w:tcPr>
          <w:p w14:paraId="1BEA536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w:t>
            </w:r>
          </w:p>
        </w:tc>
        <w:tc>
          <w:tcPr>
            <w:tcW w:w="1616" w:type="pct"/>
            <w:tcBorders>
              <w:top w:val="nil"/>
              <w:left w:val="nil"/>
              <w:bottom w:val="single" w:sz="4" w:space="0" w:color="auto"/>
              <w:right w:val="single" w:sz="4" w:space="0" w:color="auto"/>
            </w:tcBorders>
            <w:shd w:val="clear" w:color="auto" w:fill="auto"/>
            <w:noWrap/>
            <w:vAlign w:val="center"/>
            <w:hideMark/>
          </w:tcPr>
          <w:p w14:paraId="078E0C2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Котельная «Журавлики»</w:t>
            </w:r>
          </w:p>
        </w:tc>
        <w:tc>
          <w:tcPr>
            <w:tcW w:w="1495" w:type="pct"/>
            <w:tcBorders>
              <w:top w:val="nil"/>
              <w:left w:val="nil"/>
              <w:bottom w:val="single" w:sz="4" w:space="0" w:color="auto"/>
              <w:right w:val="single" w:sz="4" w:space="0" w:color="auto"/>
            </w:tcBorders>
            <w:shd w:val="clear" w:color="auto" w:fill="auto"/>
            <w:noWrap/>
            <w:vAlign w:val="center"/>
            <w:hideMark/>
          </w:tcPr>
          <w:p w14:paraId="6F75126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108,60</w:t>
            </w:r>
          </w:p>
        </w:tc>
        <w:tc>
          <w:tcPr>
            <w:tcW w:w="1404" w:type="pct"/>
            <w:tcBorders>
              <w:top w:val="nil"/>
              <w:left w:val="nil"/>
              <w:bottom w:val="single" w:sz="4" w:space="0" w:color="auto"/>
              <w:right w:val="single" w:sz="4" w:space="0" w:color="auto"/>
            </w:tcBorders>
            <w:shd w:val="clear" w:color="auto" w:fill="auto"/>
            <w:noWrap/>
            <w:vAlign w:val="center"/>
            <w:hideMark/>
          </w:tcPr>
          <w:p w14:paraId="7950CCC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147 766</w:t>
            </w:r>
          </w:p>
        </w:tc>
      </w:tr>
      <w:tr w:rsidR="00A72CD8" w:rsidRPr="00A72CD8" w14:paraId="0C80E650" w14:textId="77777777" w:rsidTr="00E377EE">
        <w:trPr>
          <w:trHeight w:val="288"/>
        </w:trPr>
        <w:tc>
          <w:tcPr>
            <w:tcW w:w="485" w:type="pct"/>
            <w:tcBorders>
              <w:top w:val="nil"/>
              <w:left w:val="single" w:sz="4" w:space="0" w:color="auto"/>
              <w:bottom w:val="single" w:sz="4" w:space="0" w:color="auto"/>
              <w:right w:val="single" w:sz="4" w:space="0" w:color="auto"/>
            </w:tcBorders>
            <w:shd w:val="clear" w:color="auto" w:fill="auto"/>
            <w:noWrap/>
            <w:vAlign w:val="center"/>
            <w:hideMark/>
          </w:tcPr>
          <w:p w14:paraId="5CA76D8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w:t>
            </w:r>
          </w:p>
        </w:tc>
        <w:tc>
          <w:tcPr>
            <w:tcW w:w="1616" w:type="pct"/>
            <w:tcBorders>
              <w:top w:val="nil"/>
              <w:left w:val="nil"/>
              <w:bottom w:val="single" w:sz="4" w:space="0" w:color="auto"/>
              <w:right w:val="single" w:sz="4" w:space="0" w:color="auto"/>
            </w:tcBorders>
            <w:shd w:val="clear" w:color="auto" w:fill="auto"/>
            <w:noWrap/>
            <w:vAlign w:val="center"/>
            <w:hideMark/>
          </w:tcPr>
          <w:p w14:paraId="1E2278D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БМК- 22, п. Троицкий</w:t>
            </w:r>
          </w:p>
        </w:tc>
        <w:tc>
          <w:tcPr>
            <w:tcW w:w="1495" w:type="pct"/>
            <w:tcBorders>
              <w:top w:val="nil"/>
              <w:left w:val="nil"/>
              <w:bottom w:val="single" w:sz="4" w:space="0" w:color="auto"/>
              <w:right w:val="single" w:sz="4" w:space="0" w:color="auto"/>
            </w:tcBorders>
            <w:shd w:val="clear" w:color="auto" w:fill="auto"/>
            <w:noWrap/>
            <w:vAlign w:val="center"/>
            <w:hideMark/>
          </w:tcPr>
          <w:p w14:paraId="2B838A6E"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13,44</w:t>
            </w:r>
          </w:p>
        </w:tc>
        <w:tc>
          <w:tcPr>
            <w:tcW w:w="1404" w:type="pct"/>
            <w:tcBorders>
              <w:top w:val="nil"/>
              <w:left w:val="nil"/>
              <w:bottom w:val="single" w:sz="4" w:space="0" w:color="auto"/>
              <w:right w:val="single" w:sz="4" w:space="0" w:color="auto"/>
            </w:tcBorders>
            <w:shd w:val="clear" w:color="auto" w:fill="auto"/>
            <w:noWrap/>
            <w:vAlign w:val="center"/>
            <w:hideMark/>
          </w:tcPr>
          <w:p w14:paraId="7062771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23 578</w:t>
            </w:r>
          </w:p>
        </w:tc>
      </w:tr>
      <w:tr w:rsidR="00A72CD8" w:rsidRPr="00A72CD8" w14:paraId="732E613E" w14:textId="77777777" w:rsidTr="00E377EE">
        <w:trPr>
          <w:trHeight w:val="288"/>
        </w:trPr>
        <w:tc>
          <w:tcPr>
            <w:tcW w:w="485" w:type="pct"/>
            <w:tcBorders>
              <w:top w:val="nil"/>
              <w:left w:val="single" w:sz="4" w:space="0" w:color="auto"/>
              <w:bottom w:val="single" w:sz="4" w:space="0" w:color="auto"/>
              <w:right w:val="single" w:sz="4" w:space="0" w:color="auto"/>
            </w:tcBorders>
            <w:shd w:val="clear" w:color="auto" w:fill="auto"/>
            <w:noWrap/>
            <w:vAlign w:val="center"/>
            <w:hideMark/>
          </w:tcPr>
          <w:p w14:paraId="48103CE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w:t>
            </w:r>
          </w:p>
        </w:tc>
        <w:tc>
          <w:tcPr>
            <w:tcW w:w="1616" w:type="pct"/>
            <w:tcBorders>
              <w:top w:val="nil"/>
              <w:left w:val="nil"/>
              <w:bottom w:val="single" w:sz="4" w:space="0" w:color="auto"/>
              <w:right w:val="single" w:sz="4" w:space="0" w:color="auto"/>
            </w:tcBorders>
            <w:shd w:val="clear" w:color="auto" w:fill="auto"/>
            <w:noWrap/>
            <w:vAlign w:val="center"/>
            <w:hideMark/>
          </w:tcPr>
          <w:p w14:paraId="31FCC8A7"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№8</w:t>
            </w:r>
          </w:p>
        </w:tc>
        <w:tc>
          <w:tcPr>
            <w:tcW w:w="1495" w:type="pct"/>
            <w:tcBorders>
              <w:top w:val="nil"/>
              <w:left w:val="nil"/>
              <w:bottom w:val="single" w:sz="4" w:space="0" w:color="auto"/>
              <w:right w:val="single" w:sz="4" w:space="0" w:color="auto"/>
            </w:tcBorders>
            <w:shd w:val="clear" w:color="auto" w:fill="auto"/>
            <w:noWrap/>
            <w:vAlign w:val="center"/>
            <w:hideMark/>
          </w:tcPr>
          <w:p w14:paraId="49AA6FA1"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0,46</w:t>
            </w:r>
          </w:p>
        </w:tc>
        <w:tc>
          <w:tcPr>
            <w:tcW w:w="1404" w:type="pct"/>
            <w:tcBorders>
              <w:top w:val="nil"/>
              <w:left w:val="nil"/>
              <w:bottom w:val="single" w:sz="4" w:space="0" w:color="auto"/>
              <w:right w:val="single" w:sz="4" w:space="0" w:color="auto"/>
            </w:tcBorders>
            <w:shd w:val="clear" w:color="auto" w:fill="auto"/>
            <w:noWrap/>
            <w:vAlign w:val="center"/>
            <w:hideMark/>
          </w:tcPr>
          <w:p w14:paraId="2A895FD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355</w:t>
            </w:r>
          </w:p>
        </w:tc>
      </w:tr>
      <w:tr w:rsidR="00A72CD8" w:rsidRPr="00A72CD8" w14:paraId="3FB93B9A" w14:textId="77777777" w:rsidTr="00E377EE">
        <w:trPr>
          <w:trHeight w:val="288"/>
        </w:trPr>
        <w:tc>
          <w:tcPr>
            <w:tcW w:w="485" w:type="pct"/>
            <w:tcBorders>
              <w:top w:val="nil"/>
              <w:left w:val="single" w:sz="4" w:space="0" w:color="auto"/>
              <w:bottom w:val="single" w:sz="4" w:space="0" w:color="auto"/>
              <w:right w:val="single" w:sz="4" w:space="0" w:color="auto"/>
            </w:tcBorders>
            <w:shd w:val="clear" w:color="auto" w:fill="auto"/>
            <w:noWrap/>
            <w:vAlign w:val="center"/>
            <w:hideMark/>
          </w:tcPr>
          <w:p w14:paraId="555572D2"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w:t>
            </w:r>
          </w:p>
        </w:tc>
        <w:tc>
          <w:tcPr>
            <w:tcW w:w="1616" w:type="pct"/>
            <w:tcBorders>
              <w:top w:val="nil"/>
              <w:left w:val="nil"/>
              <w:bottom w:val="single" w:sz="4" w:space="0" w:color="auto"/>
              <w:right w:val="single" w:sz="4" w:space="0" w:color="auto"/>
            </w:tcBorders>
            <w:shd w:val="clear" w:color="auto" w:fill="auto"/>
            <w:noWrap/>
            <w:vAlign w:val="center"/>
            <w:hideMark/>
          </w:tcPr>
          <w:p w14:paraId="4A22C05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№10</w:t>
            </w:r>
          </w:p>
        </w:tc>
        <w:tc>
          <w:tcPr>
            <w:tcW w:w="1495" w:type="pct"/>
            <w:tcBorders>
              <w:top w:val="nil"/>
              <w:left w:val="nil"/>
              <w:bottom w:val="single" w:sz="4" w:space="0" w:color="auto"/>
              <w:right w:val="single" w:sz="4" w:space="0" w:color="auto"/>
            </w:tcBorders>
            <w:shd w:val="clear" w:color="auto" w:fill="auto"/>
            <w:noWrap/>
            <w:vAlign w:val="center"/>
            <w:hideMark/>
          </w:tcPr>
          <w:p w14:paraId="3239086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0,57</w:t>
            </w:r>
          </w:p>
        </w:tc>
        <w:tc>
          <w:tcPr>
            <w:tcW w:w="1404" w:type="pct"/>
            <w:tcBorders>
              <w:top w:val="nil"/>
              <w:left w:val="nil"/>
              <w:bottom w:val="single" w:sz="4" w:space="0" w:color="auto"/>
              <w:right w:val="single" w:sz="4" w:space="0" w:color="auto"/>
            </w:tcBorders>
            <w:shd w:val="clear" w:color="auto" w:fill="auto"/>
            <w:noWrap/>
            <w:vAlign w:val="center"/>
            <w:hideMark/>
          </w:tcPr>
          <w:p w14:paraId="5104C9A9"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714</w:t>
            </w:r>
          </w:p>
        </w:tc>
      </w:tr>
      <w:tr w:rsidR="00A72CD8" w:rsidRPr="00A72CD8" w14:paraId="176A31DC" w14:textId="77777777" w:rsidTr="00E377EE">
        <w:trPr>
          <w:trHeight w:val="288"/>
        </w:trPr>
        <w:tc>
          <w:tcPr>
            <w:tcW w:w="485" w:type="pct"/>
            <w:tcBorders>
              <w:top w:val="nil"/>
              <w:left w:val="single" w:sz="4" w:space="0" w:color="auto"/>
              <w:bottom w:val="single" w:sz="4" w:space="0" w:color="auto"/>
              <w:right w:val="single" w:sz="4" w:space="0" w:color="auto"/>
            </w:tcBorders>
            <w:shd w:val="clear" w:color="auto" w:fill="auto"/>
            <w:noWrap/>
            <w:vAlign w:val="center"/>
            <w:hideMark/>
          </w:tcPr>
          <w:p w14:paraId="4030494E"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w:t>
            </w:r>
          </w:p>
        </w:tc>
        <w:tc>
          <w:tcPr>
            <w:tcW w:w="1616" w:type="pct"/>
            <w:tcBorders>
              <w:top w:val="nil"/>
              <w:left w:val="nil"/>
              <w:bottom w:val="single" w:sz="4" w:space="0" w:color="auto"/>
              <w:right w:val="single" w:sz="4" w:space="0" w:color="auto"/>
            </w:tcBorders>
            <w:shd w:val="clear" w:color="auto" w:fill="auto"/>
            <w:noWrap/>
            <w:vAlign w:val="center"/>
            <w:hideMark/>
          </w:tcPr>
          <w:p w14:paraId="1778FE52"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Орленок</w:t>
            </w:r>
          </w:p>
        </w:tc>
        <w:tc>
          <w:tcPr>
            <w:tcW w:w="1495" w:type="pct"/>
            <w:tcBorders>
              <w:top w:val="nil"/>
              <w:left w:val="nil"/>
              <w:bottom w:val="single" w:sz="4" w:space="0" w:color="auto"/>
              <w:right w:val="single" w:sz="4" w:space="0" w:color="auto"/>
            </w:tcBorders>
            <w:shd w:val="clear" w:color="auto" w:fill="auto"/>
            <w:noWrap/>
            <w:vAlign w:val="center"/>
            <w:hideMark/>
          </w:tcPr>
          <w:p w14:paraId="17C1401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0,49</w:t>
            </w:r>
          </w:p>
        </w:tc>
        <w:tc>
          <w:tcPr>
            <w:tcW w:w="1404" w:type="pct"/>
            <w:tcBorders>
              <w:top w:val="nil"/>
              <w:left w:val="nil"/>
              <w:bottom w:val="single" w:sz="4" w:space="0" w:color="auto"/>
              <w:right w:val="single" w:sz="4" w:space="0" w:color="auto"/>
            </w:tcBorders>
            <w:shd w:val="clear" w:color="auto" w:fill="auto"/>
            <w:noWrap/>
            <w:vAlign w:val="center"/>
            <w:hideMark/>
          </w:tcPr>
          <w:p w14:paraId="6BC59ECE"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1 107</w:t>
            </w:r>
          </w:p>
        </w:tc>
      </w:tr>
      <w:tr w:rsidR="00A72CD8" w:rsidRPr="00A72CD8" w14:paraId="2C9B2696" w14:textId="77777777" w:rsidTr="00E377EE">
        <w:trPr>
          <w:trHeight w:val="288"/>
        </w:trPr>
        <w:tc>
          <w:tcPr>
            <w:tcW w:w="485" w:type="pct"/>
            <w:tcBorders>
              <w:top w:val="nil"/>
              <w:left w:val="single" w:sz="4" w:space="0" w:color="auto"/>
              <w:bottom w:val="single" w:sz="4" w:space="0" w:color="auto"/>
              <w:right w:val="single" w:sz="4" w:space="0" w:color="auto"/>
            </w:tcBorders>
            <w:shd w:val="clear" w:color="auto" w:fill="auto"/>
            <w:noWrap/>
            <w:vAlign w:val="center"/>
            <w:hideMark/>
          </w:tcPr>
          <w:p w14:paraId="6007837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w:t>
            </w:r>
          </w:p>
        </w:tc>
        <w:tc>
          <w:tcPr>
            <w:tcW w:w="1616" w:type="pct"/>
            <w:tcBorders>
              <w:top w:val="nil"/>
              <w:left w:val="nil"/>
              <w:bottom w:val="single" w:sz="4" w:space="0" w:color="auto"/>
              <w:right w:val="single" w:sz="4" w:space="0" w:color="auto"/>
            </w:tcBorders>
            <w:shd w:val="clear" w:color="auto" w:fill="auto"/>
            <w:noWrap/>
            <w:vAlign w:val="center"/>
            <w:hideMark/>
          </w:tcPr>
          <w:p w14:paraId="1B4C1F97"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№9</w:t>
            </w:r>
          </w:p>
        </w:tc>
        <w:tc>
          <w:tcPr>
            <w:tcW w:w="1495" w:type="pct"/>
            <w:tcBorders>
              <w:top w:val="nil"/>
              <w:left w:val="nil"/>
              <w:bottom w:val="single" w:sz="4" w:space="0" w:color="auto"/>
              <w:right w:val="single" w:sz="4" w:space="0" w:color="auto"/>
            </w:tcBorders>
            <w:shd w:val="clear" w:color="auto" w:fill="auto"/>
            <w:noWrap/>
            <w:vAlign w:val="center"/>
            <w:hideMark/>
          </w:tcPr>
          <w:p w14:paraId="52649AC7"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0,10</w:t>
            </w:r>
          </w:p>
        </w:tc>
        <w:tc>
          <w:tcPr>
            <w:tcW w:w="1404" w:type="pct"/>
            <w:tcBorders>
              <w:top w:val="nil"/>
              <w:left w:val="nil"/>
              <w:bottom w:val="single" w:sz="4" w:space="0" w:color="auto"/>
              <w:right w:val="single" w:sz="4" w:space="0" w:color="auto"/>
            </w:tcBorders>
            <w:shd w:val="clear" w:color="auto" w:fill="auto"/>
            <w:noWrap/>
            <w:vAlign w:val="center"/>
            <w:hideMark/>
          </w:tcPr>
          <w:p w14:paraId="7892A399"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95</w:t>
            </w:r>
          </w:p>
        </w:tc>
      </w:tr>
      <w:tr w:rsidR="00A72CD8" w:rsidRPr="00A72CD8" w14:paraId="71D5BC35" w14:textId="77777777" w:rsidTr="00E377EE">
        <w:trPr>
          <w:trHeight w:val="288"/>
        </w:trPr>
        <w:tc>
          <w:tcPr>
            <w:tcW w:w="485" w:type="pct"/>
            <w:tcBorders>
              <w:top w:val="nil"/>
              <w:left w:val="single" w:sz="4" w:space="0" w:color="auto"/>
              <w:bottom w:val="single" w:sz="4" w:space="0" w:color="auto"/>
              <w:right w:val="single" w:sz="4" w:space="0" w:color="auto"/>
            </w:tcBorders>
            <w:shd w:val="clear" w:color="auto" w:fill="auto"/>
            <w:noWrap/>
            <w:vAlign w:val="center"/>
            <w:hideMark/>
          </w:tcPr>
          <w:p w14:paraId="572401A9"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w:t>
            </w:r>
          </w:p>
        </w:tc>
        <w:tc>
          <w:tcPr>
            <w:tcW w:w="1616" w:type="pct"/>
            <w:tcBorders>
              <w:top w:val="nil"/>
              <w:left w:val="nil"/>
              <w:bottom w:val="single" w:sz="4" w:space="0" w:color="auto"/>
              <w:right w:val="single" w:sz="4" w:space="0" w:color="auto"/>
            </w:tcBorders>
            <w:shd w:val="clear" w:color="auto" w:fill="auto"/>
            <w:noWrap/>
            <w:vAlign w:val="center"/>
            <w:hideMark/>
          </w:tcPr>
          <w:p w14:paraId="1B60A0F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Аверино</w:t>
            </w:r>
          </w:p>
        </w:tc>
        <w:tc>
          <w:tcPr>
            <w:tcW w:w="1495" w:type="pct"/>
            <w:tcBorders>
              <w:top w:val="nil"/>
              <w:left w:val="nil"/>
              <w:bottom w:val="single" w:sz="4" w:space="0" w:color="auto"/>
              <w:right w:val="single" w:sz="4" w:space="0" w:color="auto"/>
            </w:tcBorders>
            <w:shd w:val="clear" w:color="auto" w:fill="auto"/>
            <w:noWrap/>
            <w:vAlign w:val="center"/>
            <w:hideMark/>
          </w:tcPr>
          <w:p w14:paraId="650AEA4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0,78</w:t>
            </w:r>
          </w:p>
        </w:tc>
        <w:tc>
          <w:tcPr>
            <w:tcW w:w="1404" w:type="pct"/>
            <w:tcBorders>
              <w:top w:val="nil"/>
              <w:left w:val="nil"/>
              <w:bottom w:val="single" w:sz="4" w:space="0" w:color="auto"/>
              <w:right w:val="single" w:sz="4" w:space="0" w:color="auto"/>
            </w:tcBorders>
            <w:shd w:val="clear" w:color="auto" w:fill="auto"/>
            <w:noWrap/>
            <w:vAlign w:val="center"/>
            <w:hideMark/>
          </w:tcPr>
          <w:p w14:paraId="6ECAB6D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550</w:t>
            </w:r>
          </w:p>
        </w:tc>
      </w:tr>
      <w:tr w:rsidR="00A72CD8" w:rsidRPr="00A72CD8" w14:paraId="4D273837" w14:textId="77777777" w:rsidTr="00E377EE">
        <w:trPr>
          <w:trHeight w:val="288"/>
        </w:trPr>
        <w:tc>
          <w:tcPr>
            <w:tcW w:w="485" w:type="pct"/>
            <w:tcBorders>
              <w:top w:val="nil"/>
              <w:left w:val="single" w:sz="4" w:space="0" w:color="auto"/>
              <w:bottom w:val="single" w:sz="4" w:space="0" w:color="auto"/>
              <w:right w:val="single" w:sz="4" w:space="0" w:color="auto"/>
            </w:tcBorders>
            <w:shd w:val="clear" w:color="auto" w:fill="auto"/>
            <w:noWrap/>
            <w:vAlign w:val="center"/>
            <w:hideMark/>
          </w:tcPr>
          <w:p w14:paraId="2FA2369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w:t>
            </w:r>
          </w:p>
        </w:tc>
        <w:tc>
          <w:tcPr>
            <w:tcW w:w="1616" w:type="pct"/>
            <w:tcBorders>
              <w:top w:val="nil"/>
              <w:left w:val="nil"/>
              <w:bottom w:val="single" w:sz="4" w:space="0" w:color="auto"/>
              <w:right w:val="single" w:sz="4" w:space="0" w:color="auto"/>
            </w:tcBorders>
            <w:shd w:val="clear" w:color="auto" w:fill="auto"/>
            <w:noWrap/>
            <w:vAlign w:val="center"/>
            <w:hideMark/>
          </w:tcPr>
          <w:p w14:paraId="7D140F2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Архангельское</w:t>
            </w:r>
          </w:p>
        </w:tc>
        <w:tc>
          <w:tcPr>
            <w:tcW w:w="1495" w:type="pct"/>
            <w:tcBorders>
              <w:top w:val="nil"/>
              <w:left w:val="nil"/>
              <w:bottom w:val="single" w:sz="4" w:space="0" w:color="auto"/>
              <w:right w:val="single" w:sz="4" w:space="0" w:color="auto"/>
            </w:tcBorders>
            <w:shd w:val="clear" w:color="auto" w:fill="auto"/>
            <w:noWrap/>
            <w:vAlign w:val="center"/>
            <w:hideMark/>
          </w:tcPr>
          <w:p w14:paraId="059600A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0,46</w:t>
            </w:r>
          </w:p>
        </w:tc>
        <w:tc>
          <w:tcPr>
            <w:tcW w:w="1404" w:type="pct"/>
            <w:tcBorders>
              <w:top w:val="nil"/>
              <w:left w:val="nil"/>
              <w:bottom w:val="single" w:sz="4" w:space="0" w:color="auto"/>
              <w:right w:val="single" w:sz="4" w:space="0" w:color="auto"/>
            </w:tcBorders>
            <w:shd w:val="clear" w:color="auto" w:fill="auto"/>
            <w:noWrap/>
            <w:vAlign w:val="center"/>
            <w:hideMark/>
          </w:tcPr>
          <w:p w14:paraId="66A46E4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588</w:t>
            </w:r>
          </w:p>
        </w:tc>
      </w:tr>
      <w:tr w:rsidR="00A72CD8" w:rsidRPr="00A72CD8" w14:paraId="3923B92D" w14:textId="77777777" w:rsidTr="00E377EE">
        <w:trPr>
          <w:trHeight w:val="288"/>
        </w:trPr>
        <w:tc>
          <w:tcPr>
            <w:tcW w:w="485" w:type="pct"/>
            <w:tcBorders>
              <w:top w:val="nil"/>
              <w:left w:val="single" w:sz="4" w:space="0" w:color="auto"/>
              <w:bottom w:val="single" w:sz="4" w:space="0" w:color="auto"/>
              <w:right w:val="single" w:sz="4" w:space="0" w:color="auto"/>
            </w:tcBorders>
            <w:shd w:val="clear" w:color="auto" w:fill="auto"/>
            <w:noWrap/>
            <w:vAlign w:val="center"/>
            <w:hideMark/>
          </w:tcPr>
          <w:p w14:paraId="74A4661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w:t>
            </w:r>
          </w:p>
        </w:tc>
        <w:tc>
          <w:tcPr>
            <w:tcW w:w="1616" w:type="pct"/>
            <w:tcBorders>
              <w:top w:val="nil"/>
              <w:left w:val="nil"/>
              <w:bottom w:val="single" w:sz="4" w:space="0" w:color="auto"/>
              <w:right w:val="single" w:sz="4" w:space="0" w:color="auto"/>
            </w:tcBorders>
            <w:shd w:val="clear" w:color="auto" w:fill="auto"/>
            <w:noWrap/>
            <w:vAlign w:val="center"/>
            <w:hideMark/>
          </w:tcPr>
          <w:p w14:paraId="61ECEDC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Авангард 1</w:t>
            </w:r>
          </w:p>
        </w:tc>
        <w:tc>
          <w:tcPr>
            <w:tcW w:w="1495" w:type="pct"/>
            <w:tcBorders>
              <w:top w:val="nil"/>
              <w:left w:val="nil"/>
              <w:bottom w:val="single" w:sz="4" w:space="0" w:color="auto"/>
              <w:right w:val="single" w:sz="4" w:space="0" w:color="auto"/>
            </w:tcBorders>
            <w:shd w:val="clear" w:color="auto" w:fill="auto"/>
            <w:noWrap/>
            <w:vAlign w:val="center"/>
            <w:hideMark/>
          </w:tcPr>
          <w:p w14:paraId="596A9CF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0,88</w:t>
            </w:r>
          </w:p>
        </w:tc>
        <w:tc>
          <w:tcPr>
            <w:tcW w:w="1404" w:type="pct"/>
            <w:tcBorders>
              <w:top w:val="nil"/>
              <w:left w:val="nil"/>
              <w:bottom w:val="single" w:sz="4" w:space="0" w:color="auto"/>
              <w:right w:val="single" w:sz="4" w:space="0" w:color="auto"/>
            </w:tcBorders>
            <w:shd w:val="clear" w:color="auto" w:fill="auto"/>
            <w:noWrap/>
            <w:vAlign w:val="center"/>
            <w:hideMark/>
          </w:tcPr>
          <w:p w14:paraId="6A14C057"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1 362</w:t>
            </w:r>
          </w:p>
        </w:tc>
      </w:tr>
      <w:tr w:rsidR="00A72CD8" w:rsidRPr="00A72CD8" w14:paraId="7CB5C868" w14:textId="77777777" w:rsidTr="00E377EE">
        <w:trPr>
          <w:trHeight w:val="288"/>
        </w:trPr>
        <w:tc>
          <w:tcPr>
            <w:tcW w:w="485" w:type="pct"/>
            <w:tcBorders>
              <w:top w:val="nil"/>
              <w:left w:val="single" w:sz="4" w:space="0" w:color="auto"/>
              <w:bottom w:val="single" w:sz="4" w:space="0" w:color="auto"/>
              <w:right w:val="single" w:sz="4" w:space="0" w:color="auto"/>
            </w:tcBorders>
            <w:shd w:val="clear" w:color="auto" w:fill="auto"/>
            <w:noWrap/>
            <w:vAlign w:val="center"/>
            <w:hideMark/>
          </w:tcPr>
          <w:p w14:paraId="2A83B89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w:t>
            </w:r>
          </w:p>
        </w:tc>
        <w:tc>
          <w:tcPr>
            <w:tcW w:w="1616" w:type="pct"/>
            <w:tcBorders>
              <w:top w:val="nil"/>
              <w:left w:val="nil"/>
              <w:bottom w:val="single" w:sz="4" w:space="0" w:color="auto"/>
              <w:right w:val="single" w:sz="4" w:space="0" w:color="auto"/>
            </w:tcBorders>
            <w:shd w:val="clear" w:color="auto" w:fill="auto"/>
            <w:noWrap/>
            <w:vAlign w:val="center"/>
            <w:hideMark/>
          </w:tcPr>
          <w:p w14:paraId="1A4CFFA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Авангард 2</w:t>
            </w:r>
          </w:p>
        </w:tc>
        <w:tc>
          <w:tcPr>
            <w:tcW w:w="1495" w:type="pct"/>
            <w:tcBorders>
              <w:top w:val="nil"/>
              <w:left w:val="nil"/>
              <w:bottom w:val="single" w:sz="4" w:space="0" w:color="auto"/>
              <w:right w:val="single" w:sz="4" w:space="0" w:color="auto"/>
            </w:tcBorders>
            <w:shd w:val="clear" w:color="auto" w:fill="auto"/>
            <w:noWrap/>
            <w:vAlign w:val="center"/>
            <w:hideMark/>
          </w:tcPr>
          <w:p w14:paraId="16F957A2"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w:t>
            </w:r>
          </w:p>
        </w:tc>
        <w:tc>
          <w:tcPr>
            <w:tcW w:w="1404" w:type="pct"/>
            <w:tcBorders>
              <w:top w:val="nil"/>
              <w:left w:val="nil"/>
              <w:bottom w:val="single" w:sz="4" w:space="0" w:color="auto"/>
              <w:right w:val="single" w:sz="4" w:space="0" w:color="auto"/>
            </w:tcBorders>
            <w:shd w:val="clear" w:color="auto" w:fill="auto"/>
            <w:noWrap/>
            <w:vAlign w:val="center"/>
            <w:hideMark/>
          </w:tcPr>
          <w:p w14:paraId="76A395C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703</w:t>
            </w:r>
          </w:p>
        </w:tc>
      </w:tr>
      <w:tr w:rsidR="00A72CD8" w:rsidRPr="00A72CD8" w14:paraId="158DAE95" w14:textId="77777777" w:rsidTr="00E377EE">
        <w:trPr>
          <w:trHeight w:val="288"/>
        </w:trPr>
        <w:tc>
          <w:tcPr>
            <w:tcW w:w="485" w:type="pct"/>
            <w:tcBorders>
              <w:top w:val="nil"/>
              <w:left w:val="single" w:sz="4" w:space="0" w:color="auto"/>
              <w:bottom w:val="single" w:sz="4" w:space="0" w:color="auto"/>
              <w:right w:val="single" w:sz="4" w:space="0" w:color="auto"/>
            </w:tcBorders>
            <w:shd w:val="clear" w:color="auto" w:fill="auto"/>
            <w:noWrap/>
            <w:vAlign w:val="center"/>
            <w:hideMark/>
          </w:tcPr>
          <w:p w14:paraId="64D64B2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1616" w:type="pct"/>
            <w:tcBorders>
              <w:top w:val="nil"/>
              <w:left w:val="nil"/>
              <w:bottom w:val="single" w:sz="4" w:space="0" w:color="auto"/>
              <w:right w:val="single" w:sz="4" w:space="0" w:color="auto"/>
            </w:tcBorders>
            <w:shd w:val="clear" w:color="auto" w:fill="auto"/>
            <w:noWrap/>
            <w:vAlign w:val="center"/>
            <w:hideMark/>
          </w:tcPr>
          <w:p w14:paraId="0C0EA789"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Бобровы дворы 1</w:t>
            </w:r>
          </w:p>
        </w:tc>
        <w:tc>
          <w:tcPr>
            <w:tcW w:w="1495" w:type="pct"/>
            <w:tcBorders>
              <w:top w:val="nil"/>
              <w:left w:val="nil"/>
              <w:bottom w:val="single" w:sz="4" w:space="0" w:color="auto"/>
              <w:right w:val="single" w:sz="4" w:space="0" w:color="auto"/>
            </w:tcBorders>
            <w:shd w:val="clear" w:color="auto" w:fill="auto"/>
            <w:noWrap/>
            <w:vAlign w:val="center"/>
            <w:hideMark/>
          </w:tcPr>
          <w:p w14:paraId="293DF05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0,93</w:t>
            </w:r>
          </w:p>
        </w:tc>
        <w:tc>
          <w:tcPr>
            <w:tcW w:w="1404" w:type="pct"/>
            <w:tcBorders>
              <w:top w:val="nil"/>
              <w:left w:val="nil"/>
              <w:bottom w:val="single" w:sz="4" w:space="0" w:color="auto"/>
              <w:right w:val="single" w:sz="4" w:space="0" w:color="auto"/>
            </w:tcBorders>
            <w:shd w:val="clear" w:color="auto" w:fill="auto"/>
            <w:noWrap/>
            <w:vAlign w:val="center"/>
            <w:hideMark/>
          </w:tcPr>
          <w:p w14:paraId="483ADF19"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1 324</w:t>
            </w:r>
          </w:p>
        </w:tc>
      </w:tr>
      <w:tr w:rsidR="00A72CD8" w:rsidRPr="00A72CD8" w14:paraId="7E629CF9" w14:textId="77777777" w:rsidTr="00E377EE">
        <w:trPr>
          <w:trHeight w:val="288"/>
        </w:trPr>
        <w:tc>
          <w:tcPr>
            <w:tcW w:w="485" w:type="pct"/>
            <w:tcBorders>
              <w:top w:val="nil"/>
              <w:left w:val="single" w:sz="4" w:space="0" w:color="auto"/>
              <w:bottom w:val="single" w:sz="4" w:space="0" w:color="auto"/>
              <w:right w:val="single" w:sz="4" w:space="0" w:color="auto"/>
            </w:tcBorders>
            <w:shd w:val="clear" w:color="auto" w:fill="auto"/>
            <w:noWrap/>
            <w:vAlign w:val="center"/>
            <w:hideMark/>
          </w:tcPr>
          <w:p w14:paraId="776F3E3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w:t>
            </w:r>
          </w:p>
        </w:tc>
        <w:tc>
          <w:tcPr>
            <w:tcW w:w="1616" w:type="pct"/>
            <w:tcBorders>
              <w:top w:val="nil"/>
              <w:left w:val="nil"/>
              <w:bottom w:val="single" w:sz="4" w:space="0" w:color="auto"/>
              <w:right w:val="single" w:sz="4" w:space="0" w:color="auto"/>
            </w:tcBorders>
            <w:shd w:val="clear" w:color="auto" w:fill="auto"/>
            <w:noWrap/>
            <w:vAlign w:val="center"/>
            <w:hideMark/>
          </w:tcPr>
          <w:p w14:paraId="01B233F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Бобровы дворы 2</w:t>
            </w:r>
          </w:p>
        </w:tc>
        <w:tc>
          <w:tcPr>
            <w:tcW w:w="1495" w:type="pct"/>
            <w:tcBorders>
              <w:top w:val="nil"/>
              <w:left w:val="nil"/>
              <w:bottom w:val="single" w:sz="4" w:space="0" w:color="auto"/>
              <w:right w:val="single" w:sz="4" w:space="0" w:color="auto"/>
            </w:tcBorders>
            <w:shd w:val="clear" w:color="auto" w:fill="auto"/>
            <w:noWrap/>
            <w:vAlign w:val="center"/>
            <w:hideMark/>
          </w:tcPr>
          <w:p w14:paraId="2C7FA9D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0,81</w:t>
            </w:r>
          </w:p>
        </w:tc>
        <w:tc>
          <w:tcPr>
            <w:tcW w:w="1404" w:type="pct"/>
            <w:tcBorders>
              <w:top w:val="nil"/>
              <w:left w:val="nil"/>
              <w:bottom w:val="single" w:sz="4" w:space="0" w:color="auto"/>
              <w:right w:val="single" w:sz="4" w:space="0" w:color="auto"/>
            </w:tcBorders>
            <w:shd w:val="clear" w:color="auto" w:fill="auto"/>
            <w:noWrap/>
            <w:vAlign w:val="center"/>
            <w:hideMark/>
          </w:tcPr>
          <w:p w14:paraId="38A3C8FE"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866</w:t>
            </w:r>
          </w:p>
        </w:tc>
      </w:tr>
      <w:tr w:rsidR="00A72CD8" w:rsidRPr="00A72CD8" w14:paraId="73D8BB90" w14:textId="77777777" w:rsidTr="00E377EE">
        <w:trPr>
          <w:trHeight w:val="288"/>
        </w:trPr>
        <w:tc>
          <w:tcPr>
            <w:tcW w:w="485" w:type="pct"/>
            <w:tcBorders>
              <w:top w:val="nil"/>
              <w:left w:val="single" w:sz="4" w:space="0" w:color="auto"/>
              <w:bottom w:val="single" w:sz="4" w:space="0" w:color="auto"/>
              <w:right w:val="single" w:sz="4" w:space="0" w:color="auto"/>
            </w:tcBorders>
            <w:shd w:val="clear" w:color="auto" w:fill="auto"/>
            <w:noWrap/>
            <w:vAlign w:val="center"/>
            <w:hideMark/>
          </w:tcPr>
          <w:p w14:paraId="282D017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w:t>
            </w:r>
          </w:p>
        </w:tc>
        <w:tc>
          <w:tcPr>
            <w:tcW w:w="1616" w:type="pct"/>
            <w:tcBorders>
              <w:top w:val="nil"/>
              <w:left w:val="nil"/>
              <w:bottom w:val="single" w:sz="4" w:space="0" w:color="auto"/>
              <w:right w:val="single" w:sz="4" w:space="0" w:color="auto"/>
            </w:tcBorders>
            <w:shd w:val="clear" w:color="auto" w:fill="auto"/>
            <w:noWrap/>
            <w:vAlign w:val="center"/>
            <w:hideMark/>
          </w:tcPr>
          <w:p w14:paraId="619DA8D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Истобное</w:t>
            </w:r>
          </w:p>
        </w:tc>
        <w:tc>
          <w:tcPr>
            <w:tcW w:w="1495" w:type="pct"/>
            <w:tcBorders>
              <w:top w:val="nil"/>
              <w:left w:val="nil"/>
              <w:bottom w:val="single" w:sz="4" w:space="0" w:color="auto"/>
              <w:right w:val="single" w:sz="4" w:space="0" w:color="auto"/>
            </w:tcBorders>
            <w:shd w:val="clear" w:color="auto" w:fill="auto"/>
            <w:noWrap/>
            <w:vAlign w:val="center"/>
            <w:hideMark/>
          </w:tcPr>
          <w:p w14:paraId="78640B6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0,50</w:t>
            </w:r>
          </w:p>
        </w:tc>
        <w:tc>
          <w:tcPr>
            <w:tcW w:w="1404" w:type="pct"/>
            <w:tcBorders>
              <w:top w:val="nil"/>
              <w:left w:val="nil"/>
              <w:bottom w:val="single" w:sz="4" w:space="0" w:color="auto"/>
              <w:right w:val="single" w:sz="4" w:space="0" w:color="auto"/>
            </w:tcBorders>
            <w:shd w:val="clear" w:color="auto" w:fill="auto"/>
            <w:noWrap/>
            <w:vAlign w:val="center"/>
            <w:hideMark/>
          </w:tcPr>
          <w:p w14:paraId="3117A9C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687</w:t>
            </w:r>
          </w:p>
        </w:tc>
      </w:tr>
      <w:tr w:rsidR="00A72CD8" w:rsidRPr="00A72CD8" w14:paraId="54D35253" w14:textId="77777777" w:rsidTr="00E377EE">
        <w:trPr>
          <w:trHeight w:val="288"/>
        </w:trPr>
        <w:tc>
          <w:tcPr>
            <w:tcW w:w="485" w:type="pct"/>
            <w:tcBorders>
              <w:top w:val="nil"/>
              <w:left w:val="single" w:sz="4" w:space="0" w:color="auto"/>
              <w:bottom w:val="single" w:sz="4" w:space="0" w:color="auto"/>
              <w:right w:val="single" w:sz="4" w:space="0" w:color="auto"/>
            </w:tcBorders>
            <w:shd w:val="clear" w:color="auto" w:fill="auto"/>
            <w:noWrap/>
            <w:vAlign w:val="center"/>
            <w:hideMark/>
          </w:tcPr>
          <w:p w14:paraId="5CA06AB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1616" w:type="pct"/>
            <w:tcBorders>
              <w:top w:val="nil"/>
              <w:left w:val="nil"/>
              <w:bottom w:val="single" w:sz="4" w:space="0" w:color="auto"/>
              <w:right w:val="single" w:sz="4" w:space="0" w:color="auto"/>
            </w:tcBorders>
            <w:shd w:val="clear" w:color="auto" w:fill="auto"/>
            <w:noWrap/>
            <w:vAlign w:val="center"/>
            <w:hideMark/>
          </w:tcPr>
          <w:p w14:paraId="112ABB6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Котельная Сергиевка</w:t>
            </w:r>
          </w:p>
        </w:tc>
        <w:tc>
          <w:tcPr>
            <w:tcW w:w="1495" w:type="pct"/>
            <w:tcBorders>
              <w:top w:val="nil"/>
              <w:left w:val="nil"/>
              <w:bottom w:val="single" w:sz="4" w:space="0" w:color="auto"/>
              <w:right w:val="single" w:sz="4" w:space="0" w:color="auto"/>
            </w:tcBorders>
            <w:shd w:val="clear" w:color="auto" w:fill="auto"/>
            <w:noWrap/>
            <w:vAlign w:val="center"/>
            <w:hideMark/>
          </w:tcPr>
          <w:p w14:paraId="2F6559B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0,76</w:t>
            </w:r>
          </w:p>
        </w:tc>
        <w:tc>
          <w:tcPr>
            <w:tcW w:w="1404" w:type="pct"/>
            <w:tcBorders>
              <w:top w:val="nil"/>
              <w:left w:val="nil"/>
              <w:bottom w:val="single" w:sz="4" w:space="0" w:color="auto"/>
              <w:right w:val="single" w:sz="4" w:space="0" w:color="auto"/>
            </w:tcBorders>
            <w:shd w:val="clear" w:color="auto" w:fill="auto"/>
            <w:noWrap/>
            <w:vAlign w:val="center"/>
            <w:hideMark/>
          </w:tcPr>
          <w:p w14:paraId="5E2F3A1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505</w:t>
            </w:r>
          </w:p>
        </w:tc>
      </w:tr>
      <w:tr w:rsidR="00A72CD8" w:rsidRPr="00A72CD8" w14:paraId="070FA1C6" w14:textId="77777777" w:rsidTr="00E377EE">
        <w:trPr>
          <w:trHeight w:val="288"/>
        </w:trPr>
        <w:tc>
          <w:tcPr>
            <w:tcW w:w="485" w:type="pct"/>
            <w:tcBorders>
              <w:top w:val="nil"/>
              <w:left w:val="single" w:sz="4" w:space="0" w:color="auto"/>
              <w:bottom w:val="single" w:sz="4" w:space="0" w:color="auto"/>
              <w:right w:val="single" w:sz="4" w:space="0" w:color="auto"/>
            </w:tcBorders>
            <w:shd w:val="clear" w:color="auto" w:fill="auto"/>
            <w:noWrap/>
            <w:vAlign w:val="center"/>
            <w:hideMark/>
          </w:tcPr>
          <w:p w14:paraId="4A0A242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w:t>
            </w:r>
          </w:p>
        </w:tc>
        <w:tc>
          <w:tcPr>
            <w:tcW w:w="1616" w:type="pct"/>
            <w:tcBorders>
              <w:top w:val="nil"/>
              <w:left w:val="nil"/>
              <w:bottom w:val="single" w:sz="4" w:space="0" w:color="auto"/>
              <w:right w:val="single" w:sz="4" w:space="0" w:color="auto"/>
            </w:tcBorders>
            <w:shd w:val="clear" w:color="auto" w:fill="auto"/>
            <w:noWrap/>
            <w:vAlign w:val="center"/>
            <w:hideMark/>
          </w:tcPr>
          <w:p w14:paraId="021AAD0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Уколово</w:t>
            </w:r>
          </w:p>
        </w:tc>
        <w:tc>
          <w:tcPr>
            <w:tcW w:w="1495" w:type="pct"/>
            <w:tcBorders>
              <w:top w:val="nil"/>
              <w:left w:val="nil"/>
              <w:bottom w:val="single" w:sz="4" w:space="0" w:color="auto"/>
              <w:right w:val="single" w:sz="4" w:space="0" w:color="auto"/>
            </w:tcBorders>
            <w:shd w:val="clear" w:color="auto" w:fill="auto"/>
            <w:noWrap/>
            <w:vAlign w:val="center"/>
            <w:hideMark/>
          </w:tcPr>
          <w:p w14:paraId="546C1DB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w:t>
            </w:r>
          </w:p>
        </w:tc>
        <w:tc>
          <w:tcPr>
            <w:tcW w:w="1404" w:type="pct"/>
            <w:tcBorders>
              <w:top w:val="nil"/>
              <w:left w:val="nil"/>
              <w:bottom w:val="single" w:sz="4" w:space="0" w:color="auto"/>
              <w:right w:val="single" w:sz="4" w:space="0" w:color="auto"/>
            </w:tcBorders>
            <w:shd w:val="clear" w:color="auto" w:fill="auto"/>
            <w:noWrap/>
            <w:vAlign w:val="center"/>
            <w:hideMark/>
          </w:tcPr>
          <w:p w14:paraId="52BBBB5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480</w:t>
            </w:r>
          </w:p>
        </w:tc>
      </w:tr>
      <w:tr w:rsidR="00A72CD8" w:rsidRPr="00A72CD8" w14:paraId="4D6C8A9C" w14:textId="77777777" w:rsidTr="00E377EE">
        <w:trPr>
          <w:trHeight w:val="288"/>
        </w:trPr>
        <w:tc>
          <w:tcPr>
            <w:tcW w:w="485" w:type="pct"/>
            <w:tcBorders>
              <w:top w:val="nil"/>
              <w:left w:val="single" w:sz="4" w:space="0" w:color="auto"/>
              <w:bottom w:val="single" w:sz="4" w:space="0" w:color="auto"/>
              <w:right w:val="single" w:sz="4" w:space="0" w:color="auto"/>
            </w:tcBorders>
            <w:shd w:val="clear" w:color="auto" w:fill="auto"/>
            <w:noWrap/>
            <w:vAlign w:val="center"/>
            <w:hideMark/>
          </w:tcPr>
          <w:p w14:paraId="7DBDEB3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w:t>
            </w:r>
          </w:p>
        </w:tc>
        <w:tc>
          <w:tcPr>
            <w:tcW w:w="1616" w:type="pct"/>
            <w:tcBorders>
              <w:top w:val="nil"/>
              <w:left w:val="nil"/>
              <w:bottom w:val="single" w:sz="4" w:space="0" w:color="auto"/>
              <w:right w:val="single" w:sz="4" w:space="0" w:color="auto"/>
            </w:tcBorders>
            <w:shd w:val="clear" w:color="auto" w:fill="auto"/>
            <w:noWrap/>
            <w:vAlign w:val="center"/>
            <w:hideMark/>
          </w:tcPr>
          <w:p w14:paraId="79F679D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Юрьевка</w:t>
            </w:r>
          </w:p>
        </w:tc>
        <w:tc>
          <w:tcPr>
            <w:tcW w:w="1495" w:type="pct"/>
            <w:tcBorders>
              <w:top w:val="nil"/>
              <w:left w:val="nil"/>
              <w:bottom w:val="single" w:sz="4" w:space="0" w:color="auto"/>
              <w:right w:val="single" w:sz="4" w:space="0" w:color="auto"/>
            </w:tcBorders>
            <w:shd w:val="clear" w:color="auto" w:fill="auto"/>
            <w:noWrap/>
            <w:vAlign w:val="center"/>
            <w:hideMark/>
          </w:tcPr>
          <w:p w14:paraId="7FAD48E1"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0,36</w:t>
            </w:r>
          </w:p>
        </w:tc>
        <w:tc>
          <w:tcPr>
            <w:tcW w:w="1404" w:type="pct"/>
            <w:tcBorders>
              <w:top w:val="nil"/>
              <w:left w:val="nil"/>
              <w:bottom w:val="single" w:sz="4" w:space="0" w:color="auto"/>
              <w:right w:val="single" w:sz="4" w:space="0" w:color="auto"/>
            </w:tcBorders>
            <w:shd w:val="clear" w:color="auto" w:fill="auto"/>
            <w:noWrap/>
            <w:vAlign w:val="center"/>
            <w:hideMark/>
          </w:tcPr>
          <w:p w14:paraId="35D1D1D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472</w:t>
            </w:r>
          </w:p>
        </w:tc>
      </w:tr>
      <w:tr w:rsidR="00A72CD8" w:rsidRPr="00A72CD8" w14:paraId="3CA3DCA6" w14:textId="77777777" w:rsidTr="00E377EE">
        <w:trPr>
          <w:trHeight w:val="288"/>
        </w:trPr>
        <w:tc>
          <w:tcPr>
            <w:tcW w:w="485" w:type="pct"/>
            <w:tcBorders>
              <w:top w:val="nil"/>
              <w:left w:val="single" w:sz="4" w:space="0" w:color="auto"/>
              <w:bottom w:val="single" w:sz="4" w:space="0" w:color="auto"/>
              <w:right w:val="single" w:sz="4" w:space="0" w:color="auto"/>
            </w:tcBorders>
            <w:shd w:val="clear" w:color="auto" w:fill="auto"/>
            <w:noWrap/>
            <w:vAlign w:val="center"/>
            <w:hideMark/>
          </w:tcPr>
          <w:p w14:paraId="580E6A8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c>
          <w:tcPr>
            <w:tcW w:w="1616" w:type="pct"/>
            <w:tcBorders>
              <w:top w:val="nil"/>
              <w:left w:val="nil"/>
              <w:bottom w:val="single" w:sz="4" w:space="0" w:color="auto"/>
              <w:right w:val="single" w:sz="4" w:space="0" w:color="auto"/>
            </w:tcBorders>
            <w:shd w:val="clear" w:color="auto" w:fill="auto"/>
            <w:noWrap/>
            <w:vAlign w:val="center"/>
            <w:hideMark/>
          </w:tcPr>
          <w:p w14:paraId="3C19671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Русановка</w:t>
            </w:r>
          </w:p>
        </w:tc>
        <w:tc>
          <w:tcPr>
            <w:tcW w:w="1495" w:type="pct"/>
            <w:tcBorders>
              <w:top w:val="nil"/>
              <w:left w:val="nil"/>
              <w:bottom w:val="single" w:sz="4" w:space="0" w:color="auto"/>
              <w:right w:val="single" w:sz="4" w:space="0" w:color="auto"/>
            </w:tcBorders>
            <w:shd w:val="clear" w:color="auto" w:fill="auto"/>
            <w:noWrap/>
            <w:vAlign w:val="center"/>
            <w:hideMark/>
          </w:tcPr>
          <w:p w14:paraId="35944049"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0,11</w:t>
            </w:r>
          </w:p>
        </w:tc>
        <w:tc>
          <w:tcPr>
            <w:tcW w:w="1404" w:type="pct"/>
            <w:tcBorders>
              <w:top w:val="nil"/>
              <w:left w:val="nil"/>
              <w:bottom w:val="single" w:sz="4" w:space="0" w:color="auto"/>
              <w:right w:val="single" w:sz="4" w:space="0" w:color="auto"/>
            </w:tcBorders>
            <w:shd w:val="clear" w:color="auto" w:fill="auto"/>
            <w:noWrap/>
            <w:vAlign w:val="center"/>
            <w:hideMark/>
          </w:tcPr>
          <w:p w14:paraId="1372F81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84</w:t>
            </w:r>
          </w:p>
        </w:tc>
      </w:tr>
      <w:tr w:rsidR="00A72CD8" w:rsidRPr="00A72CD8" w14:paraId="6C7EA58A" w14:textId="77777777" w:rsidTr="00E377EE">
        <w:trPr>
          <w:trHeight w:val="288"/>
        </w:trPr>
        <w:tc>
          <w:tcPr>
            <w:tcW w:w="485" w:type="pct"/>
            <w:tcBorders>
              <w:top w:val="nil"/>
              <w:left w:val="single" w:sz="4" w:space="0" w:color="auto"/>
              <w:bottom w:val="single" w:sz="4" w:space="0" w:color="auto"/>
              <w:right w:val="single" w:sz="4" w:space="0" w:color="auto"/>
            </w:tcBorders>
            <w:shd w:val="clear" w:color="auto" w:fill="auto"/>
            <w:noWrap/>
            <w:vAlign w:val="center"/>
            <w:hideMark/>
          </w:tcPr>
          <w:p w14:paraId="7554ADC9"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w:t>
            </w:r>
          </w:p>
        </w:tc>
        <w:tc>
          <w:tcPr>
            <w:tcW w:w="1616" w:type="pct"/>
            <w:tcBorders>
              <w:top w:val="nil"/>
              <w:left w:val="nil"/>
              <w:bottom w:val="single" w:sz="4" w:space="0" w:color="auto"/>
              <w:right w:val="single" w:sz="4" w:space="0" w:color="auto"/>
            </w:tcBorders>
            <w:shd w:val="clear" w:color="auto" w:fill="auto"/>
            <w:noWrap/>
            <w:vAlign w:val="center"/>
            <w:hideMark/>
          </w:tcPr>
          <w:p w14:paraId="4C9BDDE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Скородное больница</w:t>
            </w:r>
          </w:p>
        </w:tc>
        <w:tc>
          <w:tcPr>
            <w:tcW w:w="1495" w:type="pct"/>
            <w:tcBorders>
              <w:top w:val="nil"/>
              <w:left w:val="nil"/>
              <w:bottom w:val="single" w:sz="4" w:space="0" w:color="auto"/>
              <w:right w:val="single" w:sz="4" w:space="0" w:color="auto"/>
            </w:tcBorders>
            <w:shd w:val="clear" w:color="auto" w:fill="auto"/>
            <w:noWrap/>
            <w:vAlign w:val="center"/>
            <w:hideMark/>
          </w:tcPr>
          <w:p w14:paraId="129D81C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w:t>
            </w:r>
          </w:p>
        </w:tc>
        <w:tc>
          <w:tcPr>
            <w:tcW w:w="1404" w:type="pct"/>
            <w:tcBorders>
              <w:top w:val="nil"/>
              <w:left w:val="nil"/>
              <w:bottom w:val="single" w:sz="4" w:space="0" w:color="auto"/>
              <w:right w:val="single" w:sz="4" w:space="0" w:color="auto"/>
            </w:tcBorders>
            <w:shd w:val="clear" w:color="auto" w:fill="auto"/>
            <w:noWrap/>
            <w:vAlign w:val="center"/>
            <w:hideMark/>
          </w:tcPr>
          <w:p w14:paraId="3F885701"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1 587</w:t>
            </w:r>
          </w:p>
        </w:tc>
      </w:tr>
      <w:tr w:rsidR="00A72CD8" w:rsidRPr="00A72CD8" w14:paraId="0103E53D" w14:textId="77777777" w:rsidTr="00E377EE">
        <w:trPr>
          <w:trHeight w:val="288"/>
        </w:trPr>
        <w:tc>
          <w:tcPr>
            <w:tcW w:w="485" w:type="pct"/>
            <w:tcBorders>
              <w:top w:val="nil"/>
              <w:left w:val="single" w:sz="4" w:space="0" w:color="auto"/>
              <w:bottom w:val="single" w:sz="4" w:space="0" w:color="auto"/>
              <w:right w:val="single" w:sz="4" w:space="0" w:color="auto"/>
            </w:tcBorders>
            <w:shd w:val="clear" w:color="auto" w:fill="auto"/>
            <w:noWrap/>
            <w:vAlign w:val="center"/>
            <w:hideMark/>
          </w:tcPr>
          <w:p w14:paraId="51A199B7"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w:t>
            </w:r>
          </w:p>
        </w:tc>
        <w:tc>
          <w:tcPr>
            <w:tcW w:w="1616" w:type="pct"/>
            <w:tcBorders>
              <w:top w:val="nil"/>
              <w:left w:val="nil"/>
              <w:bottom w:val="single" w:sz="4" w:space="0" w:color="auto"/>
              <w:right w:val="single" w:sz="4" w:space="0" w:color="auto"/>
            </w:tcBorders>
            <w:shd w:val="clear" w:color="auto" w:fill="auto"/>
            <w:noWrap/>
            <w:vAlign w:val="center"/>
            <w:hideMark/>
          </w:tcPr>
          <w:p w14:paraId="3F92E19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Скородное школа</w:t>
            </w:r>
          </w:p>
        </w:tc>
        <w:tc>
          <w:tcPr>
            <w:tcW w:w="1495" w:type="pct"/>
            <w:tcBorders>
              <w:top w:val="nil"/>
              <w:left w:val="nil"/>
              <w:bottom w:val="single" w:sz="4" w:space="0" w:color="auto"/>
              <w:right w:val="single" w:sz="4" w:space="0" w:color="auto"/>
            </w:tcBorders>
            <w:shd w:val="clear" w:color="auto" w:fill="auto"/>
            <w:noWrap/>
            <w:vAlign w:val="center"/>
            <w:hideMark/>
          </w:tcPr>
          <w:p w14:paraId="00E61F9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w:t>
            </w:r>
          </w:p>
        </w:tc>
        <w:tc>
          <w:tcPr>
            <w:tcW w:w="1404" w:type="pct"/>
            <w:tcBorders>
              <w:top w:val="nil"/>
              <w:left w:val="nil"/>
              <w:bottom w:val="single" w:sz="4" w:space="0" w:color="auto"/>
              <w:right w:val="single" w:sz="4" w:space="0" w:color="auto"/>
            </w:tcBorders>
            <w:shd w:val="clear" w:color="auto" w:fill="auto"/>
            <w:noWrap/>
            <w:vAlign w:val="center"/>
            <w:hideMark/>
          </w:tcPr>
          <w:p w14:paraId="1757091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521</w:t>
            </w:r>
          </w:p>
        </w:tc>
      </w:tr>
      <w:tr w:rsidR="00A72CD8" w:rsidRPr="00A72CD8" w14:paraId="171AEB73" w14:textId="77777777" w:rsidTr="00E377EE">
        <w:trPr>
          <w:trHeight w:val="288"/>
        </w:trPr>
        <w:tc>
          <w:tcPr>
            <w:tcW w:w="485" w:type="pct"/>
            <w:tcBorders>
              <w:top w:val="nil"/>
              <w:left w:val="single" w:sz="4" w:space="0" w:color="auto"/>
              <w:bottom w:val="single" w:sz="4" w:space="0" w:color="auto"/>
              <w:right w:val="single" w:sz="4" w:space="0" w:color="auto"/>
            </w:tcBorders>
            <w:shd w:val="clear" w:color="auto" w:fill="auto"/>
            <w:noWrap/>
            <w:vAlign w:val="center"/>
            <w:hideMark/>
          </w:tcPr>
          <w:p w14:paraId="0D7E112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21</w:t>
            </w:r>
          </w:p>
        </w:tc>
        <w:tc>
          <w:tcPr>
            <w:tcW w:w="1616" w:type="pct"/>
            <w:tcBorders>
              <w:top w:val="nil"/>
              <w:left w:val="nil"/>
              <w:bottom w:val="single" w:sz="4" w:space="0" w:color="auto"/>
              <w:right w:val="single" w:sz="4" w:space="0" w:color="auto"/>
            </w:tcBorders>
            <w:shd w:val="clear" w:color="auto" w:fill="auto"/>
            <w:noWrap/>
            <w:vAlign w:val="center"/>
            <w:hideMark/>
          </w:tcPr>
          <w:p w14:paraId="3864683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Ивановка</w:t>
            </w:r>
          </w:p>
        </w:tc>
        <w:tc>
          <w:tcPr>
            <w:tcW w:w="1495" w:type="pct"/>
            <w:tcBorders>
              <w:top w:val="nil"/>
              <w:left w:val="nil"/>
              <w:bottom w:val="single" w:sz="4" w:space="0" w:color="auto"/>
              <w:right w:val="single" w:sz="4" w:space="0" w:color="auto"/>
            </w:tcBorders>
            <w:shd w:val="clear" w:color="auto" w:fill="auto"/>
            <w:noWrap/>
            <w:vAlign w:val="center"/>
            <w:hideMark/>
          </w:tcPr>
          <w:p w14:paraId="7EFEA9F1"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0,16</w:t>
            </w:r>
          </w:p>
        </w:tc>
        <w:tc>
          <w:tcPr>
            <w:tcW w:w="1404" w:type="pct"/>
            <w:tcBorders>
              <w:top w:val="nil"/>
              <w:left w:val="nil"/>
              <w:bottom w:val="single" w:sz="4" w:space="0" w:color="auto"/>
              <w:right w:val="single" w:sz="4" w:space="0" w:color="auto"/>
            </w:tcBorders>
            <w:shd w:val="clear" w:color="auto" w:fill="auto"/>
            <w:noWrap/>
            <w:vAlign w:val="center"/>
            <w:hideMark/>
          </w:tcPr>
          <w:p w14:paraId="0ACA89F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294</w:t>
            </w:r>
          </w:p>
        </w:tc>
      </w:tr>
      <w:tr w:rsidR="00A72CD8" w:rsidRPr="00A72CD8" w14:paraId="5C9058B7" w14:textId="77777777" w:rsidTr="00E377EE">
        <w:trPr>
          <w:trHeight w:val="288"/>
        </w:trPr>
        <w:tc>
          <w:tcPr>
            <w:tcW w:w="485" w:type="pct"/>
            <w:tcBorders>
              <w:top w:val="nil"/>
              <w:left w:val="single" w:sz="4" w:space="0" w:color="auto"/>
              <w:bottom w:val="single" w:sz="4" w:space="0" w:color="auto"/>
              <w:right w:val="single" w:sz="4" w:space="0" w:color="auto"/>
            </w:tcBorders>
            <w:shd w:val="clear" w:color="auto" w:fill="auto"/>
            <w:noWrap/>
            <w:vAlign w:val="center"/>
            <w:hideMark/>
          </w:tcPr>
          <w:p w14:paraId="7EC748C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w:t>
            </w:r>
          </w:p>
        </w:tc>
        <w:tc>
          <w:tcPr>
            <w:tcW w:w="1616" w:type="pct"/>
            <w:tcBorders>
              <w:top w:val="nil"/>
              <w:left w:val="nil"/>
              <w:bottom w:val="single" w:sz="4" w:space="0" w:color="auto"/>
              <w:right w:val="single" w:sz="4" w:space="0" w:color="auto"/>
            </w:tcBorders>
            <w:shd w:val="clear" w:color="auto" w:fill="auto"/>
            <w:noWrap/>
            <w:vAlign w:val="center"/>
            <w:hideMark/>
          </w:tcPr>
          <w:p w14:paraId="3E400EB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Казацкая Степь, дома</w:t>
            </w:r>
          </w:p>
        </w:tc>
        <w:tc>
          <w:tcPr>
            <w:tcW w:w="1495" w:type="pct"/>
            <w:tcBorders>
              <w:top w:val="nil"/>
              <w:left w:val="nil"/>
              <w:bottom w:val="single" w:sz="4" w:space="0" w:color="auto"/>
              <w:right w:val="single" w:sz="4" w:space="0" w:color="auto"/>
            </w:tcBorders>
            <w:shd w:val="clear" w:color="auto" w:fill="auto"/>
            <w:noWrap/>
            <w:vAlign w:val="center"/>
            <w:hideMark/>
          </w:tcPr>
          <w:p w14:paraId="3A81C8F7"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w:t>
            </w:r>
          </w:p>
        </w:tc>
        <w:tc>
          <w:tcPr>
            <w:tcW w:w="1404" w:type="pct"/>
            <w:tcBorders>
              <w:top w:val="nil"/>
              <w:left w:val="nil"/>
              <w:bottom w:val="single" w:sz="4" w:space="0" w:color="auto"/>
              <w:right w:val="single" w:sz="4" w:space="0" w:color="auto"/>
            </w:tcBorders>
            <w:shd w:val="clear" w:color="auto" w:fill="auto"/>
            <w:noWrap/>
            <w:vAlign w:val="center"/>
            <w:hideMark/>
          </w:tcPr>
          <w:p w14:paraId="20078BF1"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261</w:t>
            </w:r>
          </w:p>
        </w:tc>
      </w:tr>
      <w:tr w:rsidR="00A72CD8" w:rsidRPr="00A72CD8" w14:paraId="03D380A3" w14:textId="77777777" w:rsidTr="00E377EE">
        <w:trPr>
          <w:trHeight w:val="288"/>
        </w:trPr>
        <w:tc>
          <w:tcPr>
            <w:tcW w:w="485" w:type="pct"/>
            <w:tcBorders>
              <w:top w:val="nil"/>
              <w:left w:val="single" w:sz="4" w:space="0" w:color="auto"/>
              <w:bottom w:val="single" w:sz="4" w:space="0" w:color="auto"/>
              <w:right w:val="single" w:sz="4" w:space="0" w:color="auto"/>
            </w:tcBorders>
            <w:shd w:val="clear" w:color="auto" w:fill="auto"/>
            <w:noWrap/>
            <w:vAlign w:val="center"/>
            <w:hideMark/>
          </w:tcPr>
          <w:p w14:paraId="28A85F37"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w:t>
            </w:r>
          </w:p>
        </w:tc>
        <w:tc>
          <w:tcPr>
            <w:tcW w:w="1616" w:type="pct"/>
            <w:tcBorders>
              <w:top w:val="nil"/>
              <w:left w:val="nil"/>
              <w:bottom w:val="single" w:sz="4" w:space="0" w:color="auto"/>
              <w:right w:val="single" w:sz="4" w:space="0" w:color="auto"/>
            </w:tcBorders>
            <w:shd w:val="clear" w:color="auto" w:fill="auto"/>
            <w:noWrap/>
            <w:vAlign w:val="center"/>
            <w:hideMark/>
          </w:tcPr>
          <w:p w14:paraId="5E5988A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Никаноровка</w:t>
            </w:r>
          </w:p>
        </w:tc>
        <w:tc>
          <w:tcPr>
            <w:tcW w:w="1495" w:type="pct"/>
            <w:tcBorders>
              <w:top w:val="nil"/>
              <w:left w:val="nil"/>
              <w:bottom w:val="single" w:sz="4" w:space="0" w:color="auto"/>
              <w:right w:val="single" w:sz="4" w:space="0" w:color="auto"/>
            </w:tcBorders>
            <w:shd w:val="clear" w:color="auto" w:fill="auto"/>
            <w:noWrap/>
            <w:vAlign w:val="center"/>
            <w:hideMark/>
          </w:tcPr>
          <w:p w14:paraId="2BDD9B42"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1,46</w:t>
            </w:r>
          </w:p>
        </w:tc>
        <w:tc>
          <w:tcPr>
            <w:tcW w:w="1404" w:type="pct"/>
            <w:tcBorders>
              <w:top w:val="nil"/>
              <w:left w:val="nil"/>
              <w:bottom w:val="single" w:sz="4" w:space="0" w:color="auto"/>
              <w:right w:val="single" w:sz="4" w:space="0" w:color="auto"/>
            </w:tcBorders>
            <w:shd w:val="clear" w:color="auto" w:fill="auto"/>
            <w:noWrap/>
            <w:vAlign w:val="center"/>
            <w:hideMark/>
          </w:tcPr>
          <w:p w14:paraId="6F9A0C37"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2 163</w:t>
            </w:r>
          </w:p>
        </w:tc>
      </w:tr>
      <w:tr w:rsidR="00A72CD8" w:rsidRPr="00A72CD8" w14:paraId="2578C629" w14:textId="77777777" w:rsidTr="00E377EE">
        <w:trPr>
          <w:trHeight w:val="288"/>
        </w:trPr>
        <w:tc>
          <w:tcPr>
            <w:tcW w:w="485" w:type="pct"/>
            <w:tcBorders>
              <w:top w:val="nil"/>
              <w:left w:val="single" w:sz="4" w:space="0" w:color="auto"/>
              <w:bottom w:val="single" w:sz="4" w:space="0" w:color="auto"/>
              <w:right w:val="single" w:sz="4" w:space="0" w:color="auto"/>
            </w:tcBorders>
            <w:shd w:val="clear" w:color="auto" w:fill="auto"/>
            <w:noWrap/>
            <w:vAlign w:val="center"/>
            <w:hideMark/>
          </w:tcPr>
          <w:p w14:paraId="63FA9AF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w:t>
            </w:r>
          </w:p>
        </w:tc>
        <w:tc>
          <w:tcPr>
            <w:tcW w:w="1616" w:type="pct"/>
            <w:tcBorders>
              <w:top w:val="nil"/>
              <w:left w:val="nil"/>
              <w:bottom w:val="single" w:sz="4" w:space="0" w:color="auto"/>
              <w:right w:val="single" w:sz="4" w:space="0" w:color="auto"/>
            </w:tcBorders>
            <w:shd w:val="clear" w:color="auto" w:fill="auto"/>
            <w:noWrap/>
            <w:vAlign w:val="center"/>
            <w:hideMark/>
          </w:tcPr>
          <w:p w14:paraId="201901CE"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Салтыково</w:t>
            </w:r>
          </w:p>
        </w:tc>
        <w:tc>
          <w:tcPr>
            <w:tcW w:w="1495" w:type="pct"/>
            <w:tcBorders>
              <w:top w:val="nil"/>
              <w:left w:val="nil"/>
              <w:bottom w:val="single" w:sz="4" w:space="0" w:color="auto"/>
              <w:right w:val="single" w:sz="4" w:space="0" w:color="auto"/>
            </w:tcBorders>
            <w:shd w:val="clear" w:color="auto" w:fill="auto"/>
            <w:noWrap/>
            <w:vAlign w:val="center"/>
            <w:hideMark/>
          </w:tcPr>
          <w:p w14:paraId="7A66F527"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0,17</w:t>
            </w:r>
          </w:p>
        </w:tc>
        <w:tc>
          <w:tcPr>
            <w:tcW w:w="1404" w:type="pct"/>
            <w:tcBorders>
              <w:top w:val="nil"/>
              <w:left w:val="nil"/>
              <w:bottom w:val="single" w:sz="4" w:space="0" w:color="auto"/>
              <w:right w:val="single" w:sz="4" w:space="0" w:color="auto"/>
            </w:tcBorders>
            <w:shd w:val="clear" w:color="auto" w:fill="auto"/>
            <w:noWrap/>
            <w:vAlign w:val="center"/>
            <w:hideMark/>
          </w:tcPr>
          <w:p w14:paraId="5AD7D7A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243</w:t>
            </w:r>
          </w:p>
        </w:tc>
      </w:tr>
      <w:tr w:rsidR="00A72CD8" w:rsidRPr="00A72CD8" w14:paraId="7F022EF8" w14:textId="77777777" w:rsidTr="00E377EE">
        <w:trPr>
          <w:trHeight w:val="288"/>
        </w:trPr>
        <w:tc>
          <w:tcPr>
            <w:tcW w:w="485" w:type="pct"/>
            <w:tcBorders>
              <w:top w:val="nil"/>
              <w:left w:val="single" w:sz="4" w:space="0" w:color="auto"/>
              <w:bottom w:val="single" w:sz="4" w:space="0" w:color="auto"/>
              <w:right w:val="single" w:sz="4" w:space="0" w:color="auto"/>
            </w:tcBorders>
            <w:shd w:val="clear" w:color="auto" w:fill="auto"/>
            <w:noWrap/>
            <w:vAlign w:val="center"/>
            <w:hideMark/>
          </w:tcPr>
          <w:p w14:paraId="2556D7F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25</w:t>
            </w:r>
          </w:p>
        </w:tc>
        <w:tc>
          <w:tcPr>
            <w:tcW w:w="1616" w:type="pct"/>
            <w:tcBorders>
              <w:top w:val="nil"/>
              <w:left w:val="nil"/>
              <w:bottom w:val="single" w:sz="4" w:space="0" w:color="auto"/>
              <w:right w:val="single" w:sz="4" w:space="0" w:color="auto"/>
            </w:tcBorders>
            <w:shd w:val="clear" w:color="auto" w:fill="auto"/>
            <w:noWrap/>
            <w:vAlign w:val="center"/>
            <w:hideMark/>
          </w:tcPr>
          <w:p w14:paraId="0FA87DC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Сапрыкино</w:t>
            </w:r>
          </w:p>
        </w:tc>
        <w:tc>
          <w:tcPr>
            <w:tcW w:w="1495" w:type="pct"/>
            <w:tcBorders>
              <w:top w:val="nil"/>
              <w:left w:val="nil"/>
              <w:bottom w:val="single" w:sz="4" w:space="0" w:color="auto"/>
              <w:right w:val="single" w:sz="4" w:space="0" w:color="auto"/>
            </w:tcBorders>
            <w:shd w:val="clear" w:color="auto" w:fill="auto"/>
            <w:noWrap/>
            <w:vAlign w:val="center"/>
            <w:hideMark/>
          </w:tcPr>
          <w:p w14:paraId="4DEEA4C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0,63</w:t>
            </w:r>
          </w:p>
        </w:tc>
        <w:tc>
          <w:tcPr>
            <w:tcW w:w="1404" w:type="pct"/>
            <w:tcBorders>
              <w:top w:val="nil"/>
              <w:left w:val="nil"/>
              <w:bottom w:val="single" w:sz="4" w:space="0" w:color="auto"/>
              <w:right w:val="single" w:sz="4" w:space="0" w:color="auto"/>
            </w:tcBorders>
            <w:shd w:val="clear" w:color="auto" w:fill="auto"/>
            <w:noWrap/>
            <w:vAlign w:val="center"/>
            <w:hideMark/>
          </w:tcPr>
          <w:p w14:paraId="5733F31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600</w:t>
            </w:r>
          </w:p>
        </w:tc>
      </w:tr>
      <w:tr w:rsidR="00A72CD8" w:rsidRPr="00A72CD8" w14:paraId="51AB9D10" w14:textId="77777777" w:rsidTr="00E377EE">
        <w:trPr>
          <w:trHeight w:val="288"/>
        </w:trPr>
        <w:tc>
          <w:tcPr>
            <w:tcW w:w="485" w:type="pct"/>
            <w:tcBorders>
              <w:top w:val="nil"/>
              <w:left w:val="single" w:sz="4" w:space="0" w:color="auto"/>
              <w:bottom w:val="single" w:sz="4" w:space="0" w:color="auto"/>
              <w:right w:val="single" w:sz="4" w:space="0" w:color="auto"/>
            </w:tcBorders>
            <w:shd w:val="clear" w:color="auto" w:fill="auto"/>
            <w:noWrap/>
            <w:vAlign w:val="center"/>
            <w:hideMark/>
          </w:tcPr>
          <w:p w14:paraId="11D0C9F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w:t>
            </w:r>
          </w:p>
        </w:tc>
        <w:tc>
          <w:tcPr>
            <w:tcW w:w="1616" w:type="pct"/>
            <w:tcBorders>
              <w:top w:val="nil"/>
              <w:left w:val="nil"/>
              <w:bottom w:val="single" w:sz="4" w:space="0" w:color="auto"/>
              <w:right w:val="single" w:sz="4" w:space="0" w:color="auto"/>
            </w:tcBorders>
            <w:shd w:val="clear" w:color="auto" w:fill="auto"/>
            <w:noWrap/>
            <w:vAlign w:val="center"/>
            <w:hideMark/>
          </w:tcPr>
          <w:p w14:paraId="11E0FBE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БМК Лукьяновка</w:t>
            </w:r>
          </w:p>
        </w:tc>
        <w:tc>
          <w:tcPr>
            <w:tcW w:w="1495" w:type="pct"/>
            <w:tcBorders>
              <w:top w:val="nil"/>
              <w:left w:val="nil"/>
              <w:bottom w:val="single" w:sz="4" w:space="0" w:color="auto"/>
              <w:right w:val="single" w:sz="4" w:space="0" w:color="auto"/>
            </w:tcBorders>
            <w:shd w:val="clear" w:color="auto" w:fill="auto"/>
            <w:noWrap/>
            <w:vAlign w:val="center"/>
            <w:hideMark/>
          </w:tcPr>
          <w:p w14:paraId="7F2C60F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1,12</w:t>
            </w:r>
          </w:p>
        </w:tc>
        <w:tc>
          <w:tcPr>
            <w:tcW w:w="1404" w:type="pct"/>
            <w:tcBorders>
              <w:top w:val="nil"/>
              <w:left w:val="nil"/>
              <w:bottom w:val="single" w:sz="4" w:space="0" w:color="auto"/>
              <w:right w:val="single" w:sz="4" w:space="0" w:color="auto"/>
            </w:tcBorders>
            <w:shd w:val="clear" w:color="auto" w:fill="auto"/>
            <w:noWrap/>
            <w:vAlign w:val="center"/>
            <w:hideMark/>
          </w:tcPr>
          <w:p w14:paraId="64920A8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1 315</w:t>
            </w:r>
          </w:p>
        </w:tc>
      </w:tr>
      <w:tr w:rsidR="00A72CD8" w:rsidRPr="00A72CD8" w14:paraId="51741CD1" w14:textId="77777777" w:rsidTr="00E377EE">
        <w:trPr>
          <w:trHeight w:val="288"/>
        </w:trPr>
        <w:tc>
          <w:tcPr>
            <w:tcW w:w="485" w:type="pct"/>
            <w:tcBorders>
              <w:top w:val="nil"/>
              <w:left w:val="single" w:sz="4" w:space="0" w:color="auto"/>
              <w:bottom w:val="single" w:sz="4" w:space="0" w:color="auto"/>
              <w:right w:val="single" w:sz="4" w:space="0" w:color="auto"/>
            </w:tcBorders>
            <w:shd w:val="clear" w:color="auto" w:fill="auto"/>
            <w:noWrap/>
            <w:vAlign w:val="center"/>
            <w:hideMark/>
          </w:tcPr>
          <w:p w14:paraId="3FB5407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w:t>
            </w:r>
          </w:p>
        </w:tc>
        <w:tc>
          <w:tcPr>
            <w:tcW w:w="1616" w:type="pct"/>
            <w:tcBorders>
              <w:top w:val="nil"/>
              <w:left w:val="nil"/>
              <w:bottom w:val="single" w:sz="4" w:space="0" w:color="auto"/>
              <w:right w:val="single" w:sz="4" w:space="0" w:color="auto"/>
            </w:tcBorders>
            <w:shd w:val="clear" w:color="auto" w:fill="auto"/>
            <w:noWrap/>
            <w:vAlign w:val="center"/>
            <w:hideMark/>
          </w:tcPr>
          <w:p w14:paraId="2777AE7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Казацкая Степь, школа</w:t>
            </w:r>
          </w:p>
        </w:tc>
        <w:tc>
          <w:tcPr>
            <w:tcW w:w="1495" w:type="pct"/>
            <w:tcBorders>
              <w:top w:val="nil"/>
              <w:left w:val="nil"/>
              <w:bottom w:val="single" w:sz="4" w:space="0" w:color="auto"/>
              <w:right w:val="single" w:sz="4" w:space="0" w:color="auto"/>
            </w:tcBorders>
            <w:shd w:val="clear" w:color="auto" w:fill="auto"/>
            <w:noWrap/>
            <w:vAlign w:val="center"/>
            <w:hideMark/>
          </w:tcPr>
          <w:p w14:paraId="356BCCE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w:t>
            </w:r>
          </w:p>
        </w:tc>
        <w:tc>
          <w:tcPr>
            <w:tcW w:w="1404" w:type="pct"/>
            <w:tcBorders>
              <w:top w:val="nil"/>
              <w:left w:val="nil"/>
              <w:bottom w:val="single" w:sz="4" w:space="0" w:color="auto"/>
              <w:right w:val="single" w:sz="4" w:space="0" w:color="auto"/>
            </w:tcBorders>
            <w:shd w:val="clear" w:color="auto" w:fill="auto"/>
            <w:noWrap/>
            <w:vAlign w:val="center"/>
            <w:hideMark/>
          </w:tcPr>
          <w:p w14:paraId="03A0F8C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146</w:t>
            </w:r>
          </w:p>
        </w:tc>
      </w:tr>
      <w:tr w:rsidR="00E377EE" w:rsidRPr="00A72CD8" w14:paraId="0FDB857E" w14:textId="77777777" w:rsidTr="00E377EE">
        <w:trPr>
          <w:trHeight w:val="288"/>
        </w:trPr>
        <w:tc>
          <w:tcPr>
            <w:tcW w:w="2101"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825ECE"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Итого</w:t>
            </w:r>
          </w:p>
        </w:tc>
        <w:tc>
          <w:tcPr>
            <w:tcW w:w="1495" w:type="pct"/>
            <w:tcBorders>
              <w:top w:val="nil"/>
              <w:left w:val="nil"/>
              <w:bottom w:val="single" w:sz="4" w:space="0" w:color="auto"/>
              <w:right w:val="single" w:sz="4" w:space="0" w:color="auto"/>
            </w:tcBorders>
            <w:shd w:val="clear" w:color="auto" w:fill="auto"/>
            <w:noWrap/>
            <w:vAlign w:val="center"/>
            <w:hideMark/>
          </w:tcPr>
          <w:p w14:paraId="1A7BFFB9"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254,28</w:t>
            </w:r>
          </w:p>
        </w:tc>
        <w:tc>
          <w:tcPr>
            <w:tcW w:w="1404" w:type="pct"/>
            <w:tcBorders>
              <w:top w:val="nil"/>
              <w:left w:val="nil"/>
              <w:bottom w:val="single" w:sz="4" w:space="0" w:color="auto"/>
              <w:right w:val="single" w:sz="4" w:space="0" w:color="auto"/>
            </w:tcBorders>
            <w:shd w:val="clear" w:color="auto" w:fill="auto"/>
            <w:noWrap/>
            <w:vAlign w:val="center"/>
            <w:hideMark/>
          </w:tcPr>
          <w:p w14:paraId="220E0B7D" w14:textId="5ACABCC4" w:rsidR="00E377EE" w:rsidRPr="00A72CD8" w:rsidRDefault="00766E64"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579 814</w:t>
            </w:r>
          </w:p>
        </w:tc>
      </w:tr>
    </w:tbl>
    <w:p w14:paraId="0031CFBE" w14:textId="77777777" w:rsidR="00E377EE" w:rsidRPr="00A72CD8" w:rsidRDefault="00E377EE" w:rsidP="001F02A2">
      <w:pPr>
        <w:spacing w:after="0"/>
        <w:ind w:firstLine="709"/>
        <w:jc w:val="both"/>
        <w:rPr>
          <w:rFonts w:ascii="Times New Roman" w:hAnsi="Times New Roman" w:cs="Times New Roman"/>
          <w:sz w:val="28"/>
          <w:szCs w:val="28"/>
        </w:rPr>
      </w:pPr>
    </w:p>
    <w:p w14:paraId="029AE6EE" w14:textId="1A3B7F59" w:rsidR="00E377EE" w:rsidRPr="00A72CD8" w:rsidRDefault="00E377EE" w:rsidP="001F02A2">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Значения расчетных тепловых нагрузок источников тепловой энергии представлены в таблице ниже.</w:t>
      </w:r>
    </w:p>
    <w:p w14:paraId="1A2E3351" w14:textId="77777777" w:rsidR="00E377EE" w:rsidRPr="00A72CD8" w:rsidRDefault="00E377EE" w:rsidP="001F02A2">
      <w:pPr>
        <w:spacing w:after="0"/>
        <w:ind w:firstLine="709"/>
        <w:jc w:val="both"/>
        <w:rPr>
          <w:rFonts w:ascii="Times New Roman" w:hAnsi="Times New Roman" w:cs="Times New Roman"/>
          <w:sz w:val="28"/>
          <w:szCs w:val="28"/>
        </w:rPr>
      </w:pPr>
    </w:p>
    <w:p w14:paraId="428940AB" w14:textId="77777777" w:rsidR="00E377EE" w:rsidRPr="00A72CD8" w:rsidRDefault="00E377EE" w:rsidP="001F02A2">
      <w:pPr>
        <w:spacing w:after="0"/>
        <w:ind w:firstLine="709"/>
        <w:jc w:val="both"/>
        <w:rPr>
          <w:rFonts w:ascii="Times New Roman" w:hAnsi="Times New Roman" w:cs="Times New Roman"/>
          <w:sz w:val="28"/>
          <w:szCs w:val="28"/>
        </w:rPr>
      </w:pPr>
    </w:p>
    <w:p w14:paraId="362BE169" w14:textId="76FC54CB" w:rsidR="00E377EE" w:rsidRPr="00A72CD8" w:rsidRDefault="00E377EE" w:rsidP="00E377EE">
      <w:pPr>
        <w:spacing w:after="0" w:line="240" w:lineRule="auto"/>
        <w:ind w:firstLine="708"/>
        <w:jc w:val="right"/>
        <w:rPr>
          <w:sz w:val="20"/>
        </w:rPr>
      </w:pPr>
      <w:r w:rsidRPr="00A72CD8">
        <w:rPr>
          <w:rFonts w:ascii="Times New Roman" w:hAnsi="Times New Roman" w:cs="Times New Roman"/>
          <w:sz w:val="24"/>
          <w:szCs w:val="28"/>
        </w:rPr>
        <w:t xml:space="preserve">Таблица </w:t>
      </w:r>
      <w:r w:rsidR="00056550" w:rsidRPr="00A72CD8">
        <w:rPr>
          <w:rFonts w:ascii="Times New Roman" w:hAnsi="Times New Roman" w:cs="Times New Roman"/>
          <w:sz w:val="24"/>
          <w:szCs w:val="28"/>
        </w:rPr>
        <w:t>22</w:t>
      </w:r>
    </w:p>
    <w:p w14:paraId="7F13D052" w14:textId="4193A4FA" w:rsidR="00E377EE" w:rsidRPr="00A72CD8" w:rsidRDefault="00E377EE" w:rsidP="00E377EE">
      <w:pPr>
        <w:spacing w:after="0"/>
        <w:ind w:firstLine="709"/>
        <w:jc w:val="center"/>
        <w:rPr>
          <w:rFonts w:ascii="Times New Roman" w:hAnsi="Times New Roman" w:cs="Times New Roman"/>
          <w:b/>
          <w:sz w:val="28"/>
          <w:szCs w:val="28"/>
        </w:rPr>
      </w:pPr>
      <w:r w:rsidRPr="00A72CD8">
        <w:rPr>
          <w:rFonts w:ascii="Times New Roman" w:hAnsi="Times New Roman" w:cs="Times New Roman"/>
          <w:b/>
          <w:sz w:val="28"/>
          <w:szCs w:val="28"/>
        </w:rPr>
        <w:t>Значения расчетных тепловых нагрузок источников тепловой энергии</w:t>
      </w:r>
    </w:p>
    <w:tbl>
      <w:tblPr>
        <w:tblW w:w="5000" w:type="pct"/>
        <w:tblLook w:val="04A0" w:firstRow="1" w:lastRow="0" w:firstColumn="1" w:lastColumn="0" w:noHBand="0" w:noVBand="1"/>
      </w:tblPr>
      <w:tblGrid>
        <w:gridCol w:w="786"/>
        <w:gridCol w:w="3115"/>
        <w:gridCol w:w="1361"/>
        <w:gridCol w:w="1361"/>
        <w:gridCol w:w="1361"/>
        <w:gridCol w:w="1361"/>
      </w:tblGrid>
      <w:tr w:rsidR="00A72CD8" w:rsidRPr="00A72CD8" w14:paraId="4DCB6F13" w14:textId="77777777" w:rsidTr="00E377EE">
        <w:trPr>
          <w:trHeight w:val="540"/>
        </w:trPr>
        <w:tc>
          <w:tcPr>
            <w:tcW w:w="42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32639A3" w14:textId="77777777" w:rsidR="00E377EE" w:rsidRPr="00A72CD8" w:rsidRDefault="00E377EE" w:rsidP="00E377EE">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 п/п</w:t>
            </w:r>
          </w:p>
        </w:tc>
        <w:tc>
          <w:tcPr>
            <w:tcW w:w="166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C7DC940" w14:textId="77777777" w:rsidR="00E377EE" w:rsidRPr="00A72CD8" w:rsidRDefault="00E377EE" w:rsidP="00E377EE">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Наименование источника</w:t>
            </w:r>
          </w:p>
        </w:tc>
        <w:tc>
          <w:tcPr>
            <w:tcW w:w="2912" w:type="pct"/>
            <w:gridSpan w:val="4"/>
            <w:tcBorders>
              <w:top w:val="single" w:sz="4" w:space="0" w:color="auto"/>
              <w:left w:val="nil"/>
              <w:bottom w:val="single" w:sz="4" w:space="0" w:color="auto"/>
              <w:right w:val="single" w:sz="4" w:space="0" w:color="auto"/>
            </w:tcBorders>
            <w:shd w:val="clear" w:color="auto" w:fill="auto"/>
            <w:vAlign w:val="center"/>
            <w:hideMark/>
          </w:tcPr>
          <w:p w14:paraId="309E8E72" w14:textId="77777777" w:rsidR="00E377EE" w:rsidRPr="00A72CD8" w:rsidRDefault="00E377EE" w:rsidP="00E377EE">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Тепловая нагрузка, Гкал/ч</w:t>
            </w:r>
          </w:p>
        </w:tc>
      </w:tr>
      <w:tr w:rsidR="00A72CD8" w:rsidRPr="00A72CD8" w14:paraId="3767A364" w14:textId="77777777" w:rsidTr="00E377EE">
        <w:trPr>
          <w:trHeight w:val="300"/>
        </w:trPr>
        <w:tc>
          <w:tcPr>
            <w:tcW w:w="421" w:type="pct"/>
            <w:vMerge/>
            <w:tcBorders>
              <w:top w:val="single" w:sz="4" w:space="0" w:color="auto"/>
              <w:left w:val="single" w:sz="4" w:space="0" w:color="auto"/>
              <w:bottom w:val="single" w:sz="4" w:space="0" w:color="auto"/>
              <w:right w:val="single" w:sz="4" w:space="0" w:color="auto"/>
            </w:tcBorders>
            <w:vAlign w:val="center"/>
            <w:hideMark/>
          </w:tcPr>
          <w:p w14:paraId="10710692" w14:textId="77777777" w:rsidR="00E377EE" w:rsidRPr="00A72CD8" w:rsidRDefault="00E377EE" w:rsidP="00E377EE">
            <w:pPr>
              <w:spacing w:after="0" w:line="240" w:lineRule="auto"/>
              <w:rPr>
                <w:rFonts w:ascii="Times New Roman" w:eastAsia="Times New Roman" w:hAnsi="Times New Roman" w:cs="Times New Roman"/>
                <w:b/>
                <w:bCs/>
                <w:sz w:val="20"/>
                <w:szCs w:val="20"/>
              </w:rPr>
            </w:pPr>
          </w:p>
        </w:tc>
        <w:tc>
          <w:tcPr>
            <w:tcW w:w="1667" w:type="pct"/>
            <w:vMerge/>
            <w:tcBorders>
              <w:top w:val="single" w:sz="4" w:space="0" w:color="auto"/>
              <w:left w:val="single" w:sz="4" w:space="0" w:color="auto"/>
              <w:bottom w:val="single" w:sz="4" w:space="0" w:color="auto"/>
              <w:right w:val="single" w:sz="4" w:space="0" w:color="auto"/>
            </w:tcBorders>
            <w:vAlign w:val="center"/>
            <w:hideMark/>
          </w:tcPr>
          <w:p w14:paraId="5B15BA45" w14:textId="77777777" w:rsidR="00E377EE" w:rsidRPr="00A72CD8" w:rsidRDefault="00E377EE" w:rsidP="00E377EE">
            <w:pPr>
              <w:spacing w:after="0" w:line="240" w:lineRule="auto"/>
              <w:rPr>
                <w:rFonts w:ascii="Times New Roman" w:eastAsia="Times New Roman" w:hAnsi="Times New Roman" w:cs="Times New Roman"/>
                <w:b/>
                <w:bCs/>
                <w:sz w:val="20"/>
                <w:szCs w:val="20"/>
              </w:rPr>
            </w:pPr>
          </w:p>
        </w:tc>
        <w:tc>
          <w:tcPr>
            <w:tcW w:w="728" w:type="pct"/>
            <w:tcBorders>
              <w:top w:val="nil"/>
              <w:left w:val="nil"/>
              <w:bottom w:val="single" w:sz="4" w:space="0" w:color="auto"/>
              <w:right w:val="single" w:sz="4" w:space="0" w:color="auto"/>
            </w:tcBorders>
            <w:shd w:val="clear" w:color="auto" w:fill="auto"/>
            <w:vAlign w:val="center"/>
            <w:hideMark/>
          </w:tcPr>
          <w:p w14:paraId="6B97E1D9" w14:textId="77777777" w:rsidR="00E377EE" w:rsidRPr="00A72CD8" w:rsidRDefault="00E377EE" w:rsidP="00E377EE">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Отопление</w:t>
            </w:r>
          </w:p>
        </w:tc>
        <w:tc>
          <w:tcPr>
            <w:tcW w:w="728" w:type="pct"/>
            <w:tcBorders>
              <w:top w:val="nil"/>
              <w:left w:val="nil"/>
              <w:bottom w:val="single" w:sz="4" w:space="0" w:color="auto"/>
              <w:right w:val="single" w:sz="4" w:space="0" w:color="auto"/>
            </w:tcBorders>
            <w:shd w:val="clear" w:color="auto" w:fill="auto"/>
            <w:vAlign w:val="center"/>
            <w:hideMark/>
          </w:tcPr>
          <w:p w14:paraId="3CC03A8B" w14:textId="77777777" w:rsidR="00E377EE" w:rsidRPr="00A72CD8" w:rsidRDefault="00E377EE" w:rsidP="00E377EE">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Вентиляция</w:t>
            </w:r>
          </w:p>
        </w:tc>
        <w:tc>
          <w:tcPr>
            <w:tcW w:w="728" w:type="pct"/>
            <w:tcBorders>
              <w:top w:val="nil"/>
              <w:left w:val="nil"/>
              <w:bottom w:val="single" w:sz="4" w:space="0" w:color="auto"/>
              <w:right w:val="single" w:sz="4" w:space="0" w:color="auto"/>
            </w:tcBorders>
            <w:shd w:val="clear" w:color="auto" w:fill="auto"/>
            <w:vAlign w:val="center"/>
            <w:hideMark/>
          </w:tcPr>
          <w:p w14:paraId="3592B1F3" w14:textId="77777777" w:rsidR="00E377EE" w:rsidRPr="00A72CD8" w:rsidRDefault="00E377EE" w:rsidP="00E377EE">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ГВС</w:t>
            </w:r>
          </w:p>
        </w:tc>
        <w:tc>
          <w:tcPr>
            <w:tcW w:w="728" w:type="pct"/>
            <w:tcBorders>
              <w:top w:val="nil"/>
              <w:left w:val="nil"/>
              <w:bottom w:val="single" w:sz="4" w:space="0" w:color="auto"/>
              <w:right w:val="single" w:sz="4" w:space="0" w:color="auto"/>
            </w:tcBorders>
            <w:shd w:val="clear" w:color="auto" w:fill="auto"/>
            <w:noWrap/>
            <w:vAlign w:val="center"/>
            <w:hideMark/>
          </w:tcPr>
          <w:p w14:paraId="57C18DBE" w14:textId="77777777" w:rsidR="00E377EE" w:rsidRPr="00A72CD8" w:rsidRDefault="00E377EE" w:rsidP="00E377EE">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Всего</w:t>
            </w:r>
          </w:p>
        </w:tc>
      </w:tr>
      <w:tr w:rsidR="00A72CD8" w:rsidRPr="00A72CD8" w14:paraId="2C985D48" w14:textId="77777777" w:rsidTr="00E377EE">
        <w:trPr>
          <w:trHeight w:val="300"/>
        </w:trPr>
        <w:tc>
          <w:tcPr>
            <w:tcW w:w="421" w:type="pct"/>
            <w:tcBorders>
              <w:top w:val="nil"/>
              <w:left w:val="single" w:sz="4" w:space="0" w:color="auto"/>
              <w:bottom w:val="single" w:sz="4" w:space="0" w:color="auto"/>
              <w:right w:val="single" w:sz="4" w:space="0" w:color="auto"/>
            </w:tcBorders>
            <w:shd w:val="clear" w:color="auto" w:fill="auto"/>
            <w:noWrap/>
            <w:vAlign w:val="center"/>
            <w:hideMark/>
          </w:tcPr>
          <w:p w14:paraId="1DF4065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w:t>
            </w:r>
          </w:p>
        </w:tc>
        <w:tc>
          <w:tcPr>
            <w:tcW w:w="1667" w:type="pct"/>
            <w:tcBorders>
              <w:top w:val="nil"/>
              <w:left w:val="nil"/>
              <w:bottom w:val="single" w:sz="4" w:space="0" w:color="auto"/>
              <w:right w:val="single" w:sz="4" w:space="0" w:color="auto"/>
            </w:tcBorders>
            <w:shd w:val="clear" w:color="auto" w:fill="auto"/>
            <w:noWrap/>
            <w:vAlign w:val="center"/>
            <w:hideMark/>
          </w:tcPr>
          <w:p w14:paraId="35A4681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Губкинская ТЭЦ</w:t>
            </w:r>
          </w:p>
        </w:tc>
        <w:tc>
          <w:tcPr>
            <w:tcW w:w="728" w:type="pct"/>
            <w:tcBorders>
              <w:top w:val="nil"/>
              <w:left w:val="nil"/>
              <w:bottom w:val="single" w:sz="4" w:space="0" w:color="auto"/>
              <w:right w:val="single" w:sz="4" w:space="0" w:color="auto"/>
            </w:tcBorders>
            <w:shd w:val="clear" w:color="auto" w:fill="auto"/>
            <w:noWrap/>
            <w:vAlign w:val="center"/>
            <w:hideMark/>
          </w:tcPr>
          <w:p w14:paraId="7F38FE9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728" w:type="pct"/>
            <w:tcBorders>
              <w:top w:val="nil"/>
              <w:left w:val="nil"/>
              <w:bottom w:val="single" w:sz="4" w:space="0" w:color="auto"/>
              <w:right w:val="single" w:sz="4" w:space="0" w:color="auto"/>
            </w:tcBorders>
            <w:shd w:val="clear" w:color="auto" w:fill="auto"/>
            <w:noWrap/>
            <w:vAlign w:val="center"/>
            <w:hideMark/>
          </w:tcPr>
          <w:p w14:paraId="488B92F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728" w:type="pct"/>
            <w:tcBorders>
              <w:top w:val="nil"/>
              <w:left w:val="nil"/>
              <w:bottom w:val="single" w:sz="4" w:space="0" w:color="auto"/>
              <w:right w:val="single" w:sz="4" w:space="0" w:color="auto"/>
            </w:tcBorders>
            <w:shd w:val="clear" w:color="auto" w:fill="auto"/>
            <w:noWrap/>
            <w:vAlign w:val="center"/>
            <w:hideMark/>
          </w:tcPr>
          <w:p w14:paraId="2D92CD4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728" w:type="pct"/>
            <w:tcBorders>
              <w:top w:val="nil"/>
              <w:left w:val="nil"/>
              <w:bottom w:val="single" w:sz="4" w:space="0" w:color="auto"/>
              <w:right w:val="single" w:sz="4" w:space="0" w:color="auto"/>
            </w:tcBorders>
            <w:shd w:val="clear" w:color="auto" w:fill="auto"/>
            <w:noWrap/>
            <w:vAlign w:val="center"/>
            <w:hideMark/>
          </w:tcPr>
          <w:p w14:paraId="73DAD132"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119,01</w:t>
            </w:r>
          </w:p>
        </w:tc>
      </w:tr>
      <w:tr w:rsidR="00A72CD8" w:rsidRPr="00A72CD8" w14:paraId="31694F56" w14:textId="77777777" w:rsidTr="00E377EE">
        <w:trPr>
          <w:trHeight w:val="300"/>
        </w:trPr>
        <w:tc>
          <w:tcPr>
            <w:tcW w:w="421" w:type="pct"/>
            <w:tcBorders>
              <w:top w:val="nil"/>
              <w:left w:val="single" w:sz="4" w:space="0" w:color="auto"/>
              <w:bottom w:val="single" w:sz="4" w:space="0" w:color="auto"/>
              <w:right w:val="single" w:sz="4" w:space="0" w:color="auto"/>
            </w:tcBorders>
            <w:shd w:val="clear" w:color="auto" w:fill="auto"/>
            <w:noWrap/>
            <w:vAlign w:val="center"/>
            <w:hideMark/>
          </w:tcPr>
          <w:p w14:paraId="6C3F5F3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w:t>
            </w:r>
          </w:p>
        </w:tc>
        <w:tc>
          <w:tcPr>
            <w:tcW w:w="1667" w:type="pct"/>
            <w:tcBorders>
              <w:top w:val="nil"/>
              <w:left w:val="nil"/>
              <w:bottom w:val="single" w:sz="4" w:space="0" w:color="auto"/>
              <w:right w:val="single" w:sz="4" w:space="0" w:color="auto"/>
            </w:tcBorders>
            <w:shd w:val="clear" w:color="auto" w:fill="auto"/>
            <w:noWrap/>
            <w:vAlign w:val="center"/>
            <w:hideMark/>
          </w:tcPr>
          <w:p w14:paraId="56345C1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Котельная «Журавлики»</w:t>
            </w:r>
          </w:p>
        </w:tc>
        <w:tc>
          <w:tcPr>
            <w:tcW w:w="728" w:type="pct"/>
            <w:tcBorders>
              <w:top w:val="nil"/>
              <w:left w:val="nil"/>
              <w:bottom w:val="single" w:sz="4" w:space="0" w:color="auto"/>
              <w:right w:val="single" w:sz="4" w:space="0" w:color="auto"/>
            </w:tcBorders>
            <w:shd w:val="clear" w:color="auto" w:fill="auto"/>
            <w:noWrap/>
            <w:vAlign w:val="center"/>
            <w:hideMark/>
          </w:tcPr>
          <w:p w14:paraId="31BE485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728" w:type="pct"/>
            <w:tcBorders>
              <w:top w:val="nil"/>
              <w:left w:val="nil"/>
              <w:bottom w:val="single" w:sz="4" w:space="0" w:color="auto"/>
              <w:right w:val="single" w:sz="4" w:space="0" w:color="auto"/>
            </w:tcBorders>
            <w:shd w:val="clear" w:color="auto" w:fill="auto"/>
            <w:noWrap/>
            <w:vAlign w:val="center"/>
            <w:hideMark/>
          </w:tcPr>
          <w:p w14:paraId="6BEAAF0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728" w:type="pct"/>
            <w:tcBorders>
              <w:top w:val="nil"/>
              <w:left w:val="nil"/>
              <w:bottom w:val="single" w:sz="4" w:space="0" w:color="auto"/>
              <w:right w:val="single" w:sz="4" w:space="0" w:color="auto"/>
            </w:tcBorders>
            <w:shd w:val="clear" w:color="auto" w:fill="auto"/>
            <w:noWrap/>
            <w:vAlign w:val="center"/>
            <w:hideMark/>
          </w:tcPr>
          <w:p w14:paraId="2548EBC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728" w:type="pct"/>
            <w:tcBorders>
              <w:top w:val="nil"/>
              <w:left w:val="nil"/>
              <w:bottom w:val="single" w:sz="4" w:space="0" w:color="auto"/>
              <w:right w:val="single" w:sz="4" w:space="0" w:color="auto"/>
            </w:tcBorders>
            <w:shd w:val="clear" w:color="auto" w:fill="auto"/>
            <w:noWrap/>
            <w:vAlign w:val="center"/>
            <w:hideMark/>
          </w:tcPr>
          <w:p w14:paraId="7989AAC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108,60</w:t>
            </w:r>
          </w:p>
        </w:tc>
      </w:tr>
      <w:tr w:rsidR="00A72CD8" w:rsidRPr="00A72CD8" w14:paraId="716814CC" w14:textId="77777777" w:rsidTr="00E377EE">
        <w:trPr>
          <w:trHeight w:val="300"/>
        </w:trPr>
        <w:tc>
          <w:tcPr>
            <w:tcW w:w="421" w:type="pct"/>
            <w:tcBorders>
              <w:top w:val="nil"/>
              <w:left w:val="single" w:sz="4" w:space="0" w:color="auto"/>
              <w:bottom w:val="single" w:sz="4" w:space="0" w:color="auto"/>
              <w:right w:val="single" w:sz="4" w:space="0" w:color="auto"/>
            </w:tcBorders>
            <w:shd w:val="clear" w:color="auto" w:fill="auto"/>
            <w:noWrap/>
            <w:vAlign w:val="center"/>
            <w:hideMark/>
          </w:tcPr>
          <w:p w14:paraId="3015752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w:t>
            </w:r>
          </w:p>
        </w:tc>
        <w:tc>
          <w:tcPr>
            <w:tcW w:w="1667" w:type="pct"/>
            <w:tcBorders>
              <w:top w:val="nil"/>
              <w:left w:val="nil"/>
              <w:bottom w:val="single" w:sz="4" w:space="0" w:color="auto"/>
              <w:right w:val="single" w:sz="4" w:space="0" w:color="auto"/>
            </w:tcBorders>
            <w:shd w:val="clear" w:color="auto" w:fill="auto"/>
            <w:noWrap/>
            <w:vAlign w:val="center"/>
            <w:hideMark/>
          </w:tcPr>
          <w:p w14:paraId="423D1E82"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БМК- 22, п. Троицкий</w:t>
            </w:r>
          </w:p>
        </w:tc>
        <w:tc>
          <w:tcPr>
            <w:tcW w:w="728" w:type="pct"/>
            <w:tcBorders>
              <w:top w:val="nil"/>
              <w:left w:val="nil"/>
              <w:bottom w:val="single" w:sz="4" w:space="0" w:color="auto"/>
              <w:right w:val="single" w:sz="4" w:space="0" w:color="auto"/>
            </w:tcBorders>
            <w:shd w:val="clear" w:color="auto" w:fill="auto"/>
            <w:noWrap/>
            <w:vAlign w:val="center"/>
            <w:hideMark/>
          </w:tcPr>
          <w:p w14:paraId="3DC82EE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728" w:type="pct"/>
            <w:tcBorders>
              <w:top w:val="nil"/>
              <w:left w:val="nil"/>
              <w:bottom w:val="single" w:sz="4" w:space="0" w:color="auto"/>
              <w:right w:val="single" w:sz="4" w:space="0" w:color="auto"/>
            </w:tcBorders>
            <w:shd w:val="clear" w:color="auto" w:fill="auto"/>
            <w:noWrap/>
            <w:vAlign w:val="center"/>
            <w:hideMark/>
          </w:tcPr>
          <w:p w14:paraId="43BD21C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49C677E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728" w:type="pct"/>
            <w:tcBorders>
              <w:top w:val="nil"/>
              <w:left w:val="nil"/>
              <w:bottom w:val="single" w:sz="4" w:space="0" w:color="auto"/>
              <w:right w:val="single" w:sz="4" w:space="0" w:color="auto"/>
            </w:tcBorders>
            <w:shd w:val="clear" w:color="auto" w:fill="auto"/>
            <w:noWrap/>
            <w:vAlign w:val="center"/>
            <w:hideMark/>
          </w:tcPr>
          <w:p w14:paraId="5DF3EA1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13,44</w:t>
            </w:r>
          </w:p>
        </w:tc>
      </w:tr>
      <w:tr w:rsidR="00A72CD8" w:rsidRPr="00A72CD8" w14:paraId="47FF044D" w14:textId="77777777" w:rsidTr="00E377EE">
        <w:trPr>
          <w:trHeight w:val="300"/>
        </w:trPr>
        <w:tc>
          <w:tcPr>
            <w:tcW w:w="421" w:type="pct"/>
            <w:tcBorders>
              <w:top w:val="nil"/>
              <w:left w:val="single" w:sz="4" w:space="0" w:color="auto"/>
              <w:bottom w:val="single" w:sz="4" w:space="0" w:color="auto"/>
              <w:right w:val="single" w:sz="4" w:space="0" w:color="auto"/>
            </w:tcBorders>
            <w:shd w:val="clear" w:color="auto" w:fill="auto"/>
            <w:noWrap/>
            <w:vAlign w:val="center"/>
            <w:hideMark/>
          </w:tcPr>
          <w:p w14:paraId="40F2C8E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w:t>
            </w:r>
          </w:p>
        </w:tc>
        <w:tc>
          <w:tcPr>
            <w:tcW w:w="1667" w:type="pct"/>
            <w:tcBorders>
              <w:top w:val="nil"/>
              <w:left w:val="nil"/>
              <w:bottom w:val="single" w:sz="4" w:space="0" w:color="auto"/>
              <w:right w:val="single" w:sz="4" w:space="0" w:color="auto"/>
            </w:tcBorders>
            <w:shd w:val="clear" w:color="auto" w:fill="auto"/>
            <w:noWrap/>
            <w:vAlign w:val="center"/>
            <w:hideMark/>
          </w:tcPr>
          <w:p w14:paraId="3D1203E2"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№8</w:t>
            </w:r>
          </w:p>
        </w:tc>
        <w:tc>
          <w:tcPr>
            <w:tcW w:w="728" w:type="pct"/>
            <w:tcBorders>
              <w:top w:val="nil"/>
              <w:left w:val="nil"/>
              <w:bottom w:val="single" w:sz="4" w:space="0" w:color="auto"/>
              <w:right w:val="single" w:sz="4" w:space="0" w:color="auto"/>
            </w:tcBorders>
            <w:shd w:val="clear" w:color="auto" w:fill="auto"/>
            <w:noWrap/>
            <w:vAlign w:val="center"/>
            <w:hideMark/>
          </w:tcPr>
          <w:p w14:paraId="772BD741"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728" w:type="pct"/>
            <w:tcBorders>
              <w:top w:val="nil"/>
              <w:left w:val="nil"/>
              <w:bottom w:val="single" w:sz="4" w:space="0" w:color="auto"/>
              <w:right w:val="single" w:sz="4" w:space="0" w:color="auto"/>
            </w:tcBorders>
            <w:shd w:val="clear" w:color="auto" w:fill="auto"/>
            <w:noWrap/>
            <w:vAlign w:val="center"/>
            <w:hideMark/>
          </w:tcPr>
          <w:p w14:paraId="67EDD6DE"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2A58DF09"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728" w:type="pct"/>
            <w:tcBorders>
              <w:top w:val="nil"/>
              <w:left w:val="nil"/>
              <w:bottom w:val="single" w:sz="4" w:space="0" w:color="auto"/>
              <w:right w:val="single" w:sz="4" w:space="0" w:color="auto"/>
            </w:tcBorders>
            <w:shd w:val="clear" w:color="auto" w:fill="auto"/>
            <w:noWrap/>
            <w:vAlign w:val="center"/>
            <w:hideMark/>
          </w:tcPr>
          <w:p w14:paraId="2E7134B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0,46</w:t>
            </w:r>
          </w:p>
        </w:tc>
      </w:tr>
      <w:tr w:rsidR="00A72CD8" w:rsidRPr="00A72CD8" w14:paraId="0DBC5DF4" w14:textId="77777777" w:rsidTr="00E377EE">
        <w:trPr>
          <w:trHeight w:val="300"/>
        </w:trPr>
        <w:tc>
          <w:tcPr>
            <w:tcW w:w="421" w:type="pct"/>
            <w:tcBorders>
              <w:top w:val="nil"/>
              <w:left w:val="single" w:sz="4" w:space="0" w:color="auto"/>
              <w:bottom w:val="single" w:sz="4" w:space="0" w:color="auto"/>
              <w:right w:val="single" w:sz="4" w:space="0" w:color="auto"/>
            </w:tcBorders>
            <w:shd w:val="clear" w:color="auto" w:fill="auto"/>
            <w:noWrap/>
            <w:vAlign w:val="center"/>
            <w:hideMark/>
          </w:tcPr>
          <w:p w14:paraId="1D54D8F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w:t>
            </w:r>
          </w:p>
        </w:tc>
        <w:tc>
          <w:tcPr>
            <w:tcW w:w="1667" w:type="pct"/>
            <w:tcBorders>
              <w:top w:val="nil"/>
              <w:left w:val="nil"/>
              <w:bottom w:val="single" w:sz="4" w:space="0" w:color="auto"/>
              <w:right w:val="single" w:sz="4" w:space="0" w:color="auto"/>
            </w:tcBorders>
            <w:shd w:val="clear" w:color="auto" w:fill="auto"/>
            <w:noWrap/>
            <w:vAlign w:val="center"/>
            <w:hideMark/>
          </w:tcPr>
          <w:p w14:paraId="5B13364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№10</w:t>
            </w:r>
          </w:p>
        </w:tc>
        <w:tc>
          <w:tcPr>
            <w:tcW w:w="728" w:type="pct"/>
            <w:tcBorders>
              <w:top w:val="nil"/>
              <w:left w:val="nil"/>
              <w:bottom w:val="single" w:sz="4" w:space="0" w:color="auto"/>
              <w:right w:val="single" w:sz="4" w:space="0" w:color="auto"/>
            </w:tcBorders>
            <w:shd w:val="clear" w:color="auto" w:fill="auto"/>
            <w:noWrap/>
            <w:vAlign w:val="center"/>
            <w:hideMark/>
          </w:tcPr>
          <w:p w14:paraId="0B16C38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728" w:type="pct"/>
            <w:tcBorders>
              <w:top w:val="nil"/>
              <w:left w:val="nil"/>
              <w:bottom w:val="single" w:sz="4" w:space="0" w:color="auto"/>
              <w:right w:val="single" w:sz="4" w:space="0" w:color="auto"/>
            </w:tcBorders>
            <w:shd w:val="clear" w:color="auto" w:fill="auto"/>
            <w:noWrap/>
            <w:vAlign w:val="center"/>
            <w:hideMark/>
          </w:tcPr>
          <w:p w14:paraId="0358A5B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7AD9CE0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728" w:type="pct"/>
            <w:tcBorders>
              <w:top w:val="nil"/>
              <w:left w:val="nil"/>
              <w:bottom w:val="single" w:sz="4" w:space="0" w:color="auto"/>
              <w:right w:val="single" w:sz="4" w:space="0" w:color="auto"/>
            </w:tcBorders>
            <w:shd w:val="clear" w:color="auto" w:fill="auto"/>
            <w:noWrap/>
            <w:vAlign w:val="center"/>
            <w:hideMark/>
          </w:tcPr>
          <w:p w14:paraId="10C26C2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0,57</w:t>
            </w:r>
          </w:p>
        </w:tc>
      </w:tr>
      <w:tr w:rsidR="00A72CD8" w:rsidRPr="00A72CD8" w14:paraId="478EE694" w14:textId="77777777" w:rsidTr="00E377EE">
        <w:trPr>
          <w:trHeight w:val="300"/>
        </w:trPr>
        <w:tc>
          <w:tcPr>
            <w:tcW w:w="421" w:type="pct"/>
            <w:tcBorders>
              <w:top w:val="nil"/>
              <w:left w:val="single" w:sz="4" w:space="0" w:color="auto"/>
              <w:bottom w:val="single" w:sz="4" w:space="0" w:color="auto"/>
              <w:right w:val="single" w:sz="4" w:space="0" w:color="auto"/>
            </w:tcBorders>
            <w:shd w:val="clear" w:color="auto" w:fill="auto"/>
            <w:noWrap/>
            <w:vAlign w:val="center"/>
            <w:hideMark/>
          </w:tcPr>
          <w:p w14:paraId="0E6D133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w:t>
            </w:r>
          </w:p>
        </w:tc>
        <w:tc>
          <w:tcPr>
            <w:tcW w:w="1667" w:type="pct"/>
            <w:tcBorders>
              <w:top w:val="nil"/>
              <w:left w:val="nil"/>
              <w:bottom w:val="single" w:sz="4" w:space="0" w:color="auto"/>
              <w:right w:val="single" w:sz="4" w:space="0" w:color="auto"/>
            </w:tcBorders>
            <w:shd w:val="clear" w:color="auto" w:fill="auto"/>
            <w:noWrap/>
            <w:vAlign w:val="center"/>
            <w:hideMark/>
          </w:tcPr>
          <w:p w14:paraId="0985DF19"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Орленок</w:t>
            </w:r>
          </w:p>
        </w:tc>
        <w:tc>
          <w:tcPr>
            <w:tcW w:w="728" w:type="pct"/>
            <w:tcBorders>
              <w:top w:val="nil"/>
              <w:left w:val="nil"/>
              <w:bottom w:val="single" w:sz="4" w:space="0" w:color="auto"/>
              <w:right w:val="single" w:sz="4" w:space="0" w:color="auto"/>
            </w:tcBorders>
            <w:shd w:val="clear" w:color="auto" w:fill="auto"/>
            <w:noWrap/>
            <w:vAlign w:val="center"/>
            <w:hideMark/>
          </w:tcPr>
          <w:p w14:paraId="6FCC8092"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728" w:type="pct"/>
            <w:tcBorders>
              <w:top w:val="nil"/>
              <w:left w:val="nil"/>
              <w:bottom w:val="single" w:sz="4" w:space="0" w:color="auto"/>
              <w:right w:val="single" w:sz="4" w:space="0" w:color="auto"/>
            </w:tcBorders>
            <w:shd w:val="clear" w:color="auto" w:fill="auto"/>
            <w:noWrap/>
            <w:vAlign w:val="center"/>
            <w:hideMark/>
          </w:tcPr>
          <w:p w14:paraId="136D4D9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63473B27"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728" w:type="pct"/>
            <w:tcBorders>
              <w:top w:val="nil"/>
              <w:left w:val="nil"/>
              <w:bottom w:val="single" w:sz="4" w:space="0" w:color="auto"/>
              <w:right w:val="single" w:sz="4" w:space="0" w:color="auto"/>
            </w:tcBorders>
            <w:shd w:val="clear" w:color="auto" w:fill="auto"/>
            <w:noWrap/>
            <w:vAlign w:val="center"/>
            <w:hideMark/>
          </w:tcPr>
          <w:p w14:paraId="3EB52D12"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0,49</w:t>
            </w:r>
          </w:p>
        </w:tc>
      </w:tr>
      <w:tr w:rsidR="00A72CD8" w:rsidRPr="00A72CD8" w14:paraId="3BECBC22" w14:textId="77777777" w:rsidTr="00E377EE">
        <w:trPr>
          <w:trHeight w:val="300"/>
        </w:trPr>
        <w:tc>
          <w:tcPr>
            <w:tcW w:w="421" w:type="pct"/>
            <w:tcBorders>
              <w:top w:val="nil"/>
              <w:left w:val="single" w:sz="4" w:space="0" w:color="auto"/>
              <w:bottom w:val="single" w:sz="4" w:space="0" w:color="auto"/>
              <w:right w:val="single" w:sz="4" w:space="0" w:color="auto"/>
            </w:tcBorders>
            <w:shd w:val="clear" w:color="auto" w:fill="auto"/>
            <w:noWrap/>
            <w:vAlign w:val="center"/>
            <w:hideMark/>
          </w:tcPr>
          <w:p w14:paraId="503089D7"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w:t>
            </w:r>
          </w:p>
        </w:tc>
        <w:tc>
          <w:tcPr>
            <w:tcW w:w="1667" w:type="pct"/>
            <w:tcBorders>
              <w:top w:val="nil"/>
              <w:left w:val="nil"/>
              <w:bottom w:val="single" w:sz="4" w:space="0" w:color="auto"/>
              <w:right w:val="single" w:sz="4" w:space="0" w:color="auto"/>
            </w:tcBorders>
            <w:shd w:val="clear" w:color="auto" w:fill="auto"/>
            <w:noWrap/>
            <w:vAlign w:val="center"/>
            <w:hideMark/>
          </w:tcPr>
          <w:p w14:paraId="7124E14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№9</w:t>
            </w:r>
          </w:p>
        </w:tc>
        <w:tc>
          <w:tcPr>
            <w:tcW w:w="728" w:type="pct"/>
            <w:tcBorders>
              <w:top w:val="nil"/>
              <w:left w:val="nil"/>
              <w:bottom w:val="single" w:sz="4" w:space="0" w:color="auto"/>
              <w:right w:val="single" w:sz="4" w:space="0" w:color="auto"/>
            </w:tcBorders>
            <w:shd w:val="clear" w:color="auto" w:fill="auto"/>
            <w:noWrap/>
            <w:vAlign w:val="center"/>
            <w:hideMark/>
          </w:tcPr>
          <w:p w14:paraId="2EE381BE"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0,10</w:t>
            </w:r>
          </w:p>
        </w:tc>
        <w:tc>
          <w:tcPr>
            <w:tcW w:w="728" w:type="pct"/>
            <w:tcBorders>
              <w:top w:val="nil"/>
              <w:left w:val="nil"/>
              <w:bottom w:val="single" w:sz="4" w:space="0" w:color="auto"/>
              <w:right w:val="single" w:sz="4" w:space="0" w:color="auto"/>
            </w:tcBorders>
            <w:shd w:val="clear" w:color="auto" w:fill="auto"/>
            <w:noWrap/>
            <w:vAlign w:val="center"/>
            <w:hideMark/>
          </w:tcPr>
          <w:p w14:paraId="68F50FC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1C6BBA5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6BD7413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0,10</w:t>
            </w:r>
          </w:p>
        </w:tc>
      </w:tr>
      <w:tr w:rsidR="00A72CD8" w:rsidRPr="00A72CD8" w14:paraId="0204C4CD" w14:textId="77777777" w:rsidTr="00E377EE">
        <w:trPr>
          <w:trHeight w:val="300"/>
        </w:trPr>
        <w:tc>
          <w:tcPr>
            <w:tcW w:w="421" w:type="pct"/>
            <w:tcBorders>
              <w:top w:val="nil"/>
              <w:left w:val="single" w:sz="4" w:space="0" w:color="auto"/>
              <w:bottom w:val="single" w:sz="4" w:space="0" w:color="auto"/>
              <w:right w:val="single" w:sz="4" w:space="0" w:color="auto"/>
            </w:tcBorders>
            <w:shd w:val="clear" w:color="auto" w:fill="auto"/>
            <w:noWrap/>
            <w:vAlign w:val="center"/>
            <w:hideMark/>
          </w:tcPr>
          <w:p w14:paraId="03FA3B3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w:t>
            </w:r>
          </w:p>
        </w:tc>
        <w:tc>
          <w:tcPr>
            <w:tcW w:w="1667" w:type="pct"/>
            <w:tcBorders>
              <w:top w:val="nil"/>
              <w:left w:val="nil"/>
              <w:bottom w:val="single" w:sz="4" w:space="0" w:color="auto"/>
              <w:right w:val="single" w:sz="4" w:space="0" w:color="auto"/>
            </w:tcBorders>
            <w:shd w:val="clear" w:color="auto" w:fill="auto"/>
            <w:noWrap/>
            <w:vAlign w:val="center"/>
            <w:hideMark/>
          </w:tcPr>
          <w:p w14:paraId="31BDB4A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Аверино</w:t>
            </w:r>
          </w:p>
        </w:tc>
        <w:tc>
          <w:tcPr>
            <w:tcW w:w="728" w:type="pct"/>
            <w:tcBorders>
              <w:top w:val="nil"/>
              <w:left w:val="nil"/>
              <w:bottom w:val="single" w:sz="4" w:space="0" w:color="auto"/>
              <w:right w:val="single" w:sz="4" w:space="0" w:color="auto"/>
            </w:tcBorders>
            <w:shd w:val="clear" w:color="auto" w:fill="auto"/>
            <w:noWrap/>
            <w:vAlign w:val="center"/>
            <w:hideMark/>
          </w:tcPr>
          <w:p w14:paraId="55C802B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728" w:type="pct"/>
            <w:tcBorders>
              <w:top w:val="nil"/>
              <w:left w:val="nil"/>
              <w:bottom w:val="single" w:sz="4" w:space="0" w:color="auto"/>
              <w:right w:val="single" w:sz="4" w:space="0" w:color="auto"/>
            </w:tcBorders>
            <w:shd w:val="clear" w:color="auto" w:fill="auto"/>
            <w:noWrap/>
            <w:vAlign w:val="center"/>
            <w:hideMark/>
          </w:tcPr>
          <w:p w14:paraId="751D3272"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7C2524F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728" w:type="pct"/>
            <w:tcBorders>
              <w:top w:val="nil"/>
              <w:left w:val="nil"/>
              <w:bottom w:val="single" w:sz="4" w:space="0" w:color="auto"/>
              <w:right w:val="single" w:sz="4" w:space="0" w:color="auto"/>
            </w:tcBorders>
            <w:shd w:val="clear" w:color="auto" w:fill="auto"/>
            <w:noWrap/>
            <w:vAlign w:val="center"/>
            <w:hideMark/>
          </w:tcPr>
          <w:p w14:paraId="3807103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0,78</w:t>
            </w:r>
          </w:p>
        </w:tc>
      </w:tr>
      <w:tr w:rsidR="00A72CD8" w:rsidRPr="00A72CD8" w14:paraId="30F3FB96" w14:textId="77777777" w:rsidTr="00E377EE">
        <w:trPr>
          <w:trHeight w:val="300"/>
        </w:trPr>
        <w:tc>
          <w:tcPr>
            <w:tcW w:w="421" w:type="pct"/>
            <w:tcBorders>
              <w:top w:val="nil"/>
              <w:left w:val="single" w:sz="4" w:space="0" w:color="auto"/>
              <w:bottom w:val="single" w:sz="4" w:space="0" w:color="auto"/>
              <w:right w:val="single" w:sz="4" w:space="0" w:color="auto"/>
            </w:tcBorders>
            <w:shd w:val="clear" w:color="auto" w:fill="auto"/>
            <w:noWrap/>
            <w:vAlign w:val="center"/>
            <w:hideMark/>
          </w:tcPr>
          <w:p w14:paraId="0BFEAB4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w:t>
            </w:r>
          </w:p>
        </w:tc>
        <w:tc>
          <w:tcPr>
            <w:tcW w:w="1667" w:type="pct"/>
            <w:tcBorders>
              <w:top w:val="nil"/>
              <w:left w:val="nil"/>
              <w:bottom w:val="single" w:sz="4" w:space="0" w:color="auto"/>
              <w:right w:val="single" w:sz="4" w:space="0" w:color="auto"/>
            </w:tcBorders>
            <w:shd w:val="clear" w:color="auto" w:fill="auto"/>
            <w:noWrap/>
            <w:vAlign w:val="center"/>
            <w:hideMark/>
          </w:tcPr>
          <w:p w14:paraId="43FD0B6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Архангельское</w:t>
            </w:r>
          </w:p>
        </w:tc>
        <w:tc>
          <w:tcPr>
            <w:tcW w:w="728" w:type="pct"/>
            <w:tcBorders>
              <w:top w:val="nil"/>
              <w:left w:val="nil"/>
              <w:bottom w:val="single" w:sz="4" w:space="0" w:color="auto"/>
              <w:right w:val="single" w:sz="4" w:space="0" w:color="auto"/>
            </w:tcBorders>
            <w:shd w:val="clear" w:color="auto" w:fill="auto"/>
            <w:noWrap/>
            <w:vAlign w:val="center"/>
            <w:hideMark/>
          </w:tcPr>
          <w:p w14:paraId="5DAC162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0,46</w:t>
            </w:r>
          </w:p>
        </w:tc>
        <w:tc>
          <w:tcPr>
            <w:tcW w:w="728" w:type="pct"/>
            <w:tcBorders>
              <w:top w:val="nil"/>
              <w:left w:val="nil"/>
              <w:bottom w:val="single" w:sz="4" w:space="0" w:color="auto"/>
              <w:right w:val="single" w:sz="4" w:space="0" w:color="auto"/>
            </w:tcBorders>
            <w:shd w:val="clear" w:color="auto" w:fill="auto"/>
            <w:noWrap/>
            <w:vAlign w:val="center"/>
            <w:hideMark/>
          </w:tcPr>
          <w:p w14:paraId="2DDA9E4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36F5CD0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0EC8305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0,46</w:t>
            </w:r>
          </w:p>
        </w:tc>
      </w:tr>
      <w:tr w:rsidR="00A72CD8" w:rsidRPr="00A72CD8" w14:paraId="535744F6" w14:textId="77777777" w:rsidTr="00E377EE">
        <w:trPr>
          <w:trHeight w:val="300"/>
        </w:trPr>
        <w:tc>
          <w:tcPr>
            <w:tcW w:w="421" w:type="pct"/>
            <w:tcBorders>
              <w:top w:val="nil"/>
              <w:left w:val="single" w:sz="4" w:space="0" w:color="auto"/>
              <w:bottom w:val="single" w:sz="4" w:space="0" w:color="auto"/>
              <w:right w:val="single" w:sz="4" w:space="0" w:color="auto"/>
            </w:tcBorders>
            <w:shd w:val="clear" w:color="auto" w:fill="auto"/>
            <w:noWrap/>
            <w:vAlign w:val="center"/>
            <w:hideMark/>
          </w:tcPr>
          <w:p w14:paraId="1B076BE2"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w:t>
            </w:r>
          </w:p>
        </w:tc>
        <w:tc>
          <w:tcPr>
            <w:tcW w:w="1667" w:type="pct"/>
            <w:tcBorders>
              <w:top w:val="nil"/>
              <w:left w:val="nil"/>
              <w:bottom w:val="single" w:sz="4" w:space="0" w:color="auto"/>
              <w:right w:val="single" w:sz="4" w:space="0" w:color="auto"/>
            </w:tcBorders>
            <w:shd w:val="clear" w:color="auto" w:fill="auto"/>
            <w:noWrap/>
            <w:vAlign w:val="center"/>
            <w:hideMark/>
          </w:tcPr>
          <w:p w14:paraId="06C26E09"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Авангард 1</w:t>
            </w:r>
          </w:p>
        </w:tc>
        <w:tc>
          <w:tcPr>
            <w:tcW w:w="728" w:type="pct"/>
            <w:tcBorders>
              <w:top w:val="nil"/>
              <w:left w:val="nil"/>
              <w:bottom w:val="single" w:sz="4" w:space="0" w:color="auto"/>
              <w:right w:val="single" w:sz="4" w:space="0" w:color="auto"/>
            </w:tcBorders>
            <w:shd w:val="clear" w:color="auto" w:fill="auto"/>
            <w:noWrap/>
            <w:vAlign w:val="center"/>
            <w:hideMark/>
          </w:tcPr>
          <w:p w14:paraId="6C03F3D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0,88</w:t>
            </w:r>
          </w:p>
        </w:tc>
        <w:tc>
          <w:tcPr>
            <w:tcW w:w="728" w:type="pct"/>
            <w:tcBorders>
              <w:top w:val="nil"/>
              <w:left w:val="nil"/>
              <w:bottom w:val="single" w:sz="4" w:space="0" w:color="auto"/>
              <w:right w:val="single" w:sz="4" w:space="0" w:color="auto"/>
            </w:tcBorders>
            <w:shd w:val="clear" w:color="auto" w:fill="auto"/>
            <w:noWrap/>
            <w:vAlign w:val="center"/>
            <w:hideMark/>
          </w:tcPr>
          <w:p w14:paraId="6EAE24C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29C667A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3B8408E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0,88</w:t>
            </w:r>
          </w:p>
        </w:tc>
      </w:tr>
      <w:tr w:rsidR="00A72CD8" w:rsidRPr="00A72CD8" w14:paraId="3A2E824C" w14:textId="77777777" w:rsidTr="00E377EE">
        <w:trPr>
          <w:trHeight w:val="300"/>
        </w:trPr>
        <w:tc>
          <w:tcPr>
            <w:tcW w:w="421" w:type="pct"/>
            <w:tcBorders>
              <w:top w:val="nil"/>
              <w:left w:val="single" w:sz="4" w:space="0" w:color="auto"/>
              <w:bottom w:val="single" w:sz="4" w:space="0" w:color="auto"/>
              <w:right w:val="single" w:sz="4" w:space="0" w:color="auto"/>
            </w:tcBorders>
            <w:shd w:val="clear" w:color="auto" w:fill="auto"/>
            <w:noWrap/>
            <w:vAlign w:val="center"/>
            <w:hideMark/>
          </w:tcPr>
          <w:p w14:paraId="55FD7B8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w:t>
            </w:r>
          </w:p>
        </w:tc>
        <w:tc>
          <w:tcPr>
            <w:tcW w:w="1667" w:type="pct"/>
            <w:tcBorders>
              <w:top w:val="nil"/>
              <w:left w:val="nil"/>
              <w:bottom w:val="single" w:sz="4" w:space="0" w:color="auto"/>
              <w:right w:val="single" w:sz="4" w:space="0" w:color="auto"/>
            </w:tcBorders>
            <w:shd w:val="clear" w:color="auto" w:fill="auto"/>
            <w:noWrap/>
            <w:vAlign w:val="center"/>
            <w:hideMark/>
          </w:tcPr>
          <w:p w14:paraId="787945B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Авангард 2</w:t>
            </w:r>
          </w:p>
        </w:tc>
        <w:tc>
          <w:tcPr>
            <w:tcW w:w="728" w:type="pct"/>
            <w:tcBorders>
              <w:top w:val="nil"/>
              <w:left w:val="nil"/>
              <w:bottom w:val="single" w:sz="4" w:space="0" w:color="auto"/>
              <w:right w:val="single" w:sz="4" w:space="0" w:color="auto"/>
            </w:tcBorders>
            <w:shd w:val="clear" w:color="auto" w:fill="auto"/>
            <w:noWrap/>
            <w:vAlign w:val="center"/>
            <w:hideMark/>
          </w:tcPr>
          <w:p w14:paraId="5F7506A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728" w:type="pct"/>
            <w:tcBorders>
              <w:top w:val="nil"/>
              <w:left w:val="nil"/>
              <w:bottom w:val="single" w:sz="4" w:space="0" w:color="auto"/>
              <w:right w:val="single" w:sz="4" w:space="0" w:color="auto"/>
            </w:tcBorders>
            <w:shd w:val="clear" w:color="auto" w:fill="auto"/>
            <w:noWrap/>
            <w:vAlign w:val="center"/>
            <w:hideMark/>
          </w:tcPr>
          <w:p w14:paraId="278D07E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68756E47"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728" w:type="pct"/>
            <w:tcBorders>
              <w:top w:val="nil"/>
              <w:left w:val="nil"/>
              <w:bottom w:val="single" w:sz="4" w:space="0" w:color="auto"/>
              <w:right w:val="single" w:sz="4" w:space="0" w:color="auto"/>
            </w:tcBorders>
            <w:shd w:val="clear" w:color="auto" w:fill="auto"/>
            <w:noWrap/>
            <w:vAlign w:val="center"/>
            <w:hideMark/>
          </w:tcPr>
          <w:p w14:paraId="7C14849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w:t>
            </w:r>
          </w:p>
        </w:tc>
      </w:tr>
      <w:tr w:rsidR="00A72CD8" w:rsidRPr="00A72CD8" w14:paraId="0BCD0B9F" w14:textId="77777777" w:rsidTr="00E377EE">
        <w:trPr>
          <w:trHeight w:val="288"/>
        </w:trPr>
        <w:tc>
          <w:tcPr>
            <w:tcW w:w="421" w:type="pct"/>
            <w:tcBorders>
              <w:top w:val="nil"/>
              <w:left w:val="single" w:sz="4" w:space="0" w:color="auto"/>
              <w:bottom w:val="single" w:sz="4" w:space="0" w:color="auto"/>
              <w:right w:val="single" w:sz="4" w:space="0" w:color="auto"/>
            </w:tcBorders>
            <w:shd w:val="clear" w:color="auto" w:fill="auto"/>
            <w:noWrap/>
            <w:vAlign w:val="center"/>
            <w:hideMark/>
          </w:tcPr>
          <w:p w14:paraId="25496C5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1667" w:type="pct"/>
            <w:tcBorders>
              <w:top w:val="nil"/>
              <w:left w:val="nil"/>
              <w:bottom w:val="single" w:sz="4" w:space="0" w:color="auto"/>
              <w:right w:val="single" w:sz="4" w:space="0" w:color="auto"/>
            </w:tcBorders>
            <w:shd w:val="clear" w:color="auto" w:fill="auto"/>
            <w:noWrap/>
            <w:vAlign w:val="center"/>
            <w:hideMark/>
          </w:tcPr>
          <w:p w14:paraId="0CCEDB9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Бобровы дворы 1</w:t>
            </w:r>
          </w:p>
        </w:tc>
        <w:tc>
          <w:tcPr>
            <w:tcW w:w="728" w:type="pct"/>
            <w:tcBorders>
              <w:top w:val="nil"/>
              <w:left w:val="nil"/>
              <w:bottom w:val="single" w:sz="4" w:space="0" w:color="auto"/>
              <w:right w:val="single" w:sz="4" w:space="0" w:color="auto"/>
            </w:tcBorders>
            <w:shd w:val="clear" w:color="auto" w:fill="auto"/>
            <w:noWrap/>
            <w:vAlign w:val="center"/>
            <w:hideMark/>
          </w:tcPr>
          <w:p w14:paraId="76CB055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728" w:type="pct"/>
            <w:tcBorders>
              <w:top w:val="nil"/>
              <w:left w:val="nil"/>
              <w:bottom w:val="single" w:sz="4" w:space="0" w:color="auto"/>
              <w:right w:val="single" w:sz="4" w:space="0" w:color="auto"/>
            </w:tcBorders>
            <w:shd w:val="clear" w:color="auto" w:fill="auto"/>
            <w:noWrap/>
            <w:vAlign w:val="center"/>
            <w:hideMark/>
          </w:tcPr>
          <w:p w14:paraId="65990AD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3B4195F9"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728" w:type="pct"/>
            <w:tcBorders>
              <w:top w:val="nil"/>
              <w:left w:val="nil"/>
              <w:bottom w:val="single" w:sz="4" w:space="0" w:color="auto"/>
              <w:right w:val="single" w:sz="4" w:space="0" w:color="auto"/>
            </w:tcBorders>
            <w:shd w:val="clear" w:color="auto" w:fill="auto"/>
            <w:noWrap/>
            <w:vAlign w:val="center"/>
            <w:hideMark/>
          </w:tcPr>
          <w:p w14:paraId="5E235051"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0,93</w:t>
            </w:r>
          </w:p>
        </w:tc>
      </w:tr>
      <w:tr w:rsidR="00A72CD8" w:rsidRPr="00A72CD8" w14:paraId="2B8163C1" w14:textId="77777777" w:rsidTr="00E377EE">
        <w:trPr>
          <w:trHeight w:val="300"/>
        </w:trPr>
        <w:tc>
          <w:tcPr>
            <w:tcW w:w="421" w:type="pct"/>
            <w:tcBorders>
              <w:top w:val="nil"/>
              <w:left w:val="single" w:sz="4" w:space="0" w:color="auto"/>
              <w:bottom w:val="single" w:sz="4" w:space="0" w:color="auto"/>
              <w:right w:val="single" w:sz="4" w:space="0" w:color="auto"/>
            </w:tcBorders>
            <w:shd w:val="clear" w:color="auto" w:fill="auto"/>
            <w:noWrap/>
            <w:vAlign w:val="center"/>
            <w:hideMark/>
          </w:tcPr>
          <w:p w14:paraId="54437E3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w:t>
            </w:r>
          </w:p>
        </w:tc>
        <w:tc>
          <w:tcPr>
            <w:tcW w:w="1667" w:type="pct"/>
            <w:tcBorders>
              <w:top w:val="nil"/>
              <w:left w:val="nil"/>
              <w:bottom w:val="single" w:sz="4" w:space="0" w:color="auto"/>
              <w:right w:val="single" w:sz="4" w:space="0" w:color="auto"/>
            </w:tcBorders>
            <w:shd w:val="clear" w:color="auto" w:fill="auto"/>
            <w:noWrap/>
            <w:vAlign w:val="center"/>
            <w:hideMark/>
          </w:tcPr>
          <w:p w14:paraId="3C4E11A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Бобровы дворы 2</w:t>
            </w:r>
          </w:p>
        </w:tc>
        <w:tc>
          <w:tcPr>
            <w:tcW w:w="728" w:type="pct"/>
            <w:tcBorders>
              <w:top w:val="nil"/>
              <w:left w:val="nil"/>
              <w:bottom w:val="single" w:sz="4" w:space="0" w:color="auto"/>
              <w:right w:val="single" w:sz="4" w:space="0" w:color="auto"/>
            </w:tcBorders>
            <w:shd w:val="clear" w:color="auto" w:fill="auto"/>
            <w:noWrap/>
            <w:vAlign w:val="center"/>
            <w:hideMark/>
          </w:tcPr>
          <w:p w14:paraId="1A08B97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728" w:type="pct"/>
            <w:tcBorders>
              <w:top w:val="nil"/>
              <w:left w:val="nil"/>
              <w:bottom w:val="single" w:sz="4" w:space="0" w:color="auto"/>
              <w:right w:val="single" w:sz="4" w:space="0" w:color="auto"/>
            </w:tcBorders>
            <w:shd w:val="clear" w:color="auto" w:fill="auto"/>
            <w:noWrap/>
            <w:vAlign w:val="center"/>
            <w:hideMark/>
          </w:tcPr>
          <w:p w14:paraId="5BBFFD1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6F5D6D0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728" w:type="pct"/>
            <w:tcBorders>
              <w:top w:val="nil"/>
              <w:left w:val="nil"/>
              <w:bottom w:val="single" w:sz="4" w:space="0" w:color="auto"/>
              <w:right w:val="single" w:sz="4" w:space="0" w:color="auto"/>
            </w:tcBorders>
            <w:shd w:val="clear" w:color="auto" w:fill="auto"/>
            <w:noWrap/>
            <w:vAlign w:val="center"/>
            <w:hideMark/>
          </w:tcPr>
          <w:p w14:paraId="6E2C107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0,81</w:t>
            </w:r>
          </w:p>
        </w:tc>
      </w:tr>
      <w:tr w:rsidR="00A72CD8" w:rsidRPr="00A72CD8" w14:paraId="57AA5938" w14:textId="77777777" w:rsidTr="00E377EE">
        <w:trPr>
          <w:trHeight w:val="288"/>
        </w:trPr>
        <w:tc>
          <w:tcPr>
            <w:tcW w:w="421" w:type="pct"/>
            <w:tcBorders>
              <w:top w:val="nil"/>
              <w:left w:val="single" w:sz="4" w:space="0" w:color="auto"/>
              <w:bottom w:val="single" w:sz="4" w:space="0" w:color="auto"/>
              <w:right w:val="single" w:sz="4" w:space="0" w:color="auto"/>
            </w:tcBorders>
            <w:shd w:val="clear" w:color="auto" w:fill="auto"/>
            <w:noWrap/>
            <w:vAlign w:val="center"/>
            <w:hideMark/>
          </w:tcPr>
          <w:p w14:paraId="1DDC9C9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w:t>
            </w:r>
          </w:p>
        </w:tc>
        <w:tc>
          <w:tcPr>
            <w:tcW w:w="1667" w:type="pct"/>
            <w:tcBorders>
              <w:top w:val="nil"/>
              <w:left w:val="nil"/>
              <w:bottom w:val="single" w:sz="4" w:space="0" w:color="auto"/>
              <w:right w:val="single" w:sz="4" w:space="0" w:color="auto"/>
            </w:tcBorders>
            <w:shd w:val="clear" w:color="auto" w:fill="auto"/>
            <w:noWrap/>
            <w:vAlign w:val="center"/>
            <w:hideMark/>
          </w:tcPr>
          <w:p w14:paraId="336FE62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Истобное</w:t>
            </w:r>
          </w:p>
        </w:tc>
        <w:tc>
          <w:tcPr>
            <w:tcW w:w="728" w:type="pct"/>
            <w:tcBorders>
              <w:top w:val="nil"/>
              <w:left w:val="nil"/>
              <w:bottom w:val="single" w:sz="4" w:space="0" w:color="auto"/>
              <w:right w:val="single" w:sz="4" w:space="0" w:color="auto"/>
            </w:tcBorders>
            <w:shd w:val="clear" w:color="auto" w:fill="auto"/>
            <w:noWrap/>
            <w:vAlign w:val="center"/>
            <w:hideMark/>
          </w:tcPr>
          <w:p w14:paraId="66DE5BA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0,50</w:t>
            </w:r>
          </w:p>
        </w:tc>
        <w:tc>
          <w:tcPr>
            <w:tcW w:w="728" w:type="pct"/>
            <w:tcBorders>
              <w:top w:val="nil"/>
              <w:left w:val="nil"/>
              <w:bottom w:val="single" w:sz="4" w:space="0" w:color="auto"/>
              <w:right w:val="single" w:sz="4" w:space="0" w:color="auto"/>
            </w:tcBorders>
            <w:shd w:val="clear" w:color="auto" w:fill="auto"/>
            <w:noWrap/>
            <w:vAlign w:val="center"/>
            <w:hideMark/>
          </w:tcPr>
          <w:p w14:paraId="7B7034C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1AA54E7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52C12B6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0,50</w:t>
            </w:r>
          </w:p>
        </w:tc>
      </w:tr>
      <w:tr w:rsidR="00A72CD8" w:rsidRPr="00A72CD8" w14:paraId="41E501C9" w14:textId="77777777" w:rsidTr="00E377EE">
        <w:trPr>
          <w:trHeight w:val="300"/>
        </w:trPr>
        <w:tc>
          <w:tcPr>
            <w:tcW w:w="421" w:type="pct"/>
            <w:tcBorders>
              <w:top w:val="nil"/>
              <w:left w:val="single" w:sz="4" w:space="0" w:color="auto"/>
              <w:bottom w:val="single" w:sz="4" w:space="0" w:color="auto"/>
              <w:right w:val="single" w:sz="4" w:space="0" w:color="auto"/>
            </w:tcBorders>
            <w:shd w:val="clear" w:color="auto" w:fill="auto"/>
            <w:noWrap/>
            <w:vAlign w:val="center"/>
            <w:hideMark/>
          </w:tcPr>
          <w:p w14:paraId="3D2D948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1667" w:type="pct"/>
            <w:tcBorders>
              <w:top w:val="nil"/>
              <w:left w:val="nil"/>
              <w:bottom w:val="single" w:sz="4" w:space="0" w:color="auto"/>
              <w:right w:val="single" w:sz="4" w:space="0" w:color="auto"/>
            </w:tcBorders>
            <w:shd w:val="clear" w:color="auto" w:fill="auto"/>
            <w:noWrap/>
            <w:vAlign w:val="center"/>
            <w:hideMark/>
          </w:tcPr>
          <w:p w14:paraId="18A8016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Котельная Сергиевка</w:t>
            </w:r>
          </w:p>
        </w:tc>
        <w:tc>
          <w:tcPr>
            <w:tcW w:w="728" w:type="pct"/>
            <w:tcBorders>
              <w:top w:val="nil"/>
              <w:left w:val="nil"/>
              <w:bottom w:val="single" w:sz="4" w:space="0" w:color="auto"/>
              <w:right w:val="single" w:sz="4" w:space="0" w:color="auto"/>
            </w:tcBorders>
            <w:shd w:val="clear" w:color="auto" w:fill="auto"/>
            <w:noWrap/>
            <w:vAlign w:val="center"/>
            <w:hideMark/>
          </w:tcPr>
          <w:p w14:paraId="004B41D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0,76</w:t>
            </w:r>
          </w:p>
        </w:tc>
        <w:tc>
          <w:tcPr>
            <w:tcW w:w="728" w:type="pct"/>
            <w:tcBorders>
              <w:top w:val="nil"/>
              <w:left w:val="nil"/>
              <w:bottom w:val="single" w:sz="4" w:space="0" w:color="auto"/>
              <w:right w:val="single" w:sz="4" w:space="0" w:color="auto"/>
            </w:tcBorders>
            <w:shd w:val="clear" w:color="auto" w:fill="auto"/>
            <w:noWrap/>
            <w:vAlign w:val="center"/>
            <w:hideMark/>
          </w:tcPr>
          <w:p w14:paraId="6228772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457085B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08C67E39"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0,76</w:t>
            </w:r>
          </w:p>
        </w:tc>
      </w:tr>
      <w:tr w:rsidR="00A72CD8" w:rsidRPr="00A72CD8" w14:paraId="2A8E68B9" w14:textId="77777777" w:rsidTr="00E377EE">
        <w:trPr>
          <w:trHeight w:val="300"/>
        </w:trPr>
        <w:tc>
          <w:tcPr>
            <w:tcW w:w="421" w:type="pct"/>
            <w:tcBorders>
              <w:top w:val="nil"/>
              <w:left w:val="single" w:sz="4" w:space="0" w:color="auto"/>
              <w:bottom w:val="single" w:sz="4" w:space="0" w:color="auto"/>
              <w:right w:val="single" w:sz="4" w:space="0" w:color="auto"/>
            </w:tcBorders>
            <w:shd w:val="clear" w:color="auto" w:fill="auto"/>
            <w:noWrap/>
            <w:vAlign w:val="center"/>
            <w:hideMark/>
          </w:tcPr>
          <w:p w14:paraId="098254E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w:t>
            </w:r>
          </w:p>
        </w:tc>
        <w:tc>
          <w:tcPr>
            <w:tcW w:w="1667" w:type="pct"/>
            <w:tcBorders>
              <w:top w:val="nil"/>
              <w:left w:val="nil"/>
              <w:bottom w:val="single" w:sz="4" w:space="0" w:color="auto"/>
              <w:right w:val="single" w:sz="4" w:space="0" w:color="auto"/>
            </w:tcBorders>
            <w:shd w:val="clear" w:color="auto" w:fill="auto"/>
            <w:noWrap/>
            <w:vAlign w:val="center"/>
            <w:hideMark/>
          </w:tcPr>
          <w:p w14:paraId="67FF4C4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Уколово</w:t>
            </w:r>
          </w:p>
        </w:tc>
        <w:tc>
          <w:tcPr>
            <w:tcW w:w="728" w:type="pct"/>
            <w:tcBorders>
              <w:top w:val="nil"/>
              <w:left w:val="nil"/>
              <w:bottom w:val="single" w:sz="4" w:space="0" w:color="auto"/>
              <w:right w:val="single" w:sz="4" w:space="0" w:color="auto"/>
            </w:tcBorders>
            <w:shd w:val="clear" w:color="auto" w:fill="auto"/>
            <w:noWrap/>
            <w:vAlign w:val="center"/>
            <w:hideMark/>
          </w:tcPr>
          <w:p w14:paraId="481E020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728" w:type="pct"/>
            <w:tcBorders>
              <w:top w:val="nil"/>
              <w:left w:val="nil"/>
              <w:bottom w:val="single" w:sz="4" w:space="0" w:color="auto"/>
              <w:right w:val="single" w:sz="4" w:space="0" w:color="auto"/>
            </w:tcBorders>
            <w:shd w:val="clear" w:color="auto" w:fill="auto"/>
            <w:noWrap/>
            <w:vAlign w:val="center"/>
            <w:hideMark/>
          </w:tcPr>
          <w:p w14:paraId="4240B64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479CFB8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728" w:type="pct"/>
            <w:tcBorders>
              <w:top w:val="nil"/>
              <w:left w:val="nil"/>
              <w:bottom w:val="single" w:sz="4" w:space="0" w:color="auto"/>
              <w:right w:val="single" w:sz="4" w:space="0" w:color="auto"/>
            </w:tcBorders>
            <w:shd w:val="clear" w:color="auto" w:fill="auto"/>
            <w:noWrap/>
            <w:vAlign w:val="center"/>
            <w:hideMark/>
          </w:tcPr>
          <w:p w14:paraId="6C699BE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w:t>
            </w:r>
          </w:p>
        </w:tc>
      </w:tr>
      <w:tr w:rsidR="00A72CD8" w:rsidRPr="00A72CD8" w14:paraId="60239ED3" w14:textId="77777777" w:rsidTr="00E377EE">
        <w:trPr>
          <w:trHeight w:val="300"/>
        </w:trPr>
        <w:tc>
          <w:tcPr>
            <w:tcW w:w="421" w:type="pct"/>
            <w:tcBorders>
              <w:top w:val="nil"/>
              <w:left w:val="single" w:sz="4" w:space="0" w:color="auto"/>
              <w:bottom w:val="single" w:sz="4" w:space="0" w:color="auto"/>
              <w:right w:val="single" w:sz="4" w:space="0" w:color="auto"/>
            </w:tcBorders>
            <w:shd w:val="clear" w:color="auto" w:fill="auto"/>
            <w:noWrap/>
            <w:vAlign w:val="center"/>
            <w:hideMark/>
          </w:tcPr>
          <w:p w14:paraId="3454547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w:t>
            </w:r>
          </w:p>
        </w:tc>
        <w:tc>
          <w:tcPr>
            <w:tcW w:w="1667" w:type="pct"/>
            <w:tcBorders>
              <w:top w:val="nil"/>
              <w:left w:val="nil"/>
              <w:bottom w:val="single" w:sz="4" w:space="0" w:color="auto"/>
              <w:right w:val="single" w:sz="4" w:space="0" w:color="auto"/>
            </w:tcBorders>
            <w:shd w:val="clear" w:color="auto" w:fill="auto"/>
            <w:noWrap/>
            <w:vAlign w:val="center"/>
            <w:hideMark/>
          </w:tcPr>
          <w:p w14:paraId="2238B86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Юрьевка</w:t>
            </w:r>
          </w:p>
        </w:tc>
        <w:tc>
          <w:tcPr>
            <w:tcW w:w="728" w:type="pct"/>
            <w:tcBorders>
              <w:top w:val="nil"/>
              <w:left w:val="nil"/>
              <w:bottom w:val="single" w:sz="4" w:space="0" w:color="auto"/>
              <w:right w:val="single" w:sz="4" w:space="0" w:color="auto"/>
            </w:tcBorders>
            <w:shd w:val="clear" w:color="auto" w:fill="auto"/>
            <w:noWrap/>
            <w:vAlign w:val="center"/>
            <w:hideMark/>
          </w:tcPr>
          <w:p w14:paraId="75077EE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728" w:type="pct"/>
            <w:tcBorders>
              <w:top w:val="nil"/>
              <w:left w:val="nil"/>
              <w:bottom w:val="single" w:sz="4" w:space="0" w:color="auto"/>
              <w:right w:val="single" w:sz="4" w:space="0" w:color="auto"/>
            </w:tcBorders>
            <w:shd w:val="clear" w:color="auto" w:fill="auto"/>
            <w:noWrap/>
            <w:vAlign w:val="center"/>
            <w:hideMark/>
          </w:tcPr>
          <w:p w14:paraId="3B9CD0FE"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0A0A6F07"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728" w:type="pct"/>
            <w:tcBorders>
              <w:top w:val="nil"/>
              <w:left w:val="nil"/>
              <w:bottom w:val="single" w:sz="4" w:space="0" w:color="auto"/>
              <w:right w:val="single" w:sz="4" w:space="0" w:color="auto"/>
            </w:tcBorders>
            <w:shd w:val="clear" w:color="auto" w:fill="auto"/>
            <w:noWrap/>
            <w:vAlign w:val="center"/>
            <w:hideMark/>
          </w:tcPr>
          <w:p w14:paraId="4D520F59"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0,36</w:t>
            </w:r>
          </w:p>
        </w:tc>
      </w:tr>
      <w:tr w:rsidR="00A72CD8" w:rsidRPr="00A72CD8" w14:paraId="5CA9F679" w14:textId="77777777" w:rsidTr="00E377EE">
        <w:trPr>
          <w:trHeight w:val="300"/>
        </w:trPr>
        <w:tc>
          <w:tcPr>
            <w:tcW w:w="421" w:type="pct"/>
            <w:tcBorders>
              <w:top w:val="nil"/>
              <w:left w:val="single" w:sz="4" w:space="0" w:color="auto"/>
              <w:bottom w:val="single" w:sz="4" w:space="0" w:color="auto"/>
              <w:right w:val="single" w:sz="4" w:space="0" w:color="auto"/>
            </w:tcBorders>
            <w:shd w:val="clear" w:color="auto" w:fill="auto"/>
            <w:noWrap/>
            <w:vAlign w:val="center"/>
            <w:hideMark/>
          </w:tcPr>
          <w:p w14:paraId="5190E82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c>
          <w:tcPr>
            <w:tcW w:w="1667" w:type="pct"/>
            <w:tcBorders>
              <w:top w:val="nil"/>
              <w:left w:val="nil"/>
              <w:bottom w:val="single" w:sz="4" w:space="0" w:color="auto"/>
              <w:right w:val="single" w:sz="4" w:space="0" w:color="auto"/>
            </w:tcBorders>
            <w:shd w:val="clear" w:color="auto" w:fill="auto"/>
            <w:noWrap/>
            <w:vAlign w:val="center"/>
            <w:hideMark/>
          </w:tcPr>
          <w:p w14:paraId="3F2728C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Русановка</w:t>
            </w:r>
          </w:p>
        </w:tc>
        <w:tc>
          <w:tcPr>
            <w:tcW w:w="728" w:type="pct"/>
            <w:tcBorders>
              <w:top w:val="nil"/>
              <w:left w:val="nil"/>
              <w:bottom w:val="single" w:sz="4" w:space="0" w:color="auto"/>
              <w:right w:val="single" w:sz="4" w:space="0" w:color="auto"/>
            </w:tcBorders>
            <w:shd w:val="clear" w:color="auto" w:fill="auto"/>
            <w:noWrap/>
            <w:vAlign w:val="center"/>
            <w:hideMark/>
          </w:tcPr>
          <w:p w14:paraId="5C539FB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0,11</w:t>
            </w:r>
          </w:p>
        </w:tc>
        <w:tc>
          <w:tcPr>
            <w:tcW w:w="728" w:type="pct"/>
            <w:tcBorders>
              <w:top w:val="nil"/>
              <w:left w:val="nil"/>
              <w:bottom w:val="single" w:sz="4" w:space="0" w:color="auto"/>
              <w:right w:val="single" w:sz="4" w:space="0" w:color="auto"/>
            </w:tcBorders>
            <w:shd w:val="clear" w:color="auto" w:fill="auto"/>
            <w:noWrap/>
            <w:vAlign w:val="center"/>
            <w:hideMark/>
          </w:tcPr>
          <w:p w14:paraId="0F226E39"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36EB2C2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770A2E9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0,11</w:t>
            </w:r>
          </w:p>
        </w:tc>
      </w:tr>
      <w:tr w:rsidR="00A72CD8" w:rsidRPr="00A72CD8" w14:paraId="61514395" w14:textId="77777777" w:rsidTr="00E377EE">
        <w:trPr>
          <w:trHeight w:val="300"/>
        </w:trPr>
        <w:tc>
          <w:tcPr>
            <w:tcW w:w="421" w:type="pct"/>
            <w:tcBorders>
              <w:top w:val="nil"/>
              <w:left w:val="single" w:sz="4" w:space="0" w:color="auto"/>
              <w:bottom w:val="single" w:sz="4" w:space="0" w:color="auto"/>
              <w:right w:val="single" w:sz="4" w:space="0" w:color="auto"/>
            </w:tcBorders>
            <w:shd w:val="clear" w:color="auto" w:fill="auto"/>
            <w:noWrap/>
            <w:vAlign w:val="center"/>
            <w:hideMark/>
          </w:tcPr>
          <w:p w14:paraId="7F6172F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w:t>
            </w:r>
          </w:p>
        </w:tc>
        <w:tc>
          <w:tcPr>
            <w:tcW w:w="1667" w:type="pct"/>
            <w:tcBorders>
              <w:top w:val="nil"/>
              <w:left w:val="nil"/>
              <w:bottom w:val="single" w:sz="4" w:space="0" w:color="auto"/>
              <w:right w:val="single" w:sz="4" w:space="0" w:color="auto"/>
            </w:tcBorders>
            <w:shd w:val="clear" w:color="auto" w:fill="auto"/>
            <w:noWrap/>
            <w:vAlign w:val="center"/>
            <w:hideMark/>
          </w:tcPr>
          <w:p w14:paraId="58848D5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Скородное больница</w:t>
            </w:r>
          </w:p>
        </w:tc>
        <w:tc>
          <w:tcPr>
            <w:tcW w:w="728" w:type="pct"/>
            <w:tcBorders>
              <w:top w:val="nil"/>
              <w:left w:val="nil"/>
              <w:bottom w:val="single" w:sz="4" w:space="0" w:color="auto"/>
              <w:right w:val="single" w:sz="4" w:space="0" w:color="auto"/>
            </w:tcBorders>
            <w:shd w:val="clear" w:color="auto" w:fill="auto"/>
            <w:noWrap/>
            <w:vAlign w:val="center"/>
            <w:hideMark/>
          </w:tcPr>
          <w:p w14:paraId="702EA57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728" w:type="pct"/>
            <w:tcBorders>
              <w:top w:val="nil"/>
              <w:left w:val="nil"/>
              <w:bottom w:val="single" w:sz="4" w:space="0" w:color="auto"/>
              <w:right w:val="single" w:sz="4" w:space="0" w:color="auto"/>
            </w:tcBorders>
            <w:shd w:val="clear" w:color="auto" w:fill="auto"/>
            <w:noWrap/>
            <w:vAlign w:val="center"/>
            <w:hideMark/>
          </w:tcPr>
          <w:p w14:paraId="488E607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19173229"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728" w:type="pct"/>
            <w:tcBorders>
              <w:top w:val="nil"/>
              <w:left w:val="nil"/>
              <w:bottom w:val="single" w:sz="4" w:space="0" w:color="auto"/>
              <w:right w:val="single" w:sz="4" w:space="0" w:color="auto"/>
            </w:tcBorders>
            <w:shd w:val="clear" w:color="auto" w:fill="auto"/>
            <w:noWrap/>
            <w:vAlign w:val="center"/>
            <w:hideMark/>
          </w:tcPr>
          <w:p w14:paraId="29EC179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w:t>
            </w:r>
          </w:p>
        </w:tc>
      </w:tr>
      <w:tr w:rsidR="00A72CD8" w:rsidRPr="00A72CD8" w14:paraId="303172F5" w14:textId="77777777" w:rsidTr="00E377EE">
        <w:trPr>
          <w:trHeight w:val="300"/>
        </w:trPr>
        <w:tc>
          <w:tcPr>
            <w:tcW w:w="421" w:type="pct"/>
            <w:tcBorders>
              <w:top w:val="nil"/>
              <w:left w:val="single" w:sz="4" w:space="0" w:color="auto"/>
              <w:bottom w:val="single" w:sz="4" w:space="0" w:color="auto"/>
              <w:right w:val="single" w:sz="4" w:space="0" w:color="auto"/>
            </w:tcBorders>
            <w:shd w:val="clear" w:color="auto" w:fill="auto"/>
            <w:noWrap/>
            <w:vAlign w:val="center"/>
            <w:hideMark/>
          </w:tcPr>
          <w:p w14:paraId="059A9B8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w:t>
            </w:r>
          </w:p>
        </w:tc>
        <w:tc>
          <w:tcPr>
            <w:tcW w:w="1667" w:type="pct"/>
            <w:tcBorders>
              <w:top w:val="nil"/>
              <w:left w:val="nil"/>
              <w:bottom w:val="single" w:sz="4" w:space="0" w:color="auto"/>
              <w:right w:val="single" w:sz="4" w:space="0" w:color="auto"/>
            </w:tcBorders>
            <w:shd w:val="clear" w:color="auto" w:fill="auto"/>
            <w:noWrap/>
            <w:vAlign w:val="center"/>
            <w:hideMark/>
          </w:tcPr>
          <w:p w14:paraId="174D28D7"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Скородное школа</w:t>
            </w:r>
          </w:p>
        </w:tc>
        <w:tc>
          <w:tcPr>
            <w:tcW w:w="728" w:type="pct"/>
            <w:tcBorders>
              <w:top w:val="nil"/>
              <w:left w:val="nil"/>
              <w:bottom w:val="single" w:sz="4" w:space="0" w:color="auto"/>
              <w:right w:val="single" w:sz="4" w:space="0" w:color="auto"/>
            </w:tcBorders>
            <w:shd w:val="clear" w:color="auto" w:fill="auto"/>
            <w:noWrap/>
            <w:vAlign w:val="center"/>
            <w:hideMark/>
          </w:tcPr>
          <w:p w14:paraId="06248CB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w:t>
            </w:r>
          </w:p>
        </w:tc>
        <w:tc>
          <w:tcPr>
            <w:tcW w:w="728" w:type="pct"/>
            <w:tcBorders>
              <w:top w:val="nil"/>
              <w:left w:val="nil"/>
              <w:bottom w:val="single" w:sz="4" w:space="0" w:color="auto"/>
              <w:right w:val="single" w:sz="4" w:space="0" w:color="auto"/>
            </w:tcBorders>
            <w:shd w:val="clear" w:color="auto" w:fill="auto"/>
            <w:noWrap/>
            <w:vAlign w:val="center"/>
            <w:hideMark/>
          </w:tcPr>
          <w:p w14:paraId="4335E17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0517DF3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7FDBD96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w:t>
            </w:r>
          </w:p>
        </w:tc>
      </w:tr>
      <w:tr w:rsidR="00A72CD8" w:rsidRPr="00A72CD8" w14:paraId="15109F38" w14:textId="77777777" w:rsidTr="00E377EE">
        <w:trPr>
          <w:trHeight w:val="300"/>
        </w:trPr>
        <w:tc>
          <w:tcPr>
            <w:tcW w:w="421" w:type="pct"/>
            <w:tcBorders>
              <w:top w:val="nil"/>
              <w:left w:val="single" w:sz="4" w:space="0" w:color="auto"/>
              <w:bottom w:val="single" w:sz="4" w:space="0" w:color="auto"/>
              <w:right w:val="single" w:sz="4" w:space="0" w:color="auto"/>
            </w:tcBorders>
            <w:shd w:val="clear" w:color="auto" w:fill="auto"/>
            <w:noWrap/>
            <w:vAlign w:val="center"/>
            <w:hideMark/>
          </w:tcPr>
          <w:p w14:paraId="7413EFC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21</w:t>
            </w:r>
          </w:p>
        </w:tc>
        <w:tc>
          <w:tcPr>
            <w:tcW w:w="1667" w:type="pct"/>
            <w:tcBorders>
              <w:top w:val="nil"/>
              <w:left w:val="nil"/>
              <w:bottom w:val="single" w:sz="4" w:space="0" w:color="auto"/>
              <w:right w:val="single" w:sz="4" w:space="0" w:color="auto"/>
            </w:tcBorders>
            <w:shd w:val="clear" w:color="auto" w:fill="auto"/>
            <w:noWrap/>
            <w:vAlign w:val="center"/>
            <w:hideMark/>
          </w:tcPr>
          <w:p w14:paraId="3BE1954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Ивановка</w:t>
            </w:r>
          </w:p>
        </w:tc>
        <w:tc>
          <w:tcPr>
            <w:tcW w:w="728" w:type="pct"/>
            <w:tcBorders>
              <w:top w:val="nil"/>
              <w:left w:val="nil"/>
              <w:bottom w:val="single" w:sz="4" w:space="0" w:color="auto"/>
              <w:right w:val="single" w:sz="4" w:space="0" w:color="auto"/>
            </w:tcBorders>
            <w:shd w:val="clear" w:color="auto" w:fill="auto"/>
            <w:noWrap/>
            <w:vAlign w:val="center"/>
            <w:hideMark/>
          </w:tcPr>
          <w:p w14:paraId="5828C0C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0,16</w:t>
            </w:r>
          </w:p>
        </w:tc>
        <w:tc>
          <w:tcPr>
            <w:tcW w:w="728" w:type="pct"/>
            <w:tcBorders>
              <w:top w:val="nil"/>
              <w:left w:val="nil"/>
              <w:bottom w:val="single" w:sz="4" w:space="0" w:color="auto"/>
              <w:right w:val="single" w:sz="4" w:space="0" w:color="auto"/>
            </w:tcBorders>
            <w:shd w:val="clear" w:color="auto" w:fill="auto"/>
            <w:noWrap/>
            <w:vAlign w:val="center"/>
            <w:hideMark/>
          </w:tcPr>
          <w:p w14:paraId="2E79438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7D21523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025BC13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0,16</w:t>
            </w:r>
          </w:p>
        </w:tc>
      </w:tr>
      <w:tr w:rsidR="00A72CD8" w:rsidRPr="00A72CD8" w14:paraId="4D26BBB7" w14:textId="77777777" w:rsidTr="00E377EE">
        <w:trPr>
          <w:trHeight w:val="300"/>
        </w:trPr>
        <w:tc>
          <w:tcPr>
            <w:tcW w:w="421" w:type="pct"/>
            <w:tcBorders>
              <w:top w:val="nil"/>
              <w:left w:val="single" w:sz="4" w:space="0" w:color="auto"/>
              <w:bottom w:val="single" w:sz="4" w:space="0" w:color="auto"/>
              <w:right w:val="single" w:sz="4" w:space="0" w:color="auto"/>
            </w:tcBorders>
            <w:shd w:val="clear" w:color="auto" w:fill="auto"/>
            <w:noWrap/>
            <w:vAlign w:val="center"/>
            <w:hideMark/>
          </w:tcPr>
          <w:p w14:paraId="39B8F652"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w:t>
            </w:r>
          </w:p>
        </w:tc>
        <w:tc>
          <w:tcPr>
            <w:tcW w:w="1667" w:type="pct"/>
            <w:tcBorders>
              <w:top w:val="nil"/>
              <w:left w:val="nil"/>
              <w:bottom w:val="single" w:sz="4" w:space="0" w:color="auto"/>
              <w:right w:val="single" w:sz="4" w:space="0" w:color="auto"/>
            </w:tcBorders>
            <w:shd w:val="clear" w:color="auto" w:fill="auto"/>
            <w:noWrap/>
            <w:vAlign w:val="center"/>
            <w:hideMark/>
          </w:tcPr>
          <w:p w14:paraId="07CE8381"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Казацкая Степь, дома</w:t>
            </w:r>
          </w:p>
        </w:tc>
        <w:tc>
          <w:tcPr>
            <w:tcW w:w="728" w:type="pct"/>
            <w:tcBorders>
              <w:top w:val="nil"/>
              <w:left w:val="nil"/>
              <w:bottom w:val="single" w:sz="4" w:space="0" w:color="auto"/>
              <w:right w:val="single" w:sz="4" w:space="0" w:color="auto"/>
            </w:tcBorders>
            <w:shd w:val="clear" w:color="auto" w:fill="auto"/>
            <w:noWrap/>
            <w:vAlign w:val="center"/>
            <w:hideMark/>
          </w:tcPr>
          <w:p w14:paraId="1897ABEE"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w:t>
            </w:r>
          </w:p>
        </w:tc>
        <w:tc>
          <w:tcPr>
            <w:tcW w:w="728" w:type="pct"/>
            <w:tcBorders>
              <w:top w:val="nil"/>
              <w:left w:val="nil"/>
              <w:bottom w:val="single" w:sz="4" w:space="0" w:color="auto"/>
              <w:right w:val="single" w:sz="4" w:space="0" w:color="auto"/>
            </w:tcBorders>
            <w:shd w:val="clear" w:color="auto" w:fill="auto"/>
            <w:noWrap/>
            <w:vAlign w:val="center"/>
            <w:hideMark/>
          </w:tcPr>
          <w:p w14:paraId="0DAB888E"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08A260D1"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5868F25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w:t>
            </w:r>
          </w:p>
        </w:tc>
      </w:tr>
      <w:tr w:rsidR="00A72CD8" w:rsidRPr="00A72CD8" w14:paraId="3A283D4D" w14:textId="77777777" w:rsidTr="00E377EE">
        <w:trPr>
          <w:trHeight w:val="300"/>
        </w:trPr>
        <w:tc>
          <w:tcPr>
            <w:tcW w:w="421" w:type="pct"/>
            <w:tcBorders>
              <w:top w:val="nil"/>
              <w:left w:val="single" w:sz="4" w:space="0" w:color="auto"/>
              <w:bottom w:val="single" w:sz="4" w:space="0" w:color="auto"/>
              <w:right w:val="single" w:sz="4" w:space="0" w:color="auto"/>
            </w:tcBorders>
            <w:shd w:val="clear" w:color="auto" w:fill="auto"/>
            <w:noWrap/>
            <w:vAlign w:val="center"/>
            <w:hideMark/>
          </w:tcPr>
          <w:p w14:paraId="61FC44D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w:t>
            </w:r>
          </w:p>
        </w:tc>
        <w:tc>
          <w:tcPr>
            <w:tcW w:w="1667" w:type="pct"/>
            <w:tcBorders>
              <w:top w:val="nil"/>
              <w:left w:val="nil"/>
              <w:bottom w:val="single" w:sz="4" w:space="0" w:color="auto"/>
              <w:right w:val="single" w:sz="4" w:space="0" w:color="auto"/>
            </w:tcBorders>
            <w:shd w:val="clear" w:color="auto" w:fill="auto"/>
            <w:noWrap/>
            <w:vAlign w:val="center"/>
            <w:hideMark/>
          </w:tcPr>
          <w:p w14:paraId="25E961B1"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Никаноровка</w:t>
            </w:r>
          </w:p>
        </w:tc>
        <w:tc>
          <w:tcPr>
            <w:tcW w:w="728" w:type="pct"/>
            <w:tcBorders>
              <w:top w:val="nil"/>
              <w:left w:val="nil"/>
              <w:bottom w:val="single" w:sz="4" w:space="0" w:color="auto"/>
              <w:right w:val="single" w:sz="4" w:space="0" w:color="auto"/>
            </w:tcBorders>
            <w:shd w:val="clear" w:color="auto" w:fill="auto"/>
            <w:noWrap/>
            <w:vAlign w:val="center"/>
            <w:hideMark/>
          </w:tcPr>
          <w:p w14:paraId="055593A1"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728" w:type="pct"/>
            <w:tcBorders>
              <w:top w:val="nil"/>
              <w:left w:val="nil"/>
              <w:bottom w:val="single" w:sz="4" w:space="0" w:color="auto"/>
              <w:right w:val="single" w:sz="4" w:space="0" w:color="auto"/>
            </w:tcBorders>
            <w:shd w:val="clear" w:color="auto" w:fill="auto"/>
            <w:noWrap/>
            <w:vAlign w:val="center"/>
            <w:hideMark/>
          </w:tcPr>
          <w:p w14:paraId="3F0D302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77FDFA0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728" w:type="pct"/>
            <w:tcBorders>
              <w:top w:val="nil"/>
              <w:left w:val="nil"/>
              <w:bottom w:val="single" w:sz="4" w:space="0" w:color="auto"/>
              <w:right w:val="single" w:sz="4" w:space="0" w:color="auto"/>
            </w:tcBorders>
            <w:shd w:val="clear" w:color="auto" w:fill="auto"/>
            <w:noWrap/>
            <w:vAlign w:val="center"/>
            <w:hideMark/>
          </w:tcPr>
          <w:p w14:paraId="656DA38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1,46</w:t>
            </w:r>
          </w:p>
        </w:tc>
      </w:tr>
      <w:tr w:rsidR="00A72CD8" w:rsidRPr="00A72CD8" w14:paraId="207CEB55" w14:textId="77777777" w:rsidTr="00E377EE">
        <w:trPr>
          <w:trHeight w:val="300"/>
        </w:trPr>
        <w:tc>
          <w:tcPr>
            <w:tcW w:w="421" w:type="pct"/>
            <w:tcBorders>
              <w:top w:val="nil"/>
              <w:left w:val="single" w:sz="4" w:space="0" w:color="auto"/>
              <w:bottom w:val="single" w:sz="4" w:space="0" w:color="auto"/>
              <w:right w:val="single" w:sz="4" w:space="0" w:color="auto"/>
            </w:tcBorders>
            <w:shd w:val="clear" w:color="auto" w:fill="auto"/>
            <w:noWrap/>
            <w:vAlign w:val="center"/>
            <w:hideMark/>
          </w:tcPr>
          <w:p w14:paraId="34C48E1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w:t>
            </w:r>
          </w:p>
        </w:tc>
        <w:tc>
          <w:tcPr>
            <w:tcW w:w="1667" w:type="pct"/>
            <w:tcBorders>
              <w:top w:val="nil"/>
              <w:left w:val="nil"/>
              <w:bottom w:val="single" w:sz="4" w:space="0" w:color="auto"/>
              <w:right w:val="single" w:sz="4" w:space="0" w:color="auto"/>
            </w:tcBorders>
            <w:shd w:val="clear" w:color="auto" w:fill="auto"/>
            <w:noWrap/>
            <w:vAlign w:val="center"/>
            <w:hideMark/>
          </w:tcPr>
          <w:p w14:paraId="738BB70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Салтыково</w:t>
            </w:r>
          </w:p>
        </w:tc>
        <w:tc>
          <w:tcPr>
            <w:tcW w:w="728" w:type="pct"/>
            <w:tcBorders>
              <w:top w:val="nil"/>
              <w:left w:val="nil"/>
              <w:bottom w:val="single" w:sz="4" w:space="0" w:color="auto"/>
              <w:right w:val="single" w:sz="4" w:space="0" w:color="auto"/>
            </w:tcBorders>
            <w:shd w:val="clear" w:color="auto" w:fill="auto"/>
            <w:noWrap/>
            <w:vAlign w:val="center"/>
            <w:hideMark/>
          </w:tcPr>
          <w:p w14:paraId="51F9B45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0,17</w:t>
            </w:r>
          </w:p>
        </w:tc>
        <w:tc>
          <w:tcPr>
            <w:tcW w:w="728" w:type="pct"/>
            <w:tcBorders>
              <w:top w:val="nil"/>
              <w:left w:val="nil"/>
              <w:bottom w:val="single" w:sz="4" w:space="0" w:color="auto"/>
              <w:right w:val="single" w:sz="4" w:space="0" w:color="auto"/>
            </w:tcBorders>
            <w:shd w:val="clear" w:color="auto" w:fill="auto"/>
            <w:noWrap/>
            <w:vAlign w:val="center"/>
            <w:hideMark/>
          </w:tcPr>
          <w:p w14:paraId="7387CF42"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3C27018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3F7256E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0,17</w:t>
            </w:r>
          </w:p>
        </w:tc>
      </w:tr>
      <w:tr w:rsidR="00A72CD8" w:rsidRPr="00A72CD8" w14:paraId="1809EC57" w14:textId="77777777" w:rsidTr="00E377EE">
        <w:trPr>
          <w:trHeight w:val="300"/>
        </w:trPr>
        <w:tc>
          <w:tcPr>
            <w:tcW w:w="421" w:type="pct"/>
            <w:tcBorders>
              <w:top w:val="nil"/>
              <w:left w:val="single" w:sz="4" w:space="0" w:color="auto"/>
              <w:bottom w:val="single" w:sz="4" w:space="0" w:color="auto"/>
              <w:right w:val="single" w:sz="4" w:space="0" w:color="auto"/>
            </w:tcBorders>
            <w:shd w:val="clear" w:color="auto" w:fill="auto"/>
            <w:noWrap/>
            <w:vAlign w:val="center"/>
            <w:hideMark/>
          </w:tcPr>
          <w:p w14:paraId="735CE8A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25</w:t>
            </w:r>
          </w:p>
        </w:tc>
        <w:tc>
          <w:tcPr>
            <w:tcW w:w="1667" w:type="pct"/>
            <w:tcBorders>
              <w:top w:val="nil"/>
              <w:left w:val="nil"/>
              <w:bottom w:val="single" w:sz="4" w:space="0" w:color="auto"/>
              <w:right w:val="single" w:sz="4" w:space="0" w:color="auto"/>
            </w:tcBorders>
            <w:shd w:val="clear" w:color="auto" w:fill="auto"/>
            <w:noWrap/>
            <w:vAlign w:val="center"/>
            <w:hideMark/>
          </w:tcPr>
          <w:p w14:paraId="4E573C0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Сапрыкино</w:t>
            </w:r>
          </w:p>
        </w:tc>
        <w:tc>
          <w:tcPr>
            <w:tcW w:w="728" w:type="pct"/>
            <w:tcBorders>
              <w:top w:val="nil"/>
              <w:left w:val="nil"/>
              <w:bottom w:val="single" w:sz="4" w:space="0" w:color="auto"/>
              <w:right w:val="single" w:sz="4" w:space="0" w:color="auto"/>
            </w:tcBorders>
            <w:shd w:val="clear" w:color="auto" w:fill="auto"/>
            <w:noWrap/>
            <w:vAlign w:val="center"/>
            <w:hideMark/>
          </w:tcPr>
          <w:p w14:paraId="03A6595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0,63</w:t>
            </w:r>
          </w:p>
        </w:tc>
        <w:tc>
          <w:tcPr>
            <w:tcW w:w="728" w:type="pct"/>
            <w:tcBorders>
              <w:top w:val="nil"/>
              <w:left w:val="nil"/>
              <w:bottom w:val="single" w:sz="4" w:space="0" w:color="auto"/>
              <w:right w:val="single" w:sz="4" w:space="0" w:color="auto"/>
            </w:tcBorders>
            <w:shd w:val="clear" w:color="auto" w:fill="auto"/>
            <w:noWrap/>
            <w:vAlign w:val="center"/>
            <w:hideMark/>
          </w:tcPr>
          <w:p w14:paraId="1FBF44E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07C38FB7"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746D16A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0,63</w:t>
            </w:r>
          </w:p>
        </w:tc>
      </w:tr>
      <w:tr w:rsidR="00A72CD8" w:rsidRPr="00A72CD8" w14:paraId="15AC24C2" w14:textId="77777777" w:rsidTr="00E377EE">
        <w:trPr>
          <w:trHeight w:val="300"/>
        </w:trPr>
        <w:tc>
          <w:tcPr>
            <w:tcW w:w="421" w:type="pct"/>
            <w:tcBorders>
              <w:top w:val="nil"/>
              <w:left w:val="single" w:sz="4" w:space="0" w:color="auto"/>
              <w:bottom w:val="single" w:sz="4" w:space="0" w:color="auto"/>
              <w:right w:val="single" w:sz="4" w:space="0" w:color="auto"/>
            </w:tcBorders>
            <w:shd w:val="clear" w:color="auto" w:fill="auto"/>
            <w:noWrap/>
            <w:vAlign w:val="center"/>
            <w:hideMark/>
          </w:tcPr>
          <w:p w14:paraId="4FBC94F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w:t>
            </w:r>
          </w:p>
        </w:tc>
        <w:tc>
          <w:tcPr>
            <w:tcW w:w="1667" w:type="pct"/>
            <w:tcBorders>
              <w:top w:val="nil"/>
              <w:left w:val="nil"/>
              <w:bottom w:val="single" w:sz="4" w:space="0" w:color="auto"/>
              <w:right w:val="single" w:sz="4" w:space="0" w:color="auto"/>
            </w:tcBorders>
            <w:shd w:val="clear" w:color="auto" w:fill="auto"/>
            <w:noWrap/>
            <w:vAlign w:val="center"/>
            <w:hideMark/>
          </w:tcPr>
          <w:p w14:paraId="10AB3C32"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БМК Лукьяновка</w:t>
            </w:r>
          </w:p>
        </w:tc>
        <w:tc>
          <w:tcPr>
            <w:tcW w:w="728" w:type="pct"/>
            <w:tcBorders>
              <w:top w:val="nil"/>
              <w:left w:val="nil"/>
              <w:bottom w:val="single" w:sz="4" w:space="0" w:color="auto"/>
              <w:right w:val="single" w:sz="4" w:space="0" w:color="auto"/>
            </w:tcBorders>
            <w:shd w:val="clear" w:color="auto" w:fill="auto"/>
            <w:noWrap/>
            <w:vAlign w:val="center"/>
            <w:hideMark/>
          </w:tcPr>
          <w:p w14:paraId="1430FEB1"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728" w:type="pct"/>
            <w:tcBorders>
              <w:top w:val="nil"/>
              <w:left w:val="nil"/>
              <w:bottom w:val="single" w:sz="4" w:space="0" w:color="auto"/>
              <w:right w:val="single" w:sz="4" w:space="0" w:color="auto"/>
            </w:tcBorders>
            <w:shd w:val="clear" w:color="auto" w:fill="auto"/>
            <w:noWrap/>
            <w:vAlign w:val="center"/>
            <w:hideMark/>
          </w:tcPr>
          <w:p w14:paraId="36A78C71"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54C3911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728" w:type="pct"/>
            <w:tcBorders>
              <w:top w:val="nil"/>
              <w:left w:val="nil"/>
              <w:bottom w:val="single" w:sz="4" w:space="0" w:color="auto"/>
              <w:right w:val="single" w:sz="4" w:space="0" w:color="auto"/>
            </w:tcBorders>
            <w:shd w:val="clear" w:color="auto" w:fill="auto"/>
            <w:noWrap/>
            <w:vAlign w:val="center"/>
            <w:hideMark/>
          </w:tcPr>
          <w:p w14:paraId="6DA2B2A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1,12</w:t>
            </w:r>
          </w:p>
        </w:tc>
      </w:tr>
      <w:tr w:rsidR="00E377EE" w:rsidRPr="00A72CD8" w14:paraId="40C31AA6" w14:textId="77777777" w:rsidTr="00E377EE">
        <w:trPr>
          <w:trHeight w:val="300"/>
        </w:trPr>
        <w:tc>
          <w:tcPr>
            <w:tcW w:w="421" w:type="pct"/>
            <w:tcBorders>
              <w:top w:val="nil"/>
              <w:left w:val="single" w:sz="4" w:space="0" w:color="auto"/>
              <w:bottom w:val="single" w:sz="4" w:space="0" w:color="auto"/>
              <w:right w:val="single" w:sz="4" w:space="0" w:color="auto"/>
            </w:tcBorders>
            <w:shd w:val="clear" w:color="auto" w:fill="auto"/>
            <w:noWrap/>
            <w:vAlign w:val="center"/>
            <w:hideMark/>
          </w:tcPr>
          <w:p w14:paraId="080ADE9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w:t>
            </w:r>
          </w:p>
        </w:tc>
        <w:tc>
          <w:tcPr>
            <w:tcW w:w="1667" w:type="pct"/>
            <w:tcBorders>
              <w:top w:val="nil"/>
              <w:left w:val="nil"/>
              <w:bottom w:val="single" w:sz="4" w:space="0" w:color="auto"/>
              <w:right w:val="single" w:sz="4" w:space="0" w:color="auto"/>
            </w:tcBorders>
            <w:shd w:val="clear" w:color="auto" w:fill="auto"/>
            <w:noWrap/>
            <w:vAlign w:val="center"/>
            <w:hideMark/>
          </w:tcPr>
          <w:p w14:paraId="240A6F4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Казацкая Степь, школа</w:t>
            </w:r>
          </w:p>
        </w:tc>
        <w:tc>
          <w:tcPr>
            <w:tcW w:w="728" w:type="pct"/>
            <w:tcBorders>
              <w:top w:val="nil"/>
              <w:left w:val="nil"/>
              <w:bottom w:val="single" w:sz="4" w:space="0" w:color="auto"/>
              <w:right w:val="single" w:sz="4" w:space="0" w:color="auto"/>
            </w:tcBorders>
            <w:shd w:val="clear" w:color="auto" w:fill="auto"/>
            <w:noWrap/>
            <w:vAlign w:val="center"/>
            <w:hideMark/>
          </w:tcPr>
          <w:p w14:paraId="3F5C76A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w:t>
            </w:r>
          </w:p>
        </w:tc>
        <w:tc>
          <w:tcPr>
            <w:tcW w:w="728" w:type="pct"/>
            <w:tcBorders>
              <w:top w:val="nil"/>
              <w:left w:val="nil"/>
              <w:bottom w:val="single" w:sz="4" w:space="0" w:color="auto"/>
              <w:right w:val="single" w:sz="4" w:space="0" w:color="auto"/>
            </w:tcBorders>
            <w:shd w:val="clear" w:color="auto" w:fill="auto"/>
            <w:noWrap/>
            <w:vAlign w:val="center"/>
            <w:hideMark/>
          </w:tcPr>
          <w:p w14:paraId="594189F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425593C7"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w:t>
            </w:r>
          </w:p>
        </w:tc>
        <w:tc>
          <w:tcPr>
            <w:tcW w:w="728" w:type="pct"/>
            <w:tcBorders>
              <w:top w:val="nil"/>
              <w:left w:val="nil"/>
              <w:bottom w:val="single" w:sz="4" w:space="0" w:color="auto"/>
              <w:right w:val="single" w:sz="4" w:space="0" w:color="auto"/>
            </w:tcBorders>
            <w:shd w:val="clear" w:color="auto" w:fill="auto"/>
            <w:noWrap/>
            <w:vAlign w:val="center"/>
            <w:hideMark/>
          </w:tcPr>
          <w:p w14:paraId="6813201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w:t>
            </w:r>
          </w:p>
        </w:tc>
      </w:tr>
    </w:tbl>
    <w:p w14:paraId="4D63F808" w14:textId="77777777" w:rsidR="00E377EE" w:rsidRPr="00A72CD8" w:rsidRDefault="00E377EE" w:rsidP="00E377EE">
      <w:pPr>
        <w:spacing w:after="0"/>
        <w:ind w:firstLine="709"/>
        <w:jc w:val="center"/>
        <w:rPr>
          <w:rFonts w:ascii="Times New Roman" w:hAnsi="Times New Roman" w:cs="Times New Roman"/>
          <w:b/>
          <w:sz w:val="28"/>
          <w:szCs w:val="28"/>
        </w:rPr>
      </w:pPr>
    </w:p>
    <w:p w14:paraId="6F8EBFB6" w14:textId="301DCEFF" w:rsidR="00503A7D" w:rsidRPr="00A72CD8" w:rsidRDefault="00503A7D" w:rsidP="001F02A2">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Потребление тепловой энергии при расчетных температурах наружного воздуха определяются на основе т</w:t>
      </w:r>
      <w:r w:rsidR="001238FF" w:rsidRPr="00A72CD8">
        <w:rPr>
          <w:rFonts w:ascii="Times New Roman" w:hAnsi="Times New Roman" w:cs="Times New Roman"/>
          <w:sz w:val="28"/>
          <w:szCs w:val="28"/>
        </w:rPr>
        <w:t xml:space="preserve">епловых нагрузок потребителей, </w:t>
      </w:r>
      <w:r w:rsidRPr="00A72CD8">
        <w:rPr>
          <w:rFonts w:ascii="Times New Roman" w:hAnsi="Times New Roman" w:cs="Times New Roman"/>
          <w:sz w:val="28"/>
          <w:szCs w:val="28"/>
        </w:rPr>
        <w:t>установленных в договорах теплоснабжения с разбивкой тепловых нагрузок на максимальное потребление тепловой эне</w:t>
      </w:r>
      <w:r w:rsidR="001238FF" w:rsidRPr="00A72CD8">
        <w:rPr>
          <w:rFonts w:ascii="Times New Roman" w:hAnsi="Times New Roman" w:cs="Times New Roman"/>
          <w:sz w:val="28"/>
          <w:szCs w:val="28"/>
        </w:rPr>
        <w:t xml:space="preserve">ргии на отопление, вентиляцию, </w:t>
      </w:r>
      <w:r w:rsidRPr="00A72CD8">
        <w:rPr>
          <w:rFonts w:ascii="Times New Roman" w:hAnsi="Times New Roman" w:cs="Times New Roman"/>
          <w:sz w:val="28"/>
          <w:szCs w:val="28"/>
        </w:rPr>
        <w:t xml:space="preserve">горячее водоснабжение и технологические нужды.  </w:t>
      </w:r>
    </w:p>
    <w:p w14:paraId="525DA606" w14:textId="77777777" w:rsidR="00503A7D" w:rsidRPr="00A72CD8" w:rsidRDefault="00503A7D" w:rsidP="001F02A2">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Нормативы потребления тепловой энергии для населения на отопление, в соответствии с приказом Комиссии по государственному регулированию цен и тарифов в Белгородской области №17/27 от 30</w:t>
      </w:r>
      <w:r w:rsidR="001F02A2" w:rsidRPr="00A72CD8">
        <w:rPr>
          <w:rFonts w:ascii="Times New Roman" w:hAnsi="Times New Roman" w:cs="Times New Roman"/>
          <w:sz w:val="28"/>
          <w:szCs w:val="28"/>
        </w:rPr>
        <w:t>.08.</w:t>
      </w:r>
      <w:r w:rsidRPr="00A72CD8">
        <w:rPr>
          <w:rFonts w:ascii="Times New Roman" w:hAnsi="Times New Roman" w:cs="Times New Roman"/>
          <w:sz w:val="28"/>
          <w:szCs w:val="28"/>
        </w:rPr>
        <w:t>2012 принято 0,029 Гкал/м</w:t>
      </w:r>
      <w:r w:rsidRPr="00A72CD8">
        <w:rPr>
          <w:rFonts w:ascii="Times New Roman" w:hAnsi="Times New Roman" w:cs="Times New Roman"/>
          <w:sz w:val="28"/>
          <w:szCs w:val="28"/>
          <w:vertAlign w:val="superscript"/>
        </w:rPr>
        <w:t>2</w:t>
      </w:r>
      <w:r w:rsidRPr="00A72CD8">
        <w:rPr>
          <w:rFonts w:ascii="Times New Roman" w:hAnsi="Times New Roman" w:cs="Times New Roman"/>
          <w:sz w:val="28"/>
          <w:szCs w:val="28"/>
        </w:rPr>
        <w:t xml:space="preserve"> в месяц.</w:t>
      </w:r>
    </w:p>
    <w:p w14:paraId="6DB70639" w14:textId="77777777" w:rsidR="00503A7D" w:rsidRPr="00A72CD8" w:rsidRDefault="00503A7D" w:rsidP="001F02A2">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Нормативы потребления тепловой энергии для населения</w:t>
      </w:r>
      <w:r w:rsidR="00BF3FC5" w:rsidRPr="00A72CD8">
        <w:rPr>
          <w:rFonts w:ascii="Times New Roman" w:hAnsi="Times New Roman" w:cs="Times New Roman"/>
          <w:sz w:val="28"/>
          <w:szCs w:val="28"/>
        </w:rPr>
        <w:t xml:space="preserve"> в жилых домах с водопроводом,</w:t>
      </w:r>
      <w:r w:rsidR="001238FF" w:rsidRPr="00A72CD8">
        <w:rPr>
          <w:rFonts w:ascii="Times New Roman" w:hAnsi="Times New Roman" w:cs="Times New Roman"/>
          <w:sz w:val="28"/>
          <w:szCs w:val="28"/>
        </w:rPr>
        <w:t xml:space="preserve"> </w:t>
      </w:r>
      <w:r w:rsidR="00BF3FC5" w:rsidRPr="00A72CD8">
        <w:rPr>
          <w:rFonts w:ascii="Times New Roman" w:hAnsi="Times New Roman" w:cs="Times New Roman"/>
          <w:sz w:val="28"/>
          <w:szCs w:val="28"/>
        </w:rPr>
        <w:t>канализацией, ваннами, с</w:t>
      </w:r>
      <w:r w:rsidR="002E51FA" w:rsidRPr="00A72CD8">
        <w:rPr>
          <w:rFonts w:ascii="Times New Roman" w:hAnsi="Times New Roman" w:cs="Times New Roman"/>
          <w:sz w:val="28"/>
          <w:szCs w:val="28"/>
        </w:rPr>
        <w:t xml:space="preserve"> </w:t>
      </w:r>
      <w:r w:rsidR="00BF3FC5" w:rsidRPr="00A72CD8">
        <w:rPr>
          <w:rFonts w:ascii="Times New Roman" w:hAnsi="Times New Roman" w:cs="Times New Roman"/>
          <w:sz w:val="28"/>
          <w:szCs w:val="28"/>
        </w:rPr>
        <w:t>центральным горячим</w:t>
      </w:r>
      <w:r w:rsidR="002E51FA" w:rsidRPr="00A72CD8">
        <w:rPr>
          <w:rFonts w:ascii="Times New Roman" w:hAnsi="Times New Roman" w:cs="Times New Roman"/>
          <w:sz w:val="28"/>
          <w:szCs w:val="28"/>
        </w:rPr>
        <w:t xml:space="preserve"> </w:t>
      </w:r>
      <w:r w:rsidR="00BF3FC5" w:rsidRPr="00A72CD8">
        <w:rPr>
          <w:rFonts w:ascii="Times New Roman" w:hAnsi="Times New Roman" w:cs="Times New Roman"/>
          <w:sz w:val="28"/>
          <w:szCs w:val="28"/>
        </w:rPr>
        <w:t xml:space="preserve">водоснабжением </w:t>
      </w:r>
      <w:r w:rsidRPr="00A72CD8">
        <w:rPr>
          <w:rFonts w:ascii="Times New Roman" w:hAnsi="Times New Roman" w:cs="Times New Roman"/>
          <w:sz w:val="28"/>
          <w:szCs w:val="28"/>
        </w:rPr>
        <w:t>на горячее водоснабжение, в соответствии с приказом Комиссии по государственному регулированию цен и тарифов в Бе</w:t>
      </w:r>
      <w:r w:rsidR="001F02A2" w:rsidRPr="00A72CD8">
        <w:rPr>
          <w:rFonts w:ascii="Times New Roman" w:hAnsi="Times New Roman" w:cs="Times New Roman"/>
          <w:sz w:val="28"/>
          <w:szCs w:val="28"/>
        </w:rPr>
        <w:t>лгородской области №17/29 от 30.08.</w:t>
      </w:r>
      <w:r w:rsidRPr="00A72CD8">
        <w:rPr>
          <w:rFonts w:ascii="Times New Roman" w:hAnsi="Times New Roman" w:cs="Times New Roman"/>
          <w:sz w:val="28"/>
          <w:szCs w:val="28"/>
        </w:rPr>
        <w:t>2012 принято 3</w:t>
      </w:r>
      <w:r w:rsidR="00BF3FC5" w:rsidRPr="00A72CD8">
        <w:rPr>
          <w:rFonts w:ascii="Times New Roman" w:hAnsi="Times New Roman" w:cs="Times New Roman"/>
          <w:sz w:val="28"/>
          <w:szCs w:val="28"/>
        </w:rPr>
        <w:t>,5</w:t>
      </w:r>
      <w:r w:rsidRPr="00A72CD8">
        <w:rPr>
          <w:rFonts w:ascii="Times New Roman" w:hAnsi="Times New Roman" w:cs="Times New Roman"/>
          <w:sz w:val="28"/>
          <w:szCs w:val="28"/>
        </w:rPr>
        <w:t xml:space="preserve"> м</w:t>
      </w:r>
      <w:r w:rsidRPr="00A72CD8">
        <w:rPr>
          <w:rFonts w:ascii="Times New Roman" w:hAnsi="Times New Roman" w:cs="Times New Roman"/>
          <w:sz w:val="28"/>
          <w:szCs w:val="28"/>
          <w:vertAlign w:val="superscript"/>
        </w:rPr>
        <w:t>3</w:t>
      </w:r>
      <w:r w:rsidRPr="00A72CD8">
        <w:rPr>
          <w:rFonts w:ascii="Times New Roman" w:hAnsi="Times New Roman" w:cs="Times New Roman"/>
          <w:sz w:val="28"/>
          <w:szCs w:val="28"/>
        </w:rPr>
        <w:t xml:space="preserve"> на</w:t>
      </w:r>
      <w:r w:rsidR="000B79E3" w:rsidRPr="00A72CD8">
        <w:rPr>
          <w:rFonts w:ascii="Times New Roman" w:hAnsi="Times New Roman" w:cs="Times New Roman"/>
          <w:sz w:val="28"/>
          <w:szCs w:val="28"/>
        </w:rPr>
        <w:t xml:space="preserve"> </w:t>
      </w:r>
      <w:r w:rsidRPr="00A72CD8">
        <w:rPr>
          <w:rFonts w:ascii="Times New Roman" w:hAnsi="Times New Roman" w:cs="Times New Roman"/>
          <w:sz w:val="28"/>
          <w:szCs w:val="28"/>
        </w:rPr>
        <w:t xml:space="preserve">1 человека.  </w:t>
      </w:r>
    </w:p>
    <w:p w14:paraId="2176B4F1" w14:textId="77777777" w:rsidR="00503A7D" w:rsidRPr="00A72CD8" w:rsidRDefault="00503A7D" w:rsidP="001F02A2">
      <w:pPr>
        <w:spacing w:after="0"/>
        <w:ind w:firstLine="709"/>
        <w:jc w:val="both"/>
        <w:sectPr w:rsidR="00503A7D" w:rsidRPr="00A72CD8" w:rsidSect="000C59BE">
          <w:pgSz w:w="11906" w:h="16838"/>
          <w:pgMar w:top="1134" w:right="850" w:bottom="1134" w:left="1701" w:header="709" w:footer="709" w:gutter="0"/>
          <w:cols w:space="708"/>
          <w:docGrid w:linePitch="360"/>
        </w:sectPr>
      </w:pPr>
    </w:p>
    <w:p w14:paraId="105BA09E" w14:textId="77777777" w:rsidR="00503A7D" w:rsidRPr="00A72CD8" w:rsidRDefault="00503A7D" w:rsidP="001C2033">
      <w:pPr>
        <w:pStyle w:val="1"/>
        <w:jc w:val="center"/>
        <w:rPr>
          <w:b w:val="0"/>
          <w:sz w:val="28"/>
          <w:szCs w:val="28"/>
        </w:rPr>
      </w:pPr>
      <w:bookmarkStart w:id="8" w:name="_Toc195267049"/>
      <w:r w:rsidRPr="00A72CD8">
        <w:rPr>
          <w:sz w:val="28"/>
          <w:szCs w:val="28"/>
        </w:rPr>
        <w:t>Часть 6. Балансы тепловой мощности и тепловой нагрузки в зоне действия источника тепловой энергии</w:t>
      </w:r>
      <w:bookmarkEnd w:id="8"/>
    </w:p>
    <w:p w14:paraId="262D7E41" w14:textId="086DDFA5" w:rsidR="00503A7D" w:rsidRPr="00A72CD8" w:rsidRDefault="000C59BE" w:rsidP="001C2033">
      <w:pPr>
        <w:spacing w:after="0" w:line="240" w:lineRule="auto"/>
        <w:ind w:firstLine="708"/>
        <w:jc w:val="both"/>
        <w:rPr>
          <w:rFonts w:ascii="Times New Roman" w:hAnsi="Times New Roman" w:cs="Times New Roman"/>
          <w:sz w:val="28"/>
          <w:szCs w:val="28"/>
        </w:rPr>
      </w:pPr>
      <w:r w:rsidRPr="00A72CD8">
        <w:rPr>
          <w:rFonts w:ascii="Times New Roman" w:hAnsi="Times New Roman" w:cs="Times New Roman"/>
          <w:sz w:val="28"/>
          <w:szCs w:val="28"/>
        </w:rPr>
        <w:t xml:space="preserve">Информация о балансе установленной, располагаемой тепловой мощности и тепловой мощности нетто, потерях тепловой мощности в тепловых сетях, присоединенной тепловой нагрузки и резерве (дефиците) тепловой мощности по источнику тепловой энергии представлена в таблице </w:t>
      </w:r>
      <w:r w:rsidR="00056550" w:rsidRPr="00A72CD8">
        <w:rPr>
          <w:rFonts w:ascii="Times New Roman" w:hAnsi="Times New Roman" w:cs="Times New Roman"/>
          <w:sz w:val="28"/>
          <w:szCs w:val="28"/>
        </w:rPr>
        <w:t>23</w:t>
      </w:r>
      <w:r w:rsidR="00503A7D" w:rsidRPr="00A72CD8">
        <w:rPr>
          <w:rFonts w:ascii="Times New Roman" w:hAnsi="Times New Roman" w:cs="Times New Roman"/>
          <w:sz w:val="28"/>
          <w:szCs w:val="28"/>
        </w:rPr>
        <w:t>.</w:t>
      </w:r>
    </w:p>
    <w:p w14:paraId="3A514793" w14:textId="0A4679D3" w:rsidR="00503A7D" w:rsidRPr="00A72CD8" w:rsidRDefault="00244A64" w:rsidP="001C2033">
      <w:pPr>
        <w:tabs>
          <w:tab w:val="left" w:pos="1845"/>
        </w:tabs>
        <w:spacing w:after="0" w:line="240" w:lineRule="auto"/>
        <w:jc w:val="right"/>
        <w:rPr>
          <w:rFonts w:ascii="Times New Roman" w:hAnsi="Times New Roman" w:cs="Times New Roman"/>
          <w:sz w:val="24"/>
          <w:szCs w:val="28"/>
        </w:rPr>
      </w:pPr>
      <w:r w:rsidRPr="00A72CD8">
        <w:rPr>
          <w:rFonts w:ascii="Times New Roman" w:hAnsi="Times New Roman" w:cs="Times New Roman"/>
          <w:sz w:val="24"/>
          <w:szCs w:val="28"/>
        </w:rPr>
        <w:t xml:space="preserve">Таблица </w:t>
      </w:r>
      <w:r w:rsidR="00056550" w:rsidRPr="00A72CD8">
        <w:rPr>
          <w:rFonts w:ascii="Times New Roman" w:hAnsi="Times New Roman" w:cs="Times New Roman"/>
          <w:sz w:val="24"/>
          <w:szCs w:val="28"/>
        </w:rPr>
        <w:t>23</w:t>
      </w:r>
    </w:p>
    <w:p w14:paraId="5B33A293" w14:textId="77777777" w:rsidR="00010259" w:rsidRPr="00A72CD8" w:rsidRDefault="00010259" w:rsidP="006B131F">
      <w:pPr>
        <w:tabs>
          <w:tab w:val="left" w:pos="1845"/>
        </w:tabs>
        <w:spacing w:after="120" w:line="240" w:lineRule="auto"/>
        <w:jc w:val="center"/>
        <w:rPr>
          <w:rFonts w:ascii="Times New Roman" w:hAnsi="Times New Roman" w:cs="Times New Roman"/>
          <w:b/>
          <w:sz w:val="28"/>
          <w:szCs w:val="28"/>
        </w:rPr>
      </w:pPr>
      <w:r w:rsidRPr="00A72CD8">
        <w:rPr>
          <w:rFonts w:ascii="Times New Roman" w:hAnsi="Times New Roman" w:cs="Times New Roman"/>
          <w:b/>
          <w:sz w:val="28"/>
          <w:szCs w:val="28"/>
        </w:rPr>
        <w:t>Баланс тепловой мощности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16"/>
        <w:gridCol w:w="1529"/>
      </w:tblGrid>
      <w:tr w:rsidR="00A72CD8" w:rsidRPr="00A72CD8" w14:paraId="210B6BBF" w14:textId="77777777" w:rsidTr="00E377EE">
        <w:trPr>
          <w:trHeight w:val="20"/>
          <w:tblHeader/>
        </w:trPr>
        <w:tc>
          <w:tcPr>
            <w:tcW w:w="4182" w:type="pct"/>
            <w:shd w:val="clear" w:color="auto" w:fill="auto"/>
            <w:vAlign w:val="center"/>
            <w:hideMark/>
          </w:tcPr>
          <w:p w14:paraId="40367C75" w14:textId="77777777" w:rsidR="00E377EE" w:rsidRPr="00A72CD8" w:rsidRDefault="00E377EE" w:rsidP="00E377EE">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Наименование показателя</w:t>
            </w:r>
          </w:p>
        </w:tc>
        <w:tc>
          <w:tcPr>
            <w:tcW w:w="818" w:type="pct"/>
            <w:shd w:val="clear" w:color="auto" w:fill="auto"/>
            <w:vAlign w:val="center"/>
            <w:hideMark/>
          </w:tcPr>
          <w:p w14:paraId="0551753E" w14:textId="77777777" w:rsidR="00E377EE" w:rsidRPr="00A72CD8" w:rsidRDefault="00E377EE" w:rsidP="00E377EE">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2024</w:t>
            </w:r>
          </w:p>
        </w:tc>
      </w:tr>
      <w:tr w:rsidR="00A72CD8" w:rsidRPr="00A72CD8" w14:paraId="50EDF5F9" w14:textId="77777777" w:rsidTr="00E377EE">
        <w:trPr>
          <w:trHeight w:val="20"/>
        </w:trPr>
        <w:tc>
          <w:tcPr>
            <w:tcW w:w="5000" w:type="pct"/>
            <w:gridSpan w:val="2"/>
            <w:shd w:val="clear" w:color="auto" w:fill="auto"/>
            <w:vAlign w:val="center"/>
            <w:hideMark/>
          </w:tcPr>
          <w:p w14:paraId="4E3135E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Губкинская ТЭЦ</w:t>
            </w:r>
          </w:p>
        </w:tc>
      </w:tr>
      <w:tr w:rsidR="00A72CD8" w:rsidRPr="00A72CD8" w14:paraId="099B5D0E" w14:textId="77777777" w:rsidTr="00E377EE">
        <w:trPr>
          <w:trHeight w:val="20"/>
        </w:trPr>
        <w:tc>
          <w:tcPr>
            <w:tcW w:w="4182" w:type="pct"/>
            <w:shd w:val="clear" w:color="auto" w:fill="auto"/>
            <w:vAlign w:val="center"/>
            <w:hideMark/>
          </w:tcPr>
          <w:p w14:paraId="5402327D"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818" w:type="pct"/>
            <w:shd w:val="clear" w:color="auto" w:fill="auto"/>
            <w:noWrap/>
            <w:vAlign w:val="center"/>
            <w:hideMark/>
          </w:tcPr>
          <w:p w14:paraId="7357C7D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157,5</w:t>
            </w:r>
          </w:p>
        </w:tc>
      </w:tr>
      <w:tr w:rsidR="00A72CD8" w:rsidRPr="00A72CD8" w14:paraId="09715B47" w14:textId="77777777" w:rsidTr="00E377EE">
        <w:trPr>
          <w:trHeight w:val="20"/>
        </w:trPr>
        <w:tc>
          <w:tcPr>
            <w:tcW w:w="4182" w:type="pct"/>
            <w:shd w:val="clear" w:color="auto" w:fill="auto"/>
            <w:vAlign w:val="center"/>
            <w:hideMark/>
          </w:tcPr>
          <w:p w14:paraId="284D87A0"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818" w:type="pct"/>
            <w:shd w:val="clear" w:color="auto" w:fill="auto"/>
            <w:noWrap/>
            <w:vAlign w:val="center"/>
            <w:hideMark/>
          </w:tcPr>
          <w:p w14:paraId="4158DF0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142</w:t>
            </w:r>
          </w:p>
        </w:tc>
      </w:tr>
      <w:tr w:rsidR="00A72CD8" w:rsidRPr="00A72CD8" w14:paraId="44988EB8" w14:textId="77777777" w:rsidTr="00E377EE">
        <w:trPr>
          <w:trHeight w:val="20"/>
        </w:trPr>
        <w:tc>
          <w:tcPr>
            <w:tcW w:w="4182" w:type="pct"/>
            <w:shd w:val="clear" w:color="auto" w:fill="auto"/>
            <w:vAlign w:val="center"/>
            <w:hideMark/>
          </w:tcPr>
          <w:p w14:paraId="5CC761B2"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818" w:type="pct"/>
            <w:shd w:val="clear" w:color="auto" w:fill="auto"/>
            <w:noWrap/>
            <w:vAlign w:val="center"/>
            <w:hideMark/>
          </w:tcPr>
          <w:p w14:paraId="67FBDEA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0,281</w:t>
            </w:r>
          </w:p>
        </w:tc>
      </w:tr>
      <w:tr w:rsidR="00A72CD8" w:rsidRPr="00A72CD8" w14:paraId="78985D96" w14:textId="77777777" w:rsidTr="00E377EE">
        <w:trPr>
          <w:trHeight w:val="20"/>
        </w:trPr>
        <w:tc>
          <w:tcPr>
            <w:tcW w:w="4182" w:type="pct"/>
            <w:shd w:val="clear" w:color="auto" w:fill="auto"/>
            <w:vAlign w:val="center"/>
            <w:hideMark/>
          </w:tcPr>
          <w:p w14:paraId="2BA80695"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818" w:type="pct"/>
            <w:shd w:val="clear" w:color="auto" w:fill="auto"/>
            <w:noWrap/>
            <w:vAlign w:val="center"/>
            <w:hideMark/>
          </w:tcPr>
          <w:p w14:paraId="68113E8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12,306</w:t>
            </w:r>
          </w:p>
        </w:tc>
      </w:tr>
      <w:tr w:rsidR="00A72CD8" w:rsidRPr="00A72CD8" w14:paraId="20968C27" w14:textId="77777777" w:rsidTr="00E377EE">
        <w:trPr>
          <w:trHeight w:val="20"/>
        </w:trPr>
        <w:tc>
          <w:tcPr>
            <w:tcW w:w="4182" w:type="pct"/>
            <w:shd w:val="clear" w:color="auto" w:fill="auto"/>
            <w:vAlign w:val="center"/>
            <w:hideMark/>
          </w:tcPr>
          <w:p w14:paraId="084B4B91"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818" w:type="pct"/>
            <w:shd w:val="clear" w:color="auto" w:fill="auto"/>
            <w:noWrap/>
            <w:vAlign w:val="center"/>
            <w:hideMark/>
          </w:tcPr>
          <w:p w14:paraId="4B9EA7C2"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119,006</w:t>
            </w:r>
          </w:p>
        </w:tc>
      </w:tr>
      <w:tr w:rsidR="00A72CD8" w:rsidRPr="00A72CD8" w14:paraId="37ADC9F9" w14:textId="77777777" w:rsidTr="00E377EE">
        <w:trPr>
          <w:trHeight w:val="20"/>
        </w:trPr>
        <w:tc>
          <w:tcPr>
            <w:tcW w:w="4182" w:type="pct"/>
            <w:shd w:val="clear" w:color="auto" w:fill="auto"/>
            <w:vAlign w:val="center"/>
            <w:hideMark/>
          </w:tcPr>
          <w:p w14:paraId="4A8B835E"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818" w:type="pct"/>
            <w:shd w:val="clear" w:color="auto" w:fill="auto"/>
            <w:noWrap/>
            <w:vAlign w:val="center"/>
            <w:hideMark/>
          </w:tcPr>
          <w:p w14:paraId="653B86C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119,006</w:t>
            </w:r>
          </w:p>
        </w:tc>
      </w:tr>
      <w:tr w:rsidR="00A72CD8" w:rsidRPr="00A72CD8" w14:paraId="3B7AC824" w14:textId="77777777" w:rsidTr="00E377EE">
        <w:trPr>
          <w:trHeight w:val="20"/>
        </w:trPr>
        <w:tc>
          <w:tcPr>
            <w:tcW w:w="4182" w:type="pct"/>
            <w:shd w:val="clear" w:color="auto" w:fill="auto"/>
            <w:vAlign w:val="center"/>
            <w:hideMark/>
          </w:tcPr>
          <w:p w14:paraId="212A14D9"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818" w:type="pct"/>
            <w:shd w:val="clear" w:color="auto" w:fill="auto"/>
            <w:noWrap/>
            <w:vAlign w:val="center"/>
            <w:hideMark/>
          </w:tcPr>
          <w:p w14:paraId="666E95EE"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28CB4C8B" w14:textId="77777777" w:rsidTr="00E377EE">
        <w:trPr>
          <w:trHeight w:val="20"/>
        </w:trPr>
        <w:tc>
          <w:tcPr>
            <w:tcW w:w="4182" w:type="pct"/>
            <w:shd w:val="clear" w:color="auto" w:fill="auto"/>
            <w:vAlign w:val="center"/>
            <w:hideMark/>
          </w:tcPr>
          <w:p w14:paraId="705CF081"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818" w:type="pct"/>
            <w:shd w:val="clear" w:color="auto" w:fill="auto"/>
            <w:noWrap/>
            <w:vAlign w:val="center"/>
            <w:hideMark/>
          </w:tcPr>
          <w:p w14:paraId="3883867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756664FE" w14:textId="77777777" w:rsidTr="00E377EE">
        <w:trPr>
          <w:trHeight w:val="20"/>
        </w:trPr>
        <w:tc>
          <w:tcPr>
            <w:tcW w:w="4182" w:type="pct"/>
            <w:shd w:val="clear" w:color="auto" w:fill="auto"/>
            <w:vAlign w:val="center"/>
            <w:hideMark/>
          </w:tcPr>
          <w:p w14:paraId="1A442FE3"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818" w:type="pct"/>
            <w:shd w:val="clear" w:color="auto" w:fill="auto"/>
            <w:noWrap/>
            <w:vAlign w:val="center"/>
            <w:hideMark/>
          </w:tcPr>
          <w:p w14:paraId="44EDE491"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5CA08C98" w14:textId="77777777" w:rsidTr="00E377EE">
        <w:trPr>
          <w:trHeight w:val="20"/>
        </w:trPr>
        <w:tc>
          <w:tcPr>
            <w:tcW w:w="4182" w:type="pct"/>
            <w:shd w:val="clear" w:color="auto" w:fill="auto"/>
            <w:vAlign w:val="center"/>
            <w:hideMark/>
          </w:tcPr>
          <w:p w14:paraId="743D47B3"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818" w:type="pct"/>
            <w:shd w:val="clear" w:color="auto" w:fill="auto"/>
            <w:noWrap/>
            <w:vAlign w:val="center"/>
            <w:hideMark/>
          </w:tcPr>
          <w:p w14:paraId="6DF49FB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10,407</w:t>
            </w:r>
          </w:p>
        </w:tc>
      </w:tr>
      <w:tr w:rsidR="00A72CD8" w:rsidRPr="00A72CD8" w14:paraId="33B6C757" w14:textId="77777777" w:rsidTr="00E377EE">
        <w:trPr>
          <w:trHeight w:val="20"/>
        </w:trPr>
        <w:tc>
          <w:tcPr>
            <w:tcW w:w="4182" w:type="pct"/>
            <w:shd w:val="clear" w:color="auto" w:fill="auto"/>
            <w:vAlign w:val="center"/>
            <w:hideMark/>
          </w:tcPr>
          <w:p w14:paraId="163E7DF6"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818" w:type="pct"/>
            <w:shd w:val="clear" w:color="auto" w:fill="auto"/>
            <w:noWrap/>
            <w:vAlign w:val="center"/>
            <w:hideMark/>
          </w:tcPr>
          <w:p w14:paraId="7672F891"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10,407</w:t>
            </w:r>
          </w:p>
        </w:tc>
      </w:tr>
      <w:tr w:rsidR="00A72CD8" w:rsidRPr="00A72CD8" w14:paraId="4E96693E" w14:textId="77777777" w:rsidTr="00E377EE">
        <w:trPr>
          <w:trHeight w:val="20"/>
        </w:trPr>
        <w:tc>
          <w:tcPr>
            <w:tcW w:w="5000" w:type="pct"/>
            <w:gridSpan w:val="2"/>
            <w:shd w:val="clear" w:color="auto" w:fill="auto"/>
            <w:vAlign w:val="center"/>
            <w:hideMark/>
          </w:tcPr>
          <w:p w14:paraId="060A276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Котельная «Журавлики»</w:t>
            </w:r>
          </w:p>
        </w:tc>
      </w:tr>
      <w:tr w:rsidR="00A72CD8" w:rsidRPr="00A72CD8" w14:paraId="6F85033B" w14:textId="77777777" w:rsidTr="00E377EE">
        <w:trPr>
          <w:trHeight w:val="20"/>
        </w:trPr>
        <w:tc>
          <w:tcPr>
            <w:tcW w:w="4182" w:type="pct"/>
            <w:shd w:val="clear" w:color="auto" w:fill="auto"/>
            <w:vAlign w:val="center"/>
            <w:hideMark/>
          </w:tcPr>
          <w:p w14:paraId="7B504CA8"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818" w:type="pct"/>
            <w:shd w:val="clear" w:color="auto" w:fill="auto"/>
            <w:noWrap/>
            <w:vAlign w:val="center"/>
            <w:hideMark/>
          </w:tcPr>
          <w:p w14:paraId="5299C0C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161,3</w:t>
            </w:r>
          </w:p>
        </w:tc>
      </w:tr>
      <w:tr w:rsidR="00A72CD8" w:rsidRPr="00A72CD8" w14:paraId="6EF80C21" w14:textId="77777777" w:rsidTr="00E377EE">
        <w:trPr>
          <w:trHeight w:val="20"/>
        </w:trPr>
        <w:tc>
          <w:tcPr>
            <w:tcW w:w="4182" w:type="pct"/>
            <w:shd w:val="clear" w:color="auto" w:fill="auto"/>
            <w:vAlign w:val="center"/>
            <w:hideMark/>
          </w:tcPr>
          <w:p w14:paraId="5CD9DB14"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818" w:type="pct"/>
            <w:shd w:val="clear" w:color="auto" w:fill="auto"/>
            <w:noWrap/>
            <w:vAlign w:val="center"/>
            <w:hideMark/>
          </w:tcPr>
          <w:p w14:paraId="2CB676C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161,3</w:t>
            </w:r>
          </w:p>
        </w:tc>
      </w:tr>
      <w:tr w:rsidR="00A72CD8" w:rsidRPr="00A72CD8" w14:paraId="3129EDF0" w14:textId="77777777" w:rsidTr="00E377EE">
        <w:trPr>
          <w:trHeight w:val="20"/>
        </w:trPr>
        <w:tc>
          <w:tcPr>
            <w:tcW w:w="4182" w:type="pct"/>
            <w:shd w:val="clear" w:color="auto" w:fill="auto"/>
            <w:vAlign w:val="center"/>
            <w:hideMark/>
          </w:tcPr>
          <w:p w14:paraId="3CF64BA5"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818" w:type="pct"/>
            <w:shd w:val="clear" w:color="auto" w:fill="auto"/>
            <w:noWrap/>
            <w:vAlign w:val="center"/>
            <w:hideMark/>
          </w:tcPr>
          <w:p w14:paraId="4FC0C3F2"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0,111</w:t>
            </w:r>
          </w:p>
        </w:tc>
      </w:tr>
      <w:tr w:rsidR="00A72CD8" w:rsidRPr="00A72CD8" w14:paraId="2E2848EB" w14:textId="77777777" w:rsidTr="00E377EE">
        <w:trPr>
          <w:trHeight w:val="20"/>
        </w:trPr>
        <w:tc>
          <w:tcPr>
            <w:tcW w:w="4182" w:type="pct"/>
            <w:shd w:val="clear" w:color="auto" w:fill="auto"/>
            <w:vAlign w:val="center"/>
            <w:hideMark/>
          </w:tcPr>
          <w:p w14:paraId="3099CD8E"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818" w:type="pct"/>
            <w:shd w:val="clear" w:color="auto" w:fill="auto"/>
            <w:noWrap/>
            <w:vAlign w:val="center"/>
            <w:hideMark/>
          </w:tcPr>
          <w:p w14:paraId="176F915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7,712</w:t>
            </w:r>
          </w:p>
        </w:tc>
      </w:tr>
      <w:tr w:rsidR="00A72CD8" w:rsidRPr="00A72CD8" w14:paraId="43AD710A" w14:textId="77777777" w:rsidTr="00E377EE">
        <w:trPr>
          <w:trHeight w:val="20"/>
        </w:trPr>
        <w:tc>
          <w:tcPr>
            <w:tcW w:w="4182" w:type="pct"/>
            <w:shd w:val="clear" w:color="auto" w:fill="auto"/>
            <w:vAlign w:val="center"/>
            <w:hideMark/>
          </w:tcPr>
          <w:p w14:paraId="5A8238AF"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818" w:type="pct"/>
            <w:shd w:val="clear" w:color="auto" w:fill="auto"/>
            <w:noWrap/>
            <w:vAlign w:val="center"/>
            <w:hideMark/>
          </w:tcPr>
          <w:p w14:paraId="50C57F32"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108,601</w:t>
            </w:r>
          </w:p>
        </w:tc>
      </w:tr>
      <w:tr w:rsidR="00A72CD8" w:rsidRPr="00A72CD8" w14:paraId="67D6BFA6" w14:textId="77777777" w:rsidTr="00E377EE">
        <w:trPr>
          <w:trHeight w:val="20"/>
        </w:trPr>
        <w:tc>
          <w:tcPr>
            <w:tcW w:w="4182" w:type="pct"/>
            <w:shd w:val="clear" w:color="auto" w:fill="auto"/>
            <w:vAlign w:val="center"/>
            <w:hideMark/>
          </w:tcPr>
          <w:p w14:paraId="6FD6583C"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818" w:type="pct"/>
            <w:shd w:val="clear" w:color="auto" w:fill="auto"/>
            <w:noWrap/>
            <w:vAlign w:val="center"/>
            <w:hideMark/>
          </w:tcPr>
          <w:p w14:paraId="0D03DA3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108,601</w:t>
            </w:r>
          </w:p>
        </w:tc>
      </w:tr>
      <w:tr w:rsidR="00A72CD8" w:rsidRPr="00A72CD8" w14:paraId="7D7206CC" w14:textId="77777777" w:rsidTr="00E377EE">
        <w:trPr>
          <w:trHeight w:val="20"/>
        </w:trPr>
        <w:tc>
          <w:tcPr>
            <w:tcW w:w="4182" w:type="pct"/>
            <w:shd w:val="clear" w:color="auto" w:fill="auto"/>
            <w:vAlign w:val="center"/>
            <w:hideMark/>
          </w:tcPr>
          <w:p w14:paraId="34833D70"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818" w:type="pct"/>
            <w:shd w:val="clear" w:color="auto" w:fill="auto"/>
            <w:noWrap/>
            <w:vAlign w:val="center"/>
            <w:hideMark/>
          </w:tcPr>
          <w:p w14:paraId="29D8CE6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5C78A0CE" w14:textId="77777777" w:rsidTr="00E377EE">
        <w:trPr>
          <w:trHeight w:val="20"/>
        </w:trPr>
        <w:tc>
          <w:tcPr>
            <w:tcW w:w="4182" w:type="pct"/>
            <w:shd w:val="clear" w:color="auto" w:fill="auto"/>
            <w:vAlign w:val="center"/>
            <w:hideMark/>
          </w:tcPr>
          <w:p w14:paraId="1A7BBCB8"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818" w:type="pct"/>
            <w:shd w:val="clear" w:color="auto" w:fill="auto"/>
            <w:noWrap/>
            <w:vAlign w:val="center"/>
            <w:hideMark/>
          </w:tcPr>
          <w:p w14:paraId="1803950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3CFC0AED" w14:textId="77777777" w:rsidTr="00E377EE">
        <w:trPr>
          <w:trHeight w:val="20"/>
        </w:trPr>
        <w:tc>
          <w:tcPr>
            <w:tcW w:w="4182" w:type="pct"/>
            <w:shd w:val="clear" w:color="auto" w:fill="auto"/>
            <w:vAlign w:val="center"/>
            <w:hideMark/>
          </w:tcPr>
          <w:p w14:paraId="1ABDDD53"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818" w:type="pct"/>
            <w:shd w:val="clear" w:color="auto" w:fill="auto"/>
            <w:noWrap/>
            <w:vAlign w:val="center"/>
            <w:hideMark/>
          </w:tcPr>
          <w:p w14:paraId="00E06E81"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474E9994" w14:textId="77777777" w:rsidTr="00E377EE">
        <w:trPr>
          <w:trHeight w:val="20"/>
        </w:trPr>
        <w:tc>
          <w:tcPr>
            <w:tcW w:w="4182" w:type="pct"/>
            <w:shd w:val="clear" w:color="auto" w:fill="auto"/>
            <w:vAlign w:val="center"/>
            <w:hideMark/>
          </w:tcPr>
          <w:p w14:paraId="2C3C0B8E"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818" w:type="pct"/>
            <w:shd w:val="clear" w:color="auto" w:fill="auto"/>
            <w:noWrap/>
            <w:vAlign w:val="center"/>
            <w:hideMark/>
          </w:tcPr>
          <w:p w14:paraId="1694034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44,877</w:t>
            </w:r>
          </w:p>
        </w:tc>
      </w:tr>
      <w:tr w:rsidR="00A72CD8" w:rsidRPr="00A72CD8" w14:paraId="12076026" w14:textId="77777777" w:rsidTr="00E377EE">
        <w:trPr>
          <w:trHeight w:val="20"/>
        </w:trPr>
        <w:tc>
          <w:tcPr>
            <w:tcW w:w="4182" w:type="pct"/>
            <w:shd w:val="clear" w:color="auto" w:fill="auto"/>
            <w:vAlign w:val="center"/>
            <w:hideMark/>
          </w:tcPr>
          <w:p w14:paraId="2D6693FD"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818" w:type="pct"/>
            <w:shd w:val="clear" w:color="auto" w:fill="auto"/>
            <w:noWrap/>
            <w:vAlign w:val="center"/>
            <w:hideMark/>
          </w:tcPr>
          <w:p w14:paraId="534826D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44,877</w:t>
            </w:r>
          </w:p>
        </w:tc>
      </w:tr>
      <w:tr w:rsidR="00A72CD8" w:rsidRPr="00A72CD8" w14:paraId="06C6B644" w14:textId="77777777" w:rsidTr="00E377EE">
        <w:trPr>
          <w:trHeight w:val="20"/>
        </w:trPr>
        <w:tc>
          <w:tcPr>
            <w:tcW w:w="4182" w:type="pct"/>
            <w:shd w:val="clear" w:color="auto" w:fill="auto"/>
            <w:vAlign w:val="center"/>
            <w:hideMark/>
          </w:tcPr>
          <w:p w14:paraId="40005B4F"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818" w:type="pct"/>
            <w:shd w:val="clear" w:color="auto" w:fill="auto"/>
            <w:noWrap/>
            <w:vAlign w:val="center"/>
            <w:hideMark/>
          </w:tcPr>
          <w:p w14:paraId="68BBC6CE"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111,189</w:t>
            </w:r>
          </w:p>
        </w:tc>
      </w:tr>
      <w:tr w:rsidR="00A72CD8" w:rsidRPr="00A72CD8" w14:paraId="54DDCF27" w14:textId="77777777" w:rsidTr="00E377EE">
        <w:trPr>
          <w:trHeight w:val="20"/>
        </w:trPr>
        <w:tc>
          <w:tcPr>
            <w:tcW w:w="4182" w:type="pct"/>
            <w:shd w:val="clear" w:color="auto" w:fill="auto"/>
            <w:vAlign w:val="center"/>
            <w:hideMark/>
          </w:tcPr>
          <w:p w14:paraId="104AF19F"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818" w:type="pct"/>
            <w:shd w:val="clear" w:color="auto" w:fill="auto"/>
            <w:noWrap/>
            <w:vAlign w:val="center"/>
            <w:hideMark/>
          </w:tcPr>
          <w:p w14:paraId="26242CF7"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111,189</w:t>
            </w:r>
          </w:p>
        </w:tc>
      </w:tr>
      <w:tr w:rsidR="00A72CD8" w:rsidRPr="00A72CD8" w14:paraId="0F57ABB5" w14:textId="77777777" w:rsidTr="00E377EE">
        <w:trPr>
          <w:trHeight w:val="20"/>
        </w:trPr>
        <w:tc>
          <w:tcPr>
            <w:tcW w:w="5000" w:type="pct"/>
            <w:gridSpan w:val="2"/>
            <w:shd w:val="clear" w:color="auto" w:fill="auto"/>
            <w:vAlign w:val="center"/>
            <w:hideMark/>
          </w:tcPr>
          <w:p w14:paraId="5C60F9B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БМК- 22, п. Троицкий</w:t>
            </w:r>
          </w:p>
        </w:tc>
      </w:tr>
      <w:tr w:rsidR="00A72CD8" w:rsidRPr="00A72CD8" w14:paraId="7E3B452C" w14:textId="77777777" w:rsidTr="00E377EE">
        <w:trPr>
          <w:trHeight w:val="20"/>
        </w:trPr>
        <w:tc>
          <w:tcPr>
            <w:tcW w:w="4182" w:type="pct"/>
            <w:shd w:val="clear" w:color="auto" w:fill="auto"/>
            <w:vAlign w:val="center"/>
            <w:hideMark/>
          </w:tcPr>
          <w:p w14:paraId="3162FF45"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818" w:type="pct"/>
            <w:shd w:val="clear" w:color="auto" w:fill="auto"/>
            <w:noWrap/>
            <w:vAlign w:val="center"/>
            <w:hideMark/>
          </w:tcPr>
          <w:p w14:paraId="3DE7BC9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19,5</w:t>
            </w:r>
          </w:p>
        </w:tc>
      </w:tr>
      <w:tr w:rsidR="00A72CD8" w:rsidRPr="00A72CD8" w14:paraId="147AC317" w14:textId="77777777" w:rsidTr="00E377EE">
        <w:trPr>
          <w:trHeight w:val="20"/>
        </w:trPr>
        <w:tc>
          <w:tcPr>
            <w:tcW w:w="4182" w:type="pct"/>
            <w:shd w:val="clear" w:color="auto" w:fill="auto"/>
            <w:vAlign w:val="center"/>
            <w:hideMark/>
          </w:tcPr>
          <w:p w14:paraId="42D99209"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818" w:type="pct"/>
            <w:shd w:val="clear" w:color="auto" w:fill="auto"/>
            <w:noWrap/>
            <w:vAlign w:val="center"/>
            <w:hideMark/>
          </w:tcPr>
          <w:p w14:paraId="2FC43039"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19,5</w:t>
            </w:r>
          </w:p>
        </w:tc>
      </w:tr>
      <w:tr w:rsidR="00A72CD8" w:rsidRPr="00A72CD8" w14:paraId="718FC316" w14:textId="77777777" w:rsidTr="00E377EE">
        <w:trPr>
          <w:trHeight w:val="20"/>
        </w:trPr>
        <w:tc>
          <w:tcPr>
            <w:tcW w:w="4182" w:type="pct"/>
            <w:shd w:val="clear" w:color="auto" w:fill="auto"/>
            <w:vAlign w:val="center"/>
            <w:hideMark/>
          </w:tcPr>
          <w:p w14:paraId="449B0EAA"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818" w:type="pct"/>
            <w:shd w:val="clear" w:color="auto" w:fill="auto"/>
            <w:noWrap/>
            <w:vAlign w:val="center"/>
            <w:hideMark/>
          </w:tcPr>
          <w:p w14:paraId="0B8E6A4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6F6265AB" w14:textId="77777777" w:rsidTr="00E377EE">
        <w:trPr>
          <w:trHeight w:val="20"/>
        </w:trPr>
        <w:tc>
          <w:tcPr>
            <w:tcW w:w="4182" w:type="pct"/>
            <w:shd w:val="clear" w:color="auto" w:fill="auto"/>
            <w:vAlign w:val="center"/>
            <w:hideMark/>
          </w:tcPr>
          <w:p w14:paraId="333C2405"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818" w:type="pct"/>
            <w:shd w:val="clear" w:color="auto" w:fill="auto"/>
            <w:noWrap/>
            <w:vAlign w:val="center"/>
            <w:hideMark/>
          </w:tcPr>
          <w:p w14:paraId="253EA591"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0,607</w:t>
            </w:r>
          </w:p>
        </w:tc>
      </w:tr>
      <w:tr w:rsidR="00A72CD8" w:rsidRPr="00A72CD8" w14:paraId="3D86B0E0" w14:textId="77777777" w:rsidTr="00E377EE">
        <w:trPr>
          <w:trHeight w:val="20"/>
        </w:trPr>
        <w:tc>
          <w:tcPr>
            <w:tcW w:w="4182" w:type="pct"/>
            <w:shd w:val="clear" w:color="auto" w:fill="auto"/>
            <w:vAlign w:val="center"/>
            <w:hideMark/>
          </w:tcPr>
          <w:p w14:paraId="2CE34197"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818" w:type="pct"/>
            <w:shd w:val="clear" w:color="auto" w:fill="auto"/>
            <w:noWrap/>
            <w:vAlign w:val="center"/>
            <w:hideMark/>
          </w:tcPr>
          <w:p w14:paraId="25580A0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13,436</w:t>
            </w:r>
          </w:p>
        </w:tc>
      </w:tr>
      <w:tr w:rsidR="00A72CD8" w:rsidRPr="00A72CD8" w14:paraId="57AF2802" w14:textId="77777777" w:rsidTr="00E377EE">
        <w:trPr>
          <w:trHeight w:val="20"/>
        </w:trPr>
        <w:tc>
          <w:tcPr>
            <w:tcW w:w="4182" w:type="pct"/>
            <w:shd w:val="clear" w:color="auto" w:fill="auto"/>
            <w:vAlign w:val="center"/>
            <w:hideMark/>
          </w:tcPr>
          <w:p w14:paraId="733C4987"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818" w:type="pct"/>
            <w:shd w:val="clear" w:color="auto" w:fill="auto"/>
            <w:noWrap/>
            <w:vAlign w:val="center"/>
            <w:hideMark/>
          </w:tcPr>
          <w:p w14:paraId="6ADDBD2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13,436</w:t>
            </w:r>
          </w:p>
        </w:tc>
      </w:tr>
      <w:tr w:rsidR="00A72CD8" w:rsidRPr="00A72CD8" w14:paraId="0C342774" w14:textId="77777777" w:rsidTr="00E377EE">
        <w:trPr>
          <w:trHeight w:val="20"/>
        </w:trPr>
        <w:tc>
          <w:tcPr>
            <w:tcW w:w="4182" w:type="pct"/>
            <w:shd w:val="clear" w:color="auto" w:fill="auto"/>
            <w:vAlign w:val="center"/>
            <w:hideMark/>
          </w:tcPr>
          <w:p w14:paraId="759ECBA3"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818" w:type="pct"/>
            <w:shd w:val="clear" w:color="auto" w:fill="auto"/>
            <w:noWrap/>
            <w:vAlign w:val="center"/>
            <w:hideMark/>
          </w:tcPr>
          <w:p w14:paraId="67F7102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029A155A" w14:textId="77777777" w:rsidTr="00E377EE">
        <w:trPr>
          <w:trHeight w:val="20"/>
        </w:trPr>
        <w:tc>
          <w:tcPr>
            <w:tcW w:w="4182" w:type="pct"/>
            <w:shd w:val="clear" w:color="auto" w:fill="auto"/>
            <w:vAlign w:val="center"/>
            <w:hideMark/>
          </w:tcPr>
          <w:p w14:paraId="47DA3AD9"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818" w:type="pct"/>
            <w:shd w:val="clear" w:color="auto" w:fill="auto"/>
            <w:noWrap/>
            <w:vAlign w:val="center"/>
            <w:hideMark/>
          </w:tcPr>
          <w:p w14:paraId="1A10690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6C7FC68F" w14:textId="77777777" w:rsidTr="00E377EE">
        <w:trPr>
          <w:trHeight w:val="20"/>
        </w:trPr>
        <w:tc>
          <w:tcPr>
            <w:tcW w:w="4182" w:type="pct"/>
            <w:shd w:val="clear" w:color="auto" w:fill="auto"/>
            <w:vAlign w:val="center"/>
            <w:hideMark/>
          </w:tcPr>
          <w:p w14:paraId="6C31CF12"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818" w:type="pct"/>
            <w:shd w:val="clear" w:color="auto" w:fill="auto"/>
            <w:noWrap/>
            <w:vAlign w:val="center"/>
            <w:hideMark/>
          </w:tcPr>
          <w:p w14:paraId="4DE1DA47"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01A017E4" w14:textId="77777777" w:rsidTr="00E377EE">
        <w:trPr>
          <w:trHeight w:val="20"/>
        </w:trPr>
        <w:tc>
          <w:tcPr>
            <w:tcW w:w="4182" w:type="pct"/>
            <w:shd w:val="clear" w:color="auto" w:fill="auto"/>
            <w:vAlign w:val="center"/>
            <w:hideMark/>
          </w:tcPr>
          <w:p w14:paraId="7CF143F2"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818" w:type="pct"/>
            <w:shd w:val="clear" w:color="auto" w:fill="auto"/>
            <w:noWrap/>
            <w:vAlign w:val="center"/>
            <w:hideMark/>
          </w:tcPr>
          <w:p w14:paraId="4EC89F9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5,457</w:t>
            </w:r>
          </w:p>
        </w:tc>
      </w:tr>
      <w:tr w:rsidR="00A72CD8" w:rsidRPr="00A72CD8" w14:paraId="7C42DA25" w14:textId="77777777" w:rsidTr="00E377EE">
        <w:trPr>
          <w:trHeight w:val="20"/>
        </w:trPr>
        <w:tc>
          <w:tcPr>
            <w:tcW w:w="4182" w:type="pct"/>
            <w:shd w:val="clear" w:color="auto" w:fill="auto"/>
            <w:vAlign w:val="center"/>
            <w:hideMark/>
          </w:tcPr>
          <w:p w14:paraId="75C12EBC"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818" w:type="pct"/>
            <w:shd w:val="clear" w:color="auto" w:fill="auto"/>
            <w:noWrap/>
            <w:vAlign w:val="center"/>
            <w:hideMark/>
          </w:tcPr>
          <w:p w14:paraId="0F2AE93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5,457</w:t>
            </w:r>
          </w:p>
        </w:tc>
      </w:tr>
      <w:tr w:rsidR="00A72CD8" w:rsidRPr="00A72CD8" w14:paraId="273EBF94" w14:textId="77777777" w:rsidTr="00E377EE">
        <w:trPr>
          <w:trHeight w:val="20"/>
        </w:trPr>
        <w:tc>
          <w:tcPr>
            <w:tcW w:w="4182" w:type="pct"/>
            <w:shd w:val="clear" w:color="auto" w:fill="auto"/>
            <w:vAlign w:val="center"/>
            <w:hideMark/>
          </w:tcPr>
          <w:p w14:paraId="2BB7A97D"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818" w:type="pct"/>
            <w:shd w:val="clear" w:color="auto" w:fill="auto"/>
            <w:noWrap/>
            <w:vAlign w:val="center"/>
            <w:hideMark/>
          </w:tcPr>
          <w:p w14:paraId="3FEDF78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13,000</w:t>
            </w:r>
          </w:p>
        </w:tc>
      </w:tr>
      <w:tr w:rsidR="00A72CD8" w:rsidRPr="00A72CD8" w14:paraId="0AAF13AB" w14:textId="77777777" w:rsidTr="00E377EE">
        <w:trPr>
          <w:trHeight w:val="20"/>
        </w:trPr>
        <w:tc>
          <w:tcPr>
            <w:tcW w:w="4182" w:type="pct"/>
            <w:shd w:val="clear" w:color="auto" w:fill="auto"/>
            <w:vAlign w:val="center"/>
            <w:hideMark/>
          </w:tcPr>
          <w:p w14:paraId="2D486510"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818" w:type="pct"/>
            <w:shd w:val="clear" w:color="auto" w:fill="auto"/>
            <w:noWrap/>
            <w:vAlign w:val="center"/>
            <w:hideMark/>
          </w:tcPr>
          <w:p w14:paraId="4D59D78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13,000</w:t>
            </w:r>
          </w:p>
        </w:tc>
      </w:tr>
      <w:tr w:rsidR="00A72CD8" w:rsidRPr="00A72CD8" w14:paraId="79B972EF" w14:textId="77777777" w:rsidTr="00E377EE">
        <w:trPr>
          <w:trHeight w:val="20"/>
        </w:trPr>
        <w:tc>
          <w:tcPr>
            <w:tcW w:w="5000" w:type="pct"/>
            <w:gridSpan w:val="2"/>
            <w:shd w:val="clear" w:color="auto" w:fill="auto"/>
            <w:vAlign w:val="center"/>
            <w:hideMark/>
          </w:tcPr>
          <w:p w14:paraId="7992399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№8</w:t>
            </w:r>
          </w:p>
        </w:tc>
      </w:tr>
      <w:tr w:rsidR="00A72CD8" w:rsidRPr="00A72CD8" w14:paraId="46080E93" w14:textId="77777777" w:rsidTr="00E377EE">
        <w:trPr>
          <w:trHeight w:val="20"/>
        </w:trPr>
        <w:tc>
          <w:tcPr>
            <w:tcW w:w="4182" w:type="pct"/>
            <w:shd w:val="clear" w:color="auto" w:fill="auto"/>
            <w:vAlign w:val="center"/>
            <w:hideMark/>
          </w:tcPr>
          <w:p w14:paraId="5A7B237F"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818" w:type="pct"/>
            <w:shd w:val="clear" w:color="auto" w:fill="auto"/>
            <w:noWrap/>
            <w:vAlign w:val="center"/>
            <w:hideMark/>
          </w:tcPr>
          <w:p w14:paraId="410DB5E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w:t>
            </w:r>
          </w:p>
        </w:tc>
      </w:tr>
      <w:tr w:rsidR="00A72CD8" w:rsidRPr="00A72CD8" w14:paraId="3FBF853B" w14:textId="77777777" w:rsidTr="00E377EE">
        <w:trPr>
          <w:trHeight w:val="20"/>
        </w:trPr>
        <w:tc>
          <w:tcPr>
            <w:tcW w:w="4182" w:type="pct"/>
            <w:shd w:val="clear" w:color="auto" w:fill="auto"/>
            <w:vAlign w:val="center"/>
            <w:hideMark/>
          </w:tcPr>
          <w:p w14:paraId="3E23E4F6"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818" w:type="pct"/>
            <w:shd w:val="clear" w:color="auto" w:fill="auto"/>
            <w:noWrap/>
            <w:vAlign w:val="center"/>
            <w:hideMark/>
          </w:tcPr>
          <w:p w14:paraId="021376C1"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w:t>
            </w:r>
          </w:p>
        </w:tc>
      </w:tr>
      <w:tr w:rsidR="00A72CD8" w:rsidRPr="00A72CD8" w14:paraId="1A581488" w14:textId="77777777" w:rsidTr="00E377EE">
        <w:trPr>
          <w:trHeight w:val="20"/>
        </w:trPr>
        <w:tc>
          <w:tcPr>
            <w:tcW w:w="4182" w:type="pct"/>
            <w:shd w:val="clear" w:color="auto" w:fill="auto"/>
            <w:vAlign w:val="center"/>
            <w:hideMark/>
          </w:tcPr>
          <w:p w14:paraId="31670E57"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818" w:type="pct"/>
            <w:shd w:val="clear" w:color="auto" w:fill="auto"/>
            <w:noWrap/>
            <w:vAlign w:val="center"/>
            <w:hideMark/>
          </w:tcPr>
          <w:p w14:paraId="599DEB4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0C2AD208" w14:textId="77777777" w:rsidTr="00E377EE">
        <w:trPr>
          <w:trHeight w:val="20"/>
        </w:trPr>
        <w:tc>
          <w:tcPr>
            <w:tcW w:w="4182" w:type="pct"/>
            <w:shd w:val="clear" w:color="auto" w:fill="auto"/>
            <w:vAlign w:val="center"/>
            <w:hideMark/>
          </w:tcPr>
          <w:p w14:paraId="4018640C"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818" w:type="pct"/>
            <w:shd w:val="clear" w:color="auto" w:fill="auto"/>
            <w:noWrap/>
            <w:vAlign w:val="center"/>
            <w:hideMark/>
          </w:tcPr>
          <w:p w14:paraId="02C2F482"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0,025</w:t>
            </w:r>
          </w:p>
        </w:tc>
      </w:tr>
      <w:tr w:rsidR="00A72CD8" w:rsidRPr="00A72CD8" w14:paraId="07BF4394" w14:textId="77777777" w:rsidTr="00E377EE">
        <w:trPr>
          <w:trHeight w:val="20"/>
        </w:trPr>
        <w:tc>
          <w:tcPr>
            <w:tcW w:w="4182" w:type="pct"/>
            <w:shd w:val="clear" w:color="auto" w:fill="auto"/>
            <w:vAlign w:val="center"/>
            <w:hideMark/>
          </w:tcPr>
          <w:p w14:paraId="61C8363A"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818" w:type="pct"/>
            <w:shd w:val="clear" w:color="auto" w:fill="auto"/>
            <w:noWrap/>
            <w:vAlign w:val="center"/>
            <w:hideMark/>
          </w:tcPr>
          <w:p w14:paraId="58D53E2E"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0,461</w:t>
            </w:r>
          </w:p>
        </w:tc>
      </w:tr>
      <w:tr w:rsidR="00A72CD8" w:rsidRPr="00A72CD8" w14:paraId="5BCEA7B7" w14:textId="77777777" w:rsidTr="00E377EE">
        <w:trPr>
          <w:trHeight w:val="20"/>
        </w:trPr>
        <w:tc>
          <w:tcPr>
            <w:tcW w:w="4182" w:type="pct"/>
            <w:shd w:val="clear" w:color="auto" w:fill="auto"/>
            <w:vAlign w:val="center"/>
            <w:hideMark/>
          </w:tcPr>
          <w:p w14:paraId="4F904893"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818" w:type="pct"/>
            <w:shd w:val="clear" w:color="auto" w:fill="auto"/>
            <w:noWrap/>
            <w:vAlign w:val="center"/>
            <w:hideMark/>
          </w:tcPr>
          <w:p w14:paraId="6D3D180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0,461</w:t>
            </w:r>
          </w:p>
        </w:tc>
      </w:tr>
      <w:tr w:rsidR="00A72CD8" w:rsidRPr="00A72CD8" w14:paraId="7CACF1E5" w14:textId="77777777" w:rsidTr="00E377EE">
        <w:trPr>
          <w:trHeight w:val="20"/>
        </w:trPr>
        <w:tc>
          <w:tcPr>
            <w:tcW w:w="4182" w:type="pct"/>
            <w:shd w:val="clear" w:color="auto" w:fill="auto"/>
            <w:vAlign w:val="center"/>
            <w:hideMark/>
          </w:tcPr>
          <w:p w14:paraId="22051117"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818" w:type="pct"/>
            <w:shd w:val="clear" w:color="auto" w:fill="auto"/>
            <w:noWrap/>
            <w:vAlign w:val="center"/>
            <w:hideMark/>
          </w:tcPr>
          <w:p w14:paraId="376D71A1"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3E426640" w14:textId="77777777" w:rsidTr="00E377EE">
        <w:trPr>
          <w:trHeight w:val="20"/>
        </w:trPr>
        <w:tc>
          <w:tcPr>
            <w:tcW w:w="4182" w:type="pct"/>
            <w:shd w:val="clear" w:color="auto" w:fill="auto"/>
            <w:vAlign w:val="center"/>
            <w:hideMark/>
          </w:tcPr>
          <w:p w14:paraId="11C8D82E"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818" w:type="pct"/>
            <w:shd w:val="clear" w:color="auto" w:fill="auto"/>
            <w:noWrap/>
            <w:vAlign w:val="center"/>
            <w:hideMark/>
          </w:tcPr>
          <w:p w14:paraId="611A051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2C225347" w14:textId="77777777" w:rsidTr="00E377EE">
        <w:trPr>
          <w:trHeight w:val="20"/>
        </w:trPr>
        <w:tc>
          <w:tcPr>
            <w:tcW w:w="4182" w:type="pct"/>
            <w:shd w:val="clear" w:color="auto" w:fill="auto"/>
            <w:vAlign w:val="center"/>
            <w:hideMark/>
          </w:tcPr>
          <w:p w14:paraId="14597ABF"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818" w:type="pct"/>
            <w:shd w:val="clear" w:color="auto" w:fill="auto"/>
            <w:noWrap/>
            <w:vAlign w:val="center"/>
            <w:hideMark/>
          </w:tcPr>
          <w:p w14:paraId="47C6AE87"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3F0258B9" w14:textId="77777777" w:rsidTr="00E377EE">
        <w:trPr>
          <w:trHeight w:val="20"/>
        </w:trPr>
        <w:tc>
          <w:tcPr>
            <w:tcW w:w="4182" w:type="pct"/>
            <w:shd w:val="clear" w:color="auto" w:fill="auto"/>
            <w:vAlign w:val="center"/>
            <w:hideMark/>
          </w:tcPr>
          <w:p w14:paraId="3BE1834A"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818" w:type="pct"/>
            <w:shd w:val="clear" w:color="auto" w:fill="auto"/>
            <w:noWrap/>
            <w:vAlign w:val="center"/>
            <w:hideMark/>
          </w:tcPr>
          <w:p w14:paraId="5576861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0,214</w:t>
            </w:r>
          </w:p>
        </w:tc>
      </w:tr>
      <w:tr w:rsidR="00A72CD8" w:rsidRPr="00A72CD8" w14:paraId="3082099E" w14:textId="77777777" w:rsidTr="00E377EE">
        <w:trPr>
          <w:trHeight w:val="20"/>
        </w:trPr>
        <w:tc>
          <w:tcPr>
            <w:tcW w:w="4182" w:type="pct"/>
            <w:shd w:val="clear" w:color="auto" w:fill="auto"/>
            <w:vAlign w:val="center"/>
            <w:hideMark/>
          </w:tcPr>
          <w:p w14:paraId="58129888"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818" w:type="pct"/>
            <w:shd w:val="clear" w:color="auto" w:fill="auto"/>
            <w:noWrap/>
            <w:vAlign w:val="center"/>
            <w:hideMark/>
          </w:tcPr>
          <w:p w14:paraId="5C7285C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0,214</w:t>
            </w:r>
          </w:p>
        </w:tc>
      </w:tr>
      <w:tr w:rsidR="00A72CD8" w:rsidRPr="00A72CD8" w14:paraId="7AB28A45" w14:textId="77777777" w:rsidTr="00E377EE">
        <w:trPr>
          <w:trHeight w:val="20"/>
        </w:trPr>
        <w:tc>
          <w:tcPr>
            <w:tcW w:w="4182" w:type="pct"/>
            <w:shd w:val="clear" w:color="auto" w:fill="auto"/>
            <w:vAlign w:val="center"/>
            <w:hideMark/>
          </w:tcPr>
          <w:p w14:paraId="07B7B756"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818" w:type="pct"/>
            <w:shd w:val="clear" w:color="auto" w:fill="auto"/>
            <w:noWrap/>
            <w:vAlign w:val="center"/>
            <w:hideMark/>
          </w:tcPr>
          <w:p w14:paraId="2E0115E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0,350</w:t>
            </w:r>
          </w:p>
        </w:tc>
      </w:tr>
      <w:tr w:rsidR="00A72CD8" w:rsidRPr="00A72CD8" w14:paraId="6386CA73" w14:textId="77777777" w:rsidTr="00E377EE">
        <w:trPr>
          <w:trHeight w:val="20"/>
        </w:trPr>
        <w:tc>
          <w:tcPr>
            <w:tcW w:w="4182" w:type="pct"/>
            <w:shd w:val="clear" w:color="auto" w:fill="auto"/>
            <w:vAlign w:val="center"/>
            <w:hideMark/>
          </w:tcPr>
          <w:p w14:paraId="2E6F7839"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818" w:type="pct"/>
            <w:shd w:val="clear" w:color="auto" w:fill="auto"/>
            <w:noWrap/>
            <w:vAlign w:val="center"/>
            <w:hideMark/>
          </w:tcPr>
          <w:p w14:paraId="0563DFA1"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0,350</w:t>
            </w:r>
          </w:p>
        </w:tc>
      </w:tr>
      <w:tr w:rsidR="00A72CD8" w:rsidRPr="00A72CD8" w14:paraId="4CC19C11" w14:textId="77777777" w:rsidTr="00E377EE">
        <w:trPr>
          <w:trHeight w:val="20"/>
        </w:trPr>
        <w:tc>
          <w:tcPr>
            <w:tcW w:w="5000" w:type="pct"/>
            <w:gridSpan w:val="2"/>
            <w:shd w:val="clear" w:color="auto" w:fill="auto"/>
            <w:vAlign w:val="center"/>
            <w:hideMark/>
          </w:tcPr>
          <w:p w14:paraId="4511890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№10</w:t>
            </w:r>
          </w:p>
        </w:tc>
      </w:tr>
      <w:tr w:rsidR="00A72CD8" w:rsidRPr="00A72CD8" w14:paraId="1F3AB64D" w14:textId="77777777" w:rsidTr="00E377EE">
        <w:trPr>
          <w:trHeight w:val="20"/>
        </w:trPr>
        <w:tc>
          <w:tcPr>
            <w:tcW w:w="4182" w:type="pct"/>
            <w:shd w:val="clear" w:color="auto" w:fill="auto"/>
            <w:vAlign w:val="center"/>
            <w:hideMark/>
          </w:tcPr>
          <w:p w14:paraId="3A8D1490"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818" w:type="pct"/>
            <w:shd w:val="clear" w:color="auto" w:fill="auto"/>
            <w:noWrap/>
            <w:vAlign w:val="center"/>
            <w:hideMark/>
          </w:tcPr>
          <w:p w14:paraId="515AB0B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1,23</w:t>
            </w:r>
          </w:p>
        </w:tc>
      </w:tr>
      <w:tr w:rsidR="00A72CD8" w:rsidRPr="00A72CD8" w14:paraId="0B7D7588" w14:textId="77777777" w:rsidTr="00E377EE">
        <w:trPr>
          <w:trHeight w:val="20"/>
        </w:trPr>
        <w:tc>
          <w:tcPr>
            <w:tcW w:w="4182" w:type="pct"/>
            <w:shd w:val="clear" w:color="auto" w:fill="auto"/>
            <w:vAlign w:val="center"/>
            <w:hideMark/>
          </w:tcPr>
          <w:p w14:paraId="2A705C93"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818" w:type="pct"/>
            <w:shd w:val="clear" w:color="auto" w:fill="auto"/>
            <w:noWrap/>
            <w:vAlign w:val="center"/>
            <w:hideMark/>
          </w:tcPr>
          <w:p w14:paraId="339C3A8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1,23</w:t>
            </w:r>
          </w:p>
        </w:tc>
      </w:tr>
      <w:tr w:rsidR="00A72CD8" w:rsidRPr="00A72CD8" w14:paraId="43B0FE11" w14:textId="77777777" w:rsidTr="00E377EE">
        <w:trPr>
          <w:trHeight w:val="20"/>
        </w:trPr>
        <w:tc>
          <w:tcPr>
            <w:tcW w:w="4182" w:type="pct"/>
            <w:shd w:val="clear" w:color="auto" w:fill="auto"/>
            <w:vAlign w:val="center"/>
            <w:hideMark/>
          </w:tcPr>
          <w:p w14:paraId="67128FE3"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818" w:type="pct"/>
            <w:shd w:val="clear" w:color="auto" w:fill="auto"/>
            <w:noWrap/>
            <w:vAlign w:val="center"/>
            <w:hideMark/>
          </w:tcPr>
          <w:p w14:paraId="4E26DB1E"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1149C6CB" w14:textId="77777777" w:rsidTr="00E377EE">
        <w:trPr>
          <w:trHeight w:val="20"/>
        </w:trPr>
        <w:tc>
          <w:tcPr>
            <w:tcW w:w="4182" w:type="pct"/>
            <w:shd w:val="clear" w:color="auto" w:fill="auto"/>
            <w:vAlign w:val="center"/>
            <w:hideMark/>
          </w:tcPr>
          <w:p w14:paraId="780FA8CA"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818" w:type="pct"/>
            <w:shd w:val="clear" w:color="auto" w:fill="auto"/>
            <w:noWrap/>
            <w:vAlign w:val="center"/>
            <w:hideMark/>
          </w:tcPr>
          <w:p w14:paraId="0BCB4CB1"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w:t>
            </w:r>
          </w:p>
        </w:tc>
      </w:tr>
      <w:tr w:rsidR="00A72CD8" w:rsidRPr="00A72CD8" w14:paraId="4F0837EF" w14:textId="77777777" w:rsidTr="00E377EE">
        <w:trPr>
          <w:trHeight w:val="20"/>
        </w:trPr>
        <w:tc>
          <w:tcPr>
            <w:tcW w:w="4182" w:type="pct"/>
            <w:shd w:val="clear" w:color="auto" w:fill="auto"/>
            <w:vAlign w:val="center"/>
            <w:hideMark/>
          </w:tcPr>
          <w:p w14:paraId="565C1ED4"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818" w:type="pct"/>
            <w:shd w:val="clear" w:color="auto" w:fill="auto"/>
            <w:noWrap/>
            <w:vAlign w:val="center"/>
            <w:hideMark/>
          </w:tcPr>
          <w:p w14:paraId="271796F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0,568</w:t>
            </w:r>
          </w:p>
        </w:tc>
      </w:tr>
      <w:tr w:rsidR="00A72CD8" w:rsidRPr="00A72CD8" w14:paraId="55E779C9" w14:textId="77777777" w:rsidTr="00E377EE">
        <w:trPr>
          <w:trHeight w:val="20"/>
        </w:trPr>
        <w:tc>
          <w:tcPr>
            <w:tcW w:w="4182" w:type="pct"/>
            <w:shd w:val="clear" w:color="auto" w:fill="auto"/>
            <w:vAlign w:val="center"/>
            <w:hideMark/>
          </w:tcPr>
          <w:p w14:paraId="0956A55E"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818" w:type="pct"/>
            <w:shd w:val="clear" w:color="auto" w:fill="auto"/>
            <w:noWrap/>
            <w:vAlign w:val="center"/>
            <w:hideMark/>
          </w:tcPr>
          <w:p w14:paraId="5C12BCF2"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0,568</w:t>
            </w:r>
          </w:p>
        </w:tc>
      </w:tr>
      <w:tr w:rsidR="00A72CD8" w:rsidRPr="00A72CD8" w14:paraId="462F1FC3" w14:textId="77777777" w:rsidTr="00E377EE">
        <w:trPr>
          <w:trHeight w:val="20"/>
        </w:trPr>
        <w:tc>
          <w:tcPr>
            <w:tcW w:w="4182" w:type="pct"/>
            <w:shd w:val="clear" w:color="auto" w:fill="auto"/>
            <w:vAlign w:val="center"/>
            <w:hideMark/>
          </w:tcPr>
          <w:p w14:paraId="2C38071C"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818" w:type="pct"/>
            <w:shd w:val="clear" w:color="auto" w:fill="auto"/>
            <w:noWrap/>
            <w:vAlign w:val="center"/>
            <w:hideMark/>
          </w:tcPr>
          <w:p w14:paraId="7C759702"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1283A0EE" w14:textId="77777777" w:rsidTr="00E377EE">
        <w:trPr>
          <w:trHeight w:val="20"/>
        </w:trPr>
        <w:tc>
          <w:tcPr>
            <w:tcW w:w="4182" w:type="pct"/>
            <w:shd w:val="clear" w:color="auto" w:fill="auto"/>
            <w:vAlign w:val="center"/>
            <w:hideMark/>
          </w:tcPr>
          <w:p w14:paraId="18E25562"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818" w:type="pct"/>
            <w:shd w:val="clear" w:color="auto" w:fill="auto"/>
            <w:noWrap/>
            <w:vAlign w:val="center"/>
            <w:hideMark/>
          </w:tcPr>
          <w:p w14:paraId="3DF24667"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667C0376" w14:textId="77777777" w:rsidTr="00E377EE">
        <w:trPr>
          <w:trHeight w:val="20"/>
        </w:trPr>
        <w:tc>
          <w:tcPr>
            <w:tcW w:w="4182" w:type="pct"/>
            <w:shd w:val="clear" w:color="auto" w:fill="auto"/>
            <w:vAlign w:val="center"/>
            <w:hideMark/>
          </w:tcPr>
          <w:p w14:paraId="5EC19730"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818" w:type="pct"/>
            <w:shd w:val="clear" w:color="auto" w:fill="auto"/>
            <w:noWrap/>
            <w:vAlign w:val="center"/>
            <w:hideMark/>
          </w:tcPr>
          <w:p w14:paraId="43D1E647"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06B7DFAB" w14:textId="77777777" w:rsidTr="00E377EE">
        <w:trPr>
          <w:trHeight w:val="20"/>
        </w:trPr>
        <w:tc>
          <w:tcPr>
            <w:tcW w:w="4182" w:type="pct"/>
            <w:shd w:val="clear" w:color="auto" w:fill="auto"/>
            <w:vAlign w:val="center"/>
            <w:hideMark/>
          </w:tcPr>
          <w:p w14:paraId="3E9DC59F"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818" w:type="pct"/>
            <w:shd w:val="clear" w:color="auto" w:fill="auto"/>
            <w:noWrap/>
            <w:vAlign w:val="center"/>
            <w:hideMark/>
          </w:tcPr>
          <w:p w14:paraId="45B332F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0,653</w:t>
            </w:r>
          </w:p>
        </w:tc>
      </w:tr>
      <w:tr w:rsidR="00A72CD8" w:rsidRPr="00A72CD8" w14:paraId="32B7FA3B" w14:textId="77777777" w:rsidTr="00E377EE">
        <w:trPr>
          <w:trHeight w:val="20"/>
        </w:trPr>
        <w:tc>
          <w:tcPr>
            <w:tcW w:w="4182" w:type="pct"/>
            <w:shd w:val="clear" w:color="auto" w:fill="auto"/>
            <w:vAlign w:val="center"/>
            <w:hideMark/>
          </w:tcPr>
          <w:p w14:paraId="570C48BC"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818" w:type="pct"/>
            <w:shd w:val="clear" w:color="auto" w:fill="auto"/>
            <w:noWrap/>
            <w:vAlign w:val="center"/>
            <w:hideMark/>
          </w:tcPr>
          <w:p w14:paraId="0D4F352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0,653</w:t>
            </w:r>
          </w:p>
        </w:tc>
      </w:tr>
      <w:tr w:rsidR="00A72CD8" w:rsidRPr="00A72CD8" w14:paraId="667822F5" w14:textId="77777777" w:rsidTr="00E377EE">
        <w:trPr>
          <w:trHeight w:val="20"/>
        </w:trPr>
        <w:tc>
          <w:tcPr>
            <w:tcW w:w="4182" w:type="pct"/>
            <w:shd w:val="clear" w:color="auto" w:fill="auto"/>
            <w:vAlign w:val="center"/>
            <w:hideMark/>
          </w:tcPr>
          <w:p w14:paraId="57077F13"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818" w:type="pct"/>
            <w:shd w:val="clear" w:color="auto" w:fill="auto"/>
            <w:noWrap/>
            <w:vAlign w:val="center"/>
            <w:hideMark/>
          </w:tcPr>
          <w:p w14:paraId="55A2ED5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0,820</w:t>
            </w:r>
          </w:p>
        </w:tc>
      </w:tr>
      <w:tr w:rsidR="00A72CD8" w:rsidRPr="00A72CD8" w14:paraId="1CED420D" w14:textId="77777777" w:rsidTr="00E377EE">
        <w:trPr>
          <w:trHeight w:val="20"/>
        </w:trPr>
        <w:tc>
          <w:tcPr>
            <w:tcW w:w="4182" w:type="pct"/>
            <w:shd w:val="clear" w:color="auto" w:fill="auto"/>
            <w:vAlign w:val="center"/>
            <w:hideMark/>
          </w:tcPr>
          <w:p w14:paraId="29E1F09D"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818" w:type="pct"/>
            <w:shd w:val="clear" w:color="auto" w:fill="auto"/>
            <w:noWrap/>
            <w:vAlign w:val="center"/>
            <w:hideMark/>
          </w:tcPr>
          <w:p w14:paraId="5BD8882E"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0,820</w:t>
            </w:r>
          </w:p>
        </w:tc>
      </w:tr>
      <w:tr w:rsidR="00A72CD8" w:rsidRPr="00A72CD8" w14:paraId="3CA2B874" w14:textId="77777777" w:rsidTr="00E377EE">
        <w:trPr>
          <w:trHeight w:val="20"/>
        </w:trPr>
        <w:tc>
          <w:tcPr>
            <w:tcW w:w="5000" w:type="pct"/>
            <w:gridSpan w:val="2"/>
            <w:shd w:val="clear" w:color="auto" w:fill="auto"/>
            <w:vAlign w:val="center"/>
            <w:hideMark/>
          </w:tcPr>
          <w:p w14:paraId="550BB16E"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Орленок</w:t>
            </w:r>
          </w:p>
        </w:tc>
      </w:tr>
      <w:tr w:rsidR="00A72CD8" w:rsidRPr="00A72CD8" w14:paraId="18A81C35" w14:textId="77777777" w:rsidTr="00E377EE">
        <w:trPr>
          <w:trHeight w:val="20"/>
        </w:trPr>
        <w:tc>
          <w:tcPr>
            <w:tcW w:w="4182" w:type="pct"/>
            <w:shd w:val="clear" w:color="auto" w:fill="auto"/>
            <w:vAlign w:val="center"/>
            <w:hideMark/>
          </w:tcPr>
          <w:p w14:paraId="498B1EC5"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818" w:type="pct"/>
            <w:shd w:val="clear" w:color="auto" w:fill="auto"/>
            <w:noWrap/>
            <w:vAlign w:val="center"/>
            <w:hideMark/>
          </w:tcPr>
          <w:p w14:paraId="7928433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r>
      <w:tr w:rsidR="00A72CD8" w:rsidRPr="00A72CD8" w14:paraId="0D2FD4CC" w14:textId="77777777" w:rsidTr="00E377EE">
        <w:trPr>
          <w:trHeight w:val="20"/>
        </w:trPr>
        <w:tc>
          <w:tcPr>
            <w:tcW w:w="4182" w:type="pct"/>
            <w:shd w:val="clear" w:color="auto" w:fill="auto"/>
            <w:vAlign w:val="center"/>
            <w:hideMark/>
          </w:tcPr>
          <w:p w14:paraId="044ED4C8"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818" w:type="pct"/>
            <w:shd w:val="clear" w:color="auto" w:fill="auto"/>
            <w:noWrap/>
            <w:vAlign w:val="center"/>
            <w:hideMark/>
          </w:tcPr>
          <w:p w14:paraId="5F45A09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r>
      <w:tr w:rsidR="00A72CD8" w:rsidRPr="00A72CD8" w14:paraId="5B48A326" w14:textId="77777777" w:rsidTr="00E377EE">
        <w:trPr>
          <w:trHeight w:val="20"/>
        </w:trPr>
        <w:tc>
          <w:tcPr>
            <w:tcW w:w="4182" w:type="pct"/>
            <w:shd w:val="clear" w:color="auto" w:fill="auto"/>
            <w:vAlign w:val="center"/>
            <w:hideMark/>
          </w:tcPr>
          <w:p w14:paraId="7F035233"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818" w:type="pct"/>
            <w:shd w:val="clear" w:color="auto" w:fill="auto"/>
            <w:noWrap/>
            <w:vAlign w:val="center"/>
            <w:hideMark/>
          </w:tcPr>
          <w:p w14:paraId="3D75624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00A19B52" w14:textId="77777777" w:rsidTr="00E377EE">
        <w:trPr>
          <w:trHeight w:val="20"/>
        </w:trPr>
        <w:tc>
          <w:tcPr>
            <w:tcW w:w="4182" w:type="pct"/>
            <w:shd w:val="clear" w:color="auto" w:fill="auto"/>
            <w:vAlign w:val="center"/>
            <w:hideMark/>
          </w:tcPr>
          <w:p w14:paraId="0CA7C2B9"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818" w:type="pct"/>
            <w:shd w:val="clear" w:color="auto" w:fill="auto"/>
            <w:noWrap/>
            <w:vAlign w:val="center"/>
            <w:hideMark/>
          </w:tcPr>
          <w:p w14:paraId="1AE5E57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4128A221" w14:textId="77777777" w:rsidTr="00E377EE">
        <w:trPr>
          <w:trHeight w:val="20"/>
        </w:trPr>
        <w:tc>
          <w:tcPr>
            <w:tcW w:w="4182" w:type="pct"/>
            <w:shd w:val="clear" w:color="auto" w:fill="auto"/>
            <w:vAlign w:val="center"/>
            <w:hideMark/>
          </w:tcPr>
          <w:p w14:paraId="52D04106"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818" w:type="pct"/>
            <w:shd w:val="clear" w:color="auto" w:fill="auto"/>
            <w:noWrap/>
            <w:vAlign w:val="center"/>
            <w:hideMark/>
          </w:tcPr>
          <w:p w14:paraId="1A5B71C7"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0,491</w:t>
            </w:r>
          </w:p>
        </w:tc>
      </w:tr>
      <w:tr w:rsidR="00A72CD8" w:rsidRPr="00A72CD8" w14:paraId="271D3B04" w14:textId="77777777" w:rsidTr="00E377EE">
        <w:trPr>
          <w:trHeight w:val="20"/>
        </w:trPr>
        <w:tc>
          <w:tcPr>
            <w:tcW w:w="4182" w:type="pct"/>
            <w:shd w:val="clear" w:color="auto" w:fill="auto"/>
            <w:vAlign w:val="center"/>
            <w:hideMark/>
          </w:tcPr>
          <w:p w14:paraId="4EE0A6BA"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818" w:type="pct"/>
            <w:shd w:val="clear" w:color="auto" w:fill="auto"/>
            <w:noWrap/>
            <w:vAlign w:val="center"/>
            <w:hideMark/>
          </w:tcPr>
          <w:p w14:paraId="1B69062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0,491</w:t>
            </w:r>
          </w:p>
        </w:tc>
      </w:tr>
      <w:tr w:rsidR="00A72CD8" w:rsidRPr="00A72CD8" w14:paraId="4C004D26" w14:textId="77777777" w:rsidTr="00E377EE">
        <w:trPr>
          <w:trHeight w:val="20"/>
        </w:trPr>
        <w:tc>
          <w:tcPr>
            <w:tcW w:w="4182" w:type="pct"/>
            <w:shd w:val="clear" w:color="auto" w:fill="auto"/>
            <w:vAlign w:val="center"/>
            <w:hideMark/>
          </w:tcPr>
          <w:p w14:paraId="276DDB2D"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818" w:type="pct"/>
            <w:shd w:val="clear" w:color="auto" w:fill="auto"/>
            <w:noWrap/>
            <w:vAlign w:val="center"/>
            <w:hideMark/>
          </w:tcPr>
          <w:p w14:paraId="3C7E153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0C4CB454" w14:textId="77777777" w:rsidTr="00E377EE">
        <w:trPr>
          <w:trHeight w:val="20"/>
        </w:trPr>
        <w:tc>
          <w:tcPr>
            <w:tcW w:w="4182" w:type="pct"/>
            <w:shd w:val="clear" w:color="auto" w:fill="auto"/>
            <w:vAlign w:val="center"/>
            <w:hideMark/>
          </w:tcPr>
          <w:p w14:paraId="429C7BCD"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818" w:type="pct"/>
            <w:shd w:val="clear" w:color="auto" w:fill="auto"/>
            <w:noWrap/>
            <w:vAlign w:val="center"/>
            <w:hideMark/>
          </w:tcPr>
          <w:p w14:paraId="08464EE1"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27AF16E0" w14:textId="77777777" w:rsidTr="00E377EE">
        <w:trPr>
          <w:trHeight w:val="20"/>
        </w:trPr>
        <w:tc>
          <w:tcPr>
            <w:tcW w:w="4182" w:type="pct"/>
            <w:shd w:val="clear" w:color="auto" w:fill="auto"/>
            <w:vAlign w:val="center"/>
            <w:hideMark/>
          </w:tcPr>
          <w:p w14:paraId="75AEC2E5"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818" w:type="pct"/>
            <w:shd w:val="clear" w:color="auto" w:fill="auto"/>
            <w:noWrap/>
            <w:vAlign w:val="center"/>
            <w:hideMark/>
          </w:tcPr>
          <w:p w14:paraId="4C77B6D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433CCC41" w14:textId="77777777" w:rsidTr="00E377EE">
        <w:trPr>
          <w:trHeight w:val="20"/>
        </w:trPr>
        <w:tc>
          <w:tcPr>
            <w:tcW w:w="4182" w:type="pct"/>
            <w:shd w:val="clear" w:color="auto" w:fill="auto"/>
            <w:vAlign w:val="center"/>
            <w:hideMark/>
          </w:tcPr>
          <w:p w14:paraId="030D5A02"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818" w:type="pct"/>
            <w:shd w:val="clear" w:color="auto" w:fill="auto"/>
            <w:noWrap/>
            <w:vAlign w:val="center"/>
            <w:hideMark/>
          </w:tcPr>
          <w:p w14:paraId="3242AEE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1,009</w:t>
            </w:r>
          </w:p>
        </w:tc>
      </w:tr>
      <w:tr w:rsidR="00A72CD8" w:rsidRPr="00A72CD8" w14:paraId="59C6AF59" w14:textId="77777777" w:rsidTr="00E377EE">
        <w:trPr>
          <w:trHeight w:val="20"/>
        </w:trPr>
        <w:tc>
          <w:tcPr>
            <w:tcW w:w="4182" w:type="pct"/>
            <w:shd w:val="clear" w:color="auto" w:fill="auto"/>
            <w:vAlign w:val="center"/>
            <w:hideMark/>
          </w:tcPr>
          <w:p w14:paraId="0E74BF85"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818" w:type="pct"/>
            <w:shd w:val="clear" w:color="auto" w:fill="auto"/>
            <w:noWrap/>
            <w:vAlign w:val="center"/>
            <w:hideMark/>
          </w:tcPr>
          <w:p w14:paraId="2FE405FE"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1,009</w:t>
            </w:r>
          </w:p>
        </w:tc>
      </w:tr>
      <w:tr w:rsidR="00A72CD8" w:rsidRPr="00A72CD8" w14:paraId="68575B55" w14:textId="77777777" w:rsidTr="00E377EE">
        <w:trPr>
          <w:trHeight w:val="20"/>
        </w:trPr>
        <w:tc>
          <w:tcPr>
            <w:tcW w:w="4182" w:type="pct"/>
            <w:shd w:val="clear" w:color="auto" w:fill="auto"/>
            <w:vAlign w:val="center"/>
            <w:hideMark/>
          </w:tcPr>
          <w:p w14:paraId="3641CD83"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818" w:type="pct"/>
            <w:shd w:val="clear" w:color="auto" w:fill="auto"/>
            <w:noWrap/>
            <w:vAlign w:val="center"/>
            <w:hideMark/>
          </w:tcPr>
          <w:p w14:paraId="1575EED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r>
      <w:tr w:rsidR="00A72CD8" w:rsidRPr="00A72CD8" w14:paraId="3E9A05E7" w14:textId="77777777" w:rsidTr="00E377EE">
        <w:trPr>
          <w:trHeight w:val="20"/>
        </w:trPr>
        <w:tc>
          <w:tcPr>
            <w:tcW w:w="4182" w:type="pct"/>
            <w:shd w:val="clear" w:color="auto" w:fill="auto"/>
            <w:vAlign w:val="center"/>
            <w:hideMark/>
          </w:tcPr>
          <w:p w14:paraId="7A57A770"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818" w:type="pct"/>
            <w:shd w:val="clear" w:color="auto" w:fill="auto"/>
            <w:noWrap/>
            <w:vAlign w:val="center"/>
            <w:hideMark/>
          </w:tcPr>
          <w:p w14:paraId="0FBF728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r>
      <w:tr w:rsidR="00A72CD8" w:rsidRPr="00A72CD8" w14:paraId="1F49654C" w14:textId="77777777" w:rsidTr="00E377EE">
        <w:trPr>
          <w:trHeight w:val="20"/>
        </w:trPr>
        <w:tc>
          <w:tcPr>
            <w:tcW w:w="5000" w:type="pct"/>
            <w:gridSpan w:val="2"/>
            <w:shd w:val="clear" w:color="auto" w:fill="auto"/>
            <w:vAlign w:val="center"/>
            <w:hideMark/>
          </w:tcPr>
          <w:p w14:paraId="35E14CB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№9</w:t>
            </w:r>
          </w:p>
        </w:tc>
      </w:tr>
      <w:tr w:rsidR="00A72CD8" w:rsidRPr="00A72CD8" w14:paraId="4A1359A3" w14:textId="77777777" w:rsidTr="00E377EE">
        <w:trPr>
          <w:trHeight w:val="20"/>
        </w:trPr>
        <w:tc>
          <w:tcPr>
            <w:tcW w:w="4182" w:type="pct"/>
            <w:shd w:val="clear" w:color="auto" w:fill="auto"/>
            <w:vAlign w:val="center"/>
            <w:hideMark/>
          </w:tcPr>
          <w:p w14:paraId="5DBFD366"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818" w:type="pct"/>
            <w:shd w:val="clear" w:color="auto" w:fill="auto"/>
            <w:noWrap/>
            <w:vAlign w:val="center"/>
            <w:hideMark/>
          </w:tcPr>
          <w:p w14:paraId="231DD22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w:t>
            </w:r>
          </w:p>
        </w:tc>
      </w:tr>
      <w:tr w:rsidR="00A72CD8" w:rsidRPr="00A72CD8" w14:paraId="481DD03F" w14:textId="77777777" w:rsidTr="00E377EE">
        <w:trPr>
          <w:trHeight w:val="20"/>
        </w:trPr>
        <w:tc>
          <w:tcPr>
            <w:tcW w:w="4182" w:type="pct"/>
            <w:shd w:val="clear" w:color="auto" w:fill="auto"/>
            <w:vAlign w:val="center"/>
            <w:hideMark/>
          </w:tcPr>
          <w:p w14:paraId="6362A2A5"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818" w:type="pct"/>
            <w:shd w:val="clear" w:color="auto" w:fill="auto"/>
            <w:noWrap/>
            <w:vAlign w:val="center"/>
            <w:hideMark/>
          </w:tcPr>
          <w:p w14:paraId="5A068B6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w:t>
            </w:r>
          </w:p>
        </w:tc>
      </w:tr>
      <w:tr w:rsidR="00A72CD8" w:rsidRPr="00A72CD8" w14:paraId="4CEBB5BB" w14:textId="77777777" w:rsidTr="00E377EE">
        <w:trPr>
          <w:trHeight w:val="20"/>
        </w:trPr>
        <w:tc>
          <w:tcPr>
            <w:tcW w:w="4182" w:type="pct"/>
            <w:shd w:val="clear" w:color="auto" w:fill="auto"/>
            <w:vAlign w:val="center"/>
            <w:hideMark/>
          </w:tcPr>
          <w:p w14:paraId="3ACAC9B8"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818" w:type="pct"/>
            <w:shd w:val="clear" w:color="auto" w:fill="auto"/>
            <w:noWrap/>
            <w:vAlign w:val="center"/>
            <w:hideMark/>
          </w:tcPr>
          <w:p w14:paraId="10A9609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7587B76F" w14:textId="77777777" w:rsidTr="00E377EE">
        <w:trPr>
          <w:trHeight w:val="20"/>
        </w:trPr>
        <w:tc>
          <w:tcPr>
            <w:tcW w:w="4182" w:type="pct"/>
            <w:shd w:val="clear" w:color="auto" w:fill="auto"/>
            <w:vAlign w:val="center"/>
            <w:hideMark/>
          </w:tcPr>
          <w:p w14:paraId="09A7B335"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818" w:type="pct"/>
            <w:shd w:val="clear" w:color="auto" w:fill="auto"/>
            <w:noWrap/>
            <w:vAlign w:val="center"/>
            <w:hideMark/>
          </w:tcPr>
          <w:p w14:paraId="0192BDC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08302B75" w14:textId="77777777" w:rsidTr="00E377EE">
        <w:trPr>
          <w:trHeight w:val="20"/>
        </w:trPr>
        <w:tc>
          <w:tcPr>
            <w:tcW w:w="4182" w:type="pct"/>
            <w:shd w:val="clear" w:color="auto" w:fill="auto"/>
            <w:vAlign w:val="center"/>
            <w:hideMark/>
          </w:tcPr>
          <w:p w14:paraId="72952159"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818" w:type="pct"/>
            <w:shd w:val="clear" w:color="auto" w:fill="auto"/>
            <w:noWrap/>
            <w:vAlign w:val="center"/>
            <w:hideMark/>
          </w:tcPr>
          <w:p w14:paraId="5E2D3AA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0,100</w:t>
            </w:r>
          </w:p>
        </w:tc>
      </w:tr>
      <w:tr w:rsidR="00A72CD8" w:rsidRPr="00A72CD8" w14:paraId="3846A23E" w14:textId="77777777" w:rsidTr="00E377EE">
        <w:trPr>
          <w:trHeight w:val="20"/>
        </w:trPr>
        <w:tc>
          <w:tcPr>
            <w:tcW w:w="4182" w:type="pct"/>
            <w:shd w:val="clear" w:color="auto" w:fill="auto"/>
            <w:vAlign w:val="center"/>
            <w:hideMark/>
          </w:tcPr>
          <w:p w14:paraId="3AFFD49D"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818" w:type="pct"/>
            <w:shd w:val="clear" w:color="auto" w:fill="auto"/>
            <w:noWrap/>
            <w:vAlign w:val="center"/>
            <w:hideMark/>
          </w:tcPr>
          <w:p w14:paraId="038C4BD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0,100</w:t>
            </w:r>
          </w:p>
        </w:tc>
      </w:tr>
      <w:tr w:rsidR="00A72CD8" w:rsidRPr="00A72CD8" w14:paraId="68AFCC53" w14:textId="77777777" w:rsidTr="00E377EE">
        <w:trPr>
          <w:trHeight w:val="20"/>
        </w:trPr>
        <w:tc>
          <w:tcPr>
            <w:tcW w:w="4182" w:type="pct"/>
            <w:shd w:val="clear" w:color="auto" w:fill="auto"/>
            <w:vAlign w:val="center"/>
            <w:hideMark/>
          </w:tcPr>
          <w:p w14:paraId="08CAF945"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818" w:type="pct"/>
            <w:shd w:val="clear" w:color="auto" w:fill="auto"/>
            <w:noWrap/>
            <w:vAlign w:val="center"/>
            <w:hideMark/>
          </w:tcPr>
          <w:p w14:paraId="6DC9904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4768615B" w14:textId="77777777" w:rsidTr="00E377EE">
        <w:trPr>
          <w:trHeight w:val="20"/>
        </w:trPr>
        <w:tc>
          <w:tcPr>
            <w:tcW w:w="4182" w:type="pct"/>
            <w:shd w:val="clear" w:color="auto" w:fill="auto"/>
            <w:vAlign w:val="center"/>
            <w:hideMark/>
          </w:tcPr>
          <w:p w14:paraId="3B3E8DB4"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818" w:type="pct"/>
            <w:shd w:val="clear" w:color="auto" w:fill="auto"/>
            <w:noWrap/>
            <w:vAlign w:val="center"/>
            <w:hideMark/>
          </w:tcPr>
          <w:p w14:paraId="69CF0E6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3D616D91" w14:textId="77777777" w:rsidTr="00E377EE">
        <w:trPr>
          <w:trHeight w:val="20"/>
        </w:trPr>
        <w:tc>
          <w:tcPr>
            <w:tcW w:w="4182" w:type="pct"/>
            <w:shd w:val="clear" w:color="auto" w:fill="auto"/>
            <w:vAlign w:val="center"/>
            <w:hideMark/>
          </w:tcPr>
          <w:p w14:paraId="0A6BB508"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818" w:type="pct"/>
            <w:shd w:val="clear" w:color="auto" w:fill="auto"/>
            <w:noWrap/>
            <w:vAlign w:val="center"/>
            <w:hideMark/>
          </w:tcPr>
          <w:p w14:paraId="610CA6A2"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7DF8FA03" w14:textId="77777777" w:rsidTr="00E377EE">
        <w:trPr>
          <w:trHeight w:val="20"/>
        </w:trPr>
        <w:tc>
          <w:tcPr>
            <w:tcW w:w="4182" w:type="pct"/>
            <w:shd w:val="clear" w:color="auto" w:fill="auto"/>
            <w:vAlign w:val="center"/>
            <w:hideMark/>
          </w:tcPr>
          <w:p w14:paraId="5DB52FE9"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818" w:type="pct"/>
            <w:shd w:val="clear" w:color="auto" w:fill="auto"/>
            <w:noWrap/>
            <w:vAlign w:val="center"/>
            <w:hideMark/>
          </w:tcPr>
          <w:p w14:paraId="0AFBEE7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2C046537" w14:textId="77777777" w:rsidTr="00E377EE">
        <w:trPr>
          <w:trHeight w:val="20"/>
        </w:trPr>
        <w:tc>
          <w:tcPr>
            <w:tcW w:w="4182" w:type="pct"/>
            <w:shd w:val="clear" w:color="auto" w:fill="auto"/>
            <w:vAlign w:val="center"/>
            <w:hideMark/>
          </w:tcPr>
          <w:p w14:paraId="539C45AA"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818" w:type="pct"/>
            <w:shd w:val="clear" w:color="auto" w:fill="auto"/>
            <w:noWrap/>
            <w:vAlign w:val="center"/>
            <w:hideMark/>
          </w:tcPr>
          <w:p w14:paraId="2D297F4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15E47DF9" w14:textId="77777777" w:rsidTr="00E377EE">
        <w:trPr>
          <w:trHeight w:val="20"/>
        </w:trPr>
        <w:tc>
          <w:tcPr>
            <w:tcW w:w="4182" w:type="pct"/>
            <w:shd w:val="clear" w:color="auto" w:fill="auto"/>
            <w:vAlign w:val="center"/>
            <w:hideMark/>
          </w:tcPr>
          <w:p w14:paraId="3FABBF14"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818" w:type="pct"/>
            <w:shd w:val="clear" w:color="auto" w:fill="auto"/>
            <w:noWrap/>
            <w:vAlign w:val="center"/>
            <w:hideMark/>
          </w:tcPr>
          <w:p w14:paraId="3ACE42C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w:t>
            </w:r>
          </w:p>
        </w:tc>
      </w:tr>
      <w:tr w:rsidR="00A72CD8" w:rsidRPr="00A72CD8" w14:paraId="03AD1DA9" w14:textId="77777777" w:rsidTr="00E377EE">
        <w:trPr>
          <w:trHeight w:val="20"/>
        </w:trPr>
        <w:tc>
          <w:tcPr>
            <w:tcW w:w="4182" w:type="pct"/>
            <w:shd w:val="clear" w:color="auto" w:fill="auto"/>
            <w:vAlign w:val="center"/>
            <w:hideMark/>
          </w:tcPr>
          <w:p w14:paraId="79C17D57"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818" w:type="pct"/>
            <w:shd w:val="clear" w:color="auto" w:fill="auto"/>
            <w:noWrap/>
            <w:vAlign w:val="center"/>
            <w:hideMark/>
          </w:tcPr>
          <w:p w14:paraId="0EF2622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w:t>
            </w:r>
          </w:p>
        </w:tc>
      </w:tr>
      <w:tr w:rsidR="00A72CD8" w:rsidRPr="00A72CD8" w14:paraId="71510E84" w14:textId="77777777" w:rsidTr="00E377EE">
        <w:trPr>
          <w:trHeight w:val="20"/>
        </w:trPr>
        <w:tc>
          <w:tcPr>
            <w:tcW w:w="5000" w:type="pct"/>
            <w:gridSpan w:val="2"/>
            <w:shd w:val="clear" w:color="auto" w:fill="auto"/>
            <w:vAlign w:val="center"/>
            <w:hideMark/>
          </w:tcPr>
          <w:p w14:paraId="2357908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Аверино</w:t>
            </w:r>
          </w:p>
        </w:tc>
      </w:tr>
      <w:tr w:rsidR="00A72CD8" w:rsidRPr="00A72CD8" w14:paraId="44C0CED2" w14:textId="77777777" w:rsidTr="00E377EE">
        <w:trPr>
          <w:trHeight w:val="20"/>
        </w:trPr>
        <w:tc>
          <w:tcPr>
            <w:tcW w:w="4182" w:type="pct"/>
            <w:shd w:val="clear" w:color="auto" w:fill="auto"/>
            <w:vAlign w:val="center"/>
            <w:hideMark/>
          </w:tcPr>
          <w:p w14:paraId="4DA6DEFB"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818" w:type="pct"/>
            <w:shd w:val="clear" w:color="auto" w:fill="auto"/>
            <w:noWrap/>
            <w:vAlign w:val="center"/>
            <w:hideMark/>
          </w:tcPr>
          <w:p w14:paraId="15C514E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w:t>
            </w:r>
          </w:p>
        </w:tc>
      </w:tr>
      <w:tr w:rsidR="00A72CD8" w:rsidRPr="00A72CD8" w14:paraId="1CD38EBF" w14:textId="77777777" w:rsidTr="00E377EE">
        <w:trPr>
          <w:trHeight w:val="20"/>
        </w:trPr>
        <w:tc>
          <w:tcPr>
            <w:tcW w:w="4182" w:type="pct"/>
            <w:shd w:val="clear" w:color="auto" w:fill="auto"/>
            <w:vAlign w:val="center"/>
            <w:hideMark/>
          </w:tcPr>
          <w:p w14:paraId="33CB1865"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818" w:type="pct"/>
            <w:shd w:val="clear" w:color="auto" w:fill="auto"/>
            <w:noWrap/>
            <w:vAlign w:val="center"/>
            <w:hideMark/>
          </w:tcPr>
          <w:p w14:paraId="1173A6D2"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w:t>
            </w:r>
          </w:p>
        </w:tc>
      </w:tr>
      <w:tr w:rsidR="00A72CD8" w:rsidRPr="00A72CD8" w14:paraId="45737547" w14:textId="77777777" w:rsidTr="00E377EE">
        <w:trPr>
          <w:trHeight w:val="20"/>
        </w:trPr>
        <w:tc>
          <w:tcPr>
            <w:tcW w:w="4182" w:type="pct"/>
            <w:shd w:val="clear" w:color="auto" w:fill="auto"/>
            <w:vAlign w:val="center"/>
            <w:hideMark/>
          </w:tcPr>
          <w:p w14:paraId="7B1801A9"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818" w:type="pct"/>
            <w:shd w:val="clear" w:color="auto" w:fill="auto"/>
            <w:noWrap/>
            <w:vAlign w:val="center"/>
            <w:hideMark/>
          </w:tcPr>
          <w:p w14:paraId="6304AD2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643BA7E9" w14:textId="77777777" w:rsidTr="00E377EE">
        <w:trPr>
          <w:trHeight w:val="20"/>
        </w:trPr>
        <w:tc>
          <w:tcPr>
            <w:tcW w:w="4182" w:type="pct"/>
            <w:shd w:val="clear" w:color="auto" w:fill="auto"/>
            <w:vAlign w:val="center"/>
            <w:hideMark/>
          </w:tcPr>
          <w:p w14:paraId="796702E6"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818" w:type="pct"/>
            <w:shd w:val="clear" w:color="auto" w:fill="auto"/>
            <w:noWrap/>
            <w:vAlign w:val="center"/>
            <w:hideMark/>
          </w:tcPr>
          <w:p w14:paraId="7FE7372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0,084</w:t>
            </w:r>
          </w:p>
        </w:tc>
      </w:tr>
      <w:tr w:rsidR="00A72CD8" w:rsidRPr="00A72CD8" w14:paraId="292848BE" w14:textId="77777777" w:rsidTr="00E377EE">
        <w:trPr>
          <w:trHeight w:val="20"/>
        </w:trPr>
        <w:tc>
          <w:tcPr>
            <w:tcW w:w="4182" w:type="pct"/>
            <w:shd w:val="clear" w:color="auto" w:fill="auto"/>
            <w:vAlign w:val="center"/>
            <w:hideMark/>
          </w:tcPr>
          <w:p w14:paraId="5FA58044"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818" w:type="pct"/>
            <w:shd w:val="clear" w:color="auto" w:fill="auto"/>
            <w:noWrap/>
            <w:vAlign w:val="center"/>
            <w:hideMark/>
          </w:tcPr>
          <w:p w14:paraId="6B369CB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0,782</w:t>
            </w:r>
          </w:p>
        </w:tc>
      </w:tr>
      <w:tr w:rsidR="00A72CD8" w:rsidRPr="00A72CD8" w14:paraId="716C2FBB" w14:textId="77777777" w:rsidTr="00E377EE">
        <w:trPr>
          <w:trHeight w:val="20"/>
        </w:trPr>
        <w:tc>
          <w:tcPr>
            <w:tcW w:w="4182" w:type="pct"/>
            <w:shd w:val="clear" w:color="auto" w:fill="auto"/>
            <w:vAlign w:val="center"/>
            <w:hideMark/>
          </w:tcPr>
          <w:p w14:paraId="097B7685"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818" w:type="pct"/>
            <w:shd w:val="clear" w:color="auto" w:fill="auto"/>
            <w:noWrap/>
            <w:vAlign w:val="center"/>
            <w:hideMark/>
          </w:tcPr>
          <w:p w14:paraId="607E897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0,782</w:t>
            </w:r>
          </w:p>
        </w:tc>
      </w:tr>
      <w:tr w:rsidR="00A72CD8" w:rsidRPr="00A72CD8" w14:paraId="0AF796C6" w14:textId="77777777" w:rsidTr="00E377EE">
        <w:trPr>
          <w:trHeight w:val="20"/>
        </w:trPr>
        <w:tc>
          <w:tcPr>
            <w:tcW w:w="4182" w:type="pct"/>
            <w:shd w:val="clear" w:color="auto" w:fill="auto"/>
            <w:vAlign w:val="center"/>
            <w:hideMark/>
          </w:tcPr>
          <w:p w14:paraId="5E701E28"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818" w:type="pct"/>
            <w:shd w:val="clear" w:color="auto" w:fill="auto"/>
            <w:noWrap/>
            <w:vAlign w:val="center"/>
            <w:hideMark/>
          </w:tcPr>
          <w:p w14:paraId="0E41BCE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16681FE1" w14:textId="77777777" w:rsidTr="00E377EE">
        <w:trPr>
          <w:trHeight w:val="20"/>
        </w:trPr>
        <w:tc>
          <w:tcPr>
            <w:tcW w:w="4182" w:type="pct"/>
            <w:shd w:val="clear" w:color="auto" w:fill="auto"/>
            <w:vAlign w:val="center"/>
            <w:hideMark/>
          </w:tcPr>
          <w:p w14:paraId="575FE2A6"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818" w:type="pct"/>
            <w:shd w:val="clear" w:color="auto" w:fill="auto"/>
            <w:noWrap/>
            <w:vAlign w:val="center"/>
            <w:hideMark/>
          </w:tcPr>
          <w:p w14:paraId="1486E767"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585A99BC" w14:textId="77777777" w:rsidTr="00E377EE">
        <w:trPr>
          <w:trHeight w:val="20"/>
        </w:trPr>
        <w:tc>
          <w:tcPr>
            <w:tcW w:w="4182" w:type="pct"/>
            <w:shd w:val="clear" w:color="auto" w:fill="auto"/>
            <w:vAlign w:val="center"/>
            <w:hideMark/>
          </w:tcPr>
          <w:p w14:paraId="339BBCD3"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818" w:type="pct"/>
            <w:shd w:val="clear" w:color="auto" w:fill="auto"/>
            <w:noWrap/>
            <w:vAlign w:val="center"/>
            <w:hideMark/>
          </w:tcPr>
          <w:p w14:paraId="78A7CC6E"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7EB398AD" w14:textId="77777777" w:rsidTr="00E377EE">
        <w:trPr>
          <w:trHeight w:val="20"/>
        </w:trPr>
        <w:tc>
          <w:tcPr>
            <w:tcW w:w="4182" w:type="pct"/>
            <w:shd w:val="clear" w:color="auto" w:fill="auto"/>
            <w:vAlign w:val="center"/>
            <w:hideMark/>
          </w:tcPr>
          <w:p w14:paraId="26C8B237"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818" w:type="pct"/>
            <w:shd w:val="clear" w:color="auto" w:fill="auto"/>
            <w:noWrap/>
            <w:vAlign w:val="center"/>
            <w:hideMark/>
          </w:tcPr>
          <w:p w14:paraId="7C69B78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3,434</w:t>
            </w:r>
          </w:p>
        </w:tc>
      </w:tr>
      <w:tr w:rsidR="00A72CD8" w:rsidRPr="00A72CD8" w14:paraId="751D1159" w14:textId="77777777" w:rsidTr="00E377EE">
        <w:trPr>
          <w:trHeight w:val="20"/>
        </w:trPr>
        <w:tc>
          <w:tcPr>
            <w:tcW w:w="4182" w:type="pct"/>
            <w:shd w:val="clear" w:color="auto" w:fill="auto"/>
            <w:vAlign w:val="center"/>
            <w:hideMark/>
          </w:tcPr>
          <w:p w14:paraId="4AF519CF"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818" w:type="pct"/>
            <w:shd w:val="clear" w:color="auto" w:fill="auto"/>
            <w:noWrap/>
            <w:vAlign w:val="center"/>
            <w:hideMark/>
          </w:tcPr>
          <w:p w14:paraId="37EC08DE"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3,434</w:t>
            </w:r>
          </w:p>
        </w:tc>
      </w:tr>
      <w:tr w:rsidR="00A72CD8" w:rsidRPr="00A72CD8" w14:paraId="60135163" w14:textId="77777777" w:rsidTr="00E377EE">
        <w:trPr>
          <w:trHeight w:val="20"/>
        </w:trPr>
        <w:tc>
          <w:tcPr>
            <w:tcW w:w="4182" w:type="pct"/>
            <w:shd w:val="clear" w:color="auto" w:fill="auto"/>
            <w:vAlign w:val="center"/>
            <w:hideMark/>
          </w:tcPr>
          <w:p w14:paraId="772F8854"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818" w:type="pct"/>
            <w:shd w:val="clear" w:color="auto" w:fill="auto"/>
            <w:noWrap/>
            <w:vAlign w:val="center"/>
            <w:hideMark/>
          </w:tcPr>
          <w:p w14:paraId="758DE83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3,440</w:t>
            </w:r>
          </w:p>
        </w:tc>
      </w:tr>
      <w:tr w:rsidR="00A72CD8" w:rsidRPr="00A72CD8" w14:paraId="5AD3A24F" w14:textId="77777777" w:rsidTr="00E377EE">
        <w:trPr>
          <w:trHeight w:val="20"/>
        </w:trPr>
        <w:tc>
          <w:tcPr>
            <w:tcW w:w="4182" w:type="pct"/>
            <w:shd w:val="clear" w:color="auto" w:fill="auto"/>
            <w:vAlign w:val="center"/>
            <w:hideMark/>
          </w:tcPr>
          <w:p w14:paraId="60262C16"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818" w:type="pct"/>
            <w:shd w:val="clear" w:color="auto" w:fill="auto"/>
            <w:noWrap/>
            <w:vAlign w:val="center"/>
            <w:hideMark/>
          </w:tcPr>
          <w:p w14:paraId="3376422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3,440</w:t>
            </w:r>
          </w:p>
        </w:tc>
      </w:tr>
      <w:tr w:rsidR="00A72CD8" w:rsidRPr="00A72CD8" w14:paraId="0DF45428" w14:textId="77777777" w:rsidTr="00E377EE">
        <w:trPr>
          <w:trHeight w:val="20"/>
        </w:trPr>
        <w:tc>
          <w:tcPr>
            <w:tcW w:w="5000" w:type="pct"/>
            <w:gridSpan w:val="2"/>
            <w:shd w:val="clear" w:color="auto" w:fill="auto"/>
            <w:vAlign w:val="center"/>
            <w:hideMark/>
          </w:tcPr>
          <w:p w14:paraId="0406A4FE"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Архангельское</w:t>
            </w:r>
          </w:p>
        </w:tc>
      </w:tr>
      <w:tr w:rsidR="00A72CD8" w:rsidRPr="00A72CD8" w14:paraId="3571E8B1" w14:textId="77777777" w:rsidTr="00E377EE">
        <w:trPr>
          <w:trHeight w:val="20"/>
        </w:trPr>
        <w:tc>
          <w:tcPr>
            <w:tcW w:w="4182" w:type="pct"/>
            <w:shd w:val="clear" w:color="auto" w:fill="auto"/>
            <w:vAlign w:val="center"/>
            <w:hideMark/>
          </w:tcPr>
          <w:p w14:paraId="714D38A0"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818" w:type="pct"/>
            <w:shd w:val="clear" w:color="auto" w:fill="auto"/>
            <w:noWrap/>
            <w:vAlign w:val="center"/>
            <w:hideMark/>
          </w:tcPr>
          <w:p w14:paraId="3A8257D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1,88</w:t>
            </w:r>
          </w:p>
        </w:tc>
      </w:tr>
      <w:tr w:rsidR="00A72CD8" w:rsidRPr="00A72CD8" w14:paraId="1623E2DD" w14:textId="77777777" w:rsidTr="00E377EE">
        <w:trPr>
          <w:trHeight w:val="20"/>
        </w:trPr>
        <w:tc>
          <w:tcPr>
            <w:tcW w:w="4182" w:type="pct"/>
            <w:shd w:val="clear" w:color="auto" w:fill="auto"/>
            <w:vAlign w:val="center"/>
            <w:hideMark/>
          </w:tcPr>
          <w:p w14:paraId="6DF8B09B"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818" w:type="pct"/>
            <w:shd w:val="clear" w:color="auto" w:fill="auto"/>
            <w:noWrap/>
            <w:vAlign w:val="center"/>
            <w:hideMark/>
          </w:tcPr>
          <w:p w14:paraId="789C1022"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1,88</w:t>
            </w:r>
          </w:p>
        </w:tc>
      </w:tr>
      <w:tr w:rsidR="00A72CD8" w:rsidRPr="00A72CD8" w14:paraId="1B385102" w14:textId="77777777" w:rsidTr="00E377EE">
        <w:trPr>
          <w:trHeight w:val="20"/>
        </w:trPr>
        <w:tc>
          <w:tcPr>
            <w:tcW w:w="4182" w:type="pct"/>
            <w:shd w:val="clear" w:color="auto" w:fill="auto"/>
            <w:vAlign w:val="center"/>
            <w:hideMark/>
          </w:tcPr>
          <w:p w14:paraId="79C2EB29"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818" w:type="pct"/>
            <w:shd w:val="clear" w:color="auto" w:fill="auto"/>
            <w:noWrap/>
            <w:vAlign w:val="center"/>
            <w:hideMark/>
          </w:tcPr>
          <w:p w14:paraId="45C46A8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40E3F5B0" w14:textId="77777777" w:rsidTr="00E377EE">
        <w:trPr>
          <w:trHeight w:val="20"/>
        </w:trPr>
        <w:tc>
          <w:tcPr>
            <w:tcW w:w="4182" w:type="pct"/>
            <w:shd w:val="clear" w:color="auto" w:fill="auto"/>
            <w:vAlign w:val="center"/>
            <w:hideMark/>
          </w:tcPr>
          <w:p w14:paraId="5A886C87"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818" w:type="pct"/>
            <w:shd w:val="clear" w:color="auto" w:fill="auto"/>
            <w:noWrap/>
            <w:vAlign w:val="center"/>
            <w:hideMark/>
          </w:tcPr>
          <w:p w14:paraId="3EB856B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0,061</w:t>
            </w:r>
          </w:p>
        </w:tc>
      </w:tr>
      <w:tr w:rsidR="00A72CD8" w:rsidRPr="00A72CD8" w14:paraId="3F9AE3FD" w14:textId="77777777" w:rsidTr="00E377EE">
        <w:trPr>
          <w:trHeight w:val="20"/>
        </w:trPr>
        <w:tc>
          <w:tcPr>
            <w:tcW w:w="4182" w:type="pct"/>
            <w:shd w:val="clear" w:color="auto" w:fill="auto"/>
            <w:vAlign w:val="center"/>
            <w:hideMark/>
          </w:tcPr>
          <w:p w14:paraId="04552BCB"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818" w:type="pct"/>
            <w:shd w:val="clear" w:color="auto" w:fill="auto"/>
            <w:noWrap/>
            <w:vAlign w:val="center"/>
            <w:hideMark/>
          </w:tcPr>
          <w:p w14:paraId="527DCFD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0,458</w:t>
            </w:r>
          </w:p>
        </w:tc>
      </w:tr>
      <w:tr w:rsidR="00A72CD8" w:rsidRPr="00A72CD8" w14:paraId="61CB3DF2" w14:textId="77777777" w:rsidTr="00E377EE">
        <w:trPr>
          <w:trHeight w:val="20"/>
        </w:trPr>
        <w:tc>
          <w:tcPr>
            <w:tcW w:w="4182" w:type="pct"/>
            <w:shd w:val="clear" w:color="auto" w:fill="auto"/>
            <w:vAlign w:val="center"/>
            <w:hideMark/>
          </w:tcPr>
          <w:p w14:paraId="342930EF"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818" w:type="pct"/>
            <w:shd w:val="clear" w:color="auto" w:fill="auto"/>
            <w:noWrap/>
            <w:vAlign w:val="center"/>
            <w:hideMark/>
          </w:tcPr>
          <w:p w14:paraId="2B471A5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0,458</w:t>
            </w:r>
          </w:p>
        </w:tc>
      </w:tr>
      <w:tr w:rsidR="00A72CD8" w:rsidRPr="00A72CD8" w14:paraId="10D81C04" w14:textId="77777777" w:rsidTr="00E377EE">
        <w:trPr>
          <w:trHeight w:val="20"/>
        </w:trPr>
        <w:tc>
          <w:tcPr>
            <w:tcW w:w="4182" w:type="pct"/>
            <w:shd w:val="clear" w:color="auto" w:fill="auto"/>
            <w:vAlign w:val="center"/>
            <w:hideMark/>
          </w:tcPr>
          <w:p w14:paraId="4D1456CA"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818" w:type="pct"/>
            <w:shd w:val="clear" w:color="auto" w:fill="auto"/>
            <w:noWrap/>
            <w:vAlign w:val="center"/>
            <w:hideMark/>
          </w:tcPr>
          <w:p w14:paraId="2052501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3AC11FA9" w14:textId="77777777" w:rsidTr="00E377EE">
        <w:trPr>
          <w:trHeight w:val="20"/>
        </w:trPr>
        <w:tc>
          <w:tcPr>
            <w:tcW w:w="4182" w:type="pct"/>
            <w:shd w:val="clear" w:color="auto" w:fill="auto"/>
            <w:vAlign w:val="center"/>
            <w:hideMark/>
          </w:tcPr>
          <w:p w14:paraId="4DB770C3"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818" w:type="pct"/>
            <w:shd w:val="clear" w:color="auto" w:fill="auto"/>
            <w:noWrap/>
            <w:vAlign w:val="center"/>
            <w:hideMark/>
          </w:tcPr>
          <w:p w14:paraId="116DC23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593F348A" w14:textId="77777777" w:rsidTr="00E377EE">
        <w:trPr>
          <w:trHeight w:val="20"/>
        </w:trPr>
        <w:tc>
          <w:tcPr>
            <w:tcW w:w="4182" w:type="pct"/>
            <w:shd w:val="clear" w:color="auto" w:fill="auto"/>
            <w:vAlign w:val="center"/>
            <w:hideMark/>
          </w:tcPr>
          <w:p w14:paraId="1DE86226"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818" w:type="pct"/>
            <w:shd w:val="clear" w:color="auto" w:fill="auto"/>
            <w:noWrap/>
            <w:vAlign w:val="center"/>
            <w:hideMark/>
          </w:tcPr>
          <w:p w14:paraId="770A17C7"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07ED3409" w14:textId="77777777" w:rsidTr="00E377EE">
        <w:trPr>
          <w:trHeight w:val="20"/>
        </w:trPr>
        <w:tc>
          <w:tcPr>
            <w:tcW w:w="4182" w:type="pct"/>
            <w:shd w:val="clear" w:color="auto" w:fill="auto"/>
            <w:vAlign w:val="center"/>
            <w:hideMark/>
          </w:tcPr>
          <w:p w14:paraId="68CF66BA"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818" w:type="pct"/>
            <w:shd w:val="clear" w:color="auto" w:fill="auto"/>
            <w:noWrap/>
            <w:vAlign w:val="center"/>
            <w:hideMark/>
          </w:tcPr>
          <w:p w14:paraId="77A4CA2E"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1,361</w:t>
            </w:r>
          </w:p>
        </w:tc>
      </w:tr>
      <w:tr w:rsidR="00A72CD8" w:rsidRPr="00A72CD8" w14:paraId="773BE4F6" w14:textId="77777777" w:rsidTr="00E377EE">
        <w:trPr>
          <w:trHeight w:val="20"/>
        </w:trPr>
        <w:tc>
          <w:tcPr>
            <w:tcW w:w="4182" w:type="pct"/>
            <w:shd w:val="clear" w:color="auto" w:fill="auto"/>
            <w:vAlign w:val="center"/>
            <w:hideMark/>
          </w:tcPr>
          <w:p w14:paraId="31F1F159"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818" w:type="pct"/>
            <w:shd w:val="clear" w:color="auto" w:fill="auto"/>
            <w:noWrap/>
            <w:vAlign w:val="center"/>
            <w:hideMark/>
          </w:tcPr>
          <w:p w14:paraId="29C4A007"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1,361</w:t>
            </w:r>
          </w:p>
        </w:tc>
      </w:tr>
      <w:tr w:rsidR="00A72CD8" w:rsidRPr="00A72CD8" w14:paraId="2B283115" w14:textId="77777777" w:rsidTr="00E377EE">
        <w:trPr>
          <w:trHeight w:val="20"/>
        </w:trPr>
        <w:tc>
          <w:tcPr>
            <w:tcW w:w="4182" w:type="pct"/>
            <w:shd w:val="clear" w:color="auto" w:fill="auto"/>
            <w:vAlign w:val="center"/>
            <w:hideMark/>
          </w:tcPr>
          <w:p w14:paraId="4FCBA8F4"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818" w:type="pct"/>
            <w:shd w:val="clear" w:color="auto" w:fill="auto"/>
            <w:noWrap/>
            <w:vAlign w:val="center"/>
            <w:hideMark/>
          </w:tcPr>
          <w:p w14:paraId="531D6E9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1,410</w:t>
            </w:r>
          </w:p>
        </w:tc>
      </w:tr>
      <w:tr w:rsidR="00A72CD8" w:rsidRPr="00A72CD8" w14:paraId="10A282EE" w14:textId="77777777" w:rsidTr="00E377EE">
        <w:trPr>
          <w:trHeight w:val="20"/>
        </w:trPr>
        <w:tc>
          <w:tcPr>
            <w:tcW w:w="4182" w:type="pct"/>
            <w:shd w:val="clear" w:color="auto" w:fill="auto"/>
            <w:vAlign w:val="center"/>
            <w:hideMark/>
          </w:tcPr>
          <w:p w14:paraId="3FEFBC22"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818" w:type="pct"/>
            <w:shd w:val="clear" w:color="auto" w:fill="auto"/>
            <w:noWrap/>
            <w:vAlign w:val="center"/>
            <w:hideMark/>
          </w:tcPr>
          <w:p w14:paraId="6B11457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1,410</w:t>
            </w:r>
          </w:p>
        </w:tc>
      </w:tr>
      <w:tr w:rsidR="00A72CD8" w:rsidRPr="00A72CD8" w14:paraId="3469FE19" w14:textId="77777777" w:rsidTr="00E377EE">
        <w:trPr>
          <w:trHeight w:val="20"/>
        </w:trPr>
        <w:tc>
          <w:tcPr>
            <w:tcW w:w="5000" w:type="pct"/>
            <w:gridSpan w:val="2"/>
            <w:shd w:val="clear" w:color="auto" w:fill="auto"/>
            <w:vAlign w:val="center"/>
            <w:hideMark/>
          </w:tcPr>
          <w:p w14:paraId="4585ADD1"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Авангард 1</w:t>
            </w:r>
          </w:p>
        </w:tc>
      </w:tr>
      <w:tr w:rsidR="00A72CD8" w:rsidRPr="00A72CD8" w14:paraId="27FC9162" w14:textId="77777777" w:rsidTr="00E377EE">
        <w:trPr>
          <w:trHeight w:val="20"/>
        </w:trPr>
        <w:tc>
          <w:tcPr>
            <w:tcW w:w="4182" w:type="pct"/>
            <w:shd w:val="clear" w:color="auto" w:fill="auto"/>
            <w:vAlign w:val="center"/>
            <w:hideMark/>
          </w:tcPr>
          <w:p w14:paraId="6145D062"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818" w:type="pct"/>
            <w:shd w:val="clear" w:color="auto" w:fill="auto"/>
            <w:noWrap/>
            <w:vAlign w:val="center"/>
            <w:hideMark/>
          </w:tcPr>
          <w:p w14:paraId="4E582E7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3,26</w:t>
            </w:r>
          </w:p>
        </w:tc>
      </w:tr>
      <w:tr w:rsidR="00A72CD8" w:rsidRPr="00A72CD8" w14:paraId="4DA9F1A4" w14:textId="77777777" w:rsidTr="00E377EE">
        <w:trPr>
          <w:trHeight w:val="20"/>
        </w:trPr>
        <w:tc>
          <w:tcPr>
            <w:tcW w:w="4182" w:type="pct"/>
            <w:shd w:val="clear" w:color="auto" w:fill="auto"/>
            <w:vAlign w:val="center"/>
            <w:hideMark/>
          </w:tcPr>
          <w:p w14:paraId="1F622EE0"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818" w:type="pct"/>
            <w:shd w:val="clear" w:color="auto" w:fill="auto"/>
            <w:noWrap/>
            <w:vAlign w:val="center"/>
            <w:hideMark/>
          </w:tcPr>
          <w:p w14:paraId="14AD0BC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3,26</w:t>
            </w:r>
          </w:p>
        </w:tc>
      </w:tr>
      <w:tr w:rsidR="00A72CD8" w:rsidRPr="00A72CD8" w14:paraId="2CB8F212" w14:textId="77777777" w:rsidTr="00E377EE">
        <w:trPr>
          <w:trHeight w:val="20"/>
        </w:trPr>
        <w:tc>
          <w:tcPr>
            <w:tcW w:w="4182" w:type="pct"/>
            <w:shd w:val="clear" w:color="auto" w:fill="auto"/>
            <w:vAlign w:val="center"/>
            <w:hideMark/>
          </w:tcPr>
          <w:p w14:paraId="0BA7EF55"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818" w:type="pct"/>
            <w:shd w:val="clear" w:color="auto" w:fill="auto"/>
            <w:noWrap/>
            <w:vAlign w:val="center"/>
            <w:hideMark/>
          </w:tcPr>
          <w:p w14:paraId="44953FA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0860AFEA" w14:textId="77777777" w:rsidTr="00E377EE">
        <w:trPr>
          <w:trHeight w:val="20"/>
        </w:trPr>
        <w:tc>
          <w:tcPr>
            <w:tcW w:w="4182" w:type="pct"/>
            <w:shd w:val="clear" w:color="auto" w:fill="auto"/>
            <w:vAlign w:val="center"/>
            <w:hideMark/>
          </w:tcPr>
          <w:p w14:paraId="4E2B59AE"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818" w:type="pct"/>
            <w:shd w:val="clear" w:color="auto" w:fill="auto"/>
            <w:noWrap/>
            <w:vAlign w:val="center"/>
            <w:hideMark/>
          </w:tcPr>
          <w:p w14:paraId="701C4A7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0,061</w:t>
            </w:r>
          </w:p>
        </w:tc>
      </w:tr>
      <w:tr w:rsidR="00A72CD8" w:rsidRPr="00A72CD8" w14:paraId="4904836C" w14:textId="77777777" w:rsidTr="00E377EE">
        <w:trPr>
          <w:trHeight w:val="20"/>
        </w:trPr>
        <w:tc>
          <w:tcPr>
            <w:tcW w:w="4182" w:type="pct"/>
            <w:shd w:val="clear" w:color="auto" w:fill="auto"/>
            <w:vAlign w:val="center"/>
            <w:hideMark/>
          </w:tcPr>
          <w:p w14:paraId="004955FD"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818" w:type="pct"/>
            <w:shd w:val="clear" w:color="auto" w:fill="auto"/>
            <w:noWrap/>
            <w:vAlign w:val="center"/>
            <w:hideMark/>
          </w:tcPr>
          <w:p w14:paraId="1874844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0,875</w:t>
            </w:r>
          </w:p>
        </w:tc>
      </w:tr>
      <w:tr w:rsidR="00A72CD8" w:rsidRPr="00A72CD8" w14:paraId="610A512C" w14:textId="77777777" w:rsidTr="00E377EE">
        <w:trPr>
          <w:trHeight w:val="20"/>
        </w:trPr>
        <w:tc>
          <w:tcPr>
            <w:tcW w:w="4182" w:type="pct"/>
            <w:shd w:val="clear" w:color="auto" w:fill="auto"/>
            <w:vAlign w:val="center"/>
            <w:hideMark/>
          </w:tcPr>
          <w:p w14:paraId="4D329B55"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818" w:type="pct"/>
            <w:shd w:val="clear" w:color="auto" w:fill="auto"/>
            <w:noWrap/>
            <w:vAlign w:val="center"/>
            <w:hideMark/>
          </w:tcPr>
          <w:p w14:paraId="297DFAC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0,875</w:t>
            </w:r>
          </w:p>
        </w:tc>
      </w:tr>
      <w:tr w:rsidR="00A72CD8" w:rsidRPr="00A72CD8" w14:paraId="4116489B" w14:textId="77777777" w:rsidTr="00E377EE">
        <w:trPr>
          <w:trHeight w:val="20"/>
        </w:trPr>
        <w:tc>
          <w:tcPr>
            <w:tcW w:w="4182" w:type="pct"/>
            <w:shd w:val="clear" w:color="auto" w:fill="auto"/>
            <w:vAlign w:val="center"/>
            <w:hideMark/>
          </w:tcPr>
          <w:p w14:paraId="63D8FD9E"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818" w:type="pct"/>
            <w:shd w:val="clear" w:color="auto" w:fill="auto"/>
            <w:noWrap/>
            <w:vAlign w:val="center"/>
            <w:hideMark/>
          </w:tcPr>
          <w:p w14:paraId="1686812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535C9CE4" w14:textId="77777777" w:rsidTr="00E377EE">
        <w:trPr>
          <w:trHeight w:val="20"/>
        </w:trPr>
        <w:tc>
          <w:tcPr>
            <w:tcW w:w="4182" w:type="pct"/>
            <w:shd w:val="clear" w:color="auto" w:fill="auto"/>
            <w:vAlign w:val="center"/>
            <w:hideMark/>
          </w:tcPr>
          <w:p w14:paraId="0EEC3110"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818" w:type="pct"/>
            <w:shd w:val="clear" w:color="auto" w:fill="auto"/>
            <w:noWrap/>
            <w:vAlign w:val="center"/>
            <w:hideMark/>
          </w:tcPr>
          <w:p w14:paraId="1622E29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56F0DE08" w14:textId="77777777" w:rsidTr="00E377EE">
        <w:trPr>
          <w:trHeight w:val="20"/>
        </w:trPr>
        <w:tc>
          <w:tcPr>
            <w:tcW w:w="4182" w:type="pct"/>
            <w:shd w:val="clear" w:color="auto" w:fill="auto"/>
            <w:vAlign w:val="center"/>
            <w:hideMark/>
          </w:tcPr>
          <w:p w14:paraId="22FBBA56"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818" w:type="pct"/>
            <w:shd w:val="clear" w:color="auto" w:fill="auto"/>
            <w:noWrap/>
            <w:vAlign w:val="center"/>
            <w:hideMark/>
          </w:tcPr>
          <w:p w14:paraId="2E28311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10DDCE3F" w14:textId="77777777" w:rsidTr="00E377EE">
        <w:trPr>
          <w:trHeight w:val="20"/>
        </w:trPr>
        <w:tc>
          <w:tcPr>
            <w:tcW w:w="4182" w:type="pct"/>
            <w:shd w:val="clear" w:color="auto" w:fill="auto"/>
            <w:vAlign w:val="center"/>
            <w:hideMark/>
          </w:tcPr>
          <w:p w14:paraId="7182B118"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818" w:type="pct"/>
            <w:shd w:val="clear" w:color="auto" w:fill="auto"/>
            <w:noWrap/>
            <w:vAlign w:val="center"/>
            <w:hideMark/>
          </w:tcPr>
          <w:p w14:paraId="3DD0DDE7"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2,324</w:t>
            </w:r>
          </w:p>
        </w:tc>
      </w:tr>
      <w:tr w:rsidR="00A72CD8" w:rsidRPr="00A72CD8" w14:paraId="32A7F3E3" w14:textId="77777777" w:rsidTr="00E377EE">
        <w:trPr>
          <w:trHeight w:val="20"/>
        </w:trPr>
        <w:tc>
          <w:tcPr>
            <w:tcW w:w="4182" w:type="pct"/>
            <w:shd w:val="clear" w:color="auto" w:fill="auto"/>
            <w:vAlign w:val="center"/>
            <w:hideMark/>
          </w:tcPr>
          <w:p w14:paraId="283E0CDF"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818" w:type="pct"/>
            <w:shd w:val="clear" w:color="auto" w:fill="auto"/>
            <w:noWrap/>
            <w:vAlign w:val="center"/>
            <w:hideMark/>
          </w:tcPr>
          <w:p w14:paraId="6F80938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2,324</w:t>
            </w:r>
          </w:p>
        </w:tc>
      </w:tr>
      <w:tr w:rsidR="00A72CD8" w:rsidRPr="00A72CD8" w14:paraId="45799725" w14:textId="77777777" w:rsidTr="00E377EE">
        <w:trPr>
          <w:trHeight w:val="20"/>
        </w:trPr>
        <w:tc>
          <w:tcPr>
            <w:tcW w:w="4182" w:type="pct"/>
            <w:shd w:val="clear" w:color="auto" w:fill="auto"/>
            <w:vAlign w:val="center"/>
            <w:hideMark/>
          </w:tcPr>
          <w:p w14:paraId="7044297F"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818" w:type="pct"/>
            <w:shd w:val="clear" w:color="auto" w:fill="auto"/>
            <w:noWrap/>
            <w:vAlign w:val="center"/>
            <w:hideMark/>
          </w:tcPr>
          <w:p w14:paraId="01F8EBC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1,630</w:t>
            </w:r>
          </w:p>
        </w:tc>
      </w:tr>
      <w:tr w:rsidR="00A72CD8" w:rsidRPr="00A72CD8" w14:paraId="614581AD" w14:textId="77777777" w:rsidTr="00E377EE">
        <w:trPr>
          <w:trHeight w:val="20"/>
        </w:trPr>
        <w:tc>
          <w:tcPr>
            <w:tcW w:w="4182" w:type="pct"/>
            <w:shd w:val="clear" w:color="auto" w:fill="auto"/>
            <w:vAlign w:val="center"/>
            <w:hideMark/>
          </w:tcPr>
          <w:p w14:paraId="64A83138"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818" w:type="pct"/>
            <w:shd w:val="clear" w:color="auto" w:fill="auto"/>
            <w:noWrap/>
            <w:vAlign w:val="center"/>
            <w:hideMark/>
          </w:tcPr>
          <w:p w14:paraId="23752CD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1,630</w:t>
            </w:r>
          </w:p>
        </w:tc>
      </w:tr>
      <w:tr w:rsidR="00A72CD8" w:rsidRPr="00A72CD8" w14:paraId="2CC8D690" w14:textId="77777777" w:rsidTr="00E377EE">
        <w:trPr>
          <w:trHeight w:val="20"/>
        </w:trPr>
        <w:tc>
          <w:tcPr>
            <w:tcW w:w="5000" w:type="pct"/>
            <w:gridSpan w:val="2"/>
            <w:shd w:val="clear" w:color="auto" w:fill="auto"/>
            <w:vAlign w:val="center"/>
            <w:hideMark/>
          </w:tcPr>
          <w:p w14:paraId="428CC0A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Авангард 2</w:t>
            </w:r>
          </w:p>
        </w:tc>
      </w:tr>
      <w:tr w:rsidR="00A72CD8" w:rsidRPr="00A72CD8" w14:paraId="5E27552F" w14:textId="77777777" w:rsidTr="00E377EE">
        <w:trPr>
          <w:trHeight w:val="20"/>
        </w:trPr>
        <w:tc>
          <w:tcPr>
            <w:tcW w:w="4182" w:type="pct"/>
            <w:shd w:val="clear" w:color="auto" w:fill="auto"/>
            <w:vAlign w:val="center"/>
            <w:hideMark/>
          </w:tcPr>
          <w:p w14:paraId="2FDC15C0"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818" w:type="pct"/>
            <w:shd w:val="clear" w:color="auto" w:fill="auto"/>
            <w:noWrap/>
            <w:vAlign w:val="center"/>
            <w:hideMark/>
          </w:tcPr>
          <w:p w14:paraId="293B2C8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0,558</w:t>
            </w:r>
          </w:p>
        </w:tc>
      </w:tr>
      <w:tr w:rsidR="00A72CD8" w:rsidRPr="00A72CD8" w14:paraId="36AF5416" w14:textId="77777777" w:rsidTr="00E377EE">
        <w:trPr>
          <w:trHeight w:val="20"/>
        </w:trPr>
        <w:tc>
          <w:tcPr>
            <w:tcW w:w="4182" w:type="pct"/>
            <w:shd w:val="clear" w:color="auto" w:fill="auto"/>
            <w:vAlign w:val="center"/>
            <w:hideMark/>
          </w:tcPr>
          <w:p w14:paraId="25FBE3BD"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818" w:type="pct"/>
            <w:shd w:val="clear" w:color="auto" w:fill="auto"/>
            <w:noWrap/>
            <w:vAlign w:val="center"/>
            <w:hideMark/>
          </w:tcPr>
          <w:p w14:paraId="4B5C803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0,558</w:t>
            </w:r>
          </w:p>
        </w:tc>
      </w:tr>
      <w:tr w:rsidR="00A72CD8" w:rsidRPr="00A72CD8" w14:paraId="6AD20B79" w14:textId="77777777" w:rsidTr="00E377EE">
        <w:trPr>
          <w:trHeight w:val="20"/>
        </w:trPr>
        <w:tc>
          <w:tcPr>
            <w:tcW w:w="4182" w:type="pct"/>
            <w:shd w:val="clear" w:color="auto" w:fill="auto"/>
            <w:vAlign w:val="center"/>
            <w:hideMark/>
          </w:tcPr>
          <w:p w14:paraId="7F3999DE"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818" w:type="pct"/>
            <w:shd w:val="clear" w:color="auto" w:fill="auto"/>
            <w:noWrap/>
            <w:vAlign w:val="center"/>
            <w:hideMark/>
          </w:tcPr>
          <w:p w14:paraId="5FD0DD9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48734054" w14:textId="77777777" w:rsidTr="00E377EE">
        <w:trPr>
          <w:trHeight w:val="20"/>
        </w:trPr>
        <w:tc>
          <w:tcPr>
            <w:tcW w:w="4182" w:type="pct"/>
            <w:shd w:val="clear" w:color="auto" w:fill="auto"/>
            <w:vAlign w:val="center"/>
            <w:hideMark/>
          </w:tcPr>
          <w:p w14:paraId="170F1972"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818" w:type="pct"/>
            <w:shd w:val="clear" w:color="auto" w:fill="auto"/>
            <w:noWrap/>
            <w:vAlign w:val="center"/>
            <w:hideMark/>
          </w:tcPr>
          <w:p w14:paraId="394FE0E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0,015</w:t>
            </w:r>
          </w:p>
        </w:tc>
      </w:tr>
      <w:tr w:rsidR="00A72CD8" w:rsidRPr="00A72CD8" w14:paraId="2470D89A" w14:textId="77777777" w:rsidTr="00E377EE">
        <w:trPr>
          <w:trHeight w:val="20"/>
        </w:trPr>
        <w:tc>
          <w:tcPr>
            <w:tcW w:w="4182" w:type="pct"/>
            <w:shd w:val="clear" w:color="auto" w:fill="auto"/>
            <w:vAlign w:val="center"/>
            <w:hideMark/>
          </w:tcPr>
          <w:p w14:paraId="0877A485"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818" w:type="pct"/>
            <w:shd w:val="clear" w:color="auto" w:fill="auto"/>
            <w:noWrap/>
            <w:vAlign w:val="center"/>
            <w:hideMark/>
          </w:tcPr>
          <w:p w14:paraId="70EF3929"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0,408</w:t>
            </w:r>
          </w:p>
        </w:tc>
      </w:tr>
      <w:tr w:rsidR="00A72CD8" w:rsidRPr="00A72CD8" w14:paraId="51B02BEC" w14:textId="77777777" w:rsidTr="00E377EE">
        <w:trPr>
          <w:trHeight w:val="20"/>
        </w:trPr>
        <w:tc>
          <w:tcPr>
            <w:tcW w:w="4182" w:type="pct"/>
            <w:shd w:val="clear" w:color="auto" w:fill="auto"/>
            <w:vAlign w:val="center"/>
            <w:hideMark/>
          </w:tcPr>
          <w:p w14:paraId="1832456B"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818" w:type="pct"/>
            <w:shd w:val="clear" w:color="auto" w:fill="auto"/>
            <w:noWrap/>
            <w:vAlign w:val="center"/>
            <w:hideMark/>
          </w:tcPr>
          <w:p w14:paraId="5B9DD98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0,408</w:t>
            </w:r>
          </w:p>
        </w:tc>
      </w:tr>
      <w:tr w:rsidR="00A72CD8" w:rsidRPr="00A72CD8" w14:paraId="51D0E494" w14:textId="77777777" w:rsidTr="00E377EE">
        <w:trPr>
          <w:trHeight w:val="20"/>
        </w:trPr>
        <w:tc>
          <w:tcPr>
            <w:tcW w:w="4182" w:type="pct"/>
            <w:shd w:val="clear" w:color="auto" w:fill="auto"/>
            <w:vAlign w:val="center"/>
            <w:hideMark/>
          </w:tcPr>
          <w:p w14:paraId="6E91E8EE"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818" w:type="pct"/>
            <w:shd w:val="clear" w:color="auto" w:fill="auto"/>
            <w:noWrap/>
            <w:vAlign w:val="center"/>
            <w:hideMark/>
          </w:tcPr>
          <w:p w14:paraId="6EA1D76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3A4E5144" w14:textId="77777777" w:rsidTr="00E377EE">
        <w:trPr>
          <w:trHeight w:val="20"/>
        </w:trPr>
        <w:tc>
          <w:tcPr>
            <w:tcW w:w="4182" w:type="pct"/>
            <w:shd w:val="clear" w:color="auto" w:fill="auto"/>
            <w:vAlign w:val="center"/>
            <w:hideMark/>
          </w:tcPr>
          <w:p w14:paraId="55DDE618"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818" w:type="pct"/>
            <w:shd w:val="clear" w:color="auto" w:fill="auto"/>
            <w:noWrap/>
            <w:vAlign w:val="center"/>
            <w:hideMark/>
          </w:tcPr>
          <w:p w14:paraId="3CD108E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7F4CAE66" w14:textId="77777777" w:rsidTr="00E377EE">
        <w:trPr>
          <w:trHeight w:val="20"/>
        </w:trPr>
        <w:tc>
          <w:tcPr>
            <w:tcW w:w="4182" w:type="pct"/>
            <w:shd w:val="clear" w:color="auto" w:fill="auto"/>
            <w:vAlign w:val="center"/>
            <w:hideMark/>
          </w:tcPr>
          <w:p w14:paraId="69907A03"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818" w:type="pct"/>
            <w:shd w:val="clear" w:color="auto" w:fill="auto"/>
            <w:noWrap/>
            <w:vAlign w:val="center"/>
            <w:hideMark/>
          </w:tcPr>
          <w:p w14:paraId="66A5BCE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1090347A" w14:textId="77777777" w:rsidTr="00E377EE">
        <w:trPr>
          <w:trHeight w:val="20"/>
        </w:trPr>
        <w:tc>
          <w:tcPr>
            <w:tcW w:w="4182" w:type="pct"/>
            <w:shd w:val="clear" w:color="auto" w:fill="auto"/>
            <w:vAlign w:val="center"/>
            <w:hideMark/>
          </w:tcPr>
          <w:p w14:paraId="3BCB8002"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818" w:type="pct"/>
            <w:shd w:val="clear" w:color="auto" w:fill="auto"/>
            <w:noWrap/>
            <w:vAlign w:val="center"/>
            <w:hideMark/>
          </w:tcPr>
          <w:p w14:paraId="08FA976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0,135</w:t>
            </w:r>
          </w:p>
        </w:tc>
      </w:tr>
      <w:tr w:rsidR="00A72CD8" w:rsidRPr="00A72CD8" w14:paraId="45B0B18A" w14:textId="77777777" w:rsidTr="00E377EE">
        <w:trPr>
          <w:trHeight w:val="20"/>
        </w:trPr>
        <w:tc>
          <w:tcPr>
            <w:tcW w:w="4182" w:type="pct"/>
            <w:shd w:val="clear" w:color="auto" w:fill="auto"/>
            <w:vAlign w:val="center"/>
            <w:hideMark/>
          </w:tcPr>
          <w:p w14:paraId="0739D3D0"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818" w:type="pct"/>
            <w:shd w:val="clear" w:color="auto" w:fill="auto"/>
            <w:noWrap/>
            <w:vAlign w:val="center"/>
            <w:hideMark/>
          </w:tcPr>
          <w:p w14:paraId="507F7B79"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0,135</w:t>
            </w:r>
          </w:p>
        </w:tc>
      </w:tr>
      <w:tr w:rsidR="00A72CD8" w:rsidRPr="00A72CD8" w14:paraId="370823D6" w14:textId="77777777" w:rsidTr="00E377EE">
        <w:trPr>
          <w:trHeight w:val="20"/>
        </w:trPr>
        <w:tc>
          <w:tcPr>
            <w:tcW w:w="4182" w:type="pct"/>
            <w:shd w:val="clear" w:color="auto" w:fill="auto"/>
            <w:vAlign w:val="center"/>
            <w:hideMark/>
          </w:tcPr>
          <w:p w14:paraId="2697DA25"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818" w:type="pct"/>
            <w:shd w:val="clear" w:color="auto" w:fill="auto"/>
            <w:noWrap/>
            <w:vAlign w:val="center"/>
            <w:hideMark/>
          </w:tcPr>
          <w:p w14:paraId="2A987D3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0,453</w:t>
            </w:r>
          </w:p>
        </w:tc>
      </w:tr>
      <w:tr w:rsidR="00A72CD8" w:rsidRPr="00A72CD8" w14:paraId="16210412" w14:textId="77777777" w:rsidTr="00E377EE">
        <w:trPr>
          <w:trHeight w:val="20"/>
        </w:trPr>
        <w:tc>
          <w:tcPr>
            <w:tcW w:w="4182" w:type="pct"/>
            <w:shd w:val="clear" w:color="auto" w:fill="auto"/>
            <w:vAlign w:val="center"/>
            <w:hideMark/>
          </w:tcPr>
          <w:p w14:paraId="4E538A74"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818" w:type="pct"/>
            <w:shd w:val="clear" w:color="auto" w:fill="auto"/>
            <w:noWrap/>
            <w:vAlign w:val="center"/>
            <w:hideMark/>
          </w:tcPr>
          <w:p w14:paraId="75F36971"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0,453</w:t>
            </w:r>
          </w:p>
        </w:tc>
      </w:tr>
      <w:tr w:rsidR="00A72CD8" w:rsidRPr="00A72CD8" w14:paraId="77D9F865" w14:textId="77777777" w:rsidTr="00E377EE">
        <w:trPr>
          <w:trHeight w:val="20"/>
        </w:trPr>
        <w:tc>
          <w:tcPr>
            <w:tcW w:w="5000" w:type="pct"/>
            <w:gridSpan w:val="2"/>
            <w:shd w:val="clear" w:color="auto" w:fill="auto"/>
            <w:vAlign w:val="center"/>
            <w:hideMark/>
          </w:tcPr>
          <w:p w14:paraId="0BA5EF4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Бобровы дворы 1</w:t>
            </w:r>
          </w:p>
        </w:tc>
      </w:tr>
      <w:tr w:rsidR="00A72CD8" w:rsidRPr="00A72CD8" w14:paraId="5A64B4A1" w14:textId="77777777" w:rsidTr="00E377EE">
        <w:trPr>
          <w:trHeight w:val="20"/>
        </w:trPr>
        <w:tc>
          <w:tcPr>
            <w:tcW w:w="4182" w:type="pct"/>
            <w:shd w:val="clear" w:color="auto" w:fill="auto"/>
            <w:vAlign w:val="center"/>
            <w:hideMark/>
          </w:tcPr>
          <w:p w14:paraId="001B26F8"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818" w:type="pct"/>
            <w:shd w:val="clear" w:color="auto" w:fill="auto"/>
            <w:noWrap/>
            <w:vAlign w:val="center"/>
            <w:hideMark/>
          </w:tcPr>
          <w:p w14:paraId="2CB29757"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2,49</w:t>
            </w:r>
          </w:p>
        </w:tc>
      </w:tr>
      <w:tr w:rsidR="00A72CD8" w:rsidRPr="00A72CD8" w14:paraId="23A66446" w14:textId="77777777" w:rsidTr="00E377EE">
        <w:trPr>
          <w:trHeight w:val="20"/>
        </w:trPr>
        <w:tc>
          <w:tcPr>
            <w:tcW w:w="4182" w:type="pct"/>
            <w:shd w:val="clear" w:color="auto" w:fill="auto"/>
            <w:vAlign w:val="center"/>
            <w:hideMark/>
          </w:tcPr>
          <w:p w14:paraId="64726C69"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818" w:type="pct"/>
            <w:shd w:val="clear" w:color="auto" w:fill="auto"/>
            <w:noWrap/>
            <w:vAlign w:val="center"/>
            <w:hideMark/>
          </w:tcPr>
          <w:p w14:paraId="14B5F5E1"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2,49</w:t>
            </w:r>
          </w:p>
        </w:tc>
      </w:tr>
      <w:tr w:rsidR="00A72CD8" w:rsidRPr="00A72CD8" w14:paraId="74B41B2E" w14:textId="77777777" w:rsidTr="00E377EE">
        <w:trPr>
          <w:trHeight w:val="20"/>
        </w:trPr>
        <w:tc>
          <w:tcPr>
            <w:tcW w:w="4182" w:type="pct"/>
            <w:shd w:val="clear" w:color="auto" w:fill="auto"/>
            <w:vAlign w:val="center"/>
            <w:hideMark/>
          </w:tcPr>
          <w:p w14:paraId="4161995C"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818" w:type="pct"/>
            <w:shd w:val="clear" w:color="auto" w:fill="auto"/>
            <w:noWrap/>
            <w:vAlign w:val="center"/>
            <w:hideMark/>
          </w:tcPr>
          <w:p w14:paraId="584546A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74FE991D" w14:textId="77777777" w:rsidTr="00E377EE">
        <w:trPr>
          <w:trHeight w:val="20"/>
        </w:trPr>
        <w:tc>
          <w:tcPr>
            <w:tcW w:w="4182" w:type="pct"/>
            <w:shd w:val="clear" w:color="auto" w:fill="auto"/>
            <w:vAlign w:val="center"/>
            <w:hideMark/>
          </w:tcPr>
          <w:p w14:paraId="3C839B7D"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818" w:type="pct"/>
            <w:shd w:val="clear" w:color="auto" w:fill="auto"/>
            <w:noWrap/>
            <w:vAlign w:val="center"/>
            <w:hideMark/>
          </w:tcPr>
          <w:p w14:paraId="1FF0D3E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0,077</w:t>
            </w:r>
          </w:p>
        </w:tc>
      </w:tr>
      <w:tr w:rsidR="00A72CD8" w:rsidRPr="00A72CD8" w14:paraId="22DFE061" w14:textId="77777777" w:rsidTr="00E377EE">
        <w:trPr>
          <w:trHeight w:val="20"/>
        </w:trPr>
        <w:tc>
          <w:tcPr>
            <w:tcW w:w="4182" w:type="pct"/>
            <w:shd w:val="clear" w:color="auto" w:fill="auto"/>
            <w:vAlign w:val="center"/>
            <w:hideMark/>
          </w:tcPr>
          <w:p w14:paraId="6644D6F5"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818" w:type="pct"/>
            <w:shd w:val="clear" w:color="auto" w:fill="auto"/>
            <w:noWrap/>
            <w:vAlign w:val="center"/>
            <w:hideMark/>
          </w:tcPr>
          <w:p w14:paraId="79F764B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0,931</w:t>
            </w:r>
          </w:p>
        </w:tc>
      </w:tr>
      <w:tr w:rsidR="00A72CD8" w:rsidRPr="00A72CD8" w14:paraId="26F71093" w14:textId="77777777" w:rsidTr="00E377EE">
        <w:trPr>
          <w:trHeight w:val="20"/>
        </w:trPr>
        <w:tc>
          <w:tcPr>
            <w:tcW w:w="4182" w:type="pct"/>
            <w:shd w:val="clear" w:color="auto" w:fill="auto"/>
            <w:vAlign w:val="center"/>
            <w:hideMark/>
          </w:tcPr>
          <w:p w14:paraId="01AFB4B2"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818" w:type="pct"/>
            <w:shd w:val="clear" w:color="auto" w:fill="auto"/>
            <w:noWrap/>
            <w:vAlign w:val="center"/>
            <w:hideMark/>
          </w:tcPr>
          <w:p w14:paraId="4CB3C0C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0,931</w:t>
            </w:r>
          </w:p>
        </w:tc>
      </w:tr>
      <w:tr w:rsidR="00A72CD8" w:rsidRPr="00A72CD8" w14:paraId="1DAD0D12" w14:textId="77777777" w:rsidTr="00E377EE">
        <w:trPr>
          <w:trHeight w:val="20"/>
        </w:trPr>
        <w:tc>
          <w:tcPr>
            <w:tcW w:w="4182" w:type="pct"/>
            <w:shd w:val="clear" w:color="auto" w:fill="auto"/>
            <w:vAlign w:val="center"/>
            <w:hideMark/>
          </w:tcPr>
          <w:p w14:paraId="6F439B0F"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818" w:type="pct"/>
            <w:shd w:val="clear" w:color="auto" w:fill="auto"/>
            <w:noWrap/>
            <w:vAlign w:val="center"/>
            <w:hideMark/>
          </w:tcPr>
          <w:p w14:paraId="0FA08F7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1BAFD781" w14:textId="77777777" w:rsidTr="00E377EE">
        <w:trPr>
          <w:trHeight w:val="20"/>
        </w:trPr>
        <w:tc>
          <w:tcPr>
            <w:tcW w:w="4182" w:type="pct"/>
            <w:shd w:val="clear" w:color="auto" w:fill="auto"/>
            <w:vAlign w:val="center"/>
            <w:hideMark/>
          </w:tcPr>
          <w:p w14:paraId="12DB2589"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818" w:type="pct"/>
            <w:shd w:val="clear" w:color="auto" w:fill="auto"/>
            <w:noWrap/>
            <w:vAlign w:val="center"/>
            <w:hideMark/>
          </w:tcPr>
          <w:p w14:paraId="7C3BC2D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70775891" w14:textId="77777777" w:rsidTr="00E377EE">
        <w:trPr>
          <w:trHeight w:val="20"/>
        </w:trPr>
        <w:tc>
          <w:tcPr>
            <w:tcW w:w="4182" w:type="pct"/>
            <w:shd w:val="clear" w:color="auto" w:fill="auto"/>
            <w:vAlign w:val="center"/>
            <w:hideMark/>
          </w:tcPr>
          <w:p w14:paraId="43EB3852"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818" w:type="pct"/>
            <w:shd w:val="clear" w:color="auto" w:fill="auto"/>
            <w:noWrap/>
            <w:vAlign w:val="center"/>
            <w:hideMark/>
          </w:tcPr>
          <w:p w14:paraId="31DC6E11"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37FABE5A" w14:textId="77777777" w:rsidTr="00E377EE">
        <w:trPr>
          <w:trHeight w:val="20"/>
        </w:trPr>
        <w:tc>
          <w:tcPr>
            <w:tcW w:w="4182" w:type="pct"/>
            <w:shd w:val="clear" w:color="auto" w:fill="auto"/>
            <w:vAlign w:val="center"/>
            <w:hideMark/>
          </w:tcPr>
          <w:p w14:paraId="2D8D9D13"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818" w:type="pct"/>
            <w:shd w:val="clear" w:color="auto" w:fill="auto"/>
            <w:noWrap/>
            <w:vAlign w:val="center"/>
            <w:hideMark/>
          </w:tcPr>
          <w:p w14:paraId="2CCFB90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1,482</w:t>
            </w:r>
          </w:p>
        </w:tc>
      </w:tr>
      <w:tr w:rsidR="00A72CD8" w:rsidRPr="00A72CD8" w14:paraId="0297BD89" w14:textId="77777777" w:rsidTr="00E377EE">
        <w:trPr>
          <w:trHeight w:val="20"/>
        </w:trPr>
        <w:tc>
          <w:tcPr>
            <w:tcW w:w="4182" w:type="pct"/>
            <w:shd w:val="clear" w:color="auto" w:fill="auto"/>
            <w:vAlign w:val="center"/>
            <w:hideMark/>
          </w:tcPr>
          <w:p w14:paraId="296556FE"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818" w:type="pct"/>
            <w:shd w:val="clear" w:color="auto" w:fill="auto"/>
            <w:noWrap/>
            <w:vAlign w:val="center"/>
            <w:hideMark/>
          </w:tcPr>
          <w:p w14:paraId="2FC70F0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1,482</w:t>
            </w:r>
          </w:p>
        </w:tc>
      </w:tr>
      <w:tr w:rsidR="00A72CD8" w:rsidRPr="00A72CD8" w14:paraId="60B5FBC3" w14:textId="77777777" w:rsidTr="00E377EE">
        <w:trPr>
          <w:trHeight w:val="20"/>
        </w:trPr>
        <w:tc>
          <w:tcPr>
            <w:tcW w:w="4182" w:type="pct"/>
            <w:shd w:val="clear" w:color="auto" w:fill="auto"/>
            <w:vAlign w:val="center"/>
            <w:hideMark/>
          </w:tcPr>
          <w:p w14:paraId="124EE346"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818" w:type="pct"/>
            <w:shd w:val="clear" w:color="auto" w:fill="auto"/>
            <w:noWrap/>
            <w:vAlign w:val="center"/>
            <w:hideMark/>
          </w:tcPr>
          <w:p w14:paraId="7771B83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1,630</w:t>
            </w:r>
          </w:p>
        </w:tc>
      </w:tr>
      <w:tr w:rsidR="00A72CD8" w:rsidRPr="00A72CD8" w14:paraId="176EB9B0" w14:textId="77777777" w:rsidTr="00E377EE">
        <w:trPr>
          <w:trHeight w:val="20"/>
        </w:trPr>
        <w:tc>
          <w:tcPr>
            <w:tcW w:w="4182" w:type="pct"/>
            <w:shd w:val="clear" w:color="auto" w:fill="auto"/>
            <w:vAlign w:val="center"/>
            <w:hideMark/>
          </w:tcPr>
          <w:p w14:paraId="40884E91"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818" w:type="pct"/>
            <w:shd w:val="clear" w:color="auto" w:fill="auto"/>
            <w:noWrap/>
            <w:vAlign w:val="center"/>
            <w:hideMark/>
          </w:tcPr>
          <w:p w14:paraId="483AEBA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1,630</w:t>
            </w:r>
          </w:p>
        </w:tc>
      </w:tr>
      <w:tr w:rsidR="00A72CD8" w:rsidRPr="00A72CD8" w14:paraId="72CFA338" w14:textId="77777777" w:rsidTr="00E377EE">
        <w:trPr>
          <w:trHeight w:val="20"/>
        </w:trPr>
        <w:tc>
          <w:tcPr>
            <w:tcW w:w="5000" w:type="pct"/>
            <w:gridSpan w:val="2"/>
            <w:shd w:val="clear" w:color="auto" w:fill="auto"/>
            <w:vAlign w:val="center"/>
            <w:hideMark/>
          </w:tcPr>
          <w:p w14:paraId="0DD656E1"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Бобровы дворы 2</w:t>
            </w:r>
          </w:p>
        </w:tc>
      </w:tr>
      <w:tr w:rsidR="00A72CD8" w:rsidRPr="00A72CD8" w14:paraId="54F03132" w14:textId="77777777" w:rsidTr="00E377EE">
        <w:trPr>
          <w:trHeight w:val="20"/>
        </w:trPr>
        <w:tc>
          <w:tcPr>
            <w:tcW w:w="4182" w:type="pct"/>
            <w:shd w:val="clear" w:color="auto" w:fill="auto"/>
            <w:vAlign w:val="center"/>
            <w:hideMark/>
          </w:tcPr>
          <w:p w14:paraId="22B57F00"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818" w:type="pct"/>
            <w:shd w:val="clear" w:color="auto" w:fill="auto"/>
            <w:noWrap/>
            <w:vAlign w:val="center"/>
            <w:hideMark/>
          </w:tcPr>
          <w:p w14:paraId="27D5ECF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r>
      <w:tr w:rsidR="00A72CD8" w:rsidRPr="00A72CD8" w14:paraId="6FEFE0FF" w14:textId="77777777" w:rsidTr="00E377EE">
        <w:trPr>
          <w:trHeight w:val="20"/>
        </w:trPr>
        <w:tc>
          <w:tcPr>
            <w:tcW w:w="4182" w:type="pct"/>
            <w:shd w:val="clear" w:color="auto" w:fill="auto"/>
            <w:vAlign w:val="center"/>
            <w:hideMark/>
          </w:tcPr>
          <w:p w14:paraId="1D9C1BDD"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818" w:type="pct"/>
            <w:shd w:val="clear" w:color="auto" w:fill="auto"/>
            <w:noWrap/>
            <w:vAlign w:val="center"/>
            <w:hideMark/>
          </w:tcPr>
          <w:p w14:paraId="08E5B8D1"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r>
      <w:tr w:rsidR="00A72CD8" w:rsidRPr="00A72CD8" w14:paraId="590ED016" w14:textId="77777777" w:rsidTr="00E377EE">
        <w:trPr>
          <w:trHeight w:val="20"/>
        </w:trPr>
        <w:tc>
          <w:tcPr>
            <w:tcW w:w="4182" w:type="pct"/>
            <w:shd w:val="clear" w:color="auto" w:fill="auto"/>
            <w:vAlign w:val="center"/>
            <w:hideMark/>
          </w:tcPr>
          <w:p w14:paraId="609783E1"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818" w:type="pct"/>
            <w:shd w:val="clear" w:color="auto" w:fill="auto"/>
            <w:noWrap/>
            <w:vAlign w:val="center"/>
            <w:hideMark/>
          </w:tcPr>
          <w:p w14:paraId="2FAB48A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39CC0D75" w14:textId="77777777" w:rsidTr="00E377EE">
        <w:trPr>
          <w:trHeight w:val="20"/>
        </w:trPr>
        <w:tc>
          <w:tcPr>
            <w:tcW w:w="4182" w:type="pct"/>
            <w:shd w:val="clear" w:color="auto" w:fill="auto"/>
            <w:vAlign w:val="center"/>
            <w:hideMark/>
          </w:tcPr>
          <w:p w14:paraId="2851B648"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818" w:type="pct"/>
            <w:shd w:val="clear" w:color="auto" w:fill="auto"/>
            <w:noWrap/>
            <w:vAlign w:val="center"/>
            <w:hideMark/>
          </w:tcPr>
          <w:p w14:paraId="61CABD4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0,052</w:t>
            </w:r>
          </w:p>
        </w:tc>
      </w:tr>
      <w:tr w:rsidR="00A72CD8" w:rsidRPr="00A72CD8" w14:paraId="10B548A3" w14:textId="77777777" w:rsidTr="00E377EE">
        <w:trPr>
          <w:trHeight w:val="20"/>
        </w:trPr>
        <w:tc>
          <w:tcPr>
            <w:tcW w:w="4182" w:type="pct"/>
            <w:shd w:val="clear" w:color="auto" w:fill="auto"/>
            <w:vAlign w:val="center"/>
            <w:hideMark/>
          </w:tcPr>
          <w:p w14:paraId="642D11FA"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818" w:type="pct"/>
            <w:shd w:val="clear" w:color="auto" w:fill="auto"/>
            <w:noWrap/>
            <w:vAlign w:val="center"/>
            <w:hideMark/>
          </w:tcPr>
          <w:p w14:paraId="301780C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0,813</w:t>
            </w:r>
          </w:p>
        </w:tc>
      </w:tr>
      <w:tr w:rsidR="00A72CD8" w:rsidRPr="00A72CD8" w14:paraId="4F143A2B" w14:textId="77777777" w:rsidTr="00E377EE">
        <w:trPr>
          <w:trHeight w:val="20"/>
        </w:trPr>
        <w:tc>
          <w:tcPr>
            <w:tcW w:w="4182" w:type="pct"/>
            <w:shd w:val="clear" w:color="auto" w:fill="auto"/>
            <w:vAlign w:val="center"/>
            <w:hideMark/>
          </w:tcPr>
          <w:p w14:paraId="15B05AFA"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818" w:type="pct"/>
            <w:shd w:val="clear" w:color="auto" w:fill="auto"/>
            <w:noWrap/>
            <w:vAlign w:val="center"/>
            <w:hideMark/>
          </w:tcPr>
          <w:p w14:paraId="299EE06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0,813</w:t>
            </w:r>
          </w:p>
        </w:tc>
      </w:tr>
      <w:tr w:rsidR="00A72CD8" w:rsidRPr="00A72CD8" w14:paraId="41B7020A" w14:textId="77777777" w:rsidTr="00E377EE">
        <w:trPr>
          <w:trHeight w:val="20"/>
        </w:trPr>
        <w:tc>
          <w:tcPr>
            <w:tcW w:w="4182" w:type="pct"/>
            <w:shd w:val="clear" w:color="auto" w:fill="auto"/>
            <w:vAlign w:val="center"/>
            <w:hideMark/>
          </w:tcPr>
          <w:p w14:paraId="56086088"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818" w:type="pct"/>
            <w:shd w:val="clear" w:color="auto" w:fill="auto"/>
            <w:noWrap/>
            <w:vAlign w:val="center"/>
            <w:hideMark/>
          </w:tcPr>
          <w:p w14:paraId="1A6C243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3C51DA69" w14:textId="77777777" w:rsidTr="00E377EE">
        <w:trPr>
          <w:trHeight w:val="20"/>
        </w:trPr>
        <w:tc>
          <w:tcPr>
            <w:tcW w:w="4182" w:type="pct"/>
            <w:shd w:val="clear" w:color="auto" w:fill="auto"/>
            <w:vAlign w:val="center"/>
            <w:hideMark/>
          </w:tcPr>
          <w:p w14:paraId="24D61738"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818" w:type="pct"/>
            <w:shd w:val="clear" w:color="auto" w:fill="auto"/>
            <w:noWrap/>
            <w:vAlign w:val="center"/>
            <w:hideMark/>
          </w:tcPr>
          <w:p w14:paraId="4445942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470FE959" w14:textId="77777777" w:rsidTr="00E377EE">
        <w:trPr>
          <w:trHeight w:val="20"/>
        </w:trPr>
        <w:tc>
          <w:tcPr>
            <w:tcW w:w="4182" w:type="pct"/>
            <w:shd w:val="clear" w:color="auto" w:fill="auto"/>
            <w:vAlign w:val="center"/>
            <w:hideMark/>
          </w:tcPr>
          <w:p w14:paraId="2B34CF1A"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818" w:type="pct"/>
            <w:shd w:val="clear" w:color="auto" w:fill="auto"/>
            <w:noWrap/>
            <w:vAlign w:val="center"/>
            <w:hideMark/>
          </w:tcPr>
          <w:p w14:paraId="23F9F3E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6750FD69" w14:textId="77777777" w:rsidTr="00E377EE">
        <w:trPr>
          <w:trHeight w:val="20"/>
        </w:trPr>
        <w:tc>
          <w:tcPr>
            <w:tcW w:w="4182" w:type="pct"/>
            <w:shd w:val="clear" w:color="auto" w:fill="auto"/>
            <w:vAlign w:val="center"/>
            <w:hideMark/>
          </w:tcPr>
          <w:p w14:paraId="4877C6C9"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818" w:type="pct"/>
            <w:shd w:val="clear" w:color="auto" w:fill="auto"/>
            <w:noWrap/>
            <w:vAlign w:val="center"/>
            <w:hideMark/>
          </w:tcPr>
          <w:p w14:paraId="3611E37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0,335</w:t>
            </w:r>
          </w:p>
        </w:tc>
      </w:tr>
      <w:tr w:rsidR="00A72CD8" w:rsidRPr="00A72CD8" w14:paraId="380E70B4" w14:textId="77777777" w:rsidTr="00E377EE">
        <w:trPr>
          <w:trHeight w:val="20"/>
        </w:trPr>
        <w:tc>
          <w:tcPr>
            <w:tcW w:w="4182" w:type="pct"/>
            <w:shd w:val="clear" w:color="auto" w:fill="auto"/>
            <w:vAlign w:val="center"/>
            <w:hideMark/>
          </w:tcPr>
          <w:p w14:paraId="29169E88"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818" w:type="pct"/>
            <w:shd w:val="clear" w:color="auto" w:fill="auto"/>
            <w:noWrap/>
            <w:vAlign w:val="center"/>
            <w:hideMark/>
          </w:tcPr>
          <w:p w14:paraId="63CC84C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0,335</w:t>
            </w:r>
          </w:p>
        </w:tc>
      </w:tr>
      <w:tr w:rsidR="00A72CD8" w:rsidRPr="00A72CD8" w14:paraId="47E49BEA" w14:textId="77777777" w:rsidTr="00E377EE">
        <w:trPr>
          <w:trHeight w:val="20"/>
        </w:trPr>
        <w:tc>
          <w:tcPr>
            <w:tcW w:w="4182" w:type="pct"/>
            <w:shd w:val="clear" w:color="auto" w:fill="auto"/>
            <w:vAlign w:val="center"/>
            <w:hideMark/>
          </w:tcPr>
          <w:p w14:paraId="1D067BE4"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818" w:type="pct"/>
            <w:shd w:val="clear" w:color="auto" w:fill="auto"/>
            <w:noWrap/>
            <w:vAlign w:val="center"/>
            <w:hideMark/>
          </w:tcPr>
          <w:p w14:paraId="1CCB8CC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0,600</w:t>
            </w:r>
          </w:p>
        </w:tc>
      </w:tr>
      <w:tr w:rsidR="00A72CD8" w:rsidRPr="00A72CD8" w14:paraId="7AB729CB" w14:textId="77777777" w:rsidTr="00E377EE">
        <w:trPr>
          <w:trHeight w:val="20"/>
        </w:trPr>
        <w:tc>
          <w:tcPr>
            <w:tcW w:w="4182" w:type="pct"/>
            <w:shd w:val="clear" w:color="auto" w:fill="auto"/>
            <w:vAlign w:val="center"/>
            <w:hideMark/>
          </w:tcPr>
          <w:p w14:paraId="283E2FE2"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818" w:type="pct"/>
            <w:shd w:val="clear" w:color="auto" w:fill="auto"/>
            <w:noWrap/>
            <w:vAlign w:val="center"/>
            <w:hideMark/>
          </w:tcPr>
          <w:p w14:paraId="74BFBCB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0,600</w:t>
            </w:r>
          </w:p>
        </w:tc>
      </w:tr>
      <w:tr w:rsidR="00A72CD8" w:rsidRPr="00A72CD8" w14:paraId="1277F3DC" w14:textId="77777777" w:rsidTr="00E377EE">
        <w:trPr>
          <w:trHeight w:val="20"/>
        </w:trPr>
        <w:tc>
          <w:tcPr>
            <w:tcW w:w="5000" w:type="pct"/>
            <w:gridSpan w:val="2"/>
            <w:shd w:val="clear" w:color="auto" w:fill="auto"/>
            <w:vAlign w:val="center"/>
            <w:hideMark/>
          </w:tcPr>
          <w:p w14:paraId="5FCB39DE"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Истобное</w:t>
            </w:r>
          </w:p>
        </w:tc>
      </w:tr>
      <w:tr w:rsidR="00A72CD8" w:rsidRPr="00A72CD8" w14:paraId="0C8C5CA4" w14:textId="77777777" w:rsidTr="00E377EE">
        <w:trPr>
          <w:trHeight w:val="20"/>
        </w:trPr>
        <w:tc>
          <w:tcPr>
            <w:tcW w:w="4182" w:type="pct"/>
            <w:shd w:val="clear" w:color="auto" w:fill="auto"/>
            <w:vAlign w:val="center"/>
            <w:hideMark/>
          </w:tcPr>
          <w:p w14:paraId="1ED2FC37"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818" w:type="pct"/>
            <w:shd w:val="clear" w:color="auto" w:fill="auto"/>
            <w:noWrap/>
            <w:vAlign w:val="center"/>
            <w:hideMark/>
          </w:tcPr>
          <w:p w14:paraId="1F2293C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2,472</w:t>
            </w:r>
          </w:p>
        </w:tc>
      </w:tr>
      <w:tr w:rsidR="00A72CD8" w:rsidRPr="00A72CD8" w14:paraId="04518255" w14:textId="77777777" w:rsidTr="00E377EE">
        <w:trPr>
          <w:trHeight w:val="20"/>
        </w:trPr>
        <w:tc>
          <w:tcPr>
            <w:tcW w:w="4182" w:type="pct"/>
            <w:shd w:val="clear" w:color="auto" w:fill="auto"/>
            <w:vAlign w:val="center"/>
            <w:hideMark/>
          </w:tcPr>
          <w:p w14:paraId="7FCAB227"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818" w:type="pct"/>
            <w:shd w:val="clear" w:color="auto" w:fill="auto"/>
            <w:noWrap/>
            <w:vAlign w:val="center"/>
            <w:hideMark/>
          </w:tcPr>
          <w:p w14:paraId="1E21735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2,472</w:t>
            </w:r>
          </w:p>
        </w:tc>
      </w:tr>
      <w:tr w:rsidR="00A72CD8" w:rsidRPr="00A72CD8" w14:paraId="6AD37E7E" w14:textId="77777777" w:rsidTr="00E377EE">
        <w:trPr>
          <w:trHeight w:val="20"/>
        </w:trPr>
        <w:tc>
          <w:tcPr>
            <w:tcW w:w="4182" w:type="pct"/>
            <w:shd w:val="clear" w:color="auto" w:fill="auto"/>
            <w:vAlign w:val="center"/>
            <w:hideMark/>
          </w:tcPr>
          <w:p w14:paraId="4601A82F"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818" w:type="pct"/>
            <w:shd w:val="clear" w:color="auto" w:fill="auto"/>
            <w:noWrap/>
            <w:vAlign w:val="center"/>
            <w:hideMark/>
          </w:tcPr>
          <w:p w14:paraId="489DDA7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1748CAD6" w14:textId="77777777" w:rsidTr="00E377EE">
        <w:trPr>
          <w:trHeight w:val="20"/>
        </w:trPr>
        <w:tc>
          <w:tcPr>
            <w:tcW w:w="4182" w:type="pct"/>
            <w:shd w:val="clear" w:color="auto" w:fill="auto"/>
            <w:vAlign w:val="center"/>
            <w:hideMark/>
          </w:tcPr>
          <w:p w14:paraId="4EA8917F"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818" w:type="pct"/>
            <w:shd w:val="clear" w:color="auto" w:fill="auto"/>
            <w:noWrap/>
            <w:vAlign w:val="center"/>
            <w:hideMark/>
          </w:tcPr>
          <w:p w14:paraId="33E29A5E"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0,059</w:t>
            </w:r>
          </w:p>
        </w:tc>
      </w:tr>
      <w:tr w:rsidR="00A72CD8" w:rsidRPr="00A72CD8" w14:paraId="5F917EE3" w14:textId="77777777" w:rsidTr="00E377EE">
        <w:trPr>
          <w:trHeight w:val="20"/>
        </w:trPr>
        <w:tc>
          <w:tcPr>
            <w:tcW w:w="4182" w:type="pct"/>
            <w:shd w:val="clear" w:color="auto" w:fill="auto"/>
            <w:vAlign w:val="center"/>
            <w:hideMark/>
          </w:tcPr>
          <w:p w14:paraId="5E9A408B"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818" w:type="pct"/>
            <w:shd w:val="clear" w:color="auto" w:fill="auto"/>
            <w:noWrap/>
            <w:vAlign w:val="center"/>
            <w:hideMark/>
          </w:tcPr>
          <w:p w14:paraId="5EAAF54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0,503</w:t>
            </w:r>
          </w:p>
        </w:tc>
      </w:tr>
      <w:tr w:rsidR="00A72CD8" w:rsidRPr="00A72CD8" w14:paraId="1DF3BA4D" w14:textId="77777777" w:rsidTr="00E377EE">
        <w:trPr>
          <w:trHeight w:val="20"/>
        </w:trPr>
        <w:tc>
          <w:tcPr>
            <w:tcW w:w="4182" w:type="pct"/>
            <w:shd w:val="clear" w:color="auto" w:fill="auto"/>
            <w:vAlign w:val="center"/>
            <w:hideMark/>
          </w:tcPr>
          <w:p w14:paraId="6BBDA43A"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818" w:type="pct"/>
            <w:shd w:val="clear" w:color="auto" w:fill="auto"/>
            <w:noWrap/>
            <w:vAlign w:val="center"/>
            <w:hideMark/>
          </w:tcPr>
          <w:p w14:paraId="6552362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0,503</w:t>
            </w:r>
          </w:p>
        </w:tc>
      </w:tr>
      <w:tr w:rsidR="00A72CD8" w:rsidRPr="00A72CD8" w14:paraId="16806684" w14:textId="77777777" w:rsidTr="00E377EE">
        <w:trPr>
          <w:trHeight w:val="20"/>
        </w:trPr>
        <w:tc>
          <w:tcPr>
            <w:tcW w:w="4182" w:type="pct"/>
            <w:shd w:val="clear" w:color="auto" w:fill="auto"/>
            <w:vAlign w:val="center"/>
            <w:hideMark/>
          </w:tcPr>
          <w:p w14:paraId="2A3EF0CB"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818" w:type="pct"/>
            <w:shd w:val="clear" w:color="auto" w:fill="auto"/>
            <w:noWrap/>
            <w:vAlign w:val="center"/>
            <w:hideMark/>
          </w:tcPr>
          <w:p w14:paraId="4BA866E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26C6C3D6" w14:textId="77777777" w:rsidTr="00E377EE">
        <w:trPr>
          <w:trHeight w:val="20"/>
        </w:trPr>
        <w:tc>
          <w:tcPr>
            <w:tcW w:w="4182" w:type="pct"/>
            <w:shd w:val="clear" w:color="auto" w:fill="auto"/>
            <w:vAlign w:val="center"/>
            <w:hideMark/>
          </w:tcPr>
          <w:p w14:paraId="56E98B14"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818" w:type="pct"/>
            <w:shd w:val="clear" w:color="auto" w:fill="auto"/>
            <w:noWrap/>
            <w:vAlign w:val="center"/>
            <w:hideMark/>
          </w:tcPr>
          <w:p w14:paraId="58894FC9"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640AB7C8" w14:textId="77777777" w:rsidTr="00E377EE">
        <w:trPr>
          <w:trHeight w:val="20"/>
        </w:trPr>
        <w:tc>
          <w:tcPr>
            <w:tcW w:w="4182" w:type="pct"/>
            <w:shd w:val="clear" w:color="auto" w:fill="auto"/>
            <w:vAlign w:val="center"/>
            <w:hideMark/>
          </w:tcPr>
          <w:p w14:paraId="3253BF36"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818" w:type="pct"/>
            <w:shd w:val="clear" w:color="auto" w:fill="auto"/>
            <w:noWrap/>
            <w:vAlign w:val="center"/>
            <w:hideMark/>
          </w:tcPr>
          <w:p w14:paraId="51DB459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5418C228" w14:textId="77777777" w:rsidTr="00E377EE">
        <w:trPr>
          <w:trHeight w:val="20"/>
        </w:trPr>
        <w:tc>
          <w:tcPr>
            <w:tcW w:w="4182" w:type="pct"/>
            <w:shd w:val="clear" w:color="auto" w:fill="auto"/>
            <w:vAlign w:val="center"/>
            <w:hideMark/>
          </w:tcPr>
          <w:p w14:paraId="0A395764"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818" w:type="pct"/>
            <w:shd w:val="clear" w:color="auto" w:fill="auto"/>
            <w:noWrap/>
            <w:vAlign w:val="center"/>
            <w:hideMark/>
          </w:tcPr>
          <w:p w14:paraId="54DA41B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1,910</w:t>
            </w:r>
          </w:p>
        </w:tc>
      </w:tr>
      <w:tr w:rsidR="00A72CD8" w:rsidRPr="00A72CD8" w14:paraId="295E773B" w14:textId="77777777" w:rsidTr="00E377EE">
        <w:trPr>
          <w:trHeight w:val="20"/>
        </w:trPr>
        <w:tc>
          <w:tcPr>
            <w:tcW w:w="4182" w:type="pct"/>
            <w:shd w:val="clear" w:color="auto" w:fill="auto"/>
            <w:vAlign w:val="center"/>
            <w:hideMark/>
          </w:tcPr>
          <w:p w14:paraId="54DD51D8"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818" w:type="pct"/>
            <w:shd w:val="clear" w:color="auto" w:fill="auto"/>
            <w:noWrap/>
            <w:vAlign w:val="center"/>
            <w:hideMark/>
          </w:tcPr>
          <w:p w14:paraId="4999B917"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1,910</w:t>
            </w:r>
          </w:p>
        </w:tc>
      </w:tr>
      <w:tr w:rsidR="00A72CD8" w:rsidRPr="00A72CD8" w14:paraId="1785269D" w14:textId="77777777" w:rsidTr="00E377EE">
        <w:trPr>
          <w:trHeight w:val="20"/>
        </w:trPr>
        <w:tc>
          <w:tcPr>
            <w:tcW w:w="4182" w:type="pct"/>
            <w:shd w:val="clear" w:color="auto" w:fill="auto"/>
            <w:vAlign w:val="center"/>
            <w:hideMark/>
          </w:tcPr>
          <w:p w14:paraId="2810DE0A"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818" w:type="pct"/>
            <w:shd w:val="clear" w:color="auto" w:fill="auto"/>
            <w:noWrap/>
            <w:vAlign w:val="center"/>
            <w:hideMark/>
          </w:tcPr>
          <w:p w14:paraId="2A22E3A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1,854</w:t>
            </w:r>
          </w:p>
        </w:tc>
      </w:tr>
      <w:tr w:rsidR="00A72CD8" w:rsidRPr="00A72CD8" w14:paraId="04387197" w14:textId="77777777" w:rsidTr="00E377EE">
        <w:trPr>
          <w:trHeight w:val="20"/>
        </w:trPr>
        <w:tc>
          <w:tcPr>
            <w:tcW w:w="4182" w:type="pct"/>
            <w:shd w:val="clear" w:color="auto" w:fill="auto"/>
            <w:vAlign w:val="center"/>
            <w:hideMark/>
          </w:tcPr>
          <w:p w14:paraId="6A270271"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818" w:type="pct"/>
            <w:shd w:val="clear" w:color="auto" w:fill="auto"/>
            <w:noWrap/>
            <w:vAlign w:val="center"/>
            <w:hideMark/>
          </w:tcPr>
          <w:p w14:paraId="759585B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1,854</w:t>
            </w:r>
          </w:p>
        </w:tc>
      </w:tr>
      <w:tr w:rsidR="00A72CD8" w:rsidRPr="00A72CD8" w14:paraId="7F9AD1C1" w14:textId="77777777" w:rsidTr="00E377EE">
        <w:trPr>
          <w:trHeight w:val="20"/>
        </w:trPr>
        <w:tc>
          <w:tcPr>
            <w:tcW w:w="5000" w:type="pct"/>
            <w:gridSpan w:val="2"/>
            <w:shd w:val="clear" w:color="auto" w:fill="auto"/>
            <w:vAlign w:val="center"/>
            <w:hideMark/>
          </w:tcPr>
          <w:p w14:paraId="046A5DB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Котельная Сергиевка</w:t>
            </w:r>
          </w:p>
        </w:tc>
      </w:tr>
      <w:tr w:rsidR="00A72CD8" w:rsidRPr="00A72CD8" w14:paraId="17517654" w14:textId="77777777" w:rsidTr="00E377EE">
        <w:trPr>
          <w:trHeight w:val="20"/>
        </w:trPr>
        <w:tc>
          <w:tcPr>
            <w:tcW w:w="4182" w:type="pct"/>
            <w:shd w:val="clear" w:color="auto" w:fill="auto"/>
            <w:vAlign w:val="center"/>
            <w:hideMark/>
          </w:tcPr>
          <w:p w14:paraId="716DDEDC"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818" w:type="pct"/>
            <w:shd w:val="clear" w:color="auto" w:fill="auto"/>
            <w:noWrap/>
            <w:vAlign w:val="center"/>
            <w:hideMark/>
          </w:tcPr>
          <w:p w14:paraId="1F0B809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w:t>
            </w:r>
          </w:p>
        </w:tc>
      </w:tr>
      <w:tr w:rsidR="00A72CD8" w:rsidRPr="00A72CD8" w14:paraId="49301FA4" w14:textId="77777777" w:rsidTr="00E377EE">
        <w:trPr>
          <w:trHeight w:val="20"/>
        </w:trPr>
        <w:tc>
          <w:tcPr>
            <w:tcW w:w="4182" w:type="pct"/>
            <w:shd w:val="clear" w:color="auto" w:fill="auto"/>
            <w:vAlign w:val="center"/>
            <w:hideMark/>
          </w:tcPr>
          <w:p w14:paraId="2B353AF3"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818" w:type="pct"/>
            <w:shd w:val="clear" w:color="auto" w:fill="auto"/>
            <w:noWrap/>
            <w:vAlign w:val="center"/>
            <w:hideMark/>
          </w:tcPr>
          <w:p w14:paraId="34234C3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w:t>
            </w:r>
          </w:p>
        </w:tc>
      </w:tr>
      <w:tr w:rsidR="00A72CD8" w:rsidRPr="00A72CD8" w14:paraId="20A4A27C" w14:textId="77777777" w:rsidTr="00E377EE">
        <w:trPr>
          <w:trHeight w:val="20"/>
        </w:trPr>
        <w:tc>
          <w:tcPr>
            <w:tcW w:w="4182" w:type="pct"/>
            <w:shd w:val="clear" w:color="auto" w:fill="auto"/>
            <w:vAlign w:val="center"/>
            <w:hideMark/>
          </w:tcPr>
          <w:p w14:paraId="563AB6DC"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818" w:type="pct"/>
            <w:shd w:val="clear" w:color="auto" w:fill="auto"/>
            <w:noWrap/>
            <w:vAlign w:val="center"/>
            <w:hideMark/>
          </w:tcPr>
          <w:p w14:paraId="2585FF6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31545605" w14:textId="77777777" w:rsidTr="00E377EE">
        <w:trPr>
          <w:trHeight w:val="20"/>
        </w:trPr>
        <w:tc>
          <w:tcPr>
            <w:tcW w:w="4182" w:type="pct"/>
            <w:shd w:val="clear" w:color="auto" w:fill="auto"/>
            <w:vAlign w:val="center"/>
            <w:hideMark/>
          </w:tcPr>
          <w:p w14:paraId="66FA3720"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818" w:type="pct"/>
            <w:shd w:val="clear" w:color="auto" w:fill="auto"/>
            <w:noWrap/>
            <w:vAlign w:val="center"/>
            <w:hideMark/>
          </w:tcPr>
          <w:p w14:paraId="2821BCC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0,106</w:t>
            </w:r>
          </w:p>
        </w:tc>
      </w:tr>
      <w:tr w:rsidR="00A72CD8" w:rsidRPr="00A72CD8" w14:paraId="27363255" w14:textId="77777777" w:rsidTr="00E377EE">
        <w:trPr>
          <w:trHeight w:val="20"/>
        </w:trPr>
        <w:tc>
          <w:tcPr>
            <w:tcW w:w="4182" w:type="pct"/>
            <w:shd w:val="clear" w:color="auto" w:fill="auto"/>
            <w:vAlign w:val="center"/>
            <w:hideMark/>
          </w:tcPr>
          <w:p w14:paraId="0B74BFFB"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818" w:type="pct"/>
            <w:shd w:val="clear" w:color="auto" w:fill="auto"/>
            <w:noWrap/>
            <w:vAlign w:val="center"/>
            <w:hideMark/>
          </w:tcPr>
          <w:p w14:paraId="18F5C29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0,756</w:t>
            </w:r>
          </w:p>
        </w:tc>
      </w:tr>
      <w:tr w:rsidR="00A72CD8" w:rsidRPr="00A72CD8" w14:paraId="24DC651A" w14:textId="77777777" w:rsidTr="00E377EE">
        <w:trPr>
          <w:trHeight w:val="20"/>
        </w:trPr>
        <w:tc>
          <w:tcPr>
            <w:tcW w:w="4182" w:type="pct"/>
            <w:shd w:val="clear" w:color="auto" w:fill="auto"/>
            <w:vAlign w:val="center"/>
            <w:hideMark/>
          </w:tcPr>
          <w:p w14:paraId="6535B1CE"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818" w:type="pct"/>
            <w:shd w:val="clear" w:color="auto" w:fill="auto"/>
            <w:noWrap/>
            <w:vAlign w:val="center"/>
            <w:hideMark/>
          </w:tcPr>
          <w:p w14:paraId="57F31E4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0,756</w:t>
            </w:r>
          </w:p>
        </w:tc>
      </w:tr>
      <w:tr w:rsidR="00A72CD8" w:rsidRPr="00A72CD8" w14:paraId="77387CF7" w14:textId="77777777" w:rsidTr="00E377EE">
        <w:trPr>
          <w:trHeight w:val="20"/>
        </w:trPr>
        <w:tc>
          <w:tcPr>
            <w:tcW w:w="4182" w:type="pct"/>
            <w:shd w:val="clear" w:color="auto" w:fill="auto"/>
            <w:vAlign w:val="center"/>
            <w:hideMark/>
          </w:tcPr>
          <w:p w14:paraId="361F66D8"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818" w:type="pct"/>
            <w:shd w:val="clear" w:color="auto" w:fill="auto"/>
            <w:noWrap/>
            <w:vAlign w:val="center"/>
            <w:hideMark/>
          </w:tcPr>
          <w:p w14:paraId="6DB9427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357EE023" w14:textId="77777777" w:rsidTr="00E377EE">
        <w:trPr>
          <w:trHeight w:val="20"/>
        </w:trPr>
        <w:tc>
          <w:tcPr>
            <w:tcW w:w="4182" w:type="pct"/>
            <w:shd w:val="clear" w:color="auto" w:fill="auto"/>
            <w:vAlign w:val="center"/>
            <w:hideMark/>
          </w:tcPr>
          <w:p w14:paraId="4D1EFB8D"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818" w:type="pct"/>
            <w:shd w:val="clear" w:color="auto" w:fill="auto"/>
            <w:noWrap/>
            <w:vAlign w:val="center"/>
            <w:hideMark/>
          </w:tcPr>
          <w:p w14:paraId="38A538C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303CFA16" w14:textId="77777777" w:rsidTr="00E377EE">
        <w:trPr>
          <w:trHeight w:val="20"/>
        </w:trPr>
        <w:tc>
          <w:tcPr>
            <w:tcW w:w="4182" w:type="pct"/>
            <w:shd w:val="clear" w:color="auto" w:fill="auto"/>
            <w:vAlign w:val="center"/>
            <w:hideMark/>
          </w:tcPr>
          <w:p w14:paraId="5F697601"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818" w:type="pct"/>
            <w:shd w:val="clear" w:color="auto" w:fill="auto"/>
            <w:noWrap/>
            <w:vAlign w:val="center"/>
            <w:hideMark/>
          </w:tcPr>
          <w:p w14:paraId="6BE0F5A7"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75BE5F89" w14:textId="77777777" w:rsidTr="00E377EE">
        <w:trPr>
          <w:trHeight w:val="20"/>
        </w:trPr>
        <w:tc>
          <w:tcPr>
            <w:tcW w:w="4182" w:type="pct"/>
            <w:shd w:val="clear" w:color="auto" w:fill="auto"/>
            <w:vAlign w:val="center"/>
            <w:hideMark/>
          </w:tcPr>
          <w:p w14:paraId="2E52DF8E"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818" w:type="pct"/>
            <w:shd w:val="clear" w:color="auto" w:fill="auto"/>
            <w:noWrap/>
            <w:vAlign w:val="center"/>
            <w:hideMark/>
          </w:tcPr>
          <w:p w14:paraId="3C5721F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1,738</w:t>
            </w:r>
          </w:p>
        </w:tc>
      </w:tr>
      <w:tr w:rsidR="00A72CD8" w:rsidRPr="00A72CD8" w14:paraId="14852383" w14:textId="77777777" w:rsidTr="00E377EE">
        <w:trPr>
          <w:trHeight w:val="20"/>
        </w:trPr>
        <w:tc>
          <w:tcPr>
            <w:tcW w:w="4182" w:type="pct"/>
            <w:shd w:val="clear" w:color="auto" w:fill="auto"/>
            <w:vAlign w:val="center"/>
            <w:hideMark/>
          </w:tcPr>
          <w:p w14:paraId="2363F911"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818" w:type="pct"/>
            <w:shd w:val="clear" w:color="auto" w:fill="auto"/>
            <w:noWrap/>
            <w:vAlign w:val="center"/>
            <w:hideMark/>
          </w:tcPr>
          <w:p w14:paraId="4D56C30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1,738</w:t>
            </w:r>
          </w:p>
        </w:tc>
      </w:tr>
      <w:tr w:rsidR="00A72CD8" w:rsidRPr="00A72CD8" w14:paraId="2FCE82E3" w14:textId="77777777" w:rsidTr="00E377EE">
        <w:trPr>
          <w:trHeight w:val="20"/>
        </w:trPr>
        <w:tc>
          <w:tcPr>
            <w:tcW w:w="4182" w:type="pct"/>
            <w:shd w:val="clear" w:color="auto" w:fill="auto"/>
            <w:vAlign w:val="center"/>
            <w:hideMark/>
          </w:tcPr>
          <w:p w14:paraId="52B01A00"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818" w:type="pct"/>
            <w:shd w:val="clear" w:color="auto" w:fill="auto"/>
            <w:noWrap/>
            <w:vAlign w:val="center"/>
            <w:hideMark/>
          </w:tcPr>
          <w:p w14:paraId="48E261C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2,100</w:t>
            </w:r>
          </w:p>
        </w:tc>
      </w:tr>
      <w:tr w:rsidR="00A72CD8" w:rsidRPr="00A72CD8" w14:paraId="520E3957" w14:textId="77777777" w:rsidTr="00E377EE">
        <w:trPr>
          <w:trHeight w:val="20"/>
        </w:trPr>
        <w:tc>
          <w:tcPr>
            <w:tcW w:w="4182" w:type="pct"/>
            <w:shd w:val="clear" w:color="auto" w:fill="auto"/>
            <w:vAlign w:val="center"/>
            <w:hideMark/>
          </w:tcPr>
          <w:p w14:paraId="208005A6"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818" w:type="pct"/>
            <w:shd w:val="clear" w:color="auto" w:fill="auto"/>
            <w:noWrap/>
            <w:vAlign w:val="center"/>
            <w:hideMark/>
          </w:tcPr>
          <w:p w14:paraId="6A657A3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2,100</w:t>
            </w:r>
          </w:p>
        </w:tc>
      </w:tr>
      <w:tr w:rsidR="00A72CD8" w:rsidRPr="00A72CD8" w14:paraId="40FE0D7F" w14:textId="77777777" w:rsidTr="00E377EE">
        <w:trPr>
          <w:trHeight w:val="20"/>
        </w:trPr>
        <w:tc>
          <w:tcPr>
            <w:tcW w:w="5000" w:type="pct"/>
            <w:gridSpan w:val="2"/>
            <w:shd w:val="clear" w:color="auto" w:fill="auto"/>
            <w:vAlign w:val="center"/>
            <w:hideMark/>
          </w:tcPr>
          <w:p w14:paraId="06BAA2A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Уколово</w:t>
            </w:r>
          </w:p>
        </w:tc>
      </w:tr>
      <w:tr w:rsidR="00A72CD8" w:rsidRPr="00A72CD8" w14:paraId="2EB30BF4" w14:textId="77777777" w:rsidTr="00E377EE">
        <w:trPr>
          <w:trHeight w:val="20"/>
        </w:trPr>
        <w:tc>
          <w:tcPr>
            <w:tcW w:w="4182" w:type="pct"/>
            <w:shd w:val="clear" w:color="auto" w:fill="auto"/>
            <w:vAlign w:val="center"/>
            <w:hideMark/>
          </w:tcPr>
          <w:p w14:paraId="6D58A982"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818" w:type="pct"/>
            <w:shd w:val="clear" w:color="auto" w:fill="auto"/>
            <w:noWrap/>
            <w:vAlign w:val="center"/>
            <w:hideMark/>
          </w:tcPr>
          <w:p w14:paraId="7D6BE16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w:t>
            </w:r>
          </w:p>
        </w:tc>
      </w:tr>
      <w:tr w:rsidR="00A72CD8" w:rsidRPr="00A72CD8" w14:paraId="45E42431" w14:textId="77777777" w:rsidTr="00E377EE">
        <w:trPr>
          <w:trHeight w:val="20"/>
        </w:trPr>
        <w:tc>
          <w:tcPr>
            <w:tcW w:w="4182" w:type="pct"/>
            <w:shd w:val="clear" w:color="auto" w:fill="auto"/>
            <w:vAlign w:val="center"/>
            <w:hideMark/>
          </w:tcPr>
          <w:p w14:paraId="25DE59E6"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818" w:type="pct"/>
            <w:shd w:val="clear" w:color="auto" w:fill="auto"/>
            <w:noWrap/>
            <w:vAlign w:val="center"/>
            <w:hideMark/>
          </w:tcPr>
          <w:p w14:paraId="5E2B8041"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w:t>
            </w:r>
          </w:p>
        </w:tc>
      </w:tr>
      <w:tr w:rsidR="00A72CD8" w:rsidRPr="00A72CD8" w14:paraId="5B3D9356" w14:textId="77777777" w:rsidTr="00E377EE">
        <w:trPr>
          <w:trHeight w:val="20"/>
        </w:trPr>
        <w:tc>
          <w:tcPr>
            <w:tcW w:w="4182" w:type="pct"/>
            <w:shd w:val="clear" w:color="auto" w:fill="auto"/>
            <w:vAlign w:val="center"/>
            <w:hideMark/>
          </w:tcPr>
          <w:p w14:paraId="5C4D38D3"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818" w:type="pct"/>
            <w:shd w:val="clear" w:color="auto" w:fill="auto"/>
            <w:noWrap/>
            <w:vAlign w:val="center"/>
            <w:hideMark/>
          </w:tcPr>
          <w:p w14:paraId="1989EC5E"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2D332CD5" w14:textId="77777777" w:rsidTr="00E377EE">
        <w:trPr>
          <w:trHeight w:val="20"/>
        </w:trPr>
        <w:tc>
          <w:tcPr>
            <w:tcW w:w="4182" w:type="pct"/>
            <w:shd w:val="clear" w:color="auto" w:fill="auto"/>
            <w:vAlign w:val="center"/>
            <w:hideMark/>
          </w:tcPr>
          <w:p w14:paraId="644A2521"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818" w:type="pct"/>
            <w:shd w:val="clear" w:color="auto" w:fill="auto"/>
            <w:noWrap/>
            <w:vAlign w:val="center"/>
            <w:hideMark/>
          </w:tcPr>
          <w:p w14:paraId="0B7F497E"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0,015</w:t>
            </w:r>
          </w:p>
        </w:tc>
      </w:tr>
      <w:tr w:rsidR="00A72CD8" w:rsidRPr="00A72CD8" w14:paraId="795C7122" w14:textId="77777777" w:rsidTr="00E377EE">
        <w:trPr>
          <w:trHeight w:val="20"/>
        </w:trPr>
        <w:tc>
          <w:tcPr>
            <w:tcW w:w="4182" w:type="pct"/>
            <w:shd w:val="clear" w:color="auto" w:fill="auto"/>
            <w:vAlign w:val="center"/>
            <w:hideMark/>
          </w:tcPr>
          <w:p w14:paraId="1F4BBADA"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818" w:type="pct"/>
            <w:shd w:val="clear" w:color="auto" w:fill="auto"/>
            <w:noWrap/>
            <w:vAlign w:val="center"/>
            <w:hideMark/>
          </w:tcPr>
          <w:p w14:paraId="374BFE02"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0,347</w:t>
            </w:r>
          </w:p>
        </w:tc>
      </w:tr>
      <w:tr w:rsidR="00A72CD8" w:rsidRPr="00A72CD8" w14:paraId="7A819EAB" w14:textId="77777777" w:rsidTr="00E377EE">
        <w:trPr>
          <w:trHeight w:val="20"/>
        </w:trPr>
        <w:tc>
          <w:tcPr>
            <w:tcW w:w="4182" w:type="pct"/>
            <w:shd w:val="clear" w:color="auto" w:fill="auto"/>
            <w:vAlign w:val="center"/>
            <w:hideMark/>
          </w:tcPr>
          <w:p w14:paraId="6A6D2075"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818" w:type="pct"/>
            <w:shd w:val="clear" w:color="auto" w:fill="auto"/>
            <w:noWrap/>
            <w:vAlign w:val="center"/>
            <w:hideMark/>
          </w:tcPr>
          <w:p w14:paraId="7783132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0,347</w:t>
            </w:r>
          </w:p>
        </w:tc>
      </w:tr>
      <w:tr w:rsidR="00A72CD8" w:rsidRPr="00A72CD8" w14:paraId="4886C6D9" w14:textId="77777777" w:rsidTr="00E377EE">
        <w:trPr>
          <w:trHeight w:val="20"/>
        </w:trPr>
        <w:tc>
          <w:tcPr>
            <w:tcW w:w="4182" w:type="pct"/>
            <w:shd w:val="clear" w:color="auto" w:fill="auto"/>
            <w:vAlign w:val="center"/>
            <w:hideMark/>
          </w:tcPr>
          <w:p w14:paraId="59B103A0"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818" w:type="pct"/>
            <w:shd w:val="clear" w:color="auto" w:fill="auto"/>
            <w:noWrap/>
            <w:vAlign w:val="center"/>
            <w:hideMark/>
          </w:tcPr>
          <w:p w14:paraId="76E4F48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7B1A0682" w14:textId="77777777" w:rsidTr="00E377EE">
        <w:trPr>
          <w:trHeight w:val="20"/>
        </w:trPr>
        <w:tc>
          <w:tcPr>
            <w:tcW w:w="4182" w:type="pct"/>
            <w:shd w:val="clear" w:color="auto" w:fill="auto"/>
            <w:vAlign w:val="center"/>
            <w:hideMark/>
          </w:tcPr>
          <w:p w14:paraId="758755F6"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818" w:type="pct"/>
            <w:shd w:val="clear" w:color="auto" w:fill="auto"/>
            <w:noWrap/>
            <w:vAlign w:val="center"/>
            <w:hideMark/>
          </w:tcPr>
          <w:p w14:paraId="63F9A41E"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68FB08C8" w14:textId="77777777" w:rsidTr="00E377EE">
        <w:trPr>
          <w:trHeight w:val="20"/>
        </w:trPr>
        <w:tc>
          <w:tcPr>
            <w:tcW w:w="4182" w:type="pct"/>
            <w:shd w:val="clear" w:color="auto" w:fill="auto"/>
            <w:vAlign w:val="center"/>
            <w:hideMark/>
          </w:tcPr>
          <w:p w14:paraId="3078B3D8"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818" w:type="pct"/>
            <w:shd w:val="clear" w:color="auto" w:fill="auto"/>
            <w:noWrap/>
            <w:vAlign w:val="center"/>
            <w:hideMark/>
          </w:tcPr>
          <w:p w14:paraId="219840C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4D099A93" w14:textId="77777777" w:rsidTr="00E377EE">
        <w:trPr>
          <w:trHeight w:val="20"/>
        </w:trPr>
        <w:tc>
          <w:tcPr>
            <w:tcW w:w="4182" w:type="pct"/>
            <w:shd w:val="clear" w:color="auto" w:fill="auto"/>
            <w:vAlign w:val="center"/>
            <w:hideMark/>
          </w:tcPr>
          <w:p w14:paraId="018CDAB8"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818" w:type="pct"/>
            <w:shd w:val="clear" w:color="auto" w:fill="auto"/>
            <w:noWrap/>
            <w:vAlign w:val="center"/>
            <w:hideMark/>
          </w:tcPr>
          <w:p w14:paraId="13AF743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0,938</w:t>
            </w:r>
          </w:p>
        </w:tc>
      </w:tr>
      <w:tr w:rsidR="00A72CD8" w:rsidRPr="00A72CD8" w14:paraId="61E750A1" w14:textId="77777777" w:rsidTr="00E377EE">
        <w:trPr>
          <w:trHeight w:val="20"/>
        </w:trPr>
        <w:tc>
          <w:tcPr>
            <w:tcW w:w="4182" w:type="pct"/>
            <w:shd w:val="clear" w:color="auto" w:fill="auto"/>
            <w:vAlign w:val="center"/>
            <w:hideMark/>
          </w:tcPr>
          <w:p w14:paraId="047BDAC7"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818" w:type="pct"/>
            <w:shd w:val="clear" w:color="auto" w:fill="auto"/>
            <w:noWrap/>
            <w:vAlign w:val="center"/>
            <w:hideMark/>
          </w:tcPr>
          <w:p w14:paraId="1E84A62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0,938</w:t>
            </w:r>
          </w:p>
        </w:tc>
      </w:tr>
      <w:tr w:rsidR="00A72CD8" w:rsidRPr="00A72CD8" w14:paraId="2E18E5D2" w14:textId="77777777" w:rsidTr="00E377EE">
        <w:trPr>
          <w:trHeight w:val="20"/>
        </w:trPr>
        <w:tc>
          <w:tcPr>
            <w:tcW w:w="4182" w:type="pct"/>
            <w:shd w:val="clear" w:color="auto" w:fill="auto"/>
            <w:vAlign w:val="center"/>
            <w:hideMark/>
          </w:tcPr>
          <w:p w14:paraId="020D133F"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818" w:type="pct"/>
            <w:shd w:val="clear" w:color="auto" w:fill="auto"/>
            <w:noWrap/>
            <w:vAlign w:val="center"/>
            <w:hideMark/>
          </w:tcPr>
          <w:p w14:paraId="4AA81AC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0,650</w:t>
            </w:r>
          </w:p>
        </w:tc>
      </w:tr>
      <w:tr w:rsidR="00A72CD8" w:rsidRPr="00A72CD8" w14:paraId="16164B13" w14:textId="77777777" w:rsidTr="00E377EE">
        <w:trPr>
          <w:trHeight w:val="20"/>
        </w:trPr>
        <w:tc>
          <w:tcPr>
            <w:tcW w:w="4182" w:type="pct"/>
            <w:shd w:val="clear" w:color="auto" w:fill="auto"/>
            <w:vAlign w:val="center"/>
            <w:hideMark/>
          </w:tcPr>
          <w:p w14:paraId="0C356E60"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818" w:type="pct"/>
            <w:shd w:val="clear" w:color="auto" w:fill="auto"/>
            <w:noWrap/>
            <w:vAlign w:val="center"/>
            <w:hideMark/>
          </w:tcPr>
          <w:p w14:paraId="78D81E7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0,650</w:t>
            </w:r>
          </w:p>
        </w:tc>
      </w:tr>
      <w:tr w:rsidR="00A72CD8" w:rsidRPr="00A72CD8" w14:paraId="005D9A6F" w14:textId="77777777" w:rsidTr="00E377EE">
        <w:trPr>
          <w:trHeight w:val="20"/>
        </w:trPr>
        <w:tc>
          <w:tcPr>
            <w:tcW w:w="5000" w:type="pct"/>
            <w:gridSpan w:val="2"/>
            <w:shd w:val="clear" w:color="auto" w:fill="auto"/>
            <w:vAlign w:val="center"/>
            <w:hideMark/>
          </w:tcPr>
          <w:p w14:paraId="704ACB1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Юрьевка</w:t>
            </w:r>
          </w:p>
        </w:tc>
      </w:tr>
      <w:tr w:rsidR="00A72CD8" w:rsidRPr="00A72CD8" w14:paraId="5BE1E494" w14:textId="77777777" w:rsidTr="00E377EE">
        <w:trPr>
          <w:trHeight w:val="20"/>
        </w:trPr>
        <w:tc>
          <w:tcPr>
            <w:tcW w:w="4182" w:type="pct"/>
            <w:shd w:val="clear" w:color="auto" w:fill="auto"/>
            <w:vAlign w:val="center"/>
            <w:hideMark/>
          </w:tcPr>
          <w:p w14:paraId="21FA31A0"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818" w:type="pct"/>
            <w:shd w:val="clear" w:color="auto" w:fill="auto"/>
            <w:noWrap/>
            <w:vAlign w:val="center"/>
            <w:hideMark/>
          </w:tcPr>
          <w:p w14:paraId="164E7B6E"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r>
      <w:tr w:rsidR="00A72CD8" w:rsidRPr="00A72CD8" w14:paraId="3C1FC46A" w14:textId="77777777" w:rsidTr="00E377EE">
        <w:trPr>
          <w:trHeight w:val="20"/>
        </w:trPr>
        <w:tc>
          <w:tcPr>
            <w:tcW w:w="4182" w:type="pct"/>
            <w:shd w:val="clear" w:color="auto" w:fill="auto"/>
            <w:vAlign w:val="center"/>
            <w:hideMark/>
          </w:tcPr>
          <w:p w14:paraId="040AF5C2"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818" w:type="pct"/>
            <w:shd w:val="clear" w:color="auto" w:fill="auto"/>
            <w:noWrap/>
            <w:vAlign w:val="center"/>
            <w:hideMark/>
          </w:tcPr>
          <w:p w14:paraId="3382CDD9"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r>
      <w:tr w:rsidR="00A72CD8" w:rsidRPr="00A72CD8" w14:paraId="66724DD9" w14:textId="77777777" w:rsidTr="00E377EE">
        <w:trPr>
          <w:trHeight w:val="20"/>
        </w:trPr>
        <w:tc>
          <w:tcPr>
            <w:tcW w:w="4182" w:type="pct"/>
            <w:shd w:val="clear" w:color="auto" w:fill="auto"/>
            <w:vAlign w:val="center"/>
            <w:hideMark/>
          </w:tcPr>
          <w:p w14:paraId="29BEF465"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818" w:type="pct"/>
            <w:shd w:val="clear" w:color="auto" w:fill="auto"/>
            <w:noWrap/>
            <w:vAlign w:val="center"/>
            <w:hideMark/>
          </w:tcPr>
          <w:p w14:paraId="1DB2910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76B1F058" w14:textId="77777777" w:rsidTr="00E377EE">
        <w:trPr>
          <w:trHeight w:val="20"/>
        </w:trPr>
        <w:tc>
          <w:tcPr>
            <w:tcW w:w="4182" w:type="pct"/>
            <w:shd w:val="clear" w:color="auto" w:fill="auto"/>
            <w:vAlign w:val="center"/>
            <w:hideMark/>
          </w:tcPr>
          <w:p w14:paraId="4A21604A"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818" w:type="pct"/>
            <w:shd w:val="clear" w:color="auto" w:fill="auto"/>
            <w:noWrap/>
            <w:vAlign w:val="center"/>
            <w:hideMark/>
          </w:tcPr>
          <w:p w14:paraId="7D77C44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0,023</w:t>
            </w:r>
          </w:p>
        </w:tc>
      </w:tr>
      <w:tr w:rsidR="00A72CD8" w:rsidRPr="00A72CD8" w14:paraId="43775D5A" w14:textId="77777777" w:rsidTr="00E377EE">
        <w:trPr>
          <w:trHeight w:val="20"/>
        </w:trPr>
        <w:tc>
          <w:tcPr>
            <w:tcW w:w="4182" w:type="pct"/>
            <w:shd w:val="clear" w:color="auto" w:fill="auto"/>
            <w:vAlign w:val="center"/>
            <w:hideMark/>
          </w:tcPr>
          <w:p w14:paraId="235E5948"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818" w:type="pct"/>
            <w:shd w:val="clear" w:color="auto" w:fill="auto"/>
            <w:noWrap/>
            <w:vAlign w:val="center"/>
            <w:hideMark/>
          </w:tcPr>
          <w:p w14:paraId="7593D5A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0,359</w:t>
            </w:r>
          </w:p>
        </w:tc>
      </w:tr>
      <w:tr w:rsidR="00A72CD8" w:rsidRPr="00A72CD8" w14:paraId="52B0ED7F" w14:textId="77777777" w:rsidTr="00E377EE">
        <w:trPr>
          <w:trHeight w:val="20"/>
        </w:trPr>
        <w:tc>
          <w:tcPr>
            <w:tcW w:w="4182" w:type="pct"/>
            <w:shd w:val="clear" w:color="auto" w:fill="auto"/>
            <w:vAlign w:val="center"/>
            <w:hideMark/>
          </w:tcPr>
          <w:p w14:paraId="554513D8"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818" w:type="pct"/>
            <w:shd w:val="clear" w:color="auto" w:fill="auto"/>
            <w:noWrap/>
            <w:vAlign w:val="center"/>
            <w:hideMark/>
          </w:tcPr>
          <w:p w14:paraId="5617309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0,359</w:t>
            </w:r>
          </w:p>
        </w:tc>
      </w:tr>
      <w:tr w:rsidR="00A72CD8" w:rsidRPr="00A72CD8" w14:paraId="2B4FFD6F" w14:textId="77777777" w:rsidTr="00E377EE">
        <w:trPr>
          <w:trHeight w:val="20"/>
        </w:trPr>
        <w:tc>
          <w:tcPr>
            <w:tcW w:w="4182" w:type="pct"/>
            <w:shd w:val="clear" w:color="auto" w:fill="auto"/>
            <w:vAlign w:val="center"/>
            <w:hideMark/>
          </w:tcPr>
          <w:p w14:paraId="689401A4"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818" w:type="pct"/>
            <w:shd w:val="clear" w:color="auto" w:fill="auto"/>
            <w:noWrap/>
            <w:vAlign w:val="center"/>
            <w:hideMark/>
          </w:tcPr>
          <w:p w14:paraId="110FEEF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16242920" w14:textId="77777777" w:rsidTr="00E377EE">
        <w:trPr>
          <w:trHeight w:val="20"/>
        </w:trPr>
        <w:tc>
          <w:tcPr>
            <w:tcW w:w="4182" w:type="pct"/>
            <w:shd w:val="clear" w:color="auto" w:fill="auto"/>
            <w:vAlign w:val="center"/>
            <w:hideMark/>
          </w:tcPr>
          <w:p w14:paraId="36BA5488"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818" w:type="pct"/>
            <w:shd w:val="clear" w:color="auto" w:fill="auto"/>
            <w:noWrap/>
            <w:vAlign w:val="center"/>
            <w:hideMark/>
          </w:tcPr>
          <w:p w14:paraId="2549AAA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0E146FA9" w14:textId="77777777" w:rsidTr="00E377EE">
        <w:trPr>
          <w:trHeight w:val="20"/>
        </w:trPr>
        <w:tc>
          <w:tcPr>
            <w:tcW w:w="4182" w:type="pct"/>
            <w:shd w:val="clear" w:color="auto" w:fill="auto"/>
            <w:vAlign w:val="center"/>
            <w:hideMark/>
          </w:tcPr>
          <w:p w14:paraId="044A7869"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818" w:type="pct"/>
            <w:shd w:val="clear" w:color="auto" w:fill="auto"/>
            <w:noWrap/>
            <w:vAlign w:val="center"/>
            <w:hideMark/>
          </w:tcPr>
          <w:p w14:paraId="37FA0812"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3FAA8CB9" w14:textId="77777777" w:rsidTr="00E377EE">
        <w:trPr>
          <w:trHeight w:val="20"/>
        </w:trPr>
        <w:tc>
          <w:tcPr>
            <w:tcW w:w="4182" w:type="pct"/>
            <w:shd w:val="clear" w:color="auto" w:fill="auto"/>
            <w:vAlign w:val="center"/>
            <w:hideMark/>
          </w:tcPr>
          <w:p w14:paraId="410C670F"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818" w:type="pct"/>
            <w:shd w:val="clear" w:color="auto" w:fill="auto"/>
            <w:noWrap/>
            <w:vAlign w:val="center"/>
            <w:hideMark/>
          </w:tcPr>
          <w:p w14:paraId="13DA7AE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0,818</w:t>
            </w:r>
          </w:p>
        </w:tc>
      </w:tr>
      <w:tr w:rsidR="00A72CD8" w:rsidRPr="00A72CD8" w14:paraId="22AAEBFD" w14:textId="77777777" w:rsidTr="00E377EE">
        <w:trPr>
          <w:trHeight w:val="20"/>
        </w:trPr>
        <w:tc>
          <w:tcPr>
            <w:tcW w:w="4182" w:type="pct"/>
            <w:shd w:val="clear" w:color="auto" w:fill="auto"/>
            <w:vAlign w:val="center"/>
            <w:hideMark/>
          </w:tcPr>
          <w:p w14:paraId="0CE558A5"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818" w:type="pct"/>
            <w:shd w:val="clear" w:color="auto" w:fill="auto"/>
            <w:noWrap/>
            <w:vAlign w:val="center"/>
            <w:hideMark/>
          </w:tcPr>
          <w:p w14:paraId="558677B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0,818</w:t>
            </w:r>
          </w:p>
        </w:tc>
      </w:tr>
      <w:tr w:rsidR="00A72CD8" w:rsidRPr="00A72CD8" w14:paraId="42086E17" w14:textId="77777777" w:rsidTr="00E377EE">
        <w:trPr>
          <w:trHeight w:val="20"/>
        </w:trPr>
        <w:tc>
          <w:tcPr>
            <w:tcW w:w="4182" w:type="pct"/>
            <w:shd w:val="clear" w:color="auto" w:fill="auto"/>
            <w:vAlign w:val="center"/>
            <w:hideMark/>
          </w:tcPr>
          <w:p w14:paraId="122C1A36"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818" w:type="pct"/>
            <w:shd w:val="clear" w:color="auto" w:fill="auto"/>
            <w:noWrap/>
            <w:vAlign w:val="center"/>
            <w:hideMark/>
          </w:tcPr>
          <w:p w14:paraId="40F6402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0,600</w:t>
            </w:r>
          </w:p>
        </w:tc>
      </w:tr>
      <w:tr w:rsidR="00A72CD8" w:rsidRPr="00A72CD8" w14:paraId="3AB3556C" w14:textId="77777777" w:rsidTr="00E377EE">
        <w:trPr>
          <w:trHeight w:val="20"/>
        </w:trPr>
        <w:tc>
          <w:tcPr>
            <w:tcW w:w="4182" w:type="pct"/>
            <w:shd w:val="clear" w:color="auto" w:fill="auto"/>
            <w:vAlign w:val="center"/>
            <w:hideMark/>
          </w:tcPr>
          <w:p w14:paraId="5874323C"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818" w:type="pct"/>
            <w:shd w:val="clear" w:color="auto" w:fill="auto"/>
            <w:noWrap/>
            <w:vAlign w:val="center"/>
            <w:hideMark/>
          </w:tcPr>
          <w:p w14:paraId="7CB80561"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0,600</w:t>
            </w:r>
          </w:p>
        </w:tc>
      </w:tr>
      <w:tr w:rsidR="00A72CD8" w:rsidRPr="00A72CD8" w14:paraId="294D45EC" w14:textId="77777777" w:rsidTr="00E377EE">
        <w:trPr>
          <w:trHeight w:val="20"/>
        </w:trPr>
        <w:tc>
          <w:tcPr>
            <w:tcW w:w="5000" w:type="pct"/>
            <w:gridSpan w:val="2"/>
            <w:shd w:val="clear" w:color="auto" w:fill="auto"/>
            <w:vAlign w:val="center"/>
            <w:hideMark/>
          </w:tcPr>
          <w:p w14:paraId="0CE0DB6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Русановка</w:t>
            </w:r>
          </w:p>
        </w:tc>
      </w:tr>
      <w:tr w:rsidR="00A72CD8" w:rsidRPr="00A72CD8" w14:paraId="22DC28E3" w14:textId="77777777" w:rsidTr="00E377EE">
        <w:trPr>
          <w:trHeight w:val="20"/>
        </w:trPr>
        <w:tc>
          <w:tcPr>
            <w:tcW w:w="4182" w:type="pct"/>
            <w:shd w:val="clear" w:color="auto" w:fill="auto"/>
            <w:vAlign w:val="center"/>
            <w:hideMark/>
          </w:tcPr>
          <w:p w14:paraId="14804A3A"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818" w:type="pct"/>
            <w:shd w:val="clear" w:color="auto" w:fill="auto"/>
            <w:noWrap/>
            <w:vAlign w:val="center"/>
            <w:hideMark/>
          </w:tcPr>
          <w:p w14:paraId="18AC3E3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r>
      <w:tr w:rsidR="00A72CD8" w:rsidRPr="00A72CD8" w14:paraId="6D1ED91C" w14:textId="77777777" w:rsidTr="00E377EE">
        <w:trPr>
          <w:trHeight w:val="20"/>
        </w:trPr>
        <w:tc>
          <w:tcPr>
            <w:tcW w:w="4182" w:type="pct"/>
            <w:shd w:val="clear" w:color="auto" w:fill="auto"/>
            <w:vAlign w:val="center"/>
            <w:hideMark/>
          </w:tcPr>
          <w:p w14:paraId="731962EE"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818" w:type="pct"/>
            <w:shd w:val="clear" w:color="auto" w:fill="auto"/>
            <w:noWrap/>
            <w:vAlign w:val="center"/>
            <w:hideMark/>
          </w:tcPr>
          <w:p w14:paraId="2FF535D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r>
      <w:tr w:rsidR="00A72CD8" w:rsidRPr="00A72CD8" w14:paraId="335780A1" w14:textId="77777777" w:rsidTr="00E377EE">
        <w:trPr>
          <w:trHeight w:val="20"/>
        </w:trPr>
        <w:tc>
          <w:tcPr>
            <w:tcW w:w="4182" w:type="pct"/>
            <w:shd w:val="clear" w:color="auto" w:fill="auto"/>
            <w:vAlign w:val="center"/>
            <w:hideMark/>
          </w:tcPr>
          <w:p w14:paraId="537BF1DE"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818" w:type="pct"/>
            <w:shd w:val="clear" w:color="auto" w:fill="auto"/>
            <w:noWrap/>
            <w:vAlign w:val="center"/>
            <w:hideMark/>
          </w:tcPr>
          <w:p w14:paraId="54FAC4A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753446BA" w14:textId="77777777" w:rsidTr="00E377EE">
        <w:trPr>
          <w:trHeight w:val="20"/>
        </w:trPr>
        <w:tc>
          <w:tcPr>
            <w:tcW w:w="4182" w:type="pct"/>
            <w:shd w:val="clear" w:color="auto" w:fill="auto"/>
            <w:vAlign w:val="center"/>
            <w:hideMark/>
          </w:tcPr>
          <w:p w14:paraId="3EEE7648"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818" w:type="pct"/>
            <w:shd w:val="clear" w:color="auto" w:fill="auto"/>
            <w:noWrap/>
            <w:vAlign w:val="center"/>
            <w:hideMark/>
          </w:tcPr>
          <w:p w14:paraId="5D3C812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w:t>
            </w:r>
          </w:p>
        </w:tc>
      </w:tr>
      <w:tr w:rsidR="00A72CD8" w:rsidRPr="00A72CD8" w14:paraId="758487A3" w14:textId="77777777" w:rsidTr="00E377EE">
        <w:trPr>
          <w:trHeight w:val="20"/>
        </w:trPr>
        <w:tc>
          <w:tcPr>
            <w:tcW w:w="4182" w:type="pct"/>
            <w:shd w:val="clear" w:color="auto" w:fill="auto"/>
            <w:vAlign w:val="center"/>
            <w:hideMark/>
          </w:tcPr>
          <w:p w14:paraId="718A544A"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818" w:type="pct"/>
            <w:shd w:val="clear" w:color="auto" w:fill="auto"/>
            <w:noWrap/>
            <w:vAlign w:val="center"/>
            <w:hideMark/>
          </w:tcPr>
          <w:p w14:paraId="62D08B8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0,114</w:t>
            </w:r>
          </w:p>
        </w:tc>
      </w:tr>
      <w:tr w:rsidR="00A72CD8" w:rsidRPr="00A72CD8" w14:paraId="596BD8ED" w14:textId="77777777" w:rsidTr="00E377EE">
        <w:trPr>
          <w:trHeight w:val="20"/>
        </w:trPr>
        <w:tc>
          <w:tcPr>
            <w:tcW w:w="4182" w:type="pct"/>
            <w:shd w:val="clear" w:color="auto" w:fill="auto"/>
            <w:vAlign w:val="center"/>
            <w:hideMark/>
          </w:tcPr>
          <w:p w14:paraId="785465C2"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818" w:type="pct"/>
            <w:shd w:val="clear" w:color="auto" w:fill="auto"/>
            <w:noWrap/>
            <w:vAlign w:val="center"/>
            <w:hideMark/>
          </w:tcPr>
          <w:p w14:paraId="58D0B2E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0,114</w:t>
            </w:r>
          </w:p>
        </w:tc>
      </w:tr>
      <w:tr w:rsidR="00A72CD8" w:rsidRPr="00A72CD8" w14:paraId="74CEEF4C" w14:textId="77777777" w:rsidTr="00E377EE">
        <w:trPr>
          <w:trHeight w:val="20"/>
        </w:trPr>
        <w:tc>
          <w:tcPr>
            <w:tcW w:w="4182" w:type="pct"/>
            <w:shd w:val="clear" w:color="auto" w:fill="auto"/>
            <w:vAlign w:val="center"/>
            <w:hideMark/>
          </w:tcPr>
          <w:p w14:paraId="196DDEDB"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818" w:type="pct"/>
            <w:shd w:val="clear" w:color="auto" w:fill="auto"/>
            <w:noWrap/>
            <w:vAlign w:val="center"/>
            <w:hideMark/>
          </w:tcPr>
          <w:p w14:paraId="270B3A79"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11D33DEF" w14:textId="77777777" w:rsidTr="00E377EE">
        <w:trPr>
          <w:trHeight w:val="20"/>
        </w:trPr>
        <w:tc>
          <w:tcPr>
            <w:tcW w:w="4182" w:type="pct"/>
            <w:shd w:val="clear" w:color="auto" w:fill="auto"/>
            <w:vAlign w:val="center"/>
            <w:hideMark/>
          </w:tcPr>
          <w:p w14:paraId="41BF316B"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818" w:type="pct"/>
            <w:shd w:val="clear" w:color="auto" w:fill="auto"/>
            <w:noWrap/>
            <w:vAlign w:val="center"/>
            <w:hideMark/>
          </w:tcPr>
          <w:p w14:paraId="5ED7A49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62E079AC" w14:textId="77777777" w:rsidTr="00E377EE">
        <w:trPr>
          <w:trHeight w:val="20"/>
        </w:trPr>
        <w:tc>
          <w:tcPr>
            <w:tcW w:w="4182" w:type="pct"/>
            <w:shd w:val="clear" w:color="auto" w:fill="auto"/>
            <w:vAlign w:val="center"/>
            <w:hideMark/>
          </w:tcPr>
          <w:p w14:paraId="6FFBA8F4"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818" w:type="pct"/>
            <w:shd w:val="clear" w:color="auto" w:fill="auto"/>
            <w:noWrap/>
            <w:vAlign w:val="center"/>
            <w:hideMark/>
          </w:tcPr>
          <w:p w14:paraId="248D7C2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4CCAC8B7" w14:textId="77777777" w:rsidTr="00E377EE">
        <w:trPr>
          <w:trHeight w:val="20"/>
        </w:trPr>
        <w:tc>
          <w:tcPr>
            <w:tcW w:w="4182" w:type="pct"/>
            <w:shd w:val="clear" w:color="auto" w:fill="auto"/>
            <w:vAlign w:val="center"/>
            <w:hideMark/>
          </w:tcPr>
          <w:p w14:paraId="58A89A58"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818" w:type="pct"/>
            <w:shd w:val="clear" w:color="auto" w:fill="auto"/>
            <w:noWrap/>
            <w:vAlign w:val="center"/>
            <w:hideMark/>
          </w:tcPr>
          <w:p w14:paraId="5735FA29"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0,010</w:t>
            </w:r>
          </w:p>
        </w:tc>
      </w:tr>
      <w:tr w:rsidR="00A72CD8" w:rsidRPr="00A72CD8" w14:paraId="4344A993" w14:textId="77777777" w:rsidTr="00E377EE">
        <w:trPr>
          <w:trHeight w:val="20"/>
        </w:trPr>
        <w:tc>
          <w:tcPr>
            <w:tcW w:w="4182" w:type="pct"/>
            <w:shd w:val="clear" w:color="auto" w:fill="auto"/>
            <w:vAlign w:val="center"/>
            <w:hideMark/>
          </w:tcPr>
          <w:p w14:paraId="1A82FBCF"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818" w:type="pct"/>
            <w:shd w:val="clear" w:color="auto" w:fill="auto"/>
            <w:noWrap/>
            <w:vAlign w:val="center"/>
            <w:hideMark/>
          </w:tcPr>
          <w:p w14:paraId="2E02FA2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0,010</w:t>
            </w:r>
          </w:p>
        </w:tc>
      </w:tr>
      <w:tr w:rsidR="00A72CD8" w:rsidRPr="00A72CD8" w14:paraId="4539DA14" w14:textId="77777777" w:rsidTr="00E377EE">
        <w:trPr>
          <w:trHeight w:val="20"/>
        </w:trPr>
        <w:tc>
          <w:tcPr>
            <w:tcW w:w="4182" w:type="pct"/>
            <w:shd w:val="clear" w:color="auto" w:fill="auto"/>
            <w:vAlign w:val="center"/>
            <w:hideMark/>
          </w:tcPr>
          <w:p w14:paraId="3C2A57B3"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818" w:type="pct"/>
            <w:shd w:val="clear" w:color="auto" w:fill="auto"/>
            <w:noWrap/>
            <w:vAlign w:val="center"/>
            <w:hideMark/>
          </w:tcPr>
          <w:p w14:paraId="3F734C1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r>
      <w:tr w:rsidR="00A72CD8" w:rsidRPr="00A72CD8" w14:paraId="7D4B699A" w14:textId="77777777" w:rsidTr="00E377EE">
        <w:trPr>
          <w:trHeight w:val="20"/>
        </w:trPr>
        <w:tc>
          <w:tcPr>
            <w:tcW w:w="4182" w:type="pct"/>
            <w:shd w:val="clear" w:color="auto" w:fill="auto"/>
            <w:vAlign w:val="center"/>
            <w:hideMark/>
          </w:tcPr>
          <w:p w14:paraId="57700A0E"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818" w:type="pct"/>
            <w:shd w:val="clear" w:color="auto" w:fill="auto"/>
            <w:noWrap/>
            <w:vAlign w:val="center"/>
            <w:hideMark/>
          </w:tcPr>
          <w:p w14:paraId="003E9E4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r>
      <w:tr w:rsidR="00A72CD8" w:rsidRPr="00A72CD8" w14:paraId="335983F6" w14:textId="77777777" w:rsidTr="00E377EE">
        <w:trPr>
          <w:trHeight w:val="20"/>
        </w:trPr>
        <w:tc>
          <w:tcPr>
            <w:tcW w:w="5000" w:type="pct"/>
            <w:gridSpan w:val="2"/>
            <w:shd w:val="clear" w:color="auto" w:fill="auto"/>
            <w:vAlign w:val="center"/>
            <w:hideMark/>
          </w:tcPr>
          <w:p w14:paraId="511F284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Скородное больница</w:t>
            </w:r>
          </w:p>
        </w:tc>
      </w:tr>
      <w:tr w:rsidR="00A72CD8" w:rsidRPr="00A72CD8" w14:paraId="586F1DA1" w14:textId="77777777" w:rsidTr="00E377EE">
        <w:trPr>
          <w:trHeight w:val="20"/>
        </w:trPr>
        <w:tc>
          <w:tcPr>
            <w:tcW w:w="4182" w:type="pct"/>
            <w:shd w:val="clear" w:color="auto" w:fill="auto"/>
            <w:vAlign w:val="center"/>
            <w:hideMark/>
          </w:tcPr>
          <w:p w14:paraId="0C284F7C"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818" w:type="pct"/>
            <w:shd w:val="clear" w:color="auto" w:fill="auto"/>
            <w:noWrap/>
            <w:vAlign w:val="center"/>
            <w:hideMark/>
          </w:tcPr>
          <w:p w14:paraId="017DF6B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2,73</w:t>
            </w:r>
          </w:p>
        </w:tc>
      </w:tr>
      <w:tr w:rsidR="00A72CD8" w:rsidRPr="00A72CD8" w14:paraId="25A385B2" w14:textId="77777777" w:rsidTr="00E377EE">
        <w:trPr>
          <w:trHeight w:val="20"/>
        </w:trPr>
        <w:tc>
          <w:tcPr>
            <w:tcW w:w="4182" w:type="pct"/>
            <w:shd w:val="clear" w:color="auto" w:fill="auto"/>
            <w:vAlign w:val="center"/>
            <w:hideMark/>
          </w:tcPr>
          <w:p w14:paraId="39D07E16"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818" w:type="pct"/>
            <w:shd w:val="clear" w:color="auto" w:fill="auto"/>
            <w:noWrap/>
            <w:vAlign w:val="center"/>
            <w:hideMark/>
          </w:tcPr>
          <w:p w14:paraId="0E81D3B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2,73</w:t>
            </w:r>
          </w:p>
        </w:tc>
      </w:tr>
      <w:tr w:rsidR="00A72CD8" w:rsidRPr="00A72CD8" w14:paraId="4519A5C7" w14:textId="77777777" w:rsidTr="00E377EE">
        <w:trPr>
          <w:trHeight w:val="20"/>
        </w:trPr>
        <w:tc>
          <w:tcPr>
            <w:tcW w:w="4182" w:type="pct"/>
            <w:shd w:val="clear" w:color="auto" w:fill="auto"/>
            <w:vAlign w:val="center"/>
            <w:hideMark/>
          </w:tcPr>
          <w:p w14:paraId="0D4CC752"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818" w:type="pct"/>
            <w:shd w:val="clear" w:color="auto" w:fill="auto"/>
            <w:noWrap/>
            <w:vAlign w:val="center"/>
            <w:hideMark/>
          </w:tcPr>
          <w:p w14:paraId="55875D7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4027BFA4" w14:textId="77777777" w:rsidTr="00E377EE">
        <w:trPr>
          <w:trHeight w:val="20"/>
        </w:trPr>
        <w:tc>
          <w:tcPr>
            <w:tcW w:w="4182" w:type="pct"/>
            <w:shd w:val="clear" w:color="auto" w:fill="auto"/>
            <w:vAlign w:val="center"/>
            <w:hideMark/>
          </w:tcPr>
          <w:p w14:paraId="03F98D53"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818" w:type="pct"/>
            <w:shd w:val="clear" w:color="auto" w:fill="auto"/>
            <w:noWrap/>
            <w:vAlign w:val="center"/>
            <w:hideMark/>
          </w:tcPr>
          <w:p w14:paraId="17AF6E5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0,094</w:t>
            </w:r>
          </w:p>
        </w:tc>
      </w:tr>
      <w:tr w:rsidR="00A72CD8" w:rsidRPr="00A72CD8" w14:paraId="1DAA403A" w14:textId="77777777" w:rsidTr="00E377EE">
        <w:trPr>
          <w:trHeight w:val="20"/>
        </w:trPr>
        <w:tc>
          <w:tcPr>
            <w:tcW w:w="4182" w:type="pct"/>
            <w:shd w:val="clear" w:color="auto" w:fill="auto"/>
            <w:vAlign w:val="center"/>
            <w:hideMark/>
          </w:tcPr>
          <w:p w14:paraId="4FEFC27B"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818" w:type="pct"/>
            <w:shd w:val="clear" w:color="auto" w:fill="auto"/>
            <w:noWrap/>
            <w:vAlign w:val="center"/>
            <w:hideMark/>
          </w:tcPr>
          <w:p w14:paraId="3C04C299"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1,161</w:t>
            </w:r>
          </w:p>
        </w:tc>
      </w:tr>
      <w:tr w:rsidR="00A72CD8" w:rsidRPr="00A72CD8" w14:paraId="34DBDF77" w14:textId="77777777" w:rsidTr="00E377EE">
        <w:trPr>
          <w:trHeight w:val="20"/>
        </w:trPr>
        <w:tc>
          <w:tcPr>
            <w:tcW w:w="4182" w:type="pct"/>
            <w:shd w:val="clear" w:color="auto" w:fill="auto"/>
            <w:vAlign w:val="center"/>
            <w:hideMark/>
          </w:tcPr>
          <w:p w14:paraId="276E9FFA"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818" w:type="pct"/>
            <w:shd w:val="clear" w:color="auto" w:fill="auto"/>
            <w:noWrap/>
            <w:vAlign w:val="center"/>
            <w:hideMark/>
          </w:tcPr>
          <w:p w14:paraId="59FC086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1,161</w:t>
            </w:r>
          </w:p>
        </w:tc>
      </w:tr>
      <w:tr w:rsidR="00A72CD8" w:rsidRPr="00A72CD8" w14:paraId="426B2979" w14:textId="77777777" w:rsidTr="00E377EE">
        <w:trPr>
          <w:trHeight w:val="20"/>
        </w:trPr>
        <w:tc>
          <w:tcPr>
            <w:tcW w:w="4182" w:type="pct"/>
            <w:shd w:val="clear" w:color="auto" w:fill="auto"/>
            <w:vAlign w:val="center"/>
            <w:hideMark/>
          </w:tcPr>
          <w:p w14:paraId="7218B5F7"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818" w:type="pct"/>
            <w:shd w:val="clear" w:color="auto" w:fill="auto"/>
            <w:noWrap/>
            <w:vAlign w:val="center"/>
            <w:hideMark/>
          </w:tcPr>
          <w:p w14:paraId="3909A77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76983F35" w14:textId="77777777" w:rsidTr="00E377EE">
        <w:trPr>
          <w:trHeight w:val="20"/>
        </w:trPr>
        <w:tc>
          <w:tcPr>
            <w:tcW w:w="4182" w:type="pct"/>
            <w:shd w:val="clear" w:color="auto" w:fill="auto"/>
            <w:vAlign w:val="center"/>
            <w:hideMark/>
          </w:tcPr>
          <w:p w14:paraId="2422D03D"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818" w:type="pct"/>
            <w:shd w:val="clear" w:color="auto" w:fill="auto"/>
            <w:noWrap/>
            <w:vAlign w:val="center"/>
            <w:hideMark/>
          </w:tcPr>
          <w:p w14:paraId="669B805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051EFF6A" w14:textId="77777777" w:rsidTr="00E377EE">
        <w:trPr>
          <w:trHeight w:val="20"/>
        </w:trPr>
        <w:tc>
          <w:tcPr>
            <w:tcW w:w="4182" w:type="pct"/>
            <w:shd w:val="clear" w:color="auto" w:fill="auto"/>
            <w:vAlign w:val="center"/>
            <w:hideMark/>
          </w:tcPr>
          <w:p w14:paraId="49BDC2C6"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818" w:type="pct"/>
            <w:shd w:val="clear" w:color="auto" w:fill="auto"/>
            <w:noWrap/>
            <w:vAlign w:val="center"/>
            <w:hideMark/>
          </w:tcPr>
          <w:p w14:paraId="0FE5FCC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6F00BAC4" w14:textId="77777777" w:rsidTr="00E377EE">
        <w:trPr>
          <w:trHeight w:val="20"/>
        </w:trPr>
        <w:tc>
          <w:tcPr>
            <w:tcW w:w="4182" w:type="pct"/>
            <w:shd w:val="clear" w:color="auto" w:fill="auto"/>
            <w:vAlign w:val="center"/>
            <w:hideMark/>
          </w:tcPr>
          <w:p w14:paraId="113943ED"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818" w:type="pct"/>
            <w:shd w:val="clear" w:color="auto" w:fill="auto"/>
            <w:noWrap/>
            <w:vAlign w:val="center"/>
            <w:hideMark/>
          </w:tcPr>
          <w:p w14:paraId="5CEF9A5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1,475</w:t>
            </w:r>
          </w:p>
        </w:tc>
      </w:tr>
      <w:tr w:rsidR="00A72CD8" w:rsidRPr="00A72CD8" w14:paraId="56CEAE62" w14:textId="77777777" w:rsidTr="00E377EE">
        <w:trPr>
          <w:trHeight w:val="20"/>
        </w:trPr>
        <w:tc>
          <w:tcPr>
            <w:tcW w:w="4182" w:type="pct"/>
            <w:shd w:val="clear" w:color="auto" w:fill="auto"/>
            <w:vAlign w:val="center"/>
            <w:hideMark/>
          </w:tcPr>
          <w:p w14:paraId="0A09F621"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818" w:type="pct"/>
            <w:shd w:val="clear" w:color="auto" w:fill="auto"/>
            <w:noWrap/>
            <w:vAlign w:val="center"/>
            <w:hideMark/>
          </w:tcPr>
          <w:p w14:paraId="3B340C7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1,475</w:t>
            </w:r>
          </w:p>
        </w:tc>
      </w:tr>
      <w:tr w:rsidR="00A72CD8" w:rsidRPr="00A72CD8" w14:paraId="50F4F821" w14:textId="77777777" w:rsidTr="00E377EE">
        <w:trPr>
          <w:trHeight w:val="20"/>
        </w:trPr>
        <w:tc>
          <w:tcPr>
            <w:tcW w:w="4182" w:type="pct"/>
            <w:shd w:val="clear" w:color="auto" w:fill="auto"/>
            <w:vAlign w:val="center"/>
            <w:hideMark/>
          </w:tcPr>
          <w:p w14:paraId="5204C330"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818" w:type="pct"/>
            <w:shd w:val="clear" w:color="auto" w:fill="auto"/>
            <w:noWrap/>
            <w:vAlign w:val="center"/>
            <w:hideMark/>
          </w:tcPr>
          <w:p w14:paraId="1BC0DD42"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1,100</w:t>
            </w:r>
          </w:p>
        </w:tc>
      </w:tr>
      <w:tr w:rsidR="00A72CD8" w:rsidRPr="00A72CD8" w14:paraId="3C1F3DF1" w14:textId="77777777" w:rsidTr="00E377EE">
        <w:trPr>
          <w:trHeight w:val="20"/>
        </w:trPr>
        <w:tc>
          <w:tcPr>
            <w:tcW w:w="4182" w:type="pct"/>
            <w:shd w:val="clear" w:color="auto" w:fill="auto"/>
            <w:vAlign w:val="center"/>
            <w:hideMark/>
          </w:tcPr>
          <w:p w14:paraId="60DFEAF2"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818" w:type="pct"/>
            <w:shd w:val="clear" w:color="auto" w:fill="auto"/>
            <w:noWrap/>
            <w:vAlign w:val="center"/>
            <w:hideMark/>
          </w:tcPr>
          <w:p w14:paraId="0945216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1,100</w:t>
            </w:r>
          </w:p>
        </w:tc>
      </w:tr>
      <w:tr w:rsidR="00A72CD8" w:rsidRPr="00A72CD8" w14:paraId="05F786D6" w14:textId="77777777" w:rsidTr="00E377EE">
        <w:trPr>
          <w:trHeight w:val="20"/>
        </w:trPr>
        <w:tc>
          <w:tcPr>
            <w:tcW w:w="5000" w:type="pct"/>
            <w:gridSpan w:val="2"/>
            <w:shd w:val="clear" w:color="auto" w:fill="auto"/>
            <w:vAlign w:val="center"/>
            <w:hideMark/>
          </w:tcPr>
          <w:p w14:paraId="15981202"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Скородное школа</w:t>
            </w:r>
          </w:p>
        </w:tc>
      </w:tr>
      <w:tr w:rsidR="00A72CD8" w:rsidRPr="00A72CD8" w14:paraId="1C6D757E" w14:textId="77777777" w:rsidTr="00E377EE">
        <w:trPr>
          <w:trHeight w:val="20"/>
        </w:trPr>
        <w:tc>
          <w:tcPr>
            <w:tcW w:w="4182" w:type="pct"/>
            <w:shd w:val="clear" w:color="auto" w:fill="auto"/>
            <w:vAlign w:val="center"/>
            <w:hideMark/>
          </w:tcPr>
          <w:p w14:paraId="03FC6463"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818" w:type="pct"/>
            <w:shd w:val="clear" w:color="auto" w:fill="auto"/>
            <w:noWrap/>
            <w:vAlign w:val="center"/>
            <w:hideMark/>
          </w:tcPr>
          <w:p w14:paraId="04A3D6A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0,324</w:t>
            </w:r>
          </w:p>
        </w:tc>
      </w:tr>
      <w:tr w:rsidR="00A72CD8" w:rsidRPr="00A72CD8" w14:paraId="7BA8005F" w14:textId="77777777" w:rsidTr="00E377EE">
        <w:trPr>
          <w:trHeight w:val="20"/>
        </w:trPr>
        <w:tc>
          <w:tcPr>
            <w:tcW w:w="4182" w:type="pct"/>
            <w:shd w:val="clear" w:color="auto" w:fill="auto"/>
            <w:vAlign w:val="center"/>
            <w:hideMark/>
          </w:tcPr>
          <w:p w14:paraId="2E41338C"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818" w:type="pct"/>
            <w:shd w:val="clear" w:color="auto" w:fill="auto"/>
            <w:noWrap/>
            <w:vAlign w:val="center"/>
            <w:hideMark/>
          </w:tcPr>
          <w:p w14:paraId="1663545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0,324</w:t>
            </w:r>
          </w:p>
        </w:tc>
      </w:tr>
      <w:tr w:rsidR="00A72CD8" w:rsidRPr="00A72CD8" w14:paraId="6FA79E9E" w14:textId="77777777" w:rsidTr="00E377EE">
        <w:trPr>
          <w:trHeight w:val="20"/>
        </w:trPr>
        <w:tc>
          <w:tcPr>
            <w:tcW w:w="4182" w:type="pct"/>
            <w:shd w:val="clear" w:color="auto" w:fill="auto"/>
            <w:vAlign w:val="center"/>
            <w:hideMark/>
          </w:tcPr>
          <w:p w14:paraId="77232A21"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818" w:type="pct"/>
            <w:shd w:val="clear" w:color="auto" w:fill="auto"/>
            <w:noWrap/>
            <w:vAlign w:val="center"/>
            <w:hideMark/>
          </w:tcPr>
          <w:p w14:paraId="1B142A4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2BD5A4F1" w14:textId="77777777" w:rsidTr="00E377EE">
        <w:trPr>
          <w:trHeight w:val="20"/>
        </w:trPr>
        <w:tc>
          <w:tcPr>
            <w:tcW w:w="4182" w:type="pct"/>
            <w:shd w:val="clear" w:color="auto" w:fill="auto"/>
            <w:vAlign w:val="center"/>
            <w:hideMark/>
          </w:tcPr>
          <w:p w14:paraId="0C7CFAA7"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818" w:type="pct"/>
            <w:shd w:val="clear" w:color="auto" w:fill="auto"/>
            <w:noWrap/>
            <w:vAlign w:val="center"/>
            <w:hideMark/>
          </w:tcPr>
          <w:p w14:paraId="31A897D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0,028</w:t>
            </w:r>
          </w:p>
        </w:tc>
      </w:tr>
      <w:tr w:rsidR="00A72CD8" w:rsidRPr="00A72CD8" w14:paraId="1474D979" w14:textId="77777777" w:rsidTr="00E377EE">
        <w:trPr>
          <w:trHeight w:val="20"/>
        </w:trPr>
        <w:tc>
          <w:tcPr>
            <w:tcW w:w="4182" w:type="pct"/>
            <w:shd w:val="clear" w:color="auto" w:fill="auto"/>
            <w:vAlign w:val="center"/>
            <w:hideMark/>
          </w:tcPr>
          <w:p w14:paraId="3E256DDE"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818" w:type="pct"/>
            <w:shd w:val="clear" w:color="auto" w:fill="auto"/>
            <w:noWrap/>
            <w:vAlign w:val="center"/>
            <w:hideMark/>
          </w:tcPr>
          <w:p w14:paraId="3CF4BFF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0,318</w:t>
            </w:r>
          </w:p>
        </w:tc>
      </w:tr>
      <w:tr w:rsidR="00A72CD8" w:rsidRPr="00A72CD8" w14:paraId="2D107772" w14:textId="77777777" w:rsidTr="00E377EE">
        <w:trPr>
          <w:trHeight w:val="20"/>
        </w:trPr>
        <w:tc>
          <w:tcPr>
            <w:tcW w:w="4182" w:type="pct"/>
            <w:shd w:val="clear" w:color="auto" w:fill="auto"/>
            <w:vAlign w:val="center"/>
            <w:hideMark/>
          </w:tcPr>
          <w:p w14:paraId="61C7A4A9"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818" w:type="pct"/>
            <w:shd w:val="clear" w:color="auto" w:fill="auto"/>
            <w:noWrap/>
            <w:vAlign w:val="center"/>
            <w:hideMark/>
          </w:tcPr>
          <w:p w14:paraId="4304DFF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0,318</w:t>
            </w:r>
          </w:p>
        </w:tc>
      </w:tr>
      <w:tr w:rsidR="00A72CD8" w:rsidRPr="00A72CD8" w14:paraId="440E221F" w14:textId="77777777" w:rsidTr="00E377EE">
        <w:trPr>
          <w:trHeight w:val="20"/>
        </w:trPr>
        <w:tc>
          <w:tcPr>
            <w:tcW w:w="4182" w:type="pct"/>
            <w:shd w:val="clear" w:color="auto" w:fill="auto"/>
            <w:vAlign w:val="center"/>
            <w:hideMark/>
          </w:tcPr>
          <w:p w14:paraId="6BC32827"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818" w:type="pct"/>
            <w:shd w:val="clear" w:color="auto" w:fill="auto"/>
            <w:noWrap/>
            <w:vAlign w:val="center"/>
            <w:hideMark/>
          </w:tcPr>
          <w:p w14:paraId="38E854E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48A91E48" w14:textId="77777777" w:rsidTr="00E377EE">
        <w:trPr>
          <w:trHeight w:val="20"/>
        </w:trPr>
        <w:tc>
          <w:tcPr>
            <w:tcW w:w="4182" w:type="pct"/>
            <w:shd w:val="clear" w:color="auto" w:fill="auto"/>
            <w:vAlign w:val="center"/>
            <w:hideMark/>
          </w:tcPr>
          <w:p w14:paraId="6D3FD0EE"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818" w:type="pct"/>
            <w:shd w:val="clear" w:color="auto" w:fill="auto"/>
            <w:noWrap/>
            <w:vAlign w:val="center"/>
            <w:hideMark/>
          </w:tcPr>
          <w:p w14:paraId="443F3A37"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3E54DD7A" w14:textId="77777777" w:rsidTr="00E377EE">
        <w:trPr>
          <w:trHeight w:val="20"/>
        </w:trPr>
        <w:tc>
          <w:tcPr>
            <w:tcW w:w="4182" w:type="pct"/>
            <w:shd w:val="clear" w:color="auto" w:fill="auto"/>
            <w:vAlign w:val="center"/>
            <w:hideMark/>
          </w:tcPr>
          <w:p w14:paraId="1AFB82E1"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818" w:type="pct"/>
            <w:shd w:val="clear" w:color="auto" w:fill="auto"/>
            <w:noWrap/>
            <w:vAlign w:val="center"/>
            <w:hideMark/>
          </w:tcPr>
          <w:p w14:paraId="3DD8B99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3DF125F8" w14:textId="77777777" w:rsidTr="00E377EE">
        <w:trPr>
          <w:trHeight w:val="20"/>
        </w:trPr>
        <w:tc>
          <w:tcPr>
            <w:tcW w:w="4182" w:type="pct"/>
            <w:shd w:val="clear" w:color="auto" w:fill="auto"/>
            <w:vAlign w:val="center"/>
            <w:hideMark/>
          </w:tcPr>
          <w:p w14:paraId="58C16251"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818" w:type="pct"/>
            <w:shd w:val="clear" w:color="auto" w:fill="auto"/>
            <w:noWrap/>
            <w:vAlign w:val="center"/>
            <w:hideMark/>
          </w:tcPr>
          <w:p w14:paraId="0DE5A4D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72D96F00" w14:textId="77777777" w:rsidTr="00E377EE">
        <w:trPr>
          <w:trHeight w:val="20"/>
        </w:trPr>
        <w:tc>
          <w:tcPr>
            <w:tcW w:w="4182" w:type="pct"/>
            <w:shd w:val="clear" w:color="auto" w:fill="auto"/>
            <w:vAlign w:val="center"/>
            <w:hideMark/>
          </w:tcPr>
          <w:p w14:paraId="674A6379"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818" w:type="pct"/>
            <w:shd w:val="clear" w:color="auto" w:fill="auto"/>
            <w:noWrap/>
            <w:vAlign w:val="center"/>
            <w:hideMark/>
          </w:tcPr>
          <w:p w14:paraId="2BD704A1"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6F8BB4EF" w14:textId="77777777" w:rsidTr="00E377EE">
        <w:trPr>
          <w:trHeight w:val="20"/>
        </w:trPr>
        <w:tc>
          <w:tcPr>
            <w:tcW w:w="4182" w:type="pct"/>
            <w:shd w:val="clear" w:color="auto" w:fill="auto"/>
            <w:vAlign w:val="center"/>
            <w:hideMark/>
          </w:tcPr>
          <w:p w14:paraId="1A843D07"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818" w:type="pct"/>
            <w:shd w:val="clear" w:color="auto" w:fill="auto"/>
            <w:noWrap/>
            <w:vAlign w:val="center"/>
            <w:hideMark/>
          </w:tcPr>
          <w:p w14:paraId="5E25E9E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0,243</w:t>
            </w:r>
          </w:p>
        </w:tc>
      </w:tr>
      <w:tr w:rsidR="00A72CD8" w:rsidRPr="00A72CD8" w14:paraId="28B58715" w14:textId="77777777" w:rsidTr="00E377EE">
        <w:trPr>
          <w:trHeight w:val="20"/>
        </w:trPr>
        <w:tc>
          <w:tcPr>
            <w:tcW w:w="4182" w:type="pct"/>
            <w:shd w:val="clear" w:color="auto" w:fill="auto"/>
            <w:vAlign w:val="center"/>
            <w:hideMark/>
          </w:tcPr>
          <w:p w14:paraId="5DA9297C"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818" w:type="pct"/>
            <w:shd w:val="clear" w:color="auto" w:fill="auto"/>
            <w:noWrap/>
            <w:vAlign w:val="center"/>
            <w:hideMark/>
          </w:tcPr>
          <w:p w14:paraId="3DA9733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0,243</w:t>
            </w:r>
          </w:p>
        </w:tc>
      </w:tr>
      <w:tr w:rsidR="00A72CD8" w:rsidRPr="00A72CD8" w14:paraId="7EB92BC9" w14:textId="77777777" w:rsidTr="00E377EE">
        <w:trPr>
          <w:trHeight w:val="20"/>
        </w:trPr>
        <w:tc>
          <w:tcPr>
            <w:tcW w:w="5000" w:type="pct"/>
            <w:gridSpan w:val="2"/>
            <w:shd w:val="clear" w:color="auto" w:fill="auto"/>
            <w:vAlign w:val="center"/>
            <w:hideMark/>
          </w:tcPr>
          <w:p w14:paraId="570BE767"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Ивановка</w:t>
            </w:r>
          </w:p>
        </w:tc>
      </w:tr>
      <w:tr w:rsidR="00A72CD8" w:rsidRPr="00A72CD8" w14:paraId="365849D9" w14:textId="77777777" w:rsidTr="00E377EE">
        <w:trPr>
          <w:trHeight w:val="20"/>
        </w:trPr>
        <w:tc>
          <w:tcPr>
            <w:tcW w:w="4182" w:type="pct"/>
            <w:shd w:val="clear" w:color="auto" w:fill="auto"/>
            <w:vAlign w:val="center"/>
            <w:hideMark/>
          </w:tcPr>
          <w:p w14:paraId="20D1C844"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818" w:type="pct"/>
            <w:shd w:val="clear" w:color="auto" w:fill="auto"/>
            <w:noWrap/>
            <w:vAlign w:val="center"/>
            <w:hideMark/>
          </w:tcPr>
          <w:p w14:paraId="2AFC912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r>
      <w:tr w:rsidR="00A72CD8" w:rsidRPr="00A72CD8" w14:paraId="7720C8C1" w14:textId="77777777" w:rsidTr="00E377EE">
        <w:trPr>
          <w:trHeight w:val="20"/>
        </w:trPr>
        <w:tc>
          <w:tcPr>
            <w:tcW w:w="4182" w:type="pct"/>
            <w:shd w:val="clear" w:color="auto" w:fill="auto"/>
            <w:vAlign w:val="center"/>
            <w:hideMark/>
          </w:tcPr>
          <w:p w14:paraId="7415DFC6"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818" w:type="pct"/>
            <w:shd w:val="clear" w:color="auto" w:fill="auto"/>
            <w:noWrap/>
            <w:vAlign w:val="center"/>
            <w:hideMark/>
          </w:tcPr>
          <w:p w14:paraId="063695E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r>
      <w:tr w:rsidR="00A72CD8" w:rsidRPr="00A72CD8" w14:paraId="2592D441" w14:textId="77777777" w:rsidTr="00E377EE">
        <w:trPr>
          <w:trHeight w:val="20"/>
        </w:trPr>
        <w:tc>
          <w:tcPr>
            <w:tcW w:w="4182" w:type="pct"/>
            <w:shd w:val="clear" w:color="auto" w:fill="auto"/>
            <w:vAlign w:val="center"/>
            <w:hideMark/>
          </w:tcPr>
          <w:p w14:paraId="3FC28328"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818" w:type="pct"/>
            <w:shd w:val="clear" w:color="auto" w:fill="auto"/>
            <w:noWrap/>
            <w:vAlign w:val="center"/>
            <w:hideMark/>
          </w:tcPr>
          <w:p w14:paraId="242E76D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73409527" w14:textId="77777777" w:rsidTr="00E377EE">
        <w:trPr>
          <w:trHeight w:val="20"/>
        </w:trPr>
        <w:tc>
          <w:tcPr>
            <w:tcW w:w="4182" w:type="pct"/>
            <w:shd w:val="clear" w:color="auto" w:fill="auto"/>
            <w:vAlign w:val="center"/>
            <w:hideMark/>
          </w:tcPr>
          <w:p w14:paraId="0CE57E89"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818" w:type="pct"/>
            <w:shd w:val="clear" w:color="auto" w:fill="auto"/>
            <w:noWrap/>
            <w:vAlign w:val="center"/>
            <w:hideMark/>
          </w:tcPr>
          <w:p w14:paraId="5B33F4B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w:t>
            </w:r>
          </w:p>
        </w:tc>
      </w:tr>
      <w:tr w:rsidR="00A72CD8" w:rsidRPr="00A72CD8" w14:paraId="5EC2ED40" w14:textId="77777777" w:rsidTr="00E377EE">
        <w:trPr>
          <w:trHeight w:val="20"/>
        </w:trPr>
        <w:tc>
          <w:tcPr>
            <w:tcW w:w="4182" w:type="pct"/>
            <w:shd w:val="clear" w:color="auto" w:fill="auto"/>
            <w:vAlign w:val="center"/>
            <w:hideMark/>
          </w:tcPr>
          <w:p w14:paraId="0FA6F69A"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818" w:type="pct"/>
            <w:shd w:val="clear" w:color="auto" w:fill="auto"/>
            <w:noWrap/>
            <w:vAlign w:val="center"/>
            <w:hideMark/>
          </w:tcPr>
          <w:p w14:paraId="134F281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0,161</w:t>
            </w:r>
          </w:p>
        </w:tc>
      </w:tr>
      <w:tr w:rsidR="00A72CD8" w:rsidRPr="00A72CD8" w14:paraId="2E1E9928" w14:textId="77777777" w:rsidTr="00E377EE">
        <w:trPr>
          <w:trHeight w:val="20"/>
        </w:trPr>
        <w:tc>
          <w:tcPr>
            <w:tcW w:w="4182" w:type="pct"/>
            <w:shd w:val="clear" w:color="auto" w:fill="auto"/>
            <w:vAlign w:val="center"/>
            <w:hideMark/>
          </w:tcPr>
          <w:p w14:paraId="77148EBB"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818" w:type="pct"/>
            <w:shd w:val="clear" w:color="auto" w:fill="auto"/>
            <w:noWrap/>
            <w:vAlign w:val="center"/>
            <w:hideMark/>
          </w:tcPr>
          <w:p w14:paraId="6AB49E02"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0,161</w:t>
            </w:r>
          </w:p>
        </w:tc>
      </w:tr>
      <w:tr w:rsidR="00A72CD8" w:rsidRPr="00A72CD8" w14:paraId="6C2EE47F" w14:textId="77777777" w:rsidTr="00E377EE">
        <w:trPr>
          <w:trHeight w:val="20"/>
        </w:trPr>
        <w:tc>
          <w:tcPr>
            <w:tcW w:w="4182" w:type="pct"/>
            <w:shd w:val="clear" w:color="auto" w:fill="auto"/>
            <w:vAlign w:val="center"/>
            <w:hideMark/>
          </w:tcPr>
          <w:p w14:paraId="66E6529E"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818" w:type="pct"/>
            <w:shd w:val="clear" w:color="auto" w:fill="auto"/>
            <w:noWrap/>
            <w:vAlign w:val="center"/>
            <w:hideMark/>
          </w:tcPr>
          <w:p w14:paraId="2CFC755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57FA8C39" w14:textId="77777777" w:rsidTr="00E377EE">
        <w:trPr>
          <w:trHeight w:val="20"/>
        </w:trPr>
        <w:tc>
          <w:tcPr>
            <w:tcW w:w="4182" w:type="pct"/>
            <w:shd w:val="clear" w:color="auto" w:fill="auto"/>
            <w:vAlign w:val="center"/>
            <w:hideMark/>
          </w:tcPr>
          <w:p w14:paraId="5E00BE11"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818" w:type="pct"/>
            <w:shd w:val="clear" w:color="auto" w:fill="auto"/>
            <w:noWrap/>
            <w:vAlign w:val="center"/>
            <w:hideMark/>
          </w:tcPr>
          <w:p w14:paraId="5D887B99"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255916B7" w14:textId="77777777" w:rsidTr="00E377EE">
        <w:trPr>
          <w:trHeight w:val="20"/>
        </w:trPr>
        <w:tc>
          <w:tcPr>
            <w:tcW w:w="4182" w:type="pct"/>
            <w:shd w:val="clear" w:color="auto" w:fill="auto"/>
            <w:vAlign w:val="center"/>
            <w:hideMark/>
          </w:tcPr>
          <w:p w14:paraId="41E25946"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818" w:type="pct"/>
            <w:shd w:val="clear" w:color="auto" w:fill="auto"/>
            <w:noWrap/>
            <w:vAlign w:val="center"/>
            <w:hideMark/>
          </w:tcPr>
          <w:p w14:paraId="2387A1D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4232C5BD" w14:textId="77777777" w:rsidTr="00E377EE">
        <w:trPr>
          <w:trHeight w:val="20"/>
        </w:trPr>
        <w:tc>
          <w:tcPr>
            <w:tcW w:w="4182" w:type="pct"/>
            <w:shd w:val="clear" w:color="auto" w:fill="auto"/>
            <w:vAlign w:val="center"/>
            <w:hideMark/>
          </w:tcPr>
          <w:p w14:paraId="65C9413F"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818" w:type="pct"/>
            <w:shd w:val="clear" w:color="auto" w:fill="auto"/>
            <w:noWrap/>
            <w:vAlign w:val="center"/>
            <w:hideMark/>
          </w:tcPr>
          <w:p w14:paraId="74D8F4C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1,632</w:t>
            </w:r>
          </w:p>
        </w:tc>
      </w:tr>
      <w:tr w:rsidR="00A72CD8" w:rsidRPr="00A72CD8" w14:paraId="1037B5C2" w14:textId="77777777" w:rsidTr="00E377EE">
        <w:trPr>
          <w:trHeight w:val="20"/>
        </w:trPr>
        <w:tc>
          <w:tcPr>
            <w:tcW w:w="4182" w:type="pct"/>
            <w:shd w:val="clear" w:color="auto" w:fill="auto"/>
            <w:vAlign w:val="center"/>
            <w:hideMark/>
          </w:tcPr>
          <w:p w14:paraId="30D8C8E4"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818" w:type="pct"/>
            <w:shd w:val="clear" w:color="auto" w:fill="auto"/>
            <w:noWrap/>
            <w:vAlign w:val="center"/>
            <w:hideMark/>
          </w:tcPr>
          <w:p w14:paraId="079F958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1,632</w:t>
            </w:r>
          </w:p>
        </w:tc>
      </w:tr>
      <w:tr w:rsidR="00A72CD8" w:rsidRPr="00A72CD8" w14:paraId="0AE51E4A" w14:textId="77777777" w:rsidTr="00E377EE">
        <w:trPr>
          <w:trHeight w:val="20"/>
        </w:trPr>
        <w:tc>
          <w:tcPr>
            <w:tcW w:w="4182" w:type="pct"/>
            <w:shd w:val="clear" w:color="auto" w:fill="auto"/>
            <w:vAlign w:val="center"/>
            <w:hideMark/>
          </w:tcPr>
          <w:p w14:paraId="44448DEC"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818" w:type="pct"/>
            <w:shd w:val="clear" w:color="auto" w:fill="auto"/>
            <w:noWrap/>
            <w:vAlign w:val="center"/>
            <w:hideMark/>
          </w:tcPr>
          <w:p w14:paraId="1505644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w:t>
            </w:r>
          </w:p>
        </w:tc>
      </w:tr>
      <w:tr w:rsidR="00A72CD8" w:rsidRPr="00A72CD8" w14:paraId="5EE66331" w14:textId="77777777" w:rsidTr="00E377EE">
        <w:trPr>
          <w:trHeight w:val="20"/>
        </w:trPr>
        <w:tc>
          <w:tcPr>
            <w:tcW w:w="4182" w:type="pct"/>
            <w:shd w:val="clear" w:color="auto" w:fill="auto"/>
            <w:vAlign w:val="center"/>
            <w:hideMark/>
          </w:tcPr>
          <w:p w14:paraId="12C7A13A"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818" w:type="pct"/>
            <w:shd w:val="clear" w:color="auto" w:fill="auto"/>
            <w:noWrap/>
            <w:vAlign w:val="center"/>
            <w:hideMark/>
          </w:tcPr>
          <w:p w14:paraId="0F80E539"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w:t>
            </w:r>
          </w:p>
        </w:tc>
      </w:tr>
      <w:tr w:rsidR="00A72CD8" w:rsidRPr="00A72CD8" w14:paraId="6BE65D45" w14:textId="77777777" w:rsidTr="00E377EE">
        <w:trPr>
          <w:trHeight w:val="20"/>
        </w:trPr>
        <w:tc>
          <w:tcPr>
            <w:tcW w:w="5000" w:type="pct"/>
            <w:gridSpan w:val="2"/>
            <w:shd w:val="clear" w:color="auto" w:fill="auto"/>
            <w:vAlign w:val="center"/>
            <w:hideMark/>
          </w:tcPr>
          <w:p w14:paraId="4778447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Казацкая Степь, дома</w:t>
            </w:r>
          </w:p>
        </w:tc>
      </w:tr>
      <w:tr w:rsidR="00A72CD8" w:rsidRPr="00A72CD8" w14:paraId="335F9690" w14:textId="77777777" w:rsidTr="00E377EE">
        <w:trPr>
          <w:trHeight w:val="20"/>
        </w:trPr>
        <w:tc>
          <w:tcPr>
            <w:tcW w:w="4182" w:type="pct"/>
            <w:shd w:val="clear" w:color="auto" w:fill="auto"/>
            <w:vAlign w:val="center"/>
            <w:hideMark/>
          </w:tcPr>
          <w:p w14:paraId="7F94FF12"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818" w:type="pct"/>
            <w:shd w:val="clear" w:color="auto" w:fill="auto"/>
            <w:noWrap/>
            <w:vAlign w:val="center"/>
            <w:hideMark/>
          </w:tcPr>
          <w:p w14:paraId="120A620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r>
      <w:tr w:rsidR="00A72CD8" w:rsidRPr="00A72CD8" w14:paraId="2C5A099C" w14:textId="77777777" w:rsidTr="00E377EE">
        <w:trPr>
          <w:trHeight w:val="20"/>
        </w:trPr>
        <w:tc>
          <w:tcPr>
            <w:tcW w:w="4182" w:type="pct"/>
            <w:shd w:val="clear" w:color="auto" w:fill="auto"/>
            <w:vAlign w:val="center"/>
            <w:hideMark/>
          </w:tcPr>
          <w:p w14:paraId="751FDAFD"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818" w:type="pct"/>
            <w:shd w:val="clear" w:color="auto" w:fill="auto"/>
            <w:noWrap/>
            <w:vAlign w:val="center"/>
            <w:hideMark/>
          </w:tcPr>
          <w:p w14:paraId="6221237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r>
      <w:tr w:rsidR="00A72CD8" w:rsidRPr="00A72CD8" w14:paraId="66AAAFBC" w14:textId="77777777" w:rsidTr="00E377EE">
        <w:trPr>
          <w:trHeight w:val="20"/>
        </w:trPr>
        <w:tc>
          <w:tcPr>
            <w:tcW w:w="4182" w:type="pct"/>
            <w:shd w:val="clear" w:color="auto" w:fill="auto"/>
            <w:vAlign w:val="center"/>
            <w:hideMark/>
          </w:tcPr>
          <w:p w14:paraId="152F71CD"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818" w:type="pct"/>
            <w:shd w:val="clear" w:color="auto" w:fill="auto"/>
            <w:noWrap/>
            <w:vAlign w:val="center"/>
            <w:hideMark/>
          </w:tcPr>
          <w:p w14:paraId="582D8DE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08E96168" w14:textId="77777777" w:rsidTr="00E377EE">
        <w:trPr>
          <w:trHeight w:val="20"/>
        </w:trPr>
        <w:tc>
          <w:tcPr>
            <w:tcW w:w="4182" w:type="pct"/>
            <w:shd w:val="clear" w:color="auto" w:fill="auto"/>
            <w:vAlign w:val="center"/>
            <w:hideMark/>
          </w:tcPr>
          <w:p w14:paraId="3D24BC0E"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818" w:type="pct"/>
            <w:shd w:val="clear" w:color="auto" w:fill="auto"/>
            <w:noWrap/>
            <w:vAlign w:val="center"/>
            <w:hideMark/>
          </w:tcPr>
          <w:p w14:paraId="454F291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w:t>
            </w:r>
          </w:p>
        </w:tc>
      </w:tr>
      <w:tr w:rsidR="00A72CD8" w:rsidRPr="00A72CD8" w14:paraId="1BA338E3" w14:textId="77777777" w:rsidTr="00E377EE">
        <w:trPr>
          <w:trHeight w:val="20"/>
        </w:trPr>
        <w:tc>
          <w:tcPr>
            <w:tcW w:w="4182" w:type="pct"/>
            <w:shd w:val="clear" w:color="auto" w:fill="auto"/>
            <w:vAlign w:val="center"/>
            <w:hideMark/>
          </w:tcPr>
          <w:p w14:paraId="7C4A8FC5"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818" w:type="pct"/>
            <w:shd w:val="clear" w:color="auto" w:fill="auto"/>
            <w:noWrap/>
            <w:vAlign w:val="center"/>
            <w:hideMark/>
          </w:tcPr>
          <w:p w14:paraId="537A7339"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r>
      <w:tr w:rsidR="00A72CD8" w:rsidRPr="00A72CD8" w14:paraId="19D6396E" w14:textId="77777777" w:rsidTr="00E377EE">
        <w:trPr>
          <w:trHeight w:val="20"/>
        </w:trPr>
        <w:tc>
          <w:tcPr>
            <w:tcW w:w="4182" w:type="pct"/>
            <w:shd w:val="clear" w:color="auto" w:fill="auto"/>
            <w:vAlign w:val="center"/>
            <w:hideMark/>
          </w:tcPr>
          <w:p w14:paraId="5FCA1482"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818" w:type="pct"/>
            <w:shd w:val="clear" w:color="auto" w:fill="auto"/>
            <w:noWrap/>
            <w:vAlign w:val="center"/>
            <w:hideMark/>
          </w:tcPr>
          <w:p w14:paraId="6681BA5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r>
      <w:tr w:rsidR="00A72CD8" w:rsidRPr="00A72CD8" w14:paraId="364DA469" w14:textId="77777777" w:rsidTr="00E377EE">
        <w:trPr>
          <w:trHeight w:val="20"/>
        </w:trPr>
        <w:tc>
          <w:tcPr>
            <w:tcW w:w="4182" w:type="pct"/>
            <w:shd w:val="clear" w:color="auto" w:fill="auto"/>
            <w:vAlign w:val="center"/>
            <w:hideMark/>
          </w:tcPr>
          <w:p w14:paraId="4A65EFAD"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818" w:type="pct"/>
            <w:shd w:val="clear" w:color="auto" w:fill="auto"/>
            <w:noWrap/>
            <w:vAlign w:val="center"/>
            <w:hideMark/>
          </w:tcPr>
          <w:p w14:paraId="43A89AF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317DE4A9" w14:textId="77777777" w:rsidTr="00E377EE">
        <w:trPr>
          <w:trHeight w:val="20"/>
        </w:trPr>
        <w:tc>
          <w:tcPr>
            <w:tcW w:w="4182" w:type="pct"/>
            <w:shd w:val="clear" w:color="auto" w:fill="auto"/>
            <w:vAlign w:val="center"/>
            <w:hideMark/>
          </w:tcPr>
          <w:p w14:paraId="5BA93034"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818" w:type="pct"/>
            <w:shd w:val="clear" w:color="auto" w:fill="auto"/>
            <w:noWrap/>
            <w:vAlign w:val="center"/>
            <w:hideMark/>
          </w:tcPr>
          <w:p w14:paraId="04AB0F7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723C9489" w14:textId="77777777" w:rsidTr="00E377EE">
        <w:trPr>
          <w:trHeight w:val="20"/>
        </w:trPr>
        <w:tc>
          <w:tcPr>
            <w:tcW w:w="4182" w:type="pct"/>
            <w:shd w:val="clear" w:color="auto" w:fill="auto"/>
            <w:vAlign w:val="center"/>
            <w:hideMark/>
          </w:tcPr>
          <w:p w14:paraId="45B9EE5A"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818" w:type="pct"/>
            <w:shd w:val="clear" w:color="auto" w:fill="auto"/>
            <w:noWrap/>
            <w:vAlign w:val="center"/>
            <w:hideMark/>
          </w:tcPr>
          <w:p w14:paraId="08F9CD1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51954D21" w14:textId="77777777" w:rsidTr="00E377EE">
        <w:trPr>
          <w:trHeight w:val="20"/>
        </w:trPr>
        <w:tc>
          <w:tcPr>
            <w:tcW w:w="4182" w:type="pct"/>
            <w:shd w:val="clear" w:color="auto" w:fill="auto"/>
            <w:vAlign w:val="center"/>
            <w:hideMark/>
          </w:tcPr>
          <w:p w14:paraId="191B2EAD"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818" w:type="pct"/>
            <w:shd w:val="clear" w:color="auto" w:fill="auto"/>
            <w:noWrap/>
            <w:vAlign w:val="center"/>
            <w:hideMark/>
          </w:tcPr>
          <w:p w14:paraId="42DA73B2"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6F79F61A" w14:textId="77777777" w:rsidTr="00E377EE">
        <w:trPr>
          <w:trHeight w:val="20"/>
        </w:trPr>
        <w:tc>
          <w:tcPr>
            <w:tcW w:w="4182" w:type="pct"/>
            <w:shd w:val="clear" w:color="auto" w:fill="auto"/>
            <w:vAlign w:val="center"/>
            <w:hideMark/>
          </w:tcPr>
          <w:p w14:paraId="67BCC02E"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818" w:type="pct"/>
            <w:shd w:val="clear" w:color="auto" w:fill="auto"/>
            <w:noWrap/>
            <w:vAlign w:val="center"/>
            <w:hideMark/>
          </w:tcPr>
          <w:p w14:paraId="4F2592B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1B0368D1" w14:textId="77777777" w:rsidTr="00E377EE">
        <w:trPr>
          <w:trHeight w:val="20"/>
        </w:trPr>
        <w:tc>
          <w:tcPr>
            <w:tcW w:w="4182" w:type="pct"/>
            <w:shd w:val="clear" w:color="auto" w:fill="auto"/>
            <w:vAlign w:val="center"/>
            <w:hideMark/>
          </w:tcPr>
          <w:p w14:paraId="34E3472C"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818" w:type="pct"/>
            <w:shd w:val="clear" w:color="auto" w:fill="auto"/>
            <w:noWrap/>
            <w:vAlign w:val="center"/>
            <w:hideMark/>
          </w:tcPr>
          <w:p w14:paraId="0E2E230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r>
      <w:tr w:rsidR="00A72CD8" w:rsidRPr="00A72CD8" w14:paraId="324B7507" w14:textId="77777777" w:rsidTr="00E377EE">
        <w:trPr>
          <w:trHeight w:val="20"/>
        </w:trPr>
        <w:tc>
          <w:tcPr>
            <w:tcW w:w="4182" w:type="pct"/>
            <w:shd w:val="clear" w:color="auto" w:fill="auto"/>
            <w:vAlign w:val="center"/>
            <w:hideMark/>
          </w:tcPr>
          <w:p w14:paraId="6CD8CB27"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818" w:type="pct"/>
            <w:shd w:val="clear" w:color="auto" w:fill="auto"/>
            <w:noWrap/>
            <w:vAlign w:val="center"/>
            <w:hideMark/>
          </w:tcPr>
          <w:p w14:paraId="53F67DF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r>
      <w:tr w:rsidR="00A72CD8" w:rsidRPr="00A72CD8" w14:paraId="797F33B7" w14:textId="77777777" w:rsidTr="00E377EE">
        <w:trPr>
          <w:trHeight w:val="20"/>
        </w:trPr>
        <w:tc>
          <w:tcPr>
            <w:tcW w:w="5000" w:type="pct"/>
            <w:gridSpan w:val="2"/>
            <w:shd w:val="clear" w:color="auto" w:fill="auto"/>
            <w:vAlign w:val="center"/>
            <w:hideMark/>
          </w:tcPr>
          <w:p w14:paraId="13D5508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Никаноровка</w:t>
            </w:r>
          </w:p>
        </w:tc>
      </w:tr>
      <w:tr w:rsidR="00A72CD8" w:rsidRPr="00A72CD8" w14:paraId="15C58C2A" w14:textId="77777777" w:rsidTr="00E377EE">
        <w:trPr>
          <w:trHeight w:val="20"/>
        </w:trPr>
        <w:tc>
          <w:tcPr>
            <w:tcW w:w="4182" w:type="pct"/>
            <w:shd w:val="clear" w:color="auto" w:fill="auto"/>
            <w:vAlign w:val="center"/>
            <w:hideMark/>
          </w:tcPr>
          <w:p w14:paraId="1FEFEA2B"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818" w:type="pct"/>
            <w:shd w:val="clear" w:color="auto" w:fill="auto"/>
            <w:noWrap/>
            <w:vAlign w:val="center"/>
            <w:hideMark/>
          </w:tcPr>
          <w:p w14:paraId="51F742A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r>
      <w:tr w:rsidR="00A72CD8" w:rsidRPr="00A72CD8" w14:paraId="4AABE0E6" w14:textId="77777777" w:rsidTr="00E377EE">
        <w:trPr>
          <w:trHeight w:val="20"/>
        </w:trPr>
        <w:tc>
          <w:tcPr>
            <w:tcW w:w="4182" w:type="pct"/>
            <w:shd w:val="clear" w:color="auto" w:fill="auto"/>
            <w:vAlign w:val="center"/>
            <w:hideMark/>
          </w:tcPr>
          <w:p w14:paraId="569EEC44"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818" w:type="pct"/>
            <w:shd w:val="clear" w:color="auto" w:fill="auto"/>
            <w:noWrap/>
            <w:vAlign w:val="center"/>
            <w:hideMark/>
          </w:tcPr>
          <w:p w14:paraId="29DAD1B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r>
      <w:tr w:rsidR="00A72CD8" w:rsidRPr="00A72CD8" w14:paraId="4C4FAD29" w14:textId="77777777" w:rsidTr="00E377EE">
        <w:trPr>
          <w:trHeight w:val="20"/>
        </w:trPr>
        <w:tc>
          <w:tcPr>
            <w:tcW w:w="4182" w:type="pct"/>
            <w:shd w:val="clear" w:color="auto" w:fill="auto"/>
            <w:vAlign w:val="center"/>
            <w:hideMark/>
          </w:tcPr>
          <w:p w14:paraId="3EDFB0B8"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818" w:type="pct"/>
            <w:shd w:val="clear" w:color="auto" w:fill="auto"/>
            <w:noWrap/>
            <w:vAlign w:val="center"/>
            <w:hideMark/>
          </w:tcPr>
          <w:p w14:paraId="268B6287"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04C7015B" w14:textId="77777777" w:rsidTr="00E377EE">
        <w:trPr>
          <w:trHeight w:val="20"/>
        </w:trPr>
        <w:tc>
          <w:tcPr>
            <w:tcW w:w="4182" w:type="pct"/>
            <w:shd w:val="clear" w:color="auto" w:fill="auto"/>
            <w:vAlign w:val="center"/>
            <w:hideMark/>
          </w:tcPr>
          <w:p w14:paraId="27B2C8C0"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818" w:type="pct"/>
            <w:shd w:val="clear" w:color="auto" w:fill="auto"/>
            <w:noWrap/>
            <w:vAlign w:val="center"/>
            <w:hideMark/>
          </w:tcPr>
          <w:p w14:paraId="10CC32D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0,052</w:t>
            </w:r>
          </w:p>
        </w:tc>
      </w:tr>
      <w:tr w:rsidR="00A72CD8" w:rsidRPr="00A72CD8" w14:paraId="423F78C3" w14:textId="77777777" w:rsidTr="00E377EE">
        <w:trPr>
          <w:trHeight w:val="20"/>
        </w:trPr>
        <w:tc>
          <w:tcPr>
            <w:tcW w:w="4182" w:type="pct"/>
            <w:shd w:val="clear" w:color="auto" w:fill="auto"/>
            <w:vAlign w:val="center"/>
            <w:hideMark/>
          </w:tcPr>
          <w:p w14:paraId="618BA9B8"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818" w:type="pct"/>
            <w:shd w:val="clear" w:color="auto" w:fill="auto"/>
            <w:noWrap/>
            <w:vAlign w:val="center"/>
            <w:hideMark/>
          </w:tcPr>
          <w:p w14:paraId="45FAD162"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1,455</w:t>
            </w:r>
          </w:p>
        </w:tc>
      </w:tr>
      <w:tr w:rsidR="00A72CD8" w:rsidRPr="00A72CD8" w14:paraId="07538A19" w14:textId="77777777" w:rsidTr="00E377EE">
        <w:trPr>
          <w:trHeight w:val="20"/>
        </w:trPr>
        <w:tc>
          <w:tcPr>
            <w:tcW w:w="4182" w:type="pct"/>
            <w:shd w:val="clear" w:color="auto" w:fill="auto"/>
            <w:vAlign w:val="center"/>
            <w:hideMark/>
          </w:tcPr>
          <w:p w14:paraId="1808BAB7"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818" w:type="pct"/>
            <w:shd w:val="clear" w:color="auto" w:fill="auto"/>
            <w:noWrap/>
            <w:vAlign w:val="center"/>
            <w:hideMark/>
          </w:tcPr>
          <w:p w14:paraId="21EFCB3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1,455</w:t>
            </w:r>
          </w:p>
        </w:tc>
      </w:tr>
      <w:tr w:rsidR="00A72CD8" w:rsidRPr="00A72CD8" w14:paraId="3079AE12" w14:textId="77777777" w:rsidTr="00E377EE">
        <w:trPr>
          <w:trHeight w:val="20"/>
        </w:trPr>
        <w:tc>
          <w:tcPr>
            <w:tcW w:w="4182" w:type="pct"/>
            <w:shd w:val="clear" w:color="auto" w:fill="auto"/>
            <w:vAlign w:val="center"/>
            <w:hideMark/>
          </w:tcPr>
          <w:p w14:paraId="2AE58C64"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818" w:type="pct"/>
            <w:shd w:val="clear" w:color="auto" w:fill="auto"/>
            <w:noWrap/>
            <w:vAlign w:val="center"/>
            <w:hideMark/>
          </w:tcPr>
          <w:p w14:paraId="4347B1B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21A70497" w14:textId="77777777" w:rsidTr="00E377EE">
        <w:trPr>
          <w:trHeight w:val="20"/>
        </w:trPr>
        <w:tc>
          <w:tcPr>
            <w:tcW w:w="4182" w:type="pct"/>
            <w:shd w:val="clear" w:color="auto" w:fill="auto"/>
            <w:vAlign w:val="center"/>
            <w:hideMark/>
          </w:tcPr>
          <w:p w14:paraId="4717B44B"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818" w:type="pct"/>
            <w:shd w:val="clear" w:color="auto" w:fill="auto"/>
            <w:noWrap/>
            <w:vAlign w:val="center"/>
            <w:hideMark/>
          </w:tcPr>
          <w:p w14:paraId="736C6D3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23356C4A" w14:textId="77777777" w:rsidTr="00E377EE">
        <w:trPr>
          <w:trHeight w:val="20"/>
        </w:trPr>
        <w:tc>
          <w:tcPr>
            <w:tcW w:w="4182" w:type="pct"/>
            <w:shd w:val="clear" w:color="auto" w:fill="auto"/>
            <w:vAlign w:val="center"/>
            <w:hideMark/>
          </w:tcPr>
          <w:p w14:paraId="1F67E974"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818" w:type="pct"/>
            <w:shd w:val="clear" w:color="auto" w:fill="auto"/>
            <w:noWrap/>
            <w:vAlign w:val="center"/>
            <w:hideMark/>
          </w:tcPr>
          <w:p w14:paraId="7073BD6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552AC63C" w14:textId="77777777" w:rsidTr="00E377EE">
        <w:trPr>
          <w:trHeight w:val="20"/>
        </w:trPr>
        <w:tc>
          <w:tcPr>
            <w:tcW w:w="4182" w:type="pct"/>
            <w:shd w:val="clear" w:color="auto" w:fill="auto"/>
            <w:vAlign w:val="center"/>
            <w:hideMark/>
          </w:tcPr>
          <w:p w14:paraId="538806F5"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818" w:type="pct"/>
            <w:shd w:val="clear" w:color="auto" w:fill="auto"/>
            <w:noWrap/>
            <w:vAlign w:val="center"/>
            <w:hideMark/>
          </w:tcPr>
          <w:p w14:paraId="247FC81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0,293</w:t>
            </w:r>
          </w:p>
        </w:tc>
      </w:tr>
      <w:tr w:rsidR="00A72CD8" w:rsidRPr="00A72CD8" w14:paraId="08AF7F6F" w14:textId="77777777" w:rsidTr="00E377EE">
        <w:trPr>
          <w:trHeight w:val="20"/>
        </w:trPr>
        <w:tc>
          <w:tcPr>
            <w:tcW w:w="4182" w:type="pct"/>
            <w:shd w:val="clear" w:color="auto" w:fill="auto"/>
            <w:vAlign w:val="center"/>
            <w:hideMark/>
          </w:tcPr>
          <w:p w14:paraId="6503BD04"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818" w:type="pct"/>
            <w:shd w:val="clear" w:color="auto" w:fill="auto"/>
            <w:noWrap/>
            <w:vAlign w:val="center"/>
            <w:hideMark/>
          </w:tcPr>
          <w:p w14:paraId="5B773EC2"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0,293</w:t>
            </w:r>
          </w:p>
        </w:tc>
      </w:tr>
      <w:tr w:rsidR="00A72CD8" w:rsidRPr="00A72CD8" w14:paraId="58D792AA" w14:textId="77777777" w:rsidTr="00E377EE">
        <w:trPr>
          <w:trHeight w:val="20"/>
        </w:trPr>
        <w:tc>
          <w:tcPr>
            <w:tcW w:w="4182" w:type="pct"/>
            <w:shd w:val="clear" w:color="auto" w:fill="auto"/>
            <w:vAlign w:val="center"/>
            <w:hideMark/>
          </w:tcPr>
          <w:p w14:paraId="4FB86877"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818" w:type="pct"/>
            <w:shd w:val="clear" w:color="auto" w:fill="auto"/>
            <w:noWrap/>
            <w:vAlign w:val="center"/>
            <w:hideMark/>
          </w:tcPr>
          <w:p w14:paraId="708C7E5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w:t>
            </w:r>
          </w:p>
        </w:tc>
      </w:tr>
      <w:tr w:rsidR="00A72CD8" w:rsidRPr="00A72CD8" w14:paraId="1361C714" w14:textId="77777777" w:rsidTr="00E377EE">
        <w:trPr>
          <w:trHeight w:val="20"/>
        </w:trPr>
        <w:tc>
          <w:tcPr>
            <w:tcW w:w="4182" w:type="pct"/>
            <w:shd w:val="clear" w:color="auto" w:fill="auto"/>
            <w:vAlign w:val="center"/>
            <w:hideMark/>
          </w:tcPr>
          <w:p w14:paraId="61227379"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818" w:type="pct"/>
            <w:shd w:val="clear" w:color="auto" w:fill="auto"/>
            <w:noWrap/>
            <w:vAlign w:val="center"/>
            <w:hideMark/>
          </w:tcPr>
          <w:p w14:paraId="01B4E27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w:t>
            </w:r>
          </w:p>
        </w:tc>
      </w:tr>
      <w:tr w:rsidR="00A72CD8" w:rsidRPr="00A72CD8" w14:paraId="2821065C" w14:textId="77777777" w:rsidTr="00E377EE">
        <w:trPr>
          <w:trHeight w:val="20"/>
        </w:trPr>
        <w:tc>
          <w:tcPr>
            <w:tcW w:w="5000" w:type="pct"/>
            <w:gridSpan w:val="2"/>
            <w:shd w:val="clear" w:color="auto" w:fill="auto"/>
            <w:vAlign w:val="center"/>
            <w:hideMark/>
          </w:tcPr>
          <w:p w14:paraId="291F12C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Салтыково</w:t>
            </w:r>
          </w:p>
        </w:tc>
      </w:tr>
      <w:tr w:rsidR="00A72CD8" w:rsidRPr="00A72CD8" w14:paraId="4C897DC0" w14:textId="77777777" w:rsidTr="00E377EE">
        <w:trPr>
          <w:trHeight w:val="20"/>
        </w:trPr>
        <w:tc>
          <w:tcPr>
            <w:tcW w:w="4182" w:type="pct"/>
            <w:shd w:val="clear" w:color="auto" w:fill="auto"/>
            <w:vAlign w:val="center"/>
            <w:hideMark/>
          </w:tcPr>
          <w:p w14:paraId="15FDC0A1"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818" w:type="pct"/>
            <w:shd w:val="clear" w:color="auto" w:fill="auto"/>
            <w:noWrap/>
            <w:vAlign w:val="center"/>
            <w:hideMark/>
          </w:tcPr>
          <w:p w14:paraId="42D3A5B9"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0,324</w:t>
            </w:r>
          </w:p>
        </w:tc>
      </w:tr>
      <w:tr w:rsidR="00A72CD8" w:rsidRPr="00A72CD8" w14:paraId="14DFDECE" w14:textId="77777777" w:rsidTr="00E377EE">
        <w:trPr>
          <w:trHeight w:val="20"/>
        </w:trPr>
        <w:tc>
          <w:tcPr>
            <w:tcW w:w="4182" w:type="pct"/>
            <w:shd w:val="clear" w:color="auto" w:fill="auto"/>
            <w:vAlign w:val="center"/>
            <w:hideMark/>
          </w:tcPr>
          <w:p w14:paraId="51AA1CE5"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818" w:type="pct"/>
            <w:shd w:val="clear" w:color="auto" w:fill="auto"/>
            <w:noWrap/>
            <w:vAlign w:val="center"/>
            <w:hideMark/>
          </w:tcPr>
          <w:p w14:paraId="0623577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0,324</w:t>
            </w:r>
          </w:p>
        </w:tc>
      </w:tr>
      <w:tr w:rsidR="00A72CD8" w:rsidRPr="00A72CD8" w14:paraId="27F7A098" w14:textId="77777777" w:rsidTr="00E377EE">
        <w:trPr>
          <w:trHeight w:val="20"/>
        </w:trPr>
        <w:tc>
          <w:tcPr>
            <w:tcW w:w="4182" w:type="pct"/>
            <w:shd w:val="clear" w:color="auto" w:fill="auto"/>
            <w:vAlign w:val="center"/>
            <w:hideMark/>
          </w:tcPr>
          <w:p w14:paraId="6B73457F"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818" w:type="pct"/>
            <w:shd w:val="clear" w:color="auto" w:fill="auto"/>
            <w:noWrap/>
            <w:vAlign w:val="center"/>
            <w:hideMark/>
          </w:tcPr>
          <w:p w14:paraId="403E0FF9"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57A87701" w14:textId="77777777" w:rsidTr="00E377EE">
        <w:trPr>
          <w:trHeight w:val="20"/>
        </w:trPr>
        <w:tc>
          <w:tcPr>
            <w:tcW w:w="4182" w:type="pct"/>
            <w:shd w:val="clear" w:color="auto" w:fill="auto"/>
            <w:vAlign w:val="center"/>
            <w:hideMark/>
          </w:tcPr>
          <w:p w14:paraId="61D8B897"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818" w:type="pct"/>
            <w:shd w:val="clear" w:color="auto" w:fill="auto"/>
            <w:noWrap/>
            <w:vAlign w:val="center"/>
            <w:hideMark/>
          </w:tcPr>
          <w:p w14:paraId="522E5CB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0,018</w:t>
            </w:r>
          </w:p>
        </w:tc>
      </w:tr>
      <w:tr w:rsidR="00A72CD8" w:rsidRPr="00A72CD8" w14:paraId="32DC2B9D" w14:textId="77777777" w:rsidTr="00E377EE">
        <w:trPr>
          <w:trHeight w:val="20"/>
        </w:trPr>
        <w:tc>
          <w:tcPr>
            <w:tcW w:w="4182" w:type="pct"/>
            <w:shd w:val="clear" w:color="auto" w:fill="auto"/>
            <w:vAlign w:val="center"/>
            <w:hideMark/>
          </w:tcPr>
          <w:p w14:paraId="74EA51FA"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818" w:type="pct"/>
            <w:shd w:val="clear" w:color="auto" w:fill="auto"/>
            <w:noWrap/>
            <w:vAlign w:val="center"/>
            <w:hideMark/>
          </w:tcPr>
          <w:p w14:paraId="5C57E43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0,171</w:t>
            </w:r>
          </w:p>
        </w:tc>
      </w:tr>
      <w:tr w:rsidR="00A72CD8" w:rsidRPr="00A72CD8" w14:paraId="0F0F081D" w14:textId="77777777" w:rsidTr="00E377EE">
        <w:trPr>
          <w:trHeight w:val="20"/>
        </w:trPr>
        <w:tc>
          <w:tcPr>
            <w:tcW w:w="4182" w:type="pct"/>
            <w:shd w:val="clear" w:color="auto" w:fill="auto"/>
            <w:vAlign w:val="center"/>
            <w:hideMark/>
          </w:tcPr>
          <w:p w14:paraId="43820100"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818" w:type="pct"/>
            <w:shd w:val="clear" w:color="auto" w:fill="auto"/>
            <w:noWrap/>
            <w:vAlign w:val="center"/>
            <w:hideMark/>
          </w:tcPr>
          <w:p w14:paraId="6D6D241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0,171</w:t>
            </w:r>
          </w:p>
        </w:tc>
      </w:tr>
      <w:tr w:rsidR="00A72CD8" w:rsidRPr="00A72CD8" w14:paraId="5CDC42FA" w14:textId="77777777" w:rsidTr="00E377EE">
        <w:trPr>
          <w:trHeight w:val="20"/>
        </w:trPr>
        <w:tc>
          <w:tcPr>
            <w:tcW w:w="4182" w:type="pct"/>
            <w:shd w:val="clear" w:color="auto" w:fill="auto"/>
            <w:vAlign w:val="center"/>
            <w:hideMark/>
          </w:tcPr>
          <w:p w14:paraId="4EB6EE04"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818" w:type="pct"/>
            <w:shd w:val="clear" w:color="auto" w:fill="auto"/>
            <w:noWrap/>
            <w:vAlign w:val="center"/>
            <w:hideMark/>
          </w:tcPr>
          <w:p w14:paraId="5AD5F31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15032745" w14:textId="77777777" w:rsidTr="00E377EE">
        <w:trPr>
          <w:trHeight w:val="20"/>
        </w:trPr>
        <w:tc>
          <w:tcPr>
            <w:tcW w:w="4182" w:type="pct"/>
            <w:shd w:val="clear" w:color="auto" w:fill="auto"/>
            <w:vAlign w:val="center"/>
            <w:hideMark/>
          </w:tcPr>
          <w:p w14:paraId="09024771"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818" w:type="pct"/>
            <w:shd w:val="clear" w:color="auto" w:fill="auto"/>
            <w:noWrap/>
            <w:vAlign w:val="center"/>
            <w:hideMark/>
          </w:tcPr>
          <w:p w14:paraId="377B6CA1"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61FFF27C" w14:textId="77777777" w:rsidTr="00E377EE">
        <w:trPr>
          <w:trHeight w:val="20"/>
        </w:trPr>
        <w:tc>
          <w:tcPr>
            <w:tcW w:w="4182" w:type="pct"/>
            <w:shd w:val="clear" w:color="auto" w:fill="auto"/>
            <w:vAlign w:val="center"/>
            <w:hideMark/>
          </w:tcPr>
          <w:p w14:paraId="3506402F"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818" w:type="pct"/>
            <w:shd w:val="clear" w:color="auto" w:fill="auto"/>
            <w:noWrap/>
            <w:vAlign w:val="center"/>
            <w:hideMark/>
          </w:tcPr>
          <w:p w14:paraId="4BD914CE"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5BA0B767" w14:textId="77777777" w:rsidTr="00E377EE">
        <w:trPr>
          <w:trHeight w:val="20"/>
        </w:trPr>
        <w:tc>
          <w:tcPr>
            <w:tcW w:w="4182" w:type="pct"/>
            <w:shd w:val="clear" w:color="auto" w:fill="auto"/>
            <w:vAlign w:val="center"/>
            <w:hideMark/>
          </w:tcPr>
          <w:p w14:paraId="33065C1C"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818" w:type="pct"/>
            <w:shd w:val="clear" w:color="auto" w:fill="auto"/>
            <w:noWrap/>
            <w:vAlign w:val="center"/>
            <w:hideMark/>
          </w:tcPr>
          <w:p w14:paraId="1608689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0,135</w:t>
            </w:r>
          </w:p>
        </w:tc>
      </w:tr>
      <w:tr w:rsidR="00A72CD8" w:rsidRPr="00A72CD8" w14:paraId="79FA3021" w14:textId="77777777" w:rsidTr="00E377EE">
        <w:trPr>
          <w:trHeight w:val="20"/>
        </w:trPr>
        <w:tc>
          <w:tcPr>
            <w:tcW w:w="4182" w:type="pct"/>
            <w:shd w:val="clear" w:color="auto" w:fill="auto"/>
            <w:vAlign w:val="center"/>
            <w:hideMark/>
          </w:tcPr>
          <w:p w14:paraId="3FA8C8C1"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818" w:type="pct"/>
            <w:shd w:val="clear" w:color="auto" w:fill="auto"/>
            <w:noWrap/>
            <w:vAlign w:val="center"/>
            <w:hideMark/>
          </w:tcPr>
          <w:p w14:paraId="492A61E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0,135</w:t>
            </w:r>
          </w:p>
        </w:tc>
      </w:tr>
      <w:tr w:rsidR="00A72CD8" w:rsidRPr="00A72CD8" w14:paraId="5B8DCC7E" w14:textId="77777777" w:rsidTr="00E377EE">
        <w:trPr>
          <w:trHeight w:val="20"/>
        </w:trPr>
        <w:tc>
          <w:tcPr>
            <w:tcW w:w="4182" w:type="pct"/>
            <w:shd w:val="clear" w:color="auto" w:fill="auto"/>
            <w:vAlign w:val="center"/>
            <w:hideMark/>
          </w:tcPr>
          <w:p w14:paraId="0E156D0F"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818" w:type="pct"/>
            <w:shd w:val="clear" w:color="auto" w:fill="auto"/>
            <w:noWrap/>
            <w:vAlign w:val="center"/>
            <w:hideMark/>
          </w:tcPr>
          <w:p w14:paraId="670590B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0,243</w:t>
            </w:r>
          </w:p>
        </w:tc>
      </w:tr>
      <w:tr w:rsidR="00A72CD8" w:rsidRPr="00A72CD8" w14:paraId="4B7DBDCD" w14:textId="77777777" w:rsidTr="00E377EE">
        <w:trPr>
          <w:trHeight w:val="20"/>
        </w:trPr>
        <w:tc>
          <w:tcPr>
            <w:tcW w:w="4182" w:type="pct"/>
            <w:shd w:val="clear" w:color="auto" w:fill="auto"/>
            <w:vAlign w:val="center"/>
            <w:hideMark/>
          </w:tcPr>
          <w:p w14:paraId="69EADBF5"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818" w:type="pct"/>
            <w:shd w:val="clear" w:color="auto" w:fill="auto"/>
            <w:noWrap/>
            <w:vAlign w:val="center"/>
            <w:hideMark/>
          </w:tcPr>
          <w:p w14:paraId="72052C3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0,243</w:t>
            </w:r>
          </w:p>
        </w:tc>
      </w:tr>
      <w:tr w:rsidR="00A72CD8" w:rsidRPr="00A72CD8" w14:paraId="10622C26" w14:textId="77777777" w:rsidTr="00E377EE">
        <w:trPr>
          <w:trHeight w:val="20"/>
        </w:trPr>
        <w:tc>
          <w:tcPr>
            <w:tcW w:w="5000" w:type="pct"/>
            <w:gridSpan w:val="2"/>
            <w:shd w:val="clear" w:color="auto" w:fill="auto"/>
            <w:vAlign w:val="center"/>
            <w:hideMark/>
          </w:tcPr>
          <w:p w14:paraId="31E74581"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Сапрыкино</w:t>
            </w:r>
          </w:p>
        </w:tc>
      </w:tr>
      <w:tr w:rsidR="00A72CD8" w:rsidRPr="00A72CD8" w14:paraId="7E6B5531" w14:textId="77777777" w:rsidTr="00E377EE">
        <w:trPr>
          <w:trHeight w:val="20"/>
        </w:trPr>
        <w:tc>
          <w:tcPr>
            <w:tcW w:w="4182" w:type="pct"/>
            <w:shd w:val="clear" w:color="auto" w:fill="auto"/>
            <w:vAlign w:val="center"/>
            <w:hideMark/>
          </w:tcPr>
          <w:p w14:paraId="21446FD2"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818" w:type="pct"/>
            <w:shd w:val="clear" w:color="auto" w:fill="auto"/>
            <w:noWrap/>
            <w:vAlign w:val="center"/>
            <w:hideMark/>
          </w:tcPr>
          <w:p w14:paraId="59827FB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w:t>
            </w:r>
          </w:p>
        </w:tc>
      </w:tr>
      <w:tr w:rsidR="00A72CD8" w:rsidRPr="00A72CD8" w14:paraId="258F5854" w14:textId="77777777" w:rsidTr="00E377EE">
        <w:trPr>
          <w:trHeight w:val="20"/>
        </w:trPr>
        <w:tc>
          <w:tcPr>
            <w:tcW w:w="4182" w:type="pct"/>
            <w:shd w:val="clear" w:color="auto" w:fill="auto"/>
            <w:vAlign w:val="center"/>
            <w:hideMark/>
          </w:tcPr>
          <w:p w14:paraId="76B02957"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818" w:type="pct"/>
            <w:shd w:val="clear" w:color="auto" w:fill="auto"/>
            <w:noWrap/>
            <w:vAlign w:val="center"/>
            <w:hideMark/>
          </w:tcPr>
          <w:p w14:paraId="5F2EE83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w:t>
            </w:r>
          </w:p>
        </w:tc>
      </w:tr>
      <w:tr w:rsidR="00A72CD8" w:rsidRPr="00A72CD8" w14:paraId="1D1CD66D" w14:textId="77777777" w:rsidTr="00E377EE">
        <w:trPr>
          <w:trHeight w:val="20"/>
        </w:trPr>
        <w:tc>
          <w:tcPr>
            <w:tcW w:w="4182" w:type="pct"/>
            <w:shd w:val="clear" w:color="auto" w:fill="auto"/>
            <w:vAlign w:val="center"/>
            <w:hideMark/>
          </w:tcPr>
          <w:p w14:paraId="073C59E6"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818" w:type="pct"/>
            <w:shd w:val="clear" w:color="auto" w:fill="auto"/>
            <w:noWrap/>
            <w:vAlign w:val="center"/>
            <w:hideMark/>
          </w:tcPr>
          <w:p w14:paraId="315175B1"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60ACF475" w14:textId="77777777" w:rsidTr="00E377EE">
        <w:trPr>
          <w:trHeight w:val="20"/>
        </w:trPr>
        <w:tc>
          <w:tcPr>
            <w:tcW w:w="4182" w:type="pct"/>
            <w:shd w:val="clear" w:color="auto" w:fill="auto"/>
            <w:vAlign w:val="center"/>
            <w:hideMark/>
          </w:tcPr>
          <w:p w14:paraId="765AE63E"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818" w:type="pct"/>
            <w:shd w:val="clear" w:color="auto" w:fill="auto"/>
            <w:noWrap/>
            <w:vAlign w:val="center"/>
            <w:hideMark/>
          </w:tcPr>
          <w:p w14:paraId="183FBFC7"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0,099</w:t>
            </w:r>
          </w:p>
        </w:tc>
      </w:tr>
      <w:tr w:rsidR="00A72CD8" w:rsidRPr="00A72CD8" w14:paraId="68478F14" w14:textId="77777777" w:rsidTr="00E377EE">
        <w:trPr>
          <w:trHeight w:val="20"/>
        </w:trPr>
        <w:tc>
          <w:tcPr>
            <w:tcW w:w="4182" w:type="pct"/>
            <w:shd w:val="clear" w:color="auto" w:fill="auto"/>
            <w:vAlign w:val="center"/>
            <w:hideMark/>
          </w:tcPr>
          <w:p w14:paraId="662B0B10"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818" w:type="pct"/>
            <w:shd w:val="clear" w:color="auto" w:fill="auto"/>
            <w:noWrap/>
            <w:vAlign w:val="center"/>
            <w:hideMark/>
          </w:tcPr>
          <w:p w14:paraId="1C54477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0,629</w:t>
            </w:r>
          </w:p>
        </w:tc>
      </w:tr>
      <w:tr w:rsidR="00A72CD8" w:rsidRPr="00A72CD8" w14:paraId="04D3EB95" w14:textId="77777777" w:rsidTr="00E377EE">
        <w:trPr>
          <w:trHeight w:val="20"/>
        </w:trPr>
        <w:tc>
          <w:tcPr>
            <w:tcW w:w="4182" w:type="pct"/>
            <w:shd w:val="clear" w:color="auto" w:fill="auto"/>
            <w:vAlign w:val="center"/>
            <w:hideMark/>
          </w:tcPr>
          <w:p w14:paraId="1C48D818"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818" w:type="pct"/>
            <w:shd w:val="clear" w:color="auto" w:fill="auto"/>
            <w:noWrap/>
            <w:vAlign w:val="center"/>
            <w:hideMark/>
          </w:tcPr>
          <w:p w14:paraId="3196E4C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0,629</w:t>
            </w:r>
          </w:p>
        </w:tc>
      </w:tr>
      <w:tr w:rsidR="00A72CD8" w:rsidRPr="00A72CD8" w14:paraId="57E88F08" w14:textId="77777777" w:rsidTr="00E377EE">
        <w:trPr>
          <w:trHeight w:val="20"/>
        </w:trPr>
        <w:tc>
          <w:tcPr>
            <w:tcW w:w="4182" w:type="pct"/>
            <w:shd w:val="clear" w:color="auto" w:fill="auto"/>
            <w:vAlign w:val="center"/>
            <w:hideMark/>
          </w:tcPr>
          <w:p w14:paraId="51017092"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818" w:type="pct"/>
            <w:shd w:val="clear" w:color="auto" w:fill="auto"/>
            <w:noWrap/>
            <w:vAlign w:val="center"/>
            <w:hideMark/>
          </w:tcPr>
          <w:p w14:paraId="3F4868C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187C890F" w14:textId="77777777" w:rsidTr="00E377EE">
        <w:trPr>
          <w:trHeight w:val="20"/>
        </w:trPr>
        <w:tc>
          <w:tcPr>
            <w:tcW w:w="4182" w:type="pct"/>
            <w:shd w:val="clear" w:color="auto" w:fill="auto"/>
            <w:vAlign w:val="center"/>
            <w:hideMark/>
          </w:tcPr>
          <w:p w14:paraId="0FC3FF99"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818" w:type="pct"/>
            <w:shd w:val="clear" w:color="auto" w:fill="auto"/>
            <w:noWrap/>
            <w:vAlign w:val="center"/>
            <w:hideMark/>
          </w:tcPr>
          <w:p w14:paraId="6D315451"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15EBE10F" w14:textId="77777777" w:rsidTr="00E377EE">
        <w:trPr>
          <w:trHeight w:val="20"/>
        </w:trPr>
        <w:tc>
          <w:tcPr>
            <w:tcW w:w="4182" w:type="pct"/>
            <w:shd w:val="clear" w:color="auto" w:fill="auto"/>
            <w:vAlign w:val="center"/>
            <w:hideMark/>
          </w:tcPr>
          <w:p w14:paraId="7CA2D1FF"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818" w:type="pct"/>
            <w:shd w:val="clear" w:color="auto" w:fill="auto"/>
            <w:noWrap/>
            <w:vAlign w:val="center"/>
            <w:hideMark/>
          </w:tcPr>
          <w:p w14:paraId="0D5F23C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60C3DB43" w14:textId="77777777" w:rsidTr="00E377EE">
        <w:trPr>
          <w:trHeight w:val="20"/>
        </w:trPr>
        <w:tc>
          <w:tcPr>
            <w:tcW w:w="4182" w:type="pct"/>
            <w:shd w:val="clear" w:color="auto" w:fill="auto"/>
            <w:vAlign w:val="center"/>
            <w:hideMark/>
          </w:tcPr>
          <w:p w14:paraId="1525C189"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818" w:type="pct"/>
            <w:shd w:val="clear" w:color="auto" w:fill="auto"/>
            <w:noWrap/>
            <w:vAlign w:val="center"/>
            <w:hideMark/>
          </w:tcPr>
          <w:p w14:paraId="647E6A6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3,572</w:t>
            </w:r>
          </w:p>
        </w:tc>
      </w:tr>
      <w:tr w:rsidR="00A72CD8" w:rsidRPr="00A72CD8" w14:paraId="54674A6D" w14:textId="77777777" w:rsidTr="00E377EE">
        <w:trPr>
          <w:trHeight w:val="20"/>
        </w:trPr>
        <w:tc>
          <w:tcPr>
            <w:tcW w:w="4182" w:type="pct"/>
            <w:shd w:val="clear" w:color="auto" w:fill="auto"/>
            <w:vAlign w:val="center"/>
            <w:hideMark/>
          </w:tcPr>
          <w:p w14:paraId="54BF72E1"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818" w:type="pct"/>
            <w:shd w:val="clear" w:color="auto" w:fill="auto"/>
            <w:noWrap/>
            <w:vAlign w:val="center"/>
            <w:hideMark/>
          </w:tcPr>
          <w:p w14:paraId="4FA6FDE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3,572</w:t>
            </w:r>
          </w:p>
        </w:tc>
      </w:tr>
      <w:tr w:rsidR="00A72CD8" w:rsidRPr="00A72CD8" w14:paraId="40DA52F7" w14:textId="77777777" w:rsidTr="00E377EE">
        <w:trPr>
          <w:trHeight w:val="20"/>
        </w:trPr>
        <w:tc>
          <w:tcPr>
            <w:tcW w:w="4182" w:type="pct"/>
            <w:shd w:val="clear" w:color="auto" w:fill="auto"/>
            <w:vAlign w:val="center"/>
            <w:hideMark/>
          </w:tcPr>
          <w:p w14:paraId="199F2AB1"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818" w:type="pct"/>
            <w:shd w:val="clear" w:color="auto" w:fill="auto"/>
            <w:noWrap/>
            <w:vAlign w:val="center"/>
            <w:hideMark/>
          </w:tcPr>
          <w:p w14:paraId="0A357BC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3,440</w:t>
            </w:r>
          </w:p>
        </w:tc>
      </w:tr>
      <w:tr w:rsidR="00A72CD8" w:rsidRPr="00A72CD8" w14:paraId="7F2B6D29" w14:textId="77777777" w:rsidTr="00E377EE">
        <w:trPr>
          <w:trHeight w:val="20"/>
        </w:trPr>
        <w:tc>
          <w:tcPr>
            <w:tcW w:w="4182" w:type="pct"/>
            <w:shd w:val="clear" w:color="auto" w:fill="auto"/>
            <w:vAlign w:val="center"/>
            <w:hideMark/>
          </w:tcPr>
          <w:p w14:paraId="12ADA71F"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818" w:type="pct"/>
            <w:shd w:val="clear" w:color="auto" w:fill="auto"/>
            <w:noWrap/>
            <w:vAlign w:val="center"/>
            <w:hideMark/>
          </w:tcPr>
          <w:p w14:paraId="2AF11E7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3,440</w:t>
            </w:r>
          </w:p>
        </w:tc>
      </w:tr>
      <w:tr w:rsidR="00A72CD8" w:rsidRPr="00A72CD8" w14:paraId="0200CED5" w14:textId="77777777" w:rsidTr="00E377EE">
        <w:trPr>
          <w:trHeight w:val="20"/>
        </w:trPr>
        <w:tc>
          <w:tcPr>
            <w:tcW w:w="5000" w:type="pct"/>
            <w:gridSpan w:val="2"/>
            <w:shd w:val="clear" w:color="auto" w:fill="auto"/>
            <w:vAlign w:val="center"/>
            <w:hideMark/>
          </w:tcPr>
          <w:p w14:paraId="4007B03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БМК Лукьяновка</w:t>
            </w:r>
          </w:p>
        </w:tc>
      </w:tr>
      <w:tr w:rsidR="00A72CD8" w:rsidRPr="00A72CD8" w14:paraId="681FA440" w14:textId="77777777" w:rsidTr="00E377EE">
        <w:trPr>
          <w:trHeight w:val="20"/>
        </w:trPr>
        <w:tc>
          <w:tcPr>
            <w:tcW w:w="4182" w:type="pct"/>
            <w:shd w:val="clear" w:color="auto" w:fill="auto"/>
            <w:vAlign w:val="center"/>
            <w:hideMark/>
          </w:tcPr>
          <w:p w14:paraId="740B7D78"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818" w:type="pct"/>
            <w:shd w:val="clear" w:color="auto" w:fill="auto"/>
            <w:noWrap/>
            <w:vAlign w:val="center"/>
            <w:hideMark/>
          </w:tcPr>
          <w:p w14:paraId="77D9585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r>
      <w:tr w:rsidR="00A72CD8" w:rsidRPr="00A72CD8" w14:paraId="265C9E22" w14:textId="77777777" w:rsidTr="00E377EE">
        <w:trPr>
          <w:trHeight w:val="20"/>
        </w:trPr>
        <w:tc>
          <w:tcPr>
            <w:tcW w:w="4182" w:type="pct"/>
            <w:shd w:val="clear" w:color="auto" w:fill="auto"/>
            <w:vAlign w:val="center"/>
            <w:hideMark/>
          </w:tcPr>
          <w:p w14:paraId="20ED1B92"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818" w:type="pct"/>
            <w:shd w:val="clear" w:color="auto" w:fill="auto"/>
            <w:noWrap/>
            <w:vAlign w:val="center"/>
            <w:hideMark/>
          </w:tcPr>
          <w:p w14:paraId="43476E3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r>
      <w:tr w:rsidR="00A72CD8" w:rsidRPr="00A72CD8" w14:paraId="0CFEF73C" w14:textId="77777777" w:rsidTr="00E377EE">
        <w:trPr>
          <w:trHeight w:val="20"/>
        </w:trPr>
        <w:tc>
          <w:tcPr>
            <w:tcW w:w="4182" w:type="pct"/>
            <w:shd w:val="clear" w:color="auto" w:fill="auto"/>
            <w:vAlign w:val="center"/>
            <w:hideMark/>
          </w:tcPr>
          <w:p w14:paraId="4A2B49E1"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818" w:type="pct"/>
            <w:shd w:val="clear" w:color="auto" w:fill="auto"/>
            <w:noWrap/>
            <w:vAlign w:val="center"/>
            <w:hideMark/>
          </w:tcPr>
          <w:p w14:paraId="79BE1A2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16CF7F06" w14:textId="77777777" w:rsidTr="00E377EE">
        <w:trPr>
          <w:trHeight w:val="20"/>
        </w:trPr>
        <w:tc>
          <w:tcPr>
            <w:tcW w:w="4182" w:type="pct"/>
            <w:shd w:val="clear" w:color="auto" w:fill="auto"/>
            <w:vAlign w:val="center"/>
            <w:hideMark/>
          </w:tcPr>
          <w:p w14:paraId="2C5F65FB"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818" w:type="pct"/>
            <w:shd w:val="clear" w:color="auto" w:fill="auto"/>
            <w:noWrap/>
            <w:vAlign w:val="center"/>
            <w:hideMark/>
          </w:tcPr>
          <w:p w14:paraId="62D815F7"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0,170</w:t>
            </w:r>
          </w:p>
        </w:tc>
      </w:tr>
      <w:tr w:rsidR="00A72CD8" w:rsidRPr="00A72CD8" w14:paraId="213CA5AC" w14:textId="77777777" w:rsidTr="00E377EE">
        <w:trPr>
          <w:trHeight w:val="20"/>
        </w:trPr>
        <w:tc>
          <w:tcPr>
            <w:tcW w:w="4182" w:type="pct"/>
            <w:shd w:val="clear" w:color="auto" w:fill="auto"/>
            <w:vAlign w:val="center"/>
            <w:hideMark/>
          </w:tcPr>
          <w:p w14:paraId="3148B7F0"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818" w:type="pct"/>
            <w:shd w:val="clear" w:color="auto" w:fill="auto"/>
            <w:noWrap/>
            <w:vAlign w:val="center"/>
            <w:hideMark/>
          </w:tcPr>
          <w:p w14:paraId="4DC532D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1,123</w:t>
            </w:r>
          </w:p>
        </w:tc>
      </w:tr>
      <w:tr w:rsidR="00A72CD8" w:rsidRPr="00A72CD8" w14:paraId="7943856D" w14:textId="77777777" w:rsidTr="00E377EE">
        <w:trPr>
          <w:trHeight w:val="20"/>
        </w:trPr>
        <w:tc>
          <w:tcPr>
            <w:tcW w:w="4182" w:type="pct"/>
            <w:shd w:val="clear" w:color="auto" w:fill="auto"/>
            <w:vAlign w:val="center"/>
            <w:hideMark/>
          </w:tcPr>
          <w:p w14:paraId="2EAC6E1C"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818" w:type="pct"/>
            <w:shd w:val="clear" w:color="auto" w:fill="auto"/>
            <w:noWrap/>
            <w:vAlign w:val="center"/>
            <w:hideMark/>
          </w:tcPr>
          <w:p w14:paraId="2808EB9C"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1,123</w:t>
            </w:r>
          </w:p>
        </w:tc>
      </w:tr>
      <w:tr w:rsidR="00A72CD8" w:rsidRPr="00A72CD8" w14:paraId="3B885C8F" w14:textId="77777777" w:rsidTr="00E377EE">
        <w:trPr>
          <w:trHeight w:val="20"/>
        </w:trPr>
        <w:tc>
          <w:tcPr>
            <w:tcW w:w="4182" w:type="pct"/>
            <w:shd w:val="clear" w:color="auto" w:fill="auto"/>
            <w:vAlign w:val="center"/>
            <w:hideMark/>
          </w:tcPr>
          <w:p w14:paraId="2E62AAEC"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818" w:type="pct"/>
            <w:shd w:val="clear" w:color="auto" w:fill="auto"/>
            <w:noWrap/>
            <w:vAlign w:val="center"/>
            <w:hideMark/>
          </w:tcPr>
          <w:p w14:paraId="1A43F12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48BEFB62" w14:textId="77777777" w:rsidTr="00E377EE">
        <w:trPr>
          <w:trHeight w:val="20"/>
        </w:trPr>
        <w:tc>
          <w:tcPr>
            <w:tcW w:w="4182" w:type="pct"/>
            <w:shd w:val="clear" w:color="auto" w:fill="auto"/>
            <w:vAlign w:val="center"/>
            <w:hideMark/>
          </w:tcPr>
          <w:p w14:paraId="7953B489"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818" w:type="pct"/>
            <w:shd w:val="clear" w:color="auto" w:fill="auto"/>
            <w:noWrap/>
            <w:vAlign w:val="center"/>
            <w:hideMark/>
          </w:tcPr>
          <w:p w14:paraId="1B41DCC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792C5C13" w14:textId="77777777" w:rsidTr="00E377EE">
        <w:trPr>
          <w:trHeight w:val="20"/>
        </w:trPr>
        <w:tc>
          <w:tcPr>
            <w:tcW w:w="4182" w:type="pct"/>
            <w:shd w:val="clear" w:color="auto" w:fill="auto"/>
            <w:vAlign w:val="center"/>
            <w:hideMark/>
          </w:tcPr>
          <w:p w14:paraId="61BEB092"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818" w:type="pct"/>
            <w:shd w:val="clear" w:color="auto" w:fill="auto"/>
            <w:noWrap/>
            <w:vAlign w:val="center"/>
            <w:hideMark/>
          </w:tcPr>
          <w:p w14:paraId="6B88C64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463F2050" w14:textId="77777777" w:rsidTr="00E377EE">
        <w:trPr>
          <w:trHeight w:val="20"/>
        </w:trPr>
        <w:tc>
          <w:tcPr>
            <w:tcW w:w="4182" w:type="pct"/>
            <w:shd w:val="clear" w:color="auto" w:fill="auto"/>
            <w:vAlign w:val="center"/>
            <w:hideMark/>
          </w:tcPr>
          <w:p w14:paraId="35D53885"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818" w:type="pct"/>
            <w:shd w:val="clear" w:color="auto" w:fill="auto"/>
            <w:noWrap/>
            <w:vAlign w:val="center"/>
            <w:hideMark/>
          </w:tcPr>
          <w:p w14:paraId="4FE6044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0,207</w:t>
            </w:r>
          </w:p>
        </w:tc>
      </w:tr>
      <w:tr w:rsidR="00A72CD8" w:rsidRPr="00A72CD8" w14:paraId="296BB217" w14:textId="77777777" w:rsidTr="00E377EE">
        <w:trPr>
          <w:trHeight w:val="20"/>
        </w:trPr>
        <w:tc>
          <w:tcPr>
            <w:tcW w:w="4182" w:type="pct"/>
            <w:shd w:val="clear" w:color="auto" w:fill="auto"/>
            <w:vAlign w:val="center"/>
            <w:hideMark/>
          </w:tcPr>
          <w:p w14:paraId="7EC774F3"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818" w:type="pct"/>
            <w:shd w:val="clear" w:color="auto" w:fill="auto"/>
            <w:noWrap/>
            <w:vAlign w:val="center"/>
            <w:hideMark/>
          </w:tcPr>
          <w:p w14:paraId="44DE90F4"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0,207</w:t>
            </w:r>
          </w:p>
        </w:tc>
      </w:tr>
      <w:tr w:rsidR="00A72CD8" w:rsidRPr="00A72CD8" w14:paraId="54F5E14B" w14:textId="77777777" w:rsidTr="00E377EE">
        <w:trPr>
          <w:trHeight w:val="20"/>
        </w:trPr>
        <w:tc>
          <w:tcPr>
            <w:tcW w:w="4182" w:type="pct"/>
            <w:shd w:val="clear" w:color="auto" w:fill="auto"/>
            <w:vAlign w:val="center"/>
            <w:hideMark/>
          </w:tcPr>
          <w:p w14:paraId="239BE0D8"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818" w:type="pct"/>
            <w:shd w:val="clear" w:color="auto" w:fill="auto"/>
            <w:noWrap/>
            <w:vAlign w:val="center"/>
            <w:hideMark/>
          </w:tcPr>
          <w:p w14:paraId="2E0D72B2"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r>
      <w:tr w:rsidR="00A72CD8" w:rsidRPr="00A72CD8" w14:paraId="4BAF1D1C" w14:textId="77777777" w:rsidTr="00E377EE">
        <w:trPr>
          <w:trHeight w:val="20"/>
        </w:trPr>
        <w:tc>
          <w:tcPr>
            <w:tcW w:w="4182" w:type="pct"/>
            <w:shd w:val="clear" w:color="auto" w:fill="auto"/>
            <w:vAlign w:val="center"/>
            <w:hideMark/>
          </w:tcPr>
          <w:p w14:paraId="77D0D0C9"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818" w:type="pct"/>
            <w:shd w:val="clear" w:color="auto" w:fill="auto"/>
            <w:noWrap/>
            <w:vAlign w:val="center"/>
            <w:hideMark/>
          </w:tcPr>
          <w:p w14:paraId="20E6A75B"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r>
      <w:tr w:rsidR="00A72CD8" w:rsidRPr="00A72CD8" w14:paraId="4DCE1E34" w14:textId="77777777" w:rsidTr="00E377EE">
        <w:trPr>
          <w:trHeight w:val="20"/>
        </w:trPr>
        <w:tc>
          <w:tcPr>
            <w:tcW w:w="5000" w:type="pct"/>
            <w:gridSpan w:val="2"/>
            <w:shd w:val="clear" w:color="auto" w:fill="auto"/>
            <w:vAlign w:val="center"/>
            <w:hideMark/>
          </w:tcPr>
          <w:p w14:paraId="17FC86D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Казацкая Степь, школа</w:t>
            </w:r>
          </w:p>
        </w:tc>
      </w:tr>
      <w:tr w:rsidR="00A72CD8" w:rsidRPr="00A72CD8" w14:paraId="5A9F2A7B" w14:textId="77777777" w:rsidTr="00E377EE">
        <w:trPr>
          <w:trHeight w:val="20"/>
        </w:trPr>
        <w:tc>
          <w:tcPr>
            <w:tcW w:w="4182" w:type="pct"/>
            <w:shd w:val="clear" w:color="auto" w:fill="auto"/>
            <w:vAlign w:val="center"/>
            <w:hideMark/>
          </w:tcPr>
          <w:p w14:paraId="776995E4"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818" w:type="pct"/>
            <w:shd w:val="clear" w:color="auto" w:fill="auto"/>
            <w:noWrap/>
            <w:vAlign w:val="center"/>
            <w:hideMark/>
          </w:tcPr>
          <w:p w14:paraId="28A84656"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r>
      <w:tr w:rsidR="00A72CD8" w:rsidRPr="00A72CD8" w14:paraId="58DDF963" w14:textId="77777777" w:rsidTr="00E377EE">
        <w:trPr>
          <w:trHeight w:val="20"/>
        </w:trPr>
        <w:tc>
          <w:tcPr>
            <w:tcW w:w="4182" w:type="pct"/>
            <w:shd w:val="clear" w:color="auto" w:fill="auto"/>
            <w:vAlign w:val="center"/>
            <w:hideMark/>
          </w:tcPr>
          <w:p w14:paraId="272D9756"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818" w:type="pct"/>
            <w:shd w:val="clear" w:color="auto" w:fill="auto"/>
            <w:noWrap/>
            <w:vAlign w:val="center"/>
            <w:hideMark/>
          </w:tcPr>
          <w:p w14:paraId="1B13923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r>
      <w:tr w:rsidR="00A72CD8" w:rsidRPr="00A72CD8" w14:paraId="1DA24C10" w14:textId="77777777" w:rsidTr="00E377EE">
        <w:trPr>
          <w:trHeight w:val="20"/>
        </w:trPr>
        <w:tc>
          <w:tcPr>
            <w:tcW w:w="4182" w:type="pct"/>
            <w:shd w:val="clear" w:color="auto" w:fill="auto"/>
            <w:vAlign w:val="center"/>
            <w:hideMark/>
          </w:tcPr>
          <w:p w14:paraId="56B532E4"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818" w:type="pct"/>
            <w:shd w:val="clear" w:color="auto" w:fill="auto"/>
            <w:noWrap/>
            <w:vAlign w:val="center"/>
            <w:hideMark/>
          </w:tcPr>
          <w:p w14:paraId="006E2C3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28ECAE64" w14:textId="77777777" w:rsidTr="00E377EE">
        <w:trPr>
          <w:trHeight w:val="20"/>
        </w:trPr>
        <w:tc>
          <w:tcPr>
            <w:tcW w:w="4182" w:type="pct"/>
            <w:shd w:val="clear" w:color="auto" w:fill="auto"/>
            <w:vAlign w:val="center"/>
            <w:hideMark/>
          </w:tcPr>
          <w:p w14:paraId="764CC9BE"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818" w:type="pct"/>
            <w:shd w:val="clear" w:color="auto" w:fill="auto"/>
            <w:noWrap/>
            <w:vAlign w:val="center"/>
            <w:hideMark/>
          </w:tcPr>
          <w:p w14:paraId="7AE471BF"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1B85814F" w14:textId="77777777" w:rsidTr="00E377EE">
        <w:trPr>
          <w:trHeight w:val="20"/>
        </w:trPr>
        <w:tc>
          <w:tcPr>
            <w:tcW w:w="4182" w:type="pct"/>
            <w:shd w:val="clear" w:color="auto" w:fill="auto"/>
            <w:vAlign w:val="center"/>
            <w:hideMark/>
          </w:tcPr>
          <w:p w14:paraId="1AEAEB80"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818" w:type="pct"/>
            <w:shd w:val="clear" w:color="auto" w:fill="auto"/>
            <w:noWrap/>
            <w:vAlign w:val="center"/>
            <w:hideMark/>
          </w:tcPr>
          <w:p w14:paraId="415957AE"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0,130</w:t>
            </w:r>
          </w:p>
        </w:tc>
      </w:tr>
      <w:tr w:rsidR="00A72CD8" w:rsidRPr="00A72CD8" w14:paraId="47F5D9AE" w14:textId="77777777" w:rsidTr="00E377EE">
        <w:trPr>
          <w:trHeight w:val="20"/>
        </w:trPr>
        <w:tc>
          <w:tcPr>
            <w:tcW w:w="4182" w:type="pct"/>
            <w:shd w:val="clear" w:color="auto" w:fill="auto"/>
            <w:vAlign w:val="center"/>
            <w:hideMark/>
          </w:tcPr>
          <w:p w14:paraId="6BBE7808"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818" w:type="pct"/>
            <w:shd w:val="clear" w:color="auto" w:fill="auto"/>
            <w:noWrap/>
            <w:vAlign w:val="center"/>
            <w:hideMark/>
          </w:tcPr>
          <w:p w14:paraId="050FBDED"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0,130</w:t>
            </w:r>
          </w:p>
        </w:tc>
      </w:tr>
      <w:tr w:rsidR="00A72CD8" w:rsidRPr="00A72CD8" w14:paraId="2329A3D2" w14:textId="77777777" w:rsidTr="00E377EE">
        <w:trPr>
          <w:trHeight w:val="20"/>
        </w:trPr>
        <w:tc>
          <w:tcPr>
            <w:tcW w:w="4182" w:type="pct"/>
            <w:shd w:val="clear" w:color="auto" w:fill="auto"/>
            <w:vAlign w:val="center"/>
            <w:hideMark/>
          </w:tcPr>
          <w:p w14:paraId="3DACC4F9"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818" w:type="pct"/>
            <w:shd w:val="clear" w:color="auto" w:fill="auto"/>
            <w:noWrap/>
            <w:vAlign w:val="center"/>
            <w:hideMark/>
          </w:tcPr>
          <w:p w14:paraId="280D595A"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0E375865" w14:textId="77777777" w:rsidTr="00E377EE">
        <w:trPr>
          <w:trHeight w:val="20"/>
        </w:trPr>
        <w:tc>
          <w:tcPr>
            <w:tcW w:w="4182" w:type="pct"/>
            <w:shd w:val="clear" w:color="auto" w:fill="auto"/>
            <w:vAlign w:val="center"/>
            <w:hideMark/>
          </w:tcPr>
          <w:p w14:paraId="0F7E65C4"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818" w:type="pct"/>
            <w:shd w:val="clear" w:color="auto" w:fill="auto"/>
            <w:noWrap/>
            <w:vAlign w:val="center"/>
            <w:hideMark/>
          </w:tcPr>
          <w:p w14:paraId="7F12C5B3"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295E329C" w14:textId="77777777" w:rsidTr="00E377EE">
        <w:trPr>
          <w:trHeight w:val="20"/>
        </w:trPr>
        <w:tc>
          <w:tcPr>
            <w:tcW w:w="4182" w:type="pct"/>
            <w:shd w:val="clear" w:color="auto" w:fill="auto"/>
            <w:vAlign w:val="center"/>
            <w:hideMark/>
          </w:tcPr>
          <w:p w14:paraId="7C46D19C" w14:textId="77777777" w:rsidR="00E377EE" w:rsidRPr="00A72CD8" w:rsidRDefault="00E377EE" w:rsidP="00E377EE">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818" w:type="pct"/>
            <w:shd w:val="clear" w:color="auto" w:fill="auto"/>
            <w:noWrap/>
            <w:vAlign w:val="center"/>
            <w:hideMark/>
          </w:tcPr>
          <w:p w14:paraId="43E4535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78EA6C82" w14:textId="77777777" w:rsidTr="00E377EE">
        <w:trPr>
          <w:trHeight w:val="20"/>
        </w:trPr>
        <w:tc>
          <w:tcPr>
            <w:tcW w:w="4182" w:type="pct"/>
            <w:shd w:val="clear" w:color="auto" w:fill="auto"/>
            <w:vAlign w:val="center"/>
            <w:hideMark/>
          </w:tcPr>
          <w:p w14:paraId="1DC843C5"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818" w:type="pct"/>
            <w:shd w:val="clear" w:color="auto" w:fill="auto"/>
            <w:noWrap/>
            <w:vAlign w:val="center"/>
            <w:hideMark/>
          </w:tcPr>
          <w:p w14:paraId="26DC9FC7"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172DE00A" w14:textId="77777777" w:rsidTr="00E377EE">
        <w:trPr>
          <w:trHeight w:val="20"/>
        </w:trPr>
        <w:tc>
          <w:tcPr>
            <w:tcW w:w="4182" w:type="pct"/>
            <w:shd w:val="clear" w:color="auto" w:fill="auto"/>
            <w:vAlign w:val="center"/>
            <w:hideMark/>
          </w:tcPr>
          <w:p w14:paraId="5451A18D"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818" w:type="pct"/>
            <w:shd w:val="clear" w:color="auto" w:fill="auto"/>
            <w:noWrap/>
            <w:vAlign w:val="center"/>
            <w:hideMark/>
          </w:tcPr>
          <w:p w14:paraId="5AAF6E78"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7C781487" w14:textId="77777777" w:rsidTr="00E377EE">
        <w:trPr>
          <w:trHeight w:val="20"/>
        </w:trPr>
        <w:tc>
          <w:tcPr>
            <w:tcW w:w="4182" w:type="pct"/>
            <w:shd w:val="clear" w:color="auto" w:fill="auto"/>
            <w:vAlign w:val="center"/>
            <w:hideMark/>
          </w:tcPr>
          <w:p w14:paraId="55F8AF6E"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818" w:type="pct"/>
            <w:shd w:val="clear" w:color="auto" w:fill="auto"/>
            <w:noWrap/>
            <w:vAlign w:val="center"/>
            <w:hideMark/>
          </w:tcPr>
          <w:p w14:paraId="406EF9F5"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r>
      <w:tr w:rsidR="00E377EE" w:rsidRPr="00A72CD8" w14:paraId="0091404F" w14:textId="77777777" w:rsidTr="00E377EE">
        <w:trPr>
          <w:trHeight w:val="20"/>
        </w:trPr>
        <w:tc>
          <w:tcPr>
            <w:tcW w:w="4182" w:type="pct"/>
            <w:shd w:val="clear" w:color="auto" w:fill="auto"/>
            <w:vAlign w:val="center"/>
            <w:hideMark/>
          </w:tcPr>
          <w:p w14:paraId="25B867CB" w14:textId="77777777" w:rsidR="00E377EE" w:rsidRPr="00A72CD8" w:rsidRDefault="00E377EE" w:rsidP="00E377EE">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818" w:type="pct"/>
            <w:shd w:val="clear" w:color="auto" w:fill="auto"/>
            <w:noWrap/>
            <w:vAlign w:val="center"/>
            <w:hideMark/>
          </w:tcPr>
          <w:p w14:paraId="2E72AE30" w14:textId="77777777" w:rsidR="00E377EE" w:rsidRPr="00A72CD8" w:rsidRDefault="00E377EE" w:rsidP="00E377EE">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r>
    </w:tbl>
    <w:p w14:paraId="683B5217" w14:textId="77777777" w:rsidR="00E377EE" w:rsidRPr="00A72CD8" w:rsidRDefault="00E377EE" w:rsidP="006B131F">
      <w:pPr>
        <w:tabs>
          <w:tab w:val="left" w:pos="1845"/>
        </w:tabs>
        <w:spacing w:after="120" w:line="240" w:lineRule="auto"/>
        <w:jc w:val="center"/>
        <w:rPr>
          <w:rFonts w:ascii="Times New Roman" w:hAnsi="Times New Roman" w:cs="Times New Roman"/>
          <w:sz w:val="28"/>
          <w:szCs w:val="28"/>
          <w:lang w:val="en-US"/>
        </w:rPr>
      </w:pPr>
    </w:p>
    <w:p w14:paraId="7FEEEA84" w14:textId="77777777" w:rsidR="00400B6A" w:rsidRPr="00A72CD8" w:rsidRDefault="00400B6A" w:rsidP="001C2033">
      <w:pPr>
        <w:spacing w:line="240" w:lineRule="auto"/>
        <w:rPr>
          <w:sz w:val="24"/>
          <w:szCs w:val="24"/>
        </w:rPr>
      </w:pPr>
    </w:p>
    <w:p w14:paraId="0BA7C5F7" w14:textId="77777777" w:rsidR="00D5231E" w:rsidRPr="00A72CD8" w:rsidRDefault="00D5231E">
      <w:pPr>
        <w:rPr>
          <w:rFonts w:ascii="Times New Roman" w:eastAsia="Times New Roman" w:hAnsi="Times New Roman" w:cs="Times New Roman"/>
          <w:b/>
          <w:bCs/>
          <w:kern w:val="36"/>
          <w:sz w:val="28"/>
          <w:szCs w:val="28"/>
        </w:rPr>
      </w:pPr>
      <w:r w:rsidRPr="00A72CD8">
        <w:rPr>
          <w:sz w:val="28"/>
          <w:szCs w:val="28"/>
        </w:rPr>
        <w:br w:type="page"/>
      </w:r>
    </w:p>
    <w:p w14:paraId="3E623985" w14:textId="77777777" w:rsidR="00117B6D" w:rsidRPr="00A72CD8" w:rsidRDefault="005D4202" w:rsidP="001C2033">
      <w:pPr>
        <w:pStyle w:val="1"/>
        <w:jc w:val="center"/>
        <w:rPr>
          <w:b w:val="0"/>
          <w:sz w:val="28"/>
          <w:szCs w:val="28"/>
        </w:rPr>
      </w:pPr>
      <w:bookmarkStart w:id="9" w:name="_Toc195267050"/>
      <w:r w:rsidRPr="00A72CD8">
        <w:rPr>
          <w:sz w:val="28"/>
          <w:szCs w:val="28"/>
        </w:rPr>
        <w:t>Часть 7. Балансы теплоносителя</w:t>
      </w:r>
      <w:bookmarkEnd w:id="9"/>
    </w:p>
    <w:p w14:paraId="59458446" w14:textId="77777777" w:rsidR="00117B6D" w:rsidRPr="00A72CD8" w:rsidRDefault="00117B6D" w:rsidP="001C2033">
      <w:pPr>
        <w:spacing w:line="240" w:lineRule="auto"/>
        <w:jc w:val="center"/>
        <w:rPr>
          <w:rFonts w:ascii="Times New Roman" w:hAnsi="Times New Roman" w:cs="Times New Roman"/>
          <w:b/>
          <w:sz w:val="28"/>
          <w:szCs w:val="28"/>
        </w:rPr>
      </w:pPr>
      <w:r w:rsidRPr="00A72CD8">
        <w:rPr>
          <w:rFonts w:ascii="Times New Roman" w:hAnsi="Times New Roman" w:cs="Times New Roman"/>
          <w:b/>
          <w:sz w:val="28"/>
          <w:szCs w:val="28"/>
        </w:rPr>
        <w:t>7.1</w:t>
      </w:r>
      <w:r w:rsidR="005E69CB" w:rsidRPr="00A72CD8">
        <w:rPr>
          <w:rFonts w:ascii="Times New Roman" w:hAnsi="Times New Roman" w:cs="Times New Roman"/>
          <w:b/>
          <w:sz w:val="28"/>
          <w:szCs w:val="28"/>
        </w:rPr>
        <w:t>.</w:t>
      </w:r>
      <w:r w:rsidRPr="00A72CD8">
        <w:rPr>
          <w:rFonts w:ascii="Times New Roman" w:hAnsi="Times New Roman" w:cs="Times New Roman"/>
          <w:b/>
          <w:sz w:val="28"/>
          <w:szCs w:val="28"/>
        </w:rPr>
        <w:t xml:space="preserve"> Утверждённые балансы производительности водоподготовительных установок теплоносителя для тепловых сетей и максимального потребления теплоносителя в теплоизолирующих установках потребителей в перспективных зонах действия систем теплоснабжения и источников тепловой энергии, в том числе раб</w:t>
      </w:r>
      <w:r w:rsidR="00F70B75" w:rsidRPr="00A72CD8">
        <w:rPr>
          <w:rFonts w:ascii="Times New Roman" w:hAnsi="Times New Roman" w:cs="Times New Roman"/>
          <w:b/>
          <w:sz w:val="28"/>
          <w:szCs w:val="28"/>
        </w:rPr>
        <w:t>отающих на единую тепловую сеть</w:t>
      </w:r>
    </w:p>
    <w:p w14:paraId="51103323" w14:textId="378C4F37" w:rsidR="0078221B" w:rsidRPr="00A72CD8" w:rsidRDefault="0078221B" w:rsidP="0078221B">
      <w:pPr>
        <w:suppressAutoHyphens/>
        <w:spacing w:after="240" w:line="240" w:lineRule="auto"/>
        <w:ind w:firstLine="709"/>
        <w:jc w:val="both"/>
        <w:rPr>
          <w:rFonts w:ascii="Times New Roman" w:eastAsia="Times New Roman" w:hAnsi="Times New Roman" w:cs="Times New Roman"/>
          <w:sz w:val="28"/>
          <w:szCs w:val="32"/>
          <w:lang w:eastAsia="ar-SA"/>
        </w:rPr>
      </w:pPr>
      <w:r w:rsidRPr="00A72CD8">
        <w:rPr>
          <w:rFonts w:ascii="Times New Roman" w:eastAsia="Times New Roman" w:hAnsi="Times New Roman" w:cs="Times New Roman"/>
          <w:sz w:val="28"/>
          <w:szCs w:val="32"/>
          <w:lang w:eastAsia="ar-SA"/>
        </w:rPr>
        <w:t>Расчетная производительность водоподготовительной установки (ВПУ) источников тепловой энергии для подпитки тепловых сетей определяется в соответствии со строительными нормами и правилами по проектированию тепловых сетей.</w:t>
      </w:r>
    </w:p>
    <w:p w14:paraId="7586B92D" w14:textId="77777777" w:rsidR="0078221B" w:rsidRPr="00A72CD8" w:rsidRDefault="0078221B" w:rsidP="0078221B">
      <w:pPr>
        <w:suppressAutoHyphens/>
        <w:spacing w:after="240" w:line="240" w:lineRule="auto"/>
        <w:ind w:firstLine="709"/>
        <w:jc w:val="both"/>
        <w:rPr>
          <w:rFonts w:ascii="Times New Roman" w:eastAsia="Times New Roman" w:hAnsi="Times New Roman" w:cs="Times New Roman"/>
          <w:sz w:val="28"/>
          <w:szCs w:val="32"/>
          <w:lang w:eastAsia="ar-SA"/>
        </w:rPr>
      </w:pPr>
      <w:r w:rsidRPr="00A72CD8">
        <w:rPr>
          <w:rFonts w:ascii="Times New Roman" w:eastAsia="Times New Roman" w:hAnsi="Times New Roman" w:cs="Times New Roman"/>
          <w:sz w:val="28"/>
          <w:szCs w:val="32"/>
          <w:lang w:eastAsia="ar-SA"/>
        </w:rPr>
        <w:t xml:space="preserve">Согласно СНиП 41-02-2003 «Тепловые сети» качество исходной воды для систем теплоснабжения должно отвечать требованиям СанПиН 2.1.4.1074 и правилам технической эксплуатации электрических станций и сетей Минэнерго России. </w:t>
      </w:r>
    </w:p>
    <w:p w14:paraId="4C7AF007" w14:textId="77777777" w:rsidR="0078221B" w:rsidRPr="00A72CD8" w:rsidRDefault="0078221B" w:rsidP="0078221B">
      <w:pPr>
        <w:suppressAutoHyphens/>
        <w:spacing w:after="240" w:line="240" w:lineRule="auto"/>
        <w:ind w:firstLine="709"/>
        <w:contextualSpacing/>
        <w:jc w:val="both"/>
        <w:rPr>
          <w:rFonts w:ascii="Times New Roman" w:eastAsia="Times New Roman" w:hAnsi="Times New Roman" w:cs="Times New Roman"/>
          <w:sz w:val="28"/>
          <w:szCs w:val="32"/>
          <w:lang w:eastAsia="ar-SA"/>
        </w:rPr>
      </w:pPr>
      <w:r w:rsidRPr="00A72CD8">
        <w:rPr>
          <w:rFonts w:ascii="Times New Roman" w:eastAsia="Times New Roman" w:hAnsi="Times New Roman" w:cs="Times New Roman"/>
          <w:sz w:val="28"/>
          <w:szCs w:val="32"/>
          <w:lang w:eastAsia="ar-SA"/>
        </w:rPr>
        <w:t>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w:t>
      </w:r>
    </w:p>
    <w:p w14:paraId="23571FFA" w14:textId="77777777" w:rsidR="0078221B" w:rsidRPr="00A72CD8" w:rsidRDefault="0078221B" w:rsidP="006243C9">
      <w:pPr>
        <w:numPr>
          <w:ilvl w:val="0"/>
          <w:numId w:val="3"/>
        </w:numPr>
        <w:suppressAutoHyphens/>
        <w:spacing w:after="240" w:line="240" w:lineRule="auto"/>
        <w:ind w:left="0" w:firstLine="709"/>
        <w:contextualSpacing/>
        <w:jc w:val="both"/>
        <w:rPr>
          <w:rFonts w:ascii="Times New Roman" w:eastAsia="Times New Roman" w:hAnsi="Times New Roman" w:cs="Times New Roman"/>
          <w:sz w:val="28"/>
          <w:szCs w:val="32"/>
          <w:lang w:eastAsia="ar-SA"/>
        </w:rPr>
      </w:pPr>
      <w:r w:rsidRPr="00A72CD8">
        <w:rPr>
          <w:rFonts w:ascii="Times New Roman" w:eastAsia="Times New Roman" w:hAnsi="Times New Roman" w:cs="Times New Roman"/>
          <w:sz w:val="28"/>
          <w:szCs w:val="32"/>
          <w:lang w:eastAsia="ar-SA"/>
        </w:rPr>
        <w:t>в закрытых системах теплоснабжения – 0,75%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 0,5% объема воды в этих трубопроводах;</w:t>
      </w:r>
    </w:p>
    <w:p w14:paraId="60726EB8" w14:textId="77777777" w:rsidR="0078221B" w:rsidRPr="00A72CD8" w:rsidRDefault="0078221B" w:rsidP="006243C9">
      <w:pPr>
        <w:numPr>
          <w:ilvl w:val="0"/>
          <w:numId w:val="3"/>
        </w:numPr>
        <w:suppressAutoHyphens/>
        <w:spacing w:after="240" w:line="240" w:lineRule="auto"/>
        <w:ind w:left="0" w:firstLine="709"/>
        <w:contextualSpacing/>
        <w:jc w:val="both"/>
        <w:rPr>
          <w:rFonts w:ascii="Times New Roman" w:eastAsia="Times New Roman" w:hAnsi="Times New Roman" w:cs="Times New Roman"/>
          <w:sz w:val="28"/>
          <w:szCs w:val="32"/>
          <w:lang w:eastAsia="ar-SA"/>
        </w:rPr>
      </w:pPr>
      <w:r w:rsidRPr="00A72CD8">
        <w:rPr>
          <w:rFonts w:ascii="Times New Roman" w:eastAsia="Times New Roman" w:hAnsi="Times New Roman" w:cs="Times New Roman"/>
          <w:sz w:val="28"/>
          <w:szCs w:val="32"/>
          <w:lang w:eastAsia="ar-SA"/>
        </w:rPr>
        <w:t>в открытых системах теплоснабжения – равным расчетному среднему расходу воды, на горячее водоснабжение, с коэффициентом 1,2 плюс 0,75% фактического объема воды в трубопроводах тепловых сетей и присоединенных к ним системах отопления, вентиляции и горячего водоснабжения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 0,5% объема воды в этих трубопроводах;</w:t>
      </w:r>
    </w:p>
    <w:p w14:paraId="210E6BD4" w14:textId="77777777" w:rsidR="0078221B" w:rsidRPr="00A72CD8" w:rsidRDefault="0078221B" w:rsidP="006243C9">
      <w:pPr>
        <w:numPr>
          <w:ilvl w:val="0"/>
          <w:numId w:val="3"/>
        </w:numPr>
        <w:suppressAutoHyphens/>
        <w:spacing w:after="240" w:line="240" w:lineRule="auto"/>
        <w:ind w:left="0" w:firstLine="709"/>
        <w:contextualSpacing/>
        <w:jc w:val="both"/>
        <w:rPr>
          <w:rFonts w:ascii="Times New Roman" w:eastAsia="Times New Roman" w:hAnsi="Times New Roman" w:cs="Times New Roman"/>
          <w:sz w:val="28"/>
          <w:szCs w:val="32"/>
          <w:lang w:eastAsia="ar-SA"/>
        </w:rPr>
      </w:pPr>
      <w:r w:rsidRPr="00A72CD8">
        <w:rPr>
          <w:rFonts w:ascii="Times New Roman" w:eastAsia="Times New Roman" w:hAnsi="Times New Roman" w:cs="Times New Roman"/>
          <w:sz w:val="28"/>
          <w:szCs w:val="32"/>
          <w:lang w:eastAsia="ar-SA"/>
        </w:rPr>
        <w:t>для отдельных тепловых сетей горячего водоснабжения при наличии баков-аккумуляторов – равным расчетному среднему расходу воды, на горячее водоснабжение, с коэффициентом 1,2; при отсутствии баков – по максимальному расходу воды, на горячее водоснабжение, плюс (в обоих случаях) 0,75% фактического объема воды в трубопроводах сетей и присоединенных к ним системах горячего водоснабжения зданий.</w:t>
      </w:r>
    </w:p>
    <w:p w14:paraId="414B5578" w14:textId="77777777" w:rsidR="0078221B" w:rsidRPr="00A72CD8" w:rsidRDefault="0078221B" w:rsidP="0078221B">
      <w:pPr>
        <w:suppressAutoHyphens/>
        <w:spacing w:after="240" w:line="240" w:lineRule="auto"/>
        <w:ind w:firstLine="709"/>
        <w:contextualSpacing/>
        <w:jc w:val="both"/>
        <w:rPr>
          <w:rFonts w:ascii="Times New Roman" w:eastAsia="Times New Roman" w:hAnsi="Times New Roman" w:cs="Times New Roman"/>
          <w:sz w:val="28"/>
          <w:szCs w:val="32"/>
          <w:lang w:eastAsia="ar-SA"/>
        </w:rPr>
      </w:pPr>
      <w:r w:rsidRPr="00A72CD8">
        <w:rPr>
          <w:rFonts w:ascii="Times New Roman" w:eastAsia="Times New Roman" w:hAnsi="Times New Roman" w:cs="Times New Roman"/>
          <w:sz w:val="28"/>
          <w:szCs w:val="32"/>
          <w:lang w:eastAsia="ar-SA"/>
        </w:rPr>
        <w:t>Для открытых и закрытых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 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w:t>
      </w:r>
    </w:p>
    <w:p w14:paraId="021AB1F1" w14:textId="77777777" w:rsidR="0078221B" w:rsidRPr="00A72CD8" w:rsidRDefault="0078221B" w:rsidP="0078221B">
      <w:pPr>
        <w:suppressAutoHyphens/>
        <w:spacing w:after="240" w:line="240" w:lineRule="auto"/>
        <w:ind w:firstLine="709"/>
        <w:contextualSpacing/>
        <w:jc w:val="both"/>
        <w:rPr>
          <w:rFonts w:ascii="Times New Roman" w:eastAsia="Times New Roman" w:hAnsi="Times New Roman" w:cs="Times New Roman"/>
          <w:sz w:val="28"/>
          <w:szCs w:val="32"/>
          <w:lang w:eastAsia="ar-SA"/>
        </w:rPr>
      </w:pPr>
      <w:r w:rsidRPr="00A72CD8">
        <w:rPr>
          <w:rFonts w:ascii="Times New Roman" w:eastAsia="Times New Roman" w:hAnsi="Times New Roman" w:cs="Times New Roman"/>
          <w:sz w:val="28"/>
          <w:szCs w:val="32"/>
          <w:lang w:eastAsia="ar-SA"/>
        </w:rPr>
        <w:t>Объем воды в системах теплоснабжения, при отсутствии данных по фактическим объемам воды, допускается принимать равным 65 на 1 МВт расчетной тепловой нагрузки при закрытой системе теплоснабжения; 70 на 1 МВт – при открытой системе; и 30 на 1 МВт средней нагрузки – при отдельных сетях горячего водоснабжения.</w:t>
      </w:r>
    </w:p>
    <w:p w14:paraId="337271C6" w14:textId="743E048F" w:rsidR="0078221B" w:rsidRPr="00A72CD8" w:rsidRDefault="00117B6D" w:rsidP="00704B27">
      <w:pPr>
        <w:spacing w:line="240" w:lineRule="auto"/>
        <w:jc w:val="both"/>
        <w:rPr>
          <w:rFonts w:ascii="Times New Roman" w:eastAsia="Times New Roman" w:hAnsi="Times New Roman" w:cs="Times New Roman"/>
          <w:sz w:val="28"/>
          <w:szCs w:val="32"/>
          <w:lang w:eastAsia="ar-SA"/>
        </w:rPr>
      </w:pPr>
      <w:r w:rsidRPr="00A72CD8">
        <w:rPr>
          <w:rFonts w:ascii="Times New Roman" w:hAnsi="Times New Roman" w:cs="Times New Roman"/>
          <w:sz w:val="28"/>
          <w:szCs w:val="28"/>
        </w:rPr>
        <w:tab/>
      </w:r>
      <w:r w:rsidR="0078221B" w:rsidRPr="00A72CD8">
        <w:rPr>
          <w:rFonts w:ascii="Times New Roman" w:eastAsia="Times New Roman" w:hAnsi="Times New Roman" w:cs="Times New Roman"/>
          <w:sz w:val="28"/>
          <w:szCs w:val="32"/>
          <w:lang w:eastAsia="ar-SA"/>
        </w:rPr>
        <w:t>Балансы подпитки тепловых сетей</w:t>
      </w:r>
      <w:r w:rsidR="00704B27" w:rsidRPr="00A72CD8">
        <w:rPr>
          <w:rFonts w:ascii="Times New Roman" w:eastAsia="Times New Roman" w:hAnsi="Times New Roman" w:cs="Times New Roman"/>
          <w:sz w:val="28"/>
          <w:szCs w:val="32"/>
          <w:lang w:eastAsia="ar-SA"/>
        </w:rPr>
        <w:t xml:space="preserve"> и максимального потребления теплосносителя в теплоиспользующих установках приведены в таблице ниже.</w:t>
      </w:r>
    </w:p>
    <w:p w14:paraId="4FC3A4E4" w14:textId="7236DD8C" w:rsidR="00117B6D" w:rsidRPr="00A72CD8" w:rsidRDefault="00644410" w:rsidP="001C2033">
      <w:pPr>
        <w:spacing w:after="0" w:line="240" w:lineRule="auto"/>
        <w:jc w:val="right"/>
        <w:rPr>
          <w:rFonts w:ascii="Times New Roman" w:hAnsi="Times New Roman" w:cs="Times New Roman"/>
          <w:sz w:val="24"/>
          <w:szCs w:val="24"/>
        </w:rPr>
      </w:pPr>
      <w:r w:rsidRPr="00A72CD8">
        <w:rPr>
          <w:rFonts w:ascii="Times New Roman" w:hAnsi="Times New Roman" w:cs="Times New Roman"/>
          <w:sz w:val="24"/>
          <w:szCs w:val="24"/>
        </w:rPr>
        <w:t xml:space="preserve">Таблица </w:t>
      </w:r>
      <w:r w:rsidR="00056550" w:rsidRPr="00A72CD8">
        <w:rPr>
          <w:rFonts w:ascii="Times New Roman" w:hAnsi="Times New Roman" w:cs="Times New Roman"/>
          <w:sz w:val="24"/>
          <w:szCs w:val="24"/>
        </w:rPr>
        <w:t>24</w:t>
      </w:r>
    </w:p>
    <w:p w14:paraId="2104194A" w14:textId="7CF492A9" w:rsidR="0078221B" w:rsidRPr="00A72CD8" w:rsidRDefault="00704B27" w:rsidP="00704B27">
      <w:pPr>
        <w:spacing w:line="240" w:lineRule="auto"/>
        <w:ind w:firstLine="567"/>
        <w:jc w:val="center"/>
        <w:rPr>
          <w:rFonts w:ascii="Times New Roman" w:hAnsi="Times New Roman" w:cs="Times New Roman"/>
          <w:b/>
          <w:sz w:val="28"/>
          <w:szCs w:val="28"/>
        </w:rPr>
      </w:pPr>
      <w:r w:rsidRPr="00A72CD8">
        <w:rPr>
          <w:rFonts w:ascii="Times New Roman" w:hAnsi="Times New Roman" w:cs="Times New Roman"/>
          <w:b/>
          <w:sz w:val="28"/>
          <w:szCs w:val="28"/>
        </w:rPr>
        <w:t>Балансы подпитки тепловых сетей и максимального потребления теплоносителя в теплоиспользующих установках</w:t>
      </w:r>
    </w:p>
    <w:tbl>
      <w:tblPr>
        <w:tblW w:w="5000" w:type="pct"/>
        <w:tblLook w:val="04A0" w:firstRow="1" w:lastRow="0" w:firstColumn="1" w:lastColumn="0" w:noHBand="0" w:noVBand="1"/>
      </w:tblPr>
      <w:tblGrid>
        <w:gridCol w:w="7932"/>
        <w:gridCol w:w="1413"/>
      </w:tblGrid>
      <w:tr w:rsidR="00A72CD8" w:rsidRPr="00A72CD8" w14:paraId="05332B8E" w14:textId="77777777" w:rsidTr="00704B27">
        <w:trPr>
          <w:trHeight w:val="20"/>
          <w:tblHeader/>
        </w:trPr>
        <w:tc>
          <w:tcPr>
            <w:tcW w:w="424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6E7B12B" w14:textId="77777777" w:rsidR="00704B27" w:rsidRPr="00A72CD8" w:rsidRDefault="00704B27" w:rsidP="00704B27">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Наименование показателя</w:t>
            </w:r>
          </w:p>
        </w:tc>
        <w:tc>
          <w:tcPr>
            <w:tcW w:w="756" w:type="pct"/>
            <w:tcBorders>
              <w:top w:val="single" w:sz="4" w:space="0" w:color="auto"/>
              <w:left w:val="nil"/>
              <w:bottom w:val="single" w:sz="4" w:space="0" w:color="auto"/>
              <w:right w:val="single" w:sz="4" w:space="0" w:color="auto"/>
            </w:tcBorders>
            <w:shd w:val="clear" w:color="auto" w:fill="auto"/>
            <w:vAlign w:val="center"/>
            <w:hideMark/>
          </w:tcPr>
          <w:p w14:paraId="71848D71" w14:textId="77777777" w:rsidR="00704B27" w:rsidRPr="00A72CD8" w:rsidRDefault="00704B27" w:rsidP="00704B27">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2024</w:t>
            </w:r>
          </w:p>
        </w:tc>
      </w:tr>
      <w:tr w:rsidR="00A72CD8" w:rsidRPr="00A72CD8" w14:paraId="715337F7" w14:textId="77777777" w:rsidTr="00704B27">
        <w:trPr>
          <w:trHeight w:val="20"/>
        </w:trPr>
        <w:tc>
          <w:tcPr>
            <w:tcW w:w="500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71A91AC" w14:textId="77777777" w:rsidR="00704B27" w:rsidRPr="00A72CD8" w:rsidRDefault="00704B27" w:rsidP="00704B27">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Губкинская ТЭЦ</w:t>
            </w:r>
          </w:p>
        </w:tc>
      </w:tr>
      <w:tr w:rsidR="00A72CD8" w:rsidRPr="00A72CD8" w14:paraId="14AD2C4E"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2096FFAF"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756" w:type="pct"/>
            <w:tcBorders>
              <w:top w:val="nil"/>
              <w:left w:val="nil"/>
              <w:bottom w:val="single" w:sz="4" w:space="0" w:color="auto"/>
              <w:right w:val="single" w:sz="4" w:space="0" w:color="auto"/>
            </w:tcBorders>
            <w:shd w:val="clear" w:color="auto" w:fill="auto"/>
            <w:vAlign w:val="center"/>
            <w:hideMark/>
          </w:tcPr>
          <w:p w14:paraId="5BDBA74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w:t>
            </w:r>
          </w:p>
        </w:tc>
      </w:tr>
      <w:tr w:rsidR="00A72CD8" w:rsidRPr="00A72CD8" w14:paraId="3C6EF0B3"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52897A30"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756" w:type="pct"/>
            <w:tcBorders>
              <w:top w:val="nil"/>
              <w:left w:val="nil"/>
              <w:bottom w:val="single" w:sz="4" w:space="0" w:color="auto"/>
              <w:right w:val="single" w:sz="4" w:space="0" w:color="auto"/>
            </w:tcBorders>
            <w:shd w:val="clear" w:color="auto" w:fill="auto"/>
            <w:vAlign w:val="center"/>
            <w:hideMark/>
          </w:tcPr>
          <w:p w14:paraId="7F2152B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w:t>
            </w:r>
          </w:p>
        </w:tc>
      </w:tr>
      <w:tr w:rsidR="00A72CD8" w:rsidRPr="00A72CD8" w14:paraId="1328D187"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0714E21D"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756" w:type="pct"/>
            <w:tcBorders>
              <w:top w:val="nil"/>
              <w:left w:val="nil"/>
              <w:bottom w:val="single" w:sz="4" w:space="0" w:color="auto"/>
              <w:right w:val="single" w:sz="4" w:space="0" w:color="auto"/>
            </w:tcBorders>
            <w:shd w:val="clear" w:color="auto" w:fill="auto"/>
            <w:vAlign w:val="center"/>
            <w:hideMark/>
          </w:tcPr>
          <w:p w14:paraId="4733394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r>
      <w:tr w:rsidR="00A72CD8" w:rsidRPr="00A72CD8" w14:paraId="77F4D5C4" w14:textId="77777777" w:rsidTr="00704B27">
        <w:trPr>
          <w:trHeight w:val="20"/>
        </w:trPr>
        <w:tc>
          <w:tcPr>
            <w:tcW w:w="500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FFAEA22" w14:textId="77777777" w:rsidR="00704B27" w:rsidRPr="00A72CD8" w:rsidRDefault="00704B27" w:rsidP="00704B27">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Котельная «Журавлики»</w:t>
            </w:r>
          </w:p>
        </w:tc>
      </w:tr>
      <w:tr w:rsidR="00A72CD8" w:rsidRPr="00A72CD8" w14:paraId="6218163B"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06B9C1FC"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756" w:type="pct"/>
            <w:tcBorders>
              <w:top w:val="nil"/>
              <w:left w:val="nil"/>
              <w:bottom w:val="single" w:sz="4" w:space="0" w:color="auto"/>
              <w:right w:val="single" w:sz="4" w:space="0" w:color="auto"/>
            </w:tcBorders>
            <w:shd w:val="clear" w:color="auto" w:fill="auto"/>
            <w:vAlign w:val="center"/>
            <w:hideMark/>
          </w:tcPr>
          <w:p w14:paraId="1F5384BD"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17,0879</w:t>
            </w:r>
          </w:p>
        </w:tc>
      </w:tr>
      <w:tr w:rsidR="00A72CD8" w:rsidRPr="00A72CD8" w14:paraId="1FB2F253"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5119D1E4"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756" w:type="pct"/>
            <w:tcBorders>
              <w:top w:val="nil"/>
              <w:left w:val="nil"/>
              <w:bottom w:val="single" w:sz="4" w:space="0" w:color="auto"/>
              <w:right w:val="single" w:sz="4" w:space="0" w:color="auto"/>
            </w:tcBorders>
            <w:shd w:val="clear" w:color="auto" w:fill="auto"/>
            <w:vAlign w:val="center"/>
            <w:hideMark/>
          </w:tcPr>
          <w:p w14:paraId="6695E65A"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13,7000</w:t>
            </w:r>
          </w:p>
        </w:tc>
      </w:tr>
      <w:tr w:rsidR="00A72CD8" w:rsidRPr="00A72CD8" w14:paraId="5EFB5F95"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2F0715A6"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756" w:type="pct"/>
            <w:tcBorders>
              <w:top w:val="nil"/>
              <w:left w:val="nil"/>
              <w:bottom w:val="single" w:sz="4" w:space="0" w:color="auto"/>
              <w:right w:val="single" w:sz="4" w:space="0" w:color="auto"/>
            </w:tcBorders>
            <w:shd w:val="clear" w:color="auto" w:fill="auto"/>
            <w:vAlign w:val="center"/>
            <w:hideMark/>
          </w:tcPr>
          <w:p w14:paraId="3DD63D5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3,3879</w:t>
            </w:r>
          </w:p>
        </w:tc>
      </w:tr>
      <w:tr w:rsidR="00A72CD8" w:rsidRPr="00A72CD8" w14:paraId="3D6C3A9F" w14:textId="77777777" w:rsidTr="00704B27">
        <w:trPr>
          <w:trHeight w:val="20"/>
        </w:trPr>
        <w:tc>
          <w:tcPr>
            <w:tcW w:w="500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C8ECD70" w14:textId="77777777" w:rsidR="00704B27" w:rsidRPr="00A72CD8" w:rsidRDefault="00704B27" w:rsidP="00704B27">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БМК- 22, п. Троицкий</w:t>
            </w:r>
          </w:p>
        </w:tc>
      </w:tr>
      <w:tr w:rsidR="00A72CD8" w:rsidRPr="00A72CD8" w14:paraId="38531551"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7C11C631"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756" w:type="pct"/>
            <w:tcBorders>
              <w:top w:val="nil"/>
              <w:left w:val="nil"/>
              <w:bottom w:val="single" w:sz="4" w:space="0" w:color="auto"/>
              <w:right w:val="single" w:sz="4" w:space="0" w:color="auto"/>
            </w:tcBorders>
            <w:shd w:val="clear" w:color="auto" w:fill="auto"/>
            <w:vAlign w:val="center"/>
            <w:hideMark/>
          </w:tcPr>
          <w:p w14:paraId="50ED3D3C"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r>
      <w:tr w:rsidR="00A72CD8" w:rsidRPr="00A72CD8" w14:paraId="00EB0EC0"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66659B31"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756" w:type="pct"/>
            <w:tcBorders>
              <w:top w:val="nil"/>
              <w:left w:val="nil"/>
              <w:bottom w:val="single" w:sz="4" w:space="0" w:color="auto"/>
              <w:right w:val="single" w:sz="4" w:space="0" w:color="auto"/>
            </w:tcBorders>
            <w:shd w:val="clear" w:color="auto" w:fill="auto"/>
            <w:vAlign w:val="center"/>
            <w:hideMark/>
          </w:tcPr>
          <w:p w14:paraId="62FF8DAD"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r>
      <w:tr w:rsidR="00A72CD8" w:rsidRPr="00A72CD8" w14:paraId="0780BE43"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54A19A9D"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756" w:type="pct"/>
            <w:tcBorders>
              <w:top w:val="nil"/>
              <w:left w:val="nil"/>
              <w:bottom w:val="single" w:sz="4" w:space="0" w:color="auto"/>
              <w:right w:val="single" w:sz="4" w:space="0" w:color="auto"/>
            </w:tcBorders>
            <w:shd w:val="clear" w:color="auto" w:fill="auto"/>
            <w:vAlign w:val="center"/>
            <w:hideMark/>
          </w:tcPr>
          <w:p w14:paraId="56B56216"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04AFBC6A" w14:textId="77777777" w:rsidTr="00704B27">
        <w:trPr>
          <w:trHeight w:val="20"/>
        </w:trPr>
        <w:tc>
          <w:tcPr>
            <w:tcW w:w="500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10FC2C4" w14:textId="77777777" w:rsidR="00704B27" w:rsidRPr="00A72CD8" w:rsidRDefault="00704B27" w:rsidP="00704B27">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Школа №8</w:t>
            </w:r>
          </w:p>
        </w:tc>
      </w:tr>
      <w:tr w:rsidR="00A72CD8" w:rsidRPr="00A72CD8" w14:paraId="63D07C29"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64DBCE80"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756" w:type="pct"/>
            <w:tcBorders>
              <w:top w:val="nil"/>
              <w:left w:val="nil"/>
              <w:bottom w:val="single" w:sz="4" w:space="0" w:color="auto"/>
              <w:right w:val="single" w:sz="4" w:space="0" w:color="auto"/>
            </w:tcBorders>
            <w:shd w:val="clear" w:color="auto" w:fill="auto"/>
            <w:vAlign w:val="center"/>
            <w:hideMark/>
          </w:tcPr>
          <w:p w14:paraId="5F8DF3D8"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r>
      <w:tr w:rsidR="00A72CD8" w:rsidRPr="00A72CD8" w14:paraId="444D47A1"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503810CD"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756" w:type="pct"/>
            <w:tcBorders>
              <w:top w:val="nil"/>
              <w:left w:val="nil"/>
              <w:bottom w:val="single" w:sz="4" w:space="0" w:color="auto"/>
              <w:right w:val="single" w:sz="4" w:space="0" w:color="auto"/>
            </w:tcBorders>
            <w:shd w:val="clear" w:color="auto" w:fill="auto"/>
            <w:vAlign w:val="center"/>
            <w:hideMark/>
          </w:tcPr>
          <w:p w14:paraId="11E9757F"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r>
      <w:tr w:rsidR="00A72CD8" w:rsidRPr="00A72CD8" w14:paraId="39432079"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63C1B1B2"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756" w:type="pct"/>
            <w:tcBorders>
              <w:top w:val="nil"/>
              <w:left w:val="nil"/>
              <w:bottom w:val="single" w:sz="4" w:space="0" w:color="auto"/>
              <w:right w:val="single" w:sz="4" w:space="0" w:color="auto"/>
            </w:tcBorders>
            <w:shd w:val="clear" w:color="auto" w:fill="auto"/>
            <w:vAlign w:val="center"/>
            <w:hideMark/>
          </w:tcPr>
          <w:p w14:paraId="18CADB1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73CEC999" w14:textId="77777777" w:rsidTr="00704B27">
        <w:trPr>
          <w:trHeight w:val="20"/>
        </w:trPr>
        <w:tc>
          <w:tcPr>
            <w:tcW w:w="500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F41A11D" w14:textId="77777777" w:rsidR="00704B27" w:rsidRPr="00A72CD8" w:rsidRDefault="00704B27" w:rsidP="00704B27">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Школа №10</w:t>
            </w:r>
          </w:p>
        </w:tc>
      </w:tr>
      <w:tr w:rsidR="00A72CD8" w:rsidRPr="00A72CD8" w14:paraId="20AF4F72"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5F18DA48"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756" w:type="pct"/>
            <w:tcBorders>
              <w:top w:val="nil"/>
              <w:left w:val="nil"/>
              <w:bottom w:val="single" w:sz="4" w:space="0" w:color="auto"/>
              <w:right w:val="single" w:sz="4" w:space="0" w:color="auto"/>
            </w:tcBorders>
            <w:shd w:val="clear" w:color="auto" w:fill="auto"/>
            <w:vAlign w:val="center"/>
            <w:hideMark/>
          </w:tcPr>
          <w:p w14:paraId="577AE4F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r>
      <w:tr w:rsidR="00A72CD8" w:rsidRPr="00A72CD8" w14:paraId="4CBEDEAE"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00878F3A"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756" w:type="pct"/>
            <w:tcBorders>
              <w:top w:val="nil"/>
              <w:left w:val="nil"/>
              <w:bottom w:val="single" w:sz="4" w:space="0" w:color="auto"/>
              <w:right w:val="single" w:sz="4" w:space="0" w:color="auto"/>
            </w:tcBorders>
            <w:shd w:val="clear" w:color="auto" w:fill="auto"/>
            <w:vAlign w:val="center"/>
            <w:hideMark/>
          </w:tcPr>
          <w:p w14:paraId="6B8E4A2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r>
      <w:tr w:rsidR="00A72CD8" w:rsidRPr="00A72CD8" w14:paraId="2E6EA200"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5171A6FB"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756" w:type="pct"/>
            <w:tcBorders>
              <w:top w:val="nil"/>
              <w:left w:val="nil"/>
              <w:bottom w:val="single" w:sz="4" w:space="0" w:color="auto"/>
              <w:right w:val="single" w:sz="4" w:space="0" w:color="auto"/>
            </w:tcBorders>
            <w:shd w:val="clear" w:color="auto" w:fill="auto"/>
            <w:vAlign w:val="center"/>
            <w:hideMark/>
          </w:tcPr>
          <w:p w14:paraId="101FC8FF"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53775F77" w14:textId="77777777" w:rsidTr="00704B27">
        <w:trPr>
          <w:trHeight w:val="20"/>
        </w:trPr>
        <w:tc>
          <w:tcPr>
            <w:tcW w:w="5000" w:type="pct"/>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654998CA" w14:textId="77777777" w:rsidR="00704B27" w:rsidRPr="00A72CD8" w:rsidRDefault="00704B27" w:rsidP="00704B27">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Орленок</w:t>
            </w:r>
          </w:p>
        </w:tc>
      </w:tr>
      <w:tr w:rsidR="00A72CD8" w:rsidRPr="00A72CD8" w14:paraId="2E6BEE05"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25962928"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756" w:type="pct"/>
            <w:tcBorders>
              <w:top w:val="nil"/>
              <w:left w:val="nil"/>
              <w:bottom w:val="single" w:sz="4" w:space="0" w:color="auto"/>
              <w:right w:val="single" w:sz="4" w:space="0" w:color="auto"/>
            </w:tcBorders>
            <w:shd w:val="clear" w:color="auto" w:fill="auto"/>
            <w:vAlign w:val="center"/>
            <w:hideMark/>
          </w:tcPr>
          <w:p w14:paraId="0CB59D9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r>
      <w:tr w:rsidR="00A72CD8" w:rsidRPr="00A72CD8" w14:paraId="68E06DCD"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7D96FDD2"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756" w:type="pct"/>
            <w:tcBorders>
              <w:top w:val="nil"/>
              <w:left w:val="nil"/>
              <w:bottom w:val="single" w:sz="4" w:space="0" w:color="auto"/>
              <w:right w:val="single" w:sz="4" w:space="0" w:color="auto"/>
            </w:tcBorders>
            <w:shd w:val="clear" w:color="auto" w:fill="auto"/>
            <w:vAlign w:val="center"/>
            <w:hideMark/>
          </w:tcPr>
          <w:p w14:paraId="2494507C"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r>
      <w:tr w:rsidR="00A72CD8" w:rsidRPr="00A72CD8" w14:paraId="0ED29FCE"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04E139A0"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756" w:type="pct"/>
            <w:tcBorders>
              <w:top w:val="nil"/>
              <w:left w:val="nil"/>
              <w:bottom w:val="single" w:sz="4" w:space="0" w:color="auto"/>
              <w:right w:val="single" w:sz="4" w:space="0" w:color="auto"/>
            </w:tcBorders>
            <w:shd w:val="clear" w:color="auto" w:fill="auto"/>
            <w:vAlign w:val="center"/>
            <w:hideMark/>
          </w:tcPr>
          <w:p w14:paraId="4F6C7508"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38968A7D" w14:textId="77777777" w:rsidTr="00704B27">
        <w:trPr>
          <w:trHeight w:val="20"/>
        </w:trPr>
        <w:tc>
          <w:tcPr>
            <w:tcW w:w="500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1496AE4" w14:textId="77777777" w:rsidR="00704B27" w:rsidRPr="00A72CD8" w:rsidRDefault="00704B27" w:rsidP="00704B27">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Школа №9</w:t>
            </w:r>
          </w:p>
        </w:tc>
      </w:tr>
      <w:tr w:rsidR="00A72CD8" w:rsidRPr="00A72CD8" w14:paraId="35786F49"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024BB934"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756" w:type="pct"/>
            <w:tcBorders>
              <w:top w:val="nil"/>
              <w:left w:val="nil"/>
              <w:bottom w:val="single" w:sz="4" w:space="0" w:color="auto"/>
              <w:right w:val="single" w:sz="4" w:space="0" w:color="auto"/>
            </w:tcBorders>
            <w:shd w:val="clear" w:color="auto" w:fill="auto"/>
            <w:vAlign w:val="center"/>
            <w:hideMark/>
          </w:tcPr>
          <w:p w14:paraId="2E0CA09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7E5B6341"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68520C1F"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756" w:type="pct"/>
            <w:tcBorders>
              <w:top w:val="nil"/>
              <w:left w:val="nil"/>
              <w:bottom w:val="single" w:sz="4" w:space="0" w:color="auto"/>
              <w:right w:val="single" w:sz="4" w:space="0" w:color="auto"/>
            </w:tcBorders>
            <w:shd w:val="clear" w:color="auto" w:fill="auto"/>
            <w:vAlign w:val="center"/>
            <w:hideMark/>
          </w:tcPr>
          <w:p w14:paraId="2EA801D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039E5671"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12FB9FC4"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756" w:type="pct"/>
            <w:tcBorders>
              <w:top w:val="nil"/>
              <w:left w:val="nil"/>
              <w:bottom w:val="single" w:sz="4" w:space="0" w:color="auto"/>
              <w:right w:val="single" w:sz="4" w:space="0" w:color="auto"/>
            </w:tcBorders>
            <w:shd w:val="clear" w:color="auto" w:fill="auto"/>
            <w:vAlign w:val="center"/>
            <w:hideMark/>
          </w:tcPr>
          <w:p w14:paraId="5A2CCC16"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403F3E0B" w14:textId="77777777" w:rsidTr="00704B27">
        <w:trPr>
          <w:trHeight w:val="20"/>
        </w:trPr>
        <w:tc>
          <w:tcPr>
            <w:tcW w:w="500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C66D67C" w14:textId="77777777" w:rsidR="00704B27" w:rsidRPr="00A72CD8" w:rsidRDefault="00704B27" w:rsidP="00704B27">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Аверино</w:t>
            </w:r>
          </w:p>
        </w:tc>
      </w:tr>
      <w:tr w:rsidR="00A72CD8" w:rsidRPr="00A72CD8" w14:paraId="08D73279"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553C1485"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756" w:type="pct"/>
            <w:tcBorders>
              <w:top w:val="nil"/>
              <w:left w:val="nil"/>
              <w:bottom w:val="single" w:sz="4" w:space="0" w:color="auto"/>
              <w:right w:val="single" w:sz="4" w:space="0" w:color="auto"/>
            </w:tcBorders>
            <w:shd w:val="clear" w:color="auto" w:fill="auto"/>
            <w:vAlign w:val="center"/>
            <w:hideMark/>
          </w:tcPr>
          <w:p w14:paraId="7CEC1B1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r>
      <w:tr w:rsidR="00A72CD8" w:rsidRPr="00A72CD8" w14:paraId="043C27AE"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42B7F099"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756" w:type="pct"/>
            <w:tcBorders>
              <w:top w:val="nil"/>
              <w:left w:val="nil"/>
              <w:bottom w:val="single" w:sz="4" w:space="0" w:color="auto"/>
              <w:right w:val="single" w:sz="4" w:space="0" w:color="auto"/>
            </w:tcBorders>
            <w:shd w:val="clear" w:color="auto" w:fill="auto"/>
            <w:vAlign w:val="center"/>
            <w:hideMark/>
          </w:tcPr>
          <w:p w14:paraId="2595F09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r>
      <w:tr w:rsidR="00A72CD8" w:rsidRPr="00A72CD8" w14:paraId="0EA3334B"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12CAE8A0"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756" w:type="pct"/>
            <w:tcBorders>
              <w:top w:val="nil"/>
              <w:left w:val="nil"/>
              <w:bottom w:val="single" w:sz="4" w:space="0" w:color="auto"/>
              <w:right w:val="single" w:sz="4" w:space="0" w:color="auto"/>
            </w:tcBorders>
            <w:shd w:val="clear" w:color="auto" w:fill="auto"/>
            <w:vAlign w:val="center"/>
            <w:hideMark/>
          </w:tcPr>
          <w:p w14:paraId="0D4AEE4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0B3BA3BE" w14:textId="77777777" w:rsidTr="00704B27">
        <w:trPr>
          <w:trHeight w:val="20"/>
        </w:trPr>
        <w:tc>
          <w:tcPr>
            <w:tcW w:w="500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5F38B81" w14:textId="77777777" w:rsidR="00704B27" w:rsidRPr="00A72CD8" w:rsidRDefault="00704B27" w:rsidP="00704B27">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Архангельское</w:t>
            </w:r>
          </w:p>
        </w:tc>
      </w:tr>
      <w:tr w:rsidR="00A72CD8" w:rsidRPr="00A72CD8" w14:paraId="12C29527"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0A055544"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756" w:type="pct"/>
            <w:tcBorders>
              <w:top w:val="nil"/>
              <w:left w:val="nil"/>
              <w:bottom w:val="single" w:sz="4" w:space="0" w:color="auto"/>
              <w:right w:val="single" w:sz="4" w:space="0" w:color="auto"/>
            </w:tcBorders>
            <w:shd w:val="clear" w:color="auto" w:fill="auto"/>
            <w:vAlign w:val="center"/>
            <w:hideMark/>
          </w:tcPr>
          <w:p w14:paraId="09A4CFBF"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r>
      <w:tr w:rsidR="00A72CD8" w:rsidRPr="00A72CD8" w14:paraId="7E856A47"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4DE0A693"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756" w:type="pct"/>
            <w:tcBorders>
              <w:top w:val="nil"/>
              <w:left w:val="nil"/>
              <w:bottom w:val="single" w:sz="4" w:space="0" w:color="auto"/>
              <w:right w:val="single" w:sz="4" w:space="0" w:color="auto"/>
            </w:tcBorders>
            <w:shd w:val="clear" w:color="auto" w:fill="auto"/>
            <w:vAlign w:val="center"/>
            <w:hideMark/>
          </w:tcPr>
          <w:p w14:paraId="3E63321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r>
      <w:tr w:rsidR="00A72CD8" w:rsidRPr="00A72CD8" w14:paraId="49F2AA35"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5F4B2266"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756" w:type="pct"/>
            <w:tcBorders>
              <w:top w:val="nil"/>
              <w:left w:val="nil"/>
              <w:bottom w:val="single" w:sz="4" w:space="0" w:color="auto"/>
              <w:right w:val="single" w:sz="4" w:space="0" w:color="auto"/>
            </w:tcBorders>
            <w:shd w:val="clear" w:color="auto" w:fill="auto"/>
            <w:vAlign w:val="center"/>
            <w:hideMark/>
          </w:tcPr>
          <w:p w14:paraId="60737F9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157BDB60" w14:textId="77777777" w:rsidTr="00704B27">
        <w:trPr>
          <w:trHeight w:val="20"/>
        </w:trPr>
        <w:tc>
          <w:tcPr>
            <w:tcW w:w="500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D7891BC" w14:textId="77777777" w:rsidR="00704B27" w:rsidRPr="00A72CD8" w:rsidRDefault="00704B27" w:rsidP="00704B27">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Авангард 1</w:t>
            </w:r>
          </w:p>
        </w:tc>
      </w:tr>
      <w:tr w:rsidR="00A72CD8" w:rsidRPr="00A72CD8" w14:paraId="1A78502C"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4B9BB1F0"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756" w:type="pct"/>
            <w:tcBorders>
              <w:top w:val="nil"/>
              <w:left w:val="nil"/>
              <w:bottom w:val="single" w:sz="4" w:space="0" w:color="auto"/>
              <w:right w:val="single" w:sz="4" w:space="0" w:color="auto"/>
            </w:tcBorders>
            <w:shd w:val="clear" w:color="auto" w:fill="auto"/>
            <w:vAlign w:val="center"/>
            <w:hideMark/>
          </w:tcPr>
          <w:p w14:paraId="2F0629A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r>
      <w:tr w:rsidR="00A72CD8" w:rsidRPr="00A72CD8" w14:paraId="6A2A099B"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14A8686D"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756" w:type="pct"/>
            <w:tcBorders>
              <w:top w:val="nil"/>
              <w:left w:val="nil"/>
              <w:bottom w:val="single" w:sz="4" w:space="0" w:color="auto"/>
              <w:right w:val="single" w:sz="4" w:space="0" w:color="auto"/>
            </w:tcBorders>
            <w:shd w:val="clear" w:color="auto" w:fill="auto"/>
            <w:vAlign w:val="center"/>
            <w:hideMark/>
          </w:tcPr>
          <w:p w14:paraId="1BBAD92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r>
      <w:tr w:rsidR="00A72CD8" w:rsidRPr="00A72CD8" w14:paraId="2DB28010"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69BF67FB"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756" w:type="pct"/>
            <w:tcBorders>
              <w:top w:val="nil"/>
              <w:left w:val="nil"/>
              <w:bottom w:val="single" w:sz="4" w:space="0" w:color="auto"/>
              <w:right w:val="single" w:sz="4" w:space="0" w:color="auto"/>
            </w:tcBorders>
            <w:shd w:val="clear" w:color="auto" w:fill="auto"/>
            <w:vAlign w:val="center"/>
            <w:hideMark/>
          </w:tcPr>
          <w:p w14:paraId="6F04FED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5A93D3A7" w14:textId="77777777" w:rsidTr="00704B27">
        <w:trPr>
          <w:trHeight w:val="20"/>
        </w:trPr>
        <w:tc>
          <w:tcPr>
            <w:tcW w:w="500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3E7B191" w14:textId="77777777" w:rsidR="00704B27" w:rsidRPr="00A72CD8" w:rsidRDefault="00704B27" w:rsidP="00704B27">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Авангард 2</w:t>
            </w:r>
          </w:p>
        </w:tc>
      </w:tr>
      <w:tr w:rsidR="00A72CD8" w:rsidRPr="00A72CD8" w14:paraId="50E5CDAA"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742B8E8C"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756" w:type="pct"/>
            <w:tcBorders>
              <w:top w:val="nil"/>
              <w:left w:val="nil"/>
              <w:bottom w:val="single" w:sz="4" w:space="0" w:color="auto"/>
              <w:right w:val="single" w:sz="4" w:space="0" w:color="auto"/>
            </w:tcBorders>
            <w:shd w:val="clear" w:color="auto" w:fill="auto"/>
            <w:vAlign w:val="center"/>
            <w:hideMark/>
          </w:tcPr>
          <w:p w14:paraId="46088BB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r>
      <w:tr w:rsidR="00A72CD8" w:rsidRPr="00A72CD8" w14:paraId="13147191"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1B0FE434"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756" w:type="pct"/>
            <w:tcBorders>
              <w:top w:val="nil"/>
              <w:left w:val="nil"/>
              <w:bottom w:val="single" w:sz="4" w:space="0" w:color="auto"/>
              <w:right w:val="single" w:sz="4" w:space="0" w:color="auto"/>
            </w:tcBorders>
            <w:shd w:val="clear" w:color="auto" w:fill="auto"/>
            <w:vAlign w:val="center"/>
            <w:hideMark/>
          </w:tcPr>
          <w:p w14:paraId="4BB2528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r>
      <w:tr w:rsidR="00A72CD8" w:rsidRPr="00A72CD8" w14:paraId="040F0E2F"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12557277"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756" w:type="pct"/>
            <w:tcBorders>
              <w:top w:val="nil"/>
              <w:left w:val="nil"/>
              <w:bottom w:val="single" w:sz="4" w:space="0" w:color="auto"/>
              <w:right w:val="single" w:sz="4" w:space="0" w:color="auto"/>
            </w:tcBorders>
            <w:shd w:val="clear" w:color="auto" w:fill="auto"/>
            <w:vAlign w:val="center"/>
            <w:hideMark/>
          </w:tcPr>
          <w:p w14:paraId="7314E7D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1C2BD39B" w14:textId="77777777" w:rsidTr="00704B27">
        <w:trPr>
          <w:trHeight w:val="20"/>
        </w:trPr>
        <w:tc>
          <w:tcPr>
            <w:tcW w:w="500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09FC3EA" w14:textId="77777777" w:rsidR="00704B27" w:rsidRPr="00A72CD8" w:rsidRDefault="00704B27" w:rsidP="00704B27">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Бобровы дворы 1</w:t>
            </w:r>
          </w:p>
        </w:tc>
      </w:tr>
      <w:tr w:rsidR="00A72CD8" w:rsidRPr="00A72CD8" w14:paraId="11FACCE6"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5861B4DA"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756" w:type="pct"/>
            <w:tcBorders>
              <w:top w:val="nil"/>
              <w:left w:val="nil"/>
              <w:bottom w:val="single" w:sz="4" w:space="0" w:color="auto"/>
              <w:right w:val="single" w:sz="4" w:space="0" w:color="auto"/>
            </w:tcBorders>
            <w:shd w:val="clear" w:color="auto" w:fill="auto"/>
            <w:vAlign w:val="center"/>
            <w:hideMark/>
          </w:tcPr>
          <w:p w14:paraId="3763FD5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r>
      <w:tr w:rsidR="00A72CD8" w:rsidRPr="00A72CD8" w14:paraId="0D8C2B0C"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5D93424F"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756" w:type="pct"/>
            <w:tcBorders>
              <w:top w:val="nil"/>
              <w:left w:val="nil"/>
              <w:bottom w:val="single" w:sz="4" w:space="0" w:color="auto"/>
              <w:right w:val="single" w:sz="4" w:space="0" w:color="auto"/>
            </w:tcBorders>
            <w:shd w:val="clear" w:color="auto" w:fill="auto"/>
            <w:vAlign w:val="center"/>
            <w:hideMark/>
          </w:tcPr>
          <w:p w14:paraId="7563B7B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r>
      <w:tr w:rsidR="00A72CD8" w:rsidRPr="00A72CD8" w14:paraId="01B0F417"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555C2222"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756" w:type="pct"/>
            <w:tcBorders>
              <w:top w:val="nil"/>
              <w:left w:val="nil"/>
              <w:bottom w:val="single" w:sz="4" w:space="0" w:color="auto"/>
              <w:right w:val="single" w:sz="4" w:space="0" w:color="auto"/>
            </w:tcBorders>
            <w:shd w:val="clear" w:color="auto" w:fill="auto"/>
            <w:vAlign w:val="center"/>
            <w:hideMark/>
          </w:tcPr>
          <w:p w14:paraId="4A9643B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5A5699A5" w14:textId="77777777" w:rsidTr="00704B27">
        <w:trPr>
          <w:trHeight w:val="20"/>
        </w:trPr>
        <w:tc>
          <w:tcPr>
            <w:tcW w:w="500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C90CEB3" w14:textId="77777777" w:rsidR="00704B27" w:rsidRPr="00A72CD8" w:rsidRDefault="00704B27" w:rsidP="00704B27">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Бобровы дворы 2</w:t>
            </w:r>
          </w:p>
        </w:tc>
      </w:tr>
      <w:tr w:rsidR="00A72CD8" w:rsidRPr="00A72CD8" w14:paraId="1E257403"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47514002"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756" w:type="pct"/>
            <w:tcBorders>
              <w:top w:val="nil"/>
              <w:left w:val="nil"/>
              <w:bottom w:val="single" w:sz="4" w:space="0" w:color="auto"/>
              <w:right w:val="single" w:sz="4" w:space="0" w:color="auto"/>
            </w:tcBorders>
            <w:shd w:val="clear" w:color="auto" w:fill="auto"/>
            <w:vAlign w:val="center"/>
            <w:hideMark/>
          </w:tcPr>
          <w:p w14:paraId="13116A3D"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r>
      <w:tr w:rsidR="00A72CD8" w:rsidRPr="00A72CD8" w14:paraId="29369B29"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1DE0665E"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756" w:type="pct"/>
            <w:tcBorders>
              <w:top w:val="nil"/>
              <w:left w:val="nil"/>
              <w:bottom w:val="single" w:sz="4" w:space="0" w:color="auto"/>
              <w:right w:val="single" w:sz="4" w:space="0" w:color="auto"/>
            </w:tcBorders>
            <w:shd w:val="clear" w:color="auto" w:fill="auto"/>
            <w:vAlign w:val="center"/>
            <w:hideMark/>
          </w:tcPr>
          <w:p w14:paraId="44C3DE5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r>
      <w:tr w:rsidR="00A72CD8" w:rsidRPr="00A72CD8" w14:paraId="28846F89"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2EEB33A9"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756" w:type="pct"/>
            <w:tcBorders>
              <w:top w:val="nil"/>
              <w:left w:val="nil"/>
              <w:bottom w:val="single" w:sz="4" w:space="0" w:color="auto"/>
              <w:right w:val="single" w:sz="4" w:space="0" w:color="auto"/>
            </w:tcBorders>
            <w:shd w:val="clear" w:color="auto" w:fill="auto"/>
            <w:vAlign w:val="center"/>
            <w:hideMark/>
          </w:tcPr>
          <w:p w14:paraId="1029A3FA"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4D90A4C5" w14:textId="77777777" w:rsidTr="00704B27">
        <w:trPr>
          <w:trHeight w:val="20"/>
        </w:trPr>
        <w:tc>
          <w:tcPr>
            <w:tcW w:w="500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BB799B5" w14:textId="77777777" w:rsidR="00704B27" w:rsidRPr="00A72CD8" w:rsidRDefault="00704B27" w:rsidP="00704B27">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Истобное</w:t>
            </w:r>
          </w:p>
        </w:tc>
      </w:tr>
      <w:tr w:rsidR="00A72CD8" w:rsidRPr="00A72CD8" w14:paraId="2F31EA7B"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410E08AF"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756" w:type="pct"/>
            <w:tcBorders>
              <w:top w:val="nil"/>
              <w:left w:val="nil"/>
              <w:bottom w:val="single" w:sz="4" w:space="0" w:color="auto"/>
              <w:right w:val="single" w:sz="4" w:space="0" w:color="auto"/>
            </w:tcBorders>
            <w:shd w:val="clear" w:color="auto" w:fill="auto"/>
            <w:vAlign w:val="center"/>
            <w:hideMark/>
          </w:tcPr>
          <w:p w14:paraId="527009B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r>
      <w:tr w:rsidR="00A72CD8" w:rsidRPr="00A72CD8" w14:paraId="0028E5B8"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28FD3638"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756" w:type="pct"/>
            <w:tcBorders>
              <w:top w:val="nil"/>
              <w:left w:val="nil"/>
              <w:bottom w:val="single" w:sz="4" w:space="0" w:color="auto"/>
              <w:right w:val="single" w:sz="4" w:space="0" w:color="auto"/>
            </w:tcBorders>
            <w:shd w:val="clear" w:color="auto" w:fill="auto"/>
            <w:vAlign w:val="center"/>
            <w:hideMark/>
          </w:tcPr>
          <w:p w14:paraId="1515CB6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r>
      <w:tr w:rsidR="00A72CD8" w:rsidRPr="00A72CD8" w14:paraId="5B6795CC"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3C017945"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756" w:type="pct"/>
            <w:tcBorders>
              <w:top w:val="nil"/>
              <w:left w:val="nil"/>
              <w:bottom w:val="single" w:sz="4" w:space="0" w:color="auto"/>
              <w:right w:val="single" w:sz="4" w:space="0" w:color="auto"/>
            </w:tcBorders>
            <w:shd w:val="clear" w:color="auto" w:fill="auto"/>
            <w:vAlign w:val="center"/>
            <w:hideMark/>
          </w:tcPr>
          <w:p w14:paraId="1F96131A"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58EE013E" w14:textId="77777777" w:rsidTr="00704B27">
        <w:trPr>
          <w:trHeight w:val="20"/>
        </w:trPr>
        <w:tc>
          <w:tcPr>
            <w:tcW w:w="500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FEAACA5" w14:textId="77777777" w:rsidR="00704B27" w:rsidRPr="00A72CD8" w:rsidRDefault="00704B27" w:rsidP="00704B27">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Котельная Сергиевка</w:t>
            </w:r>
          </w:p>
        </w:tc>
      </w:tr>
      <w:tr w:rsidR="00A72CD8" w:rsidRPr="00A72CD8" w14:paraId="712B032B"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3DB2966B"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756" w:type="pct"/>
            <w:tcBorders>
              <w:top w:val="nil"/>
              <w:left w:val="nil"/>
              <w:bottom w:val="single" w:sz="4" w:space="0" w:color="auto"/>
              <w:right w:val="single" w:sz="4" w:space="0" w:color="auto"/>
            </w:tcBorders>
            <w:shd w:val="clear" w:color="auto" w:fill="auto"/>
            <w:vAlign w:val="center"/>
            <w:hideMark/>
          </w:tcPr>
          <w:p w14:paraId="07415A1F"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r>
      <w:tr w:rsidR="00A72CD8" w:rsidRPr="00A72CD8" w14:paraId="151654B0"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1A257366"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756" w:type="pct"/>
            <w:tcBorders>
              <w:top w:val="nil"/>
              <w:left w:val="nil"/>
              <w:bottom w:val="single" w:sz="4" w:space="0" w:color="auto"/>
              <w:right w:val="single" w:sz="4" w:space="0" w:color="auto"/>
            </w:tcBorders>
            <w:shd w:val="clear" w:color="auto" w:fill="auto"/>
            <w:vAlign w:val="center"/>
            <w:hideMark/>
          </w:tcPr>
          <w:p w14:paraId="29C8BD6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r>
      <w:tr w:rsidR="00A72CD8" w:rsidRPr="00A72CD8" w14:paraId="5962AC78"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14BB8FA0"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756" w:type="pct"/>
            <w:tcBorders>
              <w:top w:val="nil"/>
              <w:left w:val="nil"/>
              <w:bottom w:val="single" w:sz="4" w:space="0" w:color="auto"/>
              <w:right w:val="single" w:sz="4" w:space="0" w:color="auto"/>
            </w:tcBorders>
            <w:shd w:val="clear" w:color="auto" w:fill="auto"/>
            <w:vAlign w:val="center"/>
            <w:hideMark/>
          </w:tcPr>
          <w:p w14:paraId="7A819CA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6851F3BB" w14:textId="77777777" w:rsidTr="00704B27">
        <w:trPr>
          <w:trHeight w:val="20"/>
        </w:trPr>
        <w:tc>
          <w:tcPr>
            <w:tcW w:w="500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97F6BA9" w14:textId="77777777" w:rsidR="00704B27" w:rsidRPr="00A72CD8" w:rsidRDefault="00704B27" w:rsidP="00704B27">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Уколово</w:t>
            </w:r>
          </w:p>
        </w:tc>
      </w:tr>
      <w:tr w:rsidR="00A72CD8" w:rsidRPr="00A72CD8" w14:paraId="284FE678"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2B0035C3"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756" w:type="pct"/>
            <w:tcBorders>
              <w:top w:val="nil"/>
              <w:left w:val="nil"/>
              <w:bottom w:val="single" w:sz="4" w:space="0" w:color="auto"/>
              <w:right w:val="single" w:sz="4" w:space="0" w:color="auto"/>
            </w:tcBorders>
            <w:shd w:val="clear" w:color="auto" w:fill="auto"/>
            <w:vAlign w:val="center"/>
            <w:hideMark/>
          </w:tcPr>
          <w:p w14:paraId="421B31BD"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r>
      <w:tr w:rsidR="00A72CD8" w:rsidRPr="00A72CD8" w14:paraId="79718798"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1C495606"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756" w:type="pct"/>
            <w:tcBorders>
              <w:top w:val="nil"/>
              <w:left w:val="nil"/>
              <w:bottom w:val="single" w:sz="4" w:space="0" w:color="auto"/>
              <w:right w:val="single" w:sz="4" w:space="0" w:color="auto"/>
            </w:tcBorders>
            <w:shd w:val="clear" w:color="auto" w:fill="auto"/>
            <w:vAlign w:val="center"/>
            <w:hideMark/>
          </w:tcPr>
          <w:p w14:paraId="4475E22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r>
      <w:tr w:rsidR="00A72CD8" w:rsidRPr="00A72CD8" w14:paraId="17469E63"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136BD07A"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756" w:type="pct"/>
            <w:tcBorders>
              <w:top w:val="nil"/>
              <w:left w:val="nil"/>
              <w:bottom w:val="single" w:sz="4" w:space="0" w:color="auto"/>
              <w:right w:val="single" w:sz="4" w:space="0" w:color="auto"/>
            </w:tcBorders>
            <w:shd w:val="clear" w:color="auto" w:fill="auto"/>
            <w:vAlign w:val="center"/>
            <w:hideMark/>
          </w:tcPr>
          <w:p w14:paraId="2A298E58"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577AFD7A" w14:textId="77777777" w:rsidTr="00704B27">
        <w:trPr>
          <w:trHeight w:val="20"/>
        </w:trPr>
        <w:tc>
          <w:tcPr>
            <w:tcW w:w="500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B36FC55" w14:textId="77777777" w:rsidR="00704B27" w:rsidRPr="00A72CD8" w:rsidRDefault="00704B27" w:rsidP="00704B27">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Юрьевка</w:t>
            </w:r>
          </w:p>
        </w:tc>
      </w:tr>
      <w:tr w:rsidR="00A72CD8" w:rsidRPr="00A72CD8" w14:paraId="1534F46C"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245B1ECB"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756" w:type="pct"/>
            <w:tcBorders>
              <w:top w:val="nil"/>
              <w:left w:val="nil"/>
              <w:bottom w:val="single" w:sz="4" w:space="0" w:color="auto"/>
              <w:right w:val="single" w:sz="4" w:space="0" w:color="auto"/>
            </w:tcBorders>
            <w:shd w:val="clear" w:color="auto" w:fill="auto"/>
            <w:vAlign w:val="center"/>
            <w:hideMark/>
          </w:tcPr>
          <w:p w14:paraId="56B913AF"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r>
      <w:tr w:rsidR="00A72CD8" w:rsidRPr="00A72CD8" w14:paraId="795DDF72"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2B919087"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756" w:type="pct"/>
            <w:tcBorders>
              <w:top w:val="nil"/>
              <w:left w:val="nil"/>
              <w:bottom w:val="single" w:sz="4" w:space="0" w:color="auto"/>
              <w:right w:val="single" w:sz="4" w:space="0" w:color="auto"/>
            </w:tcBorders>
            <w:shd w:val="clear" w:color="auto" w:fill="auto"/>
            <w:vAlign w:val="center"/>
            <w:hideMark/>
          </w:tcPr>
          <w:p w14:paraId="0A6254DA"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r>
      <w:tr w:rsidR="00A72CD8" w:rsidRPr="00A72CD8" w14:paraId="640E701C"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215217B8"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756" w:type="pct"/>
            <w:tcBorders>
              <w:top w:val="nil"/>
              <w:left w:val="nil"/>
              <w:bottom w:val="single" w:sz="4" w:space="0" w:color="auto"/>
              <w:right w:val="single" w:sz="4" w:space="0" w:color="auto"/>
            </w:tcBorders>
            <w:shd w:val="clear" w:color="auto" w:fill="auto"/>
            <w:vAlign w:val="center"/>
            <w:hideMark/>
          </w:tcPr>
          <w:p w14:paraId="6564B8B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42C43177" w14:textId="77777777" w:rsidTr="00704B27">
        <w:trPr>
          <w:trHeight w:val="20"/>
        </w:trPr>
        <w:tc>
          <w:tcPr>
            <w:tcW w:w="500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8EFCE25" w14:textId="77777777" w:rsidR="00704B27" w:rsidRPr="00A72CD8" w:rsidRDefault="00704B27" w:rsidP="00704B27">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Русановка</w:t>
            </w:r>
          </w:p>
        </w:tc>
      </w:tr>
      <w:tr w:rsidR="00A72CD8" w:rsidRPr="00A72CD8" w14:paraId="7E9D9997"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7BAA7BC4"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756" w:type="pct"/>
            <w:tcBorders>
              <w:top w:val="nil"/>
              <w:left w:val="nil"/>
              <w:bottom w:val="single" w:sz="4" w:space="0" w:color="auto"/>
              <w:right w:val="single" w:sz="4" w:space="0" w:color="auto"/>
            </w:tcBorders>
            <w:shd w:val="clear" w:color="auto" w:fill="auto"/>
            <w:vAlign w:val="center"/>
            <w:hideMark/>
          </w:tcPr>
          <w:p w14:paraId="565B10BA"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588F5E43"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7F1A36E1"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756" w:type="pct"/>
            <w:tcBorders>
              <w:top w:val="nil"/>
              <w:left w:val="nil"/>
              <w:bottom w:val="single" w:sz="4" w:space="0" w:color="auto"/>
              <w:right w:val="single" w:sz="4" w:space="0" w:color="auto"/>
            </w:tcBorders>
            <w:shd w:val="clear" w:color="auto" w:fill="auto"/>
            <w:vAlign w:val="center"/>
            <w:hideMark/>
          </w:tcPr>
          <w:p w14:paraId="2BB84DDA"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0277E3CF"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0F2027C7"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756" w:type="pct"/>
            <w:tcBorders>
              <w:top w:val="nil"/>
              <w:left w:val="nil"/>
              <w:bottom w:val="single" w:sz="4" w:space="0" w:color="auto"/>
              <w:right w:val="single" w:sz="4" w:space="0" w:color="auto"/>
            </w:tcBorders>
            <w:shd w:val="clear" w:color="auto" w:fill="auto"/>
            <w:vAlign w:val="center"/>
            <w:hideMark/>
          </w:tcPr>
          <w:p w14:paraId="5FA2C54C"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44816F02" w14:textId="77777777" w:rsidTr="00704B27">
        <w:trPr>
          <w:trHeight w:val="20"/>
        </w:trPr>
        <w:tc>
          <w:tcPr>
            <w:tcW w:w="500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C6B1E97" w14:textId="77777777" w:rsidR="00704B27" w:rsidRPr="00A72CD8" w:rsidRDefault="00704B27" w:rsidP="00704B27">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Скородное больница</w:t>
            </w:r>
          </w:p>
        </w:tc>
      </w:tr>
      <w:tr w:rsidR="00A72CD8" w:rsidRPr="00A72CD8" w14:paraId="7F56023C"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348C7CA3"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756" w:type="pct"/>
            <w:tcBorders>
              <w:top w:val="nil"/>
              <w:left w:val="nil"/>
              <w:bottom w:val="single" w:sz="4" w:space="0" w:color="auto"/>
              <w:right w:val="single" w:sz="4" w:space="0" w:color="auto"/>
            </w:tcBorders>
            <w:shd w:val="clear" w:color="auto" w:fill="auto"/>
            <w:vAlign w:val="center"/>
            <w:hideMark/>
          </w:tcPr>
          <w:p w14:paraId="0C965C0C"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r>
      <w:tr w:rsidR="00A72CD8" w:rsidRPr="00A72CD8" w14:paraId="36A09347"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21A0BBBF"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756" w:type="pct"/>
            <w:tcBorders>
              <w:top w:val="nil"/>
              <w:left w:val="nil"/>
              <w:bottom w:val="single" w:sz="4" w:space="0" w:color="auto"/>
              <w:right w:val="single" w:sz="4" w:space="0" w:color="auto"/>
            </w:tcBorders>
            <w:shd w:val="clear" w:color="auto" w:fill="auto"/>
            <w:vAlign w:val="center"/>
            <w:hideMark/>
          </w:tcPr>
          <w:p w14:paraId="2E4F6348"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r>
      <w:tr w:rsidR="00A72CD8" w:rsidRPr="00A72CD8" w14:paraId="40E035B2"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493EE7A1"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756" w:type="pct"/>
            <w:tcBorders>
              <w:top w:val="nil"/>
              <w:left w:val="nil"/>
              <w:bottom w:val="single" w:sz="4" w:space="0" w:color="auto"/>
              <w:right w:val="single" w:sz="4" w:space="0" w:color="auto"/>
            </w:tcBorders>
            <w:shd w:val="clear" w:color="auto" w:fill="auto"/>
            <w:vAlign w:val="center"/>
            <w:hideMark/>
          </w:tcPr>
          <w:p w14:paraId="0D48E75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590BCBB7" w14:textId="77777777" w:rsidTr="00704B27">
        <w:trPr>
          <w:trHeight w:val="20"/>
        </w:trPr>
        <w:tc>
          <w:tcPr>
            <w:tcW w:w="500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478CADF" w14:textId="77777777" w:rsidR="00704B27" w:rsidRPr="00A72CD8" w:rsidRDefault="00704B27" w:rsidP="00704B27">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Скородное школа</w:t>
            </w:r>
          </w:p>
        </w:tc>
      </w:tr>
      <w:tr w:rsidR="00A72CD8" w:rsidRPr="00A72CD8" w14:paraId="30605B83"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34930B51"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756" w:type="pct"/>
            <w:tcBorders>
              <w:top w:val="nil"/>
              <w:left w:val="nil"/>
              <w:bottom w:val="single" w:sz="4" w:space="0" w:color="auto"/>
              <w:right w:val="single" w:sz="4" w:space="0" w:color="auto"/>
            </w:tcBorders>
            <w:shd w:val="clear" w:color="auto" w:fill="auto"/>
            <w:vAlign w:val="center"/>
            <w:hideMark/>
          </w:tcPr>
          <w:p w14:paraId="0825E21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r>
      <w:tr w:rsidR="00A72CD8" w:rsidRPr="00A72CD8" w14:paraId="11110283"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7BA3766B"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756" w:type="pct"/>
            <w:tcBorders>
              <w:top w:val="nil"/>
              <w:left w:val="nil"/>
              <w:bottom w:val="single" w:sz="4" w:space="0" w:color="auto"/>
              <w:right w:val="single" w:sz="4" w:space="0" w:color="auto"/>
            </w:tcBorders>
            <w:shd w:val="clear" w:color="auto" w:fill="auto"/>
            <w:vAlign w:val="center"/>
            <w:hideMark/>
          </w:tcPr>
          <w:p w14:paraId="4902F22A"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r>
      <w:tr w:rsidR="00A72CD8" w:rsidRPr="00A72CD8" w14:paraId="72D46D05"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549A197B"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756" w:type="pct"/>
            <w:tcBorders>
              <w:top w:val="nil"/>
              <w:left w:val="nil"/>
              <w:bottom w:val="single" w:sz="4" w:space="0" w:color="auto"/>
              <w:right w:val="single" w:sz="4" w:space="0" w:color="auto"/>
            </w:tcBorders>
            <w:shd w:val="clear" w:color="auto" w:fill="auto"/>
            <w:vAlign w:val="center"/>
            <w:hideMark/>
          </w:tcPr>
          <w:p w14:paraId="36D05EDF"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4A1F62F1" w14:textId="77777777" w:rsidTr="00704B27">
        <w:trPr>
          <w:trHeight w:val="20"/>
        </w:trPr>
        <w:tc>
          <w:tcPr>
            <w:tcW w:w="500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A675B1E" w14:textId="77777777" w:rsidR="00704B27" w:rsidRPr="00A72CD8" w:rsidRDefault="00704B27" w:rsidP="00704B27">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Ивановка</w:t>
            </w:r>
          </w:p>
        </w:tc>
      </w:tr>
      <w:tr w:rsidR="00A72CD8" w:rsidRPr="00A72CD8" w14:paraId="5B88DD50"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3123979C"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756" w:type="pct"/>
            <w:tcBorders>
              <w:top w:val="nil"/>
              <w:left w:val="nil"/>
              <w:bottom w:val="single" w:sz="4" w:space="0" w:color="auto"/>
              <w:right w:val="single" w:sz="4" w:space="0" w:color="auto"/>
            </w:tcBorders>
            <w:shd w:val="clear" w:color="auto" w:fill="auto"/>
            <w:vAlign w:val="center"/>
            <w:hideMark/>
          </w:tcPr>
          <w:p w14:paraId="3D7C104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292EAFD2"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2C9F3362"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756" w:type="pct"/>
            <w:tcBorders>
              <w:top w:val="nil"/>
              <w:left w:val="nil"/>
              <w:bottom w:val="single" w:sz="4" w:space="0" w:color="auto"/>
              <w:right w:val="single" w:sz="4" w:space="0" w:color="auto"/>
            </w:tcBorders>
            <w:shd w:val="clear" w:color="auto" w:fill="auto"/>
            <w:vAlign w:val="center"/>
            <w:hideMark/>
          </w:tcPr>
          <w:p w14:paraId="728310F6"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543E7F6D"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7F1BC7E7"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756" w:type="pct"/>
            <w:tcBorders>
              <w:top w:val="nil"/>
              <w:left w:val="nil"/>
              <w:bottom w:val="single" w:sz="4" w:space="0" w:color="auto"/>
              <w:right w:val="single" w:sz="4" w:space="0" w:color="auto"/>
            </w:tcBorders>
            <w:shd w:val="clear" w:color="auto" w:fill="auto"/>
            <w:vAlign w:val="center"/>
            <w:hideMark/>
          </w:tcPr>
          <w:p w14:paraId="67D0E718"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52E28BBB" w14:textId="77777777" w:rsidTr="00704B27">
        <w:trPr>
          <w:trHeight w:val="20"/>
        </w:trPr>
        <w:tc>
          <w:tcPr>
            <w:tcW w:w="500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CAB4E2A" w14:textId="77777777" w:rsidR="00704B27" w:rsidRPr="00A72CD8" w:rsidRDefault="00704B27" w:rsidP="00704B27">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Казацкая Степь, дома</w:t>
            </w:r>
          </w:p>
        </w:tc>
      </w:tr>
      <w:tr w:rsidR="00A72CD8" w:rsidRPr="00A72CD8" w14:paraId="50D421FE"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5817631E"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756" w:type="pct"/>
            <w:tcBorders>
              <w:top w:val="nil"/>
              <w:left w:val="nil"/>
              <w:bottom w:val="single" w:sz="4" w:space="0" w:color="auto"/>
              <w:right w:val="single" w:sz="4" w:space="0" w:color="auto"/>
            </w:tcBorders>
            <w:shd w:val="clear" w:color="auto" w:fill="auto"/>
            <w:vAlign w:val="center"/>
            <w:hideMark/>
          </w:tcPr>
          <w:p w14:paraId="14425C1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r>
      <w:tr w:rsidR="00A72CD8" w:rsidRPr="00A72CD8" w14:paraId="2C5742F6"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7528F13A"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756" w:type="pct"/>
            <w:tcBorders>
              <w:top w:val="nil"/>
              <w:left w:val="nil"/>
              <w:bottom w:val="single" w:sz="4" w:space="0" w:color="auto"/>
              <w:right w:val="single" w:sz="4" w:space="0" w:color="auto"/>
            </w:tcBorders>
            <w:shd w:val="clear" w:color="auto" w:fill="auto"/>
            <w:vAlign w:val="center"/>
            <w:hideMark/>
          </w:tcPr>
          <w:p w14:paraId="3EBB23C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r>
      <w:tr w:rsidR="00A72CD8" w:rsidRPr="00A72CD8" w14:paraId="01E2CF6E"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2AB0926A"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756" w:type="pct"/>
            <w:tcBorders>
              <w:top w:val="nil"/>
              <w:left w:val="nil"/>
              <w:bottom w:val="single" w:sz="4" w:space="0" w:color="auto"/>
              <w:right w:val="single" w:sz="4" w:space="0" w:color="auto"/>
            </w:tcBorders>
            <w:shd w:val="clear" w:color="auto" w:fill="auto"/>
            <w:vAlign w:val="center"/>
            <w:hideMark/>
          </w:tcPr>
          <w:p w14:paraId="52EDA51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26C78950" w14:textId="77777777" w:rsidTr="00704B27">
        <w:trPr>
          <w:trHeight w:val="20"/>
        </w:trPr>
        <w:tc>
          <w:tcPr>
            <w:tcW w:w="500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53C564C" w14:textId="77777777" w:rsidR="00704B27" w:rsidRPr="00A72CD8" w:rsidRDefault="00704B27" w:rsidP="00704B27">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Никаноровка</w:t>
            </w:r>
          </w:p>
        </w:tc>
      </w:tr>
      <w:tr w:rsidR="00A72CD8" w:rsidRPr="00A72CD8" w14:paraId="232AD8AF"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4FEB9B9A"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756" w:type="pct"/>
            <w:tcBorders>
              <w:top w:val="nil"/>
              <w:left w:val="nil"/>
              <w:bottom w:val="single" w:sz="4" w:space="0" w:color="auto"/>
              <w:right w:val="single" w:sz="4" w:space="0" w:color="auto"/>
            </w:tcBorders>
            <w:shd w:val="clear" w:color="auto" w:fill="auto"/>
            <w:vAlign w:val="center"/>
            <w:hideMark/>
          </w:tcPr>
          <w:p w14:paraId="1CBD3F1C"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r>
      <w:tr w:rsidR="00A72CD8" w:rsidRPr="00A72CD8" w14:paraId="5D61E23C"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3DC77E4D"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756" w:type="pct"/>
            <w:tcBorders>
              <w:top w:val="nil"/>
              <w:left w:val="nil"/>
              <w:bottom w:val="single" w:sz="4" w:space="0" w:color="auto"/>
              <w:right w:val="single" w:sz="4" w:space="0" w:color="auto"/>
            </w:tcBorders>
            <w:shd w:val="clear" w:color="auto" w:fill="auto"/>
            <w:vAlign w:val="center"/>
            <w:hideMark/>
          </w:tcPr>
          <w:p w14:paraId="294529D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r>
      <w:tr w:rsidR="00A72CD8" w:rsidRPr="00A72CD8" w14:paraId="479E2183"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0F30F131"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756" w:type="pct"/>
            <w:tcBorders>
              <w:top w:val="nil"/>
              <w:left w:val="nil"/>
              <w:bottom w:val="single" w:sz="4" w:space="0" w:color="auto"/>
              <w:right w:val="single" w:sz="4" w:space="0" w:color="auto"/>
            </w:tcBorders>
            <w:shd w:val="clear" w:color="auto" w:fill="auto"/>
            <w:vAlign w:val="center"/>
            <w:hideMark/>
          </w:tcPr>
          <w:p w14:paraId="63A18CA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5E9D1D8E" w14:textId="77777777" w:rsidTr="00704B27">
        <w:trPr>
          <w:trHeight w:val="20"/>
        </w:trPr>
        <w:tc>
          <w:tcPr>
            <w:tcW w:w="500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8786A92" w14:textId="77777777" w:rsidR="00704B27" w:rsidRPr="00A72CD8" w:rsidRDefault="00704B27" w:rsidP="00704B27">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Салтыково</w:t>
            </w:r>
          </w:p>
        </w:tc>
      </w:tr>
      <w:tr w:rsidR="00A72CD8" w:rsidRPr="00A72CD8" w14:paraId="5DA73F3D"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4C83CB78"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756" w:type="pct"/>
            <w:tcBorders>
              <w:top w:val="nil"/>
              <w:left w:val="nil"/>
              <w:bottom w:val="single" w:sz="4" w:space="0" w:color="auto"/>
              <w:right w:val="single" w:sz="4" w:space="0" w:color="auto"/>
            </w:tcBorders>
            <w:shd w:val="clear" w:color="auto" w:fill="auto"/>
            <w:vAlign w:val="center"/>
            <w:hideMark/>
          </w:tcPr>
          <w:p w14:paraId="7721903C"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r>
      <w:tr w:rsidR="00A72CD8" w:rsidRPr="00A72CD8" w14:paraId="7C34DD95"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7431E14C"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756" w:type="pct"/>
            <w:tcBorders>
              <w:top w:val="nil"/>
              <w:left w:val="nil"/>
              <w:bottom w:val="single" w:sz="4" w:space="0" w:color="auto"/>
              <w:right w:val="single" w:sz="4" w:space="0" w:color="auto"/>
            </w:tcBorders>
            <w:shd w:val="clear" w:color="auto" w:fill="auto"/>
            <w:vAlign w:val="center"/>
            <w:hideMark/>
          </w:tcPr>
          <w:p w14:paraId="389D0E28"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r>
      <w:tr w:rsidR="00A72CD8" w:rsidRPr="00A72CD8" w14:paraId="26FCADC7"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1325A128"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756" w:type="pct"/>
            <w:tcBorders>
              <w:top w:val="nil"/>
              <w:left w:val="nil"/>
              <w:bottom w:val="single" w:sz="4" w:space="0" w:color="auto"/>
              <w:right w:val="single" w:sz="4" w:space="0" w:color="auto"/>
            </w:tcBorders>
            <w:shd w:val="clear" w:color="auto" w:fill="auto"/>
            <w:vAlign w:val="center"/>
            <w:hideMark/>
          </w:tcPr>
          <w:p w14:paraId="25A4311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0A1A7C52" w14:textId="77777777" w:rsidTr="00704B27">
        <w:trPr>
          <w:trHeight w:val="20"/>
        </w:trPr>
        <w:tc>
          <w:tcPr>
            <w:tcW w:w="500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6A38462" w14:textId="77777777" w:rsidR="00704B27" w:rsidRPr="00A72CD8" w:rsidRDefault="00704B27" w:rsidP="00704B27">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Сапрыкино</w:t>
            </w:r>
          </w:p>
        </w:tc>
      </w:tr>
      <w:tr w:rsidR="00A72CD8" w:rsidRPr="00A72CD8" w14:paraId="395C43C4"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35200BAA"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756" w:type="pct"/>
            <w:tcBorders>
              <w:top w:val="nil"/>
              <w:left w:val="nil"/>
              <w:bottom w:val="single" w:sz="4" w:space="0" w:color="auto"/>
              <w:right w:val="single" w:sz="4" w:space="0" w:color="auto"/>
            </w:tcBorders>
            <w:shd w:val="clear" w:color="auto" w:fill="auto"/>
            <w:vAlign w:val="center"/>
            <w:hideMark/>
          </w:tcPr>
          <w:p w14:paraId="296C433D"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r>
      <w:tr w:rsidR="00A72CD8" w:rsidRPr="00A72CD8" w14:paraId="2FD2D5F7"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23A0906B"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756" w:type="pct"/>
            <w:tcBorders>
              <w:top w:val="nil"/>
              <w:left w:val="nil"/>
              <w:bottom w:val="single" w:sz="4" w:space="0" w:color="auto"/>
              <w:right w:val="single" w:sz="4" w:space="0" w:color="auto"/>
            </w:tcBorders>
            <w:shd w:val="clear" w:color="auto" w:fill="auto"/>
            <w:vAlign w:val="center"/>
            <w:hideMark/>
          </w:tcPr>
          <w:p w14:paraId="61D1270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r>
      <w:tr w:rsidR="00A72CD8" w:rsidRPr="00A72CD8" w14:paraId="5F42B1B8"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466734D4"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756" w:type="pct"/>
            <w:tcBorders>
              <w:top w:val="nil"/>
              <w:left w:val="nil"/>
              <w:bottom w:val="single" w:sz="4" w:space="0" w:color="auto"/>
              <w:right w:val="single" w:sz="4" w:space="0" w:color="auto"/>
            </w:tcBorders>
            <w:shd w:val="clear" w:color="auto" w:fill="auto"/>
            <w:vAlign w:val="center"/>
            <w:hideMark/>
          </w:tcPr>
          <w:p w14:paraId="0062898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125DD250" w14:textId="77777777" w:rsidTr="00704B27">
        <w:trPr>
          <w:trHeight w:val="20"/>
        </w:trPr>
        <w:tc>
          <w:tcPr>
            <w:tcW w:w="500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CA8CA19" w14:textId="77777777" w:rsidR="00704B27" w:rsidRPr="00A72CD8" w:rsidRDefault="00704B27" w:rsidP="00704B27">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БМК Лукьяновка</w:t>
            </w:r>
          </w:p>
        </w:tc>
      </w:tr>
      <w:tr w:rsidR="00A72CD8" w:rsidRPr="00A72CD8" w14:paraId="02FDB450"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345A0780"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756" w:type="pct"/>
            <w:tcBorders>
              <w:top w:val="nil"/>
              <w:left w:val="nil"/>
              <w:bottom w:val="single" w:sz="4" w:space="0" w:color="auto"/>
              <w:right w:val="single" w:sz="4" w:space="0" w:color="auto"/>
            </w:tcBorders>
            <w:shd w:val="clear" w:color="auto" w:fill="auto"/>
            <w:vAlign w:val="center"/>
            <w:hideMark/>
          </w:tcPr>
          <w:p w14:paraId="7CDE9B6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r>
      <w:tr w:rsidR="00A72CD8" w:rsidRPr="00A72CD8" w14:paraId="061A605D"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59FB2386"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756" w:type="pct"/>
            <w:tcBorders>
              <w:top w:val="nil"/>
              <w:left w:val="nil"/>
              <w:bottom w:val="single" w:sz="4" w:space="0" w:color="auto"/>
              <w:right w:val="single" w:sz="4" w:space="0" w:color="auto"/>
            </w:tcBorders>
            <w:shd w:val="clear" w:color="auto" w:fill="auto"/>
            <w:vAlign w:val="center"/>
            <w:hideMark/>
          </w:tcPr>
          <w:p w14:paraId="128EA9F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r>
      <w:tr w:rsidR="00A72CD8" w:rsidRPr="00A72CD8" w14:paraId="1217C44E"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3CEF9325"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756" w:type="pct"/>
            <w:tcBorders>
              <w:top w:val="nil"/>
              <w:left w:val="nil"/>
              <w:bottom w:val="single" w:sz="4" w:space="0" w:color="auto"/>
              <w:right w:val="single" w:sz="4" w:space="0" w:color="auto"/>
            </w:tcBorders>
            <w:shd w:val="clear" w:color="auto" w:fill="auto"/>
            <w:vAlign w:val="center"/>
            <w:hideMark/>
          </w:tcPr>
          <w:p w14:paraId="4DECD798"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0CC0C7A1" w14:textId="77777777" w:rsidTr="00704B27">
        <w:trPr>
          <w:trHeight w:val="20"/>
        </w:trPr>
        <w:tc>
          <w:tcPr>
            <w:tcW w:w="500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4D28EE5" w14:textId="77777777" w:rsidR="00704B27" w:rsidRPr="00A72CD8" w:rsidRDefault="00704B27" w:rsidP="00704B27">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Казацкая Степь, школа</w:t>
            </w:r>
          </w:p>
        </w:tc>
      </w:tr>
      <w:tr w:rsidR="00A72CD8" w:rsidRPr="00A72CD8" w14:paraId="4892D29A"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5AB71632"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756" w:type="pct"/>
            <w:tcBorders>
              <w:top w:val="nil"/>
              <w:left w:val="nil"/>
              <w:bottom w:val="single" w:sz="4" w:space="0" w:color="auto"/>
              <w:right w:val="single" w:sz="4" w:space="0" w:color="auto"/>
            </w:tcBorders>
            <w:shd w:val="clear" w:color="auto" w:fill="auto"/>
            <w:vAlign w:val="center"/>
            <w:hideMark/>
          </w:tcPr>
          <w:p w14:paraId="3CDB6A8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7FC66F9E"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43A626B3"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756" w:type="pct"/>
            <w:tcBorders>
              <w:top w:val="nil"/>
              <w:left w:val="nil"/>
              <w:bottom w:val="single" w:sz="4" w:space="0" w:color="auto"/>
              <w:right w:val="single" w:sz="4" w:space="0" w:color="auto"/>
            </w:tcBorders>
            <w:shd w:val="clear" w:color="auto" w:fill="auto"/>
            <w:vAlign w:val="center"/>
            <w:hideMark/>
          </w:tcPr>
          <w:p w14:paraId="5827892D"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704B27" w:rsidRPr="00A72CD8" w14:paraId="07BF9F7F" w14:textId="77777777" w:rsidTr="00704B27">
        <w:trPr>
          <w:trHeight w:val="20"/>
        </w:trPr>
        <w:tc>
          <w:tcPr>
            <w:tcW w:w="4244" w:type="pct"/>
            <w:tcBorders>
              <w:top w:val="nil"/>
              <w:left w:val="single" w:sz="4" w:space="0" w:color="auto"/>
              <w:bottom w:val="single" w:sz="4" w:space="0" w:color="auto"/>
              <w:right w:val="single" w:sz="4" w:space="0" w:color="auto"/>
            </w:tcBorders>
            <w:shd w:val="clear" w:color="auto" w:fill="auto"/>
            <w:vAlign w:val="center"/>
            <w:hideMark/>
          </w:tcPr>
          <w:p w14:paraId="7AB4EC4B" w14:textId="77777777" w:rsidR="00704B27" w:rsidRPr="00A72CD8" w:rsidRDefault="00704B27" w:rsidP="00704B27">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756" w:type="pct"/>
            <w:tcBorders>
              <w:top w:val="nil"/>
              <w:left w:val="nil"/>
              <w:bottom w:val="single" w:sz="4" w:space="0" w:color="auto"/>
              <w:right w:val="single" w:sz="4" w:space="0" w:color="auto"/>
            </w:tcBorders>
            <w:shd w:val="clear" w:color="auto" w:fill="auto"/>
            <w:vAlign w:val="center"/>
            <w:hideMark/>
          </w:tcPr>
          <w:p w14:paraId="09D9E8A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bl>
    <w:p w14:paraId="1CD9CD8D" w14:textId="77777777" w:rsidR="001C4E60" w:rsidRPr="00A72CD8" w:rsidRDefault="001C4E60" w:rsidP="001C2033">
      <w:pPr>
        <w:spacing w:line="240" w:lineRule="auto"/>
        <w:ind w:firstLine="567"/>
        <w:jc w:val="both"/>
        <w:rPr>
          <w:rFonts w:ascii="Times New Roman" w:hAnsi="Times New Roman" w:cs="Times New Roman"/>
          <w:sz w:val="24"/>
          <w:szCs w:val="24"/>
        </w:rPr>
      </w:pPr>
    </w:p>
    <w:p w14:paraId="5E35C589" w14:textId="77777777" w:rsidR="00117B6D" w:rsidRPr="00A72CD8" w:rsidRDefault="00117B6D" w:rsidP="001C2033">
      <w:pPr>
        <w:spacing w:line="240" w:lineRule="auto"/>
        <w:ind w:firstLine="567"/>
        <w:jc w:val="center"/>
        <w:rPr>
          <w:rFonts w:ascii="Times New Roman" w:hAnsi="Times New Roman" w:cs="Times New Roman"/>
          <w:b/>
          <w:sz w:val="28"/>
          <w:szCs w:val="28"/>
        </w:rPr>
      </w:pPr>
      <w:r w:rsidRPr="00A72CD8">
        <w:rPr>
          <w:rFonts w:ascii="Times New Roman" w:hAnsi="Times New Roman" w:cs="Times New Roman"/>
          <w:b/>
          <w:sz w:val="28"/>
          <w:szCs w:val="28"/>
        </w:rPr>
        <w:t>7.</w:t>
      </w:r>
      <w:r w:rsidR="00472FBE" w:rsidRPr="00A72CD8">
        <w:rPr>
          <w:rFonts w:ascii="Times New Roman" w:hAnsi="Times New Roman" w:cs="Times New Roman"/>
          <w:b/>
          <w:sz w:val="28"/>
          <w:szCs w:val="28"/>
        </w:rPr>
        <w:t>2</w:t>
      </w:r>
      <w:r w:rsidR="008F5493" w:rsidRPr="00A72CD8">
        <w:rPr>
          <w:rFonts w:ascii="Times New Roman" w:hAnsi="Times New Roman" w:cs="Times New Roman"/>
          <w:b/>
          <w:sz w:val="28"/>
          <w:szCs w:val="28"/>
        </w:rPr>
        <w:t>.</w:t>
      </w:r>
      <w:r w:rsidRPr="00A72CD8">
        <w:rPr>
          <w:rFonts w:ascii="Times New Roman" w:hAnsi="Times New Roman" w:cs="Times New Roman"/>
          <w:b/>
          <w:sz w:val="28"/>
          <w:szCs w:val="28"/>
        </w:rPr>
        <w:t xml:space="preserve"> Утверждённые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w:t>
      </w:r>
      <w:r w:rsidR="00F70B75" w:rsidRPr="00A72CD8">
        <w:rPr>
          <w:rFonts w:ascii="Times New Roman" w:hAnsi="Times New Roman" w:cs="Times New Roman"/>
          <w:b/>
          <w:sz w:val="28"/>
          <w:szCs w:val="28"/>
        </w:rPr>
        <w:t>х режимах систем теплоснабжения</w:t>
      </w:r>
    </w:p>
    <w:p w14:paraId="6F07E3AA" w14:textId="6B96BA90" w:rsidR="00704B27" w:rsidRPr="00A72CD8" w:rsidRDefault="00704B27" w:rsidP="001C2033">
      <w:pPr>
        <w:spacing w:line="240" w:lineRule="auto"/>
        <w:ind w:firstLine="708"/>
        <w:jc w:val="both"/>
        <w:rPr>
          <w:rFonts w:ascii="Times New Roman" w:hAnsi="Times New Roman" w:cs="Times New Roman"/>
          <w:sz w:val="28"/>
          <w:szCs w:val="28"/>
        </w:rPr>
      </w:pPr>
      <w:r w:rsidRPr="00A72CD8">
        <w:rPr>
          <w:rFonts w:ascii="Times New Roman" w:hAnsi="Times New Roman" w:cs="Times New Roman"/>
          <w:sz w:val="28"/>
          <w:szCs w:val="28"/>
        </w:rPr>
        <w:t>Структура балансов производительности ВПУ, теплоносителя для тепловых сетей и максимального потребления теплоносителя в аварийных режимах систем теплоснабжения, представлена в таблице ниже.</w:t>
      </w:r>
    </w:p>
    <w:p w14:paraId="0E181996" w14:textId="77777777" w:rsidR="00704B27" w:rsidRPr="00A72CD8" w:rsidRDefault="00704B27" w:rsidP="001C2033">
      <w:pPr>
        <w:spacing w:line="240" w:lineRule="auto"/>
        <w:ind w:firstLine="708"/>
        <w:jc w:val="both"/>
        <w:rPr>
          <w:rFonts w:ascii="Times New Roman" w:hAnsi="Times New Roman" w:cs="Times New Roman"/>
          <w:sz w:val="28"/>
          <w:szCs w:val="28"/>
        </w:rPr>
      </w:pPr>
    </w:p>
    <w:p w14:paraId="31CE785A" w14:textId="77777777" w:rsidR="00704B27" w:rsidRPr="00A72CD8" w:rsidRDefault="00704B27" w:rsidP="001C2033">
      <w:pPr>
        <w:spacing w:line="240" w:lineRule="auto"/>
        <w:ind w:firstLine="708"/>
        <w:jc w:val="both"/>
        <w:rPr>
          <w:rFonts w:ascii="Times New Roman" w:hAnsi="Times New Roman" w:cs="Times New Roman"/>
          <w:sz w:val="28"/>
          <w:szCs w:val="28"/>
        </w:rPr>
      </w:pPr>
    </w:p>
    <w:p w14:paraId="6E656B34" w14:textId="11509DDF" w:rsidR="00704B27" w:rsidRPr="00A72CD8" w:rsidRDefault="00704B27" w:rsidP="00704B27">
      <w:pPr>
        <w:spacing w:after="0" w:line="240" w:lineRule="auto"/>
        <w:jc w:val="right"/>
        <w:rPr>
          <w:rFonts w:ascii="Times New Roman" w:hAnsi="Times New Roman" w:cs="Times New Roman"/>
          <w:sz w:val="24"/>
          <w:szCs w:val="24"/>
        </w:rPr>
      </w:pPr>
      <w:r w:rsidRPr="00A72CD8">
        <w:rPr>
          <w:rFonts w:ascii="Times New Roman" w:hAnsi="Times New Roman" w:cs="Times New Roman"/>
          <w:sz w:val="24"/>
          <w:szCs w:val="24"/>
        </w:rPr>
        <w:t>Таблица 2</w:t>
      </w:r>
      <w:r w:rsidR="00056550" w:rsidRPr="00A72CD8">
        <w:rPr>
          <w:rFonts w:ascii="Times New Roman" w:hAnsi="Times New Roman" w:cs="Times New Roman"/>
          <w:sz w:val="24"/>
          <w:szCs w:val="24"/>
        </w:rPr>
        <w:t>5</w:t>
      </w:r>
    </w:p>
    <w:p w14:paraId="31FDBDC1" w14:textId="3785F6E7" w:rsidR="00704B27" w:rsidRPr="00A72CD8" w:rsidRDefault="00704B27" w:rsidP="00704B27">
      <w:pPr>
        <w:spacing w:line="240" w:lineRule="auto"/>
        <w:ind w:firstLine="708"/>
        <w:jc w:val="center"/>
        <w:rPr>
          <w:rFonts w:ascii="Times New Roman" w:hAnsi="Times New Roman" w:cs="Times New Roman"/>
          <w:sz w:val="28"/>
          <w:szCs w:val="28"/>
        </w:rPr>
      </w:pPr>
      <w:r w:rsidRPr="00A72CD8">
        <w:rPr>
          <w:rFonts w:ascii="Times New Roman" w:hAnsi="Times New Roman" w:cs="Times New Roman"/>
          <w:b/>
          <w:sz w:val="28"/>
          <w:szCs w:val="28"/>
        </w:rPr>
        <w:t>Балансы производительности ВПУ источников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22"/>
        <w:gridCol w:w="2396"/>
        <w:gridCol w:w="1527"/>
      </w:tblGrid>
      <w:tr w:rsidR="00A72CD8" w:rsidRPr="00A72CD8" w14:paraId="72BA736D" w14:textId="77777777" w:rsidTr="00704B27">
        <w:trPr>
          <w:trHeight w:val="20"/>
          <w:tblHeader/>
        </w:trPr>
        <w:tc>
          <w:tcPr>
            <w:tcW w:w="2901" w:type="pct"/>
            <w:shd w:val="clear" w:color="auto" w:fill="auto"/>
            <w:vAlign w:val="center"/>
            <w:hideMark/>
          </w:tcPr>
          <w:p w14:paraId="28D7CEB2" w14:textId="77777777" w:rsidR="00704B27" w:rsidRPr="00A72CD8" w:rsidRDefault="00704B27" w:rsidP="00704B27">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Наименование показателя</w:t>
            </w:r>
          </w:p>
        </w:tc>
        <w:tc>
          <w:tcPr>
            <w:tcW w:w="1282" w:type="pct"/>
            <w:shd w:val="clear" w:color="auto" w:fill="auto"/>
            <w:vAlign w:val="center"/>
            <w:hideMark/>
          </w:tcPr>
          <w:p w14:paraId="7A214D4A" w14:textId="77777777" w:rsidR="00704B27" w:rsidRPr="00A72CD8" w:rsidRDefault="00704B27" w:rsidP="00704B27">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Ед. изм.</w:t>
            </w:r>
          </w:p>
        </w:tc>
        <w:tc>
          <w:tcPr>
            <w:tcW w:w="817" w:type="pct"/>
            <w:shd w:val="clear" w:color="auto" w:fill="auto"/>
            <w:vAlign w:val="center"/>
            <w:hideMark/>
          </w:tcPr>
          <w:p w14:paraId="6A9F0CC9" w14:textId="77777777" w:rsidR="00704B27" w:rsidRPr="00A72CD8" w:rsidRDefault="00704B27" w:rsidP="00704B27">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2024</w:t>
            </w:r>
          </w:p>
        </w:tc>
      </w:tr>
      <w:tr w:rsidR="00A72CD8" w:rsidRPr="00A72CD8" w14:paraId="57245D26" w14:textId="77777777" w:rsidTr="00704B27">
        <w:trPr>
          <w:trHeight w:val="20"/>
        </w:trPr>
        <w:tc>
          <w:tcPr>
            <w:tcW w:w="5000" w:type="pct"/>
            <w:gridSpan w:val="3"/>
            <w:shd w:val="clear" w:color="auto" w:fill="auto"/>
            <w:noWrap/>
            <w:vAlign w:val="center"/>
            <w:hideMark/>
          </w:tcPr>
          <w:p w14:paraId="75EB18D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Губкинская ТЭЦ</w:t>
            </w:r>
          </w:p>
        </w:tc>
      </w:tr>
      <w:tr w:rsidR="00A72CD8" w:rsidRPr="00A72CD8" w14:paraId="64E44FB0" w14:textId="77777777" w:rsidTr="00704B27">
        <w:trPr>
          <w:trHeight w:val="20"/>
        </w:trPr>
        <w:tc>
          <w:tcPr>
            <w:tcW w:w="2901" w:type="pct"/>
            <w:shd w:val="clear" w:color="auto" w:fill="auto"/>
            <w:vAlign w:val="center"/>
            <w:hideMark/>
          </w:tcPr>
          <w:p w14:paraId="29165672"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1282" w:type="pct"/>
            <w:shd w:val="clear" w:color="auto" w:fill="auto"/>
            <w:vAlign w:val="center"/>
            <w:hideMark/>
          </w:tcPr>
          <w:p w14:paraId="58FF0C8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4B8FC0CD"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120,000</w:t>
            </w:r>
          </w:p>
        </w:tc>
      </w:tr>
      <w:tr w:rsidR="00A72CD8" w:rsidRPr="00A72CD8" w14:paraId="65DC4018" w14:textId="77777777" w:rsidTr="00704B27">
        <w:trPr>
          <w:trHeight w:val="20"/>
        </w:trPr>
        <w:tc>
          <w:tcPr>
            <w:tcW w:w="2901" w:type="pct"/>
            <w:shd w:val="clear" w:color="auto" w:fill="auto"/>
            <w:vAlign w:val="center"/>
            <w:hideMark/>
          </w:tcPr>
          <w:p w14:paraId="25D1FD43"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1282" w:type="pct"/>
            <w:shd w:val="clear" w:color="auto" w:fill="auto"/>
            <w:vAlign w:val="center"/>
            <w:hideMark/>
          </w:tcPr>
          <w:p w14:paraId="03EDC38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53726011"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22,100</w:t>
            </w:r>
          </w:p>
        </w:tc>
      </w:tr>
      <w:tr w:rsidR="00A72CD8" w:rsidRPr="00A72CD8" w14:paraId="00329DD1" w14:textId="77777777" w:rsidTr="00704B27">
        <w:trPr>
          <w:trHeight w:val="20"/>
        </w:trPr>
        <w:tc>
          <w:tcPr>
            <w:tcW w:w="2901" w:type="pct"/>
            <w:shd w:val="clear" w:color="auto" w:fill="auto"/>
            <w:vAlign w:val="center"/>
            <w:hideMark/>
          </w:tcPr>
          <w:p w14:paraId="4D93C357"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1282" w:type="pct"/>
            <w:shd w:val="clear" w:color="auto" w:fill="auto"/>
            <w:vAlign w:val="center"/>
            <w:hideMark/>
          </w:tcPr>
          <w:p w14:paraId="38B9CCA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4AECF9A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22,100</w:t>
            </w:r>
          </w:p>
        </w:tc>
      </w:tr>
      <w:tr w:rsidR="00A72CD8" w:rsidRPr="00A72CD8" w14:paraId="29872A15" w14:textId="77777777" w:rsidTr="00704B27">
        <w:trPr>
          <w:trHeight w:val="20"/>
        </w:trPr>
        <w:tc>
          <w:tcPr>
            <w:tcW w:w="2901" w:type="pct"/>
            <w:shd w:val="clear" w:color="auto" w:fill="auto"/>
            <w:vAlign w:val="center"/>
            <w:hideMark/>
          </w:tcPr>
          <w:p w14:paraId="30DD111A"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1282" w:type="pct"/>
            <w:shd w:val="clear" w:color="auto" w:fill="auto"/>
            <w:vAlign w:val="center"/>
            <w:hideMark/>
          </w:tcPr>
          <w:p w14:paraId="2BE5D27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AC6D93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22,100</w:t>
            </w:r>
          </w:p>
        </w:tc>
      </w:tr>
      <w:tr w:rsidR="00A72CD8" w:rsidRPr="00A72CD8" w14:paraId="20EAA420" w14:textId="77777777" w:rsidTr="00704B27">
        <w:trPr>
          <w:trHeight w:val="20"/>
        </w:trPr>
        <w:tc>
          <w:tcPr>
            <w:tcW w:w="2901" w:type="pct"/>
            <w:shd w:val="clear" w:color="auto" w:fill="auto"/>
            <w:vAlign w:val="center"/>
            <w:hideMark/>
          </w:tcPr>
          <w:p w14:paraId="41663614"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1282" w:type="pct"/>
            <w:shd w:val="clear" w:color="auto" w:fill="auto"/>
            <w:vAlign w:val="center"/>
            <w:hideMark/>
          </w:tcPr>
          <w:p w14:paraId="09357DED"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642CACB6"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r>
      <w:tr w:rsidR="00A72CD8" w:rsidRPr="00A72CD8" w14:paraId="2838E804" w14:textId="77777777" w:rsidTr="00704B27">
        <w:trPr>
          <w:trHeight w:val="20"/>
        </w:trPr>
        <w:tc>
          <w:tcPr>
            <w:tcW w:w="2901" w:type="pct"/>
            <w:shd w:val="clear" w:color="auto" w:fill="auto"/>
            <w:vAlign w:val="center"/>
            <w:hideMark/>
          </w:tcPr>
          <w:p w14:paraId="64A72994"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1282" w:type="pct"/>
            <w:shd w:val="clear" w:color="auto" w:fill="auto"/>
            <w:vAlign w:val="center"/>
            <w:hideMark/>
          </w:tcPr>
          <w:p w14:paraId="7BF2F751"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3306D57D"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5E8940D6" w14:textId="77777777" w:rsidTr="00704B27">
        <w:trPr>
          <w:trHeight w:val="20"/>
        </w:trPr>
        <w:tc>
          <w:tcPr>
            <w:tcW w:w="2901" w:type="pct"/>
            <w:shd w:val="clear" w:color="auto" w:fill="auto"/>
            <w:vAlign w:val="center"/>
            <w:hideMark/>
          </w:tcPr>
          <w:p w14:paraId="2A299F7F"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1282" w:type="pct"/>
            <w:shd w:val="clear" w:color="auto" w:fill="auto"/>
            <w:vAlign w:val="center"/>
            <w:hideMark/>
          </w:tcPr>
          <w:p w14:paraId="19D88DE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3C8845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88,400</w:t>
            </w:r>
          </w:p>
        </w:tc>
      </w:tr>
      <w:tr w:rsidR="00A72CD8" w:rsidRPr="00A72CD8" w14:paraId="10F1153D" w14:textId="77777777" w:rsidTr="00704B27">
        <w:trPr>
          <w:trHeight w:val="20"/>
        </w:trPr>
        <w:tc>
          <w:tcPr>
            <w:tcW w:w="2901" w:type="pct"/>
            <w:shd w:val="clear" w:color="auto" w:fill="auto"/>
            <w:vAlign w:val="center"/>
            <w:hideMark/>
          </w:tcPr>
          <w:p w14:paraId="52894608"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1282" w:type="pct"/>
            <w:shd w:val="clear" w:color="auto" w:fill="auto"/>
            <w:vAlign w:val="center"/>
            <w:hideMark/>
          </w:tcPr>
          <w:p w14:paraId="7750772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64F7C94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97,900</w:t>
            </w:r>
          </w:p>
        </w:tc>
      </w:tr>
      <w:tr w:rsidR="00A72CD8" w:rsidRPr="00A72CD8" w14:paraId="2902DC39" w14:textId="77777777" w:rsidTr="00704B27">
        <w:trPr>
          <w:trHeight w:val="20"/>
        </w:trPr>
        <w:tc>
          <w:tcPr>
            <w:tcW w:w="2901" w:type="pct"/>
            <w:shd w:val="clear" w:color="auto" w:fill="auto"/>
            <w:vAlign w:val="center"/>
            <w:hideMark/>
          </w:tcPr>
          <w:p w14:paraId="0BC88F58"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1282" w:type="pct"/>
            <w:shd w:val="clear" w:color="auto" w:fill="auto"/>
            <w:vAlign w:val="center"/>
            <w:hideMark/>
          </w:tcPr>
          <w:p w14:paraId="282FCFB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817" w:type="pct"/>
            <w:shd w:val="clear" w:color="auto" w:fill="auto"/>
            <w:noWrap/>
            <w:vAlign w:val="center"/>
            <w:hideMark/>
          </w:tcPr>
          <w:p w14:paraId="4D3FF0BA"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81,6</w:t>
            </w:r>
          </w:p>
        </w:tc>
      </w:tr>
      <w:tr w:rsidR="00A72CD8" w:rsidRPr="00A72CD8" w14:paraId="115E8890" w14:textId="77777777" w:rsidTr="00704B27">
        <w:trPr>
          <w:trHeight w:val="20"/>
        </w:trPr>
        <w:tc>
          <w:tcPr>
            <w:tcW w:w="5000" w:type="pct"/>
            <w:gridSpan w:val="3"/>
            <w:shd w:val="clear" w:color="auto" w:fill="auto"/>
            <w:noWrap/>
            <w:vAlign w:val="center"/>
            <w:hideMark/>
          </w:tcPr>
          <w:p w14:paraId="6DC7499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Котельная «Журавлики»</w:t>
            </w:r>
          </w:p>
        </w:tc>
      </w:tr>
      <w:tr w:rsidR="00A72CD8" w:rsidRPr="00A72CD8" w14:paraId="5F565897" w14:textId="77777777" w:rsidTr="00704B27">
        <w:trPr>
          <w:trHeight w:val="20"/>
        </w:trPr>
        <w:tc>
          <w:tcPr>
            <w:tcW w:w="2901" w:type="pct"/>
            <w:shd w:val="clear" w:color="auto" w:fill="auto"/>
            <w:vAlign w:val="center"/>
            <w:hideMark/>
          </w:tcPr>
          <w:p w14:paraId="72A9AF09"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1282" w:type="pct"/>
            <w:shd w:val="clear" w:color="auto" w:fill="auto"/>
            <w:vAlign w:val="center"/>
            <w:hideMark/>
          </w:tcPr>
          <w:p w14:paraId="72ACEB58"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6ECD9191"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50,0000</w:t>
            </w:r>
          </w:p>
        </w:tc>
      </w:tr>
      <w:tr w:rsidR="00A72CD8" w:rsidRPr="00A72CD8" w14:paraId="796B5551" w14:textId="77777777" w:rsidTr="00704B27">
        <w:trPr>
          <w:trHeight w:val="20"/>
        </w:trPr>
        <w:tc>
          <w:tcPr>
            <w:tcW w:w="2901" w:type="pct"/>
            <w:shd w:val="clear" w:color="auto" w:fill="auto"/>
            <w:vAlign w:val="center"/>
            <w:hideMark/>
          </w:tcPr>
          <w:p w14:paraId="0E918EDF"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1282" w:type="pct"/>
            <w:shd w:val="clear" w:color="auto" w:fill="auto"/>
            <w:vAlign w:val="center"/>
            <w:hideMark/>
          </w:tcPr>
          <w:p w14:paraId="0122B7B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BEE8B86"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17,0879</w:t>
            </w:r>
          </w:p>
        </w:tc>
      </w:tr>
      <w:tr w:rsidR="00A72CD8" w:rsidRPr="00A72CD8" w14:paraId="67F5350E" w14:textId="77777777" w:rsidTr="00704B27">
        <w:trPr>
          <w:trHeight w:val="20"/>
        </w:trPr>
        <w:tc>
          <w:tcPr>
            <w:tcW w:w="2901" w:type="pct"/>
            <w:shd w:val="clear" w:color="auto" w:fill="auto"/>
            <w:vAlign w:val="center"/>
            <w:hideMark/>
          </w:tcPr>
          <w:p w14:paraId="25B4EE44"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1282" w:type="pct"/>
            <w:shd w:val="clear" w:color="auto" w:fill="auto"/>
            <w:vAlign w:val="center"/>
            <w:hideMark/>
          </w:tcPr>
          <w:p w14:paraId="29255CE1"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1968E3B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17,0879</w:t>
            </w:r>
          </w:p>
        </w:tc>
      </w:tr>
      <w:tr w:rsidR="00A72CD8" w:rsidRPr="00A72CD8" w14:paraId="5A8F3C4C" w14:textId="77777777" w:rsidTr="00704B27">
        <w:trPr>
          <w:trHeight w:val="20"/>
        </w:trPr>
        <w:tc>
          <w:tcPr>
            <w:tcW w:w="2901" w:type="pct"/>
            <w:shd w:val="clear" w:color="auto" w:fill="auto"/>
            <w:vAlign w:val="center"/>
            <w:hideMark/>
          </w:tcPr>
          <w:p w14:paraId="450135CC"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1282" w:type="pct"/>
            <w:shd w:val="clear" w:color="auto" w:fill="auto"/>
            <w:vAlign w:val="center"/>
            <w:hideMark/>
          </w:tcPr>
          <w:p w14:paraId="5A79B98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0ACFA23A"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13,7000</w:t>
            </w:r>
          </w:p>
        </w:tc>
      </w:tr>
      <w:tr w:rsidR="00A72CD8" w:rsidRPr="00A72CD8" w14:paraId="221775ED" w14:textId="77777777" w:rsidTr="00704B27">
        <w:trPr>
          <w:trHeight w:val="20"/>
        </w:trPr>
        <w:tc>
          <w:tcPr>
            <w:tcW w:w="2901" w:type="pct"/>
            <w:shd w:val="clear" w:color="auto" w:fill="auto"/>
            <w:vAlign w:val="center"/>
            <w:hideMark/>
          </w:tcPr>
          <w:p w14:paraId="44091669"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1282" w:type="pct"/>
            <w:shd w:val="clear" w:color="auto" w:fill="auto"/>
            <w:vAlign w:val="center"/>
            <w:hideMark/>
          </w:tcPr>
          <w:p w14:paraId="2BAD9C1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3E496E4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3,3879</w:t>
            </w:r>
          </w:p>
        </w:tc>
      </w:tr>
      <w:tr w:rsidR="00A72CD8" w:rsidRPr="00A72CD8" w14:paraId="16B32C69" w14:textId="77777777" w:rsidTr="00704B27">
        <w:trPr>
          <w:trHeight w:val="20"/>
        </w:trPr>
        <w:tc>
          <w:tcPr>
            <w:tcW w:w="2901" w:type="pct"/>
            <w:shd w:val="clear" w:color="auto" w:fill="auto"/>
            <w:vAlign w:val="center"/>
            <w:hideMark/>
          </w:tcPr>
          <w:p w14:paraId="7913D56B"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1282" w:type="pct"/>
            <w:shd w:val="clear" w:color="auto" w:fill="auto"/>
            <w:vAlign w:val="center"/>
            <w:hideMark/>
          </w:tcPr>
          <w:p w14:paraId="08EF5F4A"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62273F4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5DFD00C4" w14:textId="77777777" w:rsidTr="00704B27">
        <w:trPr>
          <w:trHeight w:val="20"/>
        </w:trPr>
        <w:tc>
          <w:tcPr>
            <w:tcW w:w="2901" w:type="pct"/>
            <w:shd w:val="clear" w:color="auto" w:fill="auto"/>
            <w:vAlign w:val="center"/>
            <w:hideMark/>
          </w:tcPr>
          <w:p w14:paraId="72BB72A9"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1282" w:type="pct"/>
            <w:shd w:val="clear" w:color="auto" w:fill="auto"/>
            <w:vAlign w:val="center"/>
            <w:hideMark/>
          </w:tcPr>
          <w:p w14:paraId="1C2AB848"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DEC517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68,3516</w:t>
            </w:r>
          </w:p>
        </w:tc>
      </w:tr>
      <w:tr w:rsidR="00A72CD8" w:rsidRPr="00A72CD8" w14:paraId="6FC79138" w14:textId="77777777" w:rsidTr="00704B27">
        <w:trPr>
          <w:trHeight w:val="20"/>
        </w:trPr>
        <w:tc>
          <w:tcPr>
            <w:tcW w:w="2901" w:type="pct"/>
            <w:shd w:val="clear" w:color="auto" w:fill="auto"/>
            <w:vAlign w:val="center"/>
            <w:hideMark/>
          </w:tcPr>
          <w:p w14:paraId="4E133931"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1282" w:type="pct"/>
            <w:shd w:val="clear" w:color="auto" w:fill="auto"/>
            <w:vAlign w:val="center"/>
            <w:hideMark/>
          </w:tcPr>
          <w:p w14:paraId="5285EC6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76CB494A"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32,9121</w:t>
            </w:r>
          </w:p>
        </w:tc>
      </w:tr>
      <w:tr w:rsidR="00A72CD8" w:rsidRPr="00A72CD8" w14:paraId="039CA474" w14:textId="77777777" w:rsidTr="00704B27">
        <w:trPr>
          <w:trHeight w:val="20"/>
        </w:trPr>
        <w:tc>
          <w:tcPr>
            <w:tcW w:w="2901" w:type="pct"/>
            <w:shd w:val="clear" w:color="auto" w:fill="auto"/>
            <w:vAlign w:val="center"/>
            <w:hideMark/>
          </w:tcPr>
          <w:p w14:paraId="561AFC91"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1282" w:type="pct"/>
            <w:shd w:val="clear" w:color="auto" w:fill="auto"/>
            <w:vAlign w:val="center"/>
            <w:hideMark/>
          </w:tcPr>
          <w:p w14:paraId="64581DD1"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817" w:type="pct"/>
            <w:shd w:val="clear" w:color="auto" w:fill="auto"/>
            <w:noWrap/>
            <w:vAlign w:val="center"/>
            <w:hideMark/>
          </w:tcPr>
          <w:p w14:paraId="237CBE48"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65,8</w:t>
            </w:r>
          </w:p>
        </w:tc>
      </w:tr>
      <w:tr w:rsidR="00A72CD8" w:rsidRPr="00A72CD8" w14:paraId="453DAD2E" w14:textId="77777777" w:rsidTr="00704B27">
        <w:trPr>
          <w:trHeight w:val="20"/>
        </w:trPr>
        <w:tc>
          <w:tcPr>
            <w:tcW w:w="5000" w:type="pct"/>
            <w:gridSpan w:val="3"/>
            <w:shd w:val="clear" w:color="auto" w:fill="auto"/>
            <w:noWrap/>
            <w:vAlign w:val="center"/>
            <w:hideMark/>
          </w:tcPr>
          <w:p w14:paraId="2B5DB6E1"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БМК- 22, п. Троицкий</w:t>
            </w:r>
          </w:p>
        </w:tc>
      </w:tr>
      <w:tr w:rsidR="00A72CD8" w:rsidRPr="00A72CD8" w14:paraId="41BA46B8" w14:textId="77777777" w:rsidTr="00704B27">
        <w:trPr>
          <w:trHeight w:val="20"/>
        </w:trPr>
        <w:tc>
          <w:tcPr>
            <w:tcW w:w="2901" w:type="pct"/>
            <w:shd w:val="clear" w:color="auto" w:fill="auto"/>
            <w:vAlign w:val="center"/>
            <w:hideMark/>
          </w:tcPr>
          <w:p w14:paraId="6A299693"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1282" w:type="pct"/>
            <w:shd w:val="clear" w:color="auto" w:fill="auto"/>
            <w:vAlign w:val="center"/>
            <w:hideMark/>
          </w:tcPr>
          <w:p w14:paraId="58826F9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1EFF4301"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5,6000</w:t>
            </w:r>
          </w:p>
        </w:tc>
      </w:tr>
      <w:tr w:rsidR="00A72CD8" w:rsidRPr="00A72CD8" w14:paraId="70D256F8" w14:textId="77777777" w:rsidTr="00704B27">
        <w:trPr>
          <w:trHeight w:val="20"/>
        </w:trPr>
        <w:tc>
          <w:tcPr>
            <w:tcW w:w="2901" w:type="pct"/>
            <w:shd w:val="clear" w:color="auto" w:fill="auto"/>
            <w:vAlign w:val="center"/>
            <w:hideMark/>
          </w:tcPr>
          <w:p w14:paraId="2237D404"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1282" w:type="pct"/>
            <w:shd w:val="clear" w:color="auto" w:fill="auto"/>
            <w:vAlign w:val="center"/>
            <w:hideMark/>
          </w:tcPr>
          <w:p w14:paraId="52CD68C1"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D38A30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r>
      <w:tr w:rsidR="00A72CD8" w:rsidRPr="00A72CD8" w14:paraId="079AD48A" w14:textId="77777777" w:rsidTr="00704B27">
        <w:trPr>
          <w:trHeight w:val="20"/>
        </w:trPr>
        <w:tc>
          <w:tcPr>
            <w:tcW w:w="2901" w:type="pct"/>
            <w:shd w:val="clear" w:color="auto" w:fill="auto"/>
            <w:vAlign w:val="center"/>
            <w:hideMark/>
          </w:tcPr>
          <w:p w14:paraId="505F60BA"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1282" w:type="pct"/>
            <w:shd w:val="clear" w:color="auto" w:fill="auto"/>
            <w:vAlign w:val="center"/>
            <w:hideMark/>
          </w:tcPr>
          <w:p w14:paraId="760EAA7D"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BAF855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r>
      <w:tr w:rsidR="00A72CD8" w:rsidRPr="00A72CD8" w14:paraId="1B2F2575" w14:textId="77777777" w:rsidTr="00704B27">
        <w:trPr>
          <w:trHeight w:val="20"/>
        </w:trPr>
        <w:tc>
          <w:tcPr>
            <w:tcW w:w="2901" w:type="pct"/>
            <w:shd w:val="clear" w:color="auto" w:fill="auto"/>
            <w:vAlign w:val="center"/>
            <w:hideMark/>
          </w:tcPr>
          <w:p w14:paraId="59D8709F"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1282" w:type="pct"/>
            <w:shd w:val="clear" w:color="auto" w:fill="auto"/>
            <w:vAlign w:val="center"/>
            <w:hideMark/>
          </w:tcPr>
          <w:p w14:paraId="5F65705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51934E4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r>
      <w:tr w:rsidR="00A72CD8" w:rsidRPr="00A72CD8" w14:paraId="640ED2C5" w14:textId="77777777" w:rsidTr="00704B27">
        <w:trPr>
          <w:trHeight w:val="20"/>
        </w:trPr>
        <w:tc>
          <w:tcPr>
            <w:tcW w:w="2901" w:type="pct"/>
            <w:shd w:val="clear" w:color="auto" w:fill="auto"/>
            <w:vAlign w:val="center"/>
            <w:hideMark/>
          </w:tcPr>
          <w:p w14:paraId="7ABCB24C"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1282" w:type="pct"/>
            <w:shd w:val="clear" w:color="auto" w:fill="auto"/>
            <w:vAlign w:val="center"/>
            <w:hideMark/>
          </w:tcPr>
          <w:p w14:paraId="341101AD"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0B7A0B4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6F0B0B84" w14:textId="77777777" w:rsidTr="00704B27">
        <w:trPr>
          <w:trHeight w:val="20"/>
        </w:trPr>
        <w:tc>
          <w:tcPr>
            <w:tcW w:w="2901" w:type="pct"/>
            <w:shd w:val="clear" w:color="auto" w:fill="auto"/>
            <w:vAlign w:val="center"/>
            <w:hideMark/>
          </w:tcPr>
          <w:p w14:paraId="27B8A9B5"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1282" w:type="pct"/>
            <w:shd w:val="clear" w:color="auto" w:fill="auto"/>
            <w:vAlign w:val="center"/>
            <w:hideMark/>
          </w:tcPr>
          <w:p w14:paraId="72534BEF"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0094FF1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7D986928" w14:textId="77777777" w:rsidTr="00704B27">
        <w:trPr>
          <w:trHeight w:val="20"/>
        </w:trPr>
        <w:tc>
          <w:tcPr>
            <w:tcW w:w="2901" w:type="pct"/>
            <w:shd w:val="clear" w:color="auto" w:fill="auto"/>
            <w:vAlign w:val="center"/>
            <w:hideMark/>
          </w:tcPr>
          <w:p w14:paraId="15C5B1F4"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1282" w:type="pct"/>
            <w:shd w:val="clear" w:color="auto" w:fill="auto"/>
            <w:vAlign w:val="center"/>
            <w:hideMark/>
          </w:tcPr>
          <w:p w14:paraId="5C48AB5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6AE2104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1,6777</w:t>
            </w:r>
          </w:p>
        </w:tc>
      </w:tr>
      <w:tr w:rsidR="00A72CD8" w:rsidRPr="00A72CD8" w14:paraId="29590455" w14:textId="77777777" w:rsidTr="00704B27">
        <w:trPr>
          <w:trHeight w:val="20"/>
        </w:trPr>
        <w:tc>
          <w:tcPr>
            <w:tcW w:w="2901" w:type="pct"/>
            <w:shd w:val="clear" w:color="auto" w:fill="auto"/>
            <w:vAlign w:val="center"/>
            <w:hideMark/>
          </w:tcPr>
          <w:p w14:paraId="5B07283A"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1282" w:type="pct"/>
            <w:shd w:val="clear" w:color="auto" w:fill="auto"/>
            <w:vAlign w:val="center"/>
            <w:hideMark/>
          </w:tcPr>
          <w:p w14:paraId="3C9F2D4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419918C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5,1806</w:t>
            </w:r>
          </w:p>
        </w:tc>
      </w:tr>
      <w:tr w:rsidR="00A72CD8" w:rsidRPr="00A72CD8" w14:paraId="124E675F" w14:textId="77777777" w:rsidTr="00704B27">
        <w:trPr>
          <w:trHeight w:val="20"/>
        </w:trPr>
        <w:tc>
          <w:tcPr>
            <w:tcW w:w="2901" w:type="pct"/>
            <w:shd w:val="clear" w:color="auto" w:fill="auto"/>
            <w:vAlign w:val="center"/>
            <w:hideMark/>
          </w:tcPr>
          <w:p w14:paraId="5707E986"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1282" w:type="pct"/>
            <w:shd w:val="clear" w:color="auto" w:fill="auto"/>
            <w:vAlign w:val="center"/>
            <w:hideMark/>
          </w:tcPr>
          <w:p w14:paraId="65969FC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817" w:type="pct"/>
            <w:shd w:val="clear" w:color="auto" w:fill="auto"/>
            <w:noWrap/>
            <w:vAlign w:val="center"/>
            <w:hideMark/>
          </w:tcPr>
          <w:p w14:paraId="5E7D91C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92,5</w:t>
            </w:r>
          </w:p>
        </w:tc>
      </w:tr>
      <w:tr w:rsidR="00A72CD8" w:rsidRPr="00A72CD8" w14:paraId="0FC739CC" w14:textId="77777777" w:rsidTr="00704B27">
        <w:trPr>
          <w:trHeight w:val="20"/>
        </w:trPr>
        <w:tc>
          <w:tcPr>
            <w:tcW w:w="5000" w:type="pct"/>
            <w:gridSpan w:val="3"/>
            <w:shd w:val="clear" w:color="auto" w:fill="auto"/>
            <w:noWrap/>
            <w:vAlign w:val="center"/>
            <w:hideMark/>
          </w:tcPr>
          <w:p w14:paraId="64E0667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№8</w:t>
            </w:r>
          </w:p>
        </w:tc>
      </w:tr>
      <w:tr w:rsidR="00A72CD8" w:rsidRPr="00A72CD8" w14:paraId="5DF5F9E9" w14:textId="77777777" w:rsidTr="00704B27">
        <w:trPr>
          <w:trHeight w:val="20"/>
        </w:trPr>
        <w:tc>
          <w:tcPr>
            <w:tcW w:w="2901" w:type="pct"/>
            <w:shd w:val="clear" w:color="auto" w:fill="auto"/>
            <w:vAlign w:val="center"/>
            <w:hideMark/>
          </w:tcPr>
          <w:p w14:paraId="69010FCA"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1282" w:type="pct"/>
            <w:shd w:val="clear" w:color="auto" w:fill="auto"/>
            <w:vAlign w:val="center"/>
            <w:hideMark/>
          </w:tcPr>
          <w:p w14:paraId="68C7999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4C5B19B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0FAD2EF4" w14:textId="77777777" w:rsidTr="00704B27">
        <w:trPr>
          <w:trHeight w:val="20"/>
        </w:trPr>
        <w:tc>
          <w:tcPr>
            <w:tcW w:w="2901" w:type="pct"/>
            <w:shd w:val="clear" w:color="auto" w:fill="auto"/>
            <w:vAlign w:val="center"/>
            <w:hideMark/>
          </w:tcPr>
          <w:p w14:paraId="40815296"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1282" w:type="pct"/>
            <w:shd w:val="clear" w:color="auto" w:fill="auto"/>
            <w:vAlign w:val="center"/>
            <w:hideMark/>
          </w:tcPr>
          <w:p w14:paraId="3C4A106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0063CC9C"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r>
      <w:tr w:rsidR="00A72CD8" w:rsidRPr="00A72CD8" w14:paraId="7208595F" w14:textId="77777777" w:rsidTr="00704B27">
        <w:trPr>
          <w:trHeight w:val="20"/>
        </w:trPr>
        <w:tc>
          <w:tcPr>
            <w:tcW w:w="2901" w:type="pct"/>
            <w:shd w:val="clear" w:color="auto" w:fill="auto"/>
            <w:vAlign w:val="center"/>
            <w:hideMark/>
          </w:tcPr>
          <w:p w14:paraId="01EEF58D"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1282" w:type="pct"/>
            <w:shd w:val="clear" w:color="auto" w:fill="auto"/>
            <w:vAlign w:val="center"/>
            <w:hideMark/>
          </w:tcPr>
          <w:p w14:paraId="474ED8D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36E1084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r>
      <w:tr w:rsidR="00A72CD8" w:rsidRPr="00A72CD8" w14:paraId="0F999331" w14:textId="77777777" w:rsidTr="00704B27">
        <w:trPr>
          <w:trHeight w:val="20"/>
        </w:trPr>
        <w:tc>
          <w:tcPr>
            <w:tcW w:w="2901" w:type="pct"/>
            <w:shd w:val="clear" w:color="auto" w:fill="auto"/>
            <w:vAlign w:val="center"/>
            <w:hideMark/>
          </w:tcPr>
          <w:p w14:paraId="455984D4"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1282" w:type="pct"/>
            <w:shd w:val="clear" w:color="auto" w:fill="auto"/>
            <w:vAlign w:val="center"/>
            <w:hideMark/>
          </w:tcPr>
          <w:p w14:paraId="1649817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1CF8CB3D"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r>
      <w:tr w:rsidR="00A72CD8" w:rsidRPr="00A72CD8" w14:paraId="654D2BCC" w14:textId="77777777" w:rsidTr="00704B27">
        <w:trPr>
          <w:trHeight w:val="20"/>
        </w:trPr>
        <w:tc>
          <w:tcPr>
            <w:tcW w:w="2901" w:type="pct"/>
            <w:shd w:val="clear" w:color="auto" w:fill="auto"/>
            <w:vAlign w:val="center"/>
            <w:hideMark/>
          </w:tcPr>
          <w:p w14:paraId="11B082D7"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1282" w:type="pct"/>
            <w:shd w:val="clear" w:color="auto" w:fill="auto"/>
            <w:vAlign w:val="center"/>
            <w:hideMark/>
          </w:tcPr>
          <w:p w14:paraId="3B9822E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567F1B7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0FB5BE3D" w14:textId="77777777" w:rsidTr="00704B27">
        <w:trPr>
          <w:trHeight w:val="20"/>
        </w:trPr>
        <w:tc>
          <w:tcPr>
            <w:tcW w:w="2901" w:type="pct"/>
            <w:shd w:val="clear" w:color="auto" w:fill="auto"/>
            <w:vAlign w:val="center"/>
            <w:hideMark/>
          </w:tcPr>
          <w:p w14:paraId="5C961836"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1282" w:type="pct"/>
            <w:shd w:val="clear" w:color="auto" w:fill="auto"/>
            <w:vAlign w:val="center"/>
            <w:hideMark/>
          </w:tcPr>
          <w:p w14:paraId="052BA71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76B4C35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0D42F003" w14:textId="77777777" w:rsidTr="00704B27">
        <w:trPr>
          <w:trHeight w:val="20"/>
        </w:trPr>
        <w:tc>
          <w:tcPr>
            <w:tcW w:w="2901" w:type="pct"/>
            <w:shd w:val="clear" w:color="auto" w:fill="auto"/>
            <w:vAlign w:val="center"/>
            <w:hideMark/>
          </w:tcPr>
          <w:p w14:paraId="4A4FEC79"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1282" w:type="pct"/>
            <w:shd w:val="clear" w:color="auto" w:fill="auto"/>
            <w:vAlign w:val="center"/>
            <w:hideMark/>
          </w:tcPr>
          <w:p w14:paraId="772FAE4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7B3DCF3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0,0485</w:t>
            </w:r>
          </w:p>
        </w:tc>
      </w:tr>
      <w:tr w:rsidR="00A72CD8" w:rsidRPr="00A72CD8" w14:paraId="1C6F8F20" w14:textId="77777777" w:rsidTr="00704B27">
        <w:trPr>
          <w:trHeight w:val="20"/>
        </w:trPr>
        <w:tc>
          <w:tcPr>
            <w:tcW w:w="2901" w:type="pct"/>
            <w:shd w:val="clear" w:color="auto" w:fill="auto"/>
            <w:vAlign w:val="center"/>
            <w:hideMark/>
          </w:tcPr>
          <w:p w14:paraId="5BFE48C7"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1282" w:type="pct"/>
            <w:shd w:val="clear" w:color="auto" w:fill="auto"/>
            <w:vAlign w:val="center"/>
            <w:hideMark/>
          </w:tcPr>
          <w:p w14:paraId="453AE22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7F0275D6"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70C57C43" w14:textId="77777777" w:rsidTr="00704B27">
        <w:trPr>
          <w:trHeight w:val="20"/>
        </w:trPr>
        <w:tc>
          <w:tcPr>
            <w:tcW w:w="2901" w:type="pct"/>
            <w:shd w:val="clear" w:color="auto" w:fill="auto"/>
            <w:vAlign w:val="center"/>
            <w:hideMark/>
          </w:tcPr>
          <w:p w14:paraId="7ED2862E"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1282" w:type="pct"/>
            <w:shd w:val="clear" w:color="auto" w:fill="auto"/>
            <w:vAlign w:val="center"/>
            <w:hideMark/>
          </w:tcPr>
          <w:p w14:paraId="6D727E7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817" w:type="pct"/>
            <w:shd w:val="clear" w:color="auto" w:fill="auto"/>
            <w:noWrap/>
            <w:vAlign w:val="center"/>
            <w:hideMark/>
          </w:tcPr>
          <w:p w14:paraId="5C6A302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3993C473" w14:textId="77777777" w:rsidTr="00704B27">
        <w:trPr>
          <w:trHeight w:val="20"/>
        </w:trPr>
        <w:tc>
          <w:tcPr>
            <w:tcW w:w="5000" w:type="pct"/>
            <w:gridSpan w:val="3"/>
            <w:shd w:val="clear" w:color="auto" w:fill="auto"/>
            <w:noWrap/>
            <w:vAlign w:val="center"/>
            <w:hideMark/>
          </w:tcPr>
          <w:p w14:paraId="633D167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№10</w:t>
            </w:r>
          </w:p>
        </w:tc>
      </w:tr>
      <w:tr w:rsidR="00A72CD8" w:rsidRPr="00A72CD8" w14:paraId="7BD03376" w14:textId="77777777" w:rsidTr="00704B27">
        <w:trPr>
          <w:trHeight w:val="20"/>
        </w:trPr>
        <w:tc>
          <w:tcPr>
            <w:tcW w:w="2901" w:type="pct"/>
            <w:shd w:val="clear" w:color="auto" w:fill="auto"/>
            <w:vAlign w:val="center"/>
            <w:hideMark/>
          </w:tcPr>
          <w:p w14:paraId="74E434DC"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1282" w:type="pct"/>
            <w:shd w:val="clear" w:color="auto" w:fill="auto"/>
            <w:vAlign w:val="center"/>
            <w:hideMark/>
          </w:tcPr>
          <w:p w14:paraId="71CCC7E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581D6C4A"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2,7000</w:t>
            </w:r>
          </w:p>
        </w:tc>
      </w:tr>
      <w:tr w:rsidR="00A72CD8" w:rsidRPr="00A72CD8" w14:paraId="1775D7E4" w14:textId="77777777" w:rsidTr="00704B27">
        <w:trPr>
          <w:trHeight w:val="20"/>
        </w:trPr>
        <w:tc>
          <w:tcPr>
            <w:tcW w:w="2901" w:type="pct"/>
            <w:shd w:val="clear" w:color="auto" w:fill="auto"/>
            <w:vAlign w:val="center"/>
            <w:hideMark/>
          </w:tcPr>
          <w:p w14:paraId="7D533B3C"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1282" w:type="pct"/>
            <w:shd w:val="clear" w:color="auto" w:fill="auto"/>
            <w:vAlign w:val="center"/>
            <w:hideMark/>
          </w:tcPr>
          <w:p w14:paraId="7D14794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157DD58A"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r>
      <w:tr w:rsidR="00A72CD8" w:rsidRPr="00A72CD8" w14:paraId="44B3E0DA" w14:textId="77777777" w:rsidTr="00704B27">
        <w:trPr>
          <w:trHeight w:val="20"/>
        </w:trPr>
        <w:tc>
          <w:tcPr>
            <w:tcW w:w="2901" w:type="pct"/>
            <w:shd w:val="clear" w:color="auto" w:fill="auto"/>
            <w:vAlign w:val="center"/>
            <w:hideMark/>
          </w:tcPr>
          <w:p w14:paraId="1EE8079E"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1282" w:type="pct"/>
            <w:shd w:val="clear" w:color="auto" w:fill="auto"/>
            <w:vAlign w:val="center"/>
            <w:hideMark/>
          </w:tcPr>
          <w:p w14:paraId="4678FE4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AC0E23C"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r>
      <w:tr w:rsidR="00A72CD8" w:rsidRPr="00A72CD8" w14:paraId="1E98B71F" w14:textId="77777777" w:rsidTr="00704B27">
        <w:trPr>
          <w:trHeight w:val="20"/>
        </w:trPr>
        <w:tc>
          <w:tcPr>
            <w:tcW w:w="2901" w:type="pct"/>
            <w:shd w:val="clear" w:color="auto" w:fill="auto"/>
            <w:vAlign w:val="center"/>
            <w:hideMark/>
          </w:tcPr>
          <w:p w14:paraId="43C5E8DB"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1282" w:type="pct"/>
            <w:shd w:val="clear" w:color="auto" w:fill="auto"/>
            <w:vAlign w:val="center"/>
            <w:hideMark/>
          </w:tcPr>
          <w:p w14:paraId="1A82F55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D0B1E5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r>
      <w:tr w:rsidR="00A72CD8" w:rsidRPr="00A72CD8" w14:paraId="64793138" w14:textId="77777777" w:rsidTr="00704B27">
        <w:trPr>
          <w:trHeight w:val="20"/>
        </w:trPr>
        <w:tc>
          <w:tcPr>
            <w:tcW w:w="2901" w:type="pct"/>
            <w:shd w:val="clear" w:color="auto" w:fill="auto"/>
            <w:vAlign w:val="center"/>
            <w:hideMark/>
          </w:tcPr>
          <w:p w14:paraId="63B5D1DD"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1282" w:type="pct"/>
            <w:shd w:val="clear" w:color="auto" w:fill="auto"/>
            <w:vAlign w:val="center"/>
            <w:hideMark/>
          </w:tcPr>
          <w:p w14:paraId="5140EE9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430CFE0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7329FBD4" w14:textId="77777777" w:rsidTr="00704B27">
        <w:trPr>
          <w:trHeight w:val="20"/>
        </w:trPr>
        <w:tc>
          <w:tcPr>
            <w:tcW w:w="2901" w:type="pct"/>
            <w:shd w:val="clear" w:color="auto" w:fill="auto"/>
            <w:vAlign w:val="center"/>
            <w:hideMark/>
          </w:tcPr>
          <w:p w14:paraId="18622EC7"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1282" w:type="pct"/>
            <w:shd w:val="clear" w:color="auto" w:fill="auto"/>
            <w:vAlign w:val="center"/>
            <w:hideMark/>
          </w:tcPr>
          <w:p w14:paraId="09A93E5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3CC881D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5C914784" w14:textId="77777777" w:rsidTr="00704B27">
        <w:trPr>
          <w:trHeight w:val="20"/>
        </w:trPr>
        <w:tc>
          <w:tcPr>
            <w:tcW w:w="2901" w:type="pct"/>
            <w:shd w:val="clear" w:color="auto" w:fill="auto"/>
            <w:vAlign w:val="center"/>
            <w:hideMark/>
          </w:tcPr>
          <w:p w14:paraId="2CAEF558"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1282" w:type="pct"/>
            <w:shd w:val="clear" w:color="auto" w:fill="auto"/>
            <w:vAlign w:val="center"/>
            <w:hideMark/>
          </w:tcPr>
          <w:p w14:paraId="4F06F83A"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596D98F1"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0,0041</w:t>
            </w:r>
          </w:p>
        </w:tc>
      </w:tr>
      <w:tr w:rsidR="00A72CD8" w:rsidRPr="00A72CD8" w14:paraId="71BC2027" w14:textId="77777777" w:rsidTr="00704B27">
        <w:trPr>
          <w:trHeight w:val="20"/>
        </w:trPr>
        <w:tc>
          <w:tcPr>
            <w:tcW w:w="2901" w:type="pct"/>
            <w:shd w:val="clear" w:color="auto" w:fill="auto"/>
            <w:vAlign w:val="center"/>
            <w:hideMark/>
          </w:tcPr>
          <w:p w14:paraId="4C71775B"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1282" w:type="pct"/>
            <w:shd w:val="clear" w:color="auto" w:fill="auto"/>
            <w:vAlign w:val="center"/>
            <w:hideMark/>
          </w:tcPr>
          <w:p w14:paraId="37FCC72F"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777229D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2,6990</w:t>
            </w:r>
          </w:p>
        </w:tc>
      </w:tr>
      <w:tr w:rsidR="00A72CD8" w:rsidRPr="00A72CD8" w14:paraId="5185B74F" w14:textId="77777777" w:rsidTr="00704B27">
        <w:trPr>
          <w:trHeight w:val="20"/>
        </w:trPr>
        <w:tc>
          <w:tcPr>
            <w:tcW w:w="2901" w:type="pct"/>
            <w:shd w:val="clear" w:color="auto" w:fill="auto"/>
            <w:vAlign w:val="center"/>
            <w:hideMark/>
          </w:tcPr>
          <w:p w14:paraId="592A6C88"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1282" w:type="pct"/>
            <w:shd w:val="clear" w:color="auto" w:fill="auto"/>
            <w:vAlign w:val="center"/>
            <w:hideMark/>
          </w:tcPr>
          <w:p w14:paraId="4B927AB1"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817" w:type="pct"/>
            <w:shd w:val="clear" w:color="auto" w:fill="auto"/>
            <w:noWrap/>
            <w:vAlign w:val="center"/>
            <w:hideMark/>
          </w:tcPr>
          <w:p w14:paraId="4D79B79C"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r>
      <w:tr w:rsidR="00A72CD8" w:rsidRPr="00A72CD8" w14:paraId="6128B51A" w14:textId="77777777" w:rsidTr="00704B27">
        <w:trPr>
          <w:trHeight w:val="20"/>
        </w:trPr>
        <w:tc>
          <w:tcPr>
            <w:tcW w:w="5000" w:type="pct"/>
            <w:gridSpan w:val="3"/>
            <w:shd w:val="clear" w:color="auto" w:fill="auto"/>
            <w:noWrap/>
            <w:vAlign w:val="center"/>
            <w:hideMark/>
          </w:tcPr>
          <w:p w14:paraId="11D6312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Орленок</w:t>
            </w:r>
          </w:p>
        </w:tc>
      </w:tr>
      <w:tr w:rsidR="00A72CD8" w:rsidRPr="00A72CD8" w14:paraId="0060159F" w14:textId="77777777" w:rsidTr="00704B27">
        <w:trPr>
          <w:trHeight w:val="20"/>
        </w:trPr>
        <w:tc>
          <w:tcPr>
            <w:tcW w:w="2901" w:type="pct"/>
            <w:shd w:val="clear" w:color="auto" w:fill="auto"/>
            <w:vAlign w:val="center"/>
            <w:hideMark/>
          </w:tcPr>
          <w:p w14:paraId="71B8A406"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1282" w:type="pct"/>
            <w:shd w:val="clear" w:color="auto" w:fill="auto"/>
            <w:vAlign w:val="center"/>
            <w:hideMark/>
          </w:tcPr>
          <w:p w14:paraId="53796481"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7311791C"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1,1000</w:t>
            </w:r>
          </w:p>
        </w:tc>
      </w:tr>
      <w:tr w:rsidR="00A72CD8" w:rsidRPr="00A72CD8" w14:paraId="2084BAB8" w14:textId="77777777" w:rsidTr="00704B27">
        <w:trPr>
          <w:trHeight w:val="20"/>
        </w:trPr>
        <w:tc>
          <w:tcPr>
            <w:tcW w:w="2901" w:type="pct"/>
            <w:shd w:val="clear" w:color="auto" w:fill="auto"/>
            <w:vAlign w:val="center"/>
            <w:hideMark/>
          </w:tcPr>
          <w:p w14:paraId="012A1E5A"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1282" w:type="pct"/>
            <w:shd w:val="clear" w:color="auto" w:fill="auto"/>
            <w:vAlign w:val="center"/>
            <w:hideMark/>
          </w:tcPr>
          <w:p w14:paraId="47DB0EE8"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39D7A29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r>
      <w:tr w:rsidR="00A72CD8" w:rsidRPr="00A72CD8" w14:paraId="3C613ABC" w14:textId="77777777" w:rsidTr="00704B27">
        <w:trPr>
          <w:trHeight w:val="20"/>
        </w:trPr>
        <w:tc>
          <w:tcPr>
            <w:tcW w:w="2901" w:type="pct"/>
            <w:shd w:val="clear" w:color="auto" w:fill="auto"/>
            <w:vAlign w:val="center"/>
            <w:hideMark/>
          </w:tcPr>
          <w:p w14:paraId="1EFBEC1A"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1282" w:type="pct"/>
            <w:shd w:val="clear" w:color="auto" w:fill="auto"/>
            <w:vAlign w:val="center"/>
            <w:hideMark/>
          </w:tcPr>
          <w:p w14:paraId="419D715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5011226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r>
      <w:tr w:rsidR="00A72CD8" w:rsidRPr="00A72CD8" w14:paraId="4F8A4D93" w14:textId="77777777" w:rsidTr="00704B27">
        <w:trPr>
          <w:trHeight w:val="20"/>
        </w:trPr>
        <w:tc>
          <w:tcPr>
            <w:tcW w:w="2901" w:type="pct"/>
            <w:shd w:val="clear" w:color="auto" w:fill="auto"/>
            <w:vAlign w:val="center"/>
            <w:hideMark/>
          </w:tcPr>
          <w:p w14:paraId="7917010E"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1282" w:type="pct"/>
            <w:shd w:val="clear" w:color="auto" w:fill="auto"/>
            <w:vAlign w:val="center"/>
            <w:hideMark/>
          </w:tcPr>
          <w:p w14:paraId="0290703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7A2DF12D"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r>
      <w:tr w:rsidR="00A72CD8" w:rsidRPr="00A72CD8" w14:paraId="4F88ED3A" w14:textId="77777777" w:rsidTr="00704B27">
        <w:trPr>
          <w:trHeight w:val="20"/>
        </w:trPr>
        <w:tc>
          <w:tcPr>
            <w:tcW w:w="2901" w:type="pct"/>
            <w:shd w:val="clear" w:color="auto" w:fill="auto"/>
            <w:vAlign w:val="center"/>
            <w:hideMark/>
          </w:tcPr>
          <w:p w14:paraId="07CEE57C"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1282" w:type="pct"/>
            <w:shd w:val="clear" w:color="auto" w:fill="auto"/>
            <w:vAlign w:val="center"/>
            <w:hideMark/>
          </w:tcPr>
          <w:p w14:paraId="27467ACC"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55E1B92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5B7088F5" w14:textId="77777777" w:rsidTr="00704B27">
        <w:trPr>
          <w:trHeight w:val="20"/>
        </w:trPr>
        <w:tc>
          <w:tcPr>
            <w:tcW w:w="2901" w:type="pct"/>
            <w:shd w:val="clear" w:color="auto" w:fill="auto"/>
            <w:vAlign w:val="center"/>
            <w:hideMark/>
          </w:tcPr>
          <w:p w14:paraId="53019EAA"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1282" w:type="pct"/>
            <w:shd w:val="clear" w:color="auto" w:fill="auto"/>
            <w:vAlign w:val="center"/>
            <w:hideMark/>
          </w:tcPr>
          <w:p w14:paraId="0030BC6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68B74F7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631A64D5" w14:textId="77777777" w:rsidTr="00704B27">
        <w:trPr>
          <w:trHeight w:val="20"/>
        </w:trPr>
        <w:tc>
          <w:tcPr>
            <w:tcW w:w="2901" w:type="pct"/>
            <w:shd w:val="clear" w:color="auto" w:fill="auto"/>
            <w:vAlign w:val="center"/>
            <w:hideMark/>
          </w:tcPr>
          <w:p w14:paraId="0743097B"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1282" w:type="pct"/>
            <w:shd w:val="clear" w:color="auto" w:fill="auto"/>
            <w:vAlign w:val="center"/>
            <w:hideMark/>
          </w:tcPr>
          <w:p w14:paraId="31CF6B6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7D593A31"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0,0023</w:t>
            </w:r>
          </w:p>
        </w:tc>
      </w:tr>
      <w:tr w:rsidR="00A72CD8" w:rsidRPr="00A72CD8" w14:paraId="3F69D476" w14:textId="77777777" w:rsidTr="00704B27">
        <w:trPr>
          <w:trHeight w:val="20"/>
        </w:trPr>
        <w:tc>
          <w:tcPr>
            <w:tcW w:w="2901" w:type="pct"/>
            <w:shd w:val="clear" w:color="auto" w:fill="auto"/>
            <w:vAlign w:val="center"/>
            <w:hideMark/>
          </w:tcPr>
          <w:p w14:paraId="069B231D"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1282" w:type="pct"/>
            <w:shd w:val="clear" w:color="auto" w:fill="auto"/>
            <w:vAlign w:val="center"/>
            <w:hideMark/>
          </w:tcPr>
          <w:p w14:paraId="089EB9F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4C504B6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1,0994</w:t>
            </w:r>
          </w:p>
        </w:tc>
      </w:tr>
      <w:tr w:rsidR="00A72CD8" w:rsidRPr="00A72CD8" w14:paraId="0986B0DA" w14:textId="77777777" w:rsidTr="00704B27">
        <w:trPr>
          <w:trHeight w:val="20"/>
        </w:trPr>
        <w:tc>
          <w:tcPr>
            <w:tcW w:w="2901" w:type="pct"/>
            <w:shd w:val="clear" w:color="auto" w:fill="auto"/>
            <w:vAlign w:val="center"/>
            <w:hideMark/>
          </w:tcPr>
          <w:p w14:paraId="5A087A1F"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1282" w:type="pct"/>
            <w:shd w:val="clear" w:color="auto" w:fill="auto"/>
            <w:vAlign w:val="center"/>
            <w:hideMark/>
          </w:tcPr>
          <w:p w14:paraId="1241ED8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817" w:type="pct"/>
            <w:shd w:val="clear" w:color="auto" w:fill="auto"/>
            <w:noWrap/>
            <w:vAlign w:val="center"/>
            <w:hideMark/>
          </w:tcPr>
          <w:p w14:paraId="0641131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r>
      <w:tr w:rsidR="00A72CD8" w:rsidRPr="00A72CD8" w14:paraId="739053C5" w14:textId="77777777" w:rsidTr="00704B27">
        <w:trPr>
          <w:trHeight w:val="20"/>
        </w:trPr>
        <w:tc>
          <w:tcPr>
            <w:tcW w:w="5000" w:type="pct"/>
            <w:gridSpan w:val="3"/>
            <w:shd w:val="clear" w:color="auto" w:fill="auto"/>
            <w:noWrap/>
            <w:vAlign w:val="center"/>
            <w:hideMark/>
          </w:tcPr>
          <w:p w14:paraId="0F3B5DF6"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№9</w:t>
            </w:r>
          </w:p>
        </w:tc>
      </w:tr>
      <w:tr w:rsidR="00A72CD8" w:rsidRPr="00A72CD8" w14:paraId="49B5EC0A" w14:textId="77777777" w:rsidTr="00704B27">
        <w:trPr>
          <w:trHeight w:val="20"/>
        </w:trPr>
        <w:tc>
          <w:tcPr>
            <w:tcW w:w="2901" w:type="pct"/>
            <w:shd w:val="clear" w:color="auto" w:fill="auto"/>
            <w:vAlign w:val="center"/>
            <w:hideMark/>
          </w:tcPr>
          <w:p w14:paraId="02EAAF9F"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1282" w:type="pct"/>
            <w:shd w:val="clear" w:color="auto" w:fill="auto"/>
            <w:vAlign w:val="center"/>
            <w:hideMark/>
          </w:tcPr>
          <w:p w14:paraId="00600E6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00153C46"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3,4000</w:t>
            </w:r>
          </w:p>
        </w:tc>
      </w:tr>
      <w:tr w:rsidR="00A72CD8" w:rsidRPr="00A72CD8" w14:paraId="1FD16783" w14:textId="77777777" w:rsidTr="00704B27">
        <w:trPr>
          <w:trHeight w:val="20"/>
        </w:trPr>
        <w:tc>
          <w:tcPr>
            <w:tcW w:w="2901" w:type="pct"/>
            <w:shd w:val="clear" w:color="auto" w:fill="auto"/>
            <w:vAlign w:val="center"/>
            <w:hideMark/>
          </w:tcPr>
          <w:p w14:paraId="632D2870"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1282" w:type="pct"/>
            <w:shd w:val="clear" w:color="auto" w:fill="auto"/>
            <w:vAlign w:val="center"/>
            <w:hideMark/>
          </w:tcPr>
          <w:p w14:paraId="5675296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67C230A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45BD9D1D" w14:textId="77777777" w:rsidTr="00704B27">
        <w:trPr>
          <w:trHeight w:val="20"/>
        </w:trPr>
        <w:tc>
          <w:tcPr>
            <w:tcW w:w="2901" w:type="pct"/>
            <w:shd w:val="clear" w:color="auto" w:fill="auto"/>
            <w:vAlign w:val="center"/>
            <w:hideMark/>
          </w:tcPr>
          <w:p w14:paraId="3F7CD532"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1282" w:type="pct"/>
            <w:shd w:val="clear" w:color="auto" w:fill="auto"/>
            <w:vAlign w:val="center"/>
            <w:hideMark/>
          </w:tcPr>
          <w:p w14:paraId="330BB961"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63D38C6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7F35AA1D" w14:textId="77777777" w:rsidTr="00704B27">
        <w:trPr>
          <w:trHeight w:val="20"/>
        </w:trPr>
        <w:tc>
          <w:tcPr>
            <w:tcW w:w="2901" w:type="pct"/>
            <w:shd w:val="clear" w:color="auto" w:fill="auto"/>
            <w:vAlign w:val="center"/>
            <w:hideMark/>
          </w:tcPr>
          <w:p w14:paraId="164131A3"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1282" w:type="pct"/>
            <w:shd w:val="clear" w:color="auto" w:fill="auto"/>
            <w:vAlign w:val="center"/>
            <w:hideMark/>
          </w:tcPr>
          <w:p w14:paraId="5E19F45C"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4C0457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2EED462B" w14:textId="77777777" w:rsidTr="00704B27">
        <w:trPr>
          <w:trHeight w:val="20"/>
        </w:trPr>
        <w:tc>
          <w:tcPr>
            <w:tcW w:w="2901" w:type="pct"/>
            <w:shd w:val="clear" w:color="auto" w:fill="auto"/>
            <w:vAlign w:val="center"/>
            <w:hideMark/>
          </w:tcPr>
          <w:p w14:paraId="48CC0A1A"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1282" w:type="pct"/>
            <w:shd w:val="clear" w:color="auto" w:fill="auto"/>
            <w:vAlign w:val="center"/>
            <w:hideMark/>
          </w:tcPr>
          <w:p w14:paraId="56AC731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30C9206A"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55EB7D22" w14:textId="77777777" w:rsidTr="00704B27">
        <w:trPr>
          <w:trHeight w:val="20"/>
        </w:trPr>
        <w:tc>
          <w:tcPr>
            <w:tcW w:w="2901" w:type="pct"/>
            <w:shd w:val="clear" w:color="auto" w:fill="auto"/>
            <w:vAlign w:val="center"/>
            <w:hideMark/>
          </w:tcPr>
          <w:p w14:paraId="5FA9BA48"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1282" w:type="pct"/>
            <w:shd w:val="clear" w:color="auto" w:fill="auto"/>
            <w:vAlign w:val="center"/>
            <w:hideMark/>
          </w:tcPr>
          <w:p w14:paraId="0D5C541F"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A13D55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6DC43C3D" w14:textId="77777777" w:rsidTr="00704B27">
        <w:trPr>
          <w:trHeight w:val="20"/>
        </w:trPr>
        <w:tc>
          <w:tcPr>
            <w:tcW w:w="2901" w:type="pct"/>
            <w:shd w:val="clear" w:color="auto" w:fill="auto"/>
            <w:vAlign w:val="center"/>
            <w:hideMark/>
          </w:tcPr>
          <w:p w14:paraId="462C7318"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1282" w:type="pct"/>
            <w:shd w:val="clear" w:color="auto" w:fill="auto"/>
            <w:vAlign w:val="center"/>
            <w:hideMark/>
          </w:tcPr>
          <w:p w14:paraId="32482F38"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1648467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0,0014</w:t>
            </w:r>
          </w:p>
        </w:tc>
      </w:tr>
      <w:tr w:rsidR="00A72CD8" w:rsidRPr="00A72CD8" w14:paraId="224D15AE" w14:textId="77777777" w:rsidTr="00704B27">
        <w:trPr>
          <w:trHeight w:val="20"/>
        </w:trPr>
        <w:tc>
          <w:tcPr>
            <w:tcW w:w="2901" w:type="pct"/>
            <w:shd w:val="clear" w:color="auto" w:fill="auto"/>
            <w:vAlign w:val="center"/>
            <w:hideMark/>
          </w:tcPr>
          <w:p w14:paraId="1C47D76A"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1282" w:type="pct"/>
            <w:shd w:val="clear" w:color="auto" w:fill="auto"/>
            <w:vAlign w:val="center"/>
            <w:hideMark/>
          </w:tcPr>
          <w:p w14:paraId="0B1FBCAD"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5B95F10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3,3997</w:t>
            </w:r>
          </w:p>
        </w:tc>
      </w:tr>
      <w:tr w:rsidR="00A72CD8" w:rsidRPr="00A72CD8" w14:paraId="45493FF4" w14:textId="77777777" w:rsidTr="00704B27">
        <w:trPr>
          <w:trHeight w:val="20"/>
        </w:trPr>
        <w:tc>
          <w:tcPr>
            <w:tcW w:w="2901" w:type="pct"/>
            <w:shd w:val="clear" w:color="auto" w:fill="auto"/>
            <w:vAlign w:val="center"/>
            <w:hideMark/>
          </w:tcPr>
          <w:p w14:paraId="02457028"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1282" w:type="pct"/>
            <w:shd w:val="clear" w:color="auto" w:fill="auto"/>
            <w:vAlign w:val="center"/>
            <w:hideMark/>
          </w:tcPr>
          <w:p w14:paraId="3CEC6DFF"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817" w:type="pct"/>
            <w:shd w:val="clear" w:color="auto" w:fill="auto"/>
            <w:noWrap/>
            <w:vAlign w:val="center"/>
            <w:hideMark/>
          </w:tcPr>
          <w:p w14:paraId="5544A3B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r>
      <w:tr w:rsidR="00A72CD8" w:rsidRPr="00A72CD8" w14:paraId="4CF6B7CE" w14:textId="77777777" w:rsidTr="00704B27">
        <w:trPr>
          <w:trHeight w:val="20"/>
        </w:trPr>
        <w:tc>
          <w:tcPr>
            <w:tcW w:w="5000" w:type="pct"/>
            <w:gridSpan w:val="3"/>
            <w:shd w:val="clear" w:color="auto" w:fill="auto"/>
            <w:noWrap/>
            <w:vAlign w:val="center"/>
            <w:hideMark/>
          </w:tcPr>
          <w:p w14:paraId="26274E61"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Аверино</w:t>
            </w:r>
          </w:p>
        </w:tc>
      </w:tr>
      <w:tr w:rsidR="00A72CD8" w:rsidRPr="00A72CD8" w14:paraId="560A26C1" w14:textId="77777777" w:rsidTr="00704B27">
        <w:trPr>
          <w:trHeight w:val="20"/>
        </w:trPr>
        <w:tc>
          <w:tcPr>
            <w:tcW w:w="2901" w:type="pct"/>
            <w:shd w:val="clear" w:color="auto" w:fill="auto"/>
            <w:vAlign w:val="center"/>
            <w:hideMark/>
          </w:tcPr>
          <w:p w14:paraId="2FF62823"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1282" w:type="pct"/>
            <w:shd w:val="clear" w:color="auto" w:fill="auto"/>
            <w:vAlign w:val="center"/>
            <w:hideMark/>
          </w:tcPr>
          <w:p w14:paraId="116E997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5B01258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2,7000</w:t>
            </w:r>
          </w:p>
        </w:tc>
      </w:tr>
      <w:tr w:rsidR="00A72CD8" w:rsidRPr="00A72CD8" w14:paraId="2726C771" w14:textId="77777777" w:rsidTr="00704B27">
        <w:trPr>
          <w:trHeight w:val="20"/>
        </w:trPr>
        <w:tc>
          <w:tcPr>
            <w:tcW w:w="2901" w:type="pct"/>
            <w:shd w:val="clear" w:color="auto" w:fill="auto"/>
            <w:vAlign w:val="center"/>
            <w:hideMark/>
          </w:tcPr>
          <w:p w14:paraId="5E7D8B1C"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1282" w:type="pct"/>
            <w:shd w:val="clear" w:color="auto" w:fill="auto"/>
            <w:vAlign w:val="center"/>
            <w:hideMark/>
          </w:tcPr>
          <w:p w14:paraId="114E989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0F400C5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r>
      <w:tr w:rsidR="00A72CD8" w:rsidRPr="00A72CD8" w14:paraId="4FABE77F" w14:textId="77777777" w:rsidTr="00704B27">
        <w:trPr>
          <w:trHeight w:val="20"/>
        </w:trPr>
        <w:tc>
          <w:tcPr>
            <w:tcW w:w="2901" w:type="pct"/>
            <w:shd w:val="clear" w:color="auto" w:fill="auto"/>
            <w:vAlign w:val="center"/>
            <w:hideMark/>
          </w:tcPr>
          <w:p w14:paraId="15BDFF5D"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1282" w:type="pct"/>
            <w:shd w:val="clear" w:color="auto" w:fill="auto"/>
            <w:vAlign w:val="center"/>
            <w:hideMark/>
          </w:tcPr>
          <w:p w14:paraId="34FA46F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008028DA"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r>
      <w:tr w:rsidR="00A72CD8" w:rsidRPr="00A72CD8" w14:paraId="51F95F73" w14:textId="77777777" w:rsidTr="00704B27">
        <w:trPr>
          <w:trHeight w:val="20"/>
        </w:trPr>
        <w:tc>
          <w:tcPr>
            <w:tcW w:w="2901" w:type="pct"/>
            <w:shd w:val="clear" w:color="auto" w:fill="auto"/>
            <w:vAlign w:val="center"/>
            <w:hideMark/>
          </w:tcPr>
          <w:p w14:paraId="10DCC4BD"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1282" w:type="pct"/>
            <w:shd w:val="clear" w:color="auto" w:fill="auto"/>
            <w:vAlign w:val="center"/>
            <w:hideMark/>
          </w:tcPr>
          <w:p w14:paraId="00743E3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06825B68"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r>
      <w:tr w:rsidR="00A72CD8" w:rsidRPr="00A72CD8" w14:paraId="297C0135" w14:textId="77777777" w:rsidTr="00704B27">
        <w:trPr>
          <w:trHeight w:val="20"/>
        </w:trPr>
        <w:tc>
          <w:tcPr>
            <w:tcW w:w="2901" w:type="pct"/>
            <w:shd w:val="clear" w:color="auto" w:fill="auto"/>
            <w:vAlign w:val="center"/>
            <w:hideMark/>
          </w:tcPr>
          <w:p w14:paraId="66CFACBA"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1282" w:type="pct"/>
            <w:shd w:val="clear" w:color="auto" w:fill="auto"/>
            <w:vAlign w:val="center"/>
            <w:hideMark/>
          </w:tcPr>
          <w:p w14:paraId="48225661"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685895E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79C6D375" w14:textId="77777777" w:rsidTr="00704B27">
        <w:trPr>
          <w:trHeight w:val="20"/>
        </w:trPr>
        <w:tc>
          <w:tcPr>
            <w:tcW w:w="2901" w:type="pct"/>
            <w:shd w:val="clear" w:color="auto" w:fill="auto"/>
            <w:vAlign w:val="center"/>
            <w:hideMark/>
          </w:tcPr>
          <w:p w14:paraId="154727DF"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1282" w:type="pct"/>
            <w:shd w:val="clear" w:color="auto" w:fill="auto"/>
            <w:vAlign w:val="center"/>
            <w:hideMark/>
          </w:tcPr>
          <w:p w14:paraId="65D152C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A61820C"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10F6D89C" w14:textId="77777777" w:rsidTr="00704B27">
        <w:trPr>
          <w:trHeight w:val="20"/>
        </w:trPr>
        <w:tc>
          <w:tcPr>
            <w:tcW w:w="2901" w:type="pct"/>
            <w:shd w:val="clear" w:color="auto" w:fill="auto"/>
            <w:vAlign w:val="center"/>
            <w:hideMark/>
          </w:tcPr>
          <w:p w14:paraId="5BAB2C2F"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1282" w:type="pct"/>
            <w:shd w:val="clear" w:color="auto" w:fill="auto"/>
            <w:vAlign w:val="center"/>
            <w:hideMark/>
          </w:tcPr>
          <w:p w14:paraId="50CAEA81"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13933221"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0,0861</w:t>
            </w:r>
          </w:p>
        </w:tc>
      </w:tr>
      <w:tr w:rsidR="00A72CD8" w:rsidRPr="00A72CD8" w14:paraId="425332DE" w14:textId="77777777" w:rsidTr="00704B27">
        <w:trPr>
          <w:trHeight w:val="20"/>
        </w:trPr>
        <w:tc>
          <w:tcPr>
            <w:tcW w:w="2901" w:type="pct"/>
            <w:shd w:val="clear" w:color="auto" w:fill="auto"/>
            <w:vAlign w:val="center"/>
            <w:hideMark/>
          </w:tcPr>
          <w:p w14:paraId="68E08A1F"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1282" w:type="pct"/>
            <w:shd w:val="clear" w:color="auto" w:fill="auto"/>
            <w:vAlign w:val="center"/>
            <w:hideMark/>
          </w:tcPr>
          <w:p w14:paraId="091FC2F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28779AA"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2,6785</w:t>
            </w:r>
          </w:p>
        </w:tc>
      </w:tr>
      <w:tr w:rsidR="00A72CD8" w:rsidRPr="00A72CD8" w14:paraId="7DF42999" w14:textId="77777777" w:rsidTr="00704B27">
        <w:trPr>
          <w:trHeight w:val="20"/>
        </w:trPr>
        <w:tc>
          <w:tcPr>
            <w:tcW w:w="2901" w:type="pct"/>
            <w:shd w:val="clear" w:color="auto" w:fill="auto"/>
            <w:vAlign w:val="center"/>
            <w:hideMark/>
          </w:tcPr>
          <w:p w14:paraId="0CD34CC3"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1282" w:type="pct"/>
            <w:shd w:val="clear" w:color="auto" w:fill="auto"/>
            <w:vAlign w:val="center"/>
            <w:hideMark/>
          </w:tcPr>
          <w:p w14:paraId="21348DB6"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817" w:type="pct"/>
            <w:shd w:val="clear" w:color="auto" w:fill="auto"/>
            <w:noWrap/>
            <w:vAlign w:val="center"/>
            <w:hideMark/>
          </w:tcPr>
          <w:p w14:paraId="782D53C8"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99,2</w:t>
            </w:r>
          </w:p>
        </w:tc>
      </w:tr>
      <w:tr w:rsidR="00A72CD8" w:rsidRPr="00A72CD8" w14:paraId="06EFA258" w14:textId="77777777" w:rsidTr="00704B27">
        <w:trPr>
          <w:trHeight w:val="20"/>
        </w:trPr>
        <w:tc>
          <w:tcPr>
            <w:tcW w:w="5000" w:type="pct"/>
            <w:gridSpan w:val="3"/>
            <w:shd w:val="clear" w:color="auto" w:fill="auto"/>
            <w:noWrap/>
            <w:vAlign w:val="center"/>
            <w:hideMark/>
          </w:tcPr>
          <w:p w14:paraId="1AECBBDC"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Архангельское</w:t>
            </w:r>
          </w:p>
        </w:tc>
      </w:tr>
      <w:tr w:rsidR="00A72CD8" w:rsidRPr="00A72CD8" w14:paraId="7F699315" w14:textId="77777777" w:rsidTr="00704B27">
        <w:trPr>
          <w:trHeight w:val="20"/>
        </w:trPr>
        <w:tc>
          <w:tcPr>
            <w:tcW w:w="2901" w:type="pct"/>
            <w:shd w:val="clear" w:color="auto" w:fill="auto"/>
            <w:vAlign w:val="center"/>
            <w:hideMark/>
          </w:tcPr>
          <w:p w14:paraId="3233BF05"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1282" w:type="pct"/>
            <w:shd w:val="clear" w:color="auto" w:fill="auto"/>
            <w:vAlign w:val="center"/>
            <w:hideMark/>
          </w:tcPr>
          <w:p w14:paraId="0633ED6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1126251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r>
      <w:tr w:rsidR="00A72CD8" w:rsidRPr="00A72CD8" w14:paraId="12EE154C" w14:textId="77777777" w:rsidTr="00704B27">
        <w:trPr>
          <w:trHeight w:val="20"/>
        </w:trPr>
        <w:tc>
          <w:tcPr>
            <w:tcW w:w="2901" w:type="pct"/>
            <w:shd w:val="clear" w:color="auto" w:fill="auto"/>
            <w:vAlign w:val="center"/>
            <w:hideMark/>
          </w:tcPr>
          <w:p w14:paraId="103C8185"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1282" w:type="pct"/>
            <w:shd w:val="clear" w:color="auto" w:fill="auto"/>
            <w:vAlign w:val="center"/>
            <w:hideMark/>
          </w:tcPr>
          <w:p w14:paraId="7C418C9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79BAEB9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r>
      <w:tr w:rsidR="00A72CD8" w:rsidRPr="00A72CD8" w14:paraId="302C756F" w14:textId="77777777" w:rsidTr="00704B27">
        <w:trPr>
          <w:trHeight w:val="20"/>
        </w:trPr>
        <w:tc>
          <w:tcPr>
            <w:tcW w:w="2901" w:type="pct"/>
            <w:shd w:val="clear" w:color="auto" w:fill="auto"/>
            <w:vAlign w:val="center"/>
            <w:hideMark/>
          </w:tcPr>
          <w:p w14:paraId="52B3B2B1"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1282" w:type="pct"/>
            <w:shd w:val="clear" w:color="auto" w:fill="auto"/>
            <w:vAlign w:val="center"/>
            <w:hideMark/>
          </w:tcPr>
          <w:p w14:paraId="52DAFEFA"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36748C0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r>
      <w:tr w:rsidR="00A72CD8" w:rsidRPr="00A72CD8" w14:paraId="0D146EC0" w14:textId="77777777" w:rsidTr="00704B27">
        <w:trPr>
          <w:trHeight w:val="20"/>
        </w:trPr>
        <w:tc>
          <w:tcPr>
            <w:tcW w:w="2901" w:type="pct"/>
            <w:shd w:val="clear" w:color="auto" w:fill="auto"/>
            <w:vAlign w:val="center"/>
            <w:hideMark/>
          </w:tcPr>
          <w:p w14:paraId="34A1E018"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1282" w:type="pct"/>
            <w:shd w:val="clear" w:color="auto" w:fill="auto"/>
            <w:vAlign w:val="center"/>
            <w:hideMark/>
          </w:tcPr>
          <w:p w14:paraId="411EB81C"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5289D746"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r>
      <w:tr w:rsidR="00A72CD8" w:rsidRPr="00A72CD8" w14:paraId="3397D1B0" w14:textId="77777777" w:rsidTr="00704B27">
        <w:trPr>
          <w:trHeight w:val="20"/>
        </w:trPr>
        <w:tc>
          <w:tcPr>
            <w:tcW w:w="2901" w:type="pct"/>
            <w:shd w:val="clear" w:color="auto" w:fill="auto"/>
            <w:vAlign w:val="center"/>
            <w:hideMark/>
          </w:tcPr>
          <w:p w14:paraId="63E978D1"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1282" w:type="pct"/>
            <w:shd w:val="clear" w:color="auto" w:fill="auto"/>
            <w:vAlign w:val="center"/>
            <w:hideMark/>
          </w:tcPr>
          <w:p w14:paraId="0ECCC531"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60B5A56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043FA953" w14:textId="77777777" w:rsidTr="00704B27">
        <w:trPr>
          <w:trHeight w:val="20"/>
        </w:trPr>
        <w:tc>
          <w:tcPr>
            <w:tcW w:w="2901" w:type="pct"/>
            <w:shd w:val="clear" w:color="auto" w:fill="auto"/>
            <w:vAlign w:val="center"/>
            <w:hideMark/>
          </w:tcPr>
          <w:p w14:paraId="62542247"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1282" w:type="pct"/>
            <w:shd w:val="clear" w:color="auto" w:fill="auto"/>
            <w:vAlign w:val="center"/>
            <w:hideMark/>
          </w:tcPr>
          <w:p w14:paraId="50B3F9B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38018AF"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0DA23D59" w14:textId="77777777" w:rsidTr="00704B27">
        <w:trPr>
          <w:trHeight w:val="20"/>
        </w:trPr>
        <w:tc>
          <w:tcPr>
            <w:tcW w:w="2901" w:type="pct"/>
            <w:shd w:val="clear" w:color="auto" w:fill="auto"/>
            <w:vAlign w:val="center"/>
            <w:hideMark/>
          </w:tcPr>
          <w:p w14:paraId="194F8E07"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1282" w:type="pct"/>
            <w:shd w:val="clear" w:color="auto" w:fill="auto"/>
            <w:vAlign w:val="center"/>
            <w:hideMark/>
          </w:tcPr>
          <w:p w14:paraId="1C0850DA"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0612786A"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0,1850</w:t>
            </w:r>
          </w:p>
        </w:tc>
      </w:tr>
      <w:tr w:rsidR="00A72CD8" w:rsidRPr="00A72CD8" w14:paraId="2E88B414" w14:textId="77777777" w:rsidTr="00704B27">
        <w:trPr>
          <w:trHeight w:val="20"/>
        </w:trPr>
        <w:tc>
          <w:tcPr>
            <w:tcW w:w="2901" w:type="pct"/>
            <w:shd w:val="clear" w:color="auto" w:fill="auto"/>
            <w:vAlign w:val="center"/>
            <w:hideMark/>
          </w:tcPr>
          <w:p w14:paraId="241833B5"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1282" w:type="pct"/>
            <w:shd w:val="clear" w:color="auto" w:fill="auto"/>
            <w:vAlign w:val="center"/>
            <w:hideMark/>
          </w:tcPr>
          <w:p w14:paraId="4F847F5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9153B1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5,6538</w:t>
            </w:r>
          </w:p>
        </w:tc>
      </w:tr>
      <w:tr w:rsidR="00A72CD8" w:rsidRPr="00A72CD8" w14:paraId="5AD65476" w14:textId="77777777" w:rsidTr="00704B27">
        <w:trPr>
          <w:trHeight w:val="20"/>
        </w:trPr>
        <w:tc>
          <w:tcPr>
            <w:tcW w:w="2901" w:type="pct"/>
            <w:shd w:val="clear" w:color="auto" w:fill="auto"/>
            <w:vAlign w:val="center"/>
            <w:hideMark/>
          </w:tcPr>
          <w:p w14:paraId="4D712B1F"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1282" w:type="pct"/>
            <w:shd w:val="clear" w:color="auto" w:fill="auto"/>
            <w:vAlign w:val="center"/>
            <w:hideMark/>
          </w:tcPr>
          <w:p w14:paraId="09902586"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817" w:type="pct"/>
            <w:shd w:val="clear" w:color="auto" w:fill="auto"/>
            <w:noWrap/>
            <w:vAlign w:val="center"/>
            <w:hideMark/>
          </w:tcPr>
          <w:p w14:paraId="79FC305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99,2</w:t>
            </w:r>
          </w:p>
        </w:tc>
      </w:tr>
      <w:tr w:rsidR="00A72CD8" w:rsidRPr="00A72CD8" w14:paraId="3B8CA175" w14:textId="77777777" w:rsidTr="00704B27">
        <w:trPr>
          <w:trHeight w:val="20"/>
        </w:trPr>
        <w:tc>
          <w:tcPr>
            <w:tcW w:w="5000" w:type="pct"/>
            <w:gridSpan w:val="3"/>
            <w:shd w:val="clear" w:color="auto" w:fill="auto"/>
            <w:noWrap/>
            <w:vAlign w:val="center"/>
            <w:hideMark/>
          </w:tcPr>
          <w:p w14:paraId="6B73262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Авангард 1</w:t>
            </w:r>
          </w:p>
        </w:tc>
      </w:tr>
      <w:tr w:rsidR="00A72CD8" w:rsidRPr="00A72CD8" w14:paraId="1AA3212B" w14:textId="77777777" w:rsidTr="00704B27">
        <w:trPr>
          <w:trHeight w:val="20"/>
        </w:trPr>
        <w:tc>
          <w:tcPr>
            <w:tcW w:w="2901" w:type="pct"/>
            <w:shd w:val="clear" w:color="auto" w:fill="auto"/>
            <w:vAlign w:val="center"/>
            <w:hideMark/>
          </w:tcPr>
          <w:p w14:paraId="1D1ACAF7"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1282" w:type="pct"/>
            <w:shd w:val="clear" w:color="auto" w:fill="auto"/>
            <w:vAlign w:val="center"/>
            <w:hideMark/>
          </w:tcPr>
          <w:p w14:paraId="27E927D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36A95EB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2,7000</w:t>
            </w:r>
          </w:p>
        </w:tc>
      </w:tr>
      <w:tr w:rsidR="00A72CD8" w:rsidRPr="00A72CD8" w14:paraId="0B6EAC49" w14:textId="77777777" w:rsidTr="00704B27">
        <w:trPr>
          <w:trHeight w:val="20"/>
        </w:trPr>
        <w:tc>
          <w:tcPr>
            <w:tcW w:w="2901" w:type="pct"/>
            <w:shd w:val="clear" w:color="auto" w:fill="auto"/>
            <w:vAlign w:val="center"/>
            <w:hideMark/>
          </w:tcPr>
          <w:p w14:paraId="7F3C392C"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1282" w:type="pct"/>
            <w:shd w:val="clear" w:color="auto" w:fill="auto"/>
            <w:vAlign w:val="center"/>
            <w:hideMark/>
          </w:tcPr>
          <w:p w14:paraId="446A42EC"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3B962DFA"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r>
      <w:tr w:rsidR="00A72CD8" w:rsidRPr="00A72CD8" w14:paraId="458D42A9" w14:textId="77777777" w:rsidTr="00704B27">
        <w:trPr>
          <w:trHeight w:val="20"/>
        </w:trPr>
        <w:tc>
          <w:tcPr>
            <w:tcW w:w="2901" w:type="pct"/>
            <w:shd w:val="clear" w:color="auto" w:fill="auto"/>
            <w:vAlign w:val="center"/>
            <w:hideMark/>
          </w:tcPr>
          <w:p w14:paraId="2FD4258B"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1282" w:type="pct"/>
            <w:shd w:val="clear" w:color="auto" w:fill="auto"/>
            <w:vAlign w:val="center"/>
            <w:hideMark/>
          </w:tcPr>
          <w:p w14:paraId="78B101BC"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399C8B0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r>
      <w:tr w:rsidR="00A72CD8" w:rsidRPr="00A72CD8" w14:paraId="4BDF5201" w14:textId="77777777" w:rsidTr="00704B27">
        <w:trPr>
          <w:trHeight w:val="20"/>
        </w:trPr>
        <w:tc>
          <w:tcPr>
            <w:tcW w:w="2901" w:type="pct"/>
            <w:shd w:val="clear" w:color="auto" w:fill="auto"/>
            <w:vAlign w:val="center"/>
            <w:hideMark/>
          </w:tcPr>
          <w:p w14:paraId="5743280F"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1282" w:type="pct"/>
            <w:shd w:val="clear" w:color="auto" w:fill="auto"/>
            <w:vAlign w:val="center"/>
            <w:hideMark/>
          </w:tcPr>
          <w:p w14:paraId="4664990C"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1C5033C8"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r>
      <w:tr w:rsidR="00A72CD8" w:rsidRPr="00A72CD8" w14:paraId="2F3A577C" w14:textId="77777777" w:rsidTr="00704B27">
        <w:trPr>
          <w:trHeight w:val="20"/>
        </w:trPr>
        <w:tc>
          <w:tcPr>
            <w:tcW w:w="2901" w:type="pct"/>
            <w:shd w:val="clear" w:color="auto" w:fill="auto"/>
            <w:vAlign w:val="center"/>
            <w:hideMark/>
          </w:tcPr>
          <w:p w14:paraId="5159BBBE"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1282" w:type="pct"/>
            <w:shd w:val="clear" w:color="auto" w:fill="auto"/>
            <w:vAlign w:val="center"/>
            <w:hideMark/>
          </w:tcPr>
          <w:p w14:paraId="7A84378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3D52DEC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12E55163" w14:textId="77777777" w:rsidTr="00704B27">
        <w:trPr>
          <w:trHeight w:val="20"/>
        </w:trPr>
        <w:tc>
          <w:tcPr>
            <w:tcW w:w="2901" w:type="pct"/>
            <w:shd w:val="clear" w:color="auto" w:fill="auto"/>
            <w:vAlign w:val="center"/>
            <w:hideMark/>
          </w:tcPr>
          <w:p w14:paraId="6C3AF0EF"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1282" w:type="pct"/>
            <w:shd w:val="clear" w:color="auto" w:fill="auto"/>
            <w:vAlign w:val="center"/>
            <w:hideMark/>
          </w:tcPr>
          <w:p w14:paraId="2C39E63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4441299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6457748B" w14:textId="77777777" w:rsidTr="00704B27">
        <w:trPr>
          <w:trHeight w:val="20"/>
        </w:trPr>
        <w:tc>
          <w:tcPr>
            <w:tcW w:w="2901" w:type="pct"/>
            <w:shd w:val="clear" w:color="auto" w:fill="auto"/>
            <w:vAlign w:val="center"/>
            <w:hideMark/>
          </w:tcPr>
          <w:p w14:paraId="026FFA0B"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1282" w:type="pct"/>
            <w:shd w:val="clear" w:color="auto" w:fill="auto"/>
            <w:vAlign w:val="center"/>
            <w:hideMark/>
          </w:tcPr>
          <w:p w14:paraId="1CD8188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931535A"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0,1103</w:t>
            </w:r>
          </w:p>
        </w:tc>
      </w:tr>
      <w:tr w:rsidR="00A72CD8" w:rsidRPr="00A72CD8" w14:paraId="717EF643" w14:textId="77777777" w:rsidTr="00704B27">
        <w:trPr>
          <w:trHeight w:val="20"/>
        </w:trPr>
        <w:tc>
          <w:tcPr>
            <w:tcW w:w="2901" w:type="pct"/>
            <w:shd w:val="clear" w:color="auto" w:fill="auto"/>
            <w:vAlign w:val="center"/>
            <w:hideMark/>
          </w:tcPr>
          <w:p w14:paraId="0A1ED1F7"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1282" w:type="pct"/>
            <w:shd w:val="clear" w:color="auto" w:fill="auto"/>
            <w:vAlign w:val="center"/>
            <w:hideMark/>
          </w:tcPr>
          <w:p w14:paraId="5B699F8F"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7E1B1EF1"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2,6724</w:t>
            </w:r>
          </w:p>
        </w:tc>
      </w:tr>
      <w:tr w:rsidR="00A72CD8" w:rsidRPr="00A72CD8" w14:paraId="1CA451F1" w14:textId="77777777" w:rsidTr="00704B27">
        <w:trPr>
          <w:trHeight w:val="20"/>
        </w:trPr>
        <w:tc>
          <w:tcPr>
            <w:tcW w:w="2901" w:type="pct"/>
            <w:shd w:val="clear" w:color="auto" w:fill="auto"/>
            <w:vAlign w:val="center"/>
            <w:hideMark/>
          </w:tcPr>
          <w:p w14:paraId="2EBA6C24"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1282" w:type="pct"/>
            <w:shd w:val="clear" w:color="auto" w:fill="auto"/>
            <w:vAlign w:val="center"/>
            <w:hideMark/>
          </w:tcPr>
          <w:p w14:paraId="40D3680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817" w:type="pct"/>
            <w:shd w:val="clear" w:color="auto" w:fill="auto"/>
            <w:noWrap/>
            <w:vAlign w:val="center"/>
            <w:hideMark/>
          </w:tcPr>
          <w:p w14:paraId="094AFBA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99,0</w:t>
            </w:r>
          </w:p>
        </w:tc>
      </w:tr>
      <w:tr w:rsidR="00A72CD8" w:rsidRPr="00A72CD8" w14:paraId="77FC3490" w14:textId="77777777" w:rsidTr="00704B27">
        <w:trPr>
          <w:trHeight w:val="20"/>
        </w:trPr>
        <w:tc>
          <w:tcPr>
            <w:tcW w:w="5000" w:type="pct"/>
            <w:gridSpan w:val="3"/>
            <w:shd w:val="clear" w:color="auto" w:fill="auto"/>
            <w:noWrap/>
            <w:vAlign w:val="center"/>
            <w:hideMark/>
          </w:tcPr>
          <w:p w14:paraId="66E8471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Авангард 2</w:t>
            </w:r>
          </w:p>
        </w:tc>
      </w:tr>
      <w:tr w:rsidR="00A72CD8" w:rsidRPr="00A72CD8" w14:paraId="348EF8F2" w14:textId="77777777" w:rsidTr="00704B27">
        <w:trPr>
          <w:trHeight w:val="20"/>
        </w:trPr>
        <w:tc>
          <w:tcPr>
            <w:tcW w:w="2901" w:type="pct"/>
            <w:shd w:val="clear" w:color="auto" w:fill="auto"/>
            <w:vAlign w:val="center"/>
            <w:hideMark/>
          </w:tcPr>
          <w:p w14:paraId="21797824"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1282" w:type="pct"/>
            <w:shd w:val="clear" w:color="auto" w:fill="auto"/>
            <w:vAlign w:val="center"/>
            <w:hideMark/>
          </w:tcPr>
          <w:p w14:paraId="4C02D26C"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34F4EC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1,1000</w:t>
            </w:r>
          </w:p>
        </w:tc>
      </w:tr>
      <w:tr w:rsidR="00A72CD8" w:rsidRPr="00A72CD8" w14:paraId="79F5CBCB" w14:textId="77777777" w:rsidTr="00704B27">
        <w:trPr>
          <w:trHeight w:val="20"/>
        </w:trPr>
        <w:tc>
          <w:tcPr>
            <w:tcW w:w="2901" w:type="pct"/>
            <w:shd w:val="clear" w:color="auto" w:fill="auto"/>
            <w:vAlign w:val="center"/>
            <w:hideMark/>
          </w:tcPr>
          <w:p w14:paraId="6BF13A06"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1282" w:type="pct"/>
            <w:shd w:val="clear" w:color="auto" w:fill="auto"/>
            <w:vAlign w:val="center"/>
            <w:hideMark/>
          </w:tcPr>
          <w:p w14:paraId="204BD76A"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1893D241"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r>
      <w:tr w:rsidR="00A72CD8" w:rsidRPr="00A72CD8" w14:paraId="5AFA52A7" w14:textId="77777777" w:rsidTr="00704B27">
        <w:trPr>
          <w:trHeight w:val="20"/>
        </w:trPr>
        <w:tc>
          <w:tcPr>
            <w:tcW w:w="2901" w:type="pct"/>
            <w:shd w:val="clear" w:color="auto" w:fill="auto"/>
            <w:vAlign w:val="center"/>
            <w:hideMark/>
          </w:tcPr>
          <w:p w14:paraId="65983630"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1282" w:type="pct"/>
            <w:shd w:val="clear" w:color="auto" w:fill="auto"/>
            <w:vAlign w:val="center"/>
            <w:hideMark/>
          </w:tcPr>
          <w:p w14:paraId="1B63AAA1"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5995982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r>
      <w:tr w:rsidR="00A72CD8" w:rsidRPr="00A72CD8" w14:paraId="7F70C2F5" w14:textId="77777777" w:rsidTr="00704B27">
        <w:trPr>
          <w:trHeight w:val="20"/>
        </w:trPr>
        <w:tc>
          <w:tcPr>
            <w:tcW w:w="2901" w:type="pct"/>
            <w:shd w:val="clear" w:color="auto" w:fill="auto"/>
            <w:vAlign w:val="center"/>
            <w:hideMark/>
          </w:tcPr>
          <w:p w14:paraId="5041A5A3"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1282" w:type="pct"/>
            <w:shd w:val="clear" w:color="auto" w:fill="auto"/>
            <w:vAlign w:val="center"/>
            <w:hideMark/>
          </w:tcPr>
          <w:p w14:paraId="017C374F"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1562840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r>
      <w:tr w:rsidR="00A72CD8" w:rsidRPr="00A72CD8" w14:paraId="285BAC24" w14:textId="77777777" w:rsidTr="00704B27">
        <w:trPr>
          <w:trHeight w:val="20"/>
        </w:trPr>
        <w:tc>
          <w:tcPr>
            <w:tcW w:w="2901" w:type="pct"/>
            <w:shd w:val="clear" w:color="auto" w:fill="auto"/>
            <w:vAlign w:val="center"/>
            <w:hideMark/>
          </w:tcPr>
          <w:p w14:paraId="23F42D59"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1282" w:type="pct"/>
            <w:shd w:val="clear" w:color="auto" w:fill="auto"/>
            <w:vAlign w:val="center"/>
            <w:hideMark/>
          </w:tcPr>
          <w:p w14:paraId="697C869F"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6945730D"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238AA84B" w14:textId="77777777" w:rsidTr="00704B27">
        <w:trPr>
          <w:trHeight w:val="20"/>
        </w:trPr>
        <w:tc>
          <w:tcPr>
            <w:tcW w:w="2901" w:type="pct"/>
            <w:shd w:val="clear" w:color="auto" w:fill="auto"/>
            <w:vAlign w:val="center"/>
            <w:hideMark/>
          </w:tcPr>
          <w:p w14:paraId="5FE7A290"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1282" w:type="pct"/>
            <w:shd w:val="clear" w:color="auto" w:fill="auto"/>
            <w:vAlign w:val="center"/>
            <w:hideMark/>
          </w:tcPr>
          <w:p w14:paraId="5454651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44B65FEC"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083A7FAE" w14:textId="77777777" w:rsidTr="00704B27">
        <w:trPr>
          <w:trHeight w:val="20"/>
        </w:trPr>
        <w:tc>
          <w:tcPr>
            <w:tcW w:w="2901" w:type="pct"/>
            <w:shd w:val="clear" w:color="auto" w:fill="auto"/>
            <w:vAlign w:val="center"/>
            <w:hideMark/>
          </w:tcPr>
          <w:p w14:paraId="19670AA2"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1282" w:type="pct"/>
            <w:shd w:val="clear" w:color="auto" w:fill="auto"/>
            <w:vAlign w:val="center"/>
            <w:hideMark/>
          </w:tcPr>
          <w:p w14:paraId="210FA3F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701246F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0,0582</w:t>
            </w:r>
          </w:p>
        </w:tc>
      </w:tr>
      <w:tr w:rsidR="00A72CD8" w:rsidRPr="00A72CD8" w14:paraId="4A926C68" w14:textId="77777777" w:rsidTr="00704B27">
        <w:trPr>
          <w:trHeight w:val="20"/>
        </w:trPr>
        <w:tc>
          <w:tcPr>
            <w:tcW w:w="2901" w:type="pct"/>
            <w:shd w:val="clear" w:color="auto" w:fill="auto"/>
            <w:vAlign w:val="center"/>
            <w:hideMark/>
          </w:tcPr>
          <w:p w14:paraId="4740DDFF"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1282" w:type="pct"/>
            <w:shd w:val="clear" w:color="auto" w:fill="auto"/>
            <w:vAlign w:val="center"/>
            <w:hideMark/>
          </w:tcPr>
          <w:p w14:paraId="1E916AC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4BBA711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1,0855</w:t>
            </w:r>
          </w:p>
        </w:tc>
      </w:tr>
      <w:tr w:rsidR="00A72CD8" w:rsidRPr="00A72CD8" w14:paraId="04D90896" w14:textId="77777777" w:rsidTr="00704B27">
        <w:trPr>
          <w:trHeight w:val="20"/>
        </w:trPr>
        <w:tc>
          <w:tcPr>
            <w:tcW w:w="2901" w:type="pct"/>
            <w:shd w:val="clear" w:color="auto" w:fill="auto"/>
            <w:vAlign w:val="center"/>
            <w:hideMark/>
          </w:tcPr>
          <w:p w14:paraId="6E55A9D2"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1282" w:type="pct"/>
            <w:shd w:val="clear" w:color="auto" w:fill="auto"/>
            <w:vAlign w:val="center"/>
            <w:hideMark/>
          </w:tcPr>
          <w:p w14:paraId="6760C78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817" w:type="pct"/>
            <w:shd w:val="clear" w:color="auto" w:fill="auto"/>
            <w:noWrap/>
            <w:vAlign w:val="center"/>
            <w:hideMark/>
          </w:tcPr>
          <w:p w14:paraId="06D3C27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98,7</w:t>
            </w:r>
          </w:p>
        </w:tc>
      </w:tr>
      <w:tr w:rsidR="00A72CD8" w:rsidRPr="00A72CD8" w14:paraId="2EC8F5DB" w14:textId="77777777" w:rsidTr="00704B27">
        <w:trPr>
          <w:trHeight w:val="20"/>
        </w:trPr>
        <w:tc>
          <w:tcPr>
            <w:tcW w:w="5000" w:type="pct"/>
            <w:gridSpan w:val="3"/>
            <w:shd w:val="clear" w:color="auto" w:fill="auto"/>
            <w:noWrap/>
            <w:vAlign w:val="center"/>
            <w:hideMark/>
          </w:tcPr>
          <w:p w14:paraId="152B076F"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Бобровы дворы 1</w:t>
            </w:r>
          </w:p>
        </w:tc>
      </w:tr>
      <w:tr w:rsidR="00A72CD8" w:rsidRPr="00A72CD8" w14:paraId="2378777E" w14:textId="77777777" w:rsidTr="00704B27">
        <w:trPr>
          <w:trHeight w:val="20"/>
        </w:trPr>
        <w:tc>
          <w:tcPr>
            <w:tcW w:w="2901" w:type="pct"/>
            <w:shd w:val="clear" w:color="auto" w:fill="auto"/>
            <w:vAlign w:val="center"/>
            <w:hideMark/>
          </w:tcPr>
          <w:p w14:paraId="6E8CA5CD"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1282" w:type="pct"/>
            <w:shd w:val="clear" w:color="auto" w:fill="auto"/>
            <w:vAlign w:val="center"/>
            <w:hideMark/>
          </w:tcPr>
          <w:p w14:paraId="24C1A21C"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3374D0B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5,7700</w:t>
            </w:r>
          </w:p>
        </w:tc>
      </w:tr>
      <w:tr w:rsidR="00A72CD8" w:rsidRPr="00A72CD8" w14:paraId="2116E05B" w14:textId="77777777" w:rsidTr="00704B27">
        <w:trPr>
          <w:trHeight w:val="20"/>
        </w:trPr>
        <w:tc>
          <w:tcPr>
            <w:tcW w:w="2901" w:type="pct"/>
            <w:shd w:val="clear" w:color="auto" w:fill="auto"/>
            <w:vAlign w:val="center"/>
            <w:hideMark/>
          </w:tcPr>
          <w:p w14:paraId="5F8CE348"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1282" w:type="pct"/>
            <w:shd w:val="clear" w:color="auto" w:fill="auto"/>
            <w:vAlign w:val="center"/>
            <w:hideMark/>
          </w:tcPr>
          <w:p w14:paraId="3AF8181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5AC05F5A"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r>
      <w:tr w:rsidR="00A72CD8" w:rsidRPr="00A72CD8" w14:paraId="7E4E951F" w14:textId="77777777" w:rsidTr="00704B27">
        <w:trPr>
          <w:trHeight w:val="20"/>
        </w:trPr>
        <w:tc>
          <w:tcPr>
            <w:tcW w:w="2901" w:type="pct"/>
            <w:shd w:val="clear" w:color="auto" w:fill="auto"/>
            <w:vAlign w:val="center"/>
            <w:hideMark/>
          </w:tcPr>
          <w:p w14:paraId="05A9C2AD"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1282" w:type="pct"/>
            <w:shd w:val="clear" w:color="auto" w:fill="auto"/>
            <w:vAlign w:val="center"/>
            <w:hideMark/>
          </w:tcPr>
          <w:p w14:paraId="5C9E227D"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399E05BA"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r>
      <w:tr w:rsidR="00A72CD8" w:rsidRPr="00A72CD8" w14:paraId="53E24514" w14:textId="77777777" w:rsidTr="00704B27">
        <w:trPr>
          <w:trHeight w:val="20"/>
        </w:trPr>
        <w:tc>
          <w:tcPr>
            <w:tcW w:w="2901" w:type="pct"/>
            <w:shd w:val="clear" w:color="auto" w:fill="auto"/>
            <w:vAlign w:val="center"/>
            <w:hideMark/>
          </w:tcPr>
          <w:p w14:paraId="27BBBD53"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1282" w:type="pct"/>
            <w:shd w:val="clear" w:color="auto" w:fill="auto"/>
            <w:vAlign w:val="center"/>
            <w:hideMark/>
          </w:tcPr>
          <w:p w14:paraId="685AE4C1"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0206A48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r>
      <w:tr w:rsidR="00A72CD8" w:rsidRPr="00A72CD8" w14:paraId="4D238223" w14:textId="77777777" w:rsidTr="00704B27">
        <w:trPr>
          <w:trHeight w:val="20"/>
        </w:trPr>
        <w:tc>
          <w:tcPr>
            <w:tcW w:w="2901" w:type="pct"/>
            <w:shd w:val="clear" w:color="auto" w:fill="auto"/>
            <w:vAlign w:val="center"/>
            <w:hideMark/>
          </w:tcPr>
          <w:p w14:paraId="2A80E40A"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1282" w:type="pct"/>
            <w:shd w:val="clear" w:color="auto" w:fill="auto"/>
            <w:vAlign w:val="center"/>
            <w:hideMark/>
          </w:tcPr>
          <w:p w14:paraId="2DB920F6"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3232423A"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592E6F44" w14:textId="77777777" w:rsidTr="00704B27">
        <w:trPr>
          <w:trHeight w:val="20"/>
        </w:trPr>
        <w:tc>
          <w:tcPr>
            <w:tcW w:w="2901" w:type="pct"/>
            <w:shd w:val="clear" w:color="auto" w:fill="auto"/>
            <w:vAlign w:val="center"/>
            <w:hideMark/>
          </w:tcPr>
          <w:p w14:paraId="66445519"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1282" w:type="pct"/>
            <w:shd w:val="clear" w:color="auto" w:fill="auto"/>
            <w:vAlign w:val="center"/>
            <w:hideMark/>
          </w:tcPr>
          <w:p w14:paraId="66819EDC"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15B844A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5019BC84" w14:textId="77777777" w:rsidTr="00704B27">
        <w:trPr>
          <w:trHeight w:val="20"/>
        </w:trPr>
        <w:tc>
          <w:tcPr>
            <w:tcW w:w="2901" w:type="pct"/>
            <w:shd w:val="clear" w:color="auto" w:fill="auto"/>
            <w:vAlign w:val="center"/>
            <w:hideMark/>
          </w:tcPr>
          <w:p w14:paraId="656F712C"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1282" w:type="pct"/>
            <w:shd w:val="clear" w:color="auto" w:fill="auto"/>
            <w:vAlign w:val="center"/>
            <w:hideMark/>
          </w:tcPr>
          <w:p w14:paraId="7F558D48"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1019FD5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0,0353</w:t>
            </w:r>
          </w:p>
        </w:tc>
      </w:tr>
      <w:tr w:rsidR="00A72CD8" w:rsidRPr="00A72CD8" w14:paraId="6B1C9007" w14:textId="77777777" w:rsidTr="00704B27">
        <w:trPr>
          <w:trHeight w:val="20"/>
        </w:trPr>
        <w:tc>
          <w:tcPr>
            <w:tcW w:w="2901" w:type="pct"/>
            <w:shd w:val="clear" w:color="auto" w:fill="auto"/>
            <w:vAlign w:val="center"/>
            <w:hideMark/>
          </w:tcPr>
          <w:p w14:paraId="0661E4BB"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1282" w:type="pct"/>
            <w:shd w:val="clear" w:color="auto" w:fill="auto"/>
            <w:vAlign w:val="center"/>
            <w:hideMark/>
          </w:tcPr>
          <w:p w14:paraId="7490861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6774137D"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5,7612</w:t>
            </w:r>
          </w:p>
        </w:tc>
      </w:tr>
      <w:tr w:rsidR="00A72CD8" w:rsidRPr="00A72CD8" w14:paraId="62FE6C24" w14:textId="77777777" w:rsidTr="00704B27">
        <w:trPr>
          <w:trHeight w:val="20"/>
        </w:trPr>
        <w:tc>
          <w:tcPr>
            <w:tcW w:w="2901" w:type="pct"/>
            <w:shd w:val="clear" w:color="auto" w:fill="auto"/>
            <w:vAlign w:val="center"/>
            <w:hideMark/>
          </w:tcPr>
          <w:p w14:paraId="41CE52C8"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1282" w:type="pct"/>
            <w:shd w:val="clear" w:color="auto" w:fill="auto"/>
            <w:vAlign w:val="center"/>
            <w:hideMark/>
          </w:tcPr>
          <w:p w14:paraId="234A8E6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817" w:type="pct"/>
            <w:shd w:val="clear" w:color="auto" w:fill="auto"/>
            <w:noWrap/>
            <w:vAlign w:val="center"/>
            <w:hideMark/>
          </w:tcPr>
          <w:p w14:paraId="7E461E1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99,8</w:t>
            </w:r>
          </w:p>
        </w:tc>
      </w:tr>
      <w:tr w:rsidR="00A72CD8" w:rsidRPr="00A72CD8" w14:paraId="4E79E1E1" w14:textId="77777777" w:rsidTr="00704B27">
        <w:trPr>
          <w:trHeight w:val="20"/>
        </w:trPr>
        <w:tc>
          <w:tcPr>
            <w:tcW w:w="5000" w:type="pct"/>
            <w:gridSpan w:val="3"/>
            <w:shd w:val="clear" w:color="auto" w:fill="auto"/>
            <w:noWrap/>
            <w:vAlign w:val="center"/>
            <w:hideMark/>
          </w:tcPr>
          <w:p w14:paraId="55879C0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Бобровы дворы 2</w:t>
            </w:r>
          </w:p>
        </w:tc>
      </w:tr>
      <w:tr w:rsidR="00A72CD8" w:rsidRPr="00A72CD8" w14:paraId="4156D936" w14:textId="77777777" w:rsidTr="00704B27">
        <w:trPr>
          <w:trHeight w:val="20"/>
        </w:trPr>
        <w:tc>
          <w:tcPr>
            <w:tcW w:w="2901" w:type="pct"/>
            <w:shd w:val="clear" w:color="auto" w:fill="auto"/>
            <w:vAlign w:val="center"/>
            <w:hideMark/>
          </w:tcPr>
          <w:p w14:paraId="34DB620F"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1282" w:type="pct"/>
            <w:shd w:val="clear" w:color="auto" w:fill="auto"/>
            <w:vAlign w:val="center"/>
            <w:hideMark/>
          </w:tcPr>
          <w:p w14:paraId="5F4DB3D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42F80EA6"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2,3000</w:t>
            </w:r>
          </w:p>
        </w:tc>
      </w:tr>
      <w:tr w:rsidR="00A72CD8" w:rsidRPr="00A72CD8" w14:paraId="1718EB8E" w14:textId="77777777" w:rsidTr="00704B27">
        <w:trPr>
          <w:trHeight w:val="20"/>
        </w:trPr>
        <w:tc>
          <w:tcPr>
            <w:tcW w:w="2901" w:type="pct"/>
            <w:shd w:val="clear" w:color="auto" w:fill="auto"/>
            <w:vAlign w:val="center"/>
            <w:hideMark/>
          </w:tcPr>
          <w:p w14:paraId="3BD7BD77"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1282" w:type="pct"/>
            <w:shd w:val="clear" w:color="auto" w:fill="auto"/>
            <w:vAlign w:val="center"/>
            <w:hideMark/>
          </w:tcPr>
          <w:p w14:paraId="5E8C57B1"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490D1CD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r>
      <w:tr w:rsidR="00A72CD8" w:rsidRPr="00A72CD8" w14:paraId="2108813C" w14:textId="77777777" w:rsidTr="00704B27">
        <w:trPr>
          <w:trHeight w:val="20"/>
        </w:trPr>
        <w:tc>
          <w:tcPr>
            <w:tcW w:w="2901" w:type="pct"/>
            <w:shd w:val="clear" w:color="auto" w:fill="auto"/>
            <w:vAlign w:val="center"/>
            <w:hideMark/>
          </w:tcPr>
          <w:p w14:paraId="321172F0"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1282" w:type="pct"/>
            <w:shd w:val="clear" w:color="auto" w:fill="auto"/>
            <w:vAlign w:val="center"/>
            <w:hideMark/>
          </w:tcPr>
          <w:p w14:paraId="62733E8C"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7A33672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r>
      <w:tr w:rsidR="00A72CD8" w:rsidRPr="00A72CD8" w14:paraId="407BC330" w14:textId="77777777" w:rsidTr="00704B27">
        <w:trPr>
          <w:trHeight w:val="20"/>
        </w:trPr>
        <w:tc>
          <w:tcPr>
            <w:tcW w:w="2901" w:type="pct"/>
            <w:shd w:val="clear" w:color="auto" w:fill="auto"/>
            <w:vAlign w:val="center"/>
            <w:hideMark/>
          </w:tcPr>
          <w:p w14:paraId="5E529444"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1282" w:type="pct"/>
            <w:shd w:val="clear" w:color="auto" w:fill="auto"/>
            <w:vAlign w:val="center"/>
            <w:hideMark/>
          </w:tcPr>
          <w:p w14:paraId="210EDAC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51EB0716"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r>
      <w:tr w:rsidR="00A72CD8" w:rsidRPr="00A72CD8" w14:paraId="5E837CFF" w14:textId="77777777" w:rsidTr="00704B27">
        <w:trPr>
          <w:trHeight w:val="20"/>
        </w:trPr>
        <w:tc>
          <w:tcPr>
            <w:tcW w:w="2901" w:type="pct"/>
            <w:shd w:val="clear" w:color="auto" w:fill="auto"/>
            <w:vAlign w:val="center"/>
            <w:hideMark/>
          </w:tcPr>
          <w:p w14:paraId="66FBED5D"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1282" w:type="pct"/>
            <w:shd w:val="clear" w:color="auto" w:fill="auto"/>
            <w:vAlign w:val="center"/>
            <w:hideMark/>
          </w:tcPr>
          <w:p w14:paraId="69CDFC5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1E55D971"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6F035E97" w14:textId="77777777" w:rsidTr="00704B27">
        <w:trPr>
          <w:trHeight w:val="20"/>
        </w:trPr>
        <w:tc>
          <w:tcPr>
            <w:tcW w:w="2901" w:type="pct"/>
            <w:shd w:val="clear" w:color="auto" w:fill="auto"/>
            <w:vAlign w:val="center"/>
            <w:hideMark/>
          </w:tcPr>
          <w:p w14:paraId="755F1E45"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1282" w:type="pct"/>
            <w:shd w:val="clear" w:color="auto" w:fill="auto"/>
            <w:vAlign w:val="center"/>
            <w:hideMark/>
          </w:tcPr>
          <w:p w14:paraId="5D1942E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D27E831"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24152F25" w14:textId="77777777" w:rsidTr="00704B27">
        <w:trPr>
          <w:trHeight w:val="20"/>
        </w:trPr>
        <w:tc>
          <w:tcPr>
            <w:tcW w:w="2901" w:type="pct"/>
            <w:shd w:val="clear" w:color="auto" w:fill="auto"/>
            <w:vAlign w:val="center"/>
            <w:hideMark/>
          </w:tcPr>
          <w:p w14:paraId="6F50A8EF"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1282" w:type="pct"/>
            <w:shd w:val="clear" w:color="auto" w:fill="auto"/>
            <w:vAlign w:val="center"/>
            <w:hideMark/>
          </w:tcPr>
          <w:p w14:paraId="046DD03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03D8828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0,0096</w:t>
            </w:r>
          </w:p>
        </w:tc>
      </w:tr>
      <w:tr w:rsidR="00A72CD8" w:rsidRPr="00A72CD8" w14:paraId="3C5B9A9C" w14:textId="77777777" w:rsidTr="00704B27">
        <w:trPr>
          <w:trHeight w:val="20"/>
        </w:trPr>
        <w:tc>
          <w:tcPr>
            <w:tcW w:w="2901" w:type="pct"/>
            <w:shd w:val="clear" w:color="auto" w:fill="auto"/>
            <w:vAlign w:val="center"/>
            <w:hideMark/>
          </w:tcPr>
          <w:p w14:paraId="5BBE62B3"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1282" w:type="pct"/>
            <w:shd w:val="clear" w:color="auto" w:fill="auto"/>
            <w:vAlign w:val="center"/>
            <w:hideMark/>
          </w:tcPr>
          <w:p w14:paraId="31DD591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13AF04E6"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2,2976</w:t>
            </w:r>
          </w:p>
        </w:tc>
      </w:tr>
      <w:tr w:rsidR="00A72CD8" w:rsidRPr="00A72CD8" w14:paraId="620BB975" w14:textId="77777777" w:rsidTr="00704B27">
        <w:trPr>
          <w:trHeight w:val="20"/>
        </w:trPr>
        <w:tc>
          <w:tcPr>
            <w:tcW w:w="2901" w:type="pct"/>
            <w:shd w:val="clear" w:color="auto" w:fill="auto"/>
            <w:vAlign w:val="center"/>
            <w:hideMark/>
          </w:tcPr>
          <w:p w14:paraId="21472F36"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1282" w:type="pct"/>
            <w:shd w:val="clear" w:color="auto" w:fill="auto"/>
            <w:vAlign w:val="center"/>
            <w:hideMark/>
          </w:tcPr>
          <w:p w14:paraId="42EAEA9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817" w:type="pct"/>
            <w:shd w:val="clear" w:color="auto" w:fill="auto"/>
            <w:noWrap/>
            <w:vAlign w:val="center"/>
            <w:hideMark/>
          </w:tcPr>
          <w:p w14:paraId="49371AC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r>
      <w:tr w:rsidR="00A72CD8" w:rsidRPr="00A72CD8" w14:paraId="235BC6EA" w14:textId="77777777" w:rsidTr="00704B27">
        <w:trPr>
          <w:trHeight w:val="20"/>
        </w:trPr>
        <w:tc>
          <w:tcPr>
            <w:tcW w:w="5000" w:type="pct"/>
            <w:gridSpan w:val="3"/>
            <w:shd w:val="clear" w:color="auto" w:fill="auto"/>
            <w:noWrap/>
            <w:vAlign w:val="center"/>
            <w:hideMark/>
          </w:tcPr>
          <w:p w14:paraId="76D6A3E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Истобное</w:t>
            </w:r>
          </w:p>
        </w:tc>
      </w:tr>
      <w:tr w:rsidR="00A72CD8" w:rsidRPr="00A72CD8" w14:paraId="38AF3A29" w14:textId="77777777" w:rsidTr="00704B27">
        <w:trPr>
          <w:trHeight w:val="20"/>
        </w:trPr>
        <w:tc>
          <w:tcPr>
            <w:tcW w:w="2901" w:type="pct"/>
            <w:shd w:val="clear" w:color="auto" w:fill="auto"/>
            <w:vAlign w:val="center"/>
            <w:hideMark/>
          </w:tcPr>
          <w:p w14:paraId="12EAD6C0"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1282" w:type="pct"/>
            <w:shd w:val="clear" w:color="auto" w:fill="auto"/>
            <w:vAlign w:val="center"/>
            <w:hideMark/>
          </w:tcPr>
          <w:p w14:paraId="563D522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09846F51"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11,7000</w:t>
            </w:r>
          </w:p>
        </w:tc>
      </w:tr>
      <w:tr w:rsidR="00A72CD8" w:rsidRPr="00A72CD8" w14:paraId="57E8045C" w14:textId="77777777" w:rsidTr="00704B27">
        <w:trPr>
          <w:trHeight w:val="20"/>
        </w:trPr>
        <w:tc>
          <w:tcPr>
            <w:tcW w:w="2901" w:type="pct"/>
            <w:shd w:val="clear" w:color="auto" w:fill="auto"/>
            <w:vAlign w:val="center"/>
            <w:hideMark/>
          </w:tcPr>
          <w:p w14:paraId="35571887"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1282" w:type="pct"/>
            <w:shd w:val="clear" w:color="auto" w:fill="auto"/>
            <w:vAlign w:val="center"/>
            <w:hideMark/>
          </w:tcPr>
          <w:p w14:paraId="6954C08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736A811C"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r>
      <w:tr w:rsidR="00A72CD8" w:rsidRPr="00A72CD8" w14:paraId="10A29093" w14:textId="77777777" w:rsidTr="00704B27">
        <w:trPr>
          <w:trHeight w:val="20"/>
        </w:trPr>
        <w:tc>
          <w:tcPr>
            <w:tcW w:w="2901" w:type="pct"/>
            <w:shd w:val="clear" w:color="auto" w:fill="auto"/>
            <w:vAlign w:val="center"/>
            <w:hideMark/>
          </w:tcPr>
          <w:p w14:paraId="7AFC1A8E"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1282" w:type="pct"/>
            <w:shd w:val="clear" w:color="auto" w:fill="auto"/>
            <w:vAlign w:val="center"/>
            <w:hideMark/>
          </w:tcPr>
          <w:p w14:paraId="3493B15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1067AD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r>
      <w:tr w:rsidR="00A72CD8" w:rsidRPr="00A72CD8" w14:paraId="0FCA0156" w14:textId="77777777" w:rsidTr="00704B27">
        <w:trPr>
          <w:trHeight w:val="20"/>
        </w:trPr>
        <w:tc>
          <w:tcPr>
            <w:tcW w:w="2901" w:type="pct"/>
            <w:shd w:val="clear" w:color="auto" w:fill="auto"/>
            <w:vAlign w:val="center"/>
            <w:hideMark/>
          </w:tcPr>
          <w:p w14:paraId="4791196A"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1282" w:type="pct"/>
            <w:shd w:val="clear" w:color="auto" w:fill="auto"/>
            <w:vAlign w:val="center"/>
            <w:hideMark/>
          </w:tcPr>
          <w:p w14:paraId="2488D25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FF9735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r>
      <w:tr w:rsidR="00A72CD8" w:rsidRPr="00A72CD8" w14:paraId="56928BF2" w14:textId="77777777" w:rsidTr="00704B27">
        <w:trPr>
          <w:trHeight w:val="20"/>
        </w:trPr>
        <w:tc>
          <w:tcPr>
            <w:tcW w:w="2901" w:type="pct"/>
            <w:shd w:val="clear" w:color="auto" w:fill="auto"/>
            <w:vAlign w:val="center"/>
            <w:hideMark/>
          </w:tcPr>
          <w:p w14:paraId="53A1ECF9"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1282" w:type="pct"/>
            <w:shd w:val="clear" w:color="auto" w:fill="auto"/>
            <w:vAlign w:val="center"/>
            <w:hideMark/>
          </w:tcPr>
          <w:p w14:paraId="060CF72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3A72862F"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20EC286C" w14:textId="77777777" w:rsidTr="00704B27">
        <w:trPr>
          <w:trHeight w:val="20"/>
        </w:trPr>
        <w:tc>
          <w:tcPr>
            <w:tcW w:w="2901" w:type="pct"/>
            <w:shd w:val="clear" w:color="auto" w:fill="auto"/>
            <w:vAlign w:val="center"/>
            <w:hideMark/>
          </w:tcPr>
          <w:p w14:paraId="4F0F98B5"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1282" w:type="pct"/>
            <w:shd w:val="clear" w:color="auto" w:fill="auto"/>
            <w:vAlign w:val="center"/>
            <w:hideMark/>
          </w:tcPr>
          <w:p w14:paraId="246230C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65F5C75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1BC91E65" w14:textId="77777777" w:rsidTr="00704B27">
        <w:trPr>
          <w:trHeight w:val="20"/>
        </w:trPr>
        <w:tc>
          <w:tcPr>
            <w:tcW w:w="2901" w:type="pct"/>
            <w:shd w:val="clear" w:color="auto" w:fill="auto"/>
            <w:vAlign w:val="center"/>
            <w:hideMark/>
          </w:tcPr>
          <w:p w14:paraId="1ED78157"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1282" w:type="pct"/>
            <w:shd w:val="clear" w:color="auto" w:fill="auto"/>
            <w:vAlign w:val="center"/>
            <w:hideMark/>
          </w:tcPr>
          <w:p w14:paraId="4C89B2B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599A9EC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0,0325</w:t>
            </w:r>
          </w:p>
        </w:tc>
      </w:tr>
      <w:tr w:rsidR="00A72CD8" w:rsidRPr="00A72CD8" w14:paraId="6908171C" w14:textId="77777777" w:rsidTr="00704B27">
        <w:trPr>
          <w:trHeight w:val="20"/>
        </w:trPr>
        <w:tc>
          <w:tcPr>
            <w:tcW w:w="2901" w:type="pct"/>
            <w:shd w:val="clear" w:color="auto" w:fill="auto"/>
            <w:vAlign w:val="center"/>
            <w:hideMark/>
          </w:tcPr>
          <w:p w14:paraId="0D9FB8B9"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1282" w:type="pct"/>
            <w:shd w:val="clear" w:color="auto" w:fill="auto"/>
            <w:vAlign w:val="center"/>
            <w:hideMark/>
          </w:tcPr>
          <w:p w14:paraId="437E553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609902AA"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11,6919</w:t>
            </w:r>
          </w:p>
        </w:tc>
      </w:tr>
      <w:tr w:rsidR="00A72CD8" w:rsidRPr="00A72CD8" w14:paraId="3ECACF79" w14:textId="77777777" w:rsidTr="00704B27">
        <w:trPr>
          <w:trHeight w:val="20"/>
        </w:trPr>
        <w:tc>
          <w:tcPr>
            <w:tcW w:w="2901" w:type="pct"/>
            <w:shd w:val="clear" w:color="auto" w:fill="auto"/>
            <w:vAlign w:val="center"/>
            <w:hideMark/>
          </w:tcPr>
          <w:p w14:paraId="766B87D4"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1282" w:type="pct"/>
            <w:shd w:val="clear" w:color="auto" w:fill="auto"/>
            <w:vAlign w:val="center"/>
            <w:hideMark/>
          </w:tcPr>
          <w:p w14:paraId="1646B71F"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817" w:type="pct"/>
            <w:shd w:val="clear" w:color="auto" w:fill="auto"/>
            <w:noWrap/>
            <w:vAlign w:val="center"/>
            <w:hideMark/>
          </w:tcPr>
          <w:p w14:paraId="31EBD15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r>
      <w:tr w:rsidR="00A72CD8" w:rsidRPr="00A72CD8" w14:paraId="0470FFCF" w14:textId="77777777" w:rsidTr="00704B27">
        <w:trPr>
          <w:trHeight w:val="20"/>
        </w:trPr>
        <w:tc>
          <w:tcPr>
            <w:tcW w:w="5000" w:type="pct"/>
            <w:gridSpan w:val="3"/>
            <w:shd w:val="clear" w:color="auto" w:fill="auto"/>
            <w:noWrap/>
            <w:vAlign w:val="center"/>
            <w:hideMark/>
          </w:tcPr>
          <w:p w14:paraId="058618C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Котельная Сергиевка</w:t>
            </w:r>
          </w:p>
        </w:tc>
      </w:tr>
      <w:tr w:rsidR="00A72CD8" w:rsidRPr="00A72CD8" w14:paraId="7A30011C" w14:textId="77777777" w:rsidTr="00704B27">
        <w:trPr>
          <w:trHeight w:val="20"/>
        </w:trPr>
        <w:tc>
          <w:tcPr>
            <w:tcW w:w="2901" w:type="pct"/>
            <w:shd w:val="clear" w:color="auto" w:fill="auto"/>
            <w:vAlign w:val="center"/>
            <w:hideMark/>
          </w:tcPr>
          <w:p w14:paraId="7E124B30"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1282" w:type="pct"/>
            <w:shd w:val="clear" w:color="auto" w:fill="auto"/>
            <w:vAlign w:val="center"/>
            <w:hideMark/>
          </w:tcPr>
          <w:p w14:paraId="1EDB69F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627D40E8"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r>
      <w:tr w:rsidR="00A72CD8" w:rsidRPr="00A72CD8" w14:paraId="64D66A37" w14:textId="77777777" w:rsidTr="00704B27">
        <w:trPr>
          <w:trHeight w:val="20"/>
        </w:trPr>
        <w:tc>
          <w:tcPr>
            <w:tcW w:w="2901" w:type="pct"/>
            <w:shd w:val="clear" w:color="auto" w:fill="auto"/>
            <w:vAlign w:val="center"/>
            <w:hideMark/>
          </w:tcPr>
          <w:p w14:paraId="1EA7808A"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1282" w:type="pct"/>
            <w:shd w:val="clear" w:color="auto" w:fill="auto"/>
            <w:vAlign w:val="center"/>
            <w:hideMark/>
          </w:tcPr>
          <w:p w14:paraId="1AFB013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A6AF8C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r>
      <w:tr w:rsidR="00A72CD8" w:rsidRPr="00A72CD8" w14:paraId="0FE291AA" w14:textId="77777777" w:rsidTr="00704B27">
        <w:trPr>
          <w:trHeight w:val="20"/>
        </w:trPr>
        <w:tc>
          <w:tcPr>
            <w:tcW w:w="2901" w:type="pct"/>
            <w:shd w:val="clear" w:color="auto" w:fill="auto"/>
            <w:vAlign w:val="center"/>
            <w:hideMark/>
          </w:tcPr>
          <w:p w14:paraId="10B5B938"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1282" w:type="pct"/>
            <w:shd w:val="clear" w:color="auto" w:fill="auto"/>
            <w:vAlign w:val="center"/>
            <w:hideMark/>
          </w:tcPr>
          <w:p w14:paraId="268F48C6"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61E7ACF1"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r>
      <w:tr w:rsidR="00A72CD8" w:rsidRPr="00A72CD8" w14:paraId="28F5B76B" w14:textId="77777777" w:rsidTr="00704B27">
        <w:trPr>
          <w:trHeight w:val="20"/>
        </w:trPr>
        <w:tc>
          <w:tcPr>
            <w:tcW w:w="2901" w:type="pct"/>
            <w:shd w:val="clear" w:color="auto" w:fill="auto"/>
            <w:vAlign w:val="center"/>
            <w:hideMark/>
          </w:tcPr>
          <w:p w14:paraId="01FAE0C2"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1282" w:type="pct"/>
            <w:shd w:val="clear" w:color="auto" w:fill="auto"/>
            <w:vAlign w:val="center"/>
            <w:hideMark/>
          </w:tcPr>
          <w:p w14:paraId="108D1638"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0F9A2E7A"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r>
      <w:tr w:rsidR="00A72CD8" w:rsidRPr="00A72CD8" w14:paraId="1C12A2EC" w14:textId="77777777" w:rsidTr="00704B27">
        <w:trPr>
          <w:trHeight w:val="20"/>
        </w:trPr>
        <w:tc>
          <w:tcPr>
            <w:tcW w:w="2901" w:type="pct"/>
            <w:shd w:val="clear" w:color="auto" w:fill="auto"/>
            <w:vAlign w:val="center"/>
            <w:hideMark/>
          </w:tcPr>
          <w:p w14:paraId="758A4714"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1282" w:type="pct"/>
            <w:shd w:val="clear" w:color="auto" w:fill="auto"/>
            <w:vAlign w:val="center"/>
            <w:hideMark/>
          </w:tcPr>
          <w:p w14:paraId="54D5C7D8"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86093C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25B7088F" w14:textId="77777777" w:rsidTr="00704B27">
        <w:trPr>
          <w:trHeight w:val="20"/>
        </w:trPr>
        <w:tc>
          <w:tcPr>
            <w:tcW w:w="2901" w:type="pct"/>
            <w:shd w:val="clear" w:color="auto" w:fill="auto"/>
            <w:vAlign w:val="center"/>
            <w:hideMark/>
          </w:tcPr>
          <w:p w14:paraId="1200F8DA"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1282" w:type="pct"/>
            <w:shd w:val="clear" w:color="auto" w:fill="auto"/>
            <w:vAlign w:val="center"/>
            <w:hideMark/>
          </w:tcPr>
          <w:p w14:paraId="4A5770C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178D606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3ABE12D7" w14:textId="77777777" w:rsidTr="00704B27">
        <w:trPr>
          <w:trHeight w:val="20"/>
        </w:trPr>
        <w:tc>
          <w:tcPr>
            <w:tcW w:w="2901" w:type="pct"/>
            <w:shd w:val="clear" w:color="auto" w:fill="auto"/>
            <w:vAlign w:val="center"/>
            <w:hideMark/>
          </w:tcPr>
          <w:p w14:paraId="79D02CF0"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1282" w:type="pct"/>
            <w:shd w:val="clear" w:color="auto" w:fill="auto"/>
            <w:vAlign w:val="center"/>
            <w:hideMark/>
          </w:tcPr>
          <w:p w14:paraId="4258EEF8"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68D47CA1"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0,0270</w:t>
            </w:r>
          </w:p>
        </w:tc>
      </w:tr>
      <w:tr w:rsidR="00A72CD8" w:rsidRPr="00A72CD8" w14:paraId="316FC3E6" w14:textId="77777777" w:rsidTr="00704B27">
        <w:trPr>
          <w:trHeight w:val="20"/>
        </w:trPr>
        <w:tc>
          <w:tcPr>
            <w:tcW w:w="2901" w:type="pct"/>
            <w:shd w:val="clear" w:color="auto" w:fill="auto"/>
            <w:vAlign w:val="center"/>
            <w:hideMark/>
          </w:tcPr>
          <w:p w14:paraId="28E5A097"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1282" w:type="pct"/>
            <w:shd w:val="clear" w:color="auto" w:fill="auto"/>
            <w:vAlign w:val="center"/>
            <w:hideMark/>
          </w:tcPr>
          <w:p w14:paraId="0C4E9C9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3ED94D1A"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5,6932</w:t>
            </w:r>
          </w:p>
        </w:tc>
      </w:tr>
      <w:tr w:rsidR="00A72CD8" w:rsidRPr="00A72CD8" w14:paraId="78B1877D" w14:textId="77777777" w:rsidTr="00704B27">
        <w:trPr>
          <w:trHeight w:val="20"/>
        </w:trPr>
        <w:tc>
          <w:tcPr>
            <w:tcW w:w="2901" w:type="pct"/>
            <w:shd w:val="clear" w:color="auto" w:fill="auto"/>
            <w:vAlign w:val="center"/>
            <w:hideMark/>
          </w:tcPr>
          <w:p w14:paraId="27BB2626"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1282" w:type="pct"/>
            <w:shd w:val="clear" w:color="auto" w:fill="auto"/>
            <w:vAlign w:val="center"/>
            <w:hideMark/>
          </w:tcPr>
          <w:p w14:paraId="51B3403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817" w:type="pct"/>
            <w:shd w:val="clear" w:color="auto" w:fill="auto"/>
            <w:noWrap/>
            <w:vAlign w:val="center"/>
            <w:hideMark/>
          </w:tcPr>
          <w:p w14:paraId="64B46C7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r>
      <w:tr w:rsidR="00A72CD8" w:rsidRPr="00A72CD8" w14:paraId="34F4AF64" w14:textId="77777777" w:rsidTr="00704B27">
        <w:trPr>
          <w:trHeight w:val="20"/>
        </w:trPr>
        <w:tc>
          <w:tcPr>
            <w:tcW w:w="5000" w:type="pct"/>
            <w:gridSpan w:val="3"/>
            <w:shd w:val="clear" w:color="auto" w:fill="auto"/>
            <w:noWrap/>
            <w:vAlign w:val="center"/>
            <w:hideMark/>
          </w:tcPr>
          <w:p w14:paraId="4DA7AF16"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Уколово</w:t>
            </w:r>
          </w:p>
        </w:tc>
      </w:tr>
      <w:tr w:rsidR="00A72CD8" w:rsidRPr="00A72CD8" w14:paraId="0C72E71A" w14:textId="77777777" w:rsidTr="00704B27">
        <w:trPr>
          <w:trHeight w:val="20"/>
        </w:trPr>
        <w:tc>
          <w:tcPr>
            <w:tcW w:w="2901" w:type="pct"/>
            <w:shd w:val="clear" w:color="auto" w:fill="auto"/>
            <w:vAlign w:val="center"/>
            <w:hideMark/>
          </w:tcPr>
          <w:p w14:paraId="29F96559"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1282" w:type="pct"/>
            <w:shd w:val="clear" w:color="auto" w:fill="auto"/>
            <w:vAlign w:val="center"/>
            <w:hideMark/>
          </w:tcPr>
          <w:p w14:paraId="5FB1CEE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435AC636"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2,9400</w:t>
            </w:r>
          </w:p>
        </w:tc>
      </w:tr>
      <w:tr w:rsidR="00A72CD8" w:rsidRPr="00A72CD8" w14:paraId="473A9FDB" w14:textId="77777777" w:rsidTr="00704B27">
        <w:trPr>
          <w:trHeight w:val="20"/>
        </w:trPr>
        <w:tc>
          <w:tcPr>
            <w:tcW w:w="2901" w:type="pct"/>
            <w:shd w:val="clear" w:color="auto" w:fill="auto"/>
            <w:vAlign w:val="center"/>
            <w:hideMark/>
          </w:tcPr>
          <w:p w14:paraId="2F188FFC"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1282" w:type="pct"/>
            <w:shd w:val="clear" w:color="auto" w:fill="auto"/>
            <w:vAlign w:val="center"/>
            <w:hideMark/>
          </w:tcPr>
          <w:p w14:paraId="5C58919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4CD5F591"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r>
      <w:tr w:rsidR="00A72CD8" w:rsidRPr="00A72CD8" w14:paraId="3E849463" w14:textId="77777777" w:rsidTr="00704B27">
        <w:trPr>
          <w:trHeight w:val="20"/>
        </w:trPr>
        <w:tc>
          <w:tcPr>
            <w:tcW w:w="2901" w:type="pct"/>
            <w:shd w:val="clear" w:color="auto" w:fill="auto"/>
            <w:vAlign w:val="center"/>
            <w:hideMark/>
          </w:tcPr>
          <w:p w14:paraId="2F1368C8"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1282" w:type="pct"/>
            <w:shd w:val="clear" w:color="auto" w:fill="auto"/>
            <w:vAlign w:val="center"/>
            <w:hideMark/>
          </w:tcPr>
          <w:p w14:paraId="16A77A6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3210832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r>
      <w:tr w:rsidR="00A72CD8" w:rsidRPr="00A72CD8" w14:paraId="4104EC7C" w14:textId="77777777" w:rsidTr="00704B27">
        <w:trPr>
          <w:trHeight w:val="20"/>
        </w:trPr>
        <w:tc>
          <w:tcPr>
            <w:tcW w:w="2901" w:type="pct"/>
            <w:shd w:val="clear" w:color="auto" w:fill="auto"/>
            <w:vAlign w:val="center"/>
            <w:hideMark/>
          </w:tcPr>
          <w:p w14:paraId="7F3D614B"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1282" w:type="pct"/>
            <w:shd w:val="clear" w:color="auto" w:fill="auto"/>
            <w:vAlign w:val="center"/>
            <w:hideMark/>
          </w:tcPr>
          <w:p w14:paraId="70CA777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25564B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r>
      <w:tr w:rsidR="00A72CD8" w:rsidRPr="00A72CD8" w14:paraId="08A16173" w14:textId="77777777" w:rsidTr="00704B27">
        <w:trPr>
          <w:trHeight w:val="20"/>
        </w:trPr>
        <w:tc>
          <w:tcPr>
            <w:tcW w:w="2901" w:type="pct"/>
            <w:shd w:val="clear" w:color="auto" w:fill="auto"/>
            <w:vAlign w:val="center"/>
            <w:hideMark/>
          </w:tcPr>
          <w:p w14:paraId="74F1397E"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1282" w:type="pct"/>
            <w:shd w:val="clear" w:color="auto" w:fill="auto"/>
            <w:vAlign w:val="center"/>
            <w:hideMark/>
          </w:tcPr>
          <w:p w14:paraId="65379EE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1D878DC"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1FCBB9F1" w14:textId="77777777" w:rsidTr="00704B27">
        <w:trPr>
          <w:trHeight w:val="20"/>
        </w:trPr>
        <w:tc>
          <w:tcPr>
            <w:tcW w:w="2901" w:type="pct"/>
            <w:shd w:val="clear" w:color="auto" w:fill="auto"/>
            <w:vAlign w:val="center"/>
            <w:hideMark/>
          </w:tcPr>
          <w:p w14:paraId="32241DDE"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1282" w:type="pct"/>
            <w:shd w:val="clear" w:color="auto" w:fill="auto"/>
            <w:vAlign w:val="center"/>
            <w:hideMark/>
          </w:tcPr>
          <w:p w14:paraId="2E9AA41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7D96DDE6"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5E4E2C80" w14:textId="77777777" w:rsidTr="00704B27">
        <w:trPr>
          <w:trHeight w:val="20"/>
        </w:trPr>
        <w:tc>
          <w:tcPr>
            <w:tcW w:w="2901" w:type="pct"/>
            <w:shd w:val="clear" w:color="auto" w:fill="auto"/>
            <w:vAlign w:val="center"/>
            <w:hideMark/>
          </w:tcPr>
          <w:p w14:paraId="65A90FEA"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1282" w:type="pct"/>
            <w:shd w:val="clear" w:color="auto" w:fill="auto"/>
            <w:vAlign w:val="center"/>
            <w:hideMark/>
          </w:tcPr>
          <w:p w14:paraId="21D47B2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6F850CEF"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0,0293</w:t>
            </w:r>
          </w:p>
        </w:tc>
      </w:tr>
      <w:tr w:rsidR="00A72CD8" w:rsidRPr="00A72CD8" w14:paraId="3044BE93" w14:textId="77777777" w:rsidTr="00704B27">
        <w:trPr>
          <w:trHeight w:val="20"/>
        </w:trPr>
        <w:tc>
          <w:tcPr>
            <w:tcW w:w="2901" w:type="pct"/>
            <w:shd w:val="clear" w:color="auto" w:fill="auto"/>
            <w:vAlign w:val="center"/>
            <w:hideMark/>
          </w:tcPr>
          <w:p w14:paraId="780E181E"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1282" w:type="pct"/>
            <w:shd w:val="clear" w:color="auto" w:fill="auto"/>
            <w:vAlign w:val="center"/>
            <w:hideMark/>
          </w:tcPr>
          <w:p w14:paraId="4FC02D2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1A906378"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2,9327</w:t>
            </w:r>
          </w:p>
        </w:tc>
      </w:tr>
      <w:tr w:rsidR="00A72CD8" w:rsidRPr="00A72CD8" w14:paraId="19E43B0F" w14:textId="77777777" w:rsidTr="00704B27">
        <w:trPr>
          <w:trHeight w:val="20"/>
        </w:trPr>
        <w:tc>
          <w:tcPr>
            <w:tcW w:w="2901" w:type="pct"/>
            <w:shd w:val="clear" w:color="auto" w:fill="auto"/>
            <w:vAlign w:val="center"/>
            <w:hideMark/>
          </w:tcPr>
          <w:p w14:paraId="584FC7EC"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1282" w:type="pct"/>
            <w:shd w:val="clear" w:color="auto" w:fill="auto"/>
            <w:vAlign w:val="center"/>
            <w:hideMark/>
          </w:tcPr>
          <w:p w14:paraId="07B57D4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817" w:type="pct"/>
            <w:shd w:val="clear" w:color="auto" w:fill="auto"/>
            <w:noWrap/>
            <w:vAlign w:val="center"/>
            <w:hideMark/>
          </w:tcPr>
          <w:p w14:paraId="5892FC41"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99,8</w:t>
            </w:r>
          </w:p>
        </w:tc>
      </w:tr>
      <w:tr w:rsidR="00A72CD8" w:rsidRPr="00A72CD8" w14:paraId="00515284" w14:textId="77777777" w:rsidTr="00704B27">
        <w:trPr>
          <w:trHeight w:val="20"/>
        </w:trPr>
        <w:tc>
          <w:tcPr>
            <w:tcW w:w="5000" w:type="pct"/>
            <w:gridSpan w:val="3"/>
            <w:shd w:val="clear" w:color="auto" w:fill="auto"/>
            <w:noWrap/>
            <w:vAlign w:val="center"/>
            <w:hideMark/>
          </w:tcPr>
          <w:p w14:paraId="63BA621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Юрьевка</w:t>
            </w:r>
          </w:p>
        </w:tc>
      </w:tr>
      <w:tr w:rsidR="00A72CD8" w:rsidRPr="00A72CD8" w14:paraId="5FDD1665" w14:textId="77777777" w:rsidTr="00704B27">
        <w:trPr>
          <w:trHeight w:val="20"/>
        </w:trPr>
        <w:tc>
          <w:tcPr>
            <w:tcW w:w="2901" w:type="pct"/>
            <w:shd w:val="clear" w:color="auto" w:fill="auto"/>
            <w:vAlign w:val="center"/>
            <w:hideMark/>
          </w:tcPr>
          <w:p w14:paraId="4AD73CBD"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1282" w:type="pct"/>
            <w:shd w:val="clear" w:color="auto" w:fill="auto"/>
            <w:vAlign w:val="center"/>
            <w:hideMark/>
          </w:tcPr>
          <w:p w14:paraId="3E41EDA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0246595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r>
      <w:tr w:rsidR="00A72CD8" w:rsidRPr="00A72CD8" w14:paraId="490EA0D2" w14:textId="77777777" w:rsidTr="00704B27">
        <w:trPr>
          <w:trHeight w:val="20"/>
        </w:trPr>
        <w:tc>
          <w:tcPr>
            <w:tcW w:w="2901" w:type="pct"/>
            <w:shd w:val="clear" w:color="auto" w:fill="auto"/>
            <w:vAlign w:val="center"/>
            <w:hideMark/>
          </w:tcPr>
          <w:p w14:paraId="3FB113B6"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1282" w:type="pct"/>
            <w:shd w:val="clear" w:color="auto" w:fill="auto"/>
            <w:vAlign w:val="center"/>
            <w:hideMark/>
          </w:tcPr>
          <w:p w14:paraId="074DF0A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54151D3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r>
      <w:tr w:rsidR="00A72CD8" w:rsidRPr="00A72CD8" w14:paraId="5B3A1824" w14:textId="77777777" w:rsidTr="00704B27">
        <w:trPr>
          <w:trHeight w:val="20"/>
        </w:trPr>
        <w:tc>
          <w:tcPr>
            <w:tcW w:w="2901" w:type="pct"/>
            <w:shd w:val="clear" w:color="auto" w:fill="auto"/>
            <w:vAlign w:val="center"/>
            <w:hideMark/>
          </w:tcPr>
          <w:p w14:paraId="513C69F6"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1282" w:type="pct"/>
            <w:shd w:val="clear" w:color="auto" w:fill="auto"/>
            <w:vAlign w:val="center"/>
            <w:hideMark/>
          </w:tcPr>
          <w:p w14:paraId="15B9DBC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16306FB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r>
      <w:tr w:rsidR="00A72CD8" w:rsidRPr="00A72CD8" w14:paraId="0EF1187F" w14:textId="77777777" w:rsidTr="00704B27">
        <w:trPr>
          <w:trHeight w:val="20"/>
        </w:trPr>
        <w:tc>
          <w:tcPr>
            <w:tcW w:w="2901" w:type="pct"/>
            <w:shd w:val="clear" w:color="auto" w:fill="auto"/>
            <w:vAlign w:val="center"/>
            <w:hideMark/>
          </w:tcPr>
          <w:p w14:paraId="5EBD0F6B"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1282" w:type="pct"/>
            <w:shd w:val="clear" w:color="auto" w:fill="auto"/>
            <w:vAlign w:val="center"/>
            <w:hideMark/>
          </w:tcPr>
          <w:p w14:paraId="16055CC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66C42CA1"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r>
      <w:tr w:rsidR="00A72CD8" w:rsidRPr="00A72CD8" w14:paraId="6928D589" w14:textId="77777777" w:rsidTr="00704B27">
        <w:trPr>
          <w:trHeight w:val="20"/>
        </w:trPr>
        <w:tc>
          <w:tcPr>
            <w:tcW w:w="2901" w:type="pct"/>
            <w:shd w:val="clear" w:color="auto" w:fill="auto"/>
            <w:vAlign w:val="center"/>
            <w:hideMark/>
          </w:tcPr>
          <w:p w14:paraId="52458B37"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1282" w:type="pct"/>
            <w:shd w:val="clear" w:color="auto" w:fill="auto"/>
            <w:vAlign w:val="center"/>
            <w:hideMark/>
          </w:tcPr>
          <w:p w14:paraId="50FA96F8"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387E87B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5819E310" w14:textId="77777777" w:rsidTr="00704B27">
        <w:trPr>
          <w:trHeight w:val="20"/>
        </w:trPr>
        <w:tc>
          <w:tcPr>
            <w:tcW w:w="2901" w:type="pct"/>
            <w:shd w:val="clear" w:color="auto" w:fill="auto"/>
            <w:vAlign w:val="center"/>
            <w:hideMark/>
          </w:tcPr>
          <w:p w14:paraId="5E94DE1B"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1282" w:type="pct"/>
            <w:shd w:val="clear" w:color="auto" w:fill="auto"/>
            <w:vAlign w:val="center"/>
            <w:hideMark/>
          </w:tcPr>
          <w:p w14:paraId="10199CE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41A4533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69AE0EDA" w14:textId="77777777" w:rsidTr="00704B27">
        <w:trPr>
          <w:trHeight w:val="20"/>
        </w:trPr>
        <w:tc>
          <w:tcPr>
            <w:tcW w:w="2901" w:type="pct"/>
            <w:shd w:val="clear" w:color="auto" w:fill="auto"/>
            <w:vAlign w:val="center"/>
            <w:hideMark/>
          </w:tcPr>
          <w:p w14:paraId="7428B47A"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1282" w:type="pct"/>
            <w:shd w:val="clear" w:color="auto" w:fill="auto"/>
            <w:vAlign w:val="center"/>
            <w:hideMark/>
          </w:tcPr>
          <w:p w14:paraId="58A09A1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444423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0,0275</w:t>
            </w:r>
          </w:p>
        </w:tc>
      </w:tr>
      <w:tr w:rsidR="00A72CD8" w:rsidRPr="00A72CD8" w14:paraId="4BC45E3E" w14:textId="77777777" w:rsidTr="00704B27">
        <w:trPr>
          <w:trHeight w:val="20"/>
        </w:trPr>
        <w:tc>
          <w:tcPr>
            <w:tcW w:w="2901" w:type="pct"/>
            <w:shd w:val="clear" w:color="auto" w:fill="auto"/>
            <w:vAlign w:val="center"/>
            <w:hideMark/>
          </w:tcPr>
          <w:p w14:paraId="557CA23A"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1282" w:type="pct"/>
            <w:shd w:val="clear" w:color="auto" w:fill="auto"/>
            <w:vAlign w:val="center"/>
            <w:hideMark/>
          </w:tcPr>
          <w:p w14:paraId="29686D8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63EA17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5,6931</w:t>
            </w:r>
          </w:p>
        </w:tc>
      </w:tr>
      <w:tr w:rsidR="00A72CD8" w:rsidRPr="00A72CD8" w14:paraId="6C6184C2" w14:textId="77777777" w:rsidTr="00704B27">
        <w:trPr>
          <w:trHeight w:val="20"/>
        </w:trPr>
        <w:tc>
          <w:tcPr>
            <w:tcW w:w="2901" w:type="pct"/>
            <w:shd w:val="clear" w:color="auto" w:fill="auto"/>
            <w:vAlign w:val="center"/>
            <w:hideMark/>
          </w:tcPr>
          <w:p w14:paraId="47604378"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1282" w:type="pct"/>
            <w:shd w:val="clear" w:color="auto" w:fill="auto"/>
            <w:vAlign w:val="center"/>
            <w:hideMark/>
          </w:tcPr>
          <w:p w14:paraId="53092F5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817" w:type="pct"/>
            <w:shd w:val="clear" w:color="auto" w:fill="auto"/>
            <w:noWrap/>
            <w:vAlign w:val="center"/>
            <w:hideMark/>
          </w:tcPr>
          <w:p w14:paraId="226A8AF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r>
      <w:tr w:rsidR="00A72CD8" w:rsidRPr="00A72CD8" w14:paraId="4B930DC9" w14:textId="77777777" w:rsidTr="00704B27">
        <w:trPr>
          <w:trHeight w:val="20"/>
        </w:trPr>
        <w:tc>
          <w:tcPr>
            <w:tcW w:w="5000" w:type="pct"/>
            <w:gridSpan w:val="3"/>
            <w:shd w:val="clear" w:color="auto" w:fill="auto"/>
            <w:noWrap/>
            <w:vAlign w:val="center"/>
            <w:hideMark/>
          </w:tcPr>
          <w:p w14:paraId="742F09AC"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Русановка</w:t>
            </w:r>
          </w:p>
        </w:tc>
      </w:tr>
      <w:tr w:rsidR="00A72CD8" w:rsidRPr="00A72CD8" w14:paraId="07F88800" w14:textId="77777777" w:rsidTr="00704B27">
        <w:trPr>
          <w:trHeight w:val="20"/>
        </w:trPr>
        <w:tc>
          <w:tcPr>
            <w:tcW w:w="2901" w:type="pct"/>
            <w:shd w:val="clear" w:color="auto" w:fill="auto"/>
            <w:vAlign w:val="center"/>
            <w:hideMark/>
          </w:tcPr>
          <w:p w14:paraId="6384AD10"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1282" w:type="pct"/>
            <w:shd w:val="clear" w:color="auto" w:fill="auto"/>
            <w:vAlign w:val="center"/>
            <w:hideMark/>
          </w:tcPr>
          <w:p w14:paraId="73F01ED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5DDD259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636B44BE" w14:textId="77777777" w:rsidTr="00704B27">
        <w:trPr>
          <w:trHeight w:val="20"/>
        </w:trPr>
        <w:tc>
          <w:tcPr>
            <w:tcW w:w="2901" w:type="pct"/>
            <w:shd w:val="clear" w:color="auto" w:fill="auto"/>
            <w:vAlign w:val="center"/>
            <w:hideMark/>
          </w:tcPr>
          <w:p w14:paraId="64860F8F"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1282" w:type="pct"/>
            <w:shd w:val="clear" w:color="auto" w:fill="auto"/>
            <w:vAlign w:val="center"/>
            <w:hideMark/>
          </w:tcPr>
          <w:p w14:paraId="060FDD8F"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9B36D0D"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23AEADA4" w14:textId="77777777" w:rsidTr="00704B27">
        <w:trPr>
          <w:trHeight w:val="20"/>
        </w:trPr>
        <w:tc>
          <w:tcPr>
            <w:tcW w:w="2901" w:type="pct"/>
            <w:shd w:val="clear" w:color="auto" w:fill="auto"/>
            <w:vAlign w:val="center"/>
            <w:hideMark/>
          </w:tcPr>
          <w:p w14:paraId="25390FA2"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1282" w:type="pct"/>
            <w:shd w:val="clear" w:color="auto" w:fill="auto"/>
            <w:vAlign w:val="center"/>
            <w:hideMark/>
          </w:tcPr>
          <w:p w14:paraId="19196ED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7FBD7E9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25B248BE" w14:textId="77777777" w:rsidTr="00704B27">
        <w:trPr>
          <w:trHeight w:val="20"/>
        </w:trPr>
        <w:tc>
          <w:tcPr>
            <w:tcW w:w="2901" w:type="pct"/>
            <w:shd w:val="clear" w:color="auto" w:fill="auto"/>
            <w:vAlign w:val="center"/>
            <w:hideMark/>
          </w:tcPr>
          <w:p w14:paraId="7F48425E"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1282" w:type="pct"/>
            <w:shd w:val="clear" w:color="auto" w:fill="auto"/>
            <w:vAlign w:val="center"/>
            <w:hideMark/>
          </w:tcPr>
          <w:p w14:paraId="12270F88"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7F8B7FC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22631FBE" w14:textId="77777777" w:rsidTr="00704B27">
        <w:trPr>
          <w:trHeight w:val="20"/>
        </w:trPr>
        <w:tc>
          <w:tcPr>
            <w:tcW w:w="2901" w:type="pct"/>
            <w:shd w:val="clear" w:color="auto" w:fill="auto"/>
            <w:vAlign w:val="center"/>
            <w:hideMark/>
          </w:tcPr>
          <w:p w14:paraId="439D6B47"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1282" w:type="pct"/>
            <w:shd w:val="clear" w:color="auto" w:fill="auto"/>
            <w:vAlign w:val="center"/>
            <w:hideMark/>
          </w:tcPr>
          <w:p w14:paraId="09295CDC"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12DC242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5588F487" w14:textId="77777777" w:rsidTr="00704B27">
        <w:trPr>
          <w:trHeight w:val="20"/>
        </w:trPr>
        <w:tc>
          <w:tcPr>
            <w:tcW w:w="2901" w:type="pct"/>
            <w:shd w:val="clear" w:color="auto" w:fill="auto"/>
            <w:vAlign w:val="center"/>
            <w:hideMark/>
          </w:tcPr>
          <w:p w14:paraId="4FC58B5F"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1282" w:type="pct"/>
            <w:shd w:val="clear" w:color="auto" w:fill="auto"/>
            <w:vAlign w:val="center"/>
            <w:hideMark/>
          </w:tcPr>
          <w:p w14:paraId="6880A30F"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9FC77B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2552314E" w14:textId="77777777" w:rsidTr="00704B27">
        <w:trPr>
          <w:trHeight w:val="20"/>
        </w:trPr>
        <w:tc>
          <w:tcPr>
            <w:tcW w:w="2901" w:type="pct"/>
            <w:shd w:val="clear" w:color="auto" w:fill="auto"/>
            <w:vAlign w:val="center"/>
            <w:hideMark/>
          </w:tcPr>
          <w:p w14:paraId="0219CB78"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1282" w:type="pct"/>
            <w:shd w:val="clear" w:color="auto" w:fill="auto"/>
            <w:vAlign w:val="center"/>
            <w:hideMark/>
          </w:tcPr>
          <w:p w14:paraId="329F67B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85A253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0,0014</w:t>
            </w:r>
          </w:p>
        </w:tc>
      </w:tr>
      <w:tr w:rsidR="00A72CD8" w:rsidRPr="00A72CD8" w14:paraId="432BE128" w14:textId="77777777" w:rsidTr="00704B27">
        <w:trPr>
          <w:trHeight w:val="20"/>
        </w:trPr>
        <w:tc>
          <w:tcPr>
            <w:tcW w:w="2901" w:type="pct"/>
            <w:shd w:val="clear" w:color="auto" w:fill="auto"/>
            <w:vAlign w:val="center"/>
            <w:hideMark/>
          </w:tcPr>
          <w:p w14:paraId="5D3A4903"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1282" w:type="pct"/>
            <w:shd w:val="clear" w:color="auto" w:fill="auto"/>
            <w:vAlign w:val="center"/>
            <w:hideMark/>
          </w:tcPr>
          <w:p w14:paraId="200FE37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1C960ADF"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618D8CA1" w14:textId="77777777" w:rsidTr="00704B27">
        <w:trPr>
          <w:trHeight w:val="20"/>
        </w:trPr>
        <w:tc>
          <w:tcPr>
            <w:tcW w:w="2901" w:type="pct"/>
            <w:shd w:val="clear" w:color="auto" w:fill="auto"/>
            <w:vAlign w:val="center"/>
            <w:hideMark/>
          </w:tcPr>
          <w:p w14:paraId="056994B3"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1282" w:type="pct"/>
            <w:shd w:val="clear" w:color="auto" w:fill="auto"/>
            <w:vAlign w:val="center"/>
            <w:hideMark/>
          </w:tcPr>
          <w:p w14:paraId="3E7A505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817" w:type="pct"/>
            <w:shd w:val="clear" w:color="auto" w:fill="auto"/>
            <w:noWrap/>
            <w:vAlign w:val="center"/>
            <w:hideMark/>
          </w:tcPr>
          <w:p w14:paraId="75693E7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03C987AC" w14:textId="77777777" w:rsidTr="00704B27">
        <w:trPr>
          <w:trHeight w:val="20"/>
        </w:trPr>
        <w:tc>
          <w:tcPr>
            <w:tcW w:w="5000" w:type="pct"/>
            <w:gridSpan w:val="3"/>
            <w:shd w:val="clear" w:color="auto" w:fill="auto"/>
            <w:noWrap/>
            <w:vAlign w:val="center"/>
            <w:hideMark/>
          </w:tcPr>
          <w:p w14:paraId="0E58E80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Скородное больница</w:t>
            </w:r>
          </w:p>
        </w:tc>
      </w:tr>
      <w:tr w:rsidR="00A72CD8" w:rsidRPr="00A72CD8" w14:paraId="225DBEB1" w14:textId="77777777" w:rsidTr="00704B27">
        <w:trPr>
          <w:trHeight w:val="20"/>
        </w:trPr>
        <w:tc>
          <w:tcPr>
            <w:tcW w:w="2901" w:type="pct"/>
            <w:shd w:val="clear" w:color="auto" w:fill="auto"/>
            <w:vAlign w:val="center"/>
            <w:hideMark/>
          </w:tcPr>
          <w:p w14:paraId="65667706"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1282" w:type="pct"/>
            <w:shd w:val="clear" w:color="auto" w:fill="auto"/>
            <w:vAlign w:val="center"/>
            <w:hideMark/>
          </w:tcPr>
          <w:p w14:paraId="26F0FB18"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05DDA05D"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r>
      <w:tr w:rsidR="00A72CD8" w:rsidRPr="00A72CD8" w14:paraId="25FD675B" w14:textId="77777777" w:rsidTr="00704B27">
        <w:trPr>
          <w:trHeight w:val="20"/>
        </w:trPr>
        <w:tc>
          <w:tcPr>
            <w:tcW w:w="2901" w:type="pct"/>
            <w:shd w:val="clear" w:color="auto" w:fill="auto"/>
            <w:vAlign w:val="center"/>
            <w:hideMark/>
          </w:tcPr>
          <w:p w14:paraId="01695AE8"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1282" w:type="pct"/>
            <w:shd w:val="clear" w:color="auto" w:fill="auto"/>
            <w:vAlign w:val="center"/>
            <w:hideMark/>
          </w:tcPr>
          <w:p w14:paraId="41D11826"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0D98478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r>
      <w:tr w:rsidR="00A72CD8" w:rsidRPr="00A72CD8" w14:paraId="4F0C0F59" w14:textId="77777777" w:rsidTr="00704B27">
        <w:trPr>
          <w:trHeight w:val="20"/>
        </w:trPr>
        <w:tc>
          <w:tcPr>
            <w:tcW w:w="2901" w:type="pct"/>
            <w:shd w:val="clear" w:color="auto" w:fill="auto"/>
            <w:vAlign w:val="center"/>
            <w:hideMark/>
          </w:tcPr>
          <w:p w14:paraId="0572C8F5"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1282" w:type="pct"/>
            <w:shd w:val="clear" w:color="auto" w:fill="auto"/>
            <w:vAlign w:val="center"/>
            <w:hideMark/>
          </w:tcPr>
          <w:p w14:paraId="1F9409A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0D42999F"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r>
      <w:tr w:rsidR="00A72CD8" w:rsidRPr="00A72CD8" w14:paraId="72A33408" w14:textId="77777777" w:rsidTr="00704B27">
        <w:trPr>
          <w:trHeight w:val="20"/>
        </w:trPr>
        <w:tc>
          <w:tcPr>
            <w:tcW w:w="2901" w:type="pct"/>
            <w:shd w:val="clear" w:color="auto" w:fill="auto"/>
            <w:vAlign w:val="center"/>
            <w:hideMark/>
          </w:tcPr>
          <w:p w14:paraId="1CB5B814"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1282" w:type="pct"/>
            <w:shd w:val="clear" w:color="auto" w:fill="auto"/>
            <w:vAlign w:val="center"/>
            <w:hideMark/>
          </w:tcPr>
          <w:p w14:paraId="02639C9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427A8DEA"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r>
      <w:tr w:rsidR="00A72CD8" w:rsidRPr="00A72CD8" w14:paraId="15141193" w14:textId="77777777" w:rsidTr="00704B27">
        <w:trPr>
          <w:trHeight w:val="20"/>
        </w:trPr>
        <w:tc>
          <w:tcPr>
            <w:tcW w:w="2901" w:type="pct"/>
            <w:shd w:val="clear" w:color="auto" w:fill="auto"/>
            <w:vAlign w:val="center"/>
            <w:hideMark/>
          </w:tcPr>
          <w:p w14:paraId="7A100892"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1282" w:type="pct"/>
            <w:shd w:val="clear" w:color="auto" w:fill="auto"/>
            <w:vAlign w:val="center"/>
            <w:hideMark/>
          </w:tcPr>
          <w:p w14:paraId="5425B80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4610FF0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3FFDAEAF" w14:textId="77777777" w:rsidTr="00704B27">
        <w:trPr>
          <w:trHeight w:val="20"/>
        </w:trPr>
        <w:tc>
          <w:tcPr>
            <w:tcW w:w="2901" w:type="pct"/>
            <w:shd w:val="clear" w:color="auto" w:fill="auto"/>
            <w:vAlign w:val="center"/>
            <w:hideMark/>
          </w:tcPr>
          <w:p w14:paraId="3DF2F511"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1282" w:type="pct"/>
            <w:shd w:val="clear" w:color="auto" w:fill="auto"/>
            <w:vAlign w:val="center"/>
            <w:hideMark/>
          </w:tcPr>
          <w:p w14:paraId="2CB05DA6"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0505864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78B29B54" w14:textId="77777777" w:rsidTr="00704B27">
        <w:trPr>
          <w:trHeight w:val="20"/>
        </w:trPr>
        <w:tc>
          <w:tcPr>
            <w:tcW w:w="2901" w:type="pct"/>
            <w:shd w:val="clear" w:color="auto" w:fill="auto"/>
            <w:vAlign w:val="center"/>
            <w:hideMark/>
          </w:tcPr>
          <w:p w14:paraId="02233556"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1282" w:type="pct"/>
            <w:shd w:val="clear" w:color="auto" w:fill="auto"/>
            <w:vAlign w:val="center"/>
            <w:hideMark/>
          </w:tcPr>
          <w:p w14:paraId="1BC1DBD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771B986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0,2005</w:t>
            </w:r>
          </w:p>
        </w:tc>
      </w:tr>
      <w:tr w:rsidR="00A72CD8" w:rsidRPr="00A72CD8" w14:paraId="698BC1F4" w14:textId="77777777" w:rsidTr="00704B27">
        <w:trPr>
          <w:trHeight w:val="20"/>
        </w:trPr>
        <w:tc>
          <w:tcPr>
            <w:tcW w:w="2901" w:type="pct"/>
            <w:shd w:val="clear" w:color="auto" w:fill="auto"/>
            <w:vAlign w:val="center"/>
            <w:hideMark/>
          </w:tcPr>
          <w:p w14:paraId="76FDE5B7"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1282" w:type="pct"/>
            <w:shd w:val="clear" w:color="auto" w:fill="auto"/>
            <w:vAlign w:val="center"/>
            <w:hideMark/>
          </w:tcPr>
          <w:p w14:paraId="05629598"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3211A24A"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5,6499</w:t>
            </w:r>
          </w:p>
        </w:tc>
      </w:tr>
      <w:tr w:rsidR="00A72CD8" w:rsidRPr="00A72CD8" w14:paraId="0E22D090" w14:textId="77777777" w:rsidTr="00704B27">
        <w:trPr>
          <w:trHeight w:val="20"/>
        </w:trPr>
        <w:tc>
          <w:tcPr>
            <w:tcW w:w="2901" w:type="pct"/>
            <w:shd w:val="clear" w:color="auto" w:fill="auto"/>
            <w:vAlign w:val="center"/>
            <w:hideMark/>
          </w:tcPr>
          <w:p w14:paraId="319C9C03"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1282" w:type="pct"/>
            <w:shd w:val="clear" w:color="auto" w:fill="auto"/>
            <w:vAlign w:val="center"/>
            <w:hideMark/>
          </w:tcPr>
          <w:p w14:paraId="6019E7E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817" w:type="pct"/>
            <w:shd w:val="clear" w:color="auto" w:fill="auto"/>
            <w:noWrap/>
            <w:vAlign w:val="center"/>
            <w:hideMark/>
          </w:tcPr>
          <w:p w14:paraId="5CE3117D"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99,1</w:t>
            </w:r>
          </w:p>
        </w:tc>
      </w:tr>
      <w:tr w:rsidR="00A72CD8" w:rsidRPr="00A72CD8" w14:paraId="0CD1523E" w14:textId="77777777" w:rsidTr="00704B27">
        <w:trPr>
          <w:trHeight w:val="20"/>
        </w:trPr>
        <w:tc>
          <w:tcPr>
            <w:tcW w:w="5000" w:type="pct"/>
            <w:gridSpan w:val="3"/>
            <w:shd w:val="clear" w:color="auto" w:fill="auto"/>
            <w:noWrap/>
            <w:vAlign w:val="center"/>
            <w:hideMark/>
          </w:tcPr>
          <w:p w14:paraId="68A7EA38"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Скородное школа</w:t>
            </w:r>
          </w:p>
        </w:tc>
      </w:tr>
      <w:tr w:rsidR="00A72CD8" w:rsidRPr="00A72CD8" w14:paraId="0AC75E00" w14:textId="77777777" w:rsidTr="00704B27">
        <w:trPr>
          <w:trHeight w:val="20"/>
        </w:trPr>
        <w:tc>
          <w:tcPr>
            <w:tcW w:w="2901" w:type="pct"/>
            <w:shd w:val="clear" w:color="auto" w:fill="auto"/>
            <w:vAlign w:val="center"/>
            <w:hideMark/>
          </w:tcPr>
          <w:p w14:paraId="554CDD94"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1282" w:type="pct"/>
            <w:shd w:val="clear" w:color="auto" w:fill="auto"/>
            <w:vAlign w:val="center"/>
            <w:hideMark/>
          </w:tcPr>
          <w:p w14:paraId="00DD546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45FCB56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3,4000</w:t>
            </w:r>
          </w:p>
        </w:tc>
      </w:tr>
      <w:tr w:rsidR="00A72CD8" w:rsidRPr="00A72CD8" w14:paraId="75330E48" w14:textId="77777777" w:rsidTr="00704B27">
        <w:trPr>
          <w:trHeight w:val="20"/>
        </w:trPr>
        <w:tc>
          <w:tcPr>
            <w:tcW w:w="2901" w:type="pct"/>
            <w:shd w:val="clear" w:color="auto" w:fill="auto"/>
            <w:vAlign w:val="center"/>
            <w:hideMark/>
          </w:tcPr>
          <w:p w14:paraId="1D6DEC6F"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1282" w:type="pct"/>
            <w:shd w:val="clear" w:color="auto" w:fill="auto"/>
            <w:vAlign w:val="center"/>
            <w:hideMark/>
          </w:tcPr>
          <w:p w14:paraId="1D142E46"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A400601"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r>
      <w:tr w:rsidR="00A72CD8" w:rsidRPr="00A72CD8" w14:paraId="1F8D8FF6" w14:textId="77777777" w:rsidTr="00704B27">
        <w:trPr>
          <w:trHeight w:val="20"/>
        </w:trPr>
        <w:tc>
          <w:tcPr>
            <w:tcW w:w="2901" w:type="pct"/>
            <w:shd w:val="clear" w:color="auto" w:fill="auto"/>
            <w:vAlign w:val="center"/>
            <w:hideMark/>
          </w:tcPr>
          <w:p w14:paraId="42B7C9A8"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1282" w:type="pct"/>
            <w:shd w:val="clear" w:color="auto" w:fill="auto"/>
            <w:vAlign w:val="center"/>
            <w:hideMark/>
          </w:tcPr>
          <w:p w14:paraId="1FC00248"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4244C3D"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r>
      <w:tr w:rsidR="00A72CD8" w:rsidRPr="00A72CD8" w14:paraId="23B44D41" w14:textId="77777777" w:rsidTr="00704B27">
        <w:trPr>
          <w:trHeight w:val="20"/>
        </w:trPr>
        <w:tc>
          <w:tcPr>
            <w:tcW w:w="2901" w:type="pct"/>
            <w:shd w:val="clear" w:color="auto" w:fill="auto"/>
            <w:vAlign w:val="center"/>
            <w:hideMark/>
          </w:tcPr>
          <w:p w14:paraId="14D89501"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1282" w:type="pct"/>
            <w:shd w:val="clear" w:color="auto" w:fill="auto"/>
            <w:vAlign w:val="center"/>
            <w:hideMark/>
          </w:tcPr>
          <w:p w14:paraId="53D90986"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484F426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r>
      <w:tr w:rsidR="00A72CD8" w:rsidRPr="00A72CD8" w14:paraId="09685585" w14:textId="77777777" w:rsidTr="00704B27">
        <w:trPr>
          <w:trHeight w:val="20"/>
        </w:trPr>
        <w:tc>
          <w:tcPr>
            <w:tcW w:w="2901" w:type="pct"/>
            <w:shd w:val="clear" w:color="auto" w:fill="auto"/>
            <w:vAlign w:val="center"/>
            <w:hideMark/>
          </w:tcPr>
          <w:p w14:paraId="5704818A"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1282" w:type="pct"/>
            <w:shd w:val="clear" w:color="auto" w:fill="auto"/>
            <w:vAlign w:val="center"/>
            <w:hideMark/>
          </w:tcPr>
          <w:p w14:paraId="62EA7D8C"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58DF4BB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5AB47E3A" w14:textId="77777777" w:rsidTr="00704B27">
        <w:trPr>
          <w:trHeight w:val="20"/>
        </w:trPr>
        <w:tc>
          <w:tcPr>
            <w:tcW w:w="2901" w:type="pct"/>
            <w:shd w:val="clear" w:color="auto" w:fill="auto"/>
            <w:vAlign w:val="center"/>
            <w:hideMark/>
          </w:tcPr>
          <w:p w14:paraId="02A57EFA"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1282" w:type="pct"/>
            <w:shd w:val="clear" w:color="auto" w:fill="auto"/>
            <w:vAlign w:val="center"/>
            <w:hideMark/>
          </w:tcPr>
          <w:p w14:paraId="2204DE0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FC604D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0C236044" w14:textId="77777777" w:rsidTr="00704B27">
        <w:trPr>
          <w:trHeight w:val="20"/>
        </w:trPr>
        <w:tc>
          <w:tcPr>
            <w:tcW w:w="2901" w:type="pct"/>
            <w:shd w:val="clear" w:color="auto" w:fill="auto"/>
            <w:vAlign w:val="center"/>
            <w:hideMark/>
          </w:tcPr>
          <w:p w14:paraId="595B53E8"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1282" w:type="pct"/>
            <w:shd w:val="clear" w:color="auto" w:fill="auto"/>
            <w:vAlign w:val="center"/>
            <w:hideMark/>
          </w:tcPr>
          <w:p w14:paraId="1FAEC72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0F1AA47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0,0160</w:t>
            </w:r>
          </w:p>
        </w:tc>
      </w:tr>
      <w:tr w:rsidR="00A72CD8" w:rsidRPr="00A72CD8" w14:paraId="5C58BC71" w14:textId="77777777" w:rsidTr="00704B27">
        <w:trPr>
          <w:trHeight w:val="20"/>
        </w:trPr>
        <w:tc>
          <w:tcPr>
            <w:tcW w:w="2901" w:type="pct"/>
            <w:shd w:val="clear" w:color="auto" w:fill="auto"/>
            <w:vAlign w:val="center"/>
            <w:hideMark/>
          </w:tcPr>
          <w:p w14:paraId="4430C2AE"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1282" w:type="pct"/>
            <w:shd w:val="clear" w:color="auto" w:fill="auto"/>
            <w:vAlign w:val="center"/>
            <w:hideMark/>
          </w:tcPr>
          <w:p w14:paraId="1DA96CF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07C6452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3,3960</w:t>
            </w:r>
          </w:p>
        </w:tc>
      </w:tr>
      <w:tr w:rsidR="00A72CD8" w:rsidRPr="00A72CD8" w14:paraId="1640F4B8" w14:textId="77777777" w:rsidTr="00704B27">
        <w:trPr>
          <w:trHeight w:val="20"/>
        </w:trPr>
        <w:tc>
          <w:tcPr>
            <w:tcW w:w="2901" w:type="pct"/>
            <w:shd w:val="clear" w:color="auto" w:fill="auto"/>
            <w:vAlign w:val="center"/>
            <w:hideMark/>
          </w:tcPr>
          <w:p w14:paraId="534226DF"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1282" w:type="pct"/>
            <w:shd w:val="clear" w:color="auto" w:fill="auto"/>
            <w:vAlign w:val="center"/>
            <w:hideMark/>
          </w:tcPr>
          <w:p w14:paraId="2BDA217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817" w:type="pct"/>
            <w:shd w:val="clear" w:color="auto" w:fill="auto"/>
            <w:noWrap/>
            <w:vAlign w:val="center"/>
            <w:hideMark/>
          </w:tcPr>
          <w:p w14:paraId="6A428DA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r>
      <w:tr w:rsidR="00A72CD8" w:rsidRPr="00A72CD8" w14:paraId="6FB775A0" w14:textId="77777777" w:rsidTr="00704B27">
        <w:trPr>
          <w:trHeight w:val="20"/>
        </w:trPr>
        <w:tc>
          <w:tcPr>
            <w:tcW w:w="5000" w:type="pct"/>
            <w:gridSpan w:val="3"/>
            <w:shd w:val="clear" w:color="auto" w:fill="auto"/>
            <w:noWrap/>
            <w:vAlign w:val="center"/>
            <w:hideMark/>
          </w:tcPr>
          <w:p w14:paraId="54F9016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Ивановка</w:t>
            </w:r>
          </w:p>
        </w:tc>
      </w:tr>
      <w:tr w:rsidR="00A72CD8" w:rsidRPr="00A72CD8" w14:paraId="72EEE3DC" w14:textId="77777777" w:rsidTr="00704B27">
        <w:trPr>
          <w:trHeight w:val="20"/>
        </w:trPr>
        <w:tc>
          <w:tcPr>
            <w:tcW w:w="2901" w:type="pct"/>
            <w:shd w:val="clear" w:color="auto" w:fill="auto"/>
            <w:vAlign w:val="center"/>
            <w:hideMark/>
          </w:tcPr>
          <w:p w14:paraId="6C287794"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1282" w:type="pct"/>
            <w:shd w:val="clear" w:color="auto" w:fill="auto"/>
            <w:vAlign w:val="center"/>
            <w:hideMark/>
          </w:tcPr>
          <w:p w14:paraId="67805DBA"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4298973D"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11,7000</w:t>
            </w:r>
          </w:p>
        </w:tc>
      </w:tr>
      <w:tr w:rsidR="00A72CD8" w:rsidRPr="00A72CD8" w14:paraId="5E02DE17" w14:textId="77777777" w:rsidTr="00704B27">
        <w:trPr>
          <w:trHeight w:val="20"/>
        </w:trPr>
        <w:tc>
          <w:tcPr>
            <w:tcW w:w="2901" w:type="pct"/>
            <w:shd w:val="clear" w:color="auto" w:fill="auto"/>
            <w:vAlign w:val="center"/>
            <w:hideMark/>
          </w:tcPr>
          <w:p w14:paraId="51A873EB"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1282" w:type="pct"/>
            <w:shd w:val="clear" w:color="auto" w:fill="auto"/>
            <w:vAlign w:val="center"/>
            <w:hideMark/>
          </w:tcPr>
          <w:p w14:paraId="4673E818"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679BC5DF"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760C2669" w14:textId="77777777" w:rsidTr="00704B27">
        <w:trPr>
          <w:trHeight w:val="20"/>
        </w:trPr>
        <w:tc>
          <w:tcPr>
            <w:tcW w:w="2901" w:type="pct"/>
            <w:shd w:val="clear" w:color="auto" w:fill="auto"/>
            <w:vAlign w:val="center"/>
            <w:hideMark/>
          </w:tcPr>
          <w:p w14:paraId="2F0F0FA5"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1282" w:type="pct"/>
            <w:shd w:val="clear" w:color="auto" w:fill="auto"/>
            <w:vAlign w:val="center"/>
            <w:hideMark/>
          </w:tcPr>
          <w:p w14:paraId="6FD7E70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48C62F2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12C672CF" w14:textId="77777777" w:rsidTr="00704B27">
        <w:trPr>
          <w:trHeight w:val="20"/>
        </w:trPr>
        <w:tc>
          <w:tcPr>
            <w:tcW w:w="2901" w:type="pct"/>
            <w:shd w:val="clear" w:color="auto" w:fill="auto"/>
            <w:vAlign w:val="center"/>
            <w:hideMark/>
          </w:tcPr>
          <w:p w14:paraId="4B2A8746"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1282" w:type="pct"/>
            <w:shd w:val="clear" w:color="auto" w:fill="auto"/>
            <w:vAlign w:val="center"/>
            <w:hideMark/>
          </w:tcPr>
          <w:p w14:paraId="39946F7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0E84ABF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0345CC2C" w14:textId="77777777" w:rsidTr="00704B27">
        <w:trPr>
          <w:trHeight w:val="20"/>
        </w:trPr>
        <w:tc>
          <w:tcPr>
            <w:tcW w:w="2901" w:type="pct"/>
            <w:shd w:val="clear" w:color="auto" w:fill="auto"/>
            <w:vAlign w:val="center"/>
            <w:hideMark/>
          </w:tcPr>
          <w:p w14:paraId="622F32A2"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1282" w:type="pct"/>
            <w:shd w:val="clear" w:color="auto" w:fill="auto"/>
            <w:vAlign w:val="center"/>
            <w:hideMark/>
          </w:tcPr>
          <w:p w14:paraId="47B65CF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3A199A6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767EC183" w14:textId="77777777" w:rsidTr="00704B27">
        <w:trPr>
          <w:trHeight w:val="20"/>
        </w:trPr>
        <w:tc>
          <w:tcPr>
            <w:tcW w:w="2901" w:type="pct"/>
            <w:shd w:val="clear" w:color="auto" w:fill="auto"/>
            <w:vAlign w:val="center"/>
            <w:hideMark/>
          </w:tcPr>
          <w:p w14:paraId="27B66A89"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1282" w:type="pct"/>
            <w:shd w:val="clear" w:color="auto" w:fill="auto"/>
            <w:vAlign w:val="center"/>
            <w:hideMark/>
          </w:tcPr>
          <w:p w14:paraId="1C21C63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56BEF30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4D424BF9" w14:textId="77777777" w:rsidTr="00704B27">
        <w:trPr>
          <w:trHeight w:val="20"/>
        </w:trPr>
        <w:tc>
          <w:tcPr>
            <w:tcW w:w="2901" w:type="pct"/>
            <w:shd w:val="clear" w:color="auto" w:fill="auto"/>
            <w:vAlign w:val="center"/>
            <w:hideMark/>
          </w:tcPr>
          <w:p w14:paraId="77D2BA98"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1282" w:type="pct"/>
            <w:shd w:val="clear" w:color="auto" w:fill="auto"/>
            <w:vAlign w:val="center"/>
            <w:hideMark/>
          </w:tcPr>
          <w:p w14:paraId="6A4D4ABC"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3238EF5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0,0014</w:t>
            </w:r>
          </w:p>
        </w:tc>
      </w:tr>
      <w:tr w:rsidR="00A72CD8" w:rsidRPr="00A72CD8" w14:paraId="77A7A87F" w14:textId="77777777" w:rsidTr="00704B27">
        <w:trPr>
          <w:trHeight w:val="20"/>
        </w:trPr>
        <w:tc>
          <w:tcPr>
            <w:tcW w:w="2901" w:type="pct"/>
            <w:shd w:val="clear" w:color="auto" w:fill="auto"/>
            <w:vAlign w:val="center"/>
            <w:hideMark/>
          </w:tcPr>
          <w:p w14:paraId="03695CDD"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1282" w:type="pct"/>
            <w:shd w:val="clear" w:color="auto" w:fill="auto"/>
            <w:vAlign w:val="center"/>
            <w:hideMark/>
          </w:tcPr>
          <w:p w14:paraId="7C1C2FBF"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6060ABB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11,6997</w:t>
            </w:r>
          </w:p>
        </w:tc>
      </w:tr>
      <w:tr w:rsidR="00A72CD8" w:rsidRPr="00A72CD8" w14:paraId="321AAE6D" w14:textId="77777777" w:rsidTr="00704B27">
        <w:trPr>
          <w:trHeight w:val="20"/>
        </w:trPr>
        <w:tc>
          <w:tcPr>
            <w:tcW w:w="2901" w:type="pct"/>
            <w:shd w:val="clear" w:color="auto" w:fill="auto"/>
            <w:vAlign w:val="center"/>
            <w:hideMark/>
          </w:tcPr>
          <w:p w14:paraId="75F8125C"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1282" w:type="pct"/>
            <w:shd w:val="clear" w:color="auto" w:fill="auto"/>
            <w:vAlign w:val="center"/>
            <w:hideMark/>
          </w:tcPr>
          <w:p w14:paraId="48E547EF"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817" w:type="pct"/>
            <w:shd w:val="clear" w:color="auto" w:fill="auto"/>
            <w:noWrap/>
            <w:vAlign w:val="center"/>
            <w:hideMark/>
          </w:tcPr>
          <w:p w14:paraId="1F05870D"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r>
      <w:tr w:rsidR="00A72CD8" w:rsidRPr="00A72CD8" w14:paraId="257C06F7" w14:textId="77777777" w:rsidTr="00704B27">
        <w:trPr>
          <w:trHeight w:val="20"/>
        </w:trPr>
        <w:tc>
          <w:tcPr>
            <w:tcW w:w="5000" w:type="pct"/>
            <w:gridSpan w:val="3"/>
            <w:shd w:val="clear" w:color="auto" w:fill="auto"/>
            <w:noWrap/>
            <w:vAlign w:val="center"/>
            <w:hideMark/>
          </w:tcPr>
          <w:p w14:paraId="44A267FC"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Казацкая Степь, дома</w:t>
            </w:r>
          </w:p>
        </w:tc>
      </w:tr>
      <w:tr w:rsidR="00A72CD8" w:rsidRPr="00A72CD8" w14:paraId="29E70083" w14:textId="77777777" w:rsidTr="00704B27">
        <w:trPr>
          <w:trHeight w:val="20"/>
        </w:trPr>
        <w:tc>
          <w:tcPr>
            <w:tcW w:w="2901" w:type="pct"/>
            <w:shd w:val="clear" w:color="auto" w:fill="auto"/>
            <w:vAlign w:val="center"/>
            <w:hideMark/>
          </w:tcPr>
          <w:p w14:paraId="2223F219"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1282" w:type="pct"/>
            <w:shd w:val="clear" w:color="auto" w:fill="auto"/>
            <w:vAlign w:val="center"/>
            <w:hideMark/>
          </w:tcPr>
          <w:p w14:paraId="580B5DA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4715C9A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40A58487" w14:textId="77777777" w:rsidTr="00704B27">
        <w:trPr>
          <w:trHeight w:val="20"/>
        </w:trPr>
        <w:tc>
          <w:tcPr>
            <w:tcW w:w="2901" w:type="pct"/>
            <w:shd w:val="clear" w:color="auto" w:fill="auto"/>
            <w:vAlign w:val="center"/>
            <w:hideMark/>
          </w:tcPr>
          <w:p w14:paraId="1E0B7570"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1282" w:type="pct"/>
            <w:shd w:val="clear" w:color="auto" w:fill="auto"/>
            <w:vAlign w:val="center"/>
            <w:hideMark/>
          </w:tcPr>
          <w:p w14:paraId="38A506F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E0994FD"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r>
      <w:tr w:rsidR="00A72CD8" w:rsidRPr="00A72CD8" w14:paraId="3C123595" w14:textId="77777777" w:rsidTr="00704B27">
        <w:trPr>
          <w:trHeight w:val="20"/>
        </w:trPr>
        <w:tc>
          <w:tcPr>
            <w:tcW w:w="2901" w:type="pct"/>
            <w:shd w:val="clear" w:color="auto" w:fill="auto"/>
            <w:vAlign w:val="center"/>
            <w:hideMark/>
          </w:tcPr>
          <w:p w14:paraId="28DA07FC"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1282" w:type="pct"/>
            <w:shd w:val="clear" w:color="auto" w:fill="auto"/>
            <w:vAlign w:val="center"/>
            <w:hideMark/>
          </w:tcPr>
          <w:p w14:paraId="4F71195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40E569A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r>
      <w:tr w:rsidR="00A72CD8" w:rsidRPr="00A72CD8" w14:paraId="1AD48ADF" w14:textId="77777777" w:rsidTr="00704B27">
        <w:trPr>
          <w:trHeight w:val="20"/>
        </w:trPr>
        <w:tc>
          <w:tcPr>
            <w:tcW w:w="2901" w:type="pct"/>
            <w:shd w:val="clear" w:color="auto" w:fill="auto"/>
            <w:vAlign w:val="center"/>
            <w:hideMark/>
          </w:tcPr>
          <w:p w14:paraId="219E64C8"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1282" w:type="pct"/>
            <w:shd w:val="clear" w:color="auto" w:fill="auto"/>
            <w:vAlign w:val="center"/>
            <w:hideMark/>
          </w:tcPr>
          <w:p w14:paraId="548D035A"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40C68476"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r>
      <w:tr w:rsidR="00A72CD8" w:rsidRPr="00A72CD8" w14:paraId="53D9F235" w14:textId="77777777" w:rsidTr="00704B27">
        <w:trPr>
          <w:trHeight w:val="20"/>
        </w:trPr>
        <w:tc>
          <w:tcPr>
            <w:tcW w:w="2901" w:type="pct"/>
            <w:shd w:val="clear" w:color="auto" w:fill="auto"/>
            <w:vAlign w:val="center"/>
            <w:hideMark/>
          </w:tcPr>
          <w:p w14:paraId="66E044FB"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1282" w:type="pct"/>
            <w:shd w:val="clear" w:color="auto" w:fill="auto"/>
            <w:vAlign w:val="center"/>
            <w:hideMark/>
          </w:tcPr>
          <w:p w14:paraId="44C3455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12474976"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596E51C9" w14:textId="77777777" w:rsidTr="00704B27">
        <w:trPr>
          <w:trHeight w:val="20"/>
        </w:trPr>
        <w:tc>
          <w:tcPr>
            <w:tcW w:w="2901" w:type="pct"/>
            <w:shd w:val="clear" w:color="auto" w:fill="auto"/>
            <w:vAlign w:val="center"/>
            <w:hideMark/>
          </w:tcPr>
          <w:p w14:paraId="6B2DB9E3"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1282" w:type="pct"/>
            <w:shd w:val="clear" w:color="auto" w:fill="auto"/>
            <w:vAlign w:val="center"/>
            <w:hideMark/>
          </w:tcPr>
          <w:p w14:paraId="5441231D"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61ECEDD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784A3157" w14:textId="77777777" w:rsidTr="00704B27">
        <w:trPr>
          <w:trHeight w:val="20"/>
        </w:trPr>
        <w:tc>
          <w:tcPr>
            <w:tcW w:w="2901" w:type="pct"/>
            <w:shd w:val="clear" w:color="auto" w:fill="auto"/>
            <w:vAlign w:val="center"/>
            <w:hideMark/>
          </w:tcPr>
          <w:p w14:paraId="78447AAF"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1282" w:type="pct"/>
            <w:shd w:val="clear" w:color="auto" w:fill="auto"/>
            <w:vAlign w:val="center"/>
            <w:hideMark/>
          </w:tcPr>
          <w:p w14:paraId="762396A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4E56F036"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0,0467</w:t>
            </w:r>
          </w:p>
        </w:tc>
      </w:tr>
      <w:tr w:rsidR="00A72CD8" w:rsidRPr="00A72CD8" w14:paraId="632EE039" w14:textId="77777777" w:rsidTr="00704B27">
        <w:trPr>
          <w:trHeight w:val="20"/>
        </w:trPr>
        <w:tc>
          <w:tcPr>
            <w:tcW w:w="2901" w:type="pct"/>
            <w:shd w:val="clear" w:color="auto" w:fill="auto"/>
            <w:vAlign w:val="center"/>
            <w:hideMark/>
          </w:tcPr>
          <w:p w14:paraId="5153BBC2"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1282" w:type="pct"/>
            <w:shd w:val="clear" w:color="auto" w:fill="auto"/>
            <w:vAlign w:val="center"/>
            <w:hideMark/>
          </w:tcPr>
          <w:p w14:paraId="1456E3B6"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646A759C"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10A95475" w14:textId="77777777" w:rsidTr="00704B27">
        <w:trPr>
          <w:trHeight w:val="20"/>
        </w:trPr>
        <w:tc>
          <w:tcPr>
            <w:tcW w:w="2901" w:type="pct"/>
            <w:shd w:val="clear" w:color="auto" w:fill="auto"/>
            <w:vAlign w:val="center"/>
            <w:hideMark/>
          </w:tcPr>
          <w:p w14:paraId="185CE2E5"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1282" w:type="pct"/>
            <w:shd w:val="clear" w:color="auto" w:fill="auto"/>
            <w:vAlign w:val="center"/>
            <w:hideMark/>
          </w:tcPr>
          <w:p w14:paraId="3E792C28"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817" w:type="pct"/>
            <w:shd w:val="clear" w:color="auto" w:fill="auto"/>
            <w:noWrap/>
            <w:vAlign w:val="center"/>
            <w:hideMark/>
          </w:tcPr>
          <w:p w14:paraId="499FC08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388493B9" w14:textId="77777777" w:rsidTr="00704B27">
        <w:trPr>
          <w:trHeight w:val="20"/>
        </w:trPr>
        <w:tc>
          <w:tcPr>
            <w:tcW w:w="5000" w:type="pct"/>
            <w:gridSpan w:val="3"/>
            <w:shd w:val="clear" w:color="auto" w:fill="auto"/>
            <w:noWrap/>
            <w:vAlign w:val="center"/>
            <w:hideMark/>
          </w:tcPr>
          <w:p w14:paraId="4B19D17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Никаноровка</w:t>
            </w:r>
          </w:p>
        </w:tc>
      </w:tr>
      <w:tr w:rsidR="00A72CD8" w:rsidRPr="00A72CD8" w14:paraId="69DBE993" w14:textId="77777777" w:rsidTr="00704B27">
        <w:trPr>
          <w:trHeight w:val="20"/>
        </w:trPr>
        <w:tc>
          <w:tcPr>
            <w:tcW w:w="2901" w:type="pct"/>
            <w:shd w:val="clear" w:color="auto" w:fill="auto"/>
            <w:vAlign w:val="center"/>
            <w:hideMark/>
          </w:tcPr>
          <w:p w14:paraId="5123F879"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1282" w:type="pct"/>
            <w:shd w:val="clear" w:color="auto" w:fill="auto"/>
            <w:vAlign w:val="center"/>
            <w:hideMark/>
          </w:tcPr>
          <w:p w14:paraId="6C0012BF"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59DC0C9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2,7000</w:t>
            </w:r>
          </w:p>
        </w:tc>
      </w:tr>
      <w:tr w:rsidR="00A72CD8" w:rsidRPr="00A72CD8" w14:paraId="65C43501" w14:textId="77777777" w:rsidTr="00704B27">
        <w:trPr>
          <w:trHeight w:val="20"/>
        </w:trPr>
        <w:tc>
          <w:tcPr>
            <w:tcW w:w="2901" w:type="pct"/>
            <w:shd w:val="clear" w:color="auto" w:fill="auto"/>
            <w:vAlign w:val="center"/>
            <w:hideMark/>
          </w:tcPr>
          <w:p w14:paraId="349C9BBF"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1282" w:type="pct"/>
            <w:shd w:val="clear" w:color="auto" w:fill="auto"/>
            <w:vAlign w:val="center"/>
            <w:hideMark/>
          </w:tcPr>
          <w:p w14:paraId="770FC51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3308702D"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r>
      <w:tr w:rsidR="00A72CD8" w:rsidRPr="00A72CD8" w14:paraId="2BC72F6D" w14:textId="77777777" w:rsidTr="00704B27">
        <w:trPr>
          <w:trHeight w:val="20"/>
        </w:trPr>
        <w:tc>
          <w:tcPr>
            <w:tcW w:w="2901" w:type="pct"/>
            <w:shd w:val="clear" w:color="auto" w:fill="auto"/>
            <w:vAlign w:val="center"/>
            <w:hideMark/>
          </w:tcPr>
          <w:p w14:paraId="33324C38"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1282" w:type="pct"/>
            <w:shd w:val="clear" w:color="auto" w:fill="auto"/>
            <w:vAlign w:val="center"/>
            <w:hideMark/>
          </w:tcPr>
          <w:p w14:paraId="2BA2C68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1EA7F0A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r>
      <w:tr w:rsidR="00A72CD8" w:rsidRPr="00A72CD8" w14:paraId="172EDE5F" w14:textId="77777777" w:rsidTr="00704B27">
        <w:trPr>
          <w:trHeight w:val="20"/>
        </w:trPr>
        <w:tc>
          <w:tcPr>
            <w:tcW w:w="2901" w:type="pct"/>
            <w:shd w:val="clear" w:color="auto" w:fill="auto"/>
            <w:vAlign w:val="center"/>
            <w:hideMark/>
          </w:tcPr>
          <w:p w14:paraId="13732165"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1282" w:type="pct"/>
            <w:shd w:val="clear" w:color="auto" w:fill="auto"/>
            <w:vAlign w:val="center"/>
            <w:hideMark/>
          </w:tcPr>
          <w:p w14:paraId="42D4ED6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7DA3FD0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r>
      <w:tr w:rsidR="00A72CD8" w:rsidRPr="00A72CD8" w14:paraId="61365D72" w14:textId="77777777" w:rsidTr="00704B27">
        <w:trPr>
          <w:trHeight w:val="20"/>
        </w:trPr>
        <w:tc>
          <w:tcPr>
            <w:tcW w:w="2901" w:type="pct"/>
            <w:shd w:val="clear" w:color="auto" w:fill="auto"/>
            <w:vAlign w:val="center"/>
            <w:hideMark/>
          </w:tcPr>
          <w:p w14:paraId="7C159A7B"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1282" w:type="pct"/>
            <w:shd w:val="clear" w:color="auto" w:fill="auto"/>
            <w:vAlign w:val="center"/>
            <w:hideMark/>
          </w:tcPr>
          <w:p w14:paraId="63D454D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63C6EB1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5CF79B5B" w14:textId="77777777" w:rsidTr="00704B27">
        <w:trPr>
          <w:trHeight w:val="20"/>
        </w:trPr>
        <w:tc>
          <w:tcPr>
            <w:tcW w:w="2901" w:type="pct"/>
            <w:shd w:val="clear" w:color="auto" w:fill="auto"/>
            <w:vAlign w:val="center"/>
            <w:hideMark/>
          </w:tcPr>
          <w:p w14:paraId="7DABDB2B"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1282" w:type="pct"/>
            <w:shd w:val="clear" w:color="auto" w:fill="auto"/>
            <w:vAlign w:val="center"/>
            <w:hideMark/>
          </w:tcPr>
          <w:p w14:paraId="4503EB0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425BF5F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52EB1FE7" w14:textId="77777777" w:rsidTr="00704B27">
        <w:trPr>
          <w:trHeight w:val="20"/>
        </w:trPr>
        <w:tc>
          <w:tcPr>
            <w:tcW w:w="2901" w:type="pct"/>
            <w:shd w:val="clear" w:color="auto" w:fill="auto"/>
            <w:vAlign w:val="center"/>
            <w:hideMark/>
          </w:tcPr>
          <w:p w14:paraId="220FECB8"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1282" w:type="pct"/>
            <w:shd w:val="clear" w:color="auto" w:fill="auto"/>
            <w:vAlign w:val="center"/>
            <w:hideMark/>
          </w:tcPr>
          <w:p w14:paraId="57F90F9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08D79E9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0,0485</w:t>
            </w:r>
          </w:p>
        </w:tc>
      </w:tr>
      <w:tr w:rsidR="00A72CD8" w:rsidRPr="00A72CD8" w14:paraId="3AF9BD98" w14:textId="77777777" w:rsidTr="00704B27">
        <w:trPr>
          <w:trHeight w:val="20"/>
        </w:trPr>
        <w:tc>
          <w:tcPr>
            <w:tcW w:w="2901" w:type="pct"/>
            <w:shd w:val="clear" w:color="auto" w:fill="auto"/>
            <w:vAlign w:val="center"/>
            <w:hideMark/>
          </w:tcPr>
          <w:p w14:paraId="2133CB18"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1282" w:type="pct"/>
            <w:shd w:val="clear" w:color="auto" w:fill="auto"/>
            <w:vAlign w:val="center"/>
            <w:hideMark/>
          </w:tcPr>
          <w:p w14:paraId="5B0319F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107955C"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2,6879</w:t>
            </w:r>
          </w:p>
        </w:tc>
      </w:tr>
      <w:tr w:rsidR="00A72CD8" w:rsidRPr="00A72CD8" w14:paraId="68299EA1" w14:textId="77777777" w:rsidTr="00704B27">
        <w:trPr>
          <w:trHeight w:val="20"/>
        </w:trPr>
        <w:tc>
          <w:tcPr>
            <w:tcW w:w="2901" w:type="pct"/>
            <w:shd w:val="clear" w:color="auto" w:fill="auto"/>
            <w:vAlign w:val="center"/>
            <w:hideMark/>
          </w:tcPr>
          <w:p w14:paraId="19EB3B86"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1282" w:type="pct"/>
            <w:shd w:val="clear" w:color="auto" w:fill="auto"/>
            <w:vAlign w:val="center"/>
            <w:hideMark/>
          </w:tcPr>
          <w:p w14:paraId="70574C3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817" w:type="pct"/>
            <w:shd w:val="clear" w:color="auto" w:fill="auto"/>
            <w:noWrap/>
            <w:vAlign w:val="center"/>
            <w:hideMark/>
          </w:tcPr>
          <w:p w14:paraId="601386DC"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99,6</w:t>
            </w:r>
          </w:p>
        </w:tc>
      </w:tr>
      <w:tr w:rsidR="00A72CD8" w:rsidRPr="00A72CD8" w14:paraId="5C8C3EEE" w14:textId="77777777" w:rsidTr="00704B27">
        <w:trPr>
          <w:trHeight w:val="20"/>
        </w:trPr>
        <w:tc>
          <w:tcPr>
            <w:tcW w:w="5000" w:type="pct"/>
            <w:gridSpan w:val="3"/>
            <w:shd w:val="clear" w:color="auto" w:fill="auto"/>
            <w:noWrap/>
            <w:vAlign w:val="center"/>
            <w:hideMark/>
          </w:tcPr>
          <w:p w14:paraId="1FB7783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Салтыково</w:t>
            </w:r>
          </w:p>
        </w:tc>
      </w:tr>
      <w:tr w:rsidR="00A72CD8" w:rsidRPr="00A72CD8" w14:paraId="696331EC" w14:textId="77777777" w:rsidTr="00704B27">
        <w:trPr>
          <w:trHeight w:val="20"/>
        </w:trPr>
        <w:tc>
          <w:tcPr>
            <w:tcW w:w="2901" w:type="pct"/>
            <w:shd w:val="clear" w:color="auto" w:fill="auto"/>
            <w:vAlign w:val="center"/>
            <w:hideMark/>
          </w:tcPr>
          <w:p w14:paraId="0B5725F4"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1282" w:type="pct"/>
            <w:shd w:val="clear" w:color="auto" w:fill="auto"/>
            <w:vAlign w:val="center"/>
            <w:hideMark/>
          </w:tcPr>
          <w:p w14:paraId="2957ADED"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3B81DFD"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3,4000</w:t>
            </w:r>
          </w:p>
        </w:tc>
      </w:tr>
      <w:tr w:rsidR="00A72CD8" w:rsidRPr="00A72CD8" w14:paraId="515A0959" w14:textId="77777777" w:rsidTr="00704B27">
        <w:trPr>
          <w:trHeight w:val="20"/>
        </w:trPr>
        <w:tc>
          <w:tcPr>
            <w:tcW w:w="2901" w:type="pct"/>
            <w:shd w:val="clear" w:color="auto" w:fill="auto"/>
            <w:vAlign w:val="center"/>
            <w:hideMark/>
          </w:tcPr>
          <w:p w14:paraId="1D7F21B9"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1282" w:type="pct"/>
            <w:shd w:val="clear" w:color="auto" w:fill="auto"/>
            <w:vAlign w:val="center"/>
            <w:hideMark/>
          </w:tcPr>
          <w:p w14:paraId="313D7AC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1E9B92C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r>
      <w:tr w:rsidR="00A72CD8" w:rsidRPr="00A72CD8" w14:paraId="5B16AD8D" w14:textId="77777777" w:rsidTr="00704B27">
        <w:trPr>
          <w:trHeight w:val="20"/>
        </w:trPr>
        <w:tc>
          <w:tcPr>
            <w:tcW w:w="2901" w:type="pct"/>
            <w:shd w:val="clear" w:color="auto" w:fill="auto"/>
            <w:vAlign w:val="center"/>
            <w:hideMark/>
          </w:tcPr>
          <w:p w14:paraId="06257241"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1282" w:type="pct"/>
            <w:shd w:val="clear" w:color="auto" w:fill="auto"/>
            <w:vAlign w:val="center"/>
            <w:hideMark/>
          </w:tcPr>
          <w:p w14:paraId="659CCFB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4BD8E6AF"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r>
      <w:tr w:rsidR="00A72CD8" w:rsidRPr="00A72CD8" w14:paraId="1CC80604" w14:textId="77777777" w:rsidTr="00704B27">
        <w:trPr>
          <w:trHeight w:val="20"/>
        </w:trPr>
        <w:tc>
          <w:tcPr>
            <w:tcW w:w="2901" w:type="pct"/>
            <w:shd w:val="clear" w:color="auto" w:fill="auto"/>
            <w:vAlign w:val="center"/>
            <w:hideMark/>
          </w:tcPr>
          <w:p w14:paraId="100CDC3B"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1282" w:type="pct"/>
            <w:shd w:val="clear" w:color="auto" w:fill="auto"/>
            <w:vAlign w:val="center"/>
            <w:hideMark/>
          </w:tcPr>
          <w:p w14:paraId="58698D6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6461F38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r>
      <w:tr w:rsidR="00A72CD8" w:rsidRPr="00A72CD8" w14:paraId="2E1B2357" w14:textId="77777777" w:rsidTr="00704B27">
        <w:trPr>
          <w:trHeight w:val="20"/>
        </w:trPr>
        <w:tc>
          <w:tcPr>
            <w:tcW w:w="2901" w:type="pct"/>
            <w:shd w:val="clear" w:color="auto" w:fill="auto"/>
            <w:vAlign w:val="center"/>
            <w:hideMark/>
          </w:tcPr>
          <w:p w14:paraId="409B92FB"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1282" w:type="pct"/>
            <w:shd w:val="clear" w:color="auto" w:fill="auto"/>
            <w:vAlign w:val="center"/>
            <w:hideMark/>
          </w:tcPr>
          <w:p w14:paraId="2B62849F"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7D868EA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5894D972" w14:textId="77777777" w:rsidTr="00704B27">
        <w:trPr>
          <w:trHeight w:val="20"/>
        </w:trPr>
        <w:tc>
          <w:tcPr>
            <w:tcW w:w="2901" w:type="pct"/>
            <w:shd w:val="clear" w:color="auto" w:fill="auto"/>
            <w:vAlign w:val="center"/>
            <w:hideMark/>
          </w:tcPr>
          <w:p w14:paraId="62277A86"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1282" w:type="pct"/>
            <w:shd w:val="clear" w:color="auto" w:fill="auto"/>
            <w:vAlign w:val="center"/>
            <w:hideMark/>
          </w:tcPr>
          <w:p w14:paraId="1F94502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17D4C4F6"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32C34584" w14:textId="77777777" w:rsidTr="00704B27">
        <w:trPr>
          <w:trHeight w:val="20"/>
        </w:trPr>
        <w:tc>
          <w:tcPr>
            <w:tcW w:w="2901" w:type="pct"/>
            <w:shd w:val="clear" w:color="auto" w:fill="auto"/>
            <w:vAlign w:val="center"/>
            <w:hideMark/>
          </w:tcPr>
          <w:p w14:paraId="6166E093"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1282" w:type="pct"/>
            <w:shd w:val="clear" w:color="auto" w:fill="auto"/>
            <w:vAlign w:val="center"/>
            <w:hideMark/>
          </w:tcPr>
          <w:p w14:paraId="42C25266"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33DFFB9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0,0023</w:t>
            </w:r>
          </w:p>
        </w:tc>
      </w:tr>
      <w:tr w:rsidR="00A72CD8" w:rsidRPr="00A72CD8" w14:paraId="6C93AAAB" w14:textId="77777777" w:rsidTr="00704B27">
        <w:trPr>
          <w:trHeight w:val="20"/>
        </w:trPr>
        <w:tc>
          <w:tcPr>
            <w:tcW w:w="2901" w:type="pct"/>
            <w:shd w:val="clear" w:color="auto" w:fill="auto"/>
            <w:vAlign w:val="center"/>
            <w:hideMark/>
          </w:tcPr>
          <w:p w14:paraId="084EB040"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1282" w:type="pct"/>
            <w:shd w:val="clear" w:color="auto" w:fill="auto"/>
            <w:vAlign w:val="center"/>
            <w:hideMark/>
          </w:tcPr>
          <w:p w14:paraId="4DCC2BD1"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CB9BCF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3,3994</w:t>
            </w:r>
          </w:p>
        </w:tc>
      </w:tr>
      <w:tr w:rsidR="00A72CD8" w:rsidRPr="00A72CD8" w14:paraId="3045CF6F" w14:textId="77777777" w:rsidTr="00704B27">
        <w:trPr>
          <w:trHeight w:val="20"/>
        </w:trPr>
        <w:tc>
          <w:tcPr>
            <w:tcW w:w="2901" w:type="pct"/>
            <w:shd w:val="clear" w:color="auto" w:fill="auto"/>
            <w:vAlign w:val="center"/>
            <w:hideMark/>
          </w:tcPr>
          <w:p w14:paraId="780758E1"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1282" w:type="pct"/>
            <w:shd w:val="clear" w:color="auto" w:fill="auto"/>
            <w:vAlign w:val="center"/>
            <w:hideMark/>
          </w:tcPr>
          <w:p w14:paraId="4CE9AC3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817" w:type="pct"/>
            <w:shd w:val="clear" w:color="auto" w:fill="auto"/>
            <w:noWrap/>
            <w:vAlign w:val="center"/>
            <w:hideMark/>
          </w:tcPr>
          <w:p w14:paraId="3B7FC8C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r>
      <w:tr w:rsidR="00A72CD8" w:rsidRPr="00A72CD8" w14:paraId="37692935" w14:textId="77777777" w:rsidTr="00704B27">
        <w:trPr>
          <w:trHeight w:val="20"/>
        </w:trPr>
        <w:tc>
          <w:tcPr>
            <w:tcW w:w="5000" w:type="pct"/>
            <w:gridSpan w:val="3"/>
            <w:shd w:val="clear" w:color="auto" w:fill="auto"/>
            <w:noWrap/>
            <w:vAlign w:val="center"/>
            <w:hideMark/>
          </w:tcPr>
          <w:p w14:paraId="0133B31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Сапрыкино</w:t>
            </w:r>
          </w:p>
        </w:tc>
      </w:tr>
      <w:tr w:rsidR="00A72CD8" w:rsidRPr="00A72CD8" w14:paraId="443ED74B" w14:textId="77777777" w:rsidTr="00704B27">
        <w:trPr>
          <w:trHeight w:val="20"/>
        </w:trPr>
        <w:tc>
          <w:tcPr>
            <w:tcW w:w="2901" w:type="pct"/>
            <w:shd w:val="clear" w:color="auto" w:fill="auto"/>
            <w:vAlign w:val="center"/>
            <w:hideMark/>
          </w:tcPr>
          <w:p w14:paraId="585E992A"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1282" w:type="pct"/>
            <w:shd w:val="clear" w:color="auto" w:fill="auto"/>
            <w:vAlign w:val="center"/>
            <w:hideMark/>
          </w:tcPr>
          <w:p w14:paraId="4026CD6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BA3C16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r>
      <w:tr w:rsidR="00A72CD8" w:rsidRPr="00A72CD8" w14:paraId="0CB62C8A" w14:textId="77777777" w:rsidTr="00704B27">
        <w:trPr>
          <w:trHeight w:val="20"/>
        </w:trPr>
        <w:tc>
          <w:tcPr>
            <w:tcW w:w="2901" w:type="pct"/>
            <w:shd w:val="clear" w:color="auto" w:fill="auto"/>
            <w:vAlign w:val="center"/>
            <w:hideMark/>
          </w:tcPr>
          <w:p w14:paraId="39D63A67"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1282" w:type="pct"/>
            <w:shd w:val="clear" w:color="auto" w:fill="auto"/>
            <w:vAlign w:val="center"/>
            <w:hideMark/>
          </w:tcPr>
          <w:p w14:paraId="6A8B594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7EEE080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r>
      <w:tr w:rsidR="00A72CD8" w:rsidRPr="00A72CD8" w14:paraId="520F5DE1" w14:textId="77777777" w:rsidTr="00704B27">
        <w:trPr>
          <w:trHeight w:val="20"/>
        </w:trPr>
        <w:tc>
          <w:tcPr>
            <w:tcW w:w="2901" w:type="pct"/>
            <w:shd w:val="clear" w:color="auto" w:fill="auto"/>
            <w:vAlign w:val="center"/>
            <w:hideMark/>
          </w:tcPr>
          <w:p w14:paraId="43D76EB1"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1282" w:type="pct"/>
            <w:shd w:val="clear" w:color="auto" w:fill="auto"/>
            <w:vAlign w:val="center"/>
            <w:hideMark/>
          </w:tcPr>
          <w:p w14:paraId="3ABE5DDC"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3423876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r>
      <w:tr w:rsidR="00A72CD8" w:rsidRPr="00A72CD8" w14:paraId="047401AD" w14:textId="77777777" w:rsidTr="00704B27">
        <w:trPr>
          <w:trHeight w:val="20"/>
        </w:trPr>
        <w:tc>
          <w:tcPr>
            <w:tcW w:w="2901" w:type="pct"/>
            <w:shd w:val="clear" w:color="auto" w:fill="auto"/>
            <w:vAlign w:val="center"/>
            <w:hideMark/>
          </w:tcPr>
          <w:p w14:paraId="32914F30"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1282" w:type="pct"/>
            <w:shd w:val="clear" w:color="auto" w:fill="auto"/>
            <w:vAlign w:val="center"/>
            <w:hideMark/>
          </w:tcPr>
          <w:p w14:paraId="0B97C51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58710FB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r>
      <w:tr w:rsidR="00A72CD8" w:rsidRPr="00A72CD8" w14:paraId="47875AFA" w14:textId="77777777" w:rsidTr="00704B27">
        <w:trPr>
          <w:trHeight w:val="20"/>
        </w:trPr>
        <w:tc>
          <w:tcPr>
            <w:tcW w:w="2901" w:type="pct"/>
            <w:shd w:val="clear" w:color="auto" w:fill="auto"/>
            <w:vAlign w:val="center"/>
            <w:hideMark/>
          </w:tcPr>
          <w:p w14:paraId="7170ED70"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1282" w:type="pct"/>
            <w:shd w:val="clear" w:color="auto" w:fill="auto"/>
            <w:vAlign w:val="center"/>
            <w:hideMark/>
          </w:tcPr>
          <w:p w14:paraId="1451C63F"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02F096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62B2E454" w14:textId="77777777" w:rsidTr="00704B27">
        <w:trPr>
          <w:trHeight w:val="20"/>
        </w:trPr>
        <w:tc>
          <w:tcPr>
            <w:tcW w:w="2901" w:type="pct"/>
            <w:shd w:val="clear" w:color="auto" w:fill="auto"/>
            <w:vAlign w:val="center"/>
            <w:hideMark/>
          </w:tcPr>
          <w:p w14:paraId="2EB9FE04"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1282" w:type="pct"/>
            <w:shd w:val="clear" w:color="auto" w:fill="auto"/>
            <w:vAlign w:val="center"/>
            <w:hideMark/>
          </w:tcPr>
          <w:p w14:paraId="3052A716"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6DE0C35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54514B71" w14:textId="77777777" w:rsidTr="00704B27">
        <w:trPr>
          <w:trHeight w:val="20"/>
        </w:trPr>
        <w:tc>
          <w:tcPr>
            <w:tcW w:w="2901" w:type="pct"/>
            <w:shd w:val="clear" w:color="auto" w:fill="auto"/>
            <w:vAlign w:val="center"/>
            <w:hideMark/>
          </w:tcPr>
          <w:p w14:paraId="03EE50F2"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1282" w:type="pct"/>
            <w:shd w:val="clear" w:color="auto" w:fill="auto"/>
            <w:vAlign w:val="center"/>
            <w:hideMark/>
          </w:tcPr>
          <w:p w14:paraId="68A4130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7979E4F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0,0375</w:t>
            </w:r>
          </w:p>
        </w:tc>
      </w:tr>
      <w:tr w:rsidR="00A72CD8" w:rsidRPr="00A72CD8" w14:paraId="365D58F4" w14:textId="77777777" w:rsidTr="00704B27">
        <w:trPr>
          <w:trHeight w:val="20"/>
        </w:trPr>
        <w:tc>
          <w:tcPr>
            <w:tcW w:w="2901" w:type="pct"/>
            <w:shd w:val="clear" w:color="auto" w:fill="auto"/>
            <w:vAlign w:val="center"/>
            <w:hideMark/>
          </w:tcPr>
          <w:p w14:paraId="4DC80FFB"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1282" w:type="pct"/>
            <w:shd w:val="clear" w:color="auto" w:fill="auto"/>
            <w:vAlign w:val="center"/>
            <w:hideMark/>
          </w:tcPr>
          <w:p w14:paraId="0F19F98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7286BF1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5,6906</w:t>
            </w:r>
          </w:p>
        </w:tc>
      </w:tr>
      <w:tr w:rsidR="00A72CD8" w:rsidRPr="00A72CD8" w14:paraId="166522CF" w14:textId="77777777" w:rsidTr="00704B27">
        <w:trPr>
          <w:trHeight w:val="20"/>
        </w:trPr>
        <w:tc>
          <w:tcPr>
            <w:tcW w:w="2901" w:type="pct"/>
            <w:shd w:val="clear" w:color="auto" w:fill="auto"/>
            <w:vAlign w:val="center"/>
            <w:hideMark/>
          </w:tcPr>
          <w:p w14:paraId="362A57B1"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1282" w:type="pct"/>
            <w:shd w:val="clear" w:color="auto" w:fill="auto"/>
            <w:vAlign w:val="center"/>
            <w:hideMark/>
          </w:tcPr>
          <w:p w14:paraId="1172ECF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817" w:type="pct"/>
            <w:shd w:val="clear" w:color="auto" w:fill="auto"/>
            <w:noWrap/>
            <w:vAlign w:val="center"/>
            <w:hideMark/>
          </w:tcPr>
          <w:p w14:paraId="00FA1E3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99,8</w:t>
            </w:r>
          </w:p>
        </w:tc>
      </w:tr>
      <w:tr w:rsidR="00A72CD8" w:rsidRPr="00A72CD8" w14:paraId="13FFDDDA" w14:textId="77777777" w:rsidTr="00704B27">
        <w:trPr>
          <w:trHeight w:val="20"/>
        </w:trPr>
        <w:tc>
          <w:tcPr>
            <w:tcW w:w="5000" w:type="pct"/>
            <w:gridSpan w:val="3"/>
            <w:shd w:val="clear" w:color="auto" w:fill="auto"/>
            <w:noWrap/>
            <w:vAlign w:val="center"/>
            <w:hideMark/>
          </w:tcPr>
          <w:p w14:paraId="40F50CF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БМК Лукьяновка</w:t>
            </w:r>
          </w:p>
        </w:tc>
      </w:tr>
      <w:tr w:rsidR="00A72CD8" w:rsidRPr="00A72CD8" w14:paraId="51FA6950" w14:textId="77777777" w:rsidTr="00704B27">
        <w:trPr>
          <w:trHeight w:val="20"/>
        </w:trPr>
        <w:tc>
          <w:tcPr>
            <w:tcW w:w="2901" w:type="pct"/>
            <w:shd w:val="clear" w:color="auto" w:fill="auto"/>
            <w:vAlign w:val="center"/>
            <w:hideMark/>
          </w:tcPr>
          <w:p w14:paraId="59EEBC20"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1282" w:type="pct"/>
            <w:shd w:val="clear" w:color="auto" w:fill="auto"/>
            <w:vAlign w:val="center"/>
            <w:hideMark/>
          </w:tcPr>
          <w:p w14:paraId="36B3FFDA"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326B1B1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3,4000</w:t>
            </w:r>
          </w:p>
        </w:tc>
      </w:tr>
      <w:tr w:rsidR="00A72CD8" w:rsidRPr="00A72CD8" w14:paraId="4DF96A86" w14:textId="77777777" w:rsidTr="00704B27">
        <w:trPr>
          <w:trHeight w:val="20"/>
        </w:trPr>
        <w:tc>
          <w:tcPr>
            <w:tcW w:w="2901" w:type="pct"/>
            <w:shd w:val="clear" w:color="auto" w:fill="auto"/>
            <w:vAlign w:val="center"/>
            <w:hideMark/>
          </w:tcPr>
          <w:p w14:paraId="0EA711DC"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1282" w:type="pct"/>
            <w:shd w:val="clear" w:color="auto" w:fill="auto"/>
            <w:vAlign w:val="center"/>
            <w:hideMark/>
          </w:tcPr>
          <w:p w14:paraId="3A64D8B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49DA123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r>
      <w:tr w:rsidR="00A72CD8" w:rsidRPr="00A72CD8" w14:paraId="70D2EAB1" w14:textId="77777777" w:rsidTr="00704B27">
        <w:trPr>
          <w:trHeight w:val="20"/>
        </w:trPr>
        <w:tc>
          <w:tcPr>
            <w:tcW w:w="2901" w:type="pct"/>
            <w:shd w:val="clear" w:color="auto" w:fill="auto"/>
            <w:vAlign w:val="center"/>
            <w:hideMark/>
          </w:tcPr>
          <w:p w14:paraId="74786667"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1282" w:type="pct"/>
            <w:shd w:val="clear" w:color="auto" w:fill="auto"/>
            <w:vAlign w:val="center"/>
            <w:hideMark/>
          </w:tcPr>
          <w:p w14:paraId="49FD6172"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18903F2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r>
      <w:tr w:rsidR="00A72CD8" w:rsidRPr="00A72CD8" w14:paraId="4372EF7F" w14:textId="77777777" w:rsidTr="00704B27">
        <w:trPr>
          <w:trHeight w:val="20"/>
        </w:trPr>
        <w:tc>
          <w:tcPr>
            <w:tcW w:w="2901" w:type="pct"/>
            <w:shd w:val="clear" w:color="auto" w:fill="auto"/>
            <w:vAlign w:val="center"/>
            <w:hideMark/>
          </w:tcPr>
          <w:p w14:paraId="6682855B"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1282" w:type="pct"/>
            <w:shd w:val="clear" w:color="auto" w:fill="auto"/>
            <w:vAlign w:val="center"/>
            <w:hideMark/>
          </w:tcPr>
          <w:p w14:paraId="3842D40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76CD779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r>
      <w:tr w:rsidR="00A72CD8" w:rsidRPr="00A72CD8" w14:paraId="2213E094" w14:textId="77777777" w:rsidTr="00704B27">
        <w:trPr>
          <w:trHeight w:val="20"/>
        </w:trPr>
        <w:tc>
          <w:tcPr>
            <w:tcW w:w="2901" w:type="pct"/>
            <w:shd w:val="clear" w:color="auto" w:fill="auto"/>
            <w:vAlign w:val="center"/>
            <w:hideMark/>
          </w:tcPr>
          <w:p w14:paraId="2B5AA1CC"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1282" w:type="pct"/>
            <w:shd w:val="clear" w:color="auto" w:fill="auto"/>
            <w:vAlign w:val="center"/>
            <w:hideMark/>
          </w:tcPr>
          <w:p w14:paraId="4EFDCD99"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79C55326"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5D92FF57" w14:textId="77777777" w:rsidTr="00704B27">
        <w:trPr>
          <w:trHeight w:val="20"/>
        </w:trPr>
        <w:tc>
          <w:tcPr>
            <w:tcW w:w="2901" w:type="pct"/>
            <w:shd w:val="clear" w:color="auto" w:fill="auto"/>
            <w:vAlign w:val="center"/>
            <w:hideMark/>
          </w:tcPr>
          <w:p w14:paraId="6F9B4655"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1282" w:type="pct"/>
            <w:shd w:val="clear" w:color="auto" w:fill="auto"/>
            <w:vAlign w:val="center"/>
            <w:hideMark/>
          </w:tcPr>
          <w:p w14:paraId="32E6306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43DBAD4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78C51E13" w14:textId="77777777" w:rsidTr="00704B27">
        <w:trPr>
          <w:trHeight w:val="20"/>
        </w:trPr>
        <w:tc>
          <w:tcPr>
            <w:tcW w:w="2901" w:type="pct"/>
            <w:shd w:val="clear" w:color="auto" w:fill="auto"/>
            <w:vAlign w:val="center"/>
            <w:hideMark/>
          </w:tcPr>
          <w:p w14:paraId="6B5A8D30"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1282" w:type="pct"/>
            <w:shd w:val="clear" w:color="auto" w:fill="auto"/>
            <w:vAlign w:val="center"/>
            <w:hideMark/>
          </w:tcPr>
          <w:p w14:paraId="0BE7497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42F9808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0,1232</w:t>
            </w:r>
          </w:p>
        </w:tc>
      </w:tr>
      <w:tr w:rsidR="00A72CD8" w:rsidRPr="00A72CD8" w14:paraId="64A397BA" w14:textId="77777777" w:rsidTr="00704B27">
        <w:trPr>
          <w:trHeight w:val="20"/>
        </w:trPr>
        <w:tc>
          <w:tcPr>
            <w:tcW w:w="2901" w:type="pct"/>
            <w:shd w:val="clear" w:color="auto" w:fill="auto"/>
            <w:vAlign w:val="center"/>
            <w:hideMark/>
          </w:tcPr>
          <w:p w14:paraId="3D1FA6FA"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1282" w:type="pct"/>
            <w:shd w:val="clear" w:color="auto" w:fill="auto"/>
            <w:vAlign w:val="center"/>
            <w:hideMark/>
          </w:tcPr>
          <w:p w14:paraId="0255AA3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B6F372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3,3692</w:t>
            </w:r>
          </w:p>
        </w:tc>
      </w:tr>
      <w:tr w:rsidR="00A72CD8" w:rsidRPr="00A72CD8" w14:paraId="0FE59CDD" w14:textId="77777777" w:rsidTr="00704B27">
        <w:trPr>
          <w:trHeight w:val="20"/>
        </w:trPr>
        <w:tc>
          <w:tcPr>
            <w:tcW w:w="2901" w:type="pct"/>
            <w:shd w:val="clear" w:color="auto" w:fill="auto"/>
            <w:vAlign w:val="center"/>
            <w:hideMark/>
          </w:tcPr>
          <w:p w14:paraId="7300B321"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1282" w:type="pct"/>
            <w:shd w:val="clear" w:color="auto" w:fill="auto"/>
            <w:vAlign w:val="center"/>
            <w:hideMark/>
          </w:tcPr>
          <w:p w14:paraId="7CE4DCCA"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817" w:type="pct"/>
            <w:shd w:val="clear" w:color="auto" w:fill="auto"/>
            <w:noWrap/>
            <w:vAlign w:val="center"/>
            <w:hideMark/>
          </w:tcPr>
          <w:p w14:paraId="72F72F7C"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99,1</w:t>
            </w:r>
          </w:p>
        </w:tc>
      </w:tr>
      <w:tr w:rsidR="00A72CD8" w:rsidRPr="00A72CD8" w14:paraId="2C50E79E" w14:textId="77777777" w:rsidTr="00704B27">
        <w:trPr>
          <w:trHeight w:val="20"/>
        </w:trPr>
        <w:tc>
          <w:tcPr>
            <w:tcW w:w="5000" w:type="pct"/>
            <w:gridSpan w:val="3"/>
            <w:shd w:val="clear" w:color="auto" w:fill="auto"/>
            <w:noWrap/>
            <w:vAlign w:val="center"/>
            <w:hideMark/>
          </w:tcPr>
          <w:p w14:paraId="76BF84A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Казацкая Степь, школа</w:t>
            </w:r>
          </w:p>
        </w:tc>
      </w:tr>
      <w:tr w:rsidR="00A72CD8" w:rsidRPr="00A72CD8" w14:paraId="75E14254" w14:textId="77777777" w:rsidTr="00704B27">
        <w:trPr>
          <w:trHeight w:val="20"/>
        </w:trPr>
        <w:tc>
          <w:tcPr>
            <w:tcW w:w="2901" w:type="pct"/>
            <w:shd w:val="clear" w:color="auto" w:fill="auto"/>
            <w:vAlign w:val="center"/>
            <w:hideMark/>
          </w:tcPr>
          <w:p w14:paraId="36D25012"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1282" w:type="pct"/>
            <w:shd w:val="clear" w:color="auto" w:fill="auto"/>
            <w:vAlign w:val="center"/>
            <w:hideMark/>
          </w:tcPr>
          <w:p w14:paraId="3D569ACE"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3E7DA9A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684EC45D" w14:textId="77777777" w:rsidTr="00704B27">
        <w:trPr>
          <w:trHeight w:val="20"/>
        </w:trPr>
        <w:tc>
          <w:tcPr>
            <w:tcW w:w="2901" w:type="pct"/>
            <w:shd w:val="clear" w:color="auto" w:fill="auto"/>
            <w:vAlign w:val="center"/>
            <w:hideMark/>
          </w:tcPr>
          <w:p w14:paraId="5DBA7D3C"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1282" w:type="pct"/>
            <w:shd w:val="clear" w:color="auto" w:fill="auto"/>
            <w:vAlign w:val="center"/>
            <w:hideMark/>
          </w:tcPr>
          <w:p w14:paraId="5663563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3BEF59A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300FF4A6" w14:textId="77777777" w:rsidTr="00704B27">
        <w:trPr>
          <w:trHeight w:val="20"/>
        </w:trPr>
        <w:tc>
          <w:tcPr>
            <w:tcW w:w="2901" w:type="pct"/>
            <w:shd w:val="clear" w:color="auto" w:fill="auto"/>
            <w:vAlign w:val="center"/>
            <w:hideMark/>
          </w:tcPr>
          <w:p w14:paraId="30D0112F"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1282" w:type="pct"/>
            <w:shd w:val="clear" w:color="auto" w:fill="auto"/>
            <w:vAlign w:val="center"/>
            <w:hideMark/>
          </w:tcPr>
          <w:p w14:paraId="392FF30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7F8BC4F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048BF8AB" w14:textId="77777777" w:rsidTr="00704B27">
        <w:trPr>
          <w:trHeight w:val="20"/>
        </w:trPr>
        <w:tc>
          <w:tcPr>
            <w:tcW w:w="2901" w:type="pct"/>
            <w:shd w:val="clear" w:color="auto" w:fill="auto"/>
            <w:vAlign w:val="center"/>
            <w:hideMark/>
          </w:tcPr>
          <w:p w14:paraId="6F2951B4"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1282" w:type="pct"/>
            <w:shd w:val="clear" w:color="auto" w:fill="auto"/>
            <w:vAlign w:val="center"/>
            <w:hideMark/>
          </w:tcPr>
          <w:p w14:paraId="1F305895"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1CC31F14"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0FB83036" w14:textId="77777777" w:rsidTr="00704B27">
        <w:trPr>
          <w:trHeight w:val="20"/>
        </w:trPr>
        <w:tc>
          <w:tcPr>
            <w:tcW w:w="2901" w:type="pct"/>
            <w:shd w:val="clear" w:color="auto" w:fill="auto"/>
            <w:vAlign w:val="center"/>
            <w:hideMark/>
          </w:tcPr>
          <w:p w14:paraId="08CF66A8"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1282" w:type="pct"/>
            <w:shd w:val="clear" w:color="auto" w:fill="auto"/>
            <w:vAlign w:val="center"/>
            <w:hideMark/>
          </w:tcPr>
          <w:p w14:paraId="17A1E6C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391FB038"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089DA309" w14:textId="77777777" w:rsidTr="00704B27">
        <w:trPr>
          <w:trHeight w:val="20"/>
        </w:trPr>
        <w:tc>
          <w:tcPr>
            <w:tcW w:w="2901" w:type="pct"/>
            <w:shd w:val="clear" w:color="auto" w:fill="auto"/>
            <w:vAlign w:val="center"/>
            <w:hideMark/>
          </w:tcPr>
          <w:p w14:paraId="281E2F42"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1282" w:type="pct"/>
            <w:shd w:val="clear" w:color="auto" w:fill="auto"/>
            <w:vAlign w:val="center"/>
            <w:hideMark/>
          </w:tcPr>
          <w:p w14:paraId="2907ADD3"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26A44FFF"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08FAB487" w14:textId="77777777" w:rsidTr="00704B27">
        <w:trPr>
          <w:trHeight w:val="20"/>
        </w:trPr>
        <w:tc>
          <w:tcPr>
            <w:tcW w:w="2901" w:type="pct"/>
            <w:shd w:val="clear" w:color="auto" w:fill="auto"/>
            <w:vAlign w:val="center"/>
            <w:hideMark/>
          </w:tcPr>
          <w:p w14:paraId="228448FE"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1282" w:type="pct"/>
            <w:shd w:val="clear" w:color="auto" w:fill="auto"/>
            <w:vAlign w:val="center"/>
            <w:hideMark/>
          </w:tcPr>
          <w:p w14:paraId="47F0FF01"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0373B530"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0,0014</w:t>
            </w:r>
          </w:p>
        </w:tc>
      </w:tr>
      <w:tr w:rsidR="00A72CD8" w:rsidRPr="00A72CD8" w14:paraId="7C7AF5B0" w14:textId="77777777" w:rsidTr="00704B27">
        <w:trPr>
          <w:trHeight w:val="20"/>
        </w:trPr>
        <w:tc>
          <w:tcPr>
            <w:tcW w:w="2901" w:type="pct"/>
            <w:shd w:val="clear" w:color="auto" w:fill="auto"/>
            <w:vAlign w:val="center"/>
            <w:hideMark/>
          </w:tcPr>
          <w:p w14:paraId="14EC5A77"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1282" w:type="pct"/>
            <w:shd w:val="clear" w:color="auto" w:fill="auto"/>
            <w:vAlign w:val="center"/>
            <w:hideMark/>
          </w:tcPr>
          <w:p w14:paraId="4A573C48"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817" w:type="pct"/>
            <w:shd w:val="clear" w:color="auto" w:fill="auto"/>
            <w:noWrap/>
            <w:vAlign w:val="center"/>
            <w:hideMark/>
          </w:tcPr>
          <w:p w14:paraId="0FB060B7"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704B27" w:rsidRPr="00A72CD8" w14:paraId="110E010F" w14:textId="77777777" w:rsidTr="00704B27">
        <w:trPr>
          <w:trHeight w:val="20"/>
        </w:trPr>
        <w:tc>
          <w:tcPr>
            <w:tcW w:w="2901" w:type="pct"/>
            <w:shd w:val="clear" w:color="auto" w:fill="auto"/>
            <w:vAlign w:val="center"/>
            <w:hideMark/>
          </w:tcPr>
          <w:p w14:paraId="14305D65" w14:textId="77777777" w:rsidR="00704B27" w:rsidRPr="00A72CD8" w:rsidRDefault="00704B27" w:rsidP="00704B27">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1282" w:type="pct"/>
            <w:shd w:val="clear" w:color="auto" w:fill="auto"/>
            <w:vAlign w:val="center"/>
            <w:hideMark/>
          </w:tcPr>
          <w:p w14:paraId="1E7BBA4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817" w:type="pct"/>
            <w:shd w:val="clear" w:color="auto" w:fill="auto"/>
            <w:noWrap/>
            <w:vAlign w:val="center"/>
            <w:hideMark/>
          </w:tcPr>
          <w:p w14:paraId="0BA6977B" w14:textId="77777777" w:rsidR="00704B27" w:rsidRPr="00A72CD8" w:rsidRDefault="00704B27" w:rsidP="00704B27">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bl>
    <w:p w14:paraId="6EF40663" w14:textId="77777777" w:rsidR="00704B27" w:rsidRPr="00A72CD8" w:rsidRDefault="00704B27" w:rsidP="001C2033">
      <w:pPr>
        <w:spacing w:line="240" w:lineRule="auto"/>
        <w:ind w:firstLine="708"/>
        <w:jc w:val="both"/>
        <w:rPr>
          <w:rFonts w:ascii="Times New Roman" w:hAnsi="Times New Roman" w:cs="Times New Roman"/>
          <w:sz w:val="28"/>
          <w:szCs w:val="28"/>
        </w:rPr>
      </w:pPr>
    </w:p>
    <w:p w14:paraId="1127D2C7" w14:textId="77777777" w:rsidR="00503A7D" w:rsidRPr="00A72CD8" w:rsidRDefault="004E78B7" w:rsidP="001C2033">
      <w:pPr>
        <w:tabs>
          <w:tab w:val="left" w:pos="1845"/>
        </w:tabs>
        <w:spacing w:line="240" w:lineRule="auto"/>
        <w:jc w:val="center"/>
        <w:rPr>
          <w:rFonts w:ascii="Times New Roman" w:hAnsi="Times New Roman" w:cs="Times New Roman"/>
          <w:b/>
          <w:sz w:val="28"/>
          <w:szCs w:val="28"/>
        </w:rPr>
      </w:pPr>
      <w:r w:rsidRPr="00A72CD8">
        <w:rPr>
          <w:rFonts w:ascii="Times New Roman" w:hAnsi="Times New Roman" w:cs="Times New Roman"/>
          <w:b/>
          <w:sz w:val="28"/>
          <w:szCs w:val="28"/>
        </w:rPr>
        <w:t>7.3.</w:t>
      </w:r>
      <w:r w:rsidR="00EF3EBD" w:rsidRPr="00A72CD8">
        <w:rPr>
          <w:rFonts w:ascii="Times New Roman" w:hAnsi="Times New Roman" w:cs="Times New Roman"/>
          <w:b/>
          <w:sz w:val="28"/>
          <w:szCs w:val="28"/>
        </w:rPr>
        <w:t xml:space="preserve"> 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технического перевооружения и (или) модернизации этих установок, введенных в эксплуатацию в период, предшествующий актуализации схемы</w:t>
      </w:r>
    </w:p>
    <w:p w14:paraId="4F79EDE4" w14:textId="2DFA9D20" w:rsidR="00704B27" w:rsidRPr="00A72CD8" w:rsidRDefault="00704B27" w:rsidP="00704B27">
      <w:pPr>
        <w:pStyle w:val="ab"/>
        <w:tabs>
          <w:tab w:val="left" w:pos="851"/>
        </w:tabs>
        <w:spacing w:line="240" w:lineRule="auto"/>
        <w:ind w:left="0" w:firstLine="709"/>
        <w:jc w:val="both"/>
        <w:rPr>
          <w:rFonts w:ascii="Times New Roman" w:hAnsi="Times New Roman" w:cs="Times New Roman"/>
          <w:sz w:val="28"/>
          <w:szCs w:val="28"/>
        </w:rPr>
      </w:pPr>
      <w:r w:rsidRPr="00A72CD8">
        <w:rPr>
          <w:rFonts w:ascii="Times New Roman" w:hAnsi="Times New Roman" w:cs="Times New Roman"/>
          <w:sz w:val="28"/>
          <w:szCs w:val="28"/>
        </w:rPr>
        <w:t>С момента утверждения раннее актуализированной Схемы теплоснабжения уточнены технические характеристики систем водоподготовки. Сформированы балансы теплоносителя по итогам 2024 года.</w:t>
      </w:r>
    </w:p>
    <w:p w14:paraId="504A5A60" w14:textId="77777777" w:rsidR="00704B27" w:rsidRPr="00A72CD8" w:rsidRDefault="00704B27" w:rsidP="000C21F4">
      <w:pPr>
        <w:pStyle w:val="ab"/>
        <w:tabs>
          <w:tab w:val="left" w:pos="851"/>
        </w:tabs>
        <w:spacing w:line="240" w:lineRule="auto"/>
        <w:ind w:left="0" w:firstLine="709"/>
        <w:jc w:val="both"/>
        <w:rPr>
          <w:rFonts w:ascii="Times New Roman" w:hAnsi="Times New Roman" w:cs="Times New Roman"/>
          <w:sz w:val="28"/>
          <w:szCs w:val="28"/>
        </w:rPr>
      </w:pPr>
    </w:p>
    <w:p w14:paraId="55E207A7" w14:textId="77777777" w:rsidR="00D5231E" w:rsidRPr="00A72CD8" w:rsidRDefault="00D5231E">
      <w:pPr>
        <w:rPr>
          <w:rFonts w:ascii="Times New Roman" w:eastAsia="Times New Roman" w:hAnsi="Times New Roman" w:cs="Times New Roman"/>
          <w:b/>
          <w:bCs/>
          <w:kern w:val="36"/>
          <w:sz w:val="28"/>
          <w:szCs w:val="28"/>
        </w:rPr>
      </w:pPr>
      <w:r w:rsidRPr="00A72CD8">
        <w:rPr>
          <w:sz w:val="28"/>
          <w:szCs w:val="28"/>
        </w:rPr>
        <w:br w:type="page"/>
      </w:r>
    </w:p>
    <w:p w14:paraId="5B4C655D" w14:textId="77777777" w:rsidR="00D3145C" w:rsidRPr="00A72CD8" w:rsidRDefault="00D3145C" w:rsidP="005E69CB">
      <w:pPr>
        <w:pStyle w:val="1"/>
        <w:spacing w:before="0" w:beforeAutospacing="0" w:after="200" w:afterAutospacing="0" w:line="276" w:lineRule="auto"/>
        <w:jc w:val="center"/>
        <w:rPr>
          <w:b w:val="0"/>
          <w:sz w:val="28"/>
          <w:szCs w:val="28"/>
        </w:rPr>
      </w:pPr>
      <w:bookmarkStart w:id="10" w:name="_Toc195267051"/>
      <w:r w:rsidRPr="00A72CD8">
        <w:rPr>
          <w:sz w:val="28"/>
          <w:szCs w:val="28"/>
        </w:rPr>
        <w:t>Часть 8. Топливные балансы источников тепловой энергии и система обеспечения топливом</w:t>
      </w:r>
      <w:bookmarkEnd w:id="10"/>
    </w:p>
    <w:p w14:paraId="1CD97681" w14:textId="412E70BB" w:rsidR="00D3145C" w:rsidRPr="00A72CD8" w:rsidRDefault="006C2076" w:rsidP="006C2076">
      <w:pPr>
        <w:pStyle w:val="ab"/>
        <w:tabs>
          <w:tab w:val="left" w:pos="851"/>
        </w:tabs>
        <w:spacing w:line="240" w:lineRule="auto"/>
        <w:ind w:left="0" w:firstLine="709"/>
        <w:jc w:val="both"/>
        <w:rPr>
          <w:rFonts w:ascii="Times New Roman" w:hAnsi="Times New Roman" w:cs="Times New Roman"/>
          <w:sz w:val="28"/>
          <w:szCs w:val="28"/>
        </w:rPr>
      </w:pPr>
      <w:r w:rsidRPr="00A72CD8">
        <w:rPr>
          <w:rFonts w:ascii="Times New Roman" w:hAnsi="Times New Roman" w:cs="Times New Roman"/>
          <w:sz w:val="28"/>
          <w:szCs w:val="28"/>
        </w:rPr>
        <w:t>На источниках тепловой энергии на территории Губкинского городского округа в качестве основного топлива используют природный газ. В качестве резервного (аварийного) топлива на Губкинской ТЭЦ и котельной «Журавлики» использую камменый уголь и мазут соответственно. На остальных источниках резервное топливо не предусмотрено.</w:t>
      </w:r>
      <w:r w:rsidR="00D3145C" w:rsidRPr="00A72CD8">
        <w:rPr>
          <w:rFonts w:ascii="Times New Roman" w:hAnsi="Times New Roman" w:cs="Times New Roman"/>
          <w:sz w:val="28"/>
          <w:szCs w:val="28"/>
        </w:rPr>
        <w:tab/>
      </w:r>
    </w:p>
    <w:p w14:paraId="5DEB8CBF" w14:textId="30835DEB" w:rsidR="00056550" w:rsidRPr="00A72CD8" w:rsidRDefault="00D3145C" w:rsidP="00056550">
      <w:pPr>
        <w:spacing w:after="0"/>
        <w:jc w:val="right"/>
        <w:rPr>
          <w:rFonts w:ascii="Times New Roman" w:hAnsi="Times New Roman" w:cs="Times New Roman"/>
          <w:sz w:val="24"/>
          <w:szCs w:val="24"/>
        </w:rPr>
      </w:pPr>
      <w:r w:rsidRPr="00A72CD8">
        <w:rPr>
          <w:rFonts w:ascii="Times New Roman" w:hAnsi="Times New Roman" w:cs="Times New Roman"/>
          <w:sz w:val="24"/>
          <w:szCs w:val="24"/>
        </w:rPr>
        <w:t xml:space="preserve">Таблица </w:t>
      </w:r>
      <w:r w:rsidR="002C4E19" w:rsidRPr="00A72CD8">
        <w:rPr>
          <w:rFonts w:ascii="Times New Roman" w:hAnsi="Times New Roman" w:cs="Times New Roman"/>
          <w:sz w:val="24"/>
          <w:szCs w:val="24"/>
        </w:rPr>
        <w:t>2</w:t>
      </w:r>
      <w:r w:rsidR="00056550" w:rsidRPr="00A72CD8">
        <w:rPr>
          <w:rFonts w:ascii="Times New Roman" w:hAnsi="Times New Roman" w:cs="Times New Roman"/>
          <w:sz w:val="24"/>
          <w:szCs w:val="24"/>
        </w:rPr>
        <w:t>6</w:t>
      </w:r>
    </w:p>
    <w:p w14:paraId="785D3482" w14:textId="4D73E45F" w:rsidR="00D3145C" w:rsidRPr="00A72CD8" w:rsidRDefault="006C2076" w:rsidP="005E69CB">
      <w:pPr>
        <w:spacing w:after="80"/>
        <w:jc w:val="center"/>
        <w:rPr>
          <w:rFonts w:ascii="Times New Roman" w:hAnsi="Times New Roman" w:cs="Times New Roman"/>
          <w:b/>
          <w:sz w:val="28"/>
          <w:szCs w:val="28"/>
        </w:rPr>
      </w:pPr>
      <w:r w:rsidRPr="00A72CD8">
        <w:rPr>
          <w:rFonts w:ascii="Times New Roman" w:hAnsi="Times New Roman" w:cs="Times New Roman"/>
          <w:b/>
          <w:sz w:val="28"/>
          <w:szCs w:val="28"/>
        </w:rPr>
        <w:t>Топливный баланс систем теплоснабжения, образованных на базе котельных</w:t>
      </w:r>
    </w:p>
    <w:tbl>
      <w:tblPr>
        <w:tblW w:w="5000" w:type="pct"/>
        <w:tblCellMar>
          <w:left w:w="28" w:type="dxa"/>
          <w:right w:w="28" w:type="dxa"/>
        </w:tblCellMar>
        <w:tblLook w:val="04A0" w:firstRow="1" w:lastRow="0" w:firstColumn="1" w:lastColumn="0" w:noHBand="0" w:noVBand="1"/>
      </w:tblPr>
      <w:tblGrid>
        <w:gridCol w:w="560"/>
        <w:gridCol w:w="2169"/>
        <w:gridCol w:w="1324"/>
        <w:gridCol w:w="1323"/>
        <w:gridCol w:w="1323"/>
        <w:gridCol w:w="1325"/>
        <w:gridCol w:w="1321"/>
      </w:tblGrid>
      <w:tr w:rsidR="00A72CD8" w:rsidRPr="00A72CD8" w14:paraId="67EA7198" w14:textId="77777777" w:rsidTr="006C2076">
        <w:trPr>
          <w:trHeight w:val="528"/>
        </w:trPr>
        <w:tc>
          <w:tcPr>
            <w:tcW w:w="29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12455F7"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 п/п</w:t>
            </w:r>
          </w:p>
        </w:tc>
        <w:tc>
          <w:tcPr>
            <w:tcW w:w="116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A02BA39"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Наименование источника</w:t>
            </w:r>
          </w:p>
        </w:tc>
        <w:tc>
          <w:tcPr>
            <w:tcW w:w="70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5AF0036"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Вид топлива</w:t>
            </w:r>
          </w:p>
        </w:tc>
        <w:tc>
          <w:tcPr>
            <w:tcW w:w="70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5A7F9DA"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Приход топлива за год, т. натурального топлива, тыс. м³</w:t>
            </w:r>
          </w:p>
        </w:tc>
        <w:tc>
          <w:tcPr>
            <w:tcW w:w="1417" w:type="pct"/>
            <w:gridSpan w:val="2"/>
            <w:tcBorders>
              <w:top w:val="single" w:sz="4" w:space="0" w:color="auto"/>
              <w:left w:val="nil"/>
              <w:bottom w:val="single" w:sz="4" w:space="0" w:color="auto"/>
              <w:right w:val="single" w:sz="4" w:space="0" w:color="auto"/>
            </w:tcBorders>
            <w:shd w:val="clear" w:color="auto" w:fill="auto"/>
            <w:vAlign w:val="center"/>
            <w:hideMark/>
          </w:tcPr>
          <w:p w14:paraId="6828D8B0"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Израсходовано топлива</w:t>
            </w:r>
          </w:p>
        </w:tc>
        <w:tc>
          <w:tcPr>
            <w:tcW w:w="70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20DD67F"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Низшая теплота сгорания, ккал/кг (ккал/нм³)</w:t>
            </w:r>
          </w:p>
        </w:tc>
      </w:tr>
      <w:tr w:rsidR="00A72CD8" w:rsidRPr="00A72CD8" w14:paraId="567EA72B" w14:textId="77777777" w:rsidTr="006C2076">
        <w:trPr>
          <w:trHeight w:val="792"/>
        </w:trPr>
        <w:tc>
          <w:tcPr>
            <w:tcW w:w="299" w:type="pct"/>
            <w:vMerge/>
            <w:tcBorders>
              <w:top w:val="single" w:sz="4" w:space="0" w:color="auto"/>
              <w:left w:val="single" w:sz="4" w:space="0" w:color="auto"/>
              <w:bottom w:val="single" w:sz="4" w:space="0" w:color="auto"/>
              <w:right w:val="single" w:sz="4" w:space="0" w:color="auto"/>
            </w:tcBorders>
            <w:vAlign w:val="center"/>
            <w:hideMark/>
          </w:tcPr>
          <w:p w14:paraId="2814BB8D" w14:textId="77777777" w:rsidR="006C2076" w:rsidRPr="00A72CD8" w:rsidRDefault="006C2076" w:rsidP="006C2076">
            <w:pPr>
              <w:spacing w:after="0" w:line="240" w:lineRule="auto"/>
              <w:rPr>
                <w:rFonts w:ascii="Times New Roman" w:eastAsia="Times New Roman" w:hAnsi="Times New Roman" w:cs="Times New Roman"/>
                <w:b/>
                <w:bCs/>
                <w:sz w:val="20"/>
                <w:szCs w:val="20"/>
              </w:rPr>
            </w:pPr>
          </w:p>
        </w:tc>
        <w:tc>
          <w:tcPr>
            <w:tcW w:w="1160" w:type="pct"/>
            <w:vMerge/>
            <w:tcBorders>
              <w:top w:val="single" w:sz="4" w:space="0" w:color="auto"/>
              <w:left w:val="single" w:sz="4" w:space="0" w:color="auto"/>
              <w:bottom w:val="single" w:sz="4" w:space="0" w:color="auto"/>
              <w:right w:val="single" w:sz="4" w:space="0" w:color="auto"/>
            </w:tcBorders>
            <w:vAlign w:val="center"/>
            <w:hideMark/>
          </w:tcPr>
          <w:p w14:paraId="3E6BC6D9" w14:textId="77777777" w:rsidR="006C2076" w:rsidRPr="00A72CD8" w:rsidRDefault="006C2076" w:rsidP="006C2076">
            <w:pPr>
              <w:spacing w:after="0" w:line="240" w:lineRule="auto"/>
              <w:rPr>
                <w:rFonts w:ascii="Times New Roman" w:eastAsia="Times New Roman" w:hAnsi="Times New Roman" w:cs="Times New Roman"/>
                <w:b/>
                <w:bCs/>
                <w:sz w:val="20"/>
                <w:szCs w:val="20"/>
              </w:rPr>
            </w:pPr>
          </w:p>
        </w:tc>
        <w:tc>
          <w:tcPr>
            <w:tcW w:w="708" w:type="pct"/>
            <w:vMerge/>
            <w:tcBorders>
              <w:top w:val="single" w:sz="4" w:space="0" w:color="auto"/>
              <w:left w:val="single" w:sz="4" w:space="0" w:color="auto"/>
              <w:bottom w:val="single" w:sz="4" w:space="0" w:color="auto"/>
              <w:right w:val="single" w:sz="4" w:space="0" w:color="auto"/>
            </w:tcBorders>
            <w:vAlign w:val="center"/>
            <w:hideMark/>
          </w:tcPr>
          <w:p w14:paraId="47B83644" w14:textId="77777777" w:rsidR="006C2076" w:rsidRPr="00A72CD8" w:rsidRDefault="006C2076" w:rsidP="006C2076">
            <w:pPr>
              <w:spacing w:after="0" w:line="240" w:lineRule="auto"/>
              <w:rPr>
                <w:rFonts w:ascii="Times New Roman" w:eastAsia="Times New Roman" w:hAnsi="Times New Roman" w:cs="Times New Roman"/>
                <w:b/>
                <w:bCs/>
                <w:sz w:val="20"/>
                <w:szCs w:val="20"/>
              </w:rPr>
            </w:pPr>
          </w:p>
        </w:tc>
        <w:tc>
          <w:tcPr>
            <w:tcW w:w="708" w:type="pct"/>
            <w:vMerge/>
            <w:tcBorders>
              <w:top w:val="single" w:sz="4" w:space="0" w:color="auto"/>
              <w:left w:val="single" w:sz="4" w:space="0" w:color="auto"/>
              <w:bottom w:val="single" w:sz="4" w:space="0" w:color="auto"/>
              <w:right w:val="single" w:sz="4" w:space="0" w:color="auto"/>
            </w:tcBorders>
            <w:vAlign w:val="center"/>
            <w:hideMark/>
          </w:tcPr>
          <w:p w14:paraId="0106BAD4" w14:textId="77777777" w:rsidR="006C2076" w:rsidRPr="00A72CD8" w:rsidRDefault="006C2076" w:rsidP="006C2076">
            <w:pPr>
              <w:spacing w:after="0" w:line="240" w:lineRule="auto"/>
              <w:rPr>
                <w:rFonts w:ascii="Times New Roman" w:eastAsia="Times New Roman" w:hAnsi="Times New Roman" w:cs="Times New Roman"/>
                <w:b/>
                <w:bCs/>
                <w:sz w:val="20"/>
                <w:szCs w:val="20"/>
              </w:rPr>
            </w:pPr>
          </w:p>
        </w:tc>
        <w:tc>
          <w:tcPr>
            <w:tcW w:w="708" w:type="pct"/>
            <w:tcBorders>
              <w:top w:val="nil"/>
              <w:left w:val="nil"/>
              <w:bottom w:val="single" w:sz="4" w:space="0" w:color="auto"/>
              <w:right w:val="single" w:sz="4" w:space="0" w:color="auto"/>
            </w:tcBorders>
            <w:shd w:val="clear" w:color="auto" w:fill="auto"/>
            <w:vAlign w:val="center"/>
            <w:hideMark/>
          </w:tcPr>
          <w:p w14:paraId="7A3A0E9C"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Всего, т. натурального топлива, тыс. м³</w:t>
            </w:r>
          </w:p>
        </w:tc>
        <w:tc>
          <w:tcPr>
            <w:tcW w:w="709" w:type="pct"/>
            <w:tcBorders>
              <w:top w:val="nil"/>
              <w:left w:val="nil"/>
              <w:bottom w:val="single" w:sz="4" w:space="0" w:color="auto"/>
              <w:right w:val="single" w:sz="4" w:space="0" w:color="auto"/>
            </w:tcBorders>
            <w:shd w:val="clear" w:color="auto" w:fill="auto"/>
            <w:vAlign w:val="center"/>
            <w:hideMark/>
          </w:tcPr>
          <w:p w14:paraId="204F6E56"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Всего, в т. условного топлива</w:t>
            </w:r>
          </w:p>
        </w:tc>
        <w:tc>
          <w:tcPr>
            <w:tcW w:w="707" w:type="pct"/>
            <w:vMerge/>
            <w:tcBorders>
              <w:top w:val="single" w:sz="4" w:space="0" w:color="auto"/>
              <w:left w:val="single" w:sz="4" w:space="0" w:color="auto"/>
              <w:bottom w:val="single" w:sz="4" w:space="0" w:color="auto"/>
              <w:right w:val="single" w:sz="4" w:space="0" w:color="auto"/>
            </w:tcBorders>
            <w:vAlign w:val="center"/>
            <w:hideMark/>
          </w:tcPr>
          <w:p w14:paraId="22489B68" w14:textId="77777777" w:rsidR="006C2076" w:rsidRPr="00A72CD8" w:rsidRDefault="006C2076" w:rsidP="006C2076">
            <w:pPr>
              <w:spacing w:after="0" w:line="240" w:lineRule="auto"/>
              <w:rPr>
                <w:rFonts w:ascii="Times New Roman" w:eastAsia="Times New Roman" w:hAnsi="Times New Roman" w:cs="Times New Roman"/>
                <w:b/>
                <w:bCs/>
                <w:sz w:val="20"/>
                <w:szCs w:val="20"/>
              </w:rPr>
            </w:pPr>
          </w:p>
        </w:tc>
      </w:tr>
      <w:tr w:rsidR="00A72CD8" w:rsidRPr="00A72CD8" w14:paraId="0148D7B4" w14:textId="77777777" w:rsidTr="006C2076">
        <w:trPr>
          <w:trHeight w:val="288"/>
        </w:trPr>
        <w:tc>
          <w:tcPr>
            <w:tcW w:w="299" w:type="pct"/>
            <w:tcBorders>
              <w:top w:val="nil"/>
              <w:left w:val="single" w:sz="4" w:space="0" w:color="auto"/>
              <w:bottom w:val="single" w:sz="4" w:space="0" w:color="auto"/>
              <w:right w:val="single" w:sz="4" w:space="0" w:color="auto"/>
            </w:tcBorders>
            <w:shd w:val="clear" w:color="auto" w:fill="auto"/>
            <w:noWrap/>
            <w:vAlign w:val="center"/>
            <w:hideMark/>
          </w:tcPr>
          <w:p w14:paraId="53DFF3E9"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w:t>
            </w:r>
          </w:p>
        </w:tc>
        <w:tc>
          <w:tcPr>
            <w:tcW w:w="1160" w:type="pct"/>
            <w:tcBorders>
              <w:top w:val="nil"/>
              <w:left w:val="nil"/>
              <w:bottom w:val="single" w:sz="4" w:space="0" w:color="auto"/>
              <w:right w:val="single" w:sz="4" w:space="0" w:color="auto"/>
            </w:tcBorders>
            <w:shd w:val="clear" w:color="auto" w:fill="auto"/>
            <w:noWrap/>
            <w:vAlign w:val="bottom"/>
            <w:hideMark/>
          </w:tcPr>
          <w:p w14:paraId="519D22EF" w14:textId="77777777" w:rsidR="006C2076" w:rsidRPr="00A72CD8" w:rsidRDefault="006C2076" w:rsidP="006C2076">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Котельная «Журавлики»</w:t>
            </w:r>
          </w:p>
        </w:tc>
        <w:tc>
          <w:tcPr>
            <w:tcW w:w="708" w:type="pct"/>
            <w:tcBorders>
              <w:top w:val="nil"/>
              <w:left w:val="nil"/>
              <w:bottom w:val="single" w:sz="4" w:space="0" w:color="auto"/>
              <w:right w:val="single" w:sz="4" w:space="0" w:color="auto"/>
            </w:tcBorders>
            <w:shd w:val="clear" w:color="auto" w:fill="auto"/>
            <w:noWrap/>
            <w:vAlign w:val="center"/>
            <w:hideMark/>
          </w:tcPr>
          <w:p w14:paraId="14521D3E"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708" w:type="pct"/>
            <w:tcBorders>
              <w:top w:val="nil"/>
              <w:left w:val="nil"/>
              <w:bottom w:val="single" w:sz="4" w:space="0" w:color="auto"/>
              <w:right w:val="single" w:sz="4" w:space="0" w:color="auto"/>
            </w:tcBorders>
            <w:shd w:val="clear" w:color="auto" w:fill="auto"/>
            <w:noWrap/>
            <w:vAlign w:val="center"/>
            <w:hideMark/>
          </w:tcPr>
          <w:p w14:paraId="2D389503"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24427</w:t>
            </w:r>
          </w:p>
        </w:tc>
        <w:tc>
          <w:tcPr>
            <w:tcW w:w="708" w:type="pct"/>
            <w:tcBorders>
              <w:top w:val="nil"/>
              <w:left w:val="nil"/>
              <w:bottom w:val="single" w:sz="4" w:space="0" w:color="auto"/>
              <w:right w:val="single" w:sz="4" w:space="0" w:color="auto"/>
            </w:tcBorders>
            <w:shd w:val="clear" w:color="auto" w:fill="auto"/>
            <w:noWrap/>
            <w:vAlign w:val="center"/>
            <w:hideMark/>
          </w:tcPr>
          <w:p w14:paraId="6EB9647C"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24427</w:t>
            </w:r>
          </w:p>
        </w:tc>
        <w:tc>
          <w:tcPr>
            <w:tcW w:w="709" w:type="pct"/>
            <w:tcBorders>
              <w:top w:val="nil"/>
              <w:left w:val="nil"/>
              <w:bottom w:val="single" w:sz="4" w:space="0" w:color="auto"/>
              <w:right w:val="single" w:sz="4" w:space="0" w:color="auto"/>
            </w:tcBorders>
            <w:shd w:val="clear" w:color="auto" w:fill="auto"/>
            <w:noWrap/>
            <w:vAlign w:val="center"/>
            <w:hideMark/>
          </w:tcPr>
          <w:p w14:paraId="5950E56D"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29 903</w:t>
            </w:r>
          </w:p>
        </w:tc>
        <w:tc>
          <w:tcPr>
            <w:tcW w:w="707" w:type="pct"/>
            <w:tcBorders>
              <w:top w:val="nil"/>
              <w:left w:val="nil"/>
              <w:bottom w:val="single" w:sz="4" w:space="0" w:color="auto"/>
              <w:right w:val="single" w:sz="4" w:space="0" w:color="auto"/>
            </w:tcBorders>
            <w:shd w:val="clear" w:color="auto" w:fill="auto"/>
            <w:noWrap/>
            <w:vAlign w:val="center"/>
            <w:hideMark/>
          </w:tcPr>
          <w:p w14:paraId="0F7E7485"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8 318</w:t>
            </w:r>
          </w:p>
        </w:tc>
      </w:tr>
      <w:tr w:rsidR="00A72CD8" w:rsidRPr="00A72CD8" w14:paraId="0020D755" w14:textId="77777777" w:rsidTr="006C2076">
        <w:trPr>
          <w:trHeight w:val="288"/>
        </w:trPr>
        <w:tc>
          <w:tcPr>
            <w:tcW w:w="299" w:type="pct"/>
            <w:tcBorders>
              <w:top w:val="nil"/>
              <w:left w:val="single" w:sz="4" w:space="0" w:color="auto"/>
              <w:bottom w:val="single" w:sz="4" w:space="0" w:color="auto"/>
              <w:right w:val="single" w:sz="4" w:space="0" w:color="auto"/>
            </w:tcBorders>
            <w:shd w:val="clear" w:color="auto" w:fill="auto"/>
            <w:noWrap/>
            <w:vAlign w:val="center"/>
            <w:hideMark/>
          </w:tcPr>
          <w:p w14:paraId="6287CF82"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w:t>
            </w:r>
          </w:p>
        </w:tc>
        <w:tc>
          <w:tcPr>
            <w:tcW w:w="1160" w:type="pct"/>
            <w:tcBorders>
              <w:top w:val="nil"/>
              <w:left w:val="nil"/>
              <w:bottom w:val="single" w:sz="4" w:space="0" w:color="auto"/>
              <w:right w:val="single" w:sz="4" w:space="0" w:color="auto"/>
            </w:tcBorders>
            <w:shd w:val="clear" w:color="auto" w:fill="auto"/>
            <w:noWrap/>
            <w:vAlign w:val="bottom"/>
            <w:hideMark/>
          </w:tcPr>
          <w:p w14:paraId="0F309422" w14:textId="77777777" w:rsidR="006C2076" w:rsidRPr="00A72CD8" w:rsidRDefault="006C2076" w:rsidP="006C2076">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БМК- 22, п. Троицкий</w:t>
            </w:r>
          </w:p>
        </w:tc>
        <w:tc>
          <w:tcPr>
            <w:tcW w:w="708" w:type="pct"/>
            <w:tcBorders>
              <w:top w:val="nil"/>
              <w:left w:val="nil"/>
              <w:bottom w:val="single" w:sz="4" w:space="0" w:color="auto"/>
              <w:right w:val="single" w:sz="4" w:space="0" w:color="auto"/>
            </w:tcBorders>
            <w:shd w:val="clear" w:color="auto" w:fill="auto"/>
            <w:noWrap/>
            <w:vAlign w:val="center"/>
            <w:hideMark/>
          </w:tcPr>
          <w:p w14:paraId="55AF9C7D"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708" w:type="pct"/>
            <w:tcBorders>
              <w:top w:val="nil"/>
              <w:left w:val="nil"/>
              <w:bottom w:val="single" w:sz="4" w:space="0" w:color="auto"/>
              <w:right w:val="single" w:sz="4" w:space="0" w:color="auto"/>
            </w:tcBorders>
            <w:shd w:val="clear" w:color="auto" w:fill="auto"/>
            <w:noWrap/>
            <w:vAlign w:val="center"/>
            <w:hideMark/>
          </w:tcPr>
          <w:p w14:paraId="4D1353D5"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3672</w:t>
            </w:r>
          </w:p>
        </w:tc>
        <w:tc>
          <w:tcPr>
            <w:tcW w:w="708" w:type="pct"/>
            <w:tcBorders>
              <w:top w:val="nil"/>
              <w:left w:val="nil"/>
              <w:bottom w:val="single" w:sz="4" w:space="0" w:color="auto"/>
              <w:right w:val="single" w:sz="4" w:space="0" w:color="auto"/>
            </w:tcBorders>
            <w:shd w:val="clear" w:color="auto" w:fill="auto"/>
            <w:noWrap/>
            <w:vAlign w:val="center"/>
            <w:hideMark/>
          </w:tcPr>
          <w:p w14:paraId="7983E5D9"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3672</w:t>
            </w:r>
          </w:p>
        </w:tc>
        <w:tc>
          <w:tcPr>
            <w:tcW w:w="709" w:type="pct"/>
            <w:tcBorders>
              <w:top w:val="nil"/>
              <w:left w:val="nil"/>
              <w:bottom w:val="single" w:sz="4" w:space="0" w:color="auto"/>
              <w:right w:val="single" w:sz="4" w:space="0" w:color="auto"/>
            </w:tcBorders>
            <w:shd w:val="clear" w:color="auto" w:fill="auto"/>
            <w:noWrap/>
            <w:vAlign w:val="center"/>
            <w:hideMark/>
          </w:tcPr>
          <w:p w14:paraId="54159D02"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4 363</w:t>
            </w:r>
          </w:p>
        </w:tc>
        <w:tc>
          <w:tcPr>
            <w:tcW w:w="707" w:type="pct"/>
            <w:tcBorders>
              <w:top w:val="nil"/>
              <w:left w:val="nil"/>
              <w:bottom w:val="single" w:sz="4" w:space="0" w:color="auto"/>
              <w:right w:val="single" w:sz="4" w:space="0" w:color="auto"/>
            </w:tcBorders>
            <w:shd w:val="clear" w:color="auto" w:fill="auto"/>
            <w:noWrap/>
            <w:vAlign w:val="center"/>
            <w:hideMark/>
          </w:tcPr>
          <w:p w14:paraId="5C353436"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8 318</w:t>
            </w:r>
          </w:p>
        </w:tc>
      </w:tr>
      <w:tr w:rsidR="00A72CD8" w:rsidRPr="00A72CD8" w14:paraId="00551863" w14:textId="77777777" w:rsidTr="006C2076">
        <w:trPr>
          <w:trHeight w:val="288"/>
        </w:trPr>
        <w:tc>
          <w:tcPr>
            <w:tcW w:w="299" w:type="pct"/>
            <w:tcBorders>
              <w:top w:val="nil"/>
              <w:left w:val="single" w:sz="4" w:space="0" w:color="auto"/>
              <w:bottom w:val="single" w:sz="4" w:space="0" w:color="auto"/>
              <w:right w:val="single" w:sz="4" w:space="0" w:color="auto"/>
            </w:tcBorders>
            <w:shd w:val="clear" w:color="auto" w:fill="auto"/>
            <w:noWrap/>
            <w:vAlign w:val="center"/>
            <w:hideMark/>
          </w:tcPr>
          <w:p w14:paraId="06F197F2"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w:t>
            </w:r>
          </w:p>
        </w:tc>
        <w:tc>
          <w:tcPr>
            <w:tcW w:w="1160" w:type="pct"/>
            <w:tcBorders>
              <w:top w:val="nil"/>
              <w:left w:val="nil"/>
              <w:bottom w:val="single" w:sz="4" w:space="0" w:color="auto"/>
              <w:right w:val="single" w:sz="4" w:space="0" w:color="auto"/>
            </w:tcBorders>
            <w:shd w:val="clear" w:color="auto" w:fill="auto"/>
            <w:noWrap/>
            <w:vAlign w:val="bottom"/>
            <w:hideMark/>
          </w:tcPr>
          <w:p w14:paraId="7D5EDE00" w14:textId="77777777" w:rsidR="006C2076" w:rsidRPr="00A72CD8" w:rsidRDefault="006C2076" w:rsidP="006C2076">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№8</w:t>
            </w:r>
          </w:p>
        </w:tc>
        <w:tc>
          <w:tcPr>
            <w:tcW w:w="708" w:type="pct"/>
            <w:tcBorders>
              <w:top w:val="nil"/>
              <w:left w:val="nil"/>
              <w:bottom w:val="single" w:sz="4" w:space="0" w:color="auto"/>
              <w:right w:val="single" w:sz="4" w:space="0" w:color="auto"/>
            </w:tcBorders>
            <w:shd w:val="clear" w:color="auto" w:fill="auto"/>
            <w:noWrap/>
            <w:vAlign w:val="center"/>
            <w:hideMark/>
          </w:tcPr>
          <w:p w14:paraId="3B77B255"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708" w:type="pct"/>
            <w:tcBorders>
              <w:top w:val="nil"/>
              <w:left w:val="nil"/>
              <w:bottom w:val="single" w:sz="4" w:space="0" w:color="auto"/>
              <w:right w:val="single" w:sz="4" w:space="0" w:color="auto"/>
            </w:tcBorders>
            <w:shd w:val="clear" w:color="auto" w:fill="auto"/>
            <w:noWrap/>
            <w:vAlign w:val="center"/>
            <w:hideMark/>
          </w:tcPr>
          <w:p w14:paraId="7A0139AC"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98</w:t>
            </w:r>
          </w:p>
        </w:tc>
        <w:tc>
          <w:tcPr>
            <w:tcW w:w="708" w:type="pct"/>
            <w:tcBorders>
              <w:top w:val="nil"/>
              <w:left w:val="nil"/>
              <w:bottom w:val="single" w:sz="4" w:space="0" w:color="auto"/>
              <w:right w:val="single" w:sz="4" w:space="0" w:color="auto"/>
            </w:tcBorders>
            <w:shd w:val="clear" w:color="auto" w:fill="auto"/>
            <w:noWrap/>
            <w:vAlign w:val="center"/>
            <w:hideMark/>
          </w:tcPr>
          <w:p w14:paraId="1C0E70AD"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98</w:t>
            </w:r>
          </w:p>
        </w:tc>
        <w:tc>
          <w:tcPr>
            <w:tcW w:w="709" w:type="pct"/>
            <w:tcBorders>
              <w:top w:val="nil"/>
              <w:left w:val="nil"/>
              <w:bottom w:val="single" w:sz="4" w:space="0" w:color="auto"/>
              <w:right w:val="single" w:sz="4" w:space="0" w:color="auto"/>
            </w:tcBorders>
            <w:shd w:val="clear" w:color="auto" w:fill="auto"/>
            <w:noWrap/>
            <w:vAlign w:val="center"/>
            <w:hideMark/>
          </w:tcPr>
          <w:p w14:paraId="7105539E"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w:t>
            </w:r>
          </w:p>
        </w:tc>
        <w:tc>
          <w:tcPr>
            <w:tcW w:w="707" w:type="pct"/>
            <w:tcBorders>
              <w:top w:val="nil"/>
              <w:left w:val="nil"/>
              <w:bottom w:val="single" w:sz="4" w:space="0" w:color="auto"/>
              <w:right w:val="single" w:sz="4" w:space="0" w:color="auto"/>
            </w:tcBorders>
            <w:shd w:val="clear" w:color="auto" w:fill="auto"/>
            <w:noWrap/>
            <w:vAlign w:val="center"/>
            <w:hideMark/>
          </w:tcPr>
          <w:p w14:paraId="7465CC22"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8 318</w:t>
            </w:r>
          </w:p>
        </w:tc>
      </w:tr>
      <w:tr w:rsidR="00A72CD8" w:rsidRPr="00A72CD8" w14:paraId="4EA6F8B4" w14:textId="77777777" w:rsidTr="006C2076">
        <w:trPr>
          <w:trHeight w:val="288"/>
        </w:trPr>
        <w:tc>
          <w:tcPr>
            <w:tcW w:w="299" w:type="pct"/>
            <w:tcBorders>
              <w:top w:val="nil"/>
              <w:left w:val="single" w:sz="4" w:space="0" w:color="auto"/>
              <w:bottom w:val="single" w:sz="4" w:space="0" w:color="auto"/>
              <w:right w:val="single" w:sz="4" w:space="0" w:color="auto"/>
            </w:tcBorders>
            <w:shd w:val="clear" w:color="auto" w:fill="auto"/>
            <w:noWrap/>
            <w:vAlign w:val="center"/>
            <w:hideMark/>
          </w:tcPr>
          <w:p w14:paraId="5B952DF5"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w:t>
            </w:r>
          </w:p>
        </w:tc>
        <w:tc>
          <w:tcPr>
            <w:tcW w:w="1160" w:type="pct"/>
            <w:tcBorders>
              <w:top w:val="nil"/>
              <w:left w:val="nil"/>
              <w:bottom w:val="single" w:sz="4" w:space="0" w:color="auto"/>
              <w:right w:val="single" w:sz="4" w:space="0" w:color="auto"/>
            </w:tcBorders>
            <w:shd w:val="clear" w:color="auto" w:fill="auto"/>
            <w:noWrap/>
            <w:vAlign w:val="bottom"/>
            <w:hideMark/>
          </w:tcPr>
          <w:p w14:paraId="0510FF5A" w14:textId="77777777" w:rsidR="006C2076" w:rsidRPr="00A72CD8" w:rsidRDefault="006C2076" w:rsidP="006C2076">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№10</w:t>
            </w:r>
          </w:p>
        </w:tc>
        <w:tc>
          <w:tcPr>
            <w:tcW w:w="708" w:type="pct"/>
            <w:tcBorders>
              <w:top w:val="nil"/>
              <w:left w:val="nil"/>
              <w:bottom w:val="single" w:sz="4" w:space="0" w:color="auto"/>
              <w:right w:val="single" w:sz="4" w:space="0" w:color="auto"/>
            </w:tcBorders>
            <w:shd w:val="clear" w:color="auto" w:fill="auto"/>
            <w:noWrap/>
            <w:vAlign w:val="center"/>
            <w:hideMark/>
          </w:tcPr>
          <w:p w14:paraId="7820DE68"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708" w:type="pct"/>
            <w:tcBorders>
              <w:top w:val="nil"/>
              <w:left w:val="nil"/>
              <w:bottom w:val="single" w:sz="4" w:space="0" w:color="auto"/>
              <w:right w:val="single" w:sz="4" w:space="0" w:color="auto"/>
            </w:tcBorders>
            <w:shd w:val="clear" w:color="auto" w:fill="auto"/>
            <w:noWrap/>
            <w:vAlign w:val="center"/>
            <w:hideMark/>
          </w:tcPr>
          <w:p w14:paraId="20013D42"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109</w:t>
            </w:r>
          </w:p>
        </w:tc>
        <w:tc>
          <w:tcPr>
            <w:tcW w:w="708" w:type="pct"/>
            <w:tcBorders>
              <w:top w:val="nil"/>
              <w:left w:val="nil"/>
              <w:bottom w:val="single" w:sz="4" w:space="0" w:color="auto"/>
              <w:right w:val="single" w:sz="4" w:space="0" w:color="auto"/>
            </w:tcBorders>
            <w:shd w:val="clear" w:color="auto" w:fill="auto"/>
            <w:noWrap/>
            <w:vAlign w:val="center"/>
            <w:hideMark/>
          </w:tcPr>
          <w:p w14:paraId="6A97E205"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109</w:t>
            </w:r>
          </w:p>
        </w:tc>
        <w:tc>
          <w:tcPr>
            <w:tcW w:w="709" w:type="pct"/>
            <w:tcBorders>
              <w:top w:val="nil"/>
              <w:left w:val="nil"/>
              <w:bottom w:val="single" w:sz="4" w:space="0" w:color="auto"/>
              <w:right w:val="single" w:sz="4" w:space="0" w:color="auto"/>
            </w:tcBorders>
            <w:shd w:val="clear" w:color="auto" w:fill="auto"/>
            <w:noWrap/>
            <w:vAlign w:val="center"/>
            <w:hideMark/>
          </w:tcPr>
          <w:p w14:paraId="5FC6B9DF"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129</w:t>
            </w:r>
          </w:p>
        </w:tc>
        <w:tc>
          <w:tcPr>
            <w:tcW w:w="707" w:type="pct"/>
            <w:tcBorders>
              <w:top w:val="nil"/>
              <w:left w:val="nil"/>
              <w:bottom w:val="single" w:sz="4" w:space="0" w:color="auto"/>
              <w:right w:val="single" w:sz="4" w:space="0" w:color="auto"/>
            </w:tcBorders>
            <w:shd w:val="clear" w:color="auto" w:fill="auto"/>
            <w:noWrap/>
            <w:vAlign w:val="center"/>
            <w:hideMark/>
          </w:tcPr>
          <w:p w14:paraId="65D59AF8"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8 318</w:t>
            </w:r>
          </w:p>
        </w:tc>
      </w:tr>
      <w:tr w:rsidR="00A72CD8" w:rsidRPr="00A72CD8" w14:paraId="52818B61" w14:textId="77777777" w:rsidTr="006C2076">
        <w:trPr>
          <w:trHeight w:val="288"/>
        </w:trPr>
        <w:tc>
          <w:tcPr>
            <w:tcW w:w="299" w:type="pct"/>
            <w:tcBorders>
              <w:top w:val="nil"/>
              <w:left w:val="single" w:sz="4" w:space="0" w:color="auto"/>
              <w:bottom w:val="single" w:sz="4" w:space="0" w:color="auto"/>
              <w:right w:val="single" w:sz="4" w:space="0" w:color="auto"/>
            </w:tcBorders>
            <w:shd w:val="clear" w:color="auto" w:fill="auto"/>
            <w:noWrap/>
            <w:vAlign w:val="center"/>
            <w:hideMark/>
          </w:tcPr>
          <w:p w14:paraId="769FFEB5"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w:t>
            </w:r>
          </w:p>
        </w:tc>
        <w:tc>
          <w:tcPr>
            <w:tcW w:w="1160" w:type="pct"/>
            <w:tcBorders>
              <w:top w:val="nil"/>
              <w:left w:val="nil"/>
              <w:bottom w:val="single" w:sz="4" w:space="0" w:color="auto"/>
              <w:right w:val="single" w:sz="4" w:space="0" w:color="auto"/>
            </w:tcBorders>
            <w:shd w:val="clear" w:color="auto" w:fill="auto"/>
            <w:noWrap/>
            <w:vAlign w:val="bottom"/>
            <w:hideMark/>
          </w:tcPr>
          <w:p w14:paraId="72FB667A" w14:textId="77777777" w:rsidR="006C2076" w:rsidRPr="00A72CD8" w:rsidRDefault="006C2076" w:rsidP="006C2076">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Орленок</w:t>
            </w:r>
          </w:p>
        </w:tc>
        <w:tc>
          <w:tcPr>
            <w:tcW w:w="708" w:type="pct"/>
            <w:tcBorders>
              <w:top w:val="nil"/>
              <w:left w:val="nil"/>
              <w:bottom w:val="single" w:sz="4" w:space="0" w:color="auto"/>
              <w:right w:val="single" w:sz="4" w:space="0" w:color="auto"/>
            </w:tcBorders>
            <w:shd w:val="clear" w:color="auto" w:fill="auto"/>
            <w:noWrap/>
            <w:vAlign w:val="center"/>
            <w:hideMark/>
          </w:tcPr>
          <w:p w14:paraId="319758EC"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708" w:type="pct"/>
            <w:tcBorders>
              <w:top w:val="nil"/>
              <w:left w:val="nil"/>
              <w:bottom w:val="single" w:sz="4" w:space="0" w:color="auto"/>
              <w:right w:val="single" w:sz="4" w:space="0" w:color="auto"/>
            </w:tcBorders>
            <w:shd w:val="clear" w:color="auto" w:fill="auto"/>
            <w:noWrap/>
            <w:vAlign w:val="center"/>
            <w:hideMark/>
          </w:tcPr>
          <w:p w14:paraId="163B204A"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137</w:t>
            </w:r>
          </w:p>
        </w:tc>
        <w:tc>
          <w:tcPr>
            <w:tcW w:w="708" w:type="pct"/>
            <w:tcBorders>
              <w:top w:val="nil"/>
              <w:left w:val="nil"/>
              <w:bottom w:val="single" w:sz="4" w:space="0" w:color="auto"/>
              <w:right w:val="single" w:sz="4" w:space="0" w:color="auto"/>
            </w:tcBorders>
            <w:shd w:val="clear" w:color="auto" w:fill="auto"/>
            <w:noWrap/>
            <w:vAlign w:val="center"/>
            <w:hideMark/>
          </w:tcPr>
          <w:p w14:paraId="75528674"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137</w:t>
            </w:r>
          </w:p>
        </w:tc>
        <w:tc>
          <w:tcPr>
            <w:tcW w:w="709" w:type="pct"/>
            <w:tcBorders>
              <w:top w:val="nil"/>
              <w:left w:val="nil"/>
              <w:bottom w:val="single" w:sz="4" w:space="0" w:color="auto"/>
              <w:right w:val="single" w:sz="4" w:space="0" w:color="auto"/>
            </w:tcBorders>
            <w:shd w:val="clear" w:color="auto" w:fill="auto"/>
            <w:noWrap/>
            <w:vAlign w:val="center"/>
            <w:hideMark/>
          </w:tcPr>
          <w:p w14:paraId="79FD0C98"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w:t>
            </w:r>
          </w:p>
        </w:tc>
        <w:tc>
          <w:tcPr>
            <w:tcW w:w="707" w:type="pct"/>
            <w:tcBorders>
              <w:top w:val="nil"/>
              <w:left w:val="nil"/>
              <w:bottom w:val="single" w:sz="4" w:space="0" w:color="auto"/>
              <w:right w:val="single" w:sz="4" w:space="0" w:color="auto"/>
            </w:tcBorders>
            <w:shd w:val="clear" w:color="auto" w:fill="auto"/>
            <w:noWrap/>
            <w:vAlign w:val="center"/>
            <w:hideMark/>
          </w:tcPr>
          <w:p w14:paraId="7BD9182E"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8 318</w:t>
            </w:r>
          </w:p>
        </w:tc>
      </w:tr>
      <w:tr w:rsidR="00A72CD8" w:rsidRPr="00A72CD8" w14:paraId="1E0C243A" w14:textId="77777777" w:rsidTr="006C2076">
        <w:trPr>
          <w:trHeight w:val="288"/>
        </w:trPr>
        <w:tc>
          <w:tcPr>
            <w:tcW w:w="299" w:type="pct"/>
            <w:tcBorders>
              <w:top w:val="nil"/>
              <w:left w:val="single" w:sz="4" w:space="0" w:color="auto"/>
              <w:bottom w:val="single" w:sz="4" w:space="0" w:color="auto"/>
              <w:right w:val="single" w:sz="4" w:space="0" w:color="auto"/>
            </w:tcBorders>
            <w:shd w:val="clear" w:color="auto" w:fill="auto"/>
            <w:noWrap/>
            <w:vAlign w:val="center"/>
            <w:hideMark/>
          </w:tcPr>
          <w:p w14:paraId="4ECCED04"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w:t>
            </w:r>
          </w:p>
        </w:tc>
        <w:tc>
          <w:tcPr>
            <w:tcW w:w="1160" w:type="pct"/>
            <w:tcBorders>
              <w:top w:val="nil"/>
              <w:left w:val="nil"/>
              <w:bottom w:val="single" w:sz="4" w:space="0" w:color="auto"/>
              <w:right w:val="single" w:sz="4" w:space="0" w:color="auto"/>
            </w:tcBorders>
            <w:shd w:val="clear" w:color="auto" w:fill="auto"/>
            <w:noWrap/>
            <w:vAlign w:val="bottom"/>
            <w:hideMark/>
          </w:tcPr>
          <w:p w14:paraId="26AD980F" w14:textId="77777777" w:rsidR="006C2076" w:rsidRPr="00A72CD8" w:rsidRDefault="006C2076" w:rsidP="006C2076">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№9</w:t>
            </w:r>
          </w:p>
        </w:tc>
        <w:tc>
          <w:tcPr>
            <w:tcW w:w="708" w:type="pct"/>
            <w:tcBorders>
              <w:top w:val="nil"/>
              <w:left w:val="nil"/>
              <w:bottom w:val="single" w:sz="4" w:space="0" w:color="auto"/>
              <w:right w:val="single" w:sz="4" w:space="0" w:color="auto"/>
            </w:tcBorders>
            <w:shd w:val="clear" w:color="auto" w:fill="auto"/>
            <w:noWrap/>
            <w:vAlign w:val="center"/>
            <w:hideMark/>
          </w:tcPr>
          <w:p w14:paraId="6CAF369D"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708" w:type="pct"/>
            <w:tcBorders>
              <w:top w:val="nil"/>
              <w:left w:val="nil"/>
              <w:bottom w:val="single" w:sz="4" w:space="0" w:color="auto"/>
              <w:right w:val="single" w:sz="4" w:space="0" w:color="auto"/>
            </w:tcBorders>
            <w:shd w:val="clear" w:color="auto" w:fill="auto"/>
            <w:noWrap/>
            <w:vAlign w:val="center"/>
            <w:hideMark/>
          </w:tcPr>
          <w:p w14:paraId="18CF0399"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708" w:type="pct"/>
            <w:tcBorders>
              <w:top w:val="nil"/>
              <w:left w:val="nil"/>
              <w:bottom w:val="single" w:sz="4" w:space="0" w:color="auto"/>
              <w:right w:val="single" w:sz="4" w:space="0" w:color="auto"/>
            </w:tcBorders>
            <w:shd w:val="clear" w:color="auto" w:fill="auto"/>
            <w:noWrap/>
            <w:vAlign w:val="center"/>
            <w:hideMark/>
          </w:tcPr>
          <w:p w14:paraId="58C9C10C"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709" w:type="pct"/>
            <w:tcBorders>
              <w:top w:val="nil"/>
              <w:left w:val="nil"/>
              <w:bottom w:val="single" w:sz="4" w:space="0" w:color="auto"/>
              <w:right w:val="single" w:sz="4" w:space="0" w:color="auto"/>
            </w:tcBorders>
            <w:shd w:val="clear" w:color="auto" w:fill="auto"/>
            <w:noWrap/>
            <w:vAlign w:val="center"/>
            <w:hideMark/>
          </w:tcPr>
          <w:p w14:paraId="4EFFD99A"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c>
          <w:tcPr>
            <w:tcW w:w="707" w:type="pct"/>
            <w:tcBorders>
              <w:top w:val="nil"/>
              <w:left w:val="nil"/>
              <w:bottom w:val="single" w:sz="4" w:space="0" w:color="auto"/>
              <w:right w:val="single" w:sz="4" w:space="0" w:color="auto"/>
            </w:tcBorders>
            <w:shd w:val="clear" w:color="auto" w:fill="auto"/>
            <w:noWrap/>
            <w:vAlign w:val="center"/>
            <w:hideMark/>
          </w:tcPr>
          <w:p w14:paraId="484BC688"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8 318</w:t>
            </w:r>
          </w:p>
        </w:tc>
      </w:tr>
      <w:tr w:rsidR="00A72CD8" w:rsidRPr="00A72CD8" w14:paraId="6456334D" w14:textId="77777777" w:rsidTr="006C2076">
        <w:trPr>
          <w:trHeight w:val="288"/>
        </w:trPr>
        <w:tc>
          <w:tcPr>
            <w:tcW w:w="299" w:type="pct"/>
            <w:tcBorders>
              <w:top w:val="nil"/>
              <w:left w:val="single" w:sz="4" w:space="0" w:color="auto"/>
              <w:bottom w:val="single" w:sz="4" w:space="0" w:color="auto"/>
              <w:right w:val="single" w:sz="4" w:space="0" w:color="auto"/>
            </w:tcBorders>
            <w:shd w:val="clear" w:color="auto" w:fill="auto"/>
            <w:noWrap/>
            <w:vAlign w:val="center"/>
            <w:hideMark/>
          </w:tcPr>
          <w:p w14:paraId="52D69039"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w:t>
            </w:r>
          </w:p>
        </w:tc>
        <w:tc>
          <w:tcPr>
            <w:tcW w:w="1160" w:type="pct"/>
            <w:tcBorders>
              <w:top w:val="nil"/>
              <w:left w:val="nil"/>
              <w:bottom w:val="single" w:sz="4" w:space="0" w:color="auto"/>
              <w:right w:val="single" w:sz="4" w:space="0" w:color="auto"/>
            </w:tcBorders>
            <w:shd w:val="clear" w:color="auto" w:fill="auto"/>
            <w:noWrap/>
            <w:vAlign w:val="bottom"/>
            <w:hideMark/>
          </w:tcPr>
          <w:p w14:paraId="0C67BBAB" w14:textId="77777777" w:rsidR="006C2076" w:rsidRPr="00A72CD8" w:rsidRDefault="006C2076" w:rsidP="006C2076">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Аверино</w:t>
            </w:r>
          </w:p>
        </w:tc>
        <w:tc>
          <w:tcPr>
            <w:tcW w:w="708" w:type="pct"/>
            <w:tcBorders>
              <w:top w:val="nil"/>
              <w:left w:val="nil"/>
              <w:bottom w:val="single" w:sz="4" w:space="0" w:color="auto"/>
              <w:right w:val="single" w:sz="4" w:space="0" w:color="auto"/>
            </w:tcBorders>
            <w:shd w:val="clear" w:color="auto" w:fill="auto"/>
            <w:noWrap/>
            <w:vAlign w:val="center"/>
            <w:hideMark/>
          </w:tcPr>
          <w:p w14:paraId="02974440"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708" w:type="pct"/>
            <w:tcBorders>
              <w:top w:val="nil"/>
              <w:left w:val="nil"/>
              <w:bottom w:val="single" w:sz="4" w:space="0" w:color="auto"/>
              <w:right w:val="single" w:sz="4" w:space="0" w:color="auto"/>
            </w:tcBorders>
            <w:shd w:val="clear" w:color="auto" w:fill="auto"/>
            <w:noWrap/>
            <w:vAlign w:val="center"/>
            <w:hideMark/>
          </w:tcPr>
          <w:p w14:paraId="0021F66A"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148</w:t>
            </w:r>
          </w:p>
        </w:tc>
        <w:tc>
          <w:tcPr>
            <w:tcW w:w="708" w:type="pct"/>
            <w:tcBorders>
              <w:top w:val="nil"/>
              <w:left w:val="nil"/>
              <w:bottom w:val="single" w:sz="4" w:space="0" w:color="auto"/>
              <w:right w:val="single" w:sz="4" w:space="0" w:color="auto"/>
            </w:tcBorders>
            <w:shd w:val="clear" w:color="auto" w:fill="auto"/>
            <w:noWrap/>
            <w:vAlign w:val="center"/>
            <w:hideMark/>
          </w:tcPr>
          <w:p w14:paraId="31F6E59A"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148</w:t>
            </w:r>
          </w:p>
        </w:tc>
        <w:tc>
          <w:tcPr>
            <w:tcW w:w="709" w:type="pct"/>
            <w:tcBorders>
              <w:top w:val="nil"/>
              <w:left w:val="nil"/>
              <w:bottom w:val="single" w:sz="4" w:space="0" w:color="auto"/>
              <w:right w:val="single" w:sz="4" w:space="0" w:color="auto"/>
            </w:tcBorders>
            <w:shd w:val="clear" w:color="auto" w:fill="auto"/>
            <w:noWrap/>
            <w:vAlign w:val="center"/>
            <w:hideMark/>
          </w:tcPr>
          <w:p w14:paraId="67D30C0B"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175</w:t>
            </w:r>
          </w:p>
        </w:tc>
        <w:tc>
          <w:tcPr>
            <w:tcW w:w="707" w:type="pct"/>
            <w:tcBorders>
              <w:top w:val="nil"/>
              <w:left w:val="nil"/>
              <w:bottom w:val="single" w:sz="4" w:space="0" w:color="auto"/>
              <w:right w:val="single" w:sz="4" w:space="0" w:color="auto"/>
            </w:tcBorders>
            <w:shd w:val="clear" w:color="auto" w:fill="auto"/>
            <w:noWrap/>
            <w:vAlign w:val="center"/>
            <w:hideMark/>
          </w:tcPr>
          <w:p w14:paraId="26820067"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8 318</w:t>
            </w:r>
          </w:p>
        </w:tc>
      </w:tr>
      <w:tr w:rsidR="00A72CD8" w:rsidRPr="00A72CD8" w14:paraId="69BD842B" w14:textId="77777777" w:rsidTr="006C2076">
        <w:trPr>
          <w:trHeight w:val="288"/>
        </w:trPr>
        <w:tc>
          <w:tcPr>
            <w:tcW w:w="299" w:type="pct"/>
            <w:tcBorders>
              <w:top w:val="nil"/>
              <w:left w:val="single" w:sz="4" w:space="0" w:color="auto"/>
              <w:bottom w:val="single" w:sz="4" w:space="0" w:color="auto"/>
              <w:right w:val="single" w:sz="4" w:space="0" w:color="auto"/>
            </w:tcBorders>
            <w:shd w:val="clear" w:color="auto" w:fill="auto"/>
            <w:noWrap/>
            <w:vAlign w:val="center"/>
            <w:hideMark/>
          </w:tcPr>
          <w:p w14:paraId="59FB008A"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w:t>
            </w:r>
          </w:p>
        </w:tc>
        <w:tc>
          <w:tcPr>
            <w:tcW w:w="1160" w:type="pct"/>
            <w:tcBorders>
              <w:top w:val="nil"/>
              <w:left w:val="nil"/>
              <w:bottom w:val="single" w:sz="4" w:space="0" w:color="auto"/>
              <w:right w:val="single" w:sz="4" w:space="0" w:color="auto"/>
            </w:tcBorders>
            <w:shd w:val="clear" w:color="auto" w:fill="auto"/>
            <w:noWrap/>
            <w:vAlign w:val="bottom"/>
            <w:hideMark/>
          </w:tcPr>
          <w:p w14:paraId="0D5099BC" w14:textId="77777777" w:rsidR="006C2076" w:rsidRPr="00A72CD8" w:rsidRDefault="006C2076" w:rsidP="006C2076">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Архангельское</w:t>
            </w:r>
          </w:p>
        </w:tc>
        <w:tc>
          <w:tcPr>
            <w:tcW w:w="708" w:type="pct"/>
            <w:tcBorders>
              <w:top w:val="nil"/>
              <w:left w:val="nil"/>
              <w:bottom w:val="single" w:sz="4" w:space="0" w:color="auto"/>
              <w:right w:val="single" w:sz="4" w:space="0" w:color="auto"/>
            </w:tcBorders>
            <w:shd w:val="clear" w:color="auto" w:fill="auto"/>
            <w:noWrap/>
            <w:vAlign w:val="center"/>
            <w:hideMark/>
          </w:tcPr>
          <w:p w14:paraId="68266E7A"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708" w:type="pct"/>
            <w:tcBorders>
              <w:top w:val="nil"/>
              <w:left w:val="nil"/>
              <w:bottom w:val="single" w:sz="4" w:space="0" w:color="auto"/>
              <w:right w:val="single" w:sz="4" w:space="0" w:color="auto"/>
            </w:tcBorders>
            <w:shd w:val="clear" w:color="auto" w:fill="auto"/>
            <w:noWrap/>
            <w:vAlign w:val="center"/>
            <w:hideMark/>
          </w:tcPr>
          <w:p w14:paraId="25692C78"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142</w:t>
            </w:r>
          </w:p>
        </w:tc>
        <w:tc>
          <w:tcPr>
            <w:tcW w:w="708" w:type="pct"/>
            <w:tcBorders>
              <w:top w:val="nil"/>
              <w:left w:val="nil"/>
              <w:bottom w:val="single" w:sz="4" w:space="0" w:color="auto"/>
              <w:right w:val="single" w:sz="4" w:space="0" w:color="auto"/>
            </w:tcBorders>
            <w:shd w:val="clear" w:color="auto" w:fill="auto"/>
            <w:noWrap/>
            <w:vAlign w:val="center"/>
            <w:hideMark/>
          </w:tcPr>
          <w:p w14:paraId="4EDBAB85"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142</w:t>
            </w:r>
          </w:p>
        </w:tc>
        <w:tc>
          <w:tcPr>
            <w:tcW w:w="709" w:type="pct"/>
            <w:tcBorders>
              <w:top w:val="nil"/>
              <w:left w:val="nil"/>
              <w:bottom w:val="single" w:sz="4" w:space="0" w:color="auto"/>
              <w:right w:val="single" w:sz="4" w:space="0" w:color="auto"/>
            </w:tcBorders>
            <w:shd w:val="clear" w:color="auto" w:fill="auto"/>
            <w:noWrap/>
            <w:vAlign w:val="center"/>
            <w:hideMark/>
          </w:tcPr>
          <w:p w14:paraId="5C4FE26F"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169</w:t>
            </w:r>
          </w:p>
        </w:tc>
        <w:tc>
          <w:tcPr>
            <w:tcW w:w="707" w:type="pct"/>
            <w:tcBorders>
              <w:top w:val="nil"/>
              <w:left w:val="nil"/>
              <w:bottom w:val="single" w:sz="4" w:space="0" w:color="auto"/>
              <w:right w:val="single" w:sz="4" w:space="0" w:color="auto"/>
            </w:tcBorders>
            <w:shd w:val="clear" w:color="auto" w:fill="auto"/>
            <w:noWrap/>
            <w:vAlign w:val="center"/>
            <w:hideMark/>
          </w:tcPr>
          <w:p w14:paraId="7FAEA359"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8 318</w:t>
            </w:r>
          </w:p>
        </w:tc>
      </w:tr>
      <w:tr w:rsidR="00A72CD8" w:rsidRPr="00A72CD8" w14:paraId="5A1084B3" w14:textId="77777777" w:rsidTr="006C2076">
        <w:trPr>
          <w:trHeight w:val="288"/>
        </w:trPr>
        <w:tc>
          <w:tcPr>
            <w:tcW w:w="299" w:type="pct"/>
            <w:tcBorders>
              <w:top w:val="nil"/>
              <w:left w:val="single" w:sz="4" w:space="0" w:color="auto"/>
              <w:bottom w:val="single" w:sz="4" w:space="0" w:color="auto"/>
              <w:right w:val="single" w:sz="4" w:space="0" w:color="auto"/>
            </w:tcBorders>
            <w:shd w:val="clear" w:color="auto" w:fill="auto"/>
            <w:noWrap/>
            <w:vAlign w:val="center"/>
            <w:hideMark/>
          </w:tcPr>
          <w:p w14:paraId="268442C2"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w:t>
            </w:r>
          </w:p>
        </w:tc>
        <w:tc>
          <w:tcPr>
            <w:tcW w:w="1160" w:type="pct"/>
            <w:tcBorders>
              <w:top w:val="nil"/>
              <w:left w:val="nil"/>
              <w:bottom w:val="single" w:sz="4" w:space="0" w:color="auto"/>
              <w:right w:val="single" w:sz="4" w:space="0" w:color="auto"/>
            </w:tcBorders>
            <w:shd w:val="clear" w:color="auto" w:fill="auto"/>
            <w:noWrap/>
            <w:vAlign w:val="bottom"/>
            <w:hideMark/>
          </w:tcPr>
          <w:p w14:paraId="3B01DDD9" w14:textId="77777777" w:rsidR="006C2076" w:rsidRPr="00A72CD8" w:rsidRDefault="006C2076" w:rsidP="006C2076">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Авангард 1</w:t>
            </w:r>
          </w:p>
        </w:tc>
        <w:tc>
          <w:tcPr>
            <w:tcW w:w="708" w:type="pct"/>
            <w:tcBorders>
              <w:top w:val="nil"/>
              <w:left w:val="nil"/>
              <w:bottom w:val="single" w:sz="4" w:space="0" w:color="auto"/>
              <w:right w:val="single" w:sz="4" w:space="0" w:color="auto"/>
            </w:tcBorders>
            <w:shd w:val="clear" w:color="auto" w:fill="auto"/>
            <w:noWrap/>
            <w:vAlign w:val="center"/>
            <w:hideMark/>
          </w:tcPr>
          <w:p w14:paraId="51A8B1B6"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708" w:type="pct"/>
            <w:tcBorders>
              <w:top w:val="nil"/>
              <w:left w:val="nil"/>
              <w:bottom w:val="single" w:sz="4" w:space="0" w:color="auto"/>
              <w:right w:val="single" w:sz="4" w:space="0" w:color="auto"/>
            </w:tcBorders>
            <w:shd w:val="clear" w:color="auto" w:fill="auto"/>
            <w:noWrap/>
            <w:vAlign w:val="center"/>
            <w:hideMark/>
          </w:tcPr>
          <w:p w14:paraId="4FB671D3"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219</w:t>
            </w:r>
          </w:p>
        </w:tc>
        <w:tc>
          <w:tcPr>
            <w:tcW w:w="708" w:type="pct"/>
            <w:tcBorders>
              <w:top w:val="nil"/>
              <w:left w:val="nil"/>
              <w:bottom w:val="single" w:sz="4" w:space="0" w:color="auto"/>
              <w:right w:val="single" w:sz="4" w:space="0" w:color="auto"/>
            </w:tcBorders>
            <w:shd w:val="clear" w:color="auto" w:fill="auto"/>
            <w:noWrap/>
            <w:vAlign w:val="center"/>
            <w:hideMark/>
          </w:tcPr>
          <w:p w14:paraId="25399C46"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219</w:t>
            </w:r>
          </w:p>
        </w:tc>
        <w:tc>
          <w:tcPr>
            <w:tcW w:w="709" w:type="pct"/>
            <w:tcBorders>
              <w:top w:val="nil"/>
              <w:left w:val="nil"/>
              <w:bottom w:val="single" w:sz="4" w:space="0" w:color="auto"/>
              <w:right w:val="single" w:sz="4" w:space="0" w:color="auto"/>
            </w:tcBorders>
            <w:shd w:val="clear" w:color="auto" w:fill="auto"/>
            <w:noWrap/>
            <w:vAlign w:val="center"/>
            <w:hideMark/>
          </w:tcPr>
          <w:p w14:paraId="2E2CDD22"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260</w:t>
            </w:r>
          </w:p>
        </w:tc>
        <w:tc>
          <w:tcPr>
            <w:tcW w:w="707" w:type="pct"/>
            <w:tcBorders>
              <w:top w:val="nil"/>
              <w:left w:val="nil"/>
              <w:bottom w:val="single" w:sz="4" w:space="0" w:color="auto"/>
              <w:right w:val="single" w:sz="4" w:space="0" w:color="auto"/>
            </w:tcBorders>
            <w:shd w:val="clear" w:color="auto" w:fill="auto"/>
            <w:noWrap/>
            <w:vAlign w:val="center"/>
            <w:hideMark/>
          </w:tcPr>
          <w:p w14:paraId="0A2C2192"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8 318</w:t>
            </w:r>
          </w:p>
        </w:tc>
      </w:tr>
      <w:tr w:rsidR="00A72CD8" w:rsidRPr="00A72CD8" w14:paraId="5A19E8C1" w14:textId="77777777" w:rsidTr="006C2076">
        <w:trPr>
          <w:trHeight w:val="288"/>
        </w:trPr>
        <w:tc>
          <w:tcPr>
            <w:tcW w:w="299" w:type="pct"/>
            <w:tcBorders>
              <w:top w:val="nil"/>
              <w:left w:val="single" w:sz="4" w:space="0" w:color="auto"/>
              <w:bottom w:val="single" w:sz="4" w:space="0" w:color="auto"/>
              <w:right w:val="single" w:sz="4" w:space="0" w:color="auto"/>
            </w:tcBorders>
            <w:shd w:val="clear" w:color="auto" w:fill="auto"/>
            <w:noWrap/>
            <w:vAlign w:val="center"/>
            <w:hideMark/>
          </w:tcPr>
          <w:p w14:paraId="46BFBCBD"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w:t>
            </w:r>
          </w:p>
        </w:tc>
        <w:tc>
          <w:tcPr>
            <w:tcW w:w="1160" w:type="pct"/>
            <w:tcBorders>
              <w:top w:val="nil"/>
              <w:left w:val="nil"/>
              <w:bottom w:val="single" w:sz="4" w:space="0" w:color="auto"/>
              <w:right w:val="single" w:sz="4" w:space="0" w:color="auto"/>
            </w:tcBorders>
            <w:shd w:val="clear" w:color="auto" w:fill="auto"/>
            <w:noWrap/>
            <w:vAlign w:val="bottom"/>
            <w:hideMark/>
          </w:tcPr>
          <w:p w14:paraId="44B88636" w14:textId="77777777" w:rsidR="006C2076" w:rsidRPr="00A72CD8" w:rsidRDefault="006C2076" w:rsidP="006C2076">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Авангард 2</w:t>
            </w:r>
          </w:p>
        </w:tc>
        <w:tc>
          <w:tcPr>
            <w:tcW w:w="708" w:type="pct"/>
            <w:tcBorders>
              <w:top w:val="nil"/>
              <w:left w:val="nil"/>
              <w:bottom w:val="single" w:sz="4" w:space="0" w:color="auto"/>
              <w:right w:val="single" w:sz="4" w:space="0" w:color="auto"/>
            </w:tcBorders>
            <w:shd w:val="clear" w:color="auto" w:fill="auto"/>
            <w:noWrap/>
            <w:vAlign w:val="center"/>
            <w:hideMark/>
          </w:tcPr>
          <w:p w14:paraId="7601A081"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708" w:type="pct"/>
            <w:tcBorders>
              <w:top w:val="nil"/>
              <w:left w:val="nil"/>
              <w:bottom w:val="single" w:sz="4" w:space="0" w:color="auto"/>
              <w:right w:val="single" w:sz="4" w:space="0" w:color="auto"/>
            </w:tcBorders>
            <w:shd w:val="clear" w:color="auto" w:fill="auto"/>
            <w:noWrap/>
            <w:vAlign w:val="center"/>
            <w:hideMark/>
          </w:tcPr>
          <w:p w14:paraId="37775B5E"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w:t>
            </w:r>
          </w:p>
        </w:tc>
        <w:tc>
          <w:tcPr>
            <w:tcW w:w="708" w:type="pct"/>
            <w:tcBorders>
              <w:top w:val="nil"/>
              <w:left w:val="nil"/>
              <w:bottom w:val="single" w:sz="4" w:space="0" w:color="auto"/>
              <w:right w:val="single" w:sz="4" w:space="0" w:color="auto"/>
            </w:tcBorders>
            <w:shd w:val="clear" w:color="auto" w:fill="auto"/>
            <w:noWrap/>
            <w:vAlign w:val="center"/>
            <w:hideMark/>
          </w:tcPr>
          <w:p w14:paraId="78F8EB34"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w:t>
            </w:r>
          </w:p>
        </w:tc>
        <w:tc>
          <w:tcPr>
            <w:tcW w:w="709" w:type="pct"/>
            <w:tcBorders>
              <w:top w:val="nil"/>
              <w:left w:val="nil"/>
              <w:bottom w:val="single" w:sz="4" w:space="0" w:color="auto"/>
              <w:right w:val="single" w:sz="4" w:space="0" w:color="auto"/>
            </w:tcBorders>
            <w:shd w:val="clear" w:color="auto" w:fill="auto"/>
            <w:noWrap/>
            <w:vAlign w:val="center"/>
            <w:hideMark/>
          </w:tcPr>
          <w:p w14:paraId="006423BA"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130</w:t>
            </w:r>
          </w:p>
        </w:tc>
        <w:tc>
          <w:tcPr>
            <w:tcW w:w="707" w:type="pct"/>
            <w:tcBorders>
              <w:top w:val="nil"/>
              <w:left w:val="nil"/>
              <w:bottom w:val="single" w:sz="4" w:space="0" w:color="auto"/>
              <w:right w:val="single" w:sz="4" w:space="0" w:color="auto"/>
            </w:tcBorders>
            <w:shd w:val="clear" w:color="auto" w:fill="auto"/>
            <w:noWrap/>
            <w:vAlign w:val="center"/>
            <w:hideMark/>
          </w:tcPr>
          <w:p w14:paraId="1CBB5789"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8 318</w:t>
            </w:r>
          </w:p>
        </w:tc>
      </w:tr>
      <w:tr w:rsidR="00A72CD8" w:rsidRPr="00A72CD8" w14:paraId="4F5A1358" w14:textId="77777777" w:rsidTr="006C2076">
        <w:trPr>
          <w:trHeight w:val="288"/>
        </w:trPr>
        <w:tc>
          <w:tcPr>
            <w:tcW w:w="299" w:type="pct"/>
            <w:tcBorders>
              <w:top w:val="nil"/>
              <w:left w:val="single" w:sz="4" w:space="0" w:color="auto"/>
              <w:bottom w:val="single" w:sz="4" w:space="0" w:color="auto"/>
              <w:right w:val="single" w:sz="4" w:space="0" w:color="auto"/>
            </w:tcBorders>
            <w:shd w:val="clear" w:color="auto" w:fill="auto"/>
            <w:noWrap/>
            <w:vAlign w:val="center"/>
            <w:hideMark/>
          </w:tcPr>
          <w:p w14:paraId="2F030F01"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w:t>
            </w:r>
          </w:p>
        </w:tc>
        <w:tc>
          <w:tcPr>
            <w:tcW w:w="1160" w:type="pct"/>
            <w:tcBorders>
              <w:top w:val="nil"/>
              <w:left w:val="nil"/>
              <w:bottom w:val="single" w:sz="4" w:space="0" w:color="auto"/>
              <w:right w:val="single" w:sz="4" w:space="0" w:color="auto"/>
            </w:tcBorders>
            <w:shd w:val="clear" w:color="auto" w:fill="auto"/>
            <w:noWrap/>
            <w:vAlign w:val="bottom"/>
            <w:hideMark/>
          </w:tcPr>
          <w:p w14:paraId="23635981" w14:textId="77777777" w:rsidR="006C2076" w:rsidRPr="00A72CD8" w:rsidRDefault="006C2076" w:rsidP="006C2076">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Бобровы дворы 1</w:t>
            </w:r>
          </w:p>
        </w:tc>
        <w:tc>
          <w:tcPr>
            <w:tcW w:w="708" w:type="pct"/>
            <w:tcBorders>
              <w:top w:val="nil"/>
              <w:left w:val="nil"/>
              <w:bottom w:val="single" w:sz="4" w:space="0" w:color="auto"/>
              <w:right w:val="single" w:sz="4" w:space="0" w:color="auto"/>
            </w:tcBorders>
            <w:shd w:val="clear" w:color="auto" w:fill="auto"/>
            <w:noWrap/>
            <w:vAlign w:val="center"/>
            <w:hideMark/>
          </w:tcPr>
          <w:p w14:paraId="356D6FEC"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708" w:type="pct"/>
            <w:tcBorders>
              <w:top w:val="nil"/>
              <w:left w:val="nil"/>
              <w:bottom w:val="single" w:sz="4" w:space="0" w:color="auto"/>
              <w:right w:val="single" w:sz="4" w:space="0" w:color="auto"/>
            </w:tcBorders>
            <w:shd w:val="clear" w:color="auto" w:fill="auto"/>
            <w:noWrap/>
            <w:vAlign w:val="center"/>
            <w:hideMark/>
          </w:tcPr>
          <w:p w14:paraId="426B8434"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292</w:t>
            </w:r>
          </w:p>
        </w:tc>
        <w:tc>
          <w:tcPr>
            <w:tcW w:w="708" w:type="pct"/>
            <w:tcBorders>
              <w:top w:val="nil"/>
              <w:left w:val="nil"/>
              <w:bottom w:val="single" w:sz="4" w:space="0" w:color="auto"/>
              <w:right w:val="single" w:sz="4" w:space="0" w:color="auto"/>
            </w:tcBorders>
            <w:shd w:val="clear" w:color="auto" w:fill="auto"/>
            <w:noWrap/>
            <w:vAlign w:val="center"/>
            <w:hideMark/>
          </w:tcPr>
          <w:p w14:paraId="31BBA611"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292</w:t>
            </w:r>
          </w:p>
        </w:tc>
        <w:tc>
          <w:tcPr>
            <w:tcW w:w="709" w:type="pct"/>
            <w:tcBorders>
              <w:top w:val="nil"/>
              <w:left w:val="nil"/>
              <w:bottom w:val="single" w:sz="4" w:space="0" w:color="auto"/>
              <w:right w:val="single" w:sz="4" w:space="0" w:color="auto"/>
            </w:tcBorders>
            <w:shd w:val="clear" w:color="auto" w:fill="auto"/>
            <w:noWrap/>
            <w:vAlign w:val="center"/>
            <w:hideMark/>
          </w:tcPr>
          <w:p w14:paraId="06DEB897"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347</w:t>
            </w:r>
          </w:p>
        </w:tc>
        <w:tc>
          <w:tcPr>
            <w:tcW w:w="707" w:type="pct"/>
            <w:tcBorders>
              <w:top w:val="nil"/>
              <w:left w:val="nil"/>
              <w:bottom w:val="single" w:sz="4" w:space="0" w:color="auto"/>
              <w:right w:val="single" w:sz="4" w:space="0" w:color="auto"/>
            </w:tcBorders>
            <w:shd w:val="clear" w:color="auto" w:fill="auto"/>
            <w:noWrap/>
            <w:vAlign w:val="center"/>
            <w:hideMark/>
          </w:tcPr>
          <w:p w14:paraId="295C273D"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8 318</w:t>
            </w:r>
          </w:p>
        </w:tc>
      </w:tr>
      <w:tr w:rsidR="00A72CD8" w:rsidRPr="00A72CD8" w14:paraId="287721DB" w14:textId="77777777" w:rsidTr="006C2076">
        <w:trPr>
          <w:trHeight w:val="288"/>
        </w:trPr>
        <w:tc>
          <w:tcPr>
            <w:tcW w:w="299" w:type="pct"/>
            <w:tcBorders>
              <w:top w:val="nil"/>
              <w:left w:val="single" w:sz="4" w:space="0" w:color="auto"/>
              <w:bottom w:val="single" w:sz="4" w:space="0" w:color="auto"/>
              <w:right w:val="single" w:sz="4" w:space="0" w:color="auto"/>
            </w:tcBorders>
            <w:shd w:val="clear" w:color="auto" w:fill="auto"/>
            <w:noWrap/>
            <w:vAlign w:val="center"/>
            <w:hideMark/>
          </w:tcPr>
          <w:p w14:paraId="4DA4FC0C"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1160" w:type="pct"/>
            <w:tcBorders>
              <w:top w:val="nil"/>
              <w:left w:val="nil"/>
              <w:bottom w:val="single" w:sz="4" w:space="0" w:color="auto"/>
              <w:right w:val="single" w:sz="4" w:space="0" w:color="auto"/>
            </w:tcBorders>
            <w:shd w:val="clear" w:color="auto" w:fill="auto"/>
            <w:noWrap/>
            <w:vAlign w:val="bottom"/>
            <w:hideMark/>
          </w:tcPr>
          <w:p w14:paraId="4D663379" w14:textId="77777777" w:rsidR="006C2076" w:rsidRPr="00A72CD8" w:rsidRDefault="006C2076" w:rsidP="006C2076">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Бобровы дворы 2</w:t>
            </w:r>
          </w:p>
        </w:tc>
        <w:tc>
          <w:tcPr>
            <w:tcW w:w="708" w:type="pct"/>
            <w:tcBorders>
              <w:top w:val="nil"/>
              <w:left w:val="nil"/>
              <w:bottom w:val="single" w:sz="4" w:space="0" w:color="auto"/>
              <w:right w:val="single" w:sz="4" w:space="0" w:color="auto"/>
            </w:tcBorders>
            <w:shd w:val="clear" w:color="auto" w:fill="auto"/>
            <w:noWrap/>
            <w:vAlign w:val="center"/>
            <w:hideMark/>
          </w:tcPr>
          <w:p w14:paraId="64D17E00"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708" w:type="pct"/>
            <w:tcBorders>
              <w:top w:val="nil"/>
              <w:left w:val="nil"/>
              <w:bottom w:val="single" w:sz="4" w:space="0" w:color="auto"/>
              <w:right w:val="single" w:sz="4" w:space="0" w:color="auto"/>
            </w:tcBorders>
            <w:shd w:val="clear" w:color="auto" w:fill="auto"/>
            <w:noWrap/>
            <w:vAlign w:val="center"/>
            <w:hideMark/>
          </w:tcPr>
          <w:p w14:paraId="53DBA60F"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135</w:t>
            </w:r>
          </w:p>
        </w:tc>
        <w:tc>
          <w:tcPr>
            <w:tcW w:w="708" w:type="pct"/>
            <w:tcBorders>
              <w:top w:val="nil"/>
              <w:left w:val="nil"/>
              <w:bottom w:val="single" w:sz="4" w:space="0" w:color="auto"/>
              <w:right w:val="single" w:sz="4" w:space="0" w:color="auto"/>
            </w:tcBorders>
            <w:shd w:val="clear" w:color="auto" w:fill="auto"/>
            <w:noWrap/>
            <w:vAlign w:val="center"/>
            <w:hideMark/>
          </w:tcPr>
          <w:p w14:paraId="2C7E620B"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135</w:t>
            </w:r>
          </w:p>
        </w:tc>
        <w:tc>
          <w:tcPr>
            <w:tcW w:w="709" w:type="pct"/>
            <w:tcBorders>
              <w:top w:val="nil"/>
              <w:left w:val="nil"/>
              <w:bottom w:val="single" w:sz="4" w:space="0" w:color="auto"/>
              <w:right w:val="single" w:sz="4" w:space="0" w:color="auto"/>
            </w:tcBorders>
            <w:shd w:val="clear" w:color="auto" w:fill="auto"/>
            <w:noWrap/>
            <w:vAlign w:val="center"/>
            <w:hideMark/>
          </w:tcPr>
          <w:p w14:paraId="07841C9C"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160</w:t>
            </w:r>
          </w:p>
        </w:tc>
        <w:tc>
          <w:tcPr>
            <w:tcW w:w="707" w:type="pct"/>
            <w:tcBorders>
              <w:top w:val="nil"/>
              <w:left w:val="nil"/>
              <w:bottom w:val="single" w:sz="4" w:space="0" w:color="auto"/>
              <w:right w:val="single" w:sz="4" w:space="0" w:color="auto"/>
            </w:tcBorders>
            <w:shd w:val="clear" w:color="auto" w:fill="auto"/>
            <w:noWrap/>
            <w:vAlign w:val="center"/>
            <w:hideMark/>
          </w:tcPr>
          <w:p w14:paraId="724A53A0"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8 318</w:t>
            </w:r>
          </w:p>
        </w:tc>
      </w:tr>
      <w:tr w:rsidR="00A72CD8" w:rsidRPr="00A72CD8" w14:paraId="7A78FEA4" w14:textId="77777777" w:rsidTr="006C2076">
        <w:trPr>
          <w:trHeight w:val="288"/>
        </w:trPr>
        <w:tc>
          <w:tcPr>
            <w:tcW w:w="299" w:type="pct"/>
            <w:tcBorders>
              <w:top w:val="nil"/>
              <w:left w:val="single" w:sz="4" w:space="0" w:color="auto"/>
              <w:bottom w:val="single" w:sz="4" w:space="0" w:color="auto"/>
              <w:right w:val="single" w:sz="4" w:space="0" w:color="auto"/>
            </w:tcBorders>
            <w:shd w:val="clear" w:color="auto" w:fill="auto"/>
            <w:noWrap/>
            <w:vAlign w:val="center"/>
            <w:hideMark/>
          </w:tcPr>
          <w:p w14:paraId="7D5A846E"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w:t>
            </w:r>
          </w:p>
        </w:tc>
        <w:tc>
          <w:tcPr>
            <w:tcW w:w="1160" w:type="pct"/>
            <w:tcBorders>
              <w:top w:val="nil"/>
              <w:left w:val="nil"/>
              <w:bottom w:val="single" w:sz="4" w:space="0" w:color="auto"/>
              <w:right w:val="single" w:sz="4" w:space="0" w:color="auto"/>
            </w:tcBorders>
            <w:shd w:val="clear" w:color="auto" w:fill="auto"/>
            <w:noWrap/>
            <w:vAlign w:val="bottom"/>
            <w:hideMark/>
          </w:tcPr>
          <w:p w14:paraId="149760CE" w14:textId="77777777" w:rsidR="006C2076" w:rsidRPr="00A72CD8" w:rsidRDefault="006C2076" w:rsidP="006C2076">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Истобное</w:t>
            </w:r>
          </w:p>
        </w:tc>
        <w:tc>
          <w:tcPr>
            <w:tcW w:w="708" w:type="pct"/>
            <w:tcBorders>
              <w:top w:val="nil"/>
              <w:left w:val="nil"/>
              <w:bottom w:val="single" w:sz="4" w:space="0" w:color="auto"/>
              <w:right w:val="single" w:sz="4" w:space="0" w:color="auto"/>
            </w:tcBorders>
            <w:shd w:val="clear" w:color="auto" w:fill="auto"/>
            <w:noWrap/>
            <w:vAlign w:val="center"/>
            <w:hideMark/>
          </w:tcPr>
          <w:p w14:paraId="0E698798"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708" w:type="pct"/>
            <w:tcBorders>
              <w:top w:val="nil"/>
              <w:left w:val="nil"/>
              <w:bottom w:val="single" w:sz="4" w:space="0" w:color="auto"/>
              <w:right w:val="single" w:sz="4" w:space="0" w:color="auto"/>
            </w:tcBorders>
            <w:shd w:val="clear" w:color="auto" w:fill="auto"/>
            <w:noWrap/>
            <w:vAlign w:val="center"/>
            <w:hideMark/>
          </w:tcPr>
          <w:p w14:paraId="01839403"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150</w:t>
            </w:r>
          </w:p>
        </w:tc>
        <w:tc>
          <w:tcPr>
            <w:tcW w:w="708" w:type="pct"/>
            <w:tcBorders>
              <w:top w:val="nil"/>
              <w:left w:val="nil"/>
              <w:bottom w:val="single" w:sz="4" w:space="0" w:color="auto"/>
              <w:right w:val="single" w:sz="4" w:space="0" w:color="auto"/>
            </w:tcBorders>
            <w:shd w:val="clear" w:color="auto" w:fill="auto"/>
            <w:noWrap/>
            <w:vAlign w:val="center"/>
            <w:hideMark/>
          </w:tcPr>
          <w:p w14:paraId="2FD1D6A3"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150</w:t>
            </w:r>
          </w:p>
        </w:tc>
        <w:tc>
          <w:tcPr>
            <w:tcW w:w="709" w:type="pct"/>
            <w:tcBorders>
              <w:top w:val="nil"/>
              <w:left w:val="nil"/>
              <w:bottom w:val="single" w:sz="4" w:space="0" w:color="auto"/>
              <w:right w:val="single" w:sz="4" w:space="0" w:color="auto"/>
            </w:tcBorders>
            <w:shd w:val="clear" w:color="auto" w:fill="auto"/>
            <w:noWrap/>
            <w:vAlign w:val="center"/>
            <w:hideMark/>
          </w:tcPr>
          <w:p w14:paraId="2023F0C0"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178</w:t>
            </w:r>
          </w:p>
        </w:tc>
        <w:tc>
          <w:tcPr>
            <w:tcW w:w="707" w:type="pct"/>
            <w:tcBorders>
              <w:top w:val="nil"/>
              <w:left w:val="nil"/>
              <w:bottom w:val="single" w:sz="4" w:space="0" w:color="auto"/>
              <w:right w:val="single" w:sz="4" w:space="0" w:color="auto"/>
            </w:tcBorders>
            <w:shd w:val="clear" w:color="auto" w:fill="auto"/>
            <w:noWrap/>
            <w:vAlign w:val="center"/>
            <w:hideMark/>
          </w:tcPr>
          <w:p w14:paraId="1DD7CA4F"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8 318</w:t>
            </w:r>
          </w:p>
        </w:tc>
      </w:tr>
      <w:tr w:rsidR="00A72CD8" w:rsidRPr="00A72CD8" w14:paraId="38178A11" w14:textId="77777777" w:rsidTr="006C2076">
        <w:trPr>
          <w:trHeight w:val="288"/>
        </w:trPr>
        <w:tc>
          <w:tcPr>
            <w:tcW w:w="299" w:type="pct"/>
            <w:tcBorders>
              <w:top w:val="nil"/>
              <w:left w:val="single" w:sz="4" w:space="0" w:color="auto"/>
              <w:bottom w:val="single" w:sz="4" w:space="0" w:color="auto"/>
              <w:right w:val="single" w:sz="4" w:space="0" w:color="auto"/>
            </w:tcBorders>
            <w:shd w:val="clear" w:color="auto" w:fill="auto"/>
            <w:noWrap/>
            <w:vAlign w:val="center"/>
            <w:hideMark/>
          </w:tcPr>
          <w:p w14:paraId="0ECDDC25"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w:t>
            </w:r>
          </w:p>
        </w:tc>
        <w:tc>
          <w:tcPr>
            <w:tcW w:w="1160" w:type="pct"/>
            <w:tcBorders>
              <w:top w:val="nil"/>
              <w:left w:val="nil"/>
              <w:bottom w:val="single" w:sz="4" w:space="0" w:color="auto"/>
              <w:right w:val="single" w:sz="4" w:space="0" w:color="auto"/>
            </w:tcBorders>
            <w:shd w:val="clear" w:color="auto" w:fill="auto"/>
            <w:noWrap/>
            <w:vAlign w:val="bottom"/>
            <w:hideMark/>
          </w:tcPr>
          <w:p w14:paraId="0A832B5F" w14:textId="77777777" w:rsidR="006C2076" w:rsidRPr="00A72CD8" w:rsidRDefault="006C2076" w:rsidP="006C2076">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Котельная Сергиевка</w:t>
            </w:r>
          </w:p>
        </w:tc>
        <w:tc>
          <w:tcPr>
            <w:tcW w:w="708" w:type="pct"/>
            <w:tcBorders>
              <w:top w:val="nil"/>
              <w:left w:val="nil"/>
              <w:bottom w:val="single" w:sz="4" w:space="0" w:color="auto"/>
              <w:right w:val="single" w:sz="4" w:space="0" w:color="auto"/>
            </w:tcBorders>
            <w:shd w:val="clear" w:color="auto" w:fill="auto"/>
            <w:noWrap/>
            <w:vAlign w:val="center"/>
            <w:hideMark/>
          </w:tcPr>
          <w:p w14:paraId="65238A44"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708" w:type="pct"/>
            <w:tcBorders>
              <w:top w:val="nil"/>
              <w:left w:val="nil"/>
              <w:bottom w:val="single" w:sz="4" w:space="0" w:color="auto"/>
              <w:right w:val="single" w:sz="4" w:space="0" w:color="auto"/>
            </w:tcBorders>
            <w:shd w:val="clear" w:color="auto" w:fill="auto"/>
            <w:noWrap/>
            <w:vAlign w:val="center"/>
            <w:hideMark/>
          </w:tcPr>
          <w:p w14:paraId="1F7C39BB"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150</w:t>
            </w:r>
          </w:p>
        </w:tc>
        <w:tc>
          <w:tcPr>
            <w:tcW w:w="708" w:type="pct"/>
            <w:tcBorders>
              <w:top w:val="nil"/>
              <w:left w:val="nil"/>
              <w:bottom w:val="single" w:sz="4" w:space="0" w:color="auto"/>
              <w:right w:val="single" w:sz="4" w:space="0" w:color="auto"/>
            </w:tcBorders>
            <w:shd w:val="clear" w:color="auto" w:fill="auto"/>
            <w:noWrap/>
            <w:vAlign w:val="center"/>
            <w:hideMark/>
          </w:tcPr>
          <w:p w14:paraId="7BBF8B67"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150</w:t>
            </w:r>
          </w:p>
        </w:tc>
        <w:tc>
          <w:tcPr>
            <w:tcW w:w="709" w:type="pct"/>
            <w:tcBorders>
              <w:top w:val="nil"/>
              <w:left w:val="nil"/>
              <w:bottom w:val="single" w:sz="4" w:space="0" w:color="auto"/>
              <w:right w:val="single" w:sz="4" w:space="0" w:color="auto"/>
            </w:tcBorders>
            <w:shd w:val="clear" w:color="auto" w:fill="auto"/>
            <w:noWrap/>
            <w:vAlign w:val="center"/>
            <w:hideMark/>
          </w:tcPr>
          <w:p w14:paraId="7E53F1C4"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178</w:t>
            </w:r>
          </w:p>
        </w:tc>
        <w:tc>
          <w:tcPr>
            <w:tcW w:w="707" w:type="pct"/>
            <w:tcBorders>
              <w:top w:val="nil"/>
              <w:left w:val="nil"/>
              <w:bottom w:val="single" w:sz="4" w:space="0" w:color="auto"/>
              <w:right w:val="single" w:sz="4" w:space="0" w:color="auto"/>
            </w:tcBorders>
            <w:shd w:val="clear" w:color="auto" w:fill="auto"/>
            <w:noWrap/>
            <w:vAlign w:val="center"/>
            <w:hideMark/>
          </w:tcPr>
          <w:p w14:paraId="756ED613"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8 318</w:t>
            </w:r>
          </w:p>
        </w:tc>
      </w:tr>
      <w:tr w:rsidR="00A72CD8" w:rsidRPr="00A72CD8" w14:paraId="25AE1095" w14:textId="77777777" w:rsidTr="006C2076">
        <w:trPr>
          <w:trHeight w:val="288"/>
        </w:trPr>
        <w:tc>
          <w:tcPr>
            <w:tcW w:w="299" w:type="pct"/>
            <w:tcBorders>
              <w:top w:val="nil"/>
              <w:left w:val="single" w:sz="4" w:space="0" w:color="auto"/>
              <w:bottom w:val="single" w:sz="4" w:space="0" w:color="auto"/>
              <w:right w:val="single" w:sz="4" w:space="0" w:color="auto"/>
            </w:tcBorders>
            <w:shd w:val="clear" w:color="auto" w:fill="auto"/>
            <w:noWrap/>
            <w:vAlign w:val="center"/>
            <w:hideMark/>
          </w:tcPr>
          <w:p w14:paraId="7A188F0E"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1160" w:type="pct"/>
            <w:tcBorders>
              <w:top w:val="nil"/>
              <w:left w:val="nil"/>
              <w:bottom w:val="single" w:sz="4" w:space="0" w:color="auto"/>
              <w:right w:val="single" w:sz="4" w:space="0" w:color="auto"/>
            </w:tcBorders>
            <w:shd w:val="clear" w:color="auto" w:fill="auto"/>
            <w:noWrap/>
            <w:vAlign w:val="bottom"/>
            <w:hideMark/>
          </w:tcPr>
          <w:p w14:paraId="1B3506F9" w14:textId="77777777" w:rsidR="006C2076" w:rsidRPr="00A72CD8" w:rsidRDefault="006C2076" w:rsidP="006C2076">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Уколово</w:t>
            </w:r>
          </w:p>
        </w:tc>
        <w:tc>
          <w:tcPr>
            <w:tcW w:w="708" w:type="pct"/>
            <w:tcBorders>
              <w:top w:val="nil"/>
              <w:left w:val="nil"/>
              <w:bottom w:val="single" w:sz="4" w:space="0" w:color="auto"/>
              <w:right w:val="single" w:sz="4" w:space="0" w:color="auto"/>
            </w:tcBorders>
            <w:shd w:val="clear" w:color="auto" w:fill="auto"/>
            <w:noWrap/>
            <w:vAlign w:val="center"/>
            <w:hideMark/>
          </w:tcPr>
          <w:p w14:paraId="5C592DBC"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708" w:type="pct"/>
            <w:tcBorders>
              <w:top w:val="nil"/>
              <w:left w:val="nil"/>
              <w:bottom w:val="single" w:sz="4" w:space="0" w:color="auto"/>
              <w:right w:val="single" w:sz="4" w:space="0" w:color="auto"/>
            </w:tcBorders>
            <w:shd w:val="clear" w:color="auto" w:fill="auto"/>
            <w:noWrap/>
            <w:vAlign w:val="center"/>
            <w:hideMark/>
          </w:tcPr>
          <w:p w14:paraId="643C76BD"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76</w:t>
            </w:r>
          </w:p>
        </w:tc>
        <w:tc>
          <w:tcPr>
            <w:tcW w:w="708" w:type="pct"/>
            <w:tcBorders>
              <w:top w:val="nil"/>
              <w:left w:val="nil"/>
              <w:bottom w:val="single" w:sz="4" w:space="0" w:color="auto"/>
              <w:right w:val="single" w:sz="4" w:space="0" w:color="auto"/>
            </w:tcBorders>
            <w:shd w:val="clear" w:color="auto" w:fill="auto"/>
            <w:noWrap/>
            <w:vAlign w:val="center"/>
            <w:hideMark/>
          </w:tcPr>
          <w:p w14:paraId="7EA40AA5"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76</w:t>
            </w:r>
          </w:p>
        </w:tc>
        <w:tc>
          <w:tcPr>
            <w:tcW w:w="709" w:type="pct"/>
            <w:tcBorders>
              <w:top w:val="nil"/>
              <w:left w:val="nil"/>
              <w:bottom w:val="single" w:sz="4" w:space="0" w:color="auto"/>
              <w:right w:val="single" w:sz="4" w:space="0" w:color="auto"/>
            </w:tcBorders>
            <w:shd w:val="clear" w:color="auto" w:fill="auto"/>
            <w:noWrap/>
            <w:vAlign w:val="center"/>
            <w:hideMark/>
          </w:tcPr>
          <w:p w14:paraId="763961E9"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91</w:t>
            </w:r>
          </w:p>
        </w:tc>
        <w:tc>
          <w:tcPr>
            <w:tcW w:w="707" w:type="pct"/>
            <w:tcBorders>
              <w:top w:val="nil"/>
              <w:left w:val="nil"/>
              <w:bottom w:val="single" w:sz="4" w:space="0" w:color="auto"/>
              <w:right w:val="single" w:sz="4" w:space="0" w:color="auto"/>
            </w:tcBorders>
            <w:shd w:val="clear" w:color="auto" w:fill="auto"/>
            <w:noWrap/>
            <w:vAlign w:val="center"/>
            <w:hideMark/>
          </w:tcPr>
          <w:p w14:paraId="126E1F29"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8 318</w:t>
            </w:r>
          </w:p>
        </w:tc>
      </w:tr>
      <w:tr w:rsidR="00A72CD8" w:rsidRPr="00A72CD8" w14:paraId="5867E048" w14:textId="77777777" w:rsidTr="006C2076">
        <w:trPr>
          <w:trHeight w:val="288"/>
        </w:trPr>
        <w:tc>
          <w:tcPr>
            <w:tcW w:w="299" w:type="pct"/>
            <w:tcBorders>
              <w:top w:val="nil"/>
              <w:left w:val="single" w:sz="4" w:space="0" w:color="auto"/>
              <w:bottom w:val="single" w:sz="4" w:space="0" w:color="auto"/>
              <w:right w:val="single" w:sz="4" w:space="0" w:color="auto"/>
            </w:tcBorders>
            <w:shd w:val="clear" w:color="auto" w:fill="auto"/>
            <w:noWrap/>
            <w:vAlign w:val="center"/>
            <w:hideMark/>
          </w:tcPr>
          <w:p w14:paraId="21BEEFCF"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w:t>
            </w:r>
          </w:p>
        </w:tc>
        <w:tc>
          <w:tcPr>
            <w:tcW w:w="1160" w:type="pct"/>
            <w:tcBorders>
              <w:top w:val="nil"/>
              <w:left w:val="nil"/>
              <w:bottom w:val="single" w:sz="4" w:space="0" w:color="auto"/>
              <w:right w:val="single" w:sz="4" w:space="0" w:color="auto"/>
            </w:tcBorders>
            <w:shd w:val="clear" w:color="auto" w:fill="auto"/>
            <w:noWrap/>
            <w:vAlign w:val="bottom"/>
            <w:hideMark/>
          </w:tcPr>
          <w:p w14:paraId="35029D36" w14:textId="77777777" w:rsidR="006C2076" w:rsidRPr="00A72CD8" w:rsidRDefault="006C2076" w:rsidP="006C2076">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Юрьевка</w:t>
            </w:r>
          </w:p>
        </w:tc>
        <w:tc>
          <w:tcPr>
            <w:tcW w:w="708" w:type="pct"/>
            <w:tcBorders>
              <w:top w:val="nil"/>
              <w:left w:val="nil"/>
              <w:bottom w:val="single" w:sz="4" w:space="0" w:color="auto"/>
              <w:right w:val="single" w:sz="4" w:space="0" w:color="auto"/>
            </w:tcBorders>
            <w:shd w:val="clear" w:color="auto" w:fill="auto"/>
            <w:noWrap/>
            <w:vAlign w:val="center"/>
            <w:hideMark/>
          </w:tcPr>
          <w:p w14:paraId="4055DF42"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708" w:type="pct"/>
            <w:tcBorders>
              <w:top w:val="nil"/>
              <w:left w:val="nil"/>
              <w:bottom w:val="single" w:sz="4" w:space="0" w:color="auto"/>
              <w:right w:val="single" w:sz="4" w:space="0" w:color="auto"/>
            </w:tcBorders>
            <w:shd w:val="clear" w:color="auto" w:fill="auto"/>
            <w:noWrap/>
            <w:vAlign w:val="center"/>
            <w:hideMark/>
          </w:tcPr>
          <w:p w14:paraId="3962BB1F"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76</w:t>
            </w:r>
          </w:p>
        </w:tc>
        <w:tc>
          <w:tcPr>
            <w:tcW w:w="708" w:type="pct"/>
            <w:tcBorders>
              <w:top w:val="nil"/>
              <w:left w:val="nil"/>
              <w:bottom w:val="single" w:sz="4" w:space="0" w:color="auto"/>
              <w:right w:val="single" w:sz="4" w:space="0" w:color="auto"/>
            </w:tcBorders>
            <w:shd w:val="clear" w:color="auto" w:fill="auto"/>
            <w:noWrap/>
            <w:vAlign w:val="center"/>
            <w:hideMark/>
          </w:tcPr>
          <w:p w14:paraId="1BB16D6E"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76</w:t>
            </w:r>
          </w:p>
        </w:tc>
        <w:tc>
          <w:tcPr>
            <w:tcW w:w="709" w:type="pct"/>
            <w:tcBorders>
              <w:top w:val="nil"/>
              <w:left w:val="nil"/>
              <w:bottom w:val="single" w:sz="4" w:space="0" w:color="auto"/>
              <w:right w:val="single" w:sz="4" w:space="0" w:color="auto"/>
            </w:tcBorders>
            <w:shd w:val="clear" w:color="auto" w:fill="auto"/>
            <w:noWrap/>
            <w:vAlign w:val="center"/>
            <w:hideMark/>
          </w:tcPr>
          <w:p w14:paraId="00BFCE49"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91</w:t>
            </w:r>
          </w:p>
        </w:tc>
        <w:tc>
          <w:tcPr>
            <w:tcW w:w="707" w:type="pct"/>
            <w:tcBorders>
              <w:top w:val="nil"/>
              <w:left w:val="nil"/>
              <w:bottom w:val="single" w:sz="4" w:space="0" w:color="auto"/>
              <w:right w:val="single" w:sz="4" w:space="0" w:color="auto"/>
            </w:tcBorders>
            <w:shd w:val="clear" w:color="auto" w:fill="auto"/>
            <w:noWrap/>
            <w:vAlign w:val="center"/>
            <w:hideMark/>
          </w:tcPr>
          <w:p w14:paraId="59597845"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8 318</w:t>
            </w:r>
          </w:p>
        </w:tc>
      </w:tr>
      <w:tr w:rsidR="00A72CD8" w:rsidRPr="00A72CD8" w14:paraId="0558B262" w14:textId="77777777" w:rsidTr="006C2076">
        <w:trPr>
          <w:trHeight w:val="288"/>
        </w:trPr>
        <w:tc>
          <w:tcPr>
            <w:tcW w:w="299" w:type="pct"/>
            <w:tcBorders>
              <w:top w:val="nil"/>
              <w:left w:val="single" w:sz="4" w:space="0" w:color="auto"/>
              <w:bottom w:val="single" w:sz="4" w:space="0" w:color="auto"/>
              <w:right w:val="single" w:sz="4" w:space="0" w:color="auto"/>
            </w:tcBorders>
            <w:shd w:val="clear" w:color="auto" w:fill="auto"/>
            <w:noWrap/>
            <w:vAlign w:val="center"/>
            <w:hideMark/>
          </w:tcPr>
          <w:p w14:paraId="24142112"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w:t>
            </w:r>
          </w:p>
        </w:tc>
        <w:tc>
          <w:tcPr>
            <w:tcW w:w="1160" w:type="pct"/>
            <w:tcBorders>
              <w:top w:val="nil"/>
              <w:left w:val="nil"/>
              <w:bottom w:val="single" w:sz="4" w:space="0" w:color="auto"/>
              <w:right w:val="single" w:sz="4" w:space="0" w:color="auto"/>
            </w:tcBorders>
            <w:shd w:val="clear" w:color="auto" w:fill="auto"/>
            <w:noWrap/>
            <w:vAlign w:val="bottom"/>
            <w:hideMark/>
          </w:tcPr>
          <w:p w14:paraId="33456D22" w14:textId="77777777" w:rsidR="006C2076" w:rsidRPr="00A72CD8" w:rsidRDefault="006C2076" w:rsidP="006C2076">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Русановка</w:t>
            </w:r>
          </w:p>
        </w:tc>
        <w:tc>
          <w:tcPr>
            <w:tcW w:w="708" w:type="pct"/>
            <w:tcBorders>
              <w:top w:val="nil"/>
              <w:left w:val="nil"/>
              <w:bottom w:val="single" w:sz="4" w:space="0" w:color="auto"/>
              <w:right w:val="single" w:sz="4" w:space="0" w:color="auto"/>
            </w:tcBorders>
            <w:shd w:val="clear" w:color="auto" w:fill="auto"/>
            <w:noWrap/>
            <w:vAlign w:val="center"/>
            <w:hideMark/>
          </w:tcPr>
          <w:p w14:paraId="097870AB"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708" w:type="pct"/>
            <w:tcBorders>
              <w:top w:val="nil"/>
              <w:left w:val="nil"/>
              <w:bottom w:val="single" w:sz="4" w:space="0" w:color="auto"/>
              <w:right w:val="single" w:sz="4" w:space="0" w:color="auto"/>
            </w:tcBorders>
            <w:shd w:val="clear" w:color="auto" w:fill="auto"/>
            <w:noWrap/>
            <w:vAlign w:val="center"/>
            <w:hideMark/>
          </w:tcPr>
          <w:p w14:paraId="6C871640"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w:t>
            </w:r>
          </w:p>
        </w:tc>
        <w:tc>
          <w:tcPr>
            <w:tcW w:w="708" w:type="pct"/>
            <w:tcBorders>
              <w:top w:val="nil"/>
              <w:left w:val="nil"/>
              <w:bottom w:val="single" w:sz="4" w:space="0" w:color="auto"/>
              <w:right w:val="single" w:sz="4" w:space="0" w:color="auto"/>
            </w:tcBorders>
            <w:shd w:val="clear" w:color="auto" w:fill="auto"/>
            <w:noWrap/>
            <w:vAlign w:val="center"/>
            <w:hideMark/>
          </w:tcPr>
          <w:p w14:paraId="156D960E"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w:t>
            </w:r>
          </w:p>
        </w:tc>
        <w:tc>
          <w:tcPr>
            <w:tcW w:w="709" w:type="pct"/>
            <w:tcBorders>
              <w:top w:val="nil"/>
              <w:left w:val="nil"/>
              <w:bottom w:val="single" w:sz="4" w:space="0" w:color="auto"/>
              <w:right w:val="single" w:sz="4" w:space="0" w:color="auto"/>
            </w:tcBorders>
            <w:shd w:val="clear" w:color="auto" w:fill="auto"/>
            <w:noWrap/>
            <w:vAlign w:val="center"/>
            <w:hideMark/>
          </w:tcPr>
          <w:p w14:paraId="282253DB"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w:t>
            </w:r>
          </w:p>
        </w:tc>
        <w:tc>
          <w:tcPr>
            <w:tcW w:w="707" w:type="pct"/>
            <w:tcBorders>
              <w:top w:val="nil"/>
              <w:left w:val="nil"/>
              <w:bottom w:val="single" w:sz="4" w:space="0" w:color="auto"/>
              <w:right w:val="single" w:sz="4" w:space="0" w:color="auto"/>
            </w:tcBorders>
            <w:shd w:val="clear" w:color="auto" w:fill="auto"/>
            <w:noWrap/>
            <w:vAlign w:val="center"/>
            <w:hideMark/>
          </w:tcPr>
          <w:p w14:paraId="47F7B7F3"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8 318</w:t>
            </w:r>
          </w:p>
        </w:tc>
      </w:tr>
      <w:tr w:rsidR="00A72CD8" w:rsidRPr="00A72CD8" w14:paraId="0A086A2E" w14:textId="77777777" w:rsidTr="006C2076">
        <w:trPr>
          <w:trHeight w:val="288"/>
        </w:trPr>
        <w:tc>
          <w:tcPr>
            <w:tcW w:w="299" w:type="pct"/>
            <w:tcBorders>
              <w:top w:val="nil"/>
              <w:left w:val="single" w:sz="4" w:space="0" w:color="auto"/>
              <w:bottom w:val="single" w:sz="4" w:space="0" w:color="auto"/>
              <w:right w:val="single" w:sz="4" w:space="0" w:color="auto"/>
            </w:tcBorders>
            <w:shd w:val="clear" w:color="auto" w:fill="auto"/>
            <w:noWrap/>
            <w:vAlign w:val="center"/>
            <w:hideMark/>
          </w:tcPr>
          <w:p w14:paraId="36C0098E"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c>
          <w:tcPr>
            <w:tcW w:w="1160" w:type="pct"/>
            <w:tcBorders>
              <w:top w:val="nil"/>
              <w:left w:val="nil"/>
              <w:bottom w:val="single" w:sz="4" w:space="0" w:color="auto"/>
              <w:right w:val="single" w:sz="4" w:space="0" w:color="auto"/>
            </w:tcBorders>
            <w:shd w:val="clear" w:color="auto" w:fill="auto"/>
            <w:noWrap/>
            <w:vAlign w:val="bottom"/>
            <w:hideMark/>
          </w:tcPr>
          <w:p w14:paraId="003B7005" w14:textId="77777777" w:rsidR="006C2076" w:rsidRPr="00A72CD8" w:rsidRDefault="006C2076" w:rsidP="006C2076">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Скородное больница</w:t>
            </w:r>
          </w:p>
        </w:tc>
        <w:tc>
          <w:tcPr>
            <w:tcW w:w="708" w:type="pct"/>
            <w:tcBorders>
              <w:top w:val="nil"/>
              <w:left w:val="nil"/>
              <w:bottom w:val="single" w:sz="4" w:space="0" w:color="auto"/>
              <w:right w:val="single" w:sz="4" w:space="0" w:color="auto"/>
            </w:tcBorders>
            <w:shd w:val="clear" w:color="auto" w:fill="auto"/>
            <w:noWrap/>
            <w:vAlign w:val="center"/>
            <w:hideMark/>
          </w:tcPr>
          <w:p w14:paraId="034524B8"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708" w:type="pct"/>
            <w:tcBorders>
              <w:top w:val="nil"/>
              <w:left w:val="nil"/>
              <w:bottom w:val="single" w:sz="4" w:space="0" w:color="auto"/>
              <w:right w:val="single" w:sz="4" w:space="0" w:color="auto"/>
            </w:tcBorders>
            <w:shd w:val="clear" w:color="auto" w:fill="auto"/>
            <w:noWrap/>
            <w:vAlign w:val="center"/>
            <w:hideMark/>
          </w:tcPr>
          <w:p w14:paraId="0E9E6377"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294</w:t>
            </w:r>
          </w:p>
        </w:tc>
        <w:tc>
          <w:tcPr>
            <w:tcW w:w="708" w:type="pct"/>
            <w:tcBorders>
              <w:top w:val="nil"/>
              <w:left w:val="nil"/>
              <w:bottom w:val="single" w:sz="4" w:space="0" w:color="auto"/>
              <w:right w:val="single" w:sz="4" w:space="0" w:color="auto"/>
            </w:tcBorders>
            <w:shd w:val="clear" w:color="auto" w:fill="auto"/>
            <w:noWrap/>
            <w:vAlign w:val="center"/>
            <w:hideMark/>
          </w:tcPr>
          <w:p w14:paraId="6D5A8C0E"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294</w:t>
            </w:r>
          </w:p>
        </w:tc>
        <w:tc>
          <w:tcPr>
            <w:tcW w:w="709" w:type="pct"/>
            <w:tcBorders>
              <w:top w:val="nil"/>
              <w:left w:val="nil"/>
              <w:bottom w:val="single" w:sz="4" w:space="0" w:color="auto"/>
              <w:right w:val="single" w:sz="4" w:space="0" w:color="auto"/>
            </w:tcBorders>
            <w:shd w:val="clear" w:color="auto" w:fill="auto"/>
            <w:noWrap/>
            <w:vAlign w:val="center"/>
            <w:hideMark/>
          </w:tcPr>
          <w:p w14:paraId="45BBEC1C"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350</w:t>
            </w:r>
          </w:p>
        </w:tc>
        <w:tc>
          <w:tcPr>
            <w:tcW w:w="707" w:type="pct"/>
            <w:tcBorders>
              <w:top w:val="nil"/>
              <w:left w:val="nil"/>
              <w:bottom w:val="single" w:sz="4" w:space="0" w:color="auto"/>
              <w:right w:val="single" w:sz="4" w:space="0" w:color="auto"/>
            </w:tcBorders>
            <w:shd w:val="clear" w:color="auto" w:fill="auto"/>
            <w:noWrap/>
            <w:vAlign w:val="center"/>
            <w:hideMark/>
          </w:tcPr>
          <w:p w14:paraId="555DC982"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8 318</w:t>
            </w:r>
          </w:p>
        </w:tc>
      </w:tr>
      <w:tr w:rsidR="00A72CD8" w:rsidRPr="00A72CD8" w14:paraId="1E37BFA7" w14:textId="77777777" w:rsidTr="006C2076">
        <w:trPr>
          <w:trHeight w:val="288"/>
        </w:trPr>
        <w:tc>
          <w:tcPr>
            <w:tcW w:w="299" w:type="pct"/>
            <w:tcBorders>
              <w:top w:val="nil"/>
              <w:left w:val="single" w:sz="4" w:space="0" w:color="auto"/>
              <w:bottom w:val="single" w:sz="4" w:space="0" w:color="auto"/>
              <w:right w:val="single" w:sz="4" w:space="0" w:color="auto"/>
            </w:tcBorders>
            <w:shd w:val="clear" w:color="auto" w:fill="auto"/>
            <w:noWrap/>
            <w:vAlign w:val="center"/>
            <w:hideMark/>
          </w:tcPr>
          <w:p w14:paraId="7FDE140A"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w:t>
            </w:r>
          </w:p>
        </w:tc>
        <w:tc>
          <w:tcPr>
            <w:tcW w:w="1160" w:type="pct"/>
            <w:tcBorders>
              <w:top w:val="nil"/>
              <w:left w:val="nil"/>
              <w:bottom w:val="single" w:sz="4" w:space="0" w:color="auto"/>
              <w:right w:val="single" w:sz="4" w:space="0" w:color="auto"/>
            </w:tcBorders>
            <w:shd w:val="clear" w:color="auto" w:fill="auto"/>
            <w:noWrap/>
            <w:vAlign w:val="bottom"/>
            <w:hideMark/>
          </w:tcPr>
          <w:p w14:paraId="05B3BFB8" w14:textId="77777777" w:rsidR="006C2076" w:rsidRPr="00A72CD8" w:rsidRDefault="006C2076" w:rsidP="006C2076">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Скородное школа</w:t>
            </w:r>
          </w:p>
        </w:tc>
        <w:tc>
          <w:tcPr>
            <w:tcW w:w="708" w:type="pct"/>
            <w:tcBorders>
              <w:top w:val="nil"/>
              <w:left w:val="nil"/>
              <w:bottom w:val="single" w:sz="4" w:space="0" w:color="auto"/>
              <w:right w:val="single" w:sz="4" w:space="0" w:color="auto"/>
            </w:tcBorders>
            <w:shd w:val="clear" w:color="auto" w:fill="auto"/>
            <w:noWrap/>
            <w:vAlign w:val="center"/>
            <w:hideMark/>
          </w:tcPr>
          <w:p w14:paraId="5BCEA187"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708" w:type="pct"/>
            <w:tcBorders>
              <w:top w:val="nil"/>
              <w:left w:val="nil"/>
              <w:bottom w:val="single" w:sz="4" w:space="0" w:color="auto"/>
              <w:right w:val="single" w:sz="4" w:space="0" w:color="auto"/>
            </w:tcBorders>
            <w:shd w:val="clear" w:color="auto" w:fill="auto"/>
            <w:noWrap/>
            <w:vAlign w:val="center"/>
            <w:hideMark/>
          </w:tcPr>
          <w:p w14:paraId="21178DEA"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79</w:t>
            </w:r>
          </w:p>
        </w:tc>
        <w:tc>
          <w:tcPr>
            <w:tcW w:w="708" w:type="pct"/>
            <w:tcBorders>
              <w:top w:val="nil"/>
              <w:left w:val="nil"/>
              <w:bottom w:val="single" w:sz="4" w:space="0" w:color="auto"/>
              <w:right w:val="single" w:sz="4" w:space="0" w:color="auto"/>
            </w:tcBorders>
            <w:shd w:val="clear" w:color="auto" w:fill="auto"/>
            <w:noWrap/>
            <w:vAlign w:val="center"/>
            <w:hideMark/>
          </w:tcPr>
          <w:p w14:paraId="1FAC03A1"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79</w:t>
            </w:r>
          </w:p>
        </w:tc>
        <w:tc>
          <w:tcPr>
            <w:tcW w:w="709" w:type="pct"/>
            <w:tcBorders>
              <w:top w:val="nil"/>
              <w:left w:val="nil"/>
              <w:bottom w:val="single" w:sz="4" w:space="0" w:color="auto"/>
              <w:right w:val="single" w:sz="4" w:space="0" w:color="auto"/>
            </w:tcBorders>
            <w:shd w:val="clear" w:color="auto" w:fill="auto"/>
            <w:noWrap/>
            <w:vAlign w:val="center"/>
            <w:hideMark/>
          </w:tcPr>
          <w:p w14:paraId="2514051E"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94</w:t>
            </w:r>
          </w:p>
        </w:tc>
        <w:tc>
          <w:tcPr>
            <w:tcW w:w="707" w:type="pct"/>
            <w:tcBorders>
              <w:top w:val="nil"/>
              <w:left w:val="nil"/>
              <w:bottom w:val="single" w:sz="4" w:space="0" w:color="auto"/>
              <w:right w:val="single" w:sz="4" w:space="0" w:color="auto"/>
            </w:tcBorders>
            <w:shd w:val="clear" w:color="auto" w:fill="auto"/>
            <w:noWrap/>
            <w:vAlign w:val="center"/>
            <w:hideMark/>
          </w:tcPr>
          <w:p w14:paraId="0C150A45"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8 318</w:t>
            </w:r>
          </w:p>
        </w:tc>
      </w:tr>
      <w:tr w:rsidR="00A72CD8" w:rsidRPr="00A72CD8" w14:paraId="086C9DDD" w14:textId="77777777" w:rsidTr="006C2076">
        <w:trPr>
          <w:trHeight w:val="288"/>
        </w:trPr>
        <w:tc>
          <w:tcPr>
            <w:tcW w:w="299" w:type="pct"/>
            <w:tcBorders>
              <w:top w:val="nil"/>
              <w:left w:val="single" w:sz="4" w:space="0" w:color="auto"/>
              <w:bottom w:val="single" w:sz="4" w:space="0" w:color="auto"/>
              <w:right w:val="single" w:sz="4" w:space="0" w:color="auto"/>
            </w:tcBorders>
            <w:shd w:val="clear" w:color="auto" w:fill="auto"/>
            <w:noWrap/>
            <w:vAlign w:val="center"/>
            <w:hideMark/>
          </w:tcPr>
          <w:p w14:paraId="5BC02130"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w:t>
            </w:r>
          </w:p>
        </w:tc>
        <w:tc>
          <w:tcPr>
            <w:tcW w:w="1160" w:type="pct"/>
            <w:tcBorders>
              <w:top w:val="nil"/>
              <w:left w:val="nil"/>
              <w:bottom w:val="single" w:sz="4" w:space="0" w:color="auto"/>
              <w:right w:val="single" w:sz="4" w:space="0" w:color="auto"/>
            </w:tcBorders>
            <w:shd w:val="clear" w:color="auto" w:fill="auto"/>
            <w:noWrap/>
            <w:vAlign w:val="bottom"/>
            <w:hideMark/>
          </w:tcPr>
          <w:p w14:paraId="74C61F20" w14:textId="77777777" w:rsidR="006C2076" w:rsidRPr="00A72CD8" w:rsidRDefault="006C2076" w:rsidP="006C2076">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Ивановка</w:t>
            </w:r>
          </w:p>
        </w:tc>
        <w:tc>
          <w:tcPr>
            <w:tcW w:w="708" w:type="pct"/>
            <w:tcBorders>
              <w:top w:val="nil"/>
              <w:left w:val="nil"/>
              <w:bottom w:val="single" w:sz="4" w:space="0" w:color="auto"/>
              <w:right w:val="single" w:sz="4" w:space="0" w:color="auto"/>
            </w:tcBorders>
            <w:shd w:val="clear" w:color="auto" w:fill="auto"/>
            <w:noWrap/>
            <w:vAlign w:val="center"/>
            <w:hideMark/>
          </w:tcPr>
          <w:p w14:paraId="6FA51605"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708" w:type="pct"/>
            <w:tcBorders>
              <w:top w:val="nil"/>
              <w:left w:val="nil"/>
              <w:bottom w:val="single" w:sz="4" w:space="0" w:color="auto"/>
              <w:right w:val="single" w:sz="4" w:space="0" w:color="auto"/>
            </w:tcBorders>
            <w:shd w:val="clear" w:color="auto" w:fill="auto"/>
            <w:noWrap/>
            <w:vAlign w:val="center"/>
            <w:hideMark/>
          </w:tcPr>
          <w:p w14:paraId="2B4AA059"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44</w:t>
            </w:r>
          </w:p>
        </w:tc>
        <w:tc>
          <w:tcPr>
            <w:tcW w:w="708" w:type="pct"/>
            <w:tcBorders>
              <w:top w:val="nil"/>
              <w:left w:val="nil"/>
              <w:bottom w:val="single" w:sz="4" w:space="0" w:color="auto"/>
              <w:right w:val="single" w:sz="4" w:space="0" w:color="auto"/>
            </w:tcBorders>
            <w:shd w:val="clear" w:color="auto" w:fill="auto"/>
            <w:noWrap/>
            <w:vAlign w:val="center"/>
            <w:hideMark/>
          </w:tcPr>
          <w:p w14:paraId="68F64AC6"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44</w:t>
            </w:r>
          </w:p>
        </w:tc>
        <w:tc>
          <w:tcPr>
            <w:tcW w:w="709" w:type="pct"/>
            <w:tcBorders>
              <w:top w:val="nil"/>
              <w:left w:val="nil"/>
              <w:bottom w:val="single" w:sz="4" w:space="0" w:color="auto"/>
              <w:right w:val="single" w:sz="4" w:space="0" w:color="auto"/>
            </w:tcBorders>
            <w:shd w:val="clear" w:color="auto" w:fill="auto"/>
            <w:noWrap/>
            <w:vAlign w:val="center"/>
            <w:hideMark/>
          </w:tcPr>
          <w:p w14:paraId="4B9F82F8"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52</w:t>
            </w:r>
          </w:p>
        </w:tc>
        <w:tc>
          <w:tcPr>
            <w:tcW w:w="707" w:type="pct"/>
            <w:tcBorders>
              <w:top w:val="nil"/>
              <w:left w:val="nil"/>
              <w:bottom w:val="single" w:sz="4" w:space="0" w:color="auto"/>
              <w:right w:val="single" w:sz="4" w:space="0" w:color="auto"/>
            </w:tcBorders>
            <w:shd w:val="clear" w:color="auto" w:fill="auto"/>
            <w:noWrap/>
            <w:vAlign w:val="center"/>
            <w:hideMark/>
          </w:tcPr>
          <w:p w14:paraId="4170334B"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8 318</w:t>
            </w:r>
          </w:p>
        </w:tc>
      </w:tr>
      <w:tr w:rsidR="00A72CD8" w:rsidRPr="00A72CD8" w14:paraId="249278E9" w14:textId="77777777" w:rsidTr="006C2076">
        <w:trPr>
          <w:trHeight w:val="288"/>
        </w:trPr>
        <w:tc>
          <w:tcPr>
            <w:tcW w:w="299" w:type="pct"/>
            <w:tcBorders>
              <w:top w:val="nil"/>
              <w:left w:val="single" w:sz="4" w:space="0" w:color="auto"/>
              <w:bottom w:val="single" w:sz="4" w:space="0" w:color="auto"/>
              <w:right w:val="single" w:sz="4" w:space="0" w:color="auto"/>
            </w:tcBorders>
            <w:shd w:val="clear" w:color="auto" w:fill="auto"/>
            <w:noWrap/>
            <w:vAlign w:val="center"/>
            <w:hideMark/>
          </w:tcPr>
          <w:p w14:paraId="49F0E40D"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21</w:t>
            </w:r>
          </w:p>
        </w:tc>
        <w:tc>
          <w:tcPr>
            <w:tcW w:w="1160" w:type="pct"/>
            <w:tcBorders>
              <w:top w:val="nil"/>
              <w:left w:val="nil"/>
              <w:bottom w:val="single" w:sz="4" w:space="0" w:color="auto"/>
              <w:right w:val="single" w:sz="4" w:space="0" w:color="auto"/>
            </w:tcBorders>
            <w:shd w:val="clear" w:color="auto" w:fill="auto"/>
            <w:noWrap/>
            <w:vAlign w:val="bottom"/>
            <w:hideMark/>
          </w:tcPr>
          <w:p w14:paraId="3969AC7A" w14:textId="77777777" w:rsidR="006C2076" w:rsidRPr="00A72CD8" w:rsidRDefault="006C2076" w:rsidP="006C2076">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Казацкая Степь, дома</w:t>
            </w:r>
          </w:p>
        </w:tc>
        <w:tc>
          <w:tcPr>
            <w:tcW w:w="708" w:type="pct"/>
            <w:tcBorders>
              <w:top w:val="nil"/>
              <w:left w:val="nil"/>
              <w:bottom w:val="single" w:sz="4" w:space="0" w:color="auto"/>
              <w:right w:val="single" w:sz="4" w:space="0" w:color="auto"/>
            </w:tcBorders>
            <w:shd w:val="clear" w:color="auto" w:fill="auto"/>
            <w:noWrap/>
            <w:vAlign w:val="center"/>
            <w:hideMark/>
          </w:tcPr>
          <w:p w14:paraId="260A916C"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708" w:type="pct"/>
            <w:tcBorders>
              <w:top w:val="nil"/>
              <w:left w:val="nil"/>
              <w:bottom w:val="single" w:sz="4" w:space="0" w:color="auto"/>
              <w:right w:val="single" w:sz="4" w:space="0" w:color="auto"/>
            </w:tcBorders>
            <w:shd w:val="clear" w:color="auto" w:fill="auto"/>
            <w:noWrap/>
            <w:vAlign w:val="center"/>
            <w:hideMark/>
          </w:tcPr>
          <w:p w14:paraId="7E79B28C"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48</w:t>
            </w:r>
          </w:p>
        </w:tc>
        <w:tc>
          <w:tcPr>
            <w:tcW w:w="708" w:type="pct"/>
            <w:tcBorders>
              <w:top w:val="nil"/>
              <w:left w:val="nil"/>
              <w:bottom w:val="single" w:sz="4" w:space="0" w:color="auto"/>
              <w:right w:val="single" w:sz="4" w:space="0" w:color="auto"/>
            </w:tcBorders>
            <w:shd w:val="clear" w:color="auto" w:fill="auto"/>
            <w:noWrap/>
            <w:vAlign w:val="center"/>
            <w:hideMark/>
          </w:tcPr>
          <w:p w14:paraId="1DC3AEA8"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48</w:t>
            </w:r>
          </w:p>
        </w:tc>
        <w:tc>
          <w:tcPr>
            <w:tcW w:w="709" w:type="pct"/>
            <w:tcBorders>
              <w:top w:val="nil"/>
              <w:left w:val="nil"/>
              <w:bottom w:val="single" w:sz="4" w:space="0" w:color="auto"/>
              <w:right w:val="single" w:sz="4" w:space="0" w:color="auto"/>
            </w:tcBorders>
            <w:shd w:val="clear" w:color="auto" w:fill="auto"/>
            <w:noWrap/>
            <w:vAlign w:val="center"/>
            <w:hideMark/>
          </w:tcPr>
          <w:p w14:paraId="77101801"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w:t>
            </w:r>
          </w:p>
        </w:tc>
        <w:tc>
          <w:tcPr>
            <w:tcW w:w="707" w:type="pct"/>
            <w:tcBorders>
              <w:top w:val="nil"/>
              <w:left w:val="nil"/>
              <w:bottom w:val="single" w:sz="4" w:space="0" w:color="auto"/>
              <w:right w:val="single" w:sz="4" w:space="0" w:color="auto"/>
            </w:tcBorders>
            <w:shd w:val="clear" w:color="auto" w:fill="auto"/>
            <w:noWrap/>
            <w:vAlign w:val="center"/>
            <w:hideMark/>
          </w:tcPr>
          <w:p w14:paraId="3F75C850"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8 318</w:t>
            </w:r>
          </w:p>
        </w:tc>
      </w:tr>
      <w:tr w:rsidR="00A72CD8" w:rsidRPr="00A72CD8" w14:paraId="0386ABE1" w14:textId="77777777" w:rsidTr="006C2076">
        <w:trPr>
          <w:trHeight w:val="288"/>
        </w:trPr>
        <w:tc>
          <w:tcPr>
            <w:tcW w:w="299" w:type="pct"/>
            <w:tcBorders>
              <w:top w:val="nil"/>
              <w:left w:val="single" w:sz="4" w:space="0" w:color="auto"/>
              <w:bottom w:val="single" w:sz="4" w:space="0" w:color="auto"/>
              <w:right w:val="single" w:sz="4" w:space="0" w:color="auto"/>
            </w:tcBorders>
            <w:shd w:val="clear" w:color="auto" w:fill="auto"/>
            <w:noWrap/>
            <w:vAlign w:val="center"/>
            <w:hideMark/>
          </w:tcPr>
          <w:p w14:paraId="22353FF0"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w:t>
            </w:r>
          </w:p>
        </w:tc>
        <w:tc>
          <w:tcPr>
            <w:tcW w:w="1160" w:type="pct"/>
            <w:tcBorders>
              <w:top w:val="nil"/>
              <w:left w:val="nil"/>
              <w:bottom w:val="single" w:sz="4" w:space="0" w:color="auto"/>
              <w:right w:val="single" w:sz="4" w:space="0" w:color="auto"/>
            </w:tcBorders>
            <w:shd w:val="clear" w:color="auto" w:fill="auto"/>
            <w:noWrap/>
            <w:vAlign w:val="bottom"/>
            <w:hideMark/>
          </w:tcPr>
          <w:p w14:paraId="6FE2A3FD" w14:textId="77777777" w:rsidR="006C2076" w:rsidRPr="00A72CD8" w:rsidRDefault="006C2076" w:rsidP="006C2076">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Никаноровка</w:t>
            </w:r>
          </w:p>
        </w:tc>
        <w:tc>
          <w:tcPr>
            <w:tcW w:w="708" w:type="pct"/>
            <w:tcBorders>
              <w:top w:val="nil"/>
              <w:left w:val="nil"/>
              <w:bottom w:val="single" w:sz="4" w:space="0" w:color="auto"/>
              <w:right w:val="single" w:sz="4" w:space="0" w:color="auto"/>
            </w:tcBorders>
            <w:shd w:val="clear" w:color="auto" w:fill="auto"/>
            <w:noWrap/>
            <w:vAlign w:val="center"/>
            <w:hideMark/>
          </w:tcPr>
          <w:p w14:paraId="64BA1DE3"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708" w:type="pct"/>
            <w:tcBorders>
              <w:top w:val="nil"/>
              <w:left w:val="nil"/>
              <w:bottom w:val="single" w:sz="4" w:space="0" w:color="auto"/>
              <w:right w:val="single" w:sz="4" w:space="0" w:color="auto"/>
            </w:tcBorders>
            <w:shd w:val="clear" w:color="auto" w:fill="auto"/>
            <w:noWrap/>
            <w:vAlign w:val="center"/>
            <w:hideMark/>
          </w:tcPr>
          <w:p w14:paraId="53198CC4"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404</w:t>
            </w:r>
          </w:p>
        </w:tc>
        <w:tc>
          <w:tcPr>
            <w:tcW w:w="708" w:type="pct"/>
            <w:tcBorders>
              <w:top w:val="nil"/>
              <w:left w:val="nil"/>
              <w:bottom w:val="single" w:sz="4" w:space="0" w:color="auto"/>
              <w:right w:val="single" w:sz="4" w:space="0" w:color="auto"/>
            </w:tcBorders>
            <w:shd w:val="clear" w:color="auto" w:fill="auto"/>
            <w:noWrap/>
            <w:vAlign w:val="center"/>
            <w:hideMark/>
          </w:tcPr>
          <w:p w14:paraId="163A2C59"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404</w:t>
            </w:r>
          </w:p>
        </w:tc>
        <w:tc>
          <w:tcPr>
            <w:tcW w:w="709" w:type="pct"/>
            <w:tcBorders>
              <w:top w:val="nil"/>
              <w:left w:val="nil"/>
              <w:bottom w:val="single" w:sz="4" w:space="0" w:color="auto"/>
              <w:right w:val="single" w:sz="4" w:space="0" w:color="auto"/>
            </w:tcBorders>
            <w:shd w:val="clear" w:color="auto" w:fill="auto"/>
            <w:noWrap/>
            <w:vAlign w:val="center"/>
            <w:hideMark/>
          </w:tcPr>
          <w:p w14:paraId="50C41072"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480</w:t>
            </w:r>
          </w:p>
        </w:tc>
        <w:tc>
          <w:tcPr>
            <w:tcW w:w="707" w:type="pct"/>
            <w:tcBorders>
              <w:top w:val="nil"/>
              <w:left w:val="nil"/>
              <w:bottom w:val="single" w:sz="4" w:space="0" w:color="auto"/>
              <w:right w:val="single" w:sz="4" w:space="0" w:color="auto"/>
            </w:tcBorders>
            <w:shd w:val="clear" w:color="auto" w:fill="auto"/>
            <w:noWrap/>
            <w:vAlign w:val="center"/>
            <w:hideMark/>
          </w:tcPr>
          <w:p w14:paraId="0CB7D583"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8 318</w:t>
            </w:r>
          </w:p>
        </w:tc>
      </w:tr>
      <w:tr w:rsidR="00A72CD8" w:rsidRPr="00A72CD8" w14:paraId="38F0889D" w14:textId="77777777" w:rsidTr="006C2076">
        <w:trPr>
          <w:trHeight w:val="288"/>
        </w:trPr>
        <w:tc>
          <w:tcPr>
            <w:tcW w:w="299" w:type="pct"/>
            <w:tcBorders>
              <w:top w:val="nil"/>
              <w:left w:val="single" w:sz="4" w:space="0" w:color="auto"/>
              <w:bottom w:val="single" w:sz="4" w:space="0" w:color="auto"/>
              <w:right w:val="single" w:sz="4" w:space="0" w:color="auto"/>
            </w:tcBorders>
            <w:shd w:val="clear" w:color="auto" w:fill="auto"/>
            <w:noWrap/>
            <w:vAlign w:val="center"/>
            <w:hideMark/>
          </w:tcPr>
          <w:p w14:paraId="607C8D6F"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w:t>
            </w:r>
          </w:p>
        </w:tc>
        <w:tc>
          <w:tcPr>
            <w:tcW w:w="1160" w:type="pct"/>
            <w:tcBorders>
              <w:top w:val="nil"/>
              <w:left w:val="nil"/>
              <w:bottom w:val="single" w:sz="4" w:space="0" w:color="auto"/>
              <w:right w:val="single" w:sz="4" w:space="0" w:color="auto"/>
            </w:tcBorders>
            <w:shd w:val="clear" w:color="auto" w:fill="auto"/>
            <w:noWrap/>
            <w:vAlign w:val="bottom"/>
            <w:hideMark/>
          </w:tcPr>
          <w:p w14:paraId="254ACC18" w14:textId="77777777" w:rsidR="006C2076" w:rsidRPr="00A72CD8" w:rsidRDefault="006C2076" w:rsidP="006C2076">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Салтыково</w:t>
            </w:r>
          </w:p>
        </w:tc>
        <w:tc>
          <w:tcPr>
            <w:tcW w:w="708" w:type="pct"/>
            <w:tcBorders>
              <w:top w:val="nil"/>
              <w:left w:val="nil"/>
              <w:bottom w:val="single" w:sz="4" w:space="0" w:color="auto"/>
              <w:right w:val="single" w:sz="4" w:space="0" w:color="auto"/>
            </w:tcBorders>
            <w:shd w:val="clear" w:color="auto" w:fill="auto"/>
            <w:noWrap/>
            <w:vAlign w:val="center"/>
            <w:hideMark/>
          </w:tcPr>
          <w:p w14:paraId="4184765B"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708" w:type="pct"/>
            <w:tcBorders>
              <w:top w:val="nil"/>
              <w:left w:val="nil"/>
              <w:bottom w:val="single" w:sz="4" w:space="0" w:color="auto"/>
              <w:right w:val="single" w:sz="4" w:space="0" w:color="auto"/>
            </w:tcBorders>
            <w:shd w:val="clear" w:color="auto" w:fill="auto"/>
            <w:noWrap/>
            <w:vAlign w:val="center"/>
            <w:hideMark/>
          </w:tcPr>
          <w:p w14:paraId="11BD5F65"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42</w:t>
            </w:r>
          </w:p>
        </w:tc>
        <w:tc>
          <w:tcPr>
            <w:tcW w:w="708" w:type="pct"/>
            <w:tcBorders>
              <w:top w:val="nil"/>
              <w:left w:val="nil"/>
              <w:bottom w:val="single" w:sz="4" w:space="0" w:color="auto"/>
              <w:right w:val="single" w:sz="4" w:space="0" w:color="auto"/>
            </w:tcBorders>
            <w:shd w:val="clear" w:color="auto" w:fill="auto"/>
            <w:noWrap/>
            <w:vAlign w:val="center"/>
            <w:hideMark/>
          </w:tcPr>
          <w:p w14:paraId="29017378"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42</w:t>
            </w:r>
          </w:p>
        </w:tc>
        <w:tc>
          <w:tcPr>
            <w:tcW w:w="709" w:type="pct"/>
            <w:tcBorders>
              <w:top w:val="nil"/>
              <w:left w:val="nil"/>
              <w:bottom w:val="single" w:sz="4" w:space="0" w:color="auto"/>
              <w:right w:val="single" w:sz="4" w:space="0" w:color="auto"/>
            </w:tcBorders>
            <w:shd w:val="clear" w:color="auto" w:fill="auto"/>
            <w:noWrap/>
            <w:vAlign w:val="center"/>
            <w:hideMark/>
          </w:tcPr>
          <w:p w14:paraId="37B78AE6"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49</w:t>
            </w:r>
          </w:p>
        </w:tc>
        <w:tc>
          <w:tcPr>
            <w:tcW w:w="707" w:type="pct"/>
            <w:tcBorders>
              <w:top w:val="nil"/>
              <w:left w:val="nil"/>
              <w:bottom w:val="single" w:sz="4" w:space="0" w:color="auto"/>
              <w:right w:val="single" w:sz="4" w:space="0" w:color="auto"/>
            </w:tcBorders>
            <w:shd w:val="clear" w:color="auto" w:fill="auto"/>
            <w:noWrap/>
            <w:vAlign w:val="center"/>
            <w:hideMark/>
          </w:tcPr>
          <w:p w14:paraId="17587E43"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8 318</w:t>
            </w:r>
          </w:p>
        </w:tc>
      </w:tr>
      <w:tr w:rsidR="00A72CD8" w:rsidRPr="00A72CD8" w14:paraId="2ECEB8E9" w14:textId="77777777" w:rsidTr="006C2076">
        <w:trPr>
          <w:trHeight w:val="288"/>
        </w:trPr>
        <w:tc>
          <w:tcPr>
            <w:tcW w:w="299" w:type="pct"/>
            <w:tcBorders>
              <w:top w:val="nil"/>
              <w:left w:val="single" w:sz="4" w:space="0" w:color="auto"/>
              <w:bottom w:val="single" w:sz="4" w:space="0" w:color="auto"/>
              <w:right w:val="single" w:sz="4" w:space="0" w:color="auto"/>
            </w:tcBorders>
            <w:shd w:val="clear" w:color="auto" w:fill="auto"/>
            <w:noWrap/>
            <w:vAlign w:val="center"/>
            <w:hideMark/>
          </w:tcPr>
          <w:p w14:paraId="7EB5B251"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w:t>
            </w:r>
          </w:p>
        </w:tc>
        <w:tc>
          <w:tcPr>
            <w:tcW w:w="1160" w:type="pct"/>
            <w:tcBorders>
              <w:top w:val="nil"/>
              <w:left w:val="nil"/>
              <w:bottom w:val="single" w:sz="4" w:space="0" w:color="auto"/>
              <w:right w:val="single" w:sz="4" w:space="0" w:color="auto"/>
            </w:tcBorders>
            <w:shd w:val="clear" w:color="auto" w:fill="auto"/>
            <w:noWrap/>
            <w:vAlign w:val="bottom"/>
            <w:hideMark/>
          </w:tcPr>
          <w:p w14:paraId="1B86D1FA" w14:textId="77777777" w:rsidR="006C2076" w:rsidRPr="00A72CD8" w:rsidRDefault="006C2076" w:rsidP="006C2076">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Сапрыкино</w:t>
            </w:r>
          </w:p>
        </w:tc>
        <w:tc>
          <w:tcPr>
            <w:tcW w:w="708" w:type="pct"/>
            <w:tcBorders>
              <w:top w:val="nil"/>
              <w:left w:val="nil"/>
              <w:bottom w:val="single" w:sz="4" w:space="0" w:color="auto"/>
              <w:right w:val="single" w:sz="4" w:space="0" w:color="auto"/>
            </w:tcBorders>
            <w:shd w:val="clear" w:color="auto" w:fill="auto"/>
            <w:noWrap/>
            <w:vAlign w:val="center"/>
            <w:hideMark/>
          </w:tcPr>
          <w:p w14:paraId="1E3223BD"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708" w:type="pct"/>
            <w:tcBorders>
              <w:top w:val="nil"/>
              <w:left w:val="nil"/>
              <w:bottom w:val="single" w:sz="4" w:space="0" w:color="auto"/>
              <w:right w:val="single" w:sz="4" w:space="0" w:color="auto"/>
            </w:tcBorders>
            <w:shd w:val="clear" w:color="auto" w:fill="auto"/>
            <w:noWrap/>
            <w:vAlign w:val="center"/>
            <w:hideMark/>
          </w:tcPr>
          <w:p w14:paraId="0491BAD1"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w:t>
            </w:r>
          </w:p>
        </w:tc>
        <w:tc>
          <w:tcPr>
            <w:tcW w:w="708" w:type="pct"/>
            <w:tcBorders>
              <w:top w:val="nil"/>
              <w:left w:val="nil"/>
              <w:bottom w:val="single" w:sz="4" w:space="0" w:color="auto"/>
              <w:right w:val="single" w:sz="4" w:space="0" w:color="auto"/>
            </w:tcBorders>
            <w:shd w:val="clear" w:color="auto" w:fill="auto"/>
            <w:noWrap/>
            <w:vAlign w:val="center"/>
            <w:hideMark/>
          </w:tcPr>
          <w:p w14:paraId="65B89D65"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w:t>
            </w:r>
          </w:p>
        </w:tc>
        <w:tc>
          <w:tcPr>
            <w:tcW w:w="709" w:type="pct"/>
            <w:tcBorders>
              <w:top w:val="nil"/>
              <w:left w:val="nil"/>
              <w:bottom w:val="single" w:sz="4" w:space="0" w:color="auto"/>
              <w:right w:val="single" w:sz="4" w:space="0" w:color="auto"/>
            </w:tcBorders>
            <w:shd w:val="clear" w:color="auto" w:fill="auto"/>
            <w:noWrap/>
            <w:vAlign w:val="center"/>
            <w:hideMark/>
          </w:tcPr>
          <w:p w14:paraId="767B11BE"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142</w:t>
            </w:r>
          </w:p>
        </w:tc>
        <w:tc>
          <w:tcPr>
            <w:tcW w:w="707" w:type="pct"/>
            <w:tcBorders>
              <w:top w:val="nil"/>
              <w:left w:val="nil"/>
              <w:bottom w:val="single" w:sz="4" w:space="0" w:color="auto"/>
              <w:right w:val="single" w:sz="4" w:space="0" w:color="auto"/>
            </w:tcBorders>
            <w:shd w:val="clear" w:color="auto" w:fill="auto"/>
            <w:noWrap/>
            <w:vAlign w:val="center"/>
            <w:hideMark/>
          </w:tcPr>
          <w:p w14:paraId="6A648EFF"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8 318</w:t>
            </w:r>
          </w:p>
        </w:tc>
      </w:tr>
      <w:tr w:rsidR="00A72CD8" w:rsidRPr="00A72CD8" w14:paraId="4A27396B" w14:textId="77777777" w:rsidTr="006C2076">
        <w:trPr>
          <w:trHeight w:val="288"/>
        </w:trPr>
        <w:tc>
          <w:tcPr>
            <w:tcW w:w="299" w:type="pct"/>
            <w:tcBorders>
              <w:top w:val="nil"/>
              <w:left w:val="single" w:sz="4" w:space="0" w:color="auto"/>
              <w:bottom w:val="single" w:sz="4" w:space="0" w:color="auto"/>
              <w:right w:val="single" w:sz="4" w:space="0" w:color="auto"/>
            </w:tcBorders>
            <w:shd w:val="clear" w:color="auto" w:fill="auto"/>
            <w:noWrap/>
            <w:vAlign w:val="center"/>
            <w:hideMark/>
          </w:tcPr>
          <w:p w14:paraId="4B98882D"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25</w:t>
            </w:r>
          </w:p>
        </w:tc>
        <w:tc>
          <w:tcPr>
            <w:tcW w:w="1160" w:type="pct"/>
            <w:tcBorders>
              <w:top w:val="nil"/>
              <w:left w:val="nil"/>
              <w:bottom w:val="single" w:sz="4" w:space="0" w:color="auto"/>
              <w:right w:val="single" w:sz="4" w:space="0" w:color="auto"/>
            </w:tcBorders>
            <w:shd w:val="clear" w:color="auto" w:fill="auto"/>
            <w:noWrap/>
            <w:vAlign w:val="bottom"/>
            <w:hideMark/>
          </w:tcPr>
          <w:p w14:paraId="35AD15C4" w14:textId="77777777" w:rsidR="006C2076" w:rsidRPr="00A72CD8" w:rsidRDefault="006C2076" w:rsidP="006C2076">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БМК Лукьяновка</w:t>
            </w:r>
          </w:p>
        </w:tc>
        <w:tc>
          <w:tcPr>
            <w:tcW w:w="708" w:type="pct"/>
            <w:tcBorders>
              <w:top w:val="nil"/>
              <w:left w:val="nil"/>
              <w:bottom w:val="single" w:sz="4" w:space="0" w:color="auto"/>
              <w:right w:val="single" w:sz="4" w:space="0" w:color="auto"/>
            </w:tcBorders>
            <w:shd w:val="clear" w:color="auto" w:fill="auto"/>
            <w:noWrap/>
            <w:vAlign w:val="center"/>
            <w:hideMark/>
          </w:tcPr>
          <w:p w14:paraId="4C28DDDD"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708" w:type="pct"/>
            <w:tcBorders>
              <w:top w:val="nil"/>
              <w:left w:val="nil"/>
              <w:bottom w:val="single" w:sz="4" w:space="0" w:color="auto"/>
              <w:right w:val="single" w:sz="4" w:space="0" w:color="auto"/>
            </w:tcBorders>
            <w:shd w:val="clear" w:color="auto" w:fill="auto"/>
            <w:noWrap/>
            <w:vAlign w:val="center"/>
            <w:hideMark/>
          </w:tcPr>
          <w:p w14:paraId="56D44312"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285</w:t>
            </w:r>
          </w:p>
        </w:tc>
        <w:tc>
          <w:tcPr>
            <w:tcW w:w="708" w:type="pct"/>
            <w:tcBorders>
              <w:top w:val="nil"/>
              <w:left w:val="nil"/>
              <w:bottom w:val="single" w:sz="4" w:space="0" w:color="auto"/>
              <w:right w:val="single" w:sz="4" w:space="0" w:color="auto"/>
            </w:tcBorders>
            <w:shd w:val="clear" w:color="auto" w:fill="auto"/>
            <w:noWrap/>
            <w:vAlign w:val="center"/>
            <w:hideMark/>
          </w:tcPr>
          <w:p w14:paraId="281DF6F0"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285</w:t>
            </w:r>
          </w:p>
        </w:tc>
        <w:tc>
          <w:tcPr>
            <w:tcW w:w="709" w:type="pct"/>
            <w:tcBorders>
              <w:top w:val="nil"/>
              <w:left w:val="nil"/>
              <w:bottom w:val="single" w:sz="4" w:space="0" w:color="auto"/>
              <w:right w:val="single" w:sz="4" w:space="0" w:color="auto"/>
            </w:tcBorders>
            <w:shd w:val="clear" w:color="auto" w:fill="auto"/>
            <w:noWrap/>
            <w:vAlign w:val="center"/>
            <w:hideMark/>
          </w:tcPr>
          <w:p w14:paraId="20971029"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339</w:t>
            </w:r>
          </w:p>
        </w:tc>
        <w:tc>
          <w:tcPr>
            <w:tcW w:w="707" w:type="pct"/>
            <w:tcBorders>
              <w:top w:val="nil"/>
              <w:left w:val="nil"/>
              <w:bottom w:val="single" w:sz="4" w:space="0" w:color="auto"/>
              <w:right w:val="single" w:sz="4" w:space="0" w:color="auto"/>
            </w:tcBorders>
            <w:shd w:val="clear" w:color="auto" w:fill="auto"/>
            <w:noWrap/>
            <w:vAlign w:val="center"/>
            <w:hideMark/>
          </w:tcPr>
          <w:p w14:paraId="5E53A67F"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8 318</w:t>
            </w:r>
          </w:p>
        </w:tc>
      </w:tr>
      <w:tr w:rsidR="006C2076" w:rsidRPr="00A72CD8" w14:paraId="200FC0EC" w14:textId="77777777" w:rsidTr="006C2076">
        <w:trPr>
          <w:trHeight w:val="288"/>
        </w:trPr>
        <w:tc>
          <w:tcPr>
            <w:tcW w:w="299" w:type="pct"/>
            <w:tcBorders>
              <w:top w:val="nil"/>
              <w:left w:val="single" w:sz="4" w:space="0" w:color="auto"/>
              <w:bottom w:val="single" w:sz="4" w:space="0" w:color="auto"/>
              <w:right w:val="single" w:sz="4" w:space="0" w:color="auto"/>
            </w:tcBorders>
            <w:shd w:val="clear" w:color="auto" w:fill="auto"/>
            <w:noWrap/>
            <w:vAlign w:val="center"/>
            <w:hideMark/>
          </w:tcPr>
          <w:p w14:paraId="5DD28B32"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w:t>
            </w:r>
          </w:p>
        </w:tc>
        <w:tc>
          <w:tcPr>
            <w:tcW w:w="1160" w:type="pct"/>
            <w:tcBorders>
              <w:top w:val="nil"/>
              <w:left w:val="nil"/>
              <w:bottom w:val="single" w:sz="4" w:space="0" w:color="auto"/>
              <w:right w:val="single" w:sz="4" w:space="0" w:color="auto"/>
            </w:tcBorders>
            <w:shd w:val="clear" w:color="auto" w:fill="auto"/>
            <w:noWrap/>
            <w:vAlign w:val="bottom"/>
            <w:hideMark/>
          </w:tcPr>
          <w:p w14:paraId="7132E862" w14:textId="77777777" w:rsidR="006C2076" w:rsidRPr="00A72CD8" w:rsidRDefault="006C2076" w:rsidP="006C2076">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Казацкая Степь, школа</w:t>
            </w:r>
          </w:p>
        </w:tc>
        <w:tc>
          <w:tcPr>
            <w:tcW w:w="708" w:type="pct"/>
            <w:tcBorders>
              <w:top w:val="nil"/>
              <w:left w:val="nil"/>
              <w:bottom w:val="single" w:sz="4" w:space="0" w:color="auto"/>
              <w:right w:val="single" w:sz="4" w:space="0" w:color="auto"/>
            </w:tcBorders>
            <w:shd w:val="clear" w:color="auto" w:fill="auto"/>
            <w:noWrap/>
            <w:vAlign w:val="center"/>
            <w:hideMark/>
          </w:tcPr>
          <w:p w14:paraId="4909F508"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природный газ</w:t>
            </w:r>
          </w:p>
        </w:tc>
        <w:tc>
          <w:tcPr>
            <w:tcW w:w="708" w:type="pct"/>
            <w:tcBorders>
              <w:top w:val="nil"/>
              <w:left w:val="nil"/>
              <w:bottom w:val="single" w:sz="4" w:space="0" w:color="auto"/>
              <w:right w:val="single" w:sz="4" w:space="0" w:color="auto"/>
            </w:tcBorders>
            <w:shd w:val="clear" w:color="auto" w:fill="auto"/>
            <w:noWrap/>
            <w:vAlign w:val="center"/>
            <w:hideMark/>
          </w:tcPr>
          <w:p w14:paraId="1E0A1072"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w:t>
            </w:r>
          </w:p>
        </w:tc>
        <w:tc>
          <w:tcPr>
            <w:tcW w:w="708" w:type="pct"/>
            <w:tcBorders>
              <w:top w:val="nil"/>
              <w:left w:val="nil"/>
              <w:bottom w:val="single" w:sz="4" w:space="0" w:color="auto"/>
              <w:right w:val="single" w:sz="4" w:space="0" w:color="auto"/>
            </w:tcBorders>
            <w:shd w:val="clear" w:color="auto" w:fill="auto"/>
            <w:noWrap/>
            <w:vAlign w:val="center"/>
            <w:hideMark/>
          </w:tcPr>
          <w:p w14:paraId="0325A568"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w:t>
            </w:r>
          </w:p>
        </w:tc>
        <w:tc>
          <w:tcPr>
            <w:tcW w:w="709" w:type="pct"/>
            <w:tcBorders>
              <w:top w:val="nil"/>
              <w:left w:val="nil"/>
              <w:bottom w:val="single" w:sz="4" w:space="0" w:color="auto"/>
              <w:right w:val="single" w:sz="4" w:space="0" w:color="auto"/>
            </w:tcBorders>
            <w:shd w:val="clear" w:color="auto" w:fill="auto"/>
            <w:noWrap/>
            <w:vAlign w:val="center"/>
            <w:hideMark/>
          </w:tcPr>
          <w:p w14:paraId="56473EE7"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29</w:t>
            </w:r>
          </w:p>
        </w:tc>
        <w:tc>
          <w:tcPr>
            <w:tcW w:w="707" w:type="pct"/>
            <w:tcBorders>
              <w:top w:val="nil"/>
              <w:left w:val="nil"/>
              <w:bottom w:val="single" w:sz="4" w:space="0" w:color="auto"/>
              <w:right w:val="single" w:sz="4" w:space="0" w:color="auto"/>
            </w:tcBorders>
            <w:shd w:val="clear" w:color="auto" w:fill="auto"/>
            <w:noWrap/>
            <w:vAlign w:val="center"/>
            <w:hideMark/>
          </w:tcPr>
          <w:p w14:paraId="0644FFA3"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8 318</w:t>
            </w:r>
          </w:p>
        </w:tc>
      </w:tr>
    </w:tbl>
    <w:p w14:paraId="2DF8902B" w14:textId="77777777" w:rsidR="006C2076" w:rsidRPr="00A72CD8" w:rsidRDefault="006C2076" w:rsidP="005E69CB">
      <w:pPr>
        <w:spacing w:after="0"/>
        <w:ind w:firstLine="709"/>
        <w:jc w:val="both"/>
        <w:rPr>
          <w:rFonts w:ascii="Times New Roman" w:hAnsi="Times New Roman" w:cs="Times New Roman"/>
          <w:sz w:val="24"/>
          <w:szCs w:val="24"/>
        </w:rPr>
      </w:pPr>
    </w:p>
    <w:p w14:paraId="102F5183" w14:textId="77777777" w:rsidR="006C2076" w:rsidRPr="00A72CD8" w:rsidRDefault="006C2076" w:rsidP="005E69CB">
      <w:pPr>
        <w:spacing w:after="0"/>
        <w:ind w:firstLine="709"/>
        <w:jc w:val="both"/>
        <w:rPr>
          <w:rFonts w:ascii="Times New Roman" w:hAnsi="Times New Roman" w:cs="Times New Roman"/>
          <w:sz w:val="24"/>
          <w:szCs w:val="24"/>
        </w:rPr>
      </w:pPr>
    </w:p>
    <w:p w14:paraId="0E5375C5" w14:textId="77777777" w:rsidR="006C2076" w:rsidRPr="00A72CD8" w:rsidRDefault="006C2076" w:rsidP="005E69CB">
      <w:pPr>
        <w:spacing w:after="0"/>
        <w:ind w:firstLine="709"/>
        <w:jc w:val="both"/>
        <w:rPr>
          <w:rFonts w:ascii="Times New Roman" w:hAnsi="Times New Roman" w:cs="Times New Roman"/>
          <w:sz w:val="24"/>
          <w:szCs w:val="24"/>
        </w:rPr>
        <w:sectPr w:rsidR="006C2076" w:rsidRPr="00A72CD8" w:rsidSect="00C65DEA">
          <w:pgSz w:w="11906" w:h="16838"/>
          <w:pgMar w:top="1134" w:right="850" w:bottom="1134" w:left="1701" w:header="709" w:footer="709" w:gutter="0"/>
          <w:cols w:space="708"/>
          <w:docGrid w:linePitch="360"/>
        </w:sectPr>
      </w:pPr>
    </w:p>
    <w:p w14:paraId="67EC11B1" w14:textId="130C44BC" w:rsidR="006C2076" w:rsidRPr="00A72CD8" w:rsidRDefault="006C2076" w:rsidP="006C2076">
      <w:pPr>
        <w:spacing w:after="0"/>
        <w:jc w:val="right"/>
        <w:rPr>
          <w:rFonts w:ascii="Times New Roman" w:hAnsi="Times New Roman" w:cs="Times New Roman"/>
          <w:sz w:val="24"/>
          <w:szCs w:val="24"/>
        </w:rPr>
      </w:pPr>
      <w:r w:rsidRPr="00A72CD8">
        <w:rPr>
          <w:rFonts w:ascii="Times New Roman" w:hAnsi="Times New Roman" w:cs="Times New Roman"/>
          <w:sz w:val="24"/>
          <w:szCs w:val="24"/>
        </w:rPr>
        <w:t>Таблица 2</w:t>
      </w:r>
      <w:r w:rsidR="00056550" w:rsidRPr="00A72CD8">
        <w:rPr>
          <w:rFonts w:ascii="Times New Roman" w:hAnsi="Times New Roman" w:cs="Times New Roman"/>
          <w:sz w:val="24"/>
          <w:szCs w:val="24"/>
        </w:rPr>
        <w:t>7</w:t>
      </w:r>
    </w:p>
    <w:p w14:paraId="666FA544" w14:textId="0F7BCA2D" w:rsidR="006C2076" w:rsidRPr="00A72CD8" w:rsidRDefault="006C2076" w:rsidP="006C2076">
      <w:pPr>
        <w:spacing w:after="80"/>
        <w:jc w:val="center"/>
        <w:rPr>
          <w:rFonts w:ascii="Times New Roman" w:hAnsi="Times New Roman" w:cs="Times New Roman"/>
          <w:b/>
          <w:sz w:val="28"/>
          <w:szCs w:val="28"/>
        </w:rPr>
      </w:pPr>
      <w:r w:rsidRPr="00A72CD8">
        <w:rPr>
          <w:rFonts w:ascii="Times New Roman" w:hAnsi="Times New Roman" w:cs="Times New Roman"/>
          <w:b/>
          <w:sz w:val="28"/>
          <w:szCs w:val="28"/>
        </w:rPr>
        <w:t>Топливный баланс системы теплоснабжения, образованный на базе Губкинской ТЭЦ</w:t>
      </w:r>
    </w:p>
    <w:tbl>
      <w:tblPr>
        <w:tblW w:w="5000" w:type="pct"/>
        <w:tblCellMar>
          <w:left w:w="28" w:type="dxa"/>
          <w:right w:w="28" w:type="dxa"/>
        </w:tblCellMar>
        <w:tblLook w:val="04A0" w:firstRow="1" w:lastRow="0" w:firstColumn="1" w:lastColumn="0" w:noHBand="0" w:noVBand="1"/>
      </w:tblPr>
      <w:tblGrid>
        <w:gridCol w:w="2196"/>
        <w:gridCol w:w="1476"/>
        <w:gridCol w:w="1459"/>
        <w:gridCol w:w="1316"/>
        <w:gridCol w:w="1355"/>
        <w:gridCol w:w="1316"/>
        <w:gridCol w:w="1412"/>
        <w:gridCol w:w="1412"/>
        <w:gridCol w:w="1316"/>
        <w:gridCol w:w="1302"/>
      </w:tblGrid>
      <w:tr w:rsidR="00A72CD8" w:rsidRPr="00A72CD8" w14:paraId="5A9AC6AB" w14:textId="77777777" w:rsidTr="006C2076">
        <w:trPr>
          <w:trHeight w:val="288"/>
        </w:trPr>
        <w:tc>
          <w:tcPr>
            <w:tcW w:w="75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2414082"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Баланс топлива за год</w:t>
            </w:r>
          </w:p>
        </w:tc>
        <w:tc>
          <w:tcPr>
            <w:tcW w:w="50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C54851B"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Остаток топлива на начало года, т. натурального топлива, тыс.м³</w:t>
            </w:r>
          </w:p>
        </w:tc>
        <w:tc>
          <w:tcPr>
            <w:tcW w:w="50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1833A65"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Приход топлива за год, т. натурального топлива, тыс.м³</w:t>
            </w:r>
          </w:p>
        </w:tc>
        <w:tc>
          <w:tcPr>
            <w:tcW w:w="2338" w:type="pct"/>
            <w:gridSpan w:val="5"/>
            <w:tcBorders>
              <w:top w:val="single" w:sz="4" w:space="0" w:color="auto"/>
              <w:left w:val="nil"/>
              <w:bottom w:val="single" w:sz="4" w:space="0" w:color="auto"/>
              <w:right w:val="single" w:sz="4" w:space="0" w:color="000000"/>
            </w:tcBorders>
            <w:shd w:val="clear" w:color="auto" w:fill="auto"/>
            <w:vAlign w:val="center"/>
            <w:hideMark/>
          </w:tcPr>
          <w:p w14:paraId="12640983"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Израсходовано топлива за год</w:t>
            </w:r>
          </w:p>
        </w:tc>
        <w:tc>
          <w:tcPr>
            <w:tcW w:w="45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2CDB1BF"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Остаток топлива, т. натурального топлива, тыс.м³</w:t>
            </w:r>
          </w:p>
        </w:tc>
        <w:tc>
          <w:tcPr>
            <w:tcW w:w="44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828A6FB"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Низшая теплота сгорания, ккал/кг (ккал/нм)</w:t>
            </w:r>
          </w:p>
        </w:tc>
      </w:tr>
      <w:tr w:rsidR="00A72CD8" w:rsidRPr="00A72CD8" w14:paraId="1FB41FCF" w14:textId="77777777" w:rsidTr="006C2076">
        <w:trPr>
          <w:trHeight w:val="288"/>
        </w:trPr>
        <w:tc>
          <w:tcPr>
            <w:tcW w:w="754" w:type="pct"/>
            <w:vMerge/>
            <w:tcBorders>
              <w:top w:val="single" w:sz="4" w:space="0" w:color="auto"/>
              <w:left w:val="single" w:sz="4" w:space="0" w:color="auto"/>
              <w:bottom w:val="single" w:sz="4" w:space="0" w:color="auto"/>
              <w:right w:val="single" w:sz="4" w:space="0" w:color="auto"/>
            </w:tcBorders>
            <w:vAlign w:val="center"/>
            <w:hideMark/>
          </w:tcPr>
          <w:p w14:paraId="7EC48601" w14:textId="77777777" w:rsidR="006C2076" w:rsidRPr="00A72CD8" w:rsidRDefault="006C2076" w:rsidP="006C2076">
            <w:pPr>
              <w:spacing w:after="0" w:line="240" w:lineRule="auto"/>
              <w:rPr>
                <w:rFonts w:ascii="Times New Roman" w:eastAsia="Times New Roman" w:hAnsi="Times New Roman" w:cs="Times New Roman"/>
                <w:b/>
                <w:bCs/>
                <w:sz w:val="20"/>
                <w:szCs w:val="20"/>
              </w:rPr>
            </w:pPr>
          </w:p>
        </w:tc>
        <w:tc>
          <w:tcPr>
            <w:tcW w:w="507" w:type="pct"/>
            <w:vMerge/>
            <w:tcBorders>
              <w:top w:val="single" w:sz="4" w:space="0" w:color="auto"/>
              <w:left w:val="single" w:sz="4" w:space="0" w:color="auto"/>
              <w:bottom w:val="single" w:sz="4" w:space="0" w:color="auto"/>
              <w:right w:val="single" w:sz="4" w:space="0" w:color="auto"/>
            </w:tcBorders>
            <w:vAlign w:val="center"/>
            <w:hideMark/>
          </w:tcPr>
          <w:p w14:paraId="5455C62E" w14:textId="77777777" w:rsidR="006C2076" w:rsidRPr="00A72CD8" w:rsidRDefault="006C2076" w:rsidP="006C2076">
            <w:pPr>
              <w:spacing w:after="0" w:line="240" w:lineRule="auto"/>
              <w:rPr>
                <w:rFonts w:ascii="Times New Roman" w:eastAsia="Times New Roman" w:hAnsi="Times New Roman" w:cs="Times New Roman"/>
                <w:b/>
                <w:bCs/>
                <w:sz w:val="20"/>
                <w:szCs w:val="20"/>
              </w:rPr>
            </w:pPr>
          </w:p>
        </w:tc>
        <w:tc>
          <w:tcPr>
            <w:tcW w:w="501" w:type="pct"/>
            <w:vMerge/>
            <w:tcBorders>
              <w:top w:val="single" w:sz="4" w:space="0" w:color="auto"/>
              <w:left w:val="single" w:sz="4" w:space="0" w:color="auto"/>
              <w:bottom w:val="single" w:sz="4" w:space="0" w:color="auto"/>
              <w:right w:val="single" w:sz="4" w:space="0" w:color="auto"/>
            </w:tcBorders>
            <w:vAlign w:val="center"/>
            <w:hideMark/>
          </w:tcPr>
          <w:p w14:paraId="79A0A940" w14:textId="77777777" w:rsidR="006C2076" w:rsidRPr="00A72CD8" w:rsidRDefault="006C2076" w:rsidP="006C2076">
            <w:pPr>
              <w:spacing w:after="0" w:line="240" w:lineRule="auto"/>
              <w:rPr>
                <w:rFonts w:ascii="Times New Roman" w:eastAsia="Times New Roman" w:hAnsi="Times New Roman" w:cs="Times New Roman"/>
                <w:b/>
                <w:bCs/>
                <w:sz w:val="20"/>
                <w:szCs w:val="20"/>
              </w:rPr>
            </w:pPr>
          </w:p>
        </w:tc>
        <w:tc>
          <w:tcPr>
            <w:tcW w:w="452" w:type="pct"/>
            <w:vMerge w:val="restart"/>
            <w:tcBorders>
              <w:top w:val="nil"/>
              <w:left w:val="single" w:sz="4" w:space="0" w:color="auto"/>
              <w:bottom w:val="single" w:sz="4" w:space="0" w:color="auto"/>
              <w:right w:val="single" w:sz="4" w:space="0" w:color="auto"/>
            </w:tcBorders>
            <w:shd w:val="clear" w:color="auto" w:fill="auto"/>
            <w:vAlign w:val="center"/>
            <w:hideMark/>
          </w:tcPr>
          <w:p w14:paraId="2389F496"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Всего, т. натурального топлива, (тыс.м³)</w:t>
            </w:r>
          </w:p>
        </w:tc>
        <w:tc>
          <w:tcPr>
            <w:tcW w:w="1886" w:type="pct"/>
            <w:gridSpan w:val="4"/>
            <w:tcBorders>
              <w:top w:val="single" w:sz="4" w:space="0" w:color="auto"/>
              <w:left w:val="nil"/>
              <w:bottom w:val="single" w:sz="4" w:space="0" w:color="auto"/>
              <w:right w:val="single" w:sz="4" w:space="0" w:color="000000"/>
            </w:tcBorders>
            <w:shd w:val="clear" w:color="auto" w:fill="auto"/>
            <w:vAlign w:val="center"/>
            <w:hideMark/>
          </w:tcPr>
          <w:p w14:paraId="7E78ED8A"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в том числе</w:t>
            </w:r>
          </w:p>
        </w:tc>
        <w:tc>
          <w:tcPr>
            <w:tcW w:w="452" w:type="pct"/>
            <w:vMerge/>
            <w:tcBorders>
              <w:top w:val="single" w:sz="4" w:space="0" w:color="auto"/>
              <w:left w:val="single" w:sz="4" w:space="0" w:color="auto"/>
              <w:bottom w:val="single" w:sz="4" w:space="0" w:color="auto"/>
              <w:right w:val="single" w:sz="4" w:space="0" w:color="auto"/>
            </w:tcBorders>
            <w:vAlign w:val="center"/>
            <w:hideMark/>
          </w:tcPr>
          <w:p w14:paraId="003DB92E" w14:textId="77777777" w:rsidR="006C2076" w:rsidRPr="00A72CD8" w:rsidRDefault="006C2076" w:rsidP="006C2076">
            <w:pPr>
              <w:spacing w:after="0" w:line="240" w:lineRule="auto"/>
              <w:rPr>
                <w:rFonts w:ascii="Times New Roman" w:eastAsia="Times New Roman" w:hAnsi="Times New Roman" w:cs="Times New Roman"/>
                <w:b/>
                <w:bCs/>
                <w:sz w:val="20"/>
                <w:szCs w:val="20"/>
              </w:rPr>
            </w:pPr>
          </w:p>
        </w:tc>
        <w:tc>
          <w:tcPr>
            <w:tcW w:w="449" w:type="pct"/>
            <w:vMerge/>
            <w:tcBorders>
              <w:top w:val="single" w:sz="4" w:space="0" w:color="auto"/>
              <w:left w:val="single" w:sz="4" w:space="0" w:color="auto"/>
              <w:bottom w:val="single" w:sz="4" w:space="0" w:color="auto"/>
              <w:right w:val="single" w:sz="4" w:space="0" w:color="auto"/>
            </w:tcBorders>
            <w:vAlign w:val="center"/>
            <w:hideMark/>
          </w:tcPr>
          <w:p w14:paraId="5AF5B881" w14:textId="77777777" w:rsidR="006C2076" w:rsidRPr="00A72CD8" w:rsidRDefault="006C2076" w:rsidP="006C2076">
            <w:pPr>
              <w:spacing w:after="0" w:line="240" w:lineRule="auto"/>
              <w:rPr>
                <w:rFonts w:ascii="Times New Roman" w:eastAsia="Times New Roman" w:hAnsi="Times New Roman" w:cs="Times New Roman"/>
                <w:b/>
                <w:bCs/>
                <w:sz w:val="20"/>
                <w:szCs w:val="20"/>
              </w:rPr>
            </w:pPr>
          </w:p>
        </w:tc>
      </w:tr>
      <w:tr w:rsidR="00A72CD8" w:rsidRPr="00A72CD8" w14:paraId="6C6FA9EB" w14:textId="77777777" w:rsidTr="006C2076">
        <w:trPr>
          <w:trHeight w:val="288"/>
        </w:trPr>
        <w:tc>
          <w:tcPr>
            <w:tcW w:w="754" w:type="pct"/>
            <w:vMerge/>
            <w:tcBorders>
              <w:top w:val="single" w:sz="4" w:space="0" w:color="auto"/>
              <w:left w:val="single" w:sz="4" w:space="0" w:color="auto"/>
              <w:bottom w:val="single" w:sz="4" w:space="0" w:color="auto"/>
              <w:right w:val="single" w:sz="4" w:space="0" w:color="auto"/>
            </w:tcBorders>
            <w:vAlign w:val="center"/>
            <w:hideMark/>
          </w:tcPr>
          <w:p w14:paraId="5C34FC20" w14:textId="77777777" w:rsidR="006C2076" w:rsidRPr="00A72CD8" w:rsidRDefault="006C2076" w:rsidP="006C2076">
            <w:pPr>
              <w:spacing w:after="0" w:line="240" w:lineRule="auto"/>
              <w:rPr>
                <w:rFonts w:ascii="Times New Roman" w:eastAsia="Times New Roman" w:hAnsi="Times New Roman" w:cs="Times New Roman"/>
                <w:b/>
                <w:bCs/>
                <w:sz w:val="20"/>
                <w:szCs w:val="20"/>
              </w:rPr>
            </w:pPr>
          </w:p>
        </w:tc>
        <w:tc>
          <w:tcPr>
            <w:tcW w:w="507" w:type="pct"/>
            <w:vMerge/>
            <w:tcBorders>
              <w:top w:val="single" w:sz="4" w:space="0" w:color="auto"/>
              <w:left w:val="single" w:sz="4" w:space="0" w:color="auto"/>
              <w:bottom w:val="single" w:sz="4" w:space="0" w:color="auto"/>
              <w:right w:val="single" w:sz="4" w:space="0" w:color="auto"/>
            </w:tcBorders>
            <w:vAlign w:val="center"/>
            <w:hideMark/>
          </w:tcPr>
          <w:p w14:paraId="77B92CBE" w14:textId="77777777" w:rsidR="006C2076" w:rsidRPr="00A72CD8" w:rsidRDefault="006C2076" w:rsidP="006C2076">
            <w:pPr>
              <w:spacing w:after="0" w:line="240" w:lineRule="auto"/>
              <w:rPr>
                <w:rFonts w:ascii="Times New Roman" w:eastAsia="Times New Roman" w:hAnsi="Times New Roman" w:cs="Times New Roman"/>
                <w:b/>
                <w:bCs/>
                <w:sz w:val="20"/>
                <w:szCs w:val="20"/>
              </w:rPr>
            </w:pPr>
          </w:p>
        </w:tc>
        <w:tc>
          <w:tcPr>
            <w:tcW w:w="501" w:type="pct"/>
            <w:vMerge/>
            <w:tcBorders>
              <w:top w:val="single" w:sz="4" w:space="0" w:color="auto"/>
              <w:left w:val="single" w:sz="4" w:space="0" w:color="auto"/>
              <w:bottom w:val="single" w:sz="4" w:space="0" w:color="auto"/>
              <w:right w:val="single" w:sz="4" w:space="0" w:color="auto"/>
            </w:tcBorders>
            <w:vAlign w:val="center"/>
            <w:hideMark/>
          </w:tcPr>
          <w:p w14:paraId="15F65C0E" w14:textId="77777777" w:rsidR="006C2076" w:rsidRPr="00A72CD8" w:rsidRDefault="006C2076" w:rsidP="006C2076">
            <w:pPr>
              <w:spacing w:after="0" w:line="240" w:lineRule="auto"/>
              <w:rPr>
                <w:rFonts w:ascii="Times New Roman" w:eastAsia="Times New Roman" w:hAnsi="Times New Roman" w:cs="Times New Roman"/>
                <w:b/>
                <w:bCs/>
                <w:sz w:val="20"/>
                <w:szCs w:val="20"/>
              </w:rPr>
            </w:pPr>
          </w:p>
        </w:tc>
        <w:tc>
          <w:tcPr>
            <w:tcW w:w="452" w:type="pct"/>
            <w:vMerge/>
            <w:tcBorders>
              <w:top w:val="nil"/>
              <w:left w:val="single" w:sz="4" w:space="0" w:color="auto"/>
              <w:bottom w:val="single" w:sz="4" w:space="0" w:color="auto"/>
              <w:right w:val="single" w:sz="4" w:space="0" w:color="auto"/>
            </w:tcBorders>
            <w:vAlign w:val="center"/>
            <w:hideMark/>
          </w:tcPr>
          <w:p w14:paraId="27362F46" w14:textId="77777777" w:rsidR="006C2076" w:rsidRPr="00A72CD8" w:rsidRDefault="006C2076" w:rsidP="006C2076">
            <w:pPr>
              <w:spacing w:after="0" w:line="240" w:lineRule="auto"/>
              <w:rPr>
                <w:rFonts w:ascii="Times New Roman" w:eastAsia="Times New Roman" w:hAnsi="Times New Roman" w:cs="Times New Roman"/>
                <w:b/>
                <w:bCs/>
                <w:sz w:val="20"/>
                <w:szCs w:val="20"/>
              </w:rPr>
            </w:pPr>
          </w:p>
        </w:tc>
        <w:tc>
          <w:tcPr>
            <w:tcW w:w="917" w:type="pct"/>
            <w:gridSpan w:val="2"/>
            <w:tcBorders>
              <w:top w:val="single" w:sz="4" w:space="0" w:color="auto"/>
              <w:left w:val="nil"/>
              <w:bottom w:val="single" w:sz="4" w:space="0" w:color="auto"/>
              <w:right w:val="single" w:sz="4" w:space="0" w:color="000000"/>
            </w:tcBorders>
            <w:shd w:val="clear" w:color="auto" w:fill="auto"/>
            <w:vAlign w:val="center"/>
            <w:hideMark/>
          </w:tcPr>
          <w:p w14:paraId="64C04E05"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на отпуск электрической</w:t>
            </w:r>
          </w:p>
        </w:tc>
        <w:tc>
          <w:tcPr>
            <w:tcW w:w="969" w:type="pct"/>
            <w:gridSpan w:val="2"/>
            <w:tcBorders>
              <w:top w:val="single" w:sz="4" w:space="0" w:color="auto"/>
              <w:left w:val="nil"/>
              <w:bottom w:val="single" w:sz="4" w:space="0" w:color="auto"/>
              <w:right w:val="single" w:sz="4" w:space="0" w:color="000000"/>
            </w:tcBorders>
            <w:shd w:val="clear" w:color="auto" w:fill="auto"/>
            <w:vAlign w:val="center"/>
            <w:hideMark/>
          </w:tcPr>
          <w:p w14:paraId="407DFB7F"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на отпуск тепловой энергии</w:t>
            </w:r>
          </w:p>
        </w:tc>
        <w:tc>
          <w:tcPr>
            <w:tcW w:w="452" w:type="pct"/>
            <w:vMerge/>
            <w:tcBorders>
              <w:top w:val="single" w:sz="4" w:space="0" w:color="auto"/>
              <w:left w:val="single" w:sz="4" w:space="0" w:color="auto"/>
              <w:bottom w:val="single" w:sz="4" w:space="0" w:color="auto"/>
              <w:right w:val="single" w:sz="4" w:space="0" w:color="auto"/>
            </w:tcBorders>
            <w:vAlign w:val="center"/>
            <w:hideMark/>
          </w:tcPr>
          <w:p w14:paraId="3C25FD45" w14:textId="77777777" w:rsidR="006C2076" w:rsidRPr="00A72CD8" w:rsidRDefault="006C2076" w:rsidP="006C2076">
            <w:pPr>
              <w:spacing w:after="0" w:line="240" w:lineRule="auto"/>
              <w:rPr>
                <w:rFonts w:ascii="Times New Roman" w:eastAsia="Times New Roman" w:hAnsi="Times New Roman" w:cs="Times New Roman"/>
                <w:b/>
                <w:bCs/>
                <w:sz w:val="20"/>
                <w:szCs w:val="20"/>
              </w:rPr>
            </w:pPr>
          </w:p>
        </w:tc>
        <w:tc>
          <w:tcPr>
            <w:tcW w:w="449" w:type="pct"/>
            <w:vMerge/>
            <w:tcBorders>
              <w:top w:val="single" w:sz="4" w:space="0" w:color="auto"/>
              <w:left w:val="single" w:sz="4" w:space="0" w:color="auto"/>
              <w:bottom w:val="single" w:sz="4" w:space="0" w:color="auto"/>
              <w:right w:val="single" w:sz="4" w:space="0" w:color="auto"/>
            </w:tcBorders>
            <w:vAlign w:val="center"/>
            <w:hideMark/>
          </w:tcPr>
          <w:p w14:paraId="18721A82" w14:textId="77777777" w:rsidR="006C2076" w:rsidRPr="00A72CD8" w:rsidRDefault="006C2076" w:rsidP="006C2076">
            <w:pPr>
              <w:spacing w:after="0" w:line="240" w:lineRule="auto"/>
              <w:rPr>
                <w:rFonts w:ascii="Times New Roman" w:eastAsia="Times New Roman" w:hAnsi="Times New Roman" w:cs="Times New Roman"/>
                <w:b/>
                <w:bCs/>
                <w:sz w:val="20"/>
                <w:szCs w:val="20"/>
              </w:rPr>
            </w:pPr>
          </w:p>
        </w:tc>
      </w:tr>
      <w:tr w:rsidR="00A72CD8" w:rsidRPr="00A72CD8" w14:paraId="4965250C" w14:textId="77777777" w:rsidTr="006C2076">
        <w:trPr>
          <w:trHeight w:val="456"/>
        </w:trPr>
        <w:tc>
          <w:tcPr>
            <w:tcW w:w="754" w:type="pct"/>
            <w:vMerge/>
            <w:tcBorders>
              <w:top w:val="single" w:sz="4" w:space="0" w:color="auto"/>
              <w:left w:val="single" w:sz="4" w:space="0" w:color="auto"/>
              <w:bottom w:val="single" w:sz="4" w:space="0" w:color="auto"/>
              <w:right w:val="single" w:sz="4" w:space="0" w:color="auto"/>
            </w:tcBorders>
            <w:vAlign w:val="center"/>
            <w:hideMark/>
          </w:tcPr>
          <w:p w14:paraId="12D67B29" w14:textId="77777777" w:rsidR="006C2076" w:rsidRPr="00A72CD8" w:rsidRDefault="006C2076" w:rsidP="006C2076">
            <w:pPr>
              <w:spacing w:after="0" w:line="240" w:lineRule="auto"/>
              <w:rPr>
                <w:rFonts w:ascii="Times New Roman" w:eastAsia="Times New Roman" w:hAnsi="Times New Roman" w:cs="Times New Roman"/>
                <w:b/>
                <w:bCs/>
                <w:sz w:val="20"/>
                <w:szCs w:val="20"/>
              </w:rPr>
            </w:pPr>
          </w:p>
        </w:tc>
        <w:tc>
          <w:tcPr>
            <w:tcW w:w="507" w:type="pct"/>
            <w:vMerge/>
            <w:tcBorders>
              <w:top w:val="single" w:sz="4" w:space="0" w:color="auto"/>
              <w:left w:val="single" w:sz="4" w:space="0" w:color="auto"/>
              <w:bottom w:val="single" w:sz="4" w:space="0" w:color="auto"/>
              <w:right w:val="single" w:sz="4" w:space="0" w:color="auto"/>
            </w:tcBorders>
            <w:vAlign w:val="center"/>
            <w:hideMark/>
          </w:tcPr>
          <w:p w14:paraId="493F7ED4" w14:textId="77777777" w:rsidR="006C2076" w:rsidRPr="00A72CD8" w:rsidRDefault="006C2076" w:rsidP="006C2076">
            <w:pPr>
              <w:spacing w:after="0" w:line="240" w:lineRule="auto"/>
              <w:rPr>
                <w:rFonts w:ascii="Times New Roman" w:eastAsia="Times New Roman" w:hAnsi="Times New Roman" w:cs="Times New Roman"/>
                <w:b/>
                <w:bCs/>
                <w:sz w:val="20"/>
                <w:szCs w:val="20"/>
              </w:rPr>
            </w:pPr>
          </w:p>
        </w:tc>
        <w:tc>
          <w:tcPr>
            <w:tcW w:w="501" w:type="pct"/>
            <w:vMerge/>
            <w:tcBorders>
              <w:top w:val="single" w:sz="4" w:space="0" w:color="auto"/>
              <w:left w:val="single" w:sz="4" w:space="0" w:color="auto"/>
              <w:bottom w:val="single" w:sz="4" w:space="0" w:color="auto"/>
              <w:right w:val="single" w:sz="4" w:space="0" w:color="auto"/>
            </w:tcBorders>
            <w:vAlign w:val="center"/>
            <w:hideMark/>
          </w:tcPr>
          <w:p w14:paraId="23F167EE" w14:textId="77777777" w:rsidR="006C2076" w:rsidRPr="00A72CD8" w:rsidRDefault="006C2076" w:rsidP="006C2076">
            <w:pPr>
              <w:spacing w:after="0" w:line="240" w:lineRule="auto"/>
              <w:rPr>
                <w:rFonts w:ascii="Times New Roman" w:eastAsia="Times New Roman" w:hAnsi="Times New Roman" w:cs="Times New Roman"/>
                <w:b/>
                <w:bCs/>
                <w:sz w:val="20"/>
                <w:szCs w:val="20"/>
              </w:rPr>
            </w:pPr>
          </w:p>
        </w:tc>
        <w:tc>
          <w:tcPr>
            <w:tcW w:w="452" w:type="pct"/>
            <w:vMerge/>
            <w:tcBorders>
              <w:top w:val="nil"/>
              <w:left w:val="single" w:sz="4" w:space="0" w:color="auto"/>
              <w:bottom w:val="single" w:sz="4" w:space="0" w:color="auto"/>
              <w:right w:val="single" w:sz="4" w:space="0" w:color="auto"/>
            </w:tcBorders>
            <w:vAlign w:val="center"/>
            <w:hideMark/>
          </w:tcPr>
          <w:p w14:paraId="7F2CD1ED" w14:textId="77777777" w:rsidR="006C2076" w:rsidRPr="00A72CD8" w:rsidRDefault="006C2076" w:rsidP="006C2076">
            <w:pPr>
              <w:spacing w:after="0" w:line="240" w:lineRule="auto"/>
              <w:rPr>
                <w:rFonts w:ascii="Times New Roman" w:eastAsia="Times New Roman" w:hAnsi="Times New Roman" w:cs="Times New Roman"/>
                <w:b/>
                <w:bCs/>
                <w:sz w:val="20"/>
                <w:szCs w:val="20"/>
              </w:rPr>
            </w:pPr>
          </w:p>
        </w:tc>
        <w:tc>
          <w:tcPr>
            <w:tcW w:w="465" w:type="pct"/>
            <w:tcBorders>
              <w:top w:val="nil"/>
              <w:left w:val="nil"/>
              <w:bottom w:val="single" w:sz="4" w:space="0" w:color="auto"/>
              <w:right w:val="single" w:sz="4" w:space="0" w:color="auto"/>
            </w:tcBorders>
            <w:shd w:val="clear" w:color="auto" w:fill="auto"/>
            <w:vAlign w:val="center"/>
            <w:hideMark/>
          </w:tcPr>
          <w:p w14:paraId="757E6156"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натурального, т (тыс. м³)</w:t>
            </w:r>
          </w:p>
        </w:tc>
        <w:tc>
          <w:tcPr>
            <w:tcW w:w="452" w:type="pct"/>
            <w:tcBorders>
              <w:top w:val="nil"/>
              <w:left w:val="nil"/>
              <w:bottom w:val="single" w:sz="4" w:space="0" w:color="auto"/>
              <w:right w:val="single" w:sz="4" w:space="0" w:color="auto"/>
            </w:tcBorders>
            <w:shd w:val="clear" w:color="auto" w:fill="auto"/>
            <w:vAlign w:val="center"/>
            <w:hideMark/>
          </w:tcPr>
          <w:p w14:paraId="0C692458"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условного, т у.т</w:t>
            </w:r>
          </w:p>
        </w:tc>
        <w:tc>
          <w:tcPr>
            <w:tcW w:w="485" w:type="pct"/>
            <w:tcBorders>
              <w:top w:val="nil"/>
              <w:left w:val="nil"/>
              <w:bottom w:val="single" w:sz="4" w:space="0" w:color="auto"/>
              <w:right w:val="single" w:sz="4" w:space="0" w:color="auto"/>
            </w:tcBorders>
            <w:shd w:val="clear" w:color="auto" w:fill="auto"/>
            <w:vAlign w:val="center"/>
            <w:hideMark/>
          </w:tcPr>
          <w:p w14:paraId="38A40070"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натурального, т (тыс. м³)</w:t>
            </w:r>
          </w:p>
        </w:tc>
        <w:tc>
          <w:tcPr>
            <w:tcW w:w="485" w:type="pct"/>
            <w:tcBorders>
              <w:top w:val="nil"/>
              <w:left w:val="nil"/>
              <w:bottom w:val="single" w:sz="4" w:space="0" w:color="auto"/>
              <w:right w:val="single" w:sz="4" w:space="0" w:color="auto"/>
            </w:tcBorders>
            <w:shd w:val="clear" w:color="auto" w:fill="auto"/>
            <w:vAlign w:val="center"/>
            <w:hideMark/>
          </w:tcPr>
          <w:p w14:paraId="06B19292"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условного, т у.т</w:t>
            </w:r>
          </w:p>
        </w:tc>
        <w:tc>
          <w:tcPr>
            <w:tcW w:w="452" w:type="pct"/>
            <w:vMerge/>
            <w:tcBorders>
              <w:top w:val="single" w:sz="4" w:space="0" w:color="auto"/>
              <w:left w:val="single" w:sz="4" w:space="0" w:color="auto"/>
              <w:bottom w:val="single" w:sz="4" w:space="0" w:color="auto"/>
              <w:right w:val="single" w:sz="4" w:space="0" w:color="auto"/>
            </w:tcBorders>
            <w:vAlign w:val="center"/>
            <w:hideMark/>
          </w:tcPr>
          <w:p w14:paraId="6550A242" w14:textId="77777777" w:rsidR="006C2076" w:rsidRPr="00A72CD8" w:rsidRDefault="006C2076" w:rsidP="006C2076">
            <w:pPr>
              <w:spacing w:after="0" w:line="240" w:lineRule="auto"/>
              <w:rPr>
                <w:rFonts w:ascii="Times New Roman" w:eastAsia="Times New Roman" w:hAnsi="Times New Roman" w:cs="Times New Roman"/>
                <w:b/>
                <w:bCs/>
                <w:sz w:val="20"/>
                <w:szCs w:val="20"/>
              </w:rPr>
            </w:pPr>
          </w:p>
        </w:tc>
        <w:tc>
          <w:tcPr>
            <w:tcW w:w="449" w:type="pct"/>
            <w:vMerge/>
            <w:tcBorders>
              <w:top w:val="single" w:sz="4" w:space="0" w:color="auto"/>
              <w:left w:val="single" w:sz="4" w:space="0" w:color="auto"/>
              <w:bottom w:val="single" w:sz="4" w:space="0" w:color="auto"/>
              <w:right w:val="single" w:sz="4" w:space="0" w:color="auto"/>
            </w:tcBorders>
            <w:vAlign w:val="center"/>
            <w:hideMark/>
          </w:tcPr>
          <w:p w14:paraId="616DB928" w14:textId="77777777" w:rsidR="006C2076" w:rsidRPr="00A72CD8" w:rsidRDefault="006C2076" w:rsidP="006C2076">
            <w:pPr>
              <w:spacing w:after="0" w:line="240" w:lineRule="auto"/>
              <w:rPr>
                <w:rFonts w:ascii="Times New Roman" w:eastAsia="Times New Roman" w:hAnsi="Times New Roman" w:cs="Times New Roman"/>
                <w:b/>
                <w:bCs/>
                <w:sz w:val="20"/>
                <w:szCs w:val="20"/>
              </w:rPr>
            </w:pPr>
          </w:p>
        </w:tc>
      </w:tr>
      <w:tr w:rsidR="00A72CD8" w:rsidRPr="00A72CD8" w14:paraId="04D6E4EB" w14:textId="77777777" w:rsidTr="006C2076">
        <w:trPr>
          <w:trHeight w:val="288"/>
        </w:trPr>
        <w:tc>
          <w:tcPr>
            <w:tcW w:w="5000" w:type="pct"/>
            <w:gridSpan w:val="10"/>
            <w:tcBorders>
              <w:top w:val="single" w:sz="4" w:space="0" w:color="auto"/>
              <w:left w:val="single" w:sz="4" w:space="0" w:color="auto"/>
              <w:bottom w:val="single" w:sz="4" w:space="0" w:color="auto"/>
              <w:right w:val="single" w:sz="4" w:space="0" w:color="auto"/>
            </w:tcBorders>
            <w:shd w:val="clear" w:color="auto" w:fill="auto"/>
            <w:vAlign w:val="center"/>
            <w:hideMark/>
          </w:tcPr>
          <w:p w14:paraId="484B1E51"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2024</w:t>
            </w:r>
          </w:p>
        </w:tc>
      </w:tr>
      <w:tr w:rsidR="00A72CD8" w:rsidRPr="00A72CD8" w14:paraId="4F85F528" w14:textId="77777777" w:rsidTr="006C2076">
        <w:trPr>
          <w:trHeight w:val="288"/>
        </w:trPr>
        <w:tc>
          <w:tcPr>
            <w:tcW w:w="754" w:type="pct"/>
            <w:tcBorders>
              <w:top w:val="nil"/>
              <w:left w:val="single" w:sz="4" w:space="0" w:color="auto"/>
              <w:bottom w:val="single" w:sz="4" w:space="0" w:color="auto"/>
              <w:right w:val="single" w:sz="4" w:space="0" w:color="auto"/>
            </w:tcBorders>
            <w:shd w:val="clear" w:color="auto" w:fill="auto"/>
            <w:vAlign w:val="center"/>
            <w:hideMark/>
          </w:tcPr>
          <w:p w14:paraId="4318B688" w14:textId="77777777" w:rsidR="006C2076" w:rsidRPr="00A72CD8" w:rsidRDefault="006C2076" w:rsidP="006C2076">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Каменный уголь:</w:t>
            </w:r>
          </w:p>
        </w:tc>
        <w:tc>
          <w:tcPr>
            <w:tcW w:w="507" w:type="pct"/>
            <w:tcBorders>
              <w:top w:val="nil"/>
              <w:left w:val="nil"/>
              <w:bottom w:val="single" w:sz="4" w:space="0" w:color="auto"/>
              <w:right w:val="single" w:sz="4" w:space="0" w:color="auto"/>
            </w:tcBorders>
            <w:shd w:val="clear" w:color="auto" w:fill="auto"/>
            <w:vAlign w:val="center"/>
            <w:hideMark/>
          </w:tcPr>
          <w:p w14:paraId="261F4ADC"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14290</w:t>
            </w:r>
          </w:p>
        </w:tc>
        <w:tc>
          <w:tcPr>
            <w:tcW w:w="501" w:type="pct"/>
            <w:tcBorders>
              <w:top w:val="nil"/>
              <w:left w:val="nil"/>
              <w:bottom w:val="single" w:sz="4" w:space="0" w:color="auto"/>
              <w:right w:val="single" w:sz="4" w:space="0" w:color="auto"/>
            </w:tcBorders>
            <w:shd w:val="clear" w:color="auto" w:fill="auto"/>
            <w:vAlign w:val="center"/>
            <w:hideMark/>
          </w:tcPr>
          <w:p w14:paraId="1987B064"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0</w:t>
            </w:r>
          </w:p>
        </w:tc>
        <w:tc>
          <w:tcPr>
            <w:tcW w:w="452" w:type="pct"/>
            <w:tcBorders>
              <w:top w:val="nil"/>
              <w:left w:val="nil"/>
              <w:bottom w:val="single" w:sz="4" w:space="0" w:color="auto"/>
              <w:right w:val="single" w:sz="4" w:space="0" w:color="auto"/>
            </w:tcBorders>
            <w:shd w:val="clear" w:color="auto" w:fill="auto"/>
            <w:vAlign w:val="center"/>
            <w:hideMark/>
          </w:tcPr>
          <w:p w14:paraId="0586B756"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18</w:t>
            </w:r>
          </w:p>
        </w:tc>
        <w:tc>
          <w:tcPr>
            <w:tcW w:w="465" w:type="pct"/>
            <w:tcBorders>
              <w:top w:val="nil"/>
              <w:left w:val="nil"/>
              <w:bottom w:val="single" w:sz="4" w:space="0" w:color="auto"/>
              <w:right w:val="single" w:sz="4" w:space="0" w:color="auto"/>
            </w:tcBorders>
            <w:shd w:val="clear" w:color="auto" w:fill="auto"/>
            <w:vAlign w:val="center"/>
            <w:hideMark/>
          </w:tcPr>
          <w:p w14:paraId="1C340AE7"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6,111</w:t>
            </w:r>
          </w:p>
        </w:tc>
        <w:tc>
          <w:tcPr>
            <w:tcW w:w="452" w:type="pct"/>
            <w:tcBorders>
              <w:top w:val="nil"/>
              <w:left w:val="nil"/>
              <w:bottom w:val="single" w:sz="4" w:space="0" w:color="auto"/>
              <w:right w:val="single" w:sz="4" w:space="0" w:color="auto"/>
            </w:tcBorders>
            <w:shd w:val="clear" w:color="auto" w:fill="auto"/>
            <w:vAlign w:val="center"/>
            <w:hideMark/>
          </w:tcPr>
          <w:p w14:paraId="1392FD4A"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2,4</w:t>
            </w:r>
          </w:p>
        </w:tc>
        <w:tc>
          <w:tcPr>
            <w:tcW w:w="485" w:type="pct"/>
            <w:tcBorders>
              <w:top w:val="nil"/>
              <w:left w:val="nil"/>
              <w:bottom w:val="single" w:sz="4" w:space="0" w:color="auto"/>
              <w:right w:val="single" w:sz="4" w:space="0" w:color="auto"/>
            </w:tcBorders>
            <w:shd w:val="clear" w:color="auto" w:fill="auto"/>
            <w:vAlign w:val="center"/>
            <w:hideMark/>
          </w:tcPr>
          <w:p w14:paraId="090BAA4C"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11,889</w:t>
            </w:r>
          </w:p>
        </w:tc>
        <w:tc>
          <w:tcPr>
            <w:tcW w:w="485" w:type="pct"/>
            <w:tcBorders>
              <w:top w:val="nil"/>
              <w:left w:val="nil"/>
              <w:bottom w:val="single" w:sz="4" w:space="0" w:color="auto"/>
              <w:right w:val="single" w:sz="4" w:space="0" w:color="auto"/>
            </w:tcBorders>
            <w:shd w:val="clear" w:color="auto" w:fill="auto"/>
            <w:vAlign w:val="center"/>
            <w:hideMark/>
          </w:tcPr>
          <w:p w14:paraId="1F90D1BF"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4,669</w:t>
            </w:r>
          </w:p>
        </w:tc>
        <w:tc>
          <w:tcPr>
            <w:tcW w:w="452" w:type="pct"/>
            <w:tcBorders>
              <w:top w:val="nil"/>
              <w:left w:val="nil"/>
              <w:bottom w:val="single" w:sz="4" w:space="0" w:color="auto"/>
              <w:right w:val="single" w:sz="4" w:space="0" w:color="auto"/>
            </w:tcBorders>
            <w:shd w:val="clear" w:color="auto" w:fill="auto"/>
            <w:vAlign w:val="center"/>
            <w:hideMark/>
          </w:tcPr>
          <w:p w14:paraId="11CB3F57"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14179</w:t>
            </w:r>
          </w:p>
        </w:tc>
        <w:tc>
          <w:tcPr>
            <w:tcW w:w="449" w:type="pct"/>
            <w:tcBorders>
              <w:top w:val="nil"/>
              <w:left w:val="nil"/>
              <w:bottom w:val="single" w:sz="4" w:space="0" w:color="auto"/>
              <w:right w:val="single" w:sz="4" w:space="0" w:color="auto"/>
            </w:tcBorders>
            <w:shd w:val="clear" w:color="auto" w:fill="auto"/>
            <w:vAlign w:val="center"/>
            <w:hideMark/>
          </w:tcPr>
          <w:p w14:paraId="3D49B3DD"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2749</w:t>
            </w:r>
          </w:p>
        </w:tc>
      </w:tr>
      <w:tr w:rsidR="00A72CD8" w:rsidRPr="00A72CD8" w14:paraId="3D5FD6B0" w14:textId="77777777" w:rsidTr="006C2076">
        <w:trPr>
          <w:trHeight w:val="480"/>
        </w:trPr>
        <w:tc>
          <w:tcPr>
            <w:tcW w:w="754" w:type="pct"/>
            <w:tcBorders>
              <w:top w:val="nil"/>
              <w:left w:val="single" w:sz="4" w:space="0" w:color="auto"/>
              <w:bottom w:val="single" w:sz="4" w:space="0" w:color="auto"/>
              <w:right w:val="single" w:sz="4" w:space="0" w:color="auto"/>
            </w:tcBorders>
            <w:shd w:val="clear" w:color="auto" w:fill="auto"/>
            <w:vAlign w:val="center"/>
            <w:hideMark/>
          </w:tcPr>
          <w:p w14:paraId="611AF17F" w14:textId="77777777" w:rsidR="006C2076" w:rsidRPr="00A72CD8" w:rsidRDefault="006C2076" w:rsidP="006C2076">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 т.ч. Черемховский камен. концентр. Д</w:t>
            </w:r>
          </w:p>
        </w:tc>
        <w:tc>
          <w:tcPr>
            <w:tcW w:w="507" w:type="pct"/>
            <w:tcBorders>
              <w:top w:val="nil"/>
              <w:left w:val="nil"/>
              <w:bottom w:val="single" w:sz="4" w:space="0" w:color="auto"/>
              <w:right w:val="single" w:sz="4" w:space="0" w:color="auto"/>
            </w:tcBorders>
            <w:shd w:val="clear" w:color="auto" w:fill="auto"/>
            <w:vAlign w:val="center"/>
            <w:hideMark/>
          </w:tcPr>
          <w:p w14:paraId="61AF798A"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13384</w:t>
            </w:r>
          </w:p>
        </w:tc>
        <w:tc>
          <w:tcPr>
            <w:tcW w:w="501" w:type="pct"/>
            <w:tcBorders>
              <w:top w:val="nil"/>
              <w:left w:val="nil"/>
              <w:bottom w:val="single" w:sz="4" w:space="0" w:color="auto"/>
              <w:right w:val="single" w:sz="4" w:space="0" w:color="auto"/>
            </w:tcBorders>
            <w:shd w:val="clear" w:color="auto" w:fill="auto"/>
            <w:vAlign w:val="center"/>
            <w:hideMark/>
          </w:tcPr>
          <w:p w14:paraId="23D68C42"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0</w:t>
            </w:r>
          </w:p>
        </w:tc>
        <w:tc>
          <w:tcPr>
            <w:tcW w:w="452" w:type="pct"/>
            <w:tcBorders>
              <w:top w:val="nil"/>
              <w:left w:val="nil"/>
              <w:bottom w:val="single" w:sz="4" w:space="0" w:color="auto"/>
              <w:right w:val="single" w:sz="4" w:space="0" w:color="auto"/>
            </w:tcBorders>
            <w:shd w:val="clear" w:color="auto" w:fill="auto"/>
            <w:vAlign w:val="center"/>
            <w:hideMark/>
          </w:tcPr>
          <w:p w14:paraId="78CF93BE"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18</w:t>
            </w:r>
          </w:p>
        </w:tc>
        <w:tc>
          <w:tcPr>
            <w:tcW w:w="465" w:type="pct"/>
            <w:tcBorders>
              <w:top w:val="nil"/>
              <w:left w:val="nil"/>
              <w:bottom w:val="single" w:sz="4" w:space="0" w:color="auto"/>
              <w:right w:val="single" w:sz="4" w:space="0" w:color="auto"/>
            </w:tcBorders>
            <w:shd w:val="clear" w:color="auto" w:fill="auto"/>
            <w:vAlign w:val="center"/>
            <w:hideMark/>
          </w:tcPr>
          <w:p w14:paraId="4E63E313"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6,111</w:t>
            </w:r>
          </w:p>
        </w:tc>
        <w:tc>
          <w:tcPr>
            <w:tcW w:w="452" w:type="pct"/>
            <w:tcBorders>
              <w:top w:val="nil"/>
              <w:left w:val="nil"/>
              <w:bottom w:val="single" w:sz="4" w:space="0" w:color="auto"/>
              <w:right w:val="single" w:sz="4" w:space="0" w:color="auto"/>
            </w:tcBorders>
            <w:shd w:val="clear" w:color="auto" w:fill="auto"/>
            <w:vAlign w:val="center"/>
            <w:hideMark/>
          </w:tcPr>
          <w:p w14:paraId="690B1DE7"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2,4</w:t>
            </w:r>
          </w:p>
        </w:tc>
        <w:tc>
          <w:tcPr>
            <w:tcW w:w="485" w:type="pct"/>
            <w:tcBorders>
              <w:top w:val="nil"/>
              <w:left w:val="nil"/>
              <w:bottom w:val="single" w:sz="4" w:space="0" w:color="auto"/>
              <w:right w:val="single" w:sz="4" w:space="0" w:color="auto"/>
            </w:tcBorders>
            <w:shd w:val="clear" w:color="auto" w:fill="auto"/>
            <w:vAlign w:val="center"/>
            <w:hideMark/>
          </w:tcPr>
          <w:p w14:paraId="6A870420"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11,889</w:t>
            </w:r>
          </w:p>
        </w:tc>
        <w:tc>
          <w:tcPr>
            <w:tcW w:w="485" w:type="pct"/>
            <w:tcBorders>
              <w:top w:val="nil"/>
              <w:left w:val="nil"/>
              <w:bottom w:val="single" w:sz="4" w:space="0" w:color="auto"/>
              <w:right w:val="single" w:sz="4" w:space="0" w:color="auto"/>
            </w:tcBorders>
            <w:shd w:val="clear" w:color="auto" w:fill="auto"/>
            <w:vAlign w:val="center"/>
            <w:hideMark/>
          </w:tcPr>
          <w:p w14:paraId="58B63E54"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4,669</w:t>
            </w:r>
          </w:p>
        </w:tc>
        <w:tc>
          <w:tcPr>
            <w:tcW w:w="452" w:type="pct"/>
            <w:tcBorders>
              <w:top w:val="nil"/>
              <w:left w:val="nil"/>
              <w:bottom w:val="single" w:sz="4" w:space="0" w:color="auto"/>
              <w:right w:val="single" w:sz="4" w:space="0" w:color="auto"/>
            </w:tcBorders>
            <w:shd w:val="clear" w:color="auto" w:fill="auto"/>
            <w:vAlign w:val="center"/>
            <w:hideMark/>
          </w:tcPr>
          <w:p w14:paraId="6281FC46"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13366</w:t>
            </w:r>
          </w:p>
        </w:tc>
        <w:tc>
          <w:tcPr>
            <w:tcW w:w="449" w:type="pct"/>
            <w:tcBorders>
              <w:top w:val="nil"/>
              <w:left w:val="nil"/>
              <w:bottom w:val="single" w:sz="4" w:space="0" w:color="auto"/>
              <w:right w:val="single" w:sz="4" w:space="0" w:color="auto"/>
            </w:tcBorders>
            <w:shd w:val="clear" w:color="auto" w:fill="auto"/>
            <w:vAlign w:val="center"/>
            <w:hideMark/>
          </w:tcPr>
          <w:p w14:paraId="2FB7E884"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2749</w:t>
            </w:r>
          </w:p>
        </w:tc>
      </w:tr>
      <w:tr w:rsidR="00A72CD8" w:rsidRPr="00A72CD8" w14:paraId="7BC8ED86" w14:textId="77777777" w:rsidTr="006C2076">
        <w:trPr>
          <w:trHeight w:val="288"/>
        </w:trPr>
        <w:tc>
          <w:tcPr>
            <w:tcW w:w="754" w:type="pct"/>
            <w:tcBorders>
              <w:top w:val="nil"/>
              <w:left w:val="single" w:sz="4" w:space="0" w:color="auto"/>
              <w:bottom w:val="single" w:sz="4" w:space="0" w:color="auto"/>
              <w:right w:val="single" w:sz="4" w:space="0" w:color="auto"/>
            </w:tcBorders>
            <w:shd w:val="clear" w:color="auto" w:fill="auto"/>
            <w:vAlign w:val="center"/>
            <w:hideMark/>
          </w:tcPr>
          <w:p w14:paraId="20BBE366" w14:textId="01D9EF4D" w:rsidR="006C2076" w:rsidRPr="00A72CD8" w:rsidRDefault="006C2076" w:rsidP="006C2076">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Кузнецкий ДМСШ</w:t>
            </w:r>
          </w:p>
        </w:tc>
        <w:tc>
          <w:tcPr>
            <w:tcW w:w="507" w:type="pct"/>
            <w:tcBorders>
              <w:top w:val="nil"/>
              <w:left w:val="nil"/>
              <w:bottom w:val="single" w:sz="4" w:space="0" w:color="auto"/>
              <w:right w:val="single" w:sz="4" w:space="0" w:color="auto"/>
            </w:tcBorders>
            <w:shd w:val="clear" w:color="auto" w:fill="auto"/>
            <w:vAlign w:val="center"/>
            <w:hideMark/>
          </w:tcPr>
          <w:p w14:paraId="630F8224"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813</w:t>
            </w:r>
          </w:p>
        </w:tc>
        <w:tc>
          <w:tcPr>
            <w:tcW w:w="501" w:type="pct"/>
            <w:tcBorders>
              <w:top w:val="nil"/>
              <w:left w:val="nil"/>
              <w:bottom w:val="single" w:sz="4" w:space="0" w:color="auto"/>
              <w:right w:val="single" w:sz="4" w:space="0" w:color="auto"/>
            </w:tcBorders>
            <w:shd w:val="clear" w:color="auto" w:fill="auto"/>
            <w:vAlign w:val="center"/>
            <w:hideMark/>
          </w:tcPr>
          <w:p w14:paraId="650080DC"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0</w:t>
            </w:r>
          </w:p>
        </w:tc>
        <w:tc>
          <w:tcPr>
            <w:tcW w:w="452" w:type="pct"/>
            <w:tcBorders>
              <w:top w:val="nil"/>
              <w:left w:val="nil"/>
              <w:bottom w:val="single" w:sz="4" w:space="0" w:color="auto"/>
              <w:right w:val="single" w:sz="4" w:space="0" w:color="auto"/>
            </w:tcBorders>
            <w:shd w:val="clear" w:color="auto" w:fill="auto"/>
            <w:vAlign w:val="center"/>
            <w:hideMark/>
          </w:tcPr>
          <w:p w14:paraId="5F5C5355"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0</w:t>
            </w:r>
          </w:p>
        </w:tc>
        <w:tc>
          <w:tcPr>
            <w:tcW w:w="465" w:type="pct"/>
            <w:tcBorders>
              <w:top w:val="nil"/>
              <w:left w:val="nil"/>
              <w:bottom w:val="single" w:sz="4" w:space="0" w:color="auto"/>
              <w:right w:val="single" w:sz="4" w:space="0" w:color="auto"/>
            </w:tcBorders>
            <w:shd w:val="clear" w:color="auto" w:fill="auto"/>
            <w:vAlign w:val="center"/>
            <w:hideMark/>
          </w:tcPr>
          <w:p w14:paraId="73F5D4CB"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0</w:t>
            </w:r>
          </w:p>
        </w:tc>
        <w:tc>
          <w:tcPr>
            <w:tcW w:w="452" w:type="pct"/>
            <w:tcBorders>
              <w:top w:val="nil"/>
              <w:left w:val="nil"/>
              <w:bottom w:val="single" w:sz="4" w:space="0" w:color="auto"/>
              <w:right w:val="single" w:sz="4" w:space="0" w:color="auto"/>
            </w:tcBorders>
            <w:shd w:val="clear" w:color="auto" w:fill="auto"/>
            <w:vAlign w:val="center"/>
            <w:hideMark/>
          </w:tcPr>
          <w:p w14:paraId="38F165AF"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0</w:t>
            </w:r>
          </w:p>
        </w:tc>
        <w:tc>
          <w:tcPr>
            <w:tcW w:w="485" w:type="pct"/>
            <w:tcBorders>
              <w:top w:val="nil"/>
              <w:left w:val="nil"/>
              <w:bottom w:val="single" w:sz="4" w:space="0" w:color="auto"/>
              <w:right w:val="single" w:sz="4" w:space="0" w:color="auto"/>
            </w:tcBorders>
            <w:shd w:val="clear" w:color="auto" w:fill="auto"/>
            <w:vAlign w:val="center"/>
            <w:hideMark/>
          </w:tcPr>
          <w:p w14:paraId="1FD6C0D2"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0</w:t>
            </w:r>
          </w:p>
        </w:tc>
        <w:tc>
          <w:tcPr>
            <w:tcW w:w="485" w:type="pct"/>
            <w:tcBorders>
              <w:top w:val="nil"/>
              <w:left w:val="nil"/>
              <w:bottom w:val="single" w:sz="4" w:space="0" w:color="auto"/>
              <w:right w:val="single" w:sz="4" w:space="0" w:color="auto"/>
            </w:tcBorders>
            <w:shd w:val="clear" w:color="auto" w:fill="auto"/>
            <w:vAlign w:val="center"/>
            <w:hideMark/>
          </w:tcPr>
          <w:p w14:paraId="0CAFEE64"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0</w:t>
            </w:r>
          </w:p>
        </w:tc>
        <w:tc>
          <w:tcPr>
            <w:tcW w:w="452" w:type="pct"/>
            <w:tcBorders>
              <w:top w:val="nil"/>
              <w:left w:val="nil"/>
              <w:bottom w:val="single" w:sz="4" w:space="0" w:color="auto"/>
              <w:right w:val="single" w:sz="4" w:space="0" w:color="auto"/>
            </w:tcBorders>
            <w:shd w:val="clear" w:color="auto" w:fill="auto"/>
            <w:vAlign w:val="center"/>
            <w:hideMark/>
          </w:tcPr>
          <w:p w14:paraId="54592B59"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813</w:t>
            </w:r>
          </w:p>
        </w:tc>
        <w:tc>
          <w:tcPr>
            <w:tcW w:w="449" w:type="pct"/>
            <w:tcBorders>
              <w:top w:val="nil"/>
              <w:left w:val="nil"/>
              <w:bottom w:val="single" w:sz="4" w:space="0" w:color="auto"/>
              <w:right w:val="single" w:sz="4" w:space="0" w:color="auto"/>
            </w:tcBorders>
            <w:shd w:val="clear" w:color="auto" w:fill="auto"/>
            <w:vAlign w:val="center"/>
            <w:hideMark/>
          </w:tcPr>
          <w:p w14:paraId="7BE0D7EF" w14:textId="77777777" w:rsidR="006C2076" w:rsidRPr="00A72CD8" w:rsidRDefault="006C2076" w:rsidP="006C2076">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 </w:t>
            </w:r>
          </w:p>
        </w:tc>
      </w:tr>
      <w:tr w:rsidR="00A72CD8" w:rsidRPr="00A72CD8" w14:paraId="31858531" w14:textId="77777777" w:rsidTr="006C2076">
        <w:trPr>
          <w:trHeight w:val="288"/>
        </w:trPr>
        <w:tc>
          <w:tcPr>
            <w:tcW w:w="754" w:type="pct"/>
            <w:tcBorders>
              <w:top w:val="nil"/>
              <w:left w:val="single" w:sz="4" w:space="0" w:color="auto"/>
              <w:bottom w:val="single" w:sz="4" w:space="0" w:color="auto"/>
              <w:right w:val="single" w:sz="4" w:space="0" w:color="auto"/>
            </w:tcBorders>
            <w:shd w:val="clear" w:color="auto" w:fill="auto"/>
            <w:vAlign w:val="center"/>
            <w:hideMark/>
          </w:tcPr>
          <w:p w14:paraId="664D17B4" w14:textId="77777777" w:rsidR="006C2076" w:rsidRPr="00A72CD8" w:rsidRDefault="006C2076" w:rsidP="006C2076">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Газ:</w:t>
            </w:r>
          </w:p>
        </w:tc>
        <w:tc>
          <w:tcPr>
            <w:tcW w:w="507" w:type="pct"/>
            <w:tcBorders>
              <w:top w:val="nil"/>
              <w:left w:val="nil"/>
              <w:bottom w:val="single" w:sz="4" w:space="0" w:color="auto"/>
              <w:right w:val="single" w:sz="4" w:space="0" w:color="auto"/>
            </w:tcBorders>
            <w:shd w:val="clear" w:color="auto" w:fill="auto"/>
            <w:vAlign w:val="center"/>
            <w:hideMark/>
          </w:tcPr>
          <w:p w14:paraId="36932F21"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501" w:type="pct"/>
            <w:tcBorders>
              <w:top w:val="nil"/>
              <w:left w:val="nil"/>
              <w:bottom w:val="single" w:sz="4" w:space="0" w:color="auto"/>
              <w:right w:val="single" w:sz="4" w:space="0" w:color="auto"/>
            </w:tcBorders>
            <w:shd w:val="clear" w:color="auto" w:fill="auto"/>
            <w:vAlign w:val="center"/>
            <w:hideMark/>
          </w:tcPr>
          <w:p w14:paraId="4783DD8E"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89 023,161</w:t>
            </w:r>
          </w:p>
        </w:tc>
        <w:tc>
          <w:tcPr>
            <w:tcW w:w="452" w:type="pct"/>
            <w:tcBorders>
              <w:top w:val="nil"/>
              <w:left w:val="nil"/>
              <w:bottom w:val="single" w:sz="4" w:space="0" w:color="auto"/>
              <w:right w:val="single" w:sz="4" w:space="0" w:color="auto"/>
            </w:tcBorders>
            <w:shd w:val="clear" w:color="auto" w:fill="auto"/>
            <w:vAlign w:val="center"/>
            <w:hideMark/>
          </w:tcPr>
          <w:p w14:paraId="28D75EE3"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89 023,161</w:t>
            </w:r>
          </w:p>
        </w:tc>
        <w:tc>
          <w:tcPr>
            <w:tcW w:w="465" w:type="pct"/>
            <w:tcBorders>
              <w:top w:val="nil"/>
              <w:left w:val="nil"/>
              <w:bottom w:val="single" w:sz="4" w:space="0" w:color="auto"/>
              <w:right w:val="single" w:sz="4" w:space="0" w:color="auto"/>
            </w:tcBorders>
            <w:shd w:val="clear" w:color="auto" w:fill="auto"/>
            <w:vAlign w:val="center"/>
            <w:hideMark/>
          </w:tcPr>
          <w:p w14:paraId="695FFD2F"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21 621,806</w:t>
            </w:r>
          </w:p>
        </w:tc>
        <w:tc>
          <w:tcPr>
            <w:tcW w:w="452" w:type="pct"/>
            <w:tcBorders>
              <w:top w:val="nil"/>
              <w:left w:val="nil"/>
              <w:bottom w:val="single" w:sz="4" w:space="0" w:color="auto"/>
              <w:right w:val="single" w:sz="4" w:space="0" w:color="auto"/>
            </w:tcBorders>
            <w:shd w:val="clear" w:color="auto" w:fill="auto"/>
            <w:vAlign w:val="center"/>
            <w:hideMark/>
          </w:tcPr>
          <w:p w14:paraId="2280E24C"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25 723,730</w:t>
            </w:r>
          </w:p>
        </w:tc>
        <w:tc>
          <w:tcPr>
            <w:tcW w:w="485" w:type="pct"/>
            <w:tcBorders>
              <w:top w:val="nil"/>
              <w:left w:val="nil"/>
              <w:bottom w:val="single" w:sz="4" w:space="0" w:color="auto"/>
              <w:right w:val="single" w:sz="4" w:space="0" w:color="auto"/>
            </w:tcBorders>
            <w:shd w:val="clear" w:color="auto" w:fill="auto"/>
            <w:vAlign w:val="center"/>
            <w:hideMark/>
          </w:tcPr>
          <w:p w14:paraId="45763881"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67401,355</w:t>
            </w:r>
          </w:p>
        </w:tc>
        <w:tc>
          <w:tcPr>
            <w:tcW w:w="485" w:type="pct"/>
            <w:tcBorders>
              <w:top w:val="nil"/>
              <w:left w:val="nil"/>
              <w:bottom w:val="single" w:sz="4" w:space="0" w:color="auto"/>
              <w:right w:val="single" w:sz="4" w:space="0" w:color="auto"/>
            </w:tcBorders>
            <w:shd w:val="clear" w:color="auto" w:fill="auto"/>
            <w:vAlign w:val="center"/>
            <w:hideMark/>
          </w:tcPr>
          <w:p w14:paraId="63627DDC"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80117,269</w:t>
            </w:r>
          </w:p>
        </w:tc>
        <w:tc>
          <w:tcPr>
            <w:tcW w:w="452" w:type="pct"/>
            <w:tcBorders>
              <w:top w:val="nil"/>
              <w:left w:val="nil"/>
              <w:bottom w:val="single" w:sz="4" w:space="0" w:color="auto"/>
              <w:right w:val="single" w:sz="4" w:space="0" w:color="auto"/>
            </w:tcBorders>
            <w:shd w:val="clear" w:color="auto" w:fill="auto"/>
            <w:vAlign w:val="center"/>
            <w:hideMark/>
          </w:tcPr>
          <w:p w14:paraId="54834852" w14:textId="77777777" w:rsidR="006C2076" w:rsidRPr="00A72CD8" w:rsidRDefault="006C2076" w:rsidP="006C2076">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 </w:t>
            </w:r>
          </w:p>
        </w:tc>
        <w:tc>
          <w:tcPr>
            <w:tcW w:w="449" w:type="pct"/>
            <w:tcBorders>
              <w:top w:val="nil"/>
              <w:left w:val="nil"/>
              <w:bottom w:val="single" w:sz="4" w:space="0" w:color="auto"/>
              <w:right w:val="single" w:sz="4" w:space="0" w:color="auto"/>
            </w:tcBorders>
            <w:shd w:val="clear" w:color="auto" w:fill="auto"/>
            <w:noWrap/>
            <w:vAlign w:val="center"/>
            <w:hideMark/>
          </w:tcPr>
          <w:p w14:paraId="4B7A651A"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8 323</w:t>
            </w:r>
          </w:p>
        </w:tc>
      </w:tr>
      <w:tr w:rsidR="006C2076" w:rsidRPr="00A72CD8" w14:paraId="655762B1" w14:textId="77777777" w:rsidTr="006C2076">
        <w:trPr>
          <w:trHeight w:val="288"/>
        </w:trPr>
        <w:tc>
          <w:tcPr>
            <w:tcW w:w="754" w:type="pct"/>
            <w:tcBorders>
              <w:top w:val="nil"/>
              <w:left w:val="single" w:sz="4" w:space="0" w:color="auto"/>
              <w:bottom w:val="single" w:sz="4" w:space="0" w:color="auto"/>
              <w:right w:val="single" w:sz="4" w:space="0" w:color="auto"/>
            </w:tcBorders>
            <w:shd w:val="clear" w:color="auto" w:fill="auto"/>
            <w:vAlign w:val="center"/>
            <w:hideMark/>
          </w:tcPr>
          <w:p w14:paraId="6A536E1B" w14:textId="77777777" w:rsidR="006C2076" w:rsidRPr="00A72CD8" w:rsidRDefault="006C2076" w:rsidP="006C2076">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Губкинская ТЭЦ</w:t>
            </w:r>
          </w:p>
        </w:tc>
        <w:tc>
          <w:tcPr>
            <w:tcW w:w="507" w:type="pct"/>
            <w:tcBorders>
              <w:top w:val="nil"/>
              <w:left w:val="nil"/>
              <w:bottom w:val="single" w:sz="4" w:space="0" w:color="auto"/>
              <w:right w:val="single" w:sz="4" w:space="0" w:color="auto"/>
            </w:tcBorders>
            <w:shd w:val="clear" w:color="auto" w:fill="auto"/>
            <w:vAlign w:val="center"/>
            <w:hideMark/>
          </w:tcPr>
          <w:p w14:paraId="1DB402B0"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 </w:t>
            </w:r>
          </w:p>
        </w:tc>
        <w:tc>
          <w:tcPr>
            <w:tcW w:w="501" w:type="pct"/>
            <w:tcBorders>
              <w:top w:val="nil"/>
              <w:left w:val="nil"/>
              <w:bottom w:val="single" w:sz="4" w:space="0" w:color="auto"/>
              <w:right w:val="single" w:sz="4" w:space="0" w:color="auto"/>
            </w:tcBorders>
            <w:shd w:val="clear" w:color="auto" w:fill="auto"/>
            <w:vAlign w:val="center"/>
            <w:hideMark/>
          </w:tcPr>
          <w:p w14:paraId="1DD7DD9A"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57 714,085</w:t>
            </w:r>
          </w:p>
        </w:tc>
        <w:tc>
          <w:tcPr>
            <w:tcW w:w="452" w:type="pct"/>
            <w:tcBorders>
              <w:top w:val="nil"/>
              <w:left w:val="nil"/>
              <w:bottom w:val="single" w:sz="4" w:space="0" w:color="auto"/>
              <w:right w:val="single" w:sz="4" w:space="0" w:color="auto"/>
            </w:tcBorders>
            <w:shd w:val="clear" w:color="auto" w:fill="auto"/>
            <w:vAlign w:val="center"/>
            <w:hideMark/>
          </w:tcPr>
          <w:p w14:paraId="7D5D113E"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57 714,085</w:t>
            </w:r>
          </w:p>
        </w:tc>
        <w:tc>
          <w:tcPr>
            <w:tcW w:w="465" w:type="pct"/>
            <w:tcBorders>
              <w:top w:val="nil"/>
              <w:left w:val="nil"/>
              <w:bottom w:val="single" w:sz="4" w:space="0" w:color="auto"/>
              <w:right w:val="single" w:sz="4" w:space="0" w:color="auto"/>
            </w:tcBorders>
            <w:shd w:val="clear" w:color="auto" w:fill="auto"/>
            <w:vAlign w:val="center"/>
            <w:hideMark/>
          </w:tcPr>
          <w:p w14:paraId="766B6F7B"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21 621,806</w:t>
            </w:r>
          </w:p>
        </w:tc>
        <w:tc>
          <w:tcPr>
            <w:tcW w:w="452" w:type="pct"/>
            <w:tcBorders>
              <w:top w:val="nil"/>
              <w:left w:val="nil"/>
              <w:bottom w:val="single" w:sz="4" w:space="0" w:color="auto"/>
              <w:right w:val="single" w:sz="4" w:space="0" w:color="auto"/>
            </w:tcBorders>
            <w:shd w:val="clear" w:color="auto" w:fill="auto"/>
            <w:vAlign w:val="center"/>
            <w:hideMark/>
          </w:tcPr>
          <w:p w14:paraId="12A0BA8C"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25 723,730</w:t>
            </w:r>
          </w:p>
        </w:tc>
        <w:tc>
          <w:tcPr>
            <w:tcW w:w="485" w:type="pct"/>
            <w:tcBorders>
              <w:top w:val="nil"/>
              <w:left w:val="nil"/>
              <w:bottom w:val="single" w:sz="4" w:space="0" w:color="auto"/>
              <w:right w:val="single" w:sz="4" w:space="0" w:color="auto"/>
            </w:tcBorders>
            <w:shd w:val="clear" w:color="auto" w:fill="auto"/>
            <w:vAlign w:val="center"/>
            <w:hideMark/>
          </w:tcPr>
          <w:p w14:paraId="3B213FE3"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36092,279</w:t>
            </w:r>
          </w:p>
        </w:tc>
        <w:tc>
          <w:tcPr>
            <w:tcW w:w="485" w:type="pct"/>
            <w:tcBorders>
              <w:top w:val="nil"/>
              <w:left w:val="nil"/>
              <w:bottom w:val="single" w:sz="4" w:space="0" w:color="auto"/>
              <w:right w:val="single" w:sz="4" w:space="0" w:color="auto"/>
            </w:tcBorders>
            <w:shd w:val="clear" w:color="auto" w:fill="auto"/>
            <w:vAlign w:val="center"/>
            <w:hideMark/>
          </w:tcPr>
          <w:p w14:paraId="059CB5B2"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42935,954</w:t>
            </w:r>
          </w:p>
        </w:tc>
        <w:tc>
          <w:tcPr>
            <w:tcW w:w="452" w:type="pct"/>
            <w:tcBorders>
              <w:top w:val="nil"/>
              <w:left w:val="nil"/>
              <w:bottom w:val="single" w:sz="4" w:space="0" w:color="auto"/>
              <w:right w:val="single" w:sz="4" w:space="0" w:color="auto"/>
            </w:tcBorders>
            <w:shd w:val="clear" w:color="auto" w:fill="auto"/>
            <w:vAlign w:val="center"/>
            <w:hideMark/>
          </w:tcPr>
          <w:p w14:paraId="67F3130D" w14:textId="77777777" w:rsidR="006C2076" w:rsidRPr="00A72CD8" w:rsidRDefault="006C2076" w:rsidP="006C2076">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 </w:t>
            </w:r>
          </w:p>
        </w:tc>
        <w:tc>
          <w:tcPr>
            <w:tcW w:w="449" w:type="pct"/>
            <w:tcBorders>
              <w:top w:val="nil"/>
              <w:left w:val="nil"/>
              <w:bottom w:val="single" w:sz="4" w:space="0" w:color="auto"/>
              <w:right w:val="single" w:sz="4" w:space="0" w:color="auto"/>
            </w:tcBorders>
            <w:shd w:val="clear" w:color="auto" w:fill="auto"/>
            <w:noWrap/>
            <w:vAlign w:val="center"/>
            <w:hideMark/>
          </w:tcPr>
          <w:p w14:paraId="732ECC0F" w14:textId="77777777" w:rsidR="006C2076" w:rsidRPr="00A72CD8" w:rsidRDefault="006C2076" w:rsidP="006C2076">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8 323</w:t>
            </w:r>
          </w:p>
        </w:tc>
      </w:tr>
    </w:tbl>
    <w:p w14:paraId="3926A933" w14:textId="77777777" w:rsidR="006C2076" w:rsidRPr="00A72CD8" w:rsidRDefault="006C2076" w:rsidP="005E69CB">
      <w:pPr>
        <w:spacing w:after="0"/>
        <w:ind w:firstLine="709"/>
        <w:jc w:val="both"/>
        <w:rPr>
          <w:rFonts w:ascii="Times New Roman" w:hAnsi="Times New Roman" w:cs="Times New Roman"/>
          <w:sz w:val="24"/>
          <w:szCs w:val="24"/>
        </w:rPr>
      </w:pPr>
    </w:p>
    <w:p w14:paraId="79E826C7" w14:textId="77777777" w:rsidR="000D57B6" w:rsidRPr="00A72CD8" w:rsidRDefault="000D57B6" w:rsidP="005E69CB">
      <w:pPr>
        <w:spacing w:after="0"/>
        <w:ind w:firstLine="709"/>
        <w:jc w:val="both"/>
        <w:rPr>
          <w:rFonts w:ascii="Times New Roman" w:hAnsi="Times New Roman" w:cs="Times New Roman"/>
          <w:sz w:val="24"/>
          <w:szCs w:val="24"/>
        </w:rPr>
      </w:pPr>
    </w:p>
    <w:p w14:paraId="5A24A776" w14:textId="46A680F0" w:rsidR="000D57B6" w:rsidRPr="00A72CD8" w:rsidRDefault="000D57B6" w:rsidP="000D57B6">
      <w:pPr>
        <w:tabs>
          <w:tab w:val="left" w:pos="1845"/>
        </w:tabs>
        <w:spacing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8.1. Описание изменений в топливных балансах источников тепловой энергии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в эксплуатацию которых осуществлен в период, предшествующий актуализации схемы теплоснабжения</w:t>
      </w:r>
    </w:p>
    <w:p w14:paraId="4E990D94" w14:textId="77777777" w:rsidR="000D57B6" w:rsidRPr="00A72CD8" w:rsidRDefault="000D57B6" w:rsidP="000D57B6">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Актуализированы топливные балансы систем теплоснабжения по итогам 2024 года.</w:t>
      </w:r>
    </w:p>
    <w:p w14:paraId="062EC750" w14:textId="77777777" w:rsidR="000D57B6" w:rsidRPr="00A72CD8" w:rsidRDefault="000D57B6" w:rsidP="005E69CB">
      <w:pPr>
        <w:spacing w:after="0"/>
        <w:ind w:firstLine="709"/>
        <w:jc w:val="both"/>
        <w:rPr>
          <w:rFonts w:ascii="Times New Roman" w:hAnsi="Times New Roman" w:cs="Times New Roman"/>
          <w:sz w:val="24"/>
          <w:szCs w:val="24"/>
        </w:rPr>
        <w:sectPr w:rsidR="000D57B6" w:rsidRPr="00A72CD8" w:rsidSect="006C2076">
          <w:pgSz w:w="16838" w:h="11906" w:orient="landscape"/>
          <w:pgMar w:top="1701" w:right="1134" w:bottom="850" w:left="1134" w:header="709" w:footer="709" w:gutter="0"/>
          <w:cols w:space="708"/>
          <w:docGrid w:linePitch="360"/>
        </w:sectPr>
      </w:pPr>
    </w:p>
    <w:p w14:paraId="458B259D" w14:textId="77777777" w:rsidR="006C2076" w:rsidRPr="00A72CD8" w:rsidRDefault="006C2076" w:rsidP="005E69CB">
      <w:pPr>
        <w:spacing w:after="0"/>
        <w:ind w:firstLine="709"/>
        <w:jc w:val="both"/>
        <w:rPr>
          <w:rFonts w:ascii="Times New Roman" w:hAnsi="Times New Roman" w:cs="Times New Roman"/>
          <w:sz w:val="24"/>
          <w:szCs w:val="24"/>
        </w:rPr>
      </w:pPr>
    </w:p>
    <w:p w14:paraId="703AAA65" w14:textId="77777777" w:rsidR="00E437EB" w:rsidRPr="00A72CD8" w:rsidRDefault="00FC3BDB" w:rsidP="0071236B">
      <w:pPr>
        <w:pStyle w:val="1"/>
        <w:spacing w:before="0" w:beforeAutospacing="0" w:line="276" w:lineRule="auto"/>
        <w:jc w:val="center"/>
        <w:rPr>
          <w:b w:val="0"/>
          <w:sz w:val="28"/>
          <w:szCs w:val="28"/>
        </w:rPr>
      </w:pPr>
      <w:bookmarkStart w:id="11" w:name="_Toc195267052"/>
      <w:r w:rsidRPr="00A72CD8">
        <w:rPr>
          <w:sz w:val="28"/>
          <w:szCs w:val="28"/>
        </w:rPr>
        <w:t>Часть 9</w:t>
      </w:r>
      <w:r w:rsidR="00C85CAF" w:rsidRPr="00A72CD8">
        <w:rPr>
          <w:b w:val="0"/>
          <w:sz w:val="28"/>
          <w:szCs w:val="28"/>
        </w:rPr>
        <w:t>.</w:t>
      </w:r>
      <w:r w:rsidRPr="00A72CD8">
        <w:rPr>
          <w:sz w:val="28"/>
          <w:szCs w:val="28"/>
        </w:rPr>
        <w:t xml:space="preserve"> Надежность теплоснабжения</w:t>
      </w:r>
      <w:bookmarkEnd w:id="11"/>
    </w:p>
    <w:p w14:paraId="15A7DFBA" w14:textId="77777777" w:rsidR="003908EC" w:rsidRPr="00A72CD8" w:rsidRDefault="003908EC" w:rsidP="005E69CB">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Расчет показателей надежности системы теплоснабжения Губкинского городского округа </w:t>
      </w:r>
      <w:r w:rsidR="002E51FA" w:rsidRPr="00A72CD8">
        <w:rPr>
          <w:rFonts w:ascii="Times New Roman" w:hAnsi="Times New Roman" w:cs="Times New Roman"/>
          <w:sz w:val="28"/>
          <w:szCs w:val="28"/>
        </w:rPr>
        <w:t xml:space="preserve">Белгородской области </w:t>
      </w:r>
      <w:r w:rsidRPr="00A72CD8">
        <w:rPr>
          <w:rFonts w:ascii="Times New Roman" w:hAnsi="Times New Roman" w:cs="Times New Roman"/>
          <w:sz w:val="28"/>
          <w:szCs w:val="28"/>
        </w:rPr>
        <w:t>основывается на Методических указаниях по анализу показателей, используемых для оценки надежности систем теплоснабжения.</w:t>
      </w:r>
    </w:p>
    <w:p w14:paraId="643E9FEF" w14:textId="77777777" w:rsidR="003908EC" w:rsidRPr="00A72CD8" w:rsidRDefault="003908EC" w:rsidP="005E69CB">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Настоящие Методические указания по анализу показателей, используемых для оценки надежности систем теплоснабжения, утверждены приказом Минрегиона России от 26.07.2013 №</w:t>
      </w:r>
      <w:r w:rsidR="002E51FA" w:rsidRPr="00A72CD8">
        <w:rPr>
          <w:rFonts w:ascii="Times New Roman" w:hAnsi="Times New Roman" w:cs="Times New Roman"/>
          <w:sz w:val="28"/>
          <w:szCs w:val="28"/>
        </w:rPr>
        <w:t xml:space="preserve"> </w:t>
      </w:r>
      <w:r w:rsidRPr="00A72CD8">
        <w:rPr>
          <w:rFonts w:ascii="Times New Roman" w:hAnsi="Times New Roman" w:cs="Times New Roman"/>
          <w:sz w:val="28"/>
          <w:szCs w:val="28"/>
        </w:rPr>
        <w:t>310 «Об утверждении Методических указаний по анализу показателей, используемых для оценки надежности систем теплоснабжения».</w:t>
      </w:r>
    </w:p>
    <w:p w14:paraId="518A8AF6" w14:textId="77777777" w:rsidR="003908EC" w:rsidRPr="00A72CD8" w:rsidRDefault="003908EC" w:rsidP="005E69CB">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Методические указания содержат методики расчета показателей надежности систем теплоснабжения поселений, городских округов, в документе приведены практические рекомендации по классификации систем теплоснабжения поселений, городских округов по условиям обеспечения надежности на:</w:t>
      </w:r>
    </w:p>
    <w:p w14:paraId="4B01D1DD" w14:textId="77777777" w:rsidR="003908EC" w:rsidRPr="00A72CD8" w:rsidRDefault="003908EC" w:rsidP="005E69CB">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высоконадежные;</w:t>
      </w:r>
    </w:p>
    <w:p w14:paraId="1FDCE49A" w14:textId="77777777" w:rsidR="003908EC" w:rsidRPr="00A72CD8" w:rsidRDefault="003908EC" w:rsidP="005E69CB">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надежные;</w:t>
      </w:r>
    </w:p>
    <w:p w14:paraId="783AAF33" w14:textId="77777777" w:rsidR="003908EC" w:rsidRPr="00A72CD8" w:rsidRDefault="003908EC" w:rsidP="005E69CB">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малонадежные;</w:t>
      </w:r>
    </w:p>
    <w:p w14:paraId="7E602DC3" w14:textId="77777777" w:rsidR="003908EC" w:rsidRPr="00A72CD8" w:rsidRDefault="003908EC" w:rsidP="005E69CB">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ненадежные.</w:t>
      </w:r>
    </w:p>
    <w:p w14:paraId="4AC883F5" w14:textId="77777777" w:rsidR="003908EC" w:rsidRPr="00A72CD8" w:rsidRDefault="003908EC" w:rsidP="005E69CB">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Надежность системы теплоснабжения должна обеспечивать бесперебойное снабжение потребителей тепловой</w:t>
      </w:r>
      <w:r w:rsidR="002E51FA" w:rsidRPr="00A72CD8">
        <w:rPr>
          <w:rFonts w:ascii="Times New Roman" w:hAnsi="Times New Roman" w:cs="Times New Roman"/>
          <w:sz w:val="28"/>
          <w:szCs w:val="28"/>
        </w:rPr>
        <w:t xml:space="preserve"> энергии</w:t>
      </w:r>
      <w:r w:rsidRPr="00A72CD8">
        <w:rPr>
          <w:rFonts w:ascii="Times New Roman" w:hAnsi="Times New Roman" w:cs="Times New Roman"/>
          <w:sz w:val="28"/>
          <w:szCs w:val="28"/>
        </w:rPr>
        <w:t xml:space="preserve"> в течение заданного периода, недопущение опасных для людей и окружающей среды ситуаций.</w:t>
      </w:r>
    </w:p>
    <w:p w14:paraId="097B1A0F" w14:textId="77777777" w:rsidR="003908EC" w:rsidRPr="00A72CD8" w:rsidRDefault="003908EC" w:rsidP="005E69CB">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Показатели надежности системы теплоснабжения подразделяются на:</w:t>
      </w:r>
    </w:p>
    <w:p w14:paraId="52A372F0" w14:textId="77777777" w:rsidR="003908EC" w:rsidRPr="00A72CD8" w:rsidRDefault="003908EC" w:rsidP="005E69CB">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показатели, характеризующие надежность электроснабжения источников тепловой энергии;</w:t>
      </w:r>
    </w:p>
    <w:p w14:paraId="637D3195" w14:textId="77777777" w:rsidR="003908EC" w:rsidRPr="00A72CD8" w:rsidRDefault="003908EC" w:rsidP="005E69CB">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показатели, характеризующие надежность водоснабжения источников тепловой энергии;</w:t>
      </w:r>
    </w:p>
    <w:p w14:paraId="54E41D82" w14:textId="77777777" w:rsidR="003908EC" w:rsidRPr="00A72CD8" w:rsidRDefault="003908EC" w:rsidP="005E69CB">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показатели, характеризующие надежность топливоснабжения источников тепловой энергии;</w:t>
      </w:r>
    </w:p>
    <w:p w14:paraId="4E4CF225" w14:textId="77777777" w:rsidR="003908EC" w:rsidRPr="00A72CD8" w:rsidRDefault="003908EC" w:rsidP="005E69CB">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показатели, характеризующие соответствие тепловой мощности источников тепловой энергии и пропускной способности тепловых сетей расчетным тепловым нагрузкам потребителей;</w:t>
      </w:r>
    </w:p>
    <w:p w14:paraId="78F2612F" w14:textId="77777777" w:rsidR="003908EC" w:rsidRPr="00A72CD8" w:rsidRDefault="003908EC" w:rsidP="005E69CB">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показатели, характеризующие уровень резервирования источников тепловой энергии и элементов тепловой сети;</w:t>
      </w:r>
    </w:p>
    <w:p w14:paraId="05874FEC" w14:textId="77777777" w:rsidR="003908EC" w:rsidRPr="00A72CD8" w:rsidRDefault="003908EC" w:rsidP="005E69CB">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показатели, характеризующие уровень технического состояния тепловых сетей;</w:t>
      </w:r>
    </w:p>
    <w:p w14:paraId="1B24A676" w14:textId="77777777" w:rsidR="006C2076" w:rsidRPr="00A72CD8" w:rsidRDefault="003908EC" w:rsidP="0071236B">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показатели, характеризующие интенсивность отказов тепловых сетей;</w:t>
      </w:r>
    </w:p>
    <w:p w14:paraId="6812AE05" w14:textId="77777777" w:rsidR="006C2076" w:rsidRPr="00A72CD8" w:rsidRDefault="006C2076" w:rsidP="006C2076">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показатели, характеризующие аварийный недоотпуск тепловой энергии потребителям.</w:t>
      </w:r>
    </w:p>
    <w:p w14:paraId="2FAAD5A7" w14:textId="77777777" w:rsidR="006C2076" w:rsidRPr="00A72CD8" w:rsidRDefault="006C2076" w:rsidP="006C2076">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Надежность теплоснабжения обеспечивается надежной работой всех элементов системы теплоснабжения, а также внешних, по отношению к системе теплоснабжения, систем электро-, водо-, топливоснабжения источников тепловой энергии.</w:t>
      </w:r>
    </w:p>
    <w:p w14:paraId="47D3275B" w14:textId="77777777" w:rsidR="006C2076" w:rsidRPr="00A72CD8" w:rsidRDefault="006C2076" w:rsidP="006C2076">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Показатель надежности электроснабжения источников тепловой энергии (Кэ) характеризуется наличием или отсутствием резервного электропитания:</w:t>
      </w:r>
    </w:p>
    <w:p w14:paraId="0A99B709" w14:textId="77777777" w:rsidR="006C2076" w:rsidRPr="00A72CD8" w:rsidRDefault="006C2076" w:rsidP="006C2076">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при наличии резервного электроснабжения Кэ = 1,0;</w:t>
      </w:r>
    </w:p>
    <w:p w14:paraId="460F9A1A" w14:textId="77777777" w:rsidR="006C2076" w:rsidRPr="00A72CD8" w:rsidRDefault="006C2076" w:rsidP="006C2076">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при отсутствии резервного электроснабжения Кэ = 0,6.</w:t>
      </w:r>
    </w:p>
    <w:p w14:paraId="5F97BC5F" w14:textId="47F8CFDA" w:rsidR="006C2076" w:rsidRPr="00A72CD8" w:rsidRDefault="006C2076" w:rsidP="006C2076">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Информация об обеспечении объектов теплоснабжения резервными источниками электроэнергии и категорийности надежности электроснабжения объектов теплоснабжения представлена в таблице 2</w:t>
      </w:r>
      <w:r w:rsidR="00056550" w:rsidRPr="00A72CD8">
        <w:rPr>
          <w:rFonts w:ascii="Times New Roman" w:hAnsi="Times New Roman" w:cs="Times New Roman"/>
          <w:sz w:val="28"/>
          <w:szCs w:val="28"/>
        </w:rPr>
        <w:t>8</w:t>
      </w:r>
      <w:r w:rsidRPr="00A72CD8">
        <w:rPr>
          <w:rFonts w:ascii="Times New Roman" w:hAnsi="Times New Roman" w:cs="Times New Roman"/>
          <w:sz w:val="28"/>
          <w:szCs w:val="28"/>
        </w:rPr>
        <w:t>.</w:t>
      </w:r>
    </w:p>
    <w:p w14:paraId="3311D05A" w14:textId="6A10A206" w:rsidR="003737F5" w:rsidRPr="00A72CD8" w:rsidRDefault="001115ED" w:rsidP="0071236B">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 </w:t>
      </w:r>
    </w:p>
    <w:p w14:paraId="4D72C856" w14:textId="77777777" w:rsidR="003737F5" w:rsidRPr="00A72CD8" w:rsidRDefault="003737F5" w:rsidP="0071236B">
      <w:pPr>
        <w:tabs>
          <w:tab w:val="left" w:pos="1845"/>
        </w:tabs>
        <w:spacing w:after="0"/>
        <w:ind w:firstLine="709"/>
        <w:jc w:val="right"/>
        <w:rPr>
          <w:rFonts w:ascii="Times New Roman" w:hAnsi="Times New Roman" w:cs="Times New Roman"/>
          <w:sz w:val="28"/>
          <w:szCs w:val="28"/>
        </w:rPr>
        <w:sectPr w:rsidR="003737F5" w:rsidRPr="00A72CD8" w:rsidSect="00C65DEA">
          <w:pgSz w:w="11906" w:h="16838"/>
          <w:pgMar w:top="1134" w:right="850" w:bottom="1134" w:left="1701" w:header="709" w:footer="709" w:gutter="0"/>
          <w:cols w:space="708"/>
          <w:docGrid w:linePitch="360"/>
        </w:sectPr>
      </w:pPr>
    </w:p>
    <w:p w14:paraId="355425C9" w14:textId="626E8CD3" w:rsidR="003737F5" w:rsidRPr="00A72CD8" w:rsidRDefault="003737F5" w:rsidP="00973B28">
      <w:pPr>
        <w:tabs>
          <w:tab w:val="left" w:pos="1845"/>
        </w:tabs>
        <w:spacing w:after="0"/>
        <w:jc w:val="right"/>
        <w:rPr>
          <w:rFonts w:ascii="Times New Roman" w:hAnsi="Times New Roman" w:cs="Times New Roman"/>
          <w:sz w:val="28"/>
          <w:szCs w:val="28"/>
        </w:rPr>
      </w:pPr>
      <w:r w:rsidRPr="00A72CD8">
        <w:rPr>
          <w:rFonts w:ascii="Times New Roman" w:hAnsi="Times New Roman" w:cs="Times New Roman"/>
          <w:sz w:val="28"/>
          <w:szCs w:val="28"/>
        </w:rPr>
        <w:t>Таблица 2</w:t>
      </w:r>
      <w:r w:rsidR="00056550" w:rsidRPr="00A72CD8">
        <w:rPr>
          <w:rFonts w:ascii="Times New Roman" w:hAnsi="Times New Roman" w:cs="Times New Roman"/>
          <w:sz w:val="28"/>
          <w:szCs w:val="28"/>
        </w:rPr>
        <w:t>8</w:t>
      </w:r>
    </w:p>
    <w:p w14:paraId="783A57CC" w14:textId="77777777" w:rsidR="003737F5" w:rsidRPr="00A72CD8" w:rsidRDefault="003737F5" w:rsidP="006B131F">
      <w:pPr>
        <w:tabs>
          <w:tab w:val="left" w:pos="1845"/>
        </w:tabs>
        <w:spacing w:after="120"/>
        <w:jc w:val="center"/>
        <w:rPr>
          <w:rFonts w:ascii="Times New Roman" w:hAnsi="Times New Roman" w:cs="Times New Roman"/>
          <w:b/>
          <w:sz w:val="28"/>
          <w:szCs w:val="28"/>
        </w:rPr>
      </w:pPr>
      <w:r w:rsidRPr="00A72CD8">
        <w:rPr>
          <w:rFonts w:ascii="Times New Roman" w:hAnsi="Times New Roman" w:cs="Times New Roman"/>
          <w:b/>
          <w:sz w:val="28"/>
          <w:szCs w:val="28"/>
        </w:rPr>
        <w:t>Информация об обеспечении объектов теплоснабжения резервными источниками электроэнергии и категорийности надежности электроснабжения объектов теплоснабжения</w:t>
      </w:r>
    </w:p>
    <w:tbl>
      <w:tblPr>
        <w:tblStyle w:val="a4"/>
        <w:tblW w:w="0" w:type="auto"/>
        <w:tblLayout w:type="fixed"/>
        <w:tblLook w:val="04A0" w:firstRow="1" w:lastRow="0" w:firstColumn="1" w:lastColumn="0" w:noHBand="0" w:noVBand="1"/>
      </w:tblPr>
      <w:tblGrid>
        <w:gridCol w:w="562"/>
        <w:gridCol w:w="1843"/>
        <w:gridCol w:w="1843"/>
        <w:gridCol w:w="952"/>
        <w:gridCol w:w="1316"/>
        <w:gridCol w:w="1701"/>
        <w:gridCol w:w="1559"/>
        <w:gridCol w:w="1559"/>
        <w:gridCol w:w="1560"/>
        <w:gridCol w:w="1665"/>
      </w:tblGrid>
      <w:tr w:rsidR="00A72CD8" w:rsidRPr="00A72CD8" w14:paraId="39CA5250" w14:textId="77777777" w:rsidTr="00D80395">
        <w:trPr>
          <w:tblHeader/>
        </w:trPr>
        <w:tc>
          <w:tcPr>
            <w:tcW w:w="562" w:type="dxa"/>
            <w:vMerge w:val="restart"/>
          </w:tcPr>
          <w:p w14:paraId="71472DC2" w14:textId="77777777" w:rsidR="00304A23" w:rsidRPr="00A72CD8" w:rsidRDefault="00304A23" w:rsidP="00304A23">
            <w:pPr>
              <w:tabs>
                <w:tab w:val="left" w:pos="1845"/>
              </w:tabs>
              <w:spacing w:line="276" w:lineRule="auto"/>
              <w:jc w:val="center"/>
              <w:rPr>
                <w:rFonts w:ascii="Times New Roman" w:hAnsi="Times New Roman" w:cs="Times New Roman"/>
                <w:b/>
              </w:rPr>
            </w:pPr>
            <w:r w:rsidRPr="00A72CD8">
              <w:rPr>
                <w:rFonts w:ascii="Times New Roman" w:hAnsi="Times New Roman" w:cs="Times New Roman"/>
                <w:b/>
              </w:rPr>
              <w:t>№ п/п</w:t>
            </w:r>
          </w:p>
        </w:tc>
        <w:tc>
          <w:tcPr>
            <w:tcW w:w="1843" w:type="dxa"/>
            <w:vMerge w:val="restart"/>
          </w:tcPr>
          <w:p w14:paraId="52B36708" w14:textId="77777777" w:rsidR="00304A23" w:rsidRPr="00A72CD8" w:rsidRDefault="00304A23" w:rsidP="00304A23">
            <w:pPr>
              <w:tabs>
                <w:tab w:val="left" w:pos="1845"/>
              </w:tabs>
              <w:spacing w:line="276" w:lineRule="auto"/>
              <w:jc w:val="center"/>
              <w:rPr>
                <w:rFonts w:ascii="Times New Roman" w:hAnsi="Times New Roman" w:cs="Times New Roman"/>
                <w:b/>
              </w:rPr>
            </w:pPr>
            <w:r w:rsidRPr="00A72CD8">
              <w:rPr>
                <w:rFonts w:ascii="Times New Roman" w:hAnsi="Times New Roman" w:cs="Times New Roman"/>
                <w:b/>
              </w:rPr>
              <w:t>Наименование, адрес источника</w:t>
            </w:r>
          </w:p>
        </w:tc>
        <w:tc>
          <w:tcPr>
            <w:tcW w:w="1843" w:type="dxa"/>
            <w:vMerge w:val="restart"/>
          </w:tcPr>
          <w:p w14:paraId="47848BFA" w14:textId="77777777" w:rsidR="00304A23" w:rsidRPr="00A72CD8" w:rsidRDefault="00304A23" w:rsidP="00304A23">
            <w:pPr>
              <w:tabs>
                <w:tab w:val="left" w:pos="1845"/>
              </w:tabs>
              <w:spacing w:line="276" w:lineRule="auto"/>
              <w:jc w:val="center"/>
              <w:rPr>
                <w:rFonts w:ascii="Times New Roman" w:hAnsi="Times New Roman" w:cs="Times New Roman"/>
                <w:b/>
              </w:rPr>
            </w:pPr>
            <w:r w:rsidRPr="00A72CD8">
              <w:rPr>
                <w:rFonts w:ascii="Times New Roman" w:hAnsi="Times New Roman" w:cs="Times New Roman"/>
                <w:b/>
              </w:rPr>
              <w:t>Наименование (адрес) источника электроснабжения (подстанция, РП, ТП)</w:t>
            </w:r>
          </w:p>
        </w:tc>
        <w:tc>
          <w:tcPr>
            <w:tcW w:w="952" w:type="dxa"/>
            <w:vMerge w:val="restart"/>
          </w:tcPr>
          <w:p w14:paraId="42FAC924" w14:textId="77777777" w:rsidR="00304A23" w:rsidRPr="00A72CD8" w:rsidRDefault="00304A23" w:rsidP="00304A23">
            <w:pPr>
              <w:tabs>
                <w:tab w:val="left" w:pos="1845"/>
              </w:tabs>
              <w:spacing w:line="276" w:lineRule="auto"/>
              <w:jc w:val="center"/>
              <w:rPr>
                <w:rFonts w:ascii="Times New Roman" w:hAnsi="Times New Roman" w:cs="Times New Roman"/>
                <w:b/>
              </w:rPr>
            </w:pPr>
            <w:proofErr w:type="gramStart"/>
            <w:r w:rsidRPr="00A72CD8">
              <w:rPr>
                <w:rFonts w:ascii="Times New Roman" w:hAnsi="Times New Roman" w:cs="Times New Roman"/>
                <w:b/>
              </w:rPr>
              <w:t>Напря-жение</w:t>
            </w:r>
            <w:proofErr w:type="gramEnd"/>
            <w:r w:rsidRPr="00A72CD8">
              <w:rPr>
                <w:rFonts w:ascii="Times New Roman" w:hAnsi="Times New Roman" w:cs="Times New Roman"/>
                <w:b/>
              </w:rPr>
              <w:t>, кВ</w:t>
            </w:r>
          </w:p>
        </w:tc>
        <w:tc>
          <w:tcPr>
            <w:tcW w:w="1316" w:type="dxa"/>
            <w:vMerge w:val="restart"/>
          </w:tcPr>
          <w:p w14:paraId="2A034352" w14:textId="77777777" w:rsidR="00304A23" w:rsidRPr="00A72CD8" w:rsidRDefault="00304A23" w:rsidP="00304A23">
            <w:pPr>
              <w:tabs>
                <w:tab w:val="left" w:pos="1845"/>
              </w:tabs>
              <w:spacing w:line="276" w:lineRule="auto"/>
              <w:jc w:val="center"/>
              <w:rPr>
                <w:rFonts w:ascii="Times New Roman" w:hAnsi="Times New Roman" w:cs="Times New Roman"/>
                <w:b/>
              </w:rPr>
            </w:pPr>
            <w:r w:rsidRPr="00A72CD8">
              <w:rPr>
                <w:rFonts w:ascii="Times New Roman" w:hAnsi="Times New Roman" w:cs="Times New Roman"/>
                <w:b/>
              </w:rPr>
              <w:t xml:space="preserve">Установленная электрическая </w:t>
            </w:r>
            <w:proofErr w:type="gramStart"/>
            <w:r w:rsidRPr="00A72CD8">
              <w:rPr>
                <w:rFonts w:ascii="Times New Roman" w:hAnsi="Times New Roman" w:cs="Times New Roman"/>
                <w:b/>
              </w:rPr>
              <w:t xml:space="preserve">мощность,   </w:t>
            </w:r>
            <w:proofErr w:type="gramEnd"/>
            <w:r w:rsidRPr="00A72CD8">
              <w:rPr>
                <w:rFonts w:ascii="Times New Roman" w:hAnsi="Times New Roman" w:cs="Times New Roman"/>
                <w:b/>
              </w:rPr>
              <w:t xml:space="preserve">         кВт</w:t>
            </w:r>
          </w:p>
        </w:tc>
        <w:tc>
          <w:tcPr>
            <w:tcW w:w="1701" w:type="dxa"/>
            <w:vMerge w:val="restart"/>
          </w:tcPr>
          <w:p w14:paraId="5A3A6114" w14:textId="77777777" w:rsidR="00304A23" w:rsidRPr="00A72CD8" w:rsidRDefault="00304A23" w:rsidP="00304A23">
            <w:pPr>
              <w:tabs>
                <w:tab w:val="left" w:pos="1845"/>
              </w:tabs>
              <w:spacing w:line="276" w:lineRule="auto"/>
              <w:jc w:val="center"/>
              <w:rPr>
                <w:rFonts w:ascii="Times New Roman" w:hAnsi="Times New Roman" w:cs="Times New Roman"/>
                <w:b/>
              </w:rPr>
            </w:pPr>
            <w:r w:rsidRPr="00A72CD8">
              <w:rPr>
                <w:rFonts w:ascii="Times New Roman" w:hAnsi="Times New Roman" w:cs="Times New Roman"/>
                <w:b/>
              </w:rPr>
              <w:t>Наличие резервного (2-го) независимого ввода электроснабжения</w:t>
            </w:r>
          </w:p>
        </w:tc>
        <w:tc>
          <w:tcPr>
            <w:tcW w:w="3118" w:type="dxa"/>
            <w:gridSpan w:val="2"/>
          </w:tcPr>
          <w:p w14:paraId="0CAB1044" w14:textId="77777777" w:rsidR="00304A23" w:rsidRPr="00A72CD8" w:rsidRDefault="00304A23" w:rsidP="00304A23">
            <w:pPr>
              <w:tabs>
                <w:tab w:val="left" w:pos="1845"/>
              </w:tabs>
              <w:jc w:val="center"/>
              <w:rPr>
                <w:rFonts w:ascii="Times New Roman" w:hAnsi="Times New Roman" w:cs="Times New Roman"/>
                <w:b/>
              </w:rPr>
            </w:pPr>
            <w:r w:rsidRPr="00A72CD8">
              <w:rPr>
                <w:rFonts w:ascii="Times New Roman" w:hAnsi="Times New Roman" w:cs="Times New Roman"/>
                <w:b/>
              </w:rPr>
              <w:t>Наличие резервного источника электроснабжения на объектах с 1-м вводом электроснабжения</w:t>
            </w:r>
          </w:p>
        </w:tc>
        <w:tc>
          <w:tcPr>
            <w:tcW w:w="1560" w:type="dxa"/>
            <w:vMerge w:val="restart"/>
          </w:tcPr>
          <w:p w14:paraId="199BA592" w14:textId="77777777" w:rsidR="00304A23" w:rsidRPr="00A72CD8" w:rsidRDefault="00304A23" w:rsidP="00304A23">
            <w:pPr>
              <w:tabs>
                <w:tab w:val="left" w:pos="1845"/>
              </w:tabs>
              <w:spacing w:line="276" w:lineRule="auto"/>
              <w:jc w:val="center"/>
              <w:rPr>
                <w:rFonts w:ascii="Times New Roman" w:hAnsi="Times New Roman" w:cs="Times New Roman"/>
                <w:b/>
              </w:rPr>
            </w:pPr>
            <w:r w:rsidRPr="00A72CD8">
              <w:rPr>
                <w:rFonts w:ascii="Times New Roman" w:hAnsi="Times New Roman" w:cs="Times New Roman"/>
                <w:b/>
              </w:rPr>
              <w:t xml:space="preserve">Показатель надежности </w:t>
            </w:r>
            <w:proofErr w:type="gramStart"/>
            <w:r w:rsidRPr="00A72CD8">
              <w:rPr>
                <w:rFonts w:ascii="Times New Roman" w:hAnsi="Times New Roman" w:cs="Times New Roman"/>
                <w:b/>
              </w:rPr>
              <w:t>электроснаб-жения</w:t>
            </w:r>
            <w:proofErr w:type="gramEnd"/>
            <w:r w:rsidRPr="00A72CD8">
              <w:rPr>
                <w:rFonts w:ascii="Times New Roman" w:hAnsi="Times New Roman" w:cs="Times New Roman"/>
                <w:b/>
              </w:rPr>
              <w:t>, Кэ</w:t>
            </w:r>
          </w:p>
        </w:tc>
        <w:tc>
          <w:tcPr>
            <w:tcW w:w="1665" w:type="dxa"/>
            <w:vMerge w:val="restart"/>
          </w:tcPr>
          <w:p w14:paraId="032B939B" w14:textId="77777777" w:rsidR="00304A23" w:rsidRPr="00A72CD8" w:rsidRDefault="00304A23" w:rsidP="00304A23">
            <w:pPr>
              <w:tabs>
                <w:tab w:val="left" w:pos="1845"/>
              </w:tabs>
              <w:spacing w:line="276" w:lineRule="auto"/>
              <w:jc w:val="center"/>
              <w:rPr>
                <w:rFonts w:ascii="Times New Roman" w:hAnsi="Times New Roman" w:cs="Times New Roman"/>
                <w:b/>
              </w:rPr>
            </w:pPr>
            <w:r w:rsidRPr="00A72CD8">
              <w:rPr>
                <w:rFonts w:ascii="Times New Roman" w:hAnsi="Times New Roman" w:cs="Times New Roman"/>
                <w:b/>
              </w:rPr>
              <w:t xml:space="preserve">Категория </w:t>
            </w:r>
            <w:proofErr w:type="gramStart"/>
            <w:r w:rsidRPr="00A72CD8">
              <w:rPr>
                <w:rFonts w:ascii="Times New Roman" w:hAnsi="Times New Roman" w:cs="Times New Roman"/>
                <w:b/>
              </w:rPr>
              <w:t>энергообеспе-чения</w:t>
            </w:r>
            <w:proofErr w:type="gramEnd"/>
            <w:r w:rsidRPr="00A72CD8">
              <w:rPr>
                <w:rFonts w:ascii="Times New Roman" w:hAnsi="Times New Roman" w:cs="Times New Roman"/>
                <w:b/>
              </w:rPr>
              <w:t xml:space="preserve"> объекта</w:t>
            </w:r>
          </w:p>
        </w:tc>
      </w:tr>
      <w:tr w:rsidR="00A72CD8" w:rsidRPr="00A72CD8" w14:paraId="4C6BE960" w14:textId="77777777" w:rsidTr="00D80395">
        <w:trPr>
          <w:tblHeader/>
        </w:trPr>
        <w:tc>
          <w:tcPr>
            <w:tcW w:w="562" w:type="dxa"/>
            <w:vMerge/>
          </w:tcPr>
          <w:p w14:paraId="21C498F7" w14:textId="77777777" w:rsidR="00304A23" w:rsidRPr="00A72CD8" w:rsidRDefault="00304A23" w:rsidP="00304A23">
            <w:pPr>
              <w:tabs>
                <w:tab w:val="left" w:pos="1845"/>
              </w:tabs>
              <w:jc w:val="center"/>
              <w:rPr>
                <w:rFonts w:ascii="Times New Roman" w:hAnsi="Times New Roman" w:cs="Times New Roman"/>
                <w:b/>
              </w:rPr>
            </w:pPr>
          </w:p>
        </w:tc>
        <w:tc>
          <w:tcPr>
            <w:tcW w:w="1843" w:type="dxa"/>
            <w:vMerge/>
          </w:tcPr>
          <w:p w14:paraId="0E2CF44E" w14:textId="77777777" w:rsidR="00304A23" w:rsidRPr="00A72CD8" w:rsidRDefault="00304A23" w:rsidP="00304A23">
            <w:pPr>
              <w:tabs>
                <w:tab w:val="left" w:pos="1845"/>
              </w:tabs>
              <w:jc w:val="center"/>
              <w:rPr>
                <w:rFonts w:ascii="Times New Roman" w:hAnsi="Times New Roman" w:cs="Times New Roman"/>
                <w:b/>
              </w:rPr>
            </w:pPr>
          </w:p>
        </w:tc>
        <w:tc>
          <w:tcPr>
            <w:tcW w:w="1843" w:type="dxa"/>
            <w:vMerge/>
          </w:tcPr>
          <w:p w14:paraId="6DA50D21" w14:textId="77777777" w:rsidR="00304A23" w:rsidRPr="00A72CD8" w:rsidRDefault="00304A23" w:rsidP="00304A23">
            <w:pPr>
              <w:tabs>
                <w:tab w:val="left" w:pos="1845"/>
              </w:tabs>
              <w:jc w:val="center"/>
              <w:rPr>
                <w:rFonts w:ascii="Times New Roman" w:hAnsi="Times New Roman" w:cs="Times New Roman"/>
                <w:b/>
              </w:rPr>
            </w:pPr>
          </w:p>
        </w:tc>
        <w:tc>
          <w:tcPr>
            <w:tcW w:w="952" w:type="dxa"/>
            <w:vMerge/>
          </w:tcPr>
          <w:p w14:paraId="6FF59F0D" w14:textId="77777777" w:rsidR="00304A23" w:rsidRPr="00A72CD8" w:rsidRDefault="00304A23" w:rsidP="00304A23">
            <w:pPr>
              <w:tabs>
                <w:tab w:val="left" w:pos="1845"/>
              </w:tabs>
              <w:jc w:val="center"/>
              <w:rPr>
                <w:rFonts w:ascii="Times New Roman" w:hAnsi="Times New Roman" w:cs="Times New Roman"/>
                <w:b/>
              </w:rPr>
            </w:pPr>
          </w:p>
        </w:tc>
        <w:tc>
          <w:tcPr>
            <w:tcW w:w="1316" w:type="dxa"/>
            <w:vMerge/>
          </w:tcPr>
          <w:p w14:paraId="3CE39D80" w14:textId="77777777" w:rsidR="00304A23" w:rsidRPr="00A72CD8" w:rsidRDefault="00304A23" w:rsidP="00304A23">
            <w:pPr>
              <w:tabs>
                <w:tab w:val="left" w:pos="1845"/>
              </w:tabs>
              <w:jc w:val="center"/>
              <w:rPr>
                <w:rFonts w:ascii="Times New Roman" w:hAnsi="Times New Roman" w:cs="Times New Roman"/>
                <w:b/>
              </w:rPr>
            </w:pPr>
          </w:p>
        </w:tc>
        <w:tc>
          <w:tcPr>
            <w:tcW w:w="1701" w:type="dxa"/>
            <w:vMerge/>
          </w:tcPr>
          <w:p w14:paraId="031E0102" w14:textId="77777777" w:rsidR="00304A23" w:rsidRPr="00A72CD8" w:rsidRDefault="00304A23" w:rsidP="00304A23">
            <w:pPr>
              <w:tabs>
                <w:tab w:val="left" w:pos="1845"/>
              </w:tabs>
              <w:jc w:val="center"/>
              <w:rPr>
                <w:rFonts w:ascii="Times New Roman" w:hAnsi="Times New Roman" w:cs="Times New Roman"/>
                <w:b/>
              </w:rPr>
            </w:pPr>
          </w:p>
        </w:tc>
        <w:tc>
          <w:tcPr>
            <w:tcW w:w="1559" w:type="dxa"/>
          </w:tcPr>
          <w:p w14:paraId="31196479" w14:textId="77777777" w:rsidR="00304A23" w:rsidRPr="00A72CD8" w:rsidRDefault="00037186" w:rsidP="00304A23">
            <w:pPr>
              <w:tabs>
                <w:tab w:val="left" w:pos="1845"/>
              </w:tabs>
              <w:spacing w:line="276" w:lineRule="auto"/>
              <w:jc w:val="center"/>
              <w:rPr>
                <w:rFonts w:ascii="Times New Roman" w:hAnsi="Times New Roman" w:cs="Times New Roman"/>
                <w:b/>
              </w:rPr>
            </w:pPr>
            <w:proofErr w:type="gramStart"/>
            <w:r w:rsidRPr="00A72CD8">
              <w:rPr>
                <w:rFonts w:ascii="Times New Roman" w:hAnsi="Times New Roman" w:cs="Times New Roman"/>
                <w:b/>
              </w:rPr>
              <w:t>с</w:t>
            </w:r>
            <w:r w:rsidR="00304A23" w:rsidRPr="00A72CD8">
              <w:rPr>
                <w:rFonts w:ascii="Times New Roman" w:hAnsi="Times New Roman" w:cs="Times New Roman"/>
                <w:b/>
              </w:rPr>
              <w:t>тационар-ный</w:t>
            </w:r>
            <w:proofErr w:type="gramEnd"/>
            <w:r w:rsidR="00304A23" w:rsidRPr="00A72CD8">
              <w:rPr>
                <w:rFonts w:ascii="Times New Roman" w:hAnsi="Times New Roman" w:cs="Times New Roman"/>
                <w:b/>
              </w:rPr>
              <w:t>, шт</w:t>
            </w:r>
          </w:p>
        </w:tc>
        <w:tc>
          <w:tcPr>
            <w:tcW w:w="1559" w:type="dxa"/>
          </w:tcPr>
          <w:p w14:paraId="36303905" w14:textId="77777777" w:rsidR="00304A23" w:rsidRPr="00A72CD8" w:rsidRDefault="00037186" w:rsidP="00304A23">
            <w:pPr>
              <w:tabs>
                <w:tab w:val="left" w:pos="1845"/>
              </w:tabs>
              <w:spacing w:line="276" w:lineRule="auto"/>
              <w:jc w:val="center"/>
              <w:rPr>
                <w:rFonts w:ascii="Times New Roman" w:hAnsi="Times New Roman" w:cs="Times New Roman"/>
                <w:b/>
              </w:rPr>
            </w:pPr>
            <w:proofErr w:type="gramStart"/>
            <w:r w:rsidRPr="00A72CD8">
              <w:rPr>
                <w:rFonts w:ascii="Times New Roman" w:hAnsi="Times New Roman" w:cs="Times New Roman"/>
                <w:b/>
              </w:rPr>
              <w:t>п</w:t>
            </w:r>
            <w:r w:rsidR="00304A23" w:rsidRPr="00A72CD8">
              <w:rPr>
                <w:rFonts w:ascii="Times New Roman" w:hAnsi="Times New Roman" w:cs="Times New Roman"/>
                <w:b/>
              </w:rPr>
              <w:t>ередвиж-ной</w:t>
            </w:r>
            <w:proofErr w:type="gramEnd"/>
            <w:r w:rsidR="00304A23" w:rsidRPr="00A72CD8">
              <w:rPr>
                <w:rFonts w:ascii="Times New Roman" w:hAnsi="Times New Roman" w:cs="Times New Roman"/>
                <w:b/>
              </w:rPr>
              <w:t>, шт</w:t>
            </w:r>
          </w:p>
        </w:tc>
        <w:tc>
          <w:tcPr>
            <w:tcW w:w="1560" w:type="dxa"/>
            <w:vMerge/>
          </w:tcPr>
          <w:p w14:paraId="73085519" w14:textId="77777777" w:rsidR="00304A23" w:rsidRPr="00A72CD8" w:rsidRDefault="00304A23" w:rsidP="00304A23">
            <w:pPr>
              <w:tabs>
                <w:tab w:val="left" w:pos="1845"/>
              </w:tabs>
              <w:jc w:val="center"/>
              <w:rPr>
                <w:rFonts w:ascii="Times New Roman" w:hAnsi="Times New Roman" w:cs="Times New Roman"/>
                <w:b/>
              </w:rPr>
            </w:pPr>
          </w:p>
        </w:tc>
        <w:tc>
          <w:tcPr>
            <w:tcW w:w="1665" w:type="dxa"/>
            <w:vMerge/>
          </w:tcPr>
          <w:p w14:paraId="21B58995" w14:textId="77777777" w:rsidR="00304A23" w:rsidRPr="00A72CD8" w:rsidRDefault="00304A23" w:rsidP="00304A23">
            <w:pPr>
              <w:tabs>
                <w:tab w:val="left" w:pos="1845"/>
              </w:tabs>
              <w:jc w:val="center"/>
              <w:rPr>
                <w:rFonts w:ascii="Times New Roman" w:hAnsi="Times New Roman" w:cs="Times New Roman"/>
                <w:b/>
              </w:rPr>
            </w:pPr>
          </w:p>
        </w:tc>
      </w:tr>
      <w:tr w:rsidR="00A72CD8" w:rsidRPr="00A72CD8" w14:paraId="1675B20D" w14:textId="77777777" w:rsidTr="00D80395">
        <w:tc>
          <w:tcPr>
            <w:tcW w:w="562" w:type="dxa"/>
          </w:tcPr>
          <w:p w14:paraId="62E4F651" w14:textId="77777777" w:rsidR="00D80395" w:rsidRPr="00A72CD8" w:rsidRDefault="00D80395" w:rsidP="00D80395">
            <w:pPr>
              <w:jc w:val="center"/>
              <w:rPr>
                <w:rFonts w:ascii="Times New Roman" w:hAnsi="Times New Roman" w:cs="Times New Roman"/>
              </w:rPr>
            </w:pPr>
            <w:r w:rsidRPr="00A72CD8">
              <w:rPr>
                <w:rFonts w:ascii="Times New Roman" w:hAnsi="Times New Roman" w:cs="Times New Roman"/>
              </w:rPr>
              <w:t>1.</w:t>
            </w:r>
          </w:p>
        </w:tc>
        <w:tc>
          <w:tcPr>
            <w:tcW w:w="1843" w:type="dxa"/>
          </w:tcPr>
          <w:p w14:paraId="04CA7797"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Котельная «</w:t>
            </w:r>
            <w:r w:rsidRPr="00A72CD8">
              <w:rPr>
                <w:rFonts w:ascii="Times New Roman" w:hAnsi="Times New Roman" w:cs="Times New Roman"/>
                <w:bCs/>
              </w:rPr>
              <w:t>Ивановка»</w:t>
            </w:r>
            <w:r w:rsidRPr="00A72CD8">
              <w:rPr>
                <w:rFonts w:ascii="Times New Roman" w:hAnsi="Times New Roman" w:cs="Times New Roman"/>
              </w:rPr>
              <w:t>, Губкинский р-он, с. Ивановка,</w:t>
            </w:r>
          </w:p>
          <w:p w14:paraId="665AA07D"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пер. Школьный</w:t>
            </w:r>
          </w:p>
        </w:tc>
        <w:tc>
          <w:tcPr>
            <w:tcW w:w="1843" w:type="dxa"/>
          </w:tcPr>
          <w:p w14:paraId="3DCBC3F0"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ТП 1-22                с.Ивановка, Губкинский р-он, пер. Школьный</w:t>
            </w:r>
          </w:p>
        </w:tc>
        <w:tc>
          <w:tcPr>
            <w:tcW w:w="952" w:type="dxa"/>
          </w:tcPr>
          <w:p w14:paraId="4D289093" w14:textId="77777777" w:rsidR="00D80395" w:rsidRPr="00A72CD8" w:rsidRDefault="00D80395" w:rsidP="00D80395">
            <w:pPr>
              <w:jc w:val="center"/>
              <w:rPr>
                <w:rFonts w:ascii="Times New Roman" w:hAnsi="Times New Roman" w:cs="Times New Roman"/>
              </w:rPr>
            </w:pPr>
            <w:r w:rsidRPr="00A72CD8">
              <w:rPr>
                <w:rFonts w:ascii="Times New Roman" w:hAnsi="Times New Roman" w:cs="Times New Roman"/>
              </w:rPr>
              <w:t>380В</w:t>
            </w:r>
          </w:p>
        </w:tc>
        <w:tc>
          <w:tcPr>
            <w:tcW w:w="1316" w:type="dxa"/>
          </w:tcPr>
          <w:p w14:paraId="283F2EB2" w14:textId="77777777" w:rsidR="00D80395" w:rsidRPr="00A72CD8" w:rsidRDefault="00D80395" w:rsidP="00D80395">
            <w:pPr>
              <w:jc w:val="center"/>
              <w:rPr>
                <w:rFonts w:ascii="Times New Roman" w:hAnsi="Times New Roman" w:cs="Times New Roman"/>
              </w:rPr>
            </w:pPr>
            <w:r w:rsidRPr="00A72CD8">
              <w:rPr>
                <w:rFonts w:ascii="Times New Roman" w:hAnsi="Times New Roman" w:cs="Times New Roman"/>
              </w:rPr>
              <w:t>8,24</w:t>
            </w:r>
          </w:p>
        </w:tc>
        <w:tc>
          <w:tcPr>
            <w:tcW w:w="1701" w:type="dxa"/>
          </w:tcPr>
          <w:p w14:paraId="1AEF2D98" w14:textId="77777777" w:rsidR="00D80395" w:rsidRPr="00A72CD8" w:rsidRDefault="00D80395" w:rsidP="00D80395">
            <w:pPr>
              <w:jc w:val="center"/>
              <w:rPr>
                <w:rFonts w:ascii="Times New Roman" w:hAnsi="Times New Roman" w:cs="Times New Roman"/>
              </w:rPr>
            </w:pPr>
            <w:r w:rsidRPr="00A72CD8">
              <w:rPr>
                <w:rFonts w:ascii="Times New Roman" w:hAnsi="Times New Roman" w:cs="Times New Roman"/>
              </w:rPr>
              <w:t>Нет</w:t>
            </w:r>
          </w:p>
        </w:tc>
        <w:tc>
          <w:tcPr>
            <w:tcW w:w="1559" w:type="dxa"/>
          </w:tcPr>
          <w:p w14:paraId="64B4EC45" w14:textId="77777777" w:rsidR="00D80395" w:rsidRPr="00A72CD8" w:rsidRDefault="00D80395" w:rsidP="00D80395">
            <w:pPr>
              <w:jc w:val="center"/>
              <w:rPr>
                <w:rFonts w:ascii="Times New Roman" w:hAnsi="Times New Roman" w:cs="Times New Roman"/>
              </w:rPr>
            </w:pPr>
            <w:r w:rsidRPr="00A72CD8">
              <w:rPr>
                <w:rFonts w:ascii="Times New Roman" w:hAnsi="Times New Roman" w:cs="Times New Roman"/>
              </w:rPr>
              <w:t>1</w:t>
            </w:r>
          </w:p>
        </w:tc>
        <w:tc>
          <w:tcPr>
            <w:tcW w:w="1559" w:type="dxa"/>
          </w:tcPr>
          <w:p w14:paraId="0BD8FAEC" w14:textId="77777777" w:rsidR="00D80395" w:rsidRPr="00A72CD8" w:rsidRDefault="00D80395" w:rsidP="00D80395">
            <w:pPr>
              <w:jc w:val="center"/>
              <w:rPr>
                <w:rFonts w:ascii="Times New Roman" w:hAnsi="Times New Roman" w:cs="Times New Roman"/>
              </w:rPr>
            </w:pPr>
            <w:r w:rsidRPr="00A72CD8">
              <w:rPr>
                <w:rFonts w:ascii="Times New Roman" w:hAnsi="Times New Roman" w:cs="Times New Roman"/>
              </w:rPr>
              <w:t>-</w:t>
            </w:r>
          </w:p>
        </w:tc>
        <w:tc>
          <w:tcPr>
            <w:tcW w:w="1560" w:type="dxa"/>
          </w:tcPr>
          <w:p w14:paraId="1E1ED9C6" w14:textId="77777777" w:rsidR="00D80395" w:rsidRPr="00A72CD8" w:rsidRDefault="00D80395" w:rsidP="00D80395">
            <w:pPr>
              <w:jc w:val="center"/>
              <w:rPr>
                <w:rFonts w:ascii="Times New Roman" w:hAnsi="Times New Roman" w:cs="Times New Roman"/>
              </w:rPr>
            </w:pPr>
            <w:r w:rsidRPr="00A72CD8">
              <w:rPr>
                <w:rFonts w:ascii="Times New Roman" w:hAnsi="Times New Roman" w:cs="Times New Roman"/>
              </w:rPr>
              <w:t>1,0</w:t>
            </w:r>
          </w:p>
        </w:tc>
        <w:tc>
          <w:tcPr>
            <w:tcW w:w="1665" w:type="dxa"/>
          </w:tcPr>
          <w:p w14:paraId="20953096" w14:textId="77777777" w:rsidR="00D80395" w:rsidRPr="00A72CD8" w:rsidRDefault="00D80395" w:rsidP="00D80395">
            <w:pPr>
              <w:jc w:val="center"/>
              <w:rPr>
                <w:rFonts w:ascii="Times New Roman" w:hAnsi="Times New Roman" w:cs="Times New Roman"/>
              </w:rPr>
            </w:pPr>
            <w:r w:rsidRPr="00A72CD8">
              <w:rPr>
                <w:rFonts w:ascii="Times New Roman" w:hAnsi="Times New Roman" w:cs="Times New Roman"/>
              </w:rPr>
              <w:t>2</w:t>
            </w:r>
          </w:p>
        </w:tc>
      </w:tr>
      <w:tr w:rsidR="00A72CD8" w:rsidRPr="00A72CD8" w14:paraId="0E05289B" w14:textId="77777777" w:rsidTr="00D80395">
        <w:tc>
          <w:tcPr>
            <w:tcW w:w="562" w:type="dxa"/>
          </w:tcPr>
          <w:p w14:paraId="3C3C621B"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w:t>
            </w:r>
          </w:p>
        </w:tc>
        <w:tc>
          <w:tcPr>
            <w:tcW w:w="1843" w:type="dxa"/>
          </w:tcPr>
          <w:p w14:paraId="738C874A"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Котельная «</w:t>
            </w:r>
            <w:r w:rsidRPr="00A72CD8">
              <w:rPr>
                <w:rFonts w:ascii="Times New Roman" w:hAnsi="Times New Roman" w:cs="Times New Roman"/>
                <w:bCs/>
              </w:rPr>
              <w:t>Русановка»</w:t>
            </w:r>
            <w:r w:rsidRPr="00A72CD8">
              <w:rPr>
                <w:rFonts w:ascii="Times New Roman" w:hAnsi="Times New Roman" w:cs="Times New Roman"/>
              </w:rPr>
              <w:t xml:space="preserve">, </w:t>
            </w:r>
          </w:p>
          <w:p w14:paraId="712F07C8" w14:textId="77777777" w:rsidR="00D80395" w:rsidRPr="00A72CD8" w:rsidRDefault="00D80395" w:rsidP="00D80395">
            <w:pPr>
              <w:spacing w:line="276" w:lineRule="auto"/>
              <w:ind w:left="-107" w:right="-109"/>
              <w:jc w:val="center"/>
              <w:rPr>
                <w:rFonts w:ascii="Times New Roman" w:hAnsi="Times New Roman" w:cs="Times New Roman"/>
              </w:rPr>
            </w:pPr>
          </w:p>
          <w:p w14:paraId="344A850F"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Губкинский р-он,</w:t>
            </w:r>
          </w:p>
          <w:p w14:paraId="29DF5E9A"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 xml:space="preserve"> с. Русановка,</w:t>
            </w:r>
          </w:p>
          <w:p w14:paraId="793CFEBA"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ул. Мира</w:t>
            </w:r>
          </w:p>
        </w:tc>
        <w:tc>
          <w:tcPr>
            <w:tcW w:w="1843" w:type="dxa"/>
          </w:tcPr>
          <w:p w14:paraId="34051C08"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КТП 4-05            с.Русановка,</w:t>
            </w:r>
          </w:p>
          <w:p w14:paraId="43113F7D"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Губкинский р-он,</w:t>
            </w:r>
          </w:p>
          <w:p w14:paraId="07BD7D6C"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ул. Мира</w:t>
            </w:r>
          </w:p>
        </w:tc>
        <w:tc>
          <w:tcPr>
            <w:tcW w:w="952" w:type="dxa"/>
          </w:tcPr>
          <w:p w14:paraId="0B815800"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380В</w:t>
            </w:r>
          </w:p>
        </w:tc>
        <w:tc>
          <w:tcPr>
            <w:tcW w:w="1316" w:type="dxa"/>
          </w:tcPr>
          <w:p w14:paraId="7C19C194"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11,98</w:t>
            </w:r>
          </w:p>
        </w:tc>
        <w:tc>
          <w:tcPr>
            <w:tcW w:w="1701" w:type="dxa"/>
          </w:tcPr>
          <w:p w14:paraId="032432D8"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Нет</w:t>
            </w:r>
          </w:p>
        </w:tc>
        <w:tc>
          <w:tcPr>
            <w:tcW w:w="1559" w:type="dxa"/>
          </w:tcPr>
          <w:p w14:paraId="1EBF477C"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w:t>
            </w:r>
          </w:p>
        </w:tc>
        <w:tc>
          <w:tcPr>
            <w:tcW w:w="1559" w:type="dxa"/>
          </w:tcPr>
          <w:p w14:paraId="2B2630AC"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560" w:type="dxa"/>
          </w:tcPr>
          <w:p w14:paraId="7326120B"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1,0</w:t>
            </w:r>
          </w:p>
        </w:tc>
        <w:tc>
          <w:tcPr>
            <w:tcW w:w="1665" w:type="dxa"/>
          </w:tcPr>
          <w:p w14:paraId="168F2EDA"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w:t>
            </w:r>
          </w:p>
        </w:tc>
      </w:tr>
      <w:tr w:rsidR="00A72CD8" w:rsidRPr="00A72CD8" w14:paraId="1928F184" w14:textId="77777777" w:rsidTr="00D80395">
        <w:tc>
          <w:tcPr>
            <w:tcW w:w="562" w:type="dxa"/>
          </w:tcPr>
          <w:p w14:paraId="76F379C1"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3.</w:t>
            </w:r>
          </w:p>
        </w:tc>
        <w:tc>
          <w:tcPr>
            <w:tcW w:w="1843" w:type="dxa"/>
          </w:tcPr>
          <w:p w14:paraId="7592CAD6"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Котельная «</w:t>
            </w:r>
            <w:r w:rsidRPr="00A72CD8">
              <w:rPr>
                <w:rFonts w:ascii="Times New Roman" w:hAnsi="Times New Roman" w:cs="Times New Roman"/>
                <w:bCs/>
              </w:rPr>
              <w:t>Архангельское»</w:t>
            </w:r>
            <w:r w:rsidRPr="00A72CD8">
              <w:rPr>
                <w:rFonts w:ascii="Times New Roman" w:hAnsi="Times New Roman" w:cs="Times New Roman"/>
              </w:rPr>
              <w:t>, Губкинский р-он, с. Архангельское, ул. Школьная</w:t>
            </w:r>
          </w:p>
        </w:tc>
        <w:tc>
          <w:tcPr>
            <w:tcW w:w="1843" w:type="dxa"/>
          </w:tcPr>
          <w:p w14:paraId="1B7C58F9"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КТП 3-07</w:t>
            </w:r>
          </w:p>
          <w:p w14:paraId="0C6E0B39"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с.Архангельское, Губкинский р-он,</w:t>
            </w:r>
          </w:p>
          <w:p w14:paraId="74B1371C"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ул. Школьная</w:t>
            </w:r>
          </w:p>
        </w:tc>
        <w:tc>
          <w:tcPr>
            <w:tcW w:w="952" w:type="dxa"/>
          </w:tcPr>
          <w:p w14:paraId="4D9C3039"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380В</w:t>
            </w:r>
          </w:p>
        </w:tc>
        <w:tc>
          <w:tcPr>
            <w:tcW w:w="1316" w:type="dxa"/>
          </w:tcPr>
          <w:p w14:paraId="7BF2C8B4"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82,9</w:t>
            </w:r>
          </w:p>
        </w:tc>
        <w:tc>
          <w:tcPr>
            <w:tcW w:w="1701" w:type="dxa"/>
          </w:tcPr>
          <w:p w14:paraId="2C0AA4F7"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Да</w:t>
            </w:r>
          </w:p>
        </w:tc>
        <w:tc>
          <w:tcPr>
            <w:tcW w:w="1559" w:type="dxa"/>
          </w:tcPr>
          <w:p w14:paraId="2F677012"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559" w:type="dxa"/>
          </w:tcPr>
          <w:p w14:paraId="2E43424C"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560" w:type="dxa"/>
          </w:tcPr>
          <w:p w14:paraId="65533CB1"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1,0</w:t>
            </w:r>
          </w:p>
        </w:tc>
        <w:tc>
          <w:tcPr>
            <w:tcW w:w="1665" w:type="dxa"/>
          </w:tcPr>
          <w:p w14:paraId="454C3F65"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w:t>
            </w:r>
          </w:p>
        </w:tc>
      </w:tr>
      <w:tr w:rsidR="00A72CD8" w:rsidRPr="00A72CD8" w14:paraId="3EBE0B70" w14:textId="77777777" w:rsidTr="00D80395">
        <w:tc>
          <w:tcPr>
            <w:tcW w:w="562" w:type="dxa"/>
          </w:tcPr>
          <w:p w14:paraId="52C6170A"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4.</w:t>
            </w:r>
          </w:p>
        </w:tc>
        <w:tc>
          <w:tcPr>
            <w:tcW w:w="1843" w:type="dxa"/>
          </w:tcPr>
          <w:p w14:paraId="146EBC6B"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Котельная «</w:t>
            </w:r>
            <w:r w:rsidRPr="00A72CD8">
              <w:rPr>
                <w:rFonts w:ascii="Times New Roman" w:hAnsi="Times New Roman" w:cs="Times New Roman"/>
                <w:bCs/>
              </w:rPr>
              <w:t>Истобное»</w:t>
            </w:r>
            <w:r w:rsidRPr="00A72CD8">
              <w:rPr>
                <w:rFonts w:ascii="Times New Roman" w:hAnsi="Times New Roman" w:cs="Times New Roman"/>
              </w:rPr>
              <w:t>, Губкинский р-он, с. Истобное,</w:t>
            </w:r>
          </w:p>
          <w:p w14:paraId="773F09EB"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ул. Центральная</w:t>
            </w:r>
          </w:p>
        </w:tc>
        <w:tc>
          <w:tcPr>
            <w:tcW w:w="1843" w:type="dxa"/>
          </w:tcPr>
          <w:p w14:paraId="486C6D4A"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ТП 5-17</w:t>
            </w:r>
          </w:p>
          <w:p w14:paraId="02A97F89"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с.Истобное, Губкинский р-он, ул. Центральная</w:t>
            </w:r>
          </w:p>
        </w:tc>
        <w:tc>
          <w:tcPr>
            <w:tcW w:w="952" w:type="dxa"/>
          </w:tcPr>
          <w:p w14:paraId="3B8E6178"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380В</w:t>
            </w:r>
          </w:p>
        </w:tc>
        <w:tc>
          <w:tcPr>
            <w:tcW w:w="1316" w:type="dxa"/>
          </w:tcPr>
          <w:p w14:paraId="603E0300"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40,9</w:t>
            </w:r>
          </w:p>
        </w:tc>
        <w:tc>
          <w:tcPr>
            <w:tcW w:w="1701" w:type="dxa"/>
          </w:tcPr>
          <w:p w14:paraId="4605EFA4"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Нет</w:t>
            </w:r>
          </w:p>
        </w:tc>
        <w:tc>
          <w:tcPr>
            <w:tcW w:w="1559" w:type="dxa"/>
          </w:tcPr>
          <w:p w14:paraId="6CC73BD8"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w:t>
            </w:r>
          </w:p>
        </w:tc>
        <w:tc>
          <w:tcPr>
            <w:tcW w:w="1559" w:type="dxa"/>
          </w:tcPr>
          <w:p w14:paraId="324FC26F"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560" w:type="dxa"/>
          </w:tcPr>
          <w:p w14:paraId="38E2E4A1"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1,0</w:t>
            </w:r>
          </w:p>
        </w:tc>
        <w:tc>
          <w:tcPr>
            <w:tcW w:w="1665" w:type="dxa"/>
          </w:tcPr>
          <w:p w14:paraId="7369D930"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w:t>
            </w:r>
          </w:p>
        </w:tc>
      </w:tr>
      <w:tr w:rsidR="00A72CD8" w:rsidRPr="00A72CD8" w14:paraId="7B11E7A4" w14:textId="77777777" w:rsidTr="00D80395">
        <w:tc>
          <w:tcPr>
            <w:tcW w:w="562" w:type="dxa"/>
          </w:tcPr>
          <w:p w14:paraId="1BC98B0D"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5.</w:t>
            </w:r>
          </w:p>
        </w:tc>
        <w:tc>
          <w:tcPr>
            <w:tcW w:w="1843" w:type="dxa"/>
          </w:tcPr>
          <w:p w14:paraId="1DE83084" w14:textId="77777777" w:rsidR="00D80395" w:rsidRPr="00A72CD8" w:rsidRDefault="00D80395" w:rsidP="00D80395">
            <w:pPr>
              <w:spacing w:line="276" w:lineRule="auto"/>
              <w:ind w:left="-107" w:right="-109"/>
              <w:jc w:val="center"/>
              <w:rPr>
                <w:rFonts w:ascii="Times New Roman" w:hAnsi="Times New Roman" w:cs="Times New Roman"/>
                <w:bCs/>
              </w:rPr>
            </w:pPr>
            <w:r w:rsidRPr="00A72CD8">
              <w:rPr>
                <w:rFonts w:ascii="Times New Roman" w:hAnsi="Times New Roman" w:cs="Times New Roman"/>
              </w:rPr>
              <w:t>Котельная «</w:t>
            </w:r>
            <w:r w:rsidR="00037186" w:rsidRPr="00A72CD8">
              <w:rPr>
                <w:rFonts w:ascii="Times New Roman" w:hAnsi="Times New Roman" w:cs="Times New Roman"/>
                <w:bCs/>
              </w:rPr>
              <w:t>Бо</w:t>
            </w:r>
            <w:r w:rsidRPr="00A72CD8">
              <w:rPr>
                <w:rFonts w:ascii="Times New Roman" w:hAnsi="Times New Roman" w:cs="Times New Roman"/>
                <w:bCs/>
              </w:rPr>
              <w:t>бровы</w:t>
            </w:r>
          </w:p>
          <w:p w14:paraId="6F99F3AB"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bCs/>
              </w:rPr>
              <w:t>Дворы-I»</w:t>
            </w:r>
            <w:r w:rsidRPr="00A72CD8">
              <w:rPr>
                <w:rFonts w:ascii="Times New Roman" w:hAnsi="Times New Roman" w:cs="Times New Roman"/>
              </w:rPr>
              <w:t>,</w:t>
            </w:r>
          </w:p>
          <w:p w14:paraId="0025DE69"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Губкинский р-он, с. Бобровы Дворы, ул. Свободная</w:t>
            </w:r>
          </w:p>
        </w:tc>
        <w:tc>
          <w:tcPr>
            <w:tcW w:w="1843" w:type="dxa"/>
          </w:tcPr>
          <w:p w14:paraId="47D21C37"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ТП 6-02</w:t>
            </w:r>
          </w:p>
          <w:p w14:paraId="62913B0D"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с. Бобровы дворы,</w:t>
            </w:r>
          </w:p>
          <w:p w14:paraId="78935E7A"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Губкинский р-он, ул. Свободная</w:t>
            </w:r>
          </w:p>
        </w:tc>
        <w:tc>
          <w:tcPr>
            <w:tcW w:w="952" w:type="dxa"/>
          </w:tcPr>
          <w:p w14:paraId="489C58B8"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380В</w:t>
            </w:r>
          </w:p>
        </w:tc>
        <w:tc>
          <w:tcPr>
            <w:tcW w:w="1316" w:type="dxa"/>
          </w:tcPr>
          <w:p w14:paraId="310461FD"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39,9</w:t>
            </w:r>
          </w:p>
        </w:tc>
        <w:tc>
          <w:tcPr>
            <w:tcW w:w="1701" w:type="dxa"/>
          </w:tcPr>
          <w:p w14:paraId="102FE3E8"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Нет</w:t>
            </w:r>
          </w:p>
        </w:tc>
        <w:tc>
          <w:tcPr>
            <w:tcW w:w="1559" w:type="dxa"/>
          </w:tcPr>
          <w:p w14:paraId="1846E937"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w:t>
            </w:r>
          </w:p>
        </w:tc>
        <w:tc>
          <w:tcPr>
            <w:tcW w:w="1559" w:type="dxa"/>
          </w:tcPr>
          <w:p w14:paraId="736DA3B7"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560" w:type="dxa"/>
          </w:tcPr>
          <w:p w14:paraId="502EA149"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1,0</w:t>
            </w:r>
          </w:p>
        </w:tc>
        <w:tc>
          <w:tcPr>
            <w:tcW w:w="1665" w:type="dxa"/>
          </w:tcPr>
          <w:p w14:paraId="27EE4676"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w:t>
            </w:r>
          </w:p>
        </w:tc>
      </w:tr>
      <w:tr w:rsidR="00A72CD8" w:rsidRPr="00A72CD8" w14:paraId="00BF6798" w14:textId="77777777" w:rsidTr="00D80395">
        <w:tc>
          <w:tcPr>
            <w:tcW w:w="562" w:type="dxa"/>
          </w:tcPr>
          <w:p w14:paraId="78F0896B"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6.</w:t>
            </w:r>
          </w:p>
        </w:tc>
        <w:tc>
          <w:tcPr>
            <w:tcW w:w="1843" w:type="dxa"/>
          </w:tcPr>
          <w:p w14:paraId="3ED4BE0A" w14:textId="77777777" w:rsidR="00D80395" w:rsidRPr="00A72CD8" w:rsidRDefault="00D80395" w:rsidP="00D80395">
            <w:pPr>
              <w:spacing w:line="276" w:lineRule="auto"/>
              <w:ind w:left="-107" w:right="-109"/>
              <w:jc w:val="center"/>
              <w:rPr>
                <w:rFonts w:ascii="Times New Roman" w:hAnsi="Times New Roman" w:cs="Times New Roman"/>
                <w:bCs/>
              </w:rPr>
            </w:pPr>
            <w:r w:rsidRPr="00A72CD8">
              <w:rPr>
                <w:rFonts w:ascii="Times New Roman" w:hAnsi="Times New Roman" w:cs="Times New Roman"/>
              </w:rPr>
              <w:t>Котельная «</w:t>
            </w:r>
            <w:r w:rsidRPr="00A72CD8">
              <w:rPr>
                <w:rFonts w:ascii="Times New Roman" w:hAnsi="Times New Roman" w:cs="Times New Roman"/>
                <w:bCs/>
              </w:rPr>
              <w:t>Б</w:t>
            </w:r>
            <w:r w:rsidR="00037186" w:rsidRPr="00A72CD8">
              <w:rPr>
                <w:rFonts w:ascii="Times New Roman" w:hAnsi="Times New Roman" w:cs="Times New Roman"/>
                <w:bCs/>
              </w:rPr>
              <w:t>о</w:t>
            </w:r>
            <w:r w:rsidRPr="00A72CD8">
              <w:rPr>
                <w:rFonts w:ascii="Times New Roman" w:hAnsi="Times New Roman" w:cs="Times New Roman"/>
                <w:bCs/>
              </w:rPr>
              <w:t>бровы</w:t>
            </w:r>
          </w:p>
          <w:p w14:paraId="028B5C54"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bCs/>
              </w:rPr>
              <w:t>Дворы-II»</w:t>
            </w:r>
            <w:r w:rsidRPr="00A72CD8">
              <w:rPr>
                <w:rFonts w:ascii="Times New Roman" w:hAnsi="Times New Roman" w:cs="Times New Roman"/>
              </w:rPr>
              <w:t>,</w:t>
            </w:r>
          </w:p>
          <w:p w14:paraId="3761BC10"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Губкинский р-он,</w:t>
            </w:r>
          </w:p>
          <w:p w14:paraId="3B787879"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 xml:space="preserve"> с. Бобровы Дворы,</w:t>
            </w:r>
          </w:p>
          <w:p w14:paraId="17B28F74"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 xml:space="preserve"> ул. Школьная</w:t>
            </w:r>
          </w:p>
        </w:tc>
        <w:tc>
          <w:tcPr>
            <w:tcW w:w="1843" w:type="dxa"/>
          </w:tcPr>
          <w:p w14:paraId="38361248"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ТП 6-63                                            ТП 6-17</w:t>
            </w:r>
          </w:p>
          <w:p w14:paraId="0D683664"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с. Бобровы дворы,</w:t>
            </w:r>
          </w:p>
          <w:p w14:paraId="71FB52D2"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Губкинский р-он, ул. Школьная</w:t>
            </w:r>
          </w:p>
        </w:tc>
        <w:tc>
          <w:tcPr>
            <w:tcW w:w="952" w:type="dxa"/>
          </w:tcPr>
          <w:p w14:paraId="51A540D8"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380В</w:t>
            </w:r>
          </w:p>
        </w:tc>
        <w:tc>
          <w:tcPr>
            <w:tcW w:w="1316" w:type="dxa"/>
          </w:tcPr>
          <w:p w14:paraId="4BB5705D"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19,68</w:t>
            </w:r>
          </w:p>
        </w:tc>
        <w:tc>
          <w:tcPr>
            <w:tcW w:w="1701" w:type="dxa"/>
          </w:tcPr>
          <w:p w14:paraId="0AA48E15"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Нет</w:t>
            </w:r>
          </w:p>
        </w:tc>
        <w:tc>
          <w:tcPr>
            <w:tcW w:w="1559" w:type="dxa"/>
          </w:tcPr>
          <w:p w14:paraId="65EB7D7D"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w:t>
            </w:r>
          </w:p>
        </w:tc>
        <w:tc>
          <w:tcPr>
            <w:tcW w:w="1559" w:type="dxa"/>
          </w:tcPr>
          <w:p w14:paraId="163A17A7"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560" w:type="dxa"/>
          </w:tcPr>
          <w:p w14:paraId="4DAA2314"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1,0</w:t>
            </w:r>
          </w:p>
        </w:tc>
        <w:tc>
          <w:tcPr>
            <w:tcW w:w="1665" w:type="dxa"/>
          </w:tcPr>
          <w:p w14:paraId="1310A610"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w:t>
            </w:r>
          </w:p>
        </w:tc>
      </w:tr>
      <w:tr w:rsidR="00A72CD8" w:rsidRPr="00A72CD8" w14:paraId="66B4BE7B" w14:textId="77777777" w:rsidTr="00D80395">
        <w:tc>
          <w:tcPr>
            <w:tcW w:w="562" w:type="dxa"/>
          </w:tcPr>
          <w:p w14:paraId="49F5D309"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7.</w:t>
            </w:r>
          </w:p>
        </w:tc>
        <w:tc>
          <w:tcPr>
            <w:tcW w:w="1843" w:type="dxa"/>
          </w:tcPr>
          <w:p w14:paraId="76ADEF89"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Котельная «</w:t>
            </w:r>
            <w:r w:rsidRPr="00A72CD8">
              <w:rPr>
                <w:rFonts w:ascii="Times New Roman" w:hAnsi="Times New Roman" w:cs="Times New Roman"/>
                <w:bCs/>
              </w:rPr>
              <w:t>Сергиевка»</w:t>
            </w:r>
            <w:r w:rsidRPr="00A72CD8">
              <w:rPr>
                <w:rFonts w:ascii="Times New Roman" w:hAnsi="Times New Roman" w:cs="Times New Roman"/>
              </w:rPr>
              <w:t>, Губкинский р-он, с. Сергиевка</w:t>
            </w:r>
          </w:p>
        </w:tc>
        <w:tc>
          <w:tcPr>
            <w:tcW w:w="1843" w:type="dxa"/>
          </w:tcPr>
          <w:p w14:paraId="09CB5C53"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ТП 7-16</w:t>
            </w:r>
          </w:p>
          <w:p w14:paraId="59A191E0"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с. Сергеевка, Губкинский р-он</w:t>
            </w:r>
          </w:p>
        </w:tc>
        <w:tc>
          <w:tcPr>
            <w:tcW w:w="952" w:type="dxa"/>
          </w:tcPr>
          <w:p w14:paraId="26662148"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380В</w:t>
            </w:r>
          </w:p>
        </w:tc>
        <w:tc>
          <w:tcPr>
            <w:tcW w:w="1316" w:type="dxa"/>
          </w:tcPr>
          <w:p w14:paraId="37179801"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93,5</w:t>
            </w:r>
          </w:p>
        </w:tc>
        <w:tc>
          <w:tcPr>
            <w:tcW w:w="1701" w:type="dxa"/>
          </w:tcPr>
          <w:p w14:paraId="1F2F37D4"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Нет</w:t>
            </w:r>
          </w:p>
        </w:tc>
        <w:tc>
          <w:tcPr>
            <w:tcW w:w="1559" w:type="dxa"/>
          </w:tcPr>
          <w:p w14:paraId="717D9535"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w:t>
            </w:r>
          </w:p>
        </w:tc>
        <w:tc>
          <w:tcPr>
            <w:tcW w:w="1559" w:type="dxa"/>
          </w:tcPr>
          <w:p w14:paraId="79D2003F"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560" w:type="dxa"/>
          </w:tcPr>
          <w:p w14:paraId="0860639B"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1,0</w:t>
            </w:r>
          </w:p>
        </w:tc>
        <w:tc>
          <w:tcPr>
            <w:tcW w:w="1665" w:type="dxa"/>
          </w:tcPr>
          <w:p w14:paraId="74D9E861"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w:t>
            </w:r>
          </w:p>
        </w:tc>
      </w:tr>
      <w:tr w:rsidR="00A72CD8" w:rsidRPr="00A72CD8" w14:paraId="727F695E" w14:textId="77777777" w:rsidTr="00D80395">
        <w:tc>
          <w:tcPr>
            <w:tcW w:w="562" w:type="dxa"/>
          </w:tcPr>
          <w:p w14:paraId="3EFC6E98"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8.</w:t>
            </w:r>
          </w:p>
        </w:tc>
        <w:tc>
          <w:tcPr>
            <w:tcW w:w="1843" w:type="dxa"/>
          </w:tcPr>
          <w:p w14:paraId="752B84FF"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Котельная</w:t>
            </w:r>
          </w:p>
          <w:p w14:paraId="219A2B4A"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w:t>
            </w:r>
            <w:r w:rsidRPr="00A72CD8">
              <w:rPr>
                <w:rFonts w:ascii="Times New Roman" w:hAnsi="Times New Roman" w:cs="Times New Roman"/>
                <w:bCs/>
              </w:rPr>
              <w:t>Школа №10»</w:t>
            </w:r>
            <w:r w:rsidRPr="00A72CD8">
              <w:rPr>
                <w:rFonts w:ascii="Times New Roman" w:hAnsi="Times New Roman" w:cs="Times New Roman"/>
              </w:rPr>
              <w:t>,</w:t>
            </w:r>
          </w:p>
          <w:p w14:paraId="327B8B14"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г. Губкин,</w:t>
            </w:r>
          </w:p>
          <w:p w14:paraId="489345E6"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мкр. Салтыково,</w:t>
            </w:r>
          </w:p>
          <w:p w14:paraId="54ED54E8"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ул. Белгородская</w:t>
            </w:r>
          </w:p>
        </w:tc>
        <w:tc>
          <w:tcPr>
            <w:tcW w:w="1843" w:type="dxa"/>
          </w:tcPr>
          <w:p w14:paraId="2FDF25A5"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ТП-64</w:t>
            </w:r>
          </w:p>
          <w:p w14:paraId="1EB3EADC"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мкр. Салтыково,</w:t>
            </w:r>
          </w:p>
          <w:p w14:paraId="7745AB12"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г. Губкин,</w:t>
            </w:r>
          </w:p>
          <w:p w14:paraId="46C0D7BC"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ул. Белгородская</w:t>
            </w:r>
          </w:p>
        </w:tc>
        <w:tc>
          <w:tcPr>
            <w:tcW w:w="952" w:type="dxa"/>
          </w:tcPr>
          <w:p w14:paraId="6F212D6C"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380В</w:t>
            </w:r>
          </w:p>
        </w:tc>
        <w:tc>
          <w:tcPr>
            <w:tcW w:w="1316" w:type="dxa"/>
          </w:tcPr>
          <w:p w14:paraId="66D8782D"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20,24</w:t>
            </w:r>
          </w:p>
        </w:tc>
        <w:tc>
          <w:tcPr>
            <w:tcW w:w="1701" w:type="dxa"/>
          </w:tcPr>
          <w:p w14:paraId="19873E93"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Нет</w:t>
            </w:r>
          </w:p>
        </w:tc>
        <w:tc>
          <w:tcPr>
            <w:tcW w:w="1559" w:type="dxa"/>
          </w:tcPr>
          <w:p w14:paraId="74785A47"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w:t>
            </w:r>
          </w:p>
        </w:tc>
        <w:tc>
          <w:tcPr>
            <w:tcW w:w="1559" w:type="dxa"/>
          </w:tcPr>
          <w:p w14:paraId="482C3D92"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560" w:type="dxa"/>
          </w:tcPr>
          <w:p w14:paraId="6442D38B"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1,0</w:t>
            </w:r>
          </w:p>
        </w:tc>
        <w:tc>
          <w:tcPr>
            <w:tcW w:w="1665" w:type="dxa"/>
          </w:tcPr>
          <w:p w14:paraId="72BA5C9A"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w:t>
            </w:r>
          </w:p>
        </w:tc>
      </w:tr>
      <w:tr w:rsidR="00A72CD8" w:rsidRPr="00A72CD8" w14:paraId="2141F73F" w14:textId="77777777" w:rsidTr="00D80395">
        <w:tc>
          <w:tcPr>
            <w:tcW w:w="562" w:type="dxa"/>
          </w:tcPr>
          <w:p w14:paraId="1CFA2ADE"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9.</w:t>
            </w:r>
          </w:p>
        </w:tc>
        <w:tc>
          <w:tcPr>
            <w:tcW w:w="1843" w:type="dxa"/>
          </w:tcPr>
          <w:p w14:paraId="444B59E5"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Котельная</w:t>
            </w:r>
          </w:p>
          <w:p w14:paraId="19C47877"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w:t>
            </w:r>
            <w:r w:rsidRPr="00A72CD8">
              <w:rPr>
                <w:rFonts w:ascii="Times New Roman" w:hAnsi="Times New Roman" w:cs="Times New Roman"/>
                <w:bCs/>
              </w:rPr>
              <w:t>Школа №9»</w:t>
            </w:r>
            <w:r w:rsidRPr="00A72CD8">
              <w:rPr>
                <w:rFonts w:ascii="Times New Roman" w:hAnsi="Times New Roman" w:cs="Times New Roman"/>
              </w:rPr>
              <w:t>,</w:t>
            </w:r>
          </w:p>
          <w:p w14:paraId="214E31A4"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г. Губкин,</w:t>
            </w:r>
          </w:p>
          <w:p w14:paraId="4FD33433"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мкр. Йотовка,</w:t>
            </w:r>
          </w:p>
          <w:p w14:paraId="74865746"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ул. Белгородская,</w:t>
            </w:r>
          </w:p>
          <w:p w14:paraId="60CF14F5"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д. 97</w:t>
            </w:r>
          </w:p>
        </w:tc>
        <w:tc>
          <w:tcPr>
            <w:tcW w:w="1843" w:type="dxa"/>
          </w:tcPr>
          <w:p w14:paraId="0363F704"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ТП-14</w:t>
            </w:r>
          </w:p>
          <w:p w14:paraId="2D07F92B"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мкр. Йотовка,</w:t>
            </w:r>
          </w:p>
          <w:p w14:paraId="25EEC09D"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г. Губкин,</w:t>
            </w:r>
          </w:p>
          <w:p w14:paraId="53600048"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ул. Белгородская</w:t>
            </w:r>
          </w:p>
        </w:tc>
        <w:tc>
          <w:tcPr>
            <w:tcW w:w="952" w:type="dxa"/>
          </w:tcPr>
          <w:p w14:paraId="24F79B4E"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380В</w:t>
            </w:r>
          </w:p>
        </w:tc>
        <w:tc>
          <w:tcPr>
            <w:tcW w:w="1316" w:type="dxa"/>
          </w:tcPr>
          <w:p w14:paraId="4A0DCE4F"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9,37</w:t>
            </w:r>
          </w:p>
        </w:tc>
        <w:tc>
          <w:tcPr>
            <w:tcW w:w="1701" w:type="dxa"/>
          </w:tcPr>
          <w:p w14:paraId="0EB097C6"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Нет</w:t>
            </w:r>
          </w:p>
        </w:tc>
        <w:tc>
          <w:tcPr>
            <w:tcW w:w="1559" w:type="dxa"/>
          </w:tcPr>
          <w:p w14:paraId="27BB5010"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w:t>
            </w:r>
          </w:p>
        </w:tc>
        <w:tc>
          <w:tcPr>
            <w:tcW w:w="1559" w:type="dxa"/>
          </w:tcPr>
          <w:p w14:paraId="57FB3414"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560" w:type="dxa"/>
          </w:tcPr>
          <w:p w14:paraId="5B09BAEE"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1,0</w:t>
            </w:r>
          </w:p>
        </w:tc>
        <w:tc>
          <w:tcPr>
            <w:tcW w:w="1665" w:type="dxa"/>
          </w:tcPr>
          <w:p w14:paraId="1F552A3C"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w:t>
            </w:r>
          </w:p>
        </w:tc>
      </w:tr>
      <w:tr w:rsidR="00A72CD8" w:rsidRPr="00A72CD8" w14:paraId="1E5345DF" w14:textId="77777777" w:rsidTr="00D80395">
        <w:tc>
          <w:tcPr>
            <w:tcW w:w="562" w:type="dxa"/>
          </w:tcPr>
          <w:p w14:paraId="7AB6EF3E"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10.</w:t>
            </w:r>
          </w:p>
        </w:tc>
        <w:tc>
          <w:tcPr>
            <w:tcW w:w="1843" w:type="dxa"/>
          </w:tcPr>
          <w:p w14:paraId="5705290A"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Котельная</w:t>
            </w:r>
          </w:p>
          <w:p w14:paraId="7C0446DC"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w:t>
            </w:r>
            <w:r w:rsidRPr="00A72CD8">
              <w:rPr>
                <w:rFonts w:ascii="Times New Roman" w:hAnsi="Times New Roman" w:cs="Times New Roman"/>
                <w:bCs/>
              </w:rPr>
              <w:t>Школа № 8»</w:t>
            </w:r>
            <w:r w:rsidRPr="00A72CD8">
              <w:rPr>
                <w:rFonts w:ascii="Times New Roman" w:hAnsi="Times New Roman" w:cs="Times New Roman"/>
              </w:rPr>
              <w:t>,</w:t>
            </w:r>
          </w:p>
          <w:p w14:paraId="4B1F6B25"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г. Губкин,</w:t>
            </w:r>
          </w:p>
          <w:p w14:paraId="0F5E42C9"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мкр. Лукъяновка,</w:t>
            </w:r>
          </w:p>
          <w:p w14:paraId="2E34D26B"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ул. Ударников</w:t>
            </w:r>
          </w:p>
        </w:tc>
        <w:tc>
          <w:tcPr>
            <w:tcW w:w="1843" w:type="dxa"/>
          </w:tcPr>
          <w:p w14:paraId="3B790B98"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ТП-95</w:t>
            </w:r>
          </w:p>
          <w:p w14:paraId="2DBE8CF4"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мкр. Лукъяновка,</w:t>
            </w:r>
          </w:p>
          <w:p w14:paraId="0232321A"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г. Губкин,</w:t>
            </w:r>
          </w:p>
          <w:p w14:paraId="5AB8D188"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ул. Ударников</w:t>
            </w:r>
          </w:p>
        </w:tc>
        <w:tc>
          <w:tcPr>
            <w:tcW w:w="952" w:type="dxa"/>
          </w:tcPr>
          <w:p w14:paraId="7F4B3030"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380В</w:t>
            </w:r>
          </w:p>
        </w:tc>
        <w:tc>
          <w:tcPr>
            <w:tcW w:w="1316" w:type="dxa"/>
          </w:tcPr>
          <w:p w14:paraId="028493DB"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11,04</w:t>
            </w:r>
          </w:p>
        </w:tc>
        <w:tc>
          <w:tcPr>
            <w:tcW w:w="1701" w:type="dxa"/>
          </w:tcPr>
          <w:p w14:paraId="3328FA1F"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Нет</w:t>
            </w:r>
          </w:p>
        </w:tc>
        <w:tc>
          <w:tcPr>
            <w:tcW w:w="1559" w:type="dxa"/>
          </w:tcPr>
          <w:p w14:paraId="46104EA1"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w:t>
            </w:r>
          </w:p>
        </w:tc>
        <w:tc>
          <w:tcPr>
            <w:tcW w:w="1559" w:type="dxa"/>
          </w:tcPr>
          <w:p w14:paraId="7AA55F62"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560" w:type="dxa"/>
          </w:tcPr>
          <w:p w14:paraId="35493E32"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1,0</w:t>
            </w:r>
          </w:p>
        </w:tc>
        <w:tc>
          <w:tcPr>
            <w:tcW w:w="1665" w:type="dxa"/>
          </w:tcPr>
          <w:p w14:paraId="55E3C6ED"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w:t>
            </w:r>
          </w:p>
        </w:tc>
      </w:tr>
      <w:tr w:rsidR="00A72CD8" w:rsidRPr="00A72CD8" w14:paraId="486AAA1A" w14:textId="77777777" w:rsidTr="00D80395">
        <w:tc>
          <w:tcPr>
            <w:tcW w:w="562" w:type="dxa"/>
          </w:tcPr>
          <w:p w14:paraId="7BAC3255"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11.</w:t>
            </w:r>
          </w:p>
        </w:tc>
        <w:tc>
          <w:tcPr>
            <w:tcW w:w="1843" w:type="dxa"/>
          </w:tcPr>
          <w:p w14:paraId="1813DB2C"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Котельная «</w:t>
            </w:r>
            <w:r w:rsidRPr="00A72CD8">
              <w:rPr>
                <w:rFonts w:ascii="Times New Roman" w:hAnsi="Times New Roman" w:cs="Times New Roman"/>
                <w:bCs/>
              </w:rPr>
              <w:t>Авангард-II»</w:t>
            </w:r>
            <w:r w:rsidRPr="00A72CD8">
              <w:rPr>
                <w:rFonts w:ascii="Times New Roman" w:hAnsi="Times New Roman" w:cs="Times New Roman"/>
              </w:rPr>
              <w:t>,</w:t>
            </w:r>
          </w:p>
          <w:p w14:paraId="4CCBD6DD"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г. Губкин,</w:t>
            </w:r>
          </w:p>
          <w:p w14:paraId="42FEB8BF"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мкр. Салтыково, ул. Белгородская, д. 367б</w:t>
            </w:r>
          </w:p>
        </w:tc>
        <w:tc>
          <w:tcPr>
            <w:tcW w:w="1843" w:type="dxa"/>
          </w:tcPr>
          <w:p w14:paraId="410256C5"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КТП-66</w:t>
            </w:r>
          </w:p>
          <w:p w14:paraId="11C7A62D"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мкр. Салтыково,</w:t>
            </w:r>
          </w:p>
          <w:p w14:paraId="333EC153"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г. Губкин,</w:t>
            </w:r>
          </w:p>
          <w:p w14:paraId="098B50BE"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ул. Белгородская</w:t>
            </w:r>
          </w:p>
        </w:tc>
        <w:tc>
          <w:tcPr>
            <w:tcW w:w="952" w:type="dxa"/>
          </w:tcPr>
          <w:p w14:paraId="40A5365B"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380В</w:t>
            </w:r>
          </w:p>
        </w:tc>
        <w:tc>
          <w:tcPr>
            <w:tcW w:w="1316" w:type="dxa"/>
          </w:tcPr>
          <w:p w14:paraId="1D2316C7"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21,85</w:t>
            </w:r>
          </w:p>
        </w:tc>
        <w:tc>
          <w:tcPr>
            <w:tcW w:w="1701" w:type="dxa"/>
          </w:tcPr>
          <w:p w14:paraId="662DA256"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Нет</w:t>
            </w:r>
          </w:p>
        </w:tc>
        <w:tc>
          <w:tcPr>
            <w:tcW w:w="1559" w:type="dxa"/>
          </w:tcPr>
          <w:p w14:paraId="7FB9B978"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w:t>
            </w:r>
          </w:p>
        </w:tc>
        <w:tc>
          <w:tcPr>
            <w:tcW w:w="1559" w:type="dxa"/>
          </w:tcPr>
          <w:p w14:paraId="130D36F1"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560" w:type="dxa"/>
          </w:tcPr>
          <w:p w14:paraId="7D01893F"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1,0</w:t>
            </w:r>
          </w:p>
        </w:tc>
        <w:tc>
          <w:tcPr>
            <w:tcW w:w="1665" w:type="dxa"/>
          </w:tcPr>
          <w:p w14:paraId="3EFB43F3"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w:t>
            </w:r>
          </w:p>
        </w:tc>
      </w:tr>
      <w:tr w:rsidR="00A72CD8" w:rsidRPr="00A72CD8" w14:paraId="4A320C14" w14:textId="77777777" w:rsidTr="00D80395">
        <w:tc>
          <w:tcPr>
            <w:tcW w:w="562" w:type="dxa"/>
          </w:tcPr>
          <w:p w14:paraId="3F0C85B5"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12.</w:t>
            </w:r>
          </w:p>
        </w:tc>
        <w:tc>
          <w:tcPr>
            <w:tcW w:w="1843" w:type="dxa"/>
          </w:tcPr>
          <w:p w14:paraId="5E72378F"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Котельная «</w:t>
            </w:r>
            <w:r w:rsidRPr="00A72CD8">
              <w:rPr>
                <w:rFonts w:ascii="Times New Roman" w:hAnsi="Times New Roman" w:cs="Times New Roman"/>
                <w:bCs/>
              </w:rPr>
              <w:t>Салтыково»</w:t>
            </w:r>
            <w:r w:rsidRPr="00A72CD8">
              <w:rPr>
                <w:rFonts w:ascii="Times New Roman" w:hAnsi="Times New Roman" w:cs="Times New Roman"/>
              </w:rPr>
              <w:t>,</w:t>
            </w:r>
          </w:p>
          <w:p w14:paraId="5ECA5BBD"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г. Губкин,</w:t>
            </w:r>
          </w:p>
          <w:p w14:paraId="142E45FE"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мкр. Салтыково, ул. Слободская</w:t>
            </w:r>
          </w:p>
        </w:tc>
        <w:tc>
          <w:tcPr>
            <w:tcW w:w="1843" w:type="dxa"/>
          </w:tcPr>
          <w:p w14:paraId="4E3FDD11"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КТП-113</w:t>
            </w:r>
          </w:p>
          <w:p w14:paraId="0310AD12"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мкр. Салтыково,</w:t>
            </w:r>
          </w:p>
          <w:p w14:paraId="31CC417D"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г. Губкин,</w:t>
            </w:r>
          </w:p>
          <w:p w14:paraId="03F929DD"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ул. Слободская</w:t>
            </w:r>
          </w:p>
        </w:tc>
        <w:tc>
          <w:tcPr>
            <w:tcW w:w="952" w:type="dxa"/>
          </w:tcPr>
          <w:p w14:paraId="08C7B86A"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380В</w:t>
            </w:r>
          </w:p>
        </w:tc>
        <w:tc>
          <w:tcPr>
            <w:tcW w:w="1316" w:type="dxa"/>
          </w:tcPr>
          <w:p w14:paraId="70FA65AA"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9,2</w:t>
            </w:r>
          </w:p>
        </w:tc>
        <w:tc>
          <w:tcPr>
            <w:tcW w:w="1701" w:type="dxa"/>
          </w:tcPr>
          <w:p w14:paraId="511B1C93"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Нет</w:t>
            </w:r>
          </w:p>
        </w:tc>
        <w:tc>
          <w:tcPr>
            <w:tcW w:w="1559" w:type="dxa"/>
          </w:tcPr>
          <w:p w14:paraId="182409F3"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w:t>
            </w:r>
          </w:p>
        </w:tc>
        <w:tc>
          <w:tcPr>
            <w:tcW w:w="1559" w:type="dxa"/>
          </w:tcPr>
          <w:p w14:paraId="399E5AE3"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560" w:type="dxa"/>
          </w:tcPr>
          <w:p w14:paraId="0B11855E"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1,0</w:t>
            </w:r>
          </w:p>
        </w:tc>
        <w:tc>
          <w:tcPr>
            <w:tcW w:w="1665" w:type="dxa"/>
          </w:tcPr>
          <w:p w14:paraId="3A3624E4"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w:t>
            </w:r>
          </w:p>
        </w:tc>
      </w:tr>
      <w:tr w:rsidR="00A72CD8" w:rsidRPr="00A72CD8" w14:paraId="31FBF74C" w14:textId="77777777" w:rsidTr="00D80395">
        <w:tc>
          <w:tcPr>
            <w:tcW w:w="562" w:type="dxa"/>
          </w:tcPr>
          <w:p w14:paraId="7D063F84"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13.</w:t>
            </w:r>
          </w:p>
        </w:tc>
        <w:tc>
          <w:tcPr>
            <w:tcW w:w="1843" w:type="dxa"/>
          </w:tcPr>
          <w:p w14:paraId="73BFAC80"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Котельная «</w:t>
            </w:r>
            <w:r w:rsidRPr="00A72CD8">
              <w:rPr>
                <w:rFonts w:ascii="Times New Roman" w:hAnsi="Times New Roman" w:cs="Times New Roman"/>
                <w:bCs/>
              </w:rPr>
              <w:t>Казацкая Степь (школа)»</w:t>
            </w:r>
            <w:r w:rsidRPr="00A72CD8">
              <w:rPr>
                <w:rFonts w:ascii="Times New Roman" w:hAnsi="Times New Roman" w:cs="Times New Roman"/>
              </w:rPr>
              <w:t>, Губкинский р-он, с. Казацкая Степь, ул. Школьная, д. 2</w:t>
            </w:r>
          </w:p>
        </w:tc>
        <w:tc>
          <w:tcPr>
            <w:tcW w:w="1843" w:type="dxa"/>
          </w:tcPr>
          <w:p w14:paraId="1B49ACF4"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ТП 2-04</w:t>
            </w:r>
          </w:p>
          <w:p w14:paraId="747CC941"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с. Казацкая Степь, Губкинский р-он, ул. Школьная</w:t>
            </w:r>
          </w:p>
        </w:tc>
        <w:tc>
          <w:tcPr>
            <w:tcW w:w="952" w:type="dxa"/>
          </w:tcPr>
          <w:p w14:paraId="7241C0CA"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380В</w:t>
            </w:r>
          </w:p>
        </w:tc>
        <w:tc>
          <w:tcPr>
            <w:tcW w:w="1316" w:type="dxa"/>
          </w:tcPr>
          <w:p w14:paraId="5F8E0116"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4</w:t>
            </w:r>
          </w:p>
        </w:tc>
        <w:tc>
          <w:tcPr>
            <w:tcW w:w="1701" w:type="dxa"/>
          </w:tcPr>
          <w:p w14:paraId="65CCA4FF"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Нет</w:t>
            </w:r>
          </w:p>
        </w:tc>
        <w:tc>
          <w:tcPr>
            <w:tcW w:w="1559" w:type="dxa"/>
          </w:tcPr>
          <w:p w14:paraId="76E2BC13"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w:t>
            </w:r>
          </w:p>
        </w:tc>
        <w:tc>
          <w:tcPr>
            <w:tcW w:w="1559" w:type="dxa"/>
          </w:tcPr>
          <w:p w14:paraId="73562540"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560" w:type="dxa"/>
          </w:tcPr>
          <w:p w14:paraId="4AE00E4C"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1,0</w:t>
            </w:r>
          </w:p>
        </w:tc>
        <w:tc>
          <w:tcPr>
            <w:tcW w:w="1665" w:type="dxa"/>
          </w:tcPr>
          <w:p w14:paraId="109151CE"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w:t>
            </w:r>
          </w:p>
        </w:tc>
      </w:tr>
      <w:tr w:rsidR="00A72CD8" w:rsidRPr="00A72CD8" w14:paraId="1FDD5F75" w14:textId="77777777" w:rsidTr="00D80395">
        <w:tc>
          <w:tcPr>
            <w:tcW w:w="562" w:type="dxa"/>
          </w:tcPr>
          <w:p w14:paraId="2A4ADF93"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14.</w:t>
            </w:r>
          </w:p>
        </w:tc>
        <w:tc>
          <w:tcPr>
            <w:tcW w:w="1843" w:type="dxa"/>
          </w:tcPr>
          <w:p w14:paraId="156FD063"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Котельная «</w:t>
            </w:r>
            <w:r w:rsidRPr="00A72CD8">
              <w:rPr>
                <w:rFonts w:ascii="Times New Roman" w:hAnsi="Times New Roman" w:cs="Times New Roman"/>
                <w:bCs/>
              </w:rPr>
              <w:t>Казацкая Степь (дома)»</w:t>
            </w:r>
            <w:r w:rsidRPr="00A72CD8">
              <w:rPr>
                <w:rFonts w:ascii="Times New Roman" w:hAnsi="Times New Roman" w:cs="Times New Roman"/>
              </w:rPr>
              <w:t>,</w:t>
            </w:r>
          </w:p>
          <w:p w14:paraId="7D9A3277"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Губкинский р-он, с. Казацкая Степь, ул. Народная</w:t>
            </w:r>
          </w:p>
        </w:tc>
        <w:tc>
          <w:tcPr>
            <w:tcW w:w="1843" w:type="dxa"/>
          </w:tcPr>
          <w:p w14:paraId="1F8EEA88"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КТП 2-05                                            КТП 2-02                             с.Казацкая Степь, Губкинский р-он, ул. Народная</w:t>
            </w:r>
          </w:p>
        </w:tc>
        <w:tc>
          <w:tcPr>
            <w:tcW w:w="952" w:type="dxa"/>
          </w:tcPr>
          <w:p w14:paraId="48C81B14"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380В</w:t>
            </w:r>
          </w:p>
        </w:tc>
        <w:tc>
          <w:tcPr>
            <w:tcW w:w="1316" w:type="dxa"/>
          </w:tcPr>
          <w:p w14:paraId="3FC3A688"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17,4</w:t>
            </w:r>
          </w:p>
        </w:tc>
        <w:tc>
          <w:tcPr>
            <w:tcW w:w="1701" w:type="dxa"/>
          </w:tcPr>
          <w:p w14:paraId="4FD88832"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Нет</w:t>
            </w:r>
          </w:p>
        </w:tc>
        <w:tc>
          <w:tcPr>
            <w:tcW w:w="1559" w:type="dxa"/>
          </w:tcPr>
          <w:p w14:paraId="40EDC95F"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w:t>
            </w:r>
          </w:p>
        </w:tc>
        <w:tc>
          <w:tcPr>
            <w:tcW w:w="1559" w:type="dxa"/>
          </w:tcPr>
          <w:p w14:paraId="7D5307DE"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560" w:type="dxa"/>
          </w:tcPr>
          <w:p w14:paraId="7561BEFD"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1,0</w:t>
            </w:r>
          </w:p>
        </w:tc>
        <w:tc>
          <w:tcPr>
            <w:tcW w:w="1665" w:type="dxa"/>
          </w:tcPr>
          <w:p w14:paraId="41E8ED1E"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w:t>
            </w:r>
          </w:p>
        </w:tc>
      </w:tr>
      <w:tr w:rsidR="00A72CD8" w:rsidRPr="00A72CD8" w14:paraId="319238CD" w14:textId="77777777" w:rsidTr="00D80395">
        <w:tc>
          <w:tcPr>
            <w:tcW w:w="562" w:type="dxa"/>
          </w:tcPr>
          <w:p w14:paraId="0AA3D0E4"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15.</w:t>
            </w:r>
          </w:p>
        </w:tc>
        <w:tc>
          <w:tcPr>
            <w:tcW w:w="1843" w:type="dxa"/>
          </w:tcPr>
          <w:p w14:paraId="499175F2"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Котельная «</w:t>
            </w:r>
            <w:r w:rsidRPr="00A72CD8">
              <w:rPr>
                <w:rFonts w:ascii="Times New Roman" w:hAnsi="Times New Roman" w:cs="Times New Roman"/>
                <w:bCs/>
              </w:rPr>
              <w:t>Уколово»</w:t>
            </w:r>
            <w:r w:rsidRPr="00A72CD8">
              <w:rPr>
                <w:rFonts w:ascii="Times New Roman" w:hAnsi="Times New Roman" w:cs="Times New Roman"/>
              </w:rPr>
              <w:t>,</w:t>
            </w:r>
          </w:p>
          <w:p w14:paraId="6C66AAD0"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Губкинский р-он, с. Уколово,</w:t>
            </w:r>
          </w:p>
          <w:p w14:paraId="39B3EEF7"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ул. Центральная</w:t>
            </w:r>
          </w:p>
        </w:tc>
        <w:tc>
          <w:tcPr>
            <w:tcW w:w="1843" w:type="dxa"/>
          </w:tcPr>
          <w:p w14:paraId="46E347E1"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ТП 5-04</w:t>
            </w:r>
          </w:p>
          <w:p w14:paraId="18496DE3"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с. Уколово, Губкинский р-он, ул. Центральная</w:t>
            </w:r>
          </w:p>
        </w:tc>
        <w:tc>
          <w:tcPr>
            <w:tcW w:w="952" w:type="dxa"/>
          </w:tcPr>
          <w:p w14:paraId="54096D90"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380В</w:t>
            </w:r>
          </w:p>
        </w:tc>
        <w:tc>
          <w:tcPr>
            <w:tcW w:w="1316" w:type="dxa"/>
          </w:tcPr>
          <w:p w14:paraId="08BD0DD3"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50,7</w:t>
            </w:r>
          </w:p>
        </w:tc>
        <w:tc>
          <w:tcPr>
            <w:tcW w:w="1701" w:type="dxa"/>
          </w:tcPr>
          <w:p w14:paraId="57C80954"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Нет</w:t>
            </w:r>
          </w:p>
        </w:tc>
        <w:tc>
          <w:tcPr>
            <w:tcW w:w="1559" w:type="dxa"/>
          </w:tcPr>
          <w:p w14:paraId="301AC5C4"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w:t>
            </w:r>
          </w:p>
        </w:tc>
        <w:tc>
          <w:tcPr>
            <w:tcW w:w="1559" w:type="dxa"/>
          </w:tcPr>
          <w:p w14:paraId="0E21B969"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560" w:type="dxa"/>
          </w:tcPr>
          <w:p w14:paraId="3ED2B661"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1,0</w:t>
            </w:r>
          </w:p>
        </w:tc>
        <w:tc>
          <w:tcPr>
            <w:tcW w:w="1665" w:type="dxa"/>
          </w:tcPr>
          <w:p w14:paraId="34AB7AC9"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w:t>
            </w:r>
          </w:p>
        </w:tc>
      </w:tr>
      <w:tr w:rsidR="00A72CD8" w:rsidRPr="00A72CD8" w14:paraId="725BC4E9" w14:textId="77777777" w:rsidTr="00D80395">
        <w:tc>
          <w:tcPr>
            <w:tcW w:w="562" w:type="dxa"/>
          </w:tcPr>
          <w:p w14:paraId="5199EAC3"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16.</w:t>
            </w:r>
          </w:p>
        </w:tc>
        <w:tc>
          <w:tcPr>
            <w:tcW w:w="1843" w:type="dxa"/>
          </w:tcPr>
          <w:p w14:paraId="18D00FF6"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Котельная «</w:t>
            </w:r>
            <w:r w:rsidRPr="00A72CD8">
              <w:rPr>
                <w:rFonts w:ascii="Times New Roman" w:hAnsi="Times New Roman" w:cs="Times New Roman"/>
                <w:bCs/>
              </w:rPr>
              <w:t>Юрьевка»</w:t>
            </w:r>
            <w:r w:rsidRPr="00A72CD8">
              <w:rPr>
                <w:rFonts w:ascii="Times New Roman" w:hAnsi="Times New Roman" w:cs="Times New Roman"/>
              </w:rPr>
              <w:t>, Губкинский р-он, с. Юрьевка,</w:t>
            </w:r>
          </w:p>
          <w:p w14:paraId="01011109"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ул. Школьная</w:t>
            </w:r>
          </w:p>
        </w:tc>
        <w:tc>
          <w:tcPr>
            <w:tcW w:w="1843" w:type="dxa"/>
          </w:tcPr>
          <w:p w14:paraId="20F73062"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КТП 1-03                                     КТП 1-04</w:t>
            </w:r>
          </w:p>
          <w:p w14:paraId="4607D63A"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с. Юрьевка, Губкинский р-он,</w:t>
            </w:r>
          </w:p>
          <w:p w14:paraId="35B23E02"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ул. Школьная</w:t>
            </w:r>
          </w:p>
        </w:tc>
        <w:tc>
          <w:tcPr>
            <w:tcW w:w="952" w:type="dxa"/>
          </w:tcPr>
          <w:p w14:paraId="1201A719"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380В</w:t>
            </w:r>
          </w:p>
        </w:tc>
        <w:tc>
          <w:tcPr>
            <w:tcW w:w="1316" w:type="dxa"/>
          </w:tcPr>
          <w:p w14:paraId="647431C9"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46,2</w:t>
            </w:r>
          </w:p>
        </w:tc>
        <w:tc>
          <w:tcPr>
            <w:tcW w:w="1701" w:type="dxa"/>
          </w:tcPr>
          <w:p w14:paraId="58A6E5B4"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Нет</w:t>
            </w:r>
          </w:p>
        </w:tc>
        <w:tc>
          <w:tcPr>
            <w:tcW w:w="1559" w:type="dxa"/>
          </w:tcPr>
          <w:p w14:paraId="15C703A2"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w:t>
            </w:r>
          </w:p>
        </w:tc>
        <w:tc>
          <w:tcPr>
            <w:tcW w:w="1559" w:type="dxa"/>
          </w:tcPr>
          <w:p w14:paraId="0EE31E25"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560" w:type="dxa"/>
          </w:tcPr>
          <w:p w14:paraId="3A081F13"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1,0</w:t>
            </w:r>
          </w:p>
        </w:tc>
        <w:tc>
          <w:tcPr>
            <w:tcW w:w="1665" w:type="dxa"/>
          </w:tcPr>
          <w:p w14:paraId="649CE721"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w:t>
            </w:r>
          </w:p>
        </w:tc>
      </w:tr>
      <w:tr w:rsidR="00A72CD8" w:rsidRPr="00A72CD8" w14:paraId="41387B6B" w14:textId="77777777" w:rsidTr="00D80395">
        <w:tc>
          <w:tcPr>
            <w:tcW w:w="562" w:type="dxa"/>
          </w:tcPr>
          <w:p w14:paraId="459E1C60"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17.</w:t>
            </w:r>
          </w:p>
        </w:tc>
        <w:tc>
          <w:tcPr>
            <w:tcW w:w="1843" w:type="dxa"/>
          </w:tcPr>
          <w:p w14:paraId="5DB360EC"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 xml:space="preserve">ТКУ </w:t>
            </w:r>
            <w:r w:rsidRPr="00A72CD8">
              <w:rPr>
                <w:rFonts w:ascii="Times New Roman" w:hAnsi="Times New Roman" w:cs="Times New Roman"/>
                <w:bCs/>
              </w:rPr>
              <w:t>«Орлёнок»</w:t>
            </w:r>
            <w:r w:rsidRPr="00A72CD8">
              <w:rPr>
                <w:rFonts w:ascii="Times New Roman" w:hAnsi="Times New Roman" w:cs="Times New Roman"/>
              </w:rPr>
              <w:t>,</w:t>
            </w:r>
          </w:p>
          <w:p w14:paraId="459A139A"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г. Губкин,</w:t>
            </w:r>
          </w:p>
          <w:p w14:paraId="42EEDAEE"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СОК «Орлёнок», урочище «Журавлики»</w:t>
            </w:r>
          </w:p>
        </w:tc>
        <w:tc>
          <w:tcPr>
            <w:tcW w:w="1843" w:type="dxa"/>
          </w:tcPr>
          <w:p w14:paraId="6051AA16"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ТП-11                            СОК «Орленок»,</w:t>
            </w:r>
          </w:p>
          <w:p w14:paraId="37F6EEBA"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г. Губкин,</w:t>
            </w:r>
          </w:p>
          <w:p w14:paraId="17311C28"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урочище «Журавлики»</w:t>
            </w:r>
          </w:p>
        </w:tc>
        <w:tc>
          <w:tcPr>
            <w:tcW w:w="952" w:type="dxa"/>
          </w:tcPr>
          <w:p w14:paraId="5211E20D"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380В</w:t>
            </w:r>
          </w:p>
        </w:tc>
        <w:tc>
          <w:tcPr>
            <w:tcW w:w="1316" w:type="dxa"/>
          </w:tcPr>
          <w:p w14:paraId="1319FD6B"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22,7</w:t>
            </w:r>
          </w:p>
        </w:tc>
        <w:tc>
          <w:tcPr>
            <w:tcW w:w="1701" w:type="dxa"/>
          </w:tcPr>
          <w:p w14:paraId="671BAC8A"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Нет</w:t>
            </w:r>
          </w:p>
        </w:tc>
        <w:tc>
          <w:tcPr>
            <w:tcW w:w="1559" w:type="dxa"/>
          </w:tcPr>
          <w:p w14:paraId="2BB70C97"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w:t>
            </w:r>
          </w:p>
        </w:tc>
        <w:tc>
          <w:tcPr>
            <w:tcW w:w="1559" w:type="dxa"/>
          </w:tcPr>
          <w:p w14:paraId="286ACA42"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560" w:type="dxa"/>
          </w:tcPr>
          <w:p w14:paraId="23DE11CE"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1,0</w:t>
            </w:r>
          </w:p>
        </w:tc>
        <w:tc>
          <w:tcPr>
            <w:tcW w:w="1665" w:type="dxa"/>
          </w:tcPr>
          <w:p w14:paraId="195DDEC9"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w:t>
            </w:r>
          </w:p>
        </w:tc>
      </w:tr>
      <w:tr w:rsidR="00A72CD8" w:rsidRPr="00A72CD8" w14:paraId="506DC403" w14:textId="77777777" w:rsidTr="00D80395">
        <w:tc>
          <w:tcPr>
            <w:tcW w:w="562" w:type="dxa"/>
          </w:tcPr>
          <w:p w14:paraId="2EE38CC4"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18.</w:t>
            </w:r>
          </w:p>
        </w:tc>
        <w:tc>
          <w:tcPr>
            <w:tcW w:w="1843" w:type="dxa"/>
          </w:tcPr>
          <w:p w14:paraId="6A9C0D52"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Котельная «</w:t>
            </w:r>
            <w:r w:rsidRPr="00A72CD8">
              <w:rPr>
                <w:rFonts w:ascii="Times New Roman" w:hAnsi="Times New Roman" w:cs="Times New Roman"/>
                <w:bCs/>
              </w:rPr>
              <w:t>Сапрыкино»</w:t>
            </w:r>
            <w:r w:rsidRPr="00A72CD8">
              <w:rPr>
                <w:rFonts w:ascii="Times New Roman" w:hAnsi="Times New Roman" w:cs="Times New Roman"/>
              </w:rPr>
              <w:t>, Губкинский р-он, с. Сапрыкино,</w:t>
            </w:r>
          </w:p>
          <w:p w14:paraId="7FB805FC"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ул. Школьная</w:t>
            </w:r>
          </w:p>
        </w:tc>
        <w:tc>
          <w:tcPr>
            <w:tcW w:w="1843" w:type="dxa"/>
          </w:tcPr>
          <w:p w14:paraId="51CA96C6"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ЗПТ 3-04</w:t>
            </w:r>
          </w:p>
          <w:p w14:paraId="6406F814"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с. Сапрыкино, Губкинского р-он, ул. Школьная</w:t>
            </w:r>
          </w:p>
        </w:tc>
        <w:tc>
          <w:tcPr>
            <w:tcW w:w="952" w:type="dxa"/>
          </w:tcPr>
          <w:p w14:paraId="7A680269"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380В</w:t>
            </w:r>
          </w:p>
        </w:tc>
        <w:tc>
          <w:tcPr>
            <w:tcW w:w="1316" w:type="dxa"/>
          </w:tcPr>
          <w:p w14:paraId="03316C9C"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125,5</w:t>
            </w:r>
          </w:p>
        </w:tc>
        <w:tc>
          <w:tcPr>
            <w:tcW w:w="1701" w:type="dxa"/>
          </w:tcPr>
          <w:p w14:paraId="1A2056E5"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Да</w:t>
            </w:r>
          </w:p>
        </w:tc>
        <w:tc>
          <w:tcPr>
            <w:tcW w:w="1559" w:type="dxa"/>
          </w:tcPr>
          <w:p w14:paraId="65B247D6"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559" w:type="dxa"/>
          </w:tcPr>
          <w:p w14:paraId="037AD9E0"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560" w:type="dxa"/>
          </w:tcPr>
          <w:p w14:paraId="1B0526E4"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1,0</w:t>
            </w:r>
          </w:p>
        </w:tc>
        <w:tc>
          <w:tcPr>
            <w:tcW w:w="1665" w:type="dxa"/>
          </w:tcPr>
          <w:p w14:paraId="2FB1BB5E"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w:t>
            </w:r>
          </w:p>
        </w:tc>
      </w:tr>
      <w:tr w:rsidR="00A72CD8" w:rsidRPr="00A72CD8" w14:paraId="36DA1CFD" w14:textId="77777777" w:rsidTr="00D80395">
        <w:tc>
          <w:tcPr>
            <w:tcW w:w="562" w:type="dxa"/>
          </w:tcPr>
          <w:p w14:paraId="1E059024"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19.</w:t>
            </w:r>
          </w:p>
        </w:tc>
        <w:tc>
          <w:tcPr>
            <w:tcW w:w="1843" w:type="dxa"/>
          </w:tcPr>
          <w:p w14:paraId="567781E1"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Котельная «</w:t>
            </w:r>
            <w:r w:rsidRPr="00A72CD8">
              <w:rPr>
                <w:rFonts w:ascii="Times New Roman" w:hAnsi="Times New Roman" w:cs="Times New Roman"/>
                <w:bCs/>
              </w:rPr>
              <w:t>Скородное (больница)»</w:t>
            </w:r>
            <w:r w:rsidRPr="00A72CD8">
              <w:rPr>
                <w:rFonts w:ascii="Times New Roman" w:hAnsi="Times New Roman" w:cs="Times New Roman"/>
              </w:rPr>
              <w:t>,</w:t>
            </w:r>
          </w:p>
          <w:p w14:paraId="41BE758C"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Губкинский р-он, с. Скородное,</w:t>
            </w:r>
          </w:p>
          <w:p w14:paraId="42B04969"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ул. Гагарина</w:t>
            </w:r>
          </w:p>
        </w:tc>
        <w:tc>
          <w:tcPr>
            <w:tcW w:w="1843" w:type="dxa"/>
          </w:tcPr>
          <w:p w14:paraId="7FFD1AE8"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ЗТП 1-06</w:t>
            </w:r>
          </w:p>
          <w:p w14:paraId="2BFE2759"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с. Скородное, Губкинский р-он,</w:t>
            </w:r>
          </w:p>
          <w:p w14:paraId="50385EEB"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ул. Гагарина</w:t>
            </w:r>
          </w:p>
        </w:tc>
        <w:tc>
          <w:tcPr>
            <w:tcW w:w="952" w:type="dxa"/>
          </w:tcPr>
          <w:p w14:paraId="1D9E3231"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380В</w:t>
            </w:r>
          </w:p>
        </w:tc>
        <w:tc>
          <w:tcPr>
            <w:tcW w:w="1316" w:type="dxa"/>
          </w:tcPr>
          <w:p w14:paraId="58F84CF4"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93</w:t>
            </w:r>
          </w:p>
        </w:tc>
        <w:tc>
          <w:tcPr>
            <w:tcW w:w="1701" w:type="dxa"/>
          </w:tcPr>
          <w:p w14:paraId="48AD0D99"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Нет</w:t>
            </w:r>
          </w:p>
        </w:tc>
        <w:tc>
          <w:tcPr>
            <w:tcW w:w="1559" w:type="dxa"/>
          </w:tcPr>
          <w:p w14:paraId="31EF8212"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w:t>
            </w:r>
          </w:p>
        </w:tc>
        <w:tc>
          <w:tcPr>
            <w:tcW w:w="1559" w:type="dxa"/>
          </w:tcPr>
          <w:p w14:paraId="4C5DBE10"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560" w:type="dxa"/>
          </w:tcPr>
          <w:p w14:paraId="43513744"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1,0</w:t>
            </w:r>
          </w:p>
        </w:tc>
        <w:tc>
          <w:tcPr>
            <w:tcW w:w="1665" w:type="dxa"/>
          </w:tcPr>
          <w:p w14:paraId="1DC2022C"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w:t>
            </w:r>
          </w:p>
        </w:tc>
      </w:tr>
      <w:tr w:rsidR="00A72CD8" w:rsidRPr="00A72CD8" w14:paraId="2BB17F59" w14:textId="77777777" w:rsidTr="00D80395">
        <w:tc>
          <w:tcPr>
            <w:tcW w:w="562" w:type="dxa"/>
          </w:tcPr>
          <w:p w14:paraId="6896E8EE"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20.</w:t>
            </w:r>
          </w:p>
        </w:tc>
        <w:tc>
          <w:tcPr>
            <w:tcW w:w="1843" w:type="dxa"/>
          </w:tcPr>
          <w:p w14:paraId="0072D632"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Котельная «</w:t>
            </w:r>
            <w:r w:rsidRPr="00A72CD8">
              <w:rPr>
                <w:rFonts w:ascii="Times New Roman" w:hAnsi="Times New Roman" w:cs="Times New Roman"/>
                <w:bCs/>
              </w:rPr>
              <w:t xml:space="preserve">Скородное (школа)», </w:t>
            </w:r>
            <w:r w:rsidRPr="00A72CD8">
              <w:rPr>
                <w:rFonts w:ascii="Times New Roman" w:hAnsi="Times New Roman" w:cs="Times New Roman"/>
              </w:rPr>
              <w:t>Губкинский р-он, с. Скородное,</w:t>
            </w:r>
          </w:p>
          <w:p w14:paraId="508FE693"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ул. 1 Мая</w:t>
            </w:r>
          </w:p>
        </w:tc>
        <w:tc>
          <w:tcPr>
            <w:tcW w:w="1843" w:type="dxa"/>
          </w:tcPr>
          <w:p w14:paraId="3B8D67E6"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ТП 2-06</w:t>
            </w:r>
          </w:p>
          <w:p w14:paraId="3AD7C755"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с. Скородное, Губкинский р-он,</w:t>
            </w:r>
          </w:p>
          <w:p w14:paraId="0306ED7C"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ул. 1 Мая</w:t>
            </w:r>
          </w:p>
        </w:tc>
        <w:tc>
          <w:tcPr>
            <w:tcW w:w="952" w:type="dxa"/>
          </w:tcPr>
          <w:p w14:paraId="3BD16D36"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380В</w:t>
            </w:r>
          </w:p>
        </w:tc>
        <w:tc>
          <w:tcPr>
            <w:tcW w:w="1316" w:type="dxa"/>
          </w:tcPr>
          <w:p w14:paraId="6C578F2D"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9,95</w:t>
            </w:r>
          </w:p>
        </w:tc>
        <w:tc>
          <w:tcPr>
            <w:tcW w:w="1701" w:type="dxa"/>
          </w:tcPr>
          <w:p w14:paraId="761CAB07"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Да</w:t>
            </w:r>
          </w:p>
        </w:tc>
        <w:tc>
          <w:tcPr>
            <w:tcW w:w="1559" w:type="dxa"/>
          </w:tcPr>
          <w:p w14:paraId="44DA2B25"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559" w:type="dxa"/>
          </w:tcPr>
          <w:p w14:paraId="00B6112C"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560" w:type="dxa"/>
          </w:tcPr>
          <w:p w14:paraId="63BD7995"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1,0</w:t>
            </w:r>
          </w:p>
        </w:tc>
        <w:tc>
          <w:tcPr>
            <w:tcW w:w="1665" w:type="dxa"/>
          </w:tcPr>
          <w:p w14:paraId="76EE3699"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w:t>
            </w:r>
          </w:p>
        </w:tc>
      </w:tr>
      <w:tr w:rsidR="00A72CD8" w:rsidRPr="00A72CD8" w14:paraId="4D4AE519" w14:textId="77777777" w:rsidTr="00D80395">
        <w:tc>
          <w:tcPr>
            <w:tcW w:w="562" w:type="dxa"/>
          </w:tcPr>
          <w:p w14:paraId="536F453C"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21.</w:t>
            </w:r>
          </w:p>
        </w:tc>
        <w:tc>
          <w:tcPr>
            <w:tcW w:w="1843" w:type="dxa"/>
          </w:tcPr>
          <w:p w14:paraId="6EBFE8B5"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Котельная «</w:t>
            </w:r>
            <w:r w:rsidRPr="00A72CD8">
              <w:rPr>
                <w:rFonts w:ascii="Times New Roman" w:hAnsi="Times New Roman" w:cs="Times New Roman"/>
                <w:bCs/>
              </w:rPr>
              <w:t>Аверино»</w:t>
            </w:r>
            <w:r w:rsidRPr="00A72CD8">
              <w:rPr>
                <w:rFonts w:ascii="Times New Roman" w:hAnsi="Times New Roman" w:cs="Times New Roman"/>
              </w:rPr>
              <w:t>, Губкинский р-он, с. Аверино,</w:t>
            </w:r>
          </w:p>
          <w:p w14:paraId="534F66C2"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ул. Многоэтажная</w:t>
            </w:r>
          </w:p>
        </w:tc>
        <w:tc>
          <w:tcPr>
            <w:tcW w:w="1843" w:type="dxa"/>
          </w:tcPr>
          <w:p w14:paraId="2825F5D2"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КТП 2-11</w:t>
            </w:r>
          </w:p>
          <w:p w14:paraId="53544EDB"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с. Аверино,</w:t>
            </w:r>
          </w:p>
          <w:p w14:paraId="64621208"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Губкинский р-он,</w:t>
            </w:r>
          </w:p>
          <w:p w14:paraId="215A9B05"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ул. Многоэтажная</w:t>
            </w:r>
          </w:p>
        </w:tc>
        <w:tc>
          <w:tcPr>
            <w:tcW w:w="952" w:type="dxa"/>
          </w:tcPr>
          <w:p w14:paraId="2BF9C7B0"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380В</w:t>
            </w:r>
          </w:p>
        </w:tc>
        <w:tc>
          <w:tcPr>
            <w:tcW w:w="1316" w:type="dxa"/>
          </w:tcPr>
          <w:p w14:paraId="286E7F9C"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131</w:t>
            </w:r>
          </w:p>
        </w:tc>
        <w:tc>
          <w:tcPr>
            <w:tcW w:w="1701" w:type="dxa"/>
          </w:tcPr>
          <w:p w14:paraId="322240E4"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Да</w:t>
            </w:r>
          </w:p>
        </w:tc>
        <w:tc>
          <w:tcPr>
            <w:tcW w:w="1559" w:type="dxa"/>
          </w:tcPr>
          <w:p w14:paraId="67202DA9"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559" w:type="dxa"/>
          </w:tcPr>
          <w:p w14:paraId="5884AD7F"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560" w:type="dxa"/>
          </w:tcPr>
          <w:p w14:paraId="7500B9B3"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1,0</w:t>
            </w:r>
          </w:p>
        </w:tc>
        <w:tc>
          <w:tcPr>
            <w:tcW w:w="1665" w:type="dxa"/>
          </w:tcPr>
          <w:p w14:paraId="37E0FCB1"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w:t>
            </w:r>
          </w:p>
        </w:tc>
      </w:tr>
      <w:tr w:rsidR="00A72CD8" w:rsidRPr="00A72CD8" w14:paraId="00E23A52" w14:textId="77777777" w:rsidTr="00D80395">
        <w:tc>
          <w:tcPr>
            <w:tcW w:w="562" w:type="dxa"/>
          </w:tcPr>
          <w:p w14:paraId="4D43BEE8"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22.</w:t>
            </w:r>
          </w:p>
        </w:tc>
        <w:tc>
          <w:tcPr>
            <w:tcW w:w="1843" w:type="dxa"/>
          </w:tcPr>
          <w:p w14:paraId="3AFFA76B"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Котельная «</w:t>
            </w:r>
            <w:r w:rsidRPr="00A72CD8">
              <w:rPr>
                <w:rFonts w:ascii="Times New Roman" w:hAnsi="Times New Roman" w:cs="Times New Roman"/>
                <w:bCs/>
              </w:rPr>
              <w:t>Авангард-I»</w:t>
            </w:r>
            <w:r w:rsidRPr="00A72CD8">
              <w:rPr>
                <w:rFonts w:ascii="Times New Roman" w:hAnsi="Times New Roman" w:cs="Times New Roman"/>
              </w:rPr>
              <w:t>,</w:t>
            </w:r>
          </w:p>
          <w:p w14:paraId="7CC6853D"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г. Губкин,</w:t>
            </w:r>
          </w:p>
          <w:p w14:paraId="66F27F67"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мкр. Салтыково, ул. Белгородская</w:t>
            </w:r>
          </w:p>
        </w:tc>
        <w:tc>
          <w:tcPr>
            <w:tcW w:w="1843" w:type="dxa"/>
          </w:tcPr>
          <w:p w14:paraId="000E7135"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КТП 3-03</w:t>
            </w:r>
          </w:p>
          <w:p w14:paraId="4519A91D"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мкр. Салтыково,</w:t>
            </w:r>
          </w:p>
          <w:p w14:paraId="0479937C"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г. Губкин                         ул. Белгородская</w:t>
            </w:r>
          </w:p>
        </w:tc>
        <w:tc>
          <w:tcPr>
            <w:tcW w:w="952" w:type="dxa"/>
          </w:tcPr>
          <w:p w14:paraId="471BA3E9"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380В</w:t>
            </w:r>
          </w:p>
        </w:tc>
        <w:tc>
          <w:tcPr>
            <w:tcW w:w="1316" w:type="dxa"/>
          </w:tcPr>
          <w:p w14:paraId="0A6BED67"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61,2</w:t>
            </w:r>
          </w:p>
        </w:tc>
        <w:tc>
          <w:tcPr>
            <w:tcW w:w="1701" w:type="dxa"/>
          </w:tcPr>
          <w:p w14:paraId="697F2E08"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Да</w:t>
            </w:r>
          </w:p>
        </w:tc>
        <w:tc>
          <w:tcPr>
            <w:tcW w:w="1559" w:type="dxa"/>
          </w:tcPr>
          <w:p w14:paraId="4F15C9CA"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559" w:type="dxa"/>
          </w:tcPr>
          <w:p w14:paraId="11EB1EE8"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560" w:type="dxa"/>
          </w:tcPr>
          <w:p w14:paraId="040D5991"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1,0</w:t>
            </w:r>
          </w:p>
        </w:tc>
        <w:tc>
          <w:tcPr>
            <w:tcW w:w="1665" w:type="dxa"/>
          </w:tcPr>
          <w:p w14:paraId="0F31B465"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w:t>
            </w:r>
          </w:p>
        </w:tc>
      </w:tr>
      <w:tr w:rsidR="00A72CD8" w:rsidRPr="00A72CD8" w14:paraId="6FCD1E04" w14:textId="77777777" w:rsidTr="00D80395">
        <w:tc>
          <w:tcPr>
            <w:tcW w:w="562" w:type="dxa"/>
          </w:tcPr>
          <w:p w14:paraId="01E4150A"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23.</w:t>
            </w:r>
          </w:p>
        </w:tc>
        <w:tc>
          <w:tcPr>
            <w:tcW w:w="1843" w:type="dxa"/>
          </w:tcPr>
          <w:p w14:paraId="2607CB6C"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БМК</w:t>
            </w:r>
            <w:r w:rsidRPr="00A72CD8">
              <w:rPr>
                <w:rFonts w:ascii="Times New Roman" w:hAnsi="Times New Roman" w:cs="Times New Roman"/>
                <w:bCs/>
              </w:rPr>
              <w:t xml:space="preserve"> «Лукьяновка»,</w:t>
            </w:r>
            <w:r w:rsidRPr="00A72CD8">
              <w:rPr>
                <w:rFonts w:ascii="Times New Roman" w:hAnsi="Times New Roman" w:cs="Times New Roman"/>
              </w:rPr>
              <w:t xml:space="preserve"> мкр. Лукьяновка, ул. Центральная</w:t>
            </w:r>
          </w:p>
        </w:tc>
        <w:tc>
          <w:tcPr>
            <w:tcW w:w="1843" w:type="dxa"/>
          </w:tcPr>
          <w:p w14:paraId="1413A259"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ЦРП-5,</w:t>
            </w:r>
          </w:p>
          <w:p w14:paraId="5047ECB0"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мкр. Салтыково,</w:t>
            </w:r>
          </w:p>
          <w:p w14:paraId="724FEE8B"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г. Губкин,</w:t>
            </w:r>
          </w:p>
          <w:p w14:paraId="7F7F417B"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мкр. Лукьяновка ул. Центральная</w:t>
            </w:r>
          </w:p>
        </w:tc>
        <w:tc>
          <w:tcPr>
            <w:tcW w:w="952" w:type="dxa"/>
          </w:tcPr>
          <w:p w14:paraId="4FFFF69B"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380В</w:t>
            </w:r>
          </w:p>
        </w:tc>
        <w:tc>
          <w:tcPr>
            <w:tcW w:w="1316" w:type="dxa"/>
          </w:tcPr>
          <w:p w14:paraId="29A479F1"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63,53</w:t>
            </w:r>
          </w:p>
        </w:tc>
        <w:tc>
          <w:tcPr>
            <w:tcW w:w="1701" w:type="dxa"/>
          </w:tcPr>
          <w:p w14:paraId="25E6E007"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Да</w:t>
            </w:r>
          </w:p>
        </w:tc>
        <w:tc>
          <w:tcPr>
            <w:tcW w:w="1559" w:type="dxa"/>
          </w:tcPr>
          <w:p w14:paraId="252D3F57"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559" w:type="dxa"/>
          </w:tcPr>
          <w:p w14:paraId="53E3BB6E"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560" w:type="dxa"/>
          </w:tcPr>
          <w:p w14:paraId="629A4818"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1,0</w:t>
            </w:r>
          </w:p>
        </w:tc>
        <w:tc>
          <w:tcPr>
            <w:tcW w:w="1665" w:type="dxa"/>
          </w:tcPr>
          <w:p w14:paraId="53CCB874"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w:t>
            </w:r>
          </w:p>
        </w:tc>
      </w:tr>
      <w:tr w:rsidR="00A72CD8" w:rsidRPr="00A72CD8" w14:paraId="5D090A5B" w14:textId="77777777" w:rsidTr="00D80395">
        <w:tc>
          <w:tcPr>
            <w:tcW w:w="562" w:type="dxa"/>
          </w:tcPr>
          <w:p w14:paraId="2B058487"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24.</w:t>
            </w:r>
          </w:p>
        </w:tc>
        <w:tc>
          <w:tcPr>
            <w:tcW w:w="1843" w:type="dxa"/>
          </w:tcPr>
          <w:p w14:paraId="0DB9F94D"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Котельная «</w:t>
            </w:r>
            <w:r w:rsidRPr="00A72CD8">
              <w:rPr>
                <w:rFonts w:ascii="Times New Roman" w:hAnsi="Times New Roman" w:cs="Times New Roman"/>
                <w:bCs/>
              </w:rPr>
              <w:t>Никаноровка»</w:t>
            </w:r>
            <w:r w:rsidRPr="00A72CD8">
              <w:rPr>
                <w:rFonts w:ascii="Times New Roman" w:hAnsi="Times New Roman" w:cs="Times New Roman"/>
              </w:rPr>
              <w:t>, Губкинский р-он, с. Никаноровка,</w:t>
            </w:r>
          </w:p>
          <w:p w14:paraId="329DB2AD"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ул. Молодежная,</w:t>
            </w:r>
          </w:p>
          <w:p w14:paraId="66DC570F"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д. 1</w:t>
            </w:r>
          </w:p>
        </w:tc>
        <w:tc>
          <w:tcPr>
            <w:tcW w:w="1843" w:type="dxa"/>
          </w:tcPr>
          <w:p w14:paraId="2E04CDD7"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КТП 8-12</w:t>
            </w:r>
          </w:p>
          <w:p w14:paraId="09598075"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с. Никаноровка, Губкинский р-он, ул. Молодежная,</w:t>
            </w:r>
          </w:p>
          <w:p w14:paraId="49A1C9B1"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д. 1</w:t>
            </w:r>
          </w:p>
        </w:tc>
        <w:tc>
          <w:tcPr>
            <w:tcW w:w="952" w:type="dxa"/>
          </w:tcPr>
          <w:p w14:paraId="5EC36630"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380В</w:t>
            </w:r>
          </w:p>
        </w:tc>
        <w:tc>
          <w:tcPr>
            <w:tcW w:w="1316" w:type="dxa"/>
          </w:tcPr>
          <w:p w14:paraId="093425F1"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94,3</w:t>
            </w:r>
          </w:p>
        </w:tc>
        <w:tc>
          <w:tcPr>
            <w:tcW w:w="1701" w:type="dxa"/>
          </w:tcPr>
          <w:p w14:paraId="30A0549C"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Да</w:t>
            </w:r>
          </w:p>
        </w:tc>
        <w:tc>
          <w:tcPr>
            <w:tcW w:w="1559" w:type="dxa"/>
          </w:tcPr>
          <w:p w14:paraId="11DAB825"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559" w:type="dxa"/>
          </w:tcPr>
          <w:p w14:paraId="0ED72442"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560" w:type="dxa"/>
          </w:tcPr>
          <w:p w14:paraId="6E96B005"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1,0</w:t>
            </w:r>
          </w:p>
        </w:tc>
        <w:tc>
          <w:tcPr>
            <w:tcW w:w="1665" w:type="dxa"/>
          </w:tcPr>
          <w:p w14:paraId="25EBAAED"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w:t>
            </w:r>
          </w:p>
        </w:tc>
      </w:tr>
      <w:tr w:rsidR="00A72CD8" w:rsidRPr="00A72CD8" w14:paraId="1C9FFA79" w14:textId="77777777" w:rsidTr="00D80395">
        <w:tc>
          <w:tcPr>
            <w:tcW w:w="562" w:type="dxa"/>
          </w:tcPr>
          <w:p w14:paraId="3EDF311B"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25.</w:t>
            </w:r>
          </w:p>
        </w:tc>
        <w:tc>
          <w:tcPr>
            <w:tcW w:w="1843" w:type="dxa"/>
          </w:tcPr>
          <w:p w14:paraId="136BAFCE"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БМК-22 «</w:t>
            </w:r>
            <w:r w:rsidRPr="00A72CD8">
              <w:rPr>
                <w:rFonts w:ascii="Times New Roman" w:hAnsi="Times New Roman" w:cs="Times New Roman"/>
                <w:bCs/>
              </w:rPr>
              <w:t>Троицкий»</w:t>
            </w:r>
            <w:r w:rsidRPr="00A72CD8">
              <w:rPr>
                <w:rFonts w:ascii="Times New Roman" w:hAnsi="Times New Roman" w:cs="Times New Roman"/>
              </w:rPr>
              <w:t>, Губкинский р-он, п. Троицкий,</w:t>
            </w:r>
          </w:p>
          <w:p w14:paraId="254420E5"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ул. Молодежная</w:t>
            </w:r>
          </w:p>
        </w:tc>
        <w:tc>
          <w:tcPr>
            <w:tcW w:w="1843" w:type="dxa"/>
          </w:tcPr>
          <w:p w14:paraId="41AEA75D"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ТП-275                               Яч №15                      ПС «Западная»</w:t>
            </w:r>
          </w:p>
          <w:p w14:paraId="64578123"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п. Троицкий,</w:t>
            </w:r>
          </w:p>
          <w:p w14:paraId="0C01FA34"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Губкинский р-н, ул. Молодежная</w:t>
            </w:r>
          </w:p>
        </w:tc>
        <w:tc>
          <w:tcPr>
            <w:tcW w:w="952" w:type="dxa"/>
          </w:tcPr>
          <w:p w14:paraId="42E8523D"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380В</w:t>
            </w:r>
          </w:p>
        </w:tc>
        <w:tc>
          <w:tcPr>
            <w:tcW w:w="1316" w:type="dxa"/>
          </w:tcPr>
          <w:p w14:paraId="65A7D496"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441,78</w:t>
            </w:r>
          </w:p>
        </w:tc>
        <w:tc>
          <w:tcPr>
            <w:tcW w:w="1701" w:type="dxa"/>
          </w:tcPr>
          <w:p w14:paraId="729363F1"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Да</w:t>
            </w:r>
          </w:p>
        </w:tc>
        <w:tc>
          <w:tcPr>
            <w:tcW w:w="1559" w:type="dxa"/>
          </w:tcPr>
          <w:p w14:paraId="1B6E1282"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3</w:t>
            </w:r>
          </w:p>
        </w:tc>
        <w:tc>
          <w:tcPr>
            <w:tcW w:w="1559" w:type="dxa"/>
          </w:tcPr>
          <w:p w14:paraId="68C8C5BD"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560" w:type="dxa"/>
          </w:tcPr>
          <w:p w14:paraId="7956CC8E"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1,0</w:t>
            </w:r>
          </w:p>
        </w:tc>
        <w:tc>
          <w:tcPr>
            <w:tcW w:w="1665" w:type="dxa"/>
          </w:tcPr>
          <w:p w14:paraId="11F26F2E"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w:t>
            </w:r>
          </w:p>
        </w:tc>
      </w:tr>
      <w:tr w:rsidR="00A72CD8" w:rsidRPr="00A72CD8" w14:paraId="738D4394" w14:textId="77777777" w:rsidTr="00D80395">
        <w:tc>
          <w:tcPr>
            <w:tcW w:w="562" w:type="dxa"/>
          </w:tcPr>
          <w:p w14:paraId="4058C7BA"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26.</w:t>
            </w:r>
          </w:p>
        </w:tc>
        <w:tc>
          <w:tcPr>
            <w:tcW w:w="1843" w:type="dxa"/>
          </w:tcPr>
          <w:p w14:paraId="28F30742"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Котельная «</w:t>
            </w:r>
            <w:r w:rsidRPr="00A72CD8">
              <w:rPr>
                <w:rFonts w:ascii="Times New Roman" w:hAnsi="Times New Roman" w:cs="Times New Roman"/>
                <w:bCs/>
              </w:rPr>
              <w:t>Журавлики»</w:t>
            </w:r>
          </w:p>
        </w:tc>
        <w:tc>
          <w:tcPr>
            <w:tcW w:w="1843" w:type="dxa"/>
          </w:tcPr>
          <w:p w14:paraId="0E6A3CE8" w14:textId="77777777" w:rsidR="00D80395" w:rsidRPr="00A72CD8" w:rsidRDefault="00037186"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П</w:t>
            </w:r>
            <w:r w:rsidR="00D80395" w:rsidRPr="00A72CD8">
              <w:rPr>
                <w:rFonts w:ascii="Times New Roman" w:hAnsi="Times New Roman" w:cs="Times New Roman"/>
              </w:rPr>
              <w:t>одстанция «Ледовая 110кВ»</w:t>
            </w:r>
          </w:p>
          <w:p w14:paraId="1CAF402A"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и два резервных ввода от подстанции «Журавлики 35кВ» и один ввод</w:t>
            </w:r>
          </w:p>
          <w:p w14:paraId="0A3D415C"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от РП-8</w:t>
            </w:r>
          </w:p>
        </w:tc>
        <w:tc>
          <w:tcPr>
            <w:tcW w:w="952" w:type="dxa"/>
          </w:tcPr>
          <w:p w14:paraId="6B011F71"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316" w:type="dxa"/>
          </w:tcPr>
          <w:p w14:paraId="252014A9"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701" w:type="dxa"/>
          </w:tcPr>
          <w:p w14:paraId="5AC54C5E"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Да</w:t>
            </w:r>
          </w:p>
        </w:tc>
        <w:tc>
          <w:tcPr>
            <w:tcW w:w="1559" w:type="dxa"/>
          </w:tcPr>
          <w:p w14:paraId="5E0F9C18"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559" w:type="dxa"/>
          </w:tcPr>
          <w:p w14:paraId="17E43EC8"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560" w:type="dxa"/>
          </w:tcPr>
          <w:p w14:paraId="2A492E03"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1,0</w:t>
            </w:r>
          </w:p>
        </w:tc>
        <w:tc>
          <w:tcPr>
            <w:tcW w:w="1665" w:type="dxa"/>
          </w:tcPr>
          <w:p w14:paraId="5476FB23"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w:t>
            </w:r>
          </w:p>
        </w:tc>
      </w:tr>
      <w:tr w:rsidR="00D80395" w:rsidRPr="00A72CD8" w14:paraId="148A4BB1" w14:textId="77777777" w:rsidTr="00D80395">
        <w:tc>
          <w:tcPr>
            <w:tcW w:w="562" w:type="dxa"/>
          </w:tcPr>
          <w:p w14:paraId="0D668B1E"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27.</w:t>
            </w:r>
          </w:p>
        </w:tc>
        <w:tc>
          <w:tcPr>
            <w:tcW w:w="1843" w:type="dxa"/>
          </w:tcPr>
          <w:p w14:paraId="31F3A53D" w14:textId="77777777" w:rsidR="00D80395" w:rsidRPr="00A72CD8" w:rsidRDefault="00D80395" w:rsidP="00D80395">
            <w:pPr>
              <w:spacing w:line="276" w:lineRule="auto"/>
              <w:ind w:left="-107" w:right="-109"/>
              <w:jc w:val="center"/>
              <w:rPr>
                <w:rFonts w:ascii="Times New Roman" w:hAnsi="Times New Roman" w:cs="Times New Roman"/>
                <w:bCs/>
              </w:rPr>
            </w:pPr>
            <w:r w:rsidRPr="00A72CD8">
              <w:rPr>
                <w:rFonts w:ascii="Times New Roman" w:hAnsi="Times New Roman" w:cs="Times New Roman"/>
                <w:bCs/>
              </w:rPr>
              <w:t>«Губкинская ТЭЦ»</w:t>
            </w:r>
          </w:p>
        </w:tc>
        <w:tc>
          <w:tcPr>
            <w:tcW w:w="1843" w:type="dxa"/>
          </w:tcPr>
          <w:p w14:paraId="6B16D67F" w14:textId="77777777" w:rsidR="00D80395" w:rsidRPr="00A72CD8" w:rsidRDefault="00D80395" w:rsidP="00D80395">
            <w:pPr>
              <w:spacing w:line="276" w:lineRule="auto"/>
              <w:ind w:left="-107" w:right="-109"/>
              <w:jc w:val="center"/>
              <w:rPr>
                <w:rFonts w:ascii="Times New Roman" w:hAnsi="Times New Roman" w:cs="Times New Roman"/>
              </w:rPr>
            </w:pPr>
            <w:r w:rsidRPr="00A72CD8">
              <w:rPr>
                <w:rFonts w:ascii="Times New Roman" w:hAnsi="Times New Roman" w:cs="Times New Roman"/>
              </w:rPr>
              <w:t>ЛЭП 35 кВ ГТЭЦ п/ст Губкин 330 №1, 2 и резервная линия ЛЭП 35 кВ ГТЭЦ- п/ст Восточная</w:t>
            </w:r>
          </w:p>
        </w:tc>
        <w:tc>
          <w:tcPr>
            <w:tcW w:w="952" w:type="dxa"/>
          </w:tcPr>
          <w:p w14:paraId="662FAEF6" w14:textId="77777777" w:rsidR="00D80395" w:rsidRPr="00A72CD8" w:rsidRDefault="00D80395" w:rsidP="00D80395">
            <w:pPr>
              <w:spacing w:line="276" w:lineRule="auto"/>
              <w:jc w:val="center"/>
              <w:rPr>
                <w:rFonts w:ascii="Times New Roman" w:hAnsi="Times New Roman" w:cs="Times New Roman"/>
              </w:rPr>
            </w:pPr>
          </w:p>
        </w:tc>
        <w:tc>
          <w:tcPr>
            <w:tcW w:w="1316" w:type="dxa"/>
          </w:tcPr>
          <w:p w14:paraId="4E57F1B4"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29000</w:t>
            </w:r>
          </w:p>
        </w:tc>
        <w:tc>
          <w:tcPr>
            <w:tcW w:w="1701" w:type="dxa"/>
          </w:tcPr>
          <w:p w14:paraId="1EE0542B"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Да</w:t>
            </w:r>
          </w:p>
        </w:tc>
        <w:tc>
          <w:tcPr>
            <w:tcW w:w="1559" w:type="dxa"/>
          </w:tcPr>
          <w:p w14:paraId="1F09BDEE"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559" w:type="dxa"/>
          </w:tcPr>
          <w:p w14:paraId="53C811CD"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w:t>
            </w:r>
          </w:p>
        </w:tc>
        <w:tc>
          <w:tcPr>
            <w:tcW w:w="1560" w:type="dxa"/>
          </w:tcPr>
          <w:p w14:paraId="3D5FC41C"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1,0</w:t>
            </w:r>
          </w:p>
        </w:tc>
        <w:tc>
          <w:tcPr>
            <w:tcW w:w="1665" w:type="dxa"/>
          </w:tcPr>
          <w:p w14:paraId="1DF32976" w14:textId="77777777" w:rsidR="00D80395" w:rsidRPr="00A72CD8" w:rsidRDefault="00D80395" w:rsidP="00D80395">
            <w:pPr>
              <w:spacing w:line="276" w:lineRule="auto"/>
              <w:jc w:val="center"/>
              <w:rPr>
                <w:rFonts w:ascii="Times New Roman" w:hAnsi="Times New Roman" w:cs="Times New Roman"/>
              </w:rPr>
            </w:pPr>
            <w:r w:rsidRPr="00A72CD8">
              <w:rPr>
                <w:rFonts w:ascii="Times New Roman" w:hAnsi="Times New Roman" w:cs="Times New Roman"/>
              </w:rPr>
              <w:t>1</w:t>
            </w:r>
          </w:p>
        </w:tc>
      </w:tr>
    </w:tbl>
    <w:p w14:paraId="18868524" w14:textId="77777777" w:rsidR="002B759D" w:rsidRPr="00A72CD8" w:rsidRDefault="002B759D" w:rsidP="002B759D">
      <w:pPr>
        <w:tabs>
          <w:tab w:val="left" w:pos="1845"/>
        </w:tabs>
        <w:spacing w:after="0"/>
        <w:ind w:firstLine="709"/>
        <w:jc w:val="both"/>
        <w:rPr>
          <w:rFonts w:ascii="Times New Roman" w:hAnsi="Times New Roman" w:cs="Times New Roman"/>
          <w:sz w:val="28"/>
          <w:szCs w:val="28"/>
        </w:rPr>
      </w:pPr>
    </w:p>
    <w:p w14:paraId="7BAE869F" w14:textId="77777777" w:rsidR="002B759D" w:rsidRPr="00A72CD8" w:rsidRDefault="002B759D" w:rsidP="00973B28">
      <w:pPr>
        <w:tabs>
          <w:tab w:val="left" w:pos="1845"/>
        </w:tabs>
        <w:spacing w:after="0"/>
        <w:jc w:val="center"/>
        <w:rPr>
          <w:rFonts w:ascii="Times New Roman" w:hAnsi="Times New Roman" w:cs="Times New Roman"/>
          <w:sz w:val="28"/>
          <w:szCs w:val="28"/>
        </w:rPr>
        <w:sectPr w:rsidR="002B759D" w:rsidRPr="00A72CD8" w:rsidSect="003737F5">
          <w:pgSz w:w="16838" w:h="11906" w:orient="landscape"/>
          <w:pgMar w:top="1701" w:right="1134" w:bottom="851" w:left="1134" w:header="709" w:footer="709" w:gutter="0"/>
          <w:cols w:space="708"/>
          <w:docGrid w:linePitch="360"/>
        </w:sectPr>
      </w:pPr>
    </w:p>
    <w:p w14:paraId="716F8C14" w14:textId="77777777" w:rsidR="003737F5" w:rsidRPr="00A72CD8" w:rsidRDefault="003737F5" w:rsidP="00973B28">
      <w:pPr>
        <w:tabs>
          <w:tab w:val="left" w:pos="1845"/>
        </w:tabs>
        <w:spacing w:after="0"/>
        <w:jc w:val="right"/>
        <w:rPr>
          <w:rFonts w:ascii="Times New Roman" w:hAnsi="Times New Roman" w:cs="Times New Roman"/>
          <w:sz w:val="28"/>
          <w:szCs w:val="28"/>
        </w:rPr>
      </w:pPr>
    </w:p>
    <w:p w14:paraId="5F5DC117" w14:textId="77777777" w:rsidR="00D80395" w:rsidRPr="00A72CD8" w:rsidRDefault="00D80395" w:rsidP="00D80395">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В связи с наличием резервного электропитания на всех источниках тепловой энергии (2 независимых ввода электроснабжения, либо наличие резервного генератора) Губкинского городского округа показатель надежности электроснабжения источников тепловой энергии Kэ=1,0.</w:t>
      </w:r>
    </w:p>
    <w:p w14:paraId="2AC589DD" w14:textId="77777777" w:rsidR="00D80395" w:rsidRPr="00A72CD8" w:rsidRDefault="00D80395" w:rsidP="00D80395">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Показатель надежности водоснабжения источников тепловой энергии (Кв) характеризуется наличием или отсутствием резервного водоснабжения:</w:t>
      </w:r>
    </w:p>
    <w:p w14:paraId="7746BC72" w14:textId="77777777" w:rsidR="00D80395" w:rsidRPr="00A72CD8" w:rsidRDefault="00D80395" w:rsidP="00D80395">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при наличии резервного водоснабжения Кв = 1,0;</w:t>
      </w:r>
    </w:p>
    <w:p w14:paraId="6FB86775" w14:textId="77777777" w:rsidR="00D80395" w:rsidRPr="00A72CD8" w:rsidRDefault="00D80395" w:rsidP="00D80395">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при отсутствии резервного водоснабжения Кв = 0,6.</w:t>
      </w:r>
    </w:p>
    <w:p w14:paraId="1065F210" w14:textId="77777777" w:rsidR="00D80395" w:rsidRPr="00A72CD8" w:rsidRDefault="00D80395" w:rsidP="00D80395">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Для большинства котельных характерно наличие резервного водоснабжения (баковое хозяйство), следовательно, показатель надежности водоснабжения источников тепловой энергии Кв = 1,0.</w:t>
      </w:r>
    </w:p>
    <w:p w14:paraId="3203FB59" w14:textId="77777777" w:rsidR="003908EC" w:rsidRPr="00A72CD8" w:rsidRDefault="003908EC" w:rsidP="002B759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Показатель надежности топливоснабжения источников тепловой энергии (Кт) характеризуется наличием или отсутствием резервного топливоснабжения:</w:t>
      </w:r>
    </w:p>
    <w:p w14:paraId="5DCE4D43" w14:textId="77777777" w:rsidR="003908EC" w:rsidRPr="00A72CD8" w:rsidRDefault="003908EC" w:rsidP="002B759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при наличии резервного топлива Кт = 1,0;</w:t>
      </w:r>
    </w:p>
    <w:p w14:paraId="4E76EB91" w14:textId="77777777" w:rsidR="003908EC" w:rsidRPr="00A72CD8" w:rsidRDefault="003908EC" w:rsidP="002B759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при отсутствии резервного топлива Кт = 0,5.</w:t>
      </w:r>
    </w:p>
    <w:p w14:paraId="4337E68D" w14:textId="77777777" w:rsidR="003908EC" w:rsidRPr="00A72CD8" w:rsidRDefault="003908EC" w:rsidP="002B759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Для Губкинской ТЭЦ и котельной Журавлики предусмотрено резервное топливо. За наличием топлива организова</w:t>
      </w:r>
      <w:r w:rsidR="002E51FA" w:rsidRPr="00A72CD8">
        <w:rPr>
          <w:rFonts w:ascii="Times New Roman" w:hAnsi="Times New Roman" w:cs="Times New Roman"/>
          <w:sz w:val="28"/>
          <w:szCs w:val="28"/>
        </w:rPr>
        <w:t>н строгий учет. Ежегодно проводя</w:t>
      </w:r>
      <w:r w:rsidRPr="00A72CD8">
        <w:rPr>
          <w:rFonts w:ascii="Times New Roman" w:hAnsi="Times New Roman" w:cs="Times New Roman"/>
          <w:sz w:val="28"/>
          <w:szCs w:val="28"/>
        </w:rPr>
        <w:t xml:space="preserve">тся пробные топки с использованием резервного топлива. Для остальных котельных Губкинского городского округа проектной документацией не предусмотрено наличие резервного топлива. Топливоснабжение осуществляется от централизованного газопровода с учетом всех необходимых норм и правил. В виду данной ситуации, показатель надежности топливоснабжения источников тепловой энергии </w:t>
      </w:r>
      <w:r w:rsidR="002E51FA" w:rsidRPr="00A72CD8">
        <w:rPr>
          <w:rFonts w:ascii="Times New Roman" w:hAnsi="Times New Roman" w:cs="Times New Roman"/>
          <w:sz w:val="28"/>
          <w:szCs w:val="28"/>
        </w:rPr>
        <w:t xml:space="preserve">    </w:t>
      </w:r>
      <w:r w:rsidRPr="00A72CD8">
        <w:rPr>
          <w:rFonts w:ascii="Times New Roman" w:hAnsi="Times New Roman" w:cs="Times New Roman"/>
          <w:sz w:val="28"/>
          <w:szCs w:val="28"/>
        </w:rPr>
        <w:t>Кт = 1,0.</w:t>
      </w:r>
    </w:p>
    <w:p w14:paraId="529496FF" w14:textId="77777777" w:rsidR="003908EC" w:rsidRPr="00A72CD8" w:rsidRDefault="003908EC" w:rsidP="002B759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Показатель надежности оборудования источников тепловой энергии (Ки) характеризуется наличием или отсутствием акта проверки готовности источника тепловой энергии к отопительному периоду (далее – акт):</w:t>
      </w:r>
    </w:p>
    <w:p w14:paraId="2971A46E" w14:textId="77777777" w:rsidR="003908EC" w:rsidRPr="00A72CD8" w:rsidRDefault="003908EC" w:rsidP="002B759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Ки = 1,0 – при наличии акта без замечаний;</w:t>
      </w:r>
    </w:p>
    <w:p w14:paraId="07BDEA1A" w14:textId="77777777" w:rsidR="003908EC" w:rsidRPr="00A72CD8" w:rsidRDefault="003908EC" w:rsidP="002B759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Ки = 0,5 – при наличии акта с замечаниями при условии их устранения в установленный комиссией срок;</w:t>
      </w:r>
    </w:p>
    <w:p w14:paraId="1BCAAEA1" w14:textId="77777777" w:rsidR="003908EC" w:rsidRPr="00A72CD8" w:rsidRDefault="003908EC" w:rsidP="002B759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Ки = 0,2 – при наличии акта.</w:t>
      </w:r>
    </w:p>
    <w:p w14:paraId="499A1F65" w14:textId="77777777" w:rsidR="003908EC" w:rsidRPr="00A72CD8" w:rsidRDefault="003908EC" w:rsidP="002B759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Все источники тепловой энергии Губкинского городского округа имеют акты готовности без замечаний, следовательно, показатель надежности оборудования источников тепловой энергии</w:t>
      </w:r>
      <w:r w:rsidR="002E51FA" w:rsidRPr="00A72CD8">
        <w:rPr>
          <w:rFonts w:ascii="Times New Roman" w:hAnsi="Times New Roman" w:cs="Times New Roman"/>
          <w:sz w:val="28"/>
          <w:szCs w:val="28"/>
        </w:rPr>
        <w:t xml:space="preserve"> </w:t>
      </w:r>
      <w:r w:rsidRPr="00A72CD8">
        <w:rPr>
          <w:rFonts w:ascii="Times New Roman" w:hAnsi="Times New Roman" w:cs="Times New Roman"/>
          <w:sz w:val="28"/>
          <w:szCs w:val="28"/>
        </w:rPr>
        <w:t>Ки = 1,0.</w:t>
      </w:r>
    </w:p>
    <w:p w14:paraId="38B3356A" w14:textId="77777777" w:rsidR="003908EC" w:rsidRPr="00A72CD8" w:rsidRDefault="003908EC" w:rsidP="002B759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 (Кб) характеризуется долей (%) тепловой нагрузки, не обеспеченной мощностью источников тепловой энергии и/или пропускной способностью тепловых сетей:</w:t>
      </w:r>
    </w:p>
    <w:p w14:paraId="4E150789" w14:textId="77777777" w:rsidR="003908EC" w:rsidRPr="00A72CD8" w:rsidRDefault="003908EC" w:rsidP="002B759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Кб = 1,0 </w:t>
      </w:r>
      <w:r w:rsidR="002021F7" w:rsidRPr="00A72CD8">
        <w:rPr>
          <w:rFonts w:ascii="Times New Roman" w:hAnsi="Times New Roman" w:cs="Times New Roman"/>
          <w:sz w:val="28"/>
          <w:szCs w:val="28"/>
        </w:rPr>
        <w:t>–</w:t>
      </w:r>
      <w:r w:rsidRPr="00A72CD8">
        <w:rPr>
          <w:rFonts w:ascii="Times New Roman" w:hAnsi="Times New Roman" w:cs="Times New Roman"/>
          <w:sz w:val="28"/>
          <w:szCs w:val="28"/>
        </w:rPr>
        <w:t xml:space="preserve"> полная обеспеченность;</w:t>
      </w:r>
    </w:p>
    <w:p w14:paraId="17CEFF6B" w14:textId="77777777" w:rsidR="003908EC" w:rsidRPr="00A72CD8" w:rsidRDefault="003908EC" w:rsidP="002B759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Кб = 0,8 </w:t>
      </w:r>
      <w:r w:rsidR="002021F7" w:rsidRPr="00A72CD8">
        <w:rPr>
          <w:rFonts w:ascii="Times New Roman" w:hAnsi="Times New Roman" w:cs="Times New Roman"/>
          <w:sz w:val="28"/>
          <w:szCs w:val="28"/>
        </w:rPr>
        <w:t>–</w:t>
      </w:r>
      <w:r w:rsidRPr="00A72CD8">
        <w:rPr>
          <w:rFonts w:ascii="Times New Roman" w:hAnsi="Times New Roman" w:cs="Times New Roman"/>
          <w:sz w:val="28"/>
          <w:szCs w:val="28"/>
        </w:rPr>
        <w:t xml:space="preserve"> не обеспечена в размере 10% и менее;</w:t>
      </w:r>
    </w:p>
    <w:p w14:paraId="7B296DE1" w14:textId="77777777" w:rsidR="003908EC" w:rsidRPr="00A72CD8" w:rsidRDefault="003908EC" w:rsidP="002B759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Кб = 0,5 </w:t>
      </w:r>
      <w:r w:rsidR="002021F7" w:rsidRPr="00A72CD8">
        <w:rPr>
          <w:rFonts w:ascii="Times New Roman" w:hAnsi="Times New Roman" w:cs="Times New Roman"/>
          <w:sz w:val="28"/>
          <w:szCs w:val="28"/>
        </w:rPr>
        <w:t>–</w:t>
      </w:r>
      <w:r w:rsidRPr="00A72CD8">
        <w:rPr>
          <w:rFonts w:ascii="Times New Roman" w:hAnsi="Times New Roman" w:cs="Times New Roman"/>
          <w:sz w:val="28"/>
          <w:szCs w:val="28"/>
        </w:rPr>
        <w:t xml:space="preserve"> не обеспечена в размере более 10%.</w:t>
      </w:r>
    </w:p>
    <w:p w14:paraId="7F6951E9" w14:textId="77777777" w:rsidR="003908EC" w:rsidRPr="00A72CD8" w:rsidRDefault="003908EC" w:rsidP="002B759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На источниках тепловой энергии имеются резервы располагаемой мощности «нетто». Расчеты, выполненные в балансах тепловой мощности котельных, позволяют сделать вывод об отсутствии дефицита пропускной способности тепловых сетей. Следовательно, показатель соответствия тепловой мощности источников тепловой энергии и пропускной способности тепловых сетей фактическим тепловым нагрузкам потребителей Кб = 1,0.</w:t>
      </w:r>
    </w:p>
    <w:p w14:paraId="06785D8C" w14:textId="77777777" w:rsidR="003908EC" w:rsidRPr="00A72CD8" w:rsidRDefault="003908EC" w:rsidP="002B759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Показатель уровня резервирования источников тепловой энергии и элементов тепловой сети путем их кольцевания и устройства перемычек (Кр), характеризуемый отношением резервируемой расчетной тепловой нагрузки к сумме расчетных тепловых нагрузок (%), подлежащих резервированию согласно схеме теплоснабжения поселений, городских округов, выраженный в %:</w:t>
      </w:r>
    </w:p>
    <w:p w14:paraId="52A967C0" w14:textId="77777777" w:rsidR="003908EC" w:rsidRPr="00A72CD8" w:rsidRDefault="003908EC" w:rsidP="002B759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Оценку уровня резервирования (Кр):</w:t>
      </w:r>
    </w:p>
    <w:p w14:paraId="47FE0AD0" w14:textId="77777777" w:rsidR="003908EC" w:rsidRPr="00A72CD8" w:rsidRDefault="003908EC" w:rsidP="002B759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    от 9</w:t>
      </w:r>
      <w:r w:rsidR="002E51FA" w:rsidRPr="00A72CD8">
        <w:rPr>
          <w:rFonts w:ascii="Times New Roman" w:hAnsi="Times New Roman" w:cs="Times New Roman"/>
          <w:sz w:val="28"/>
          <w:szCs w:val="28"/>
        </w:rPr>
        <w:t>0% до 100%</w:t>
      </w:r>
      <w:r w:rsidRPr="00A72CD8">
        <w:rPr>
          <w:rFonts w:ascii="Times New Roman" w:hAnsi="Times New Roman" w:cs="Times New Roman"/>
          <w:sz w:val="28"/>
          <w:szCs w:val="28"/>
        </w:rPr>
        <w:t xml:space="preserve"> - Кр = 1,0;</w:t>
      </w:r>
    </w:p>
    <w:p w14:paraId="77F1B423" w14:textId="77777777" w:rsidR="003908EC" w:rsidRPr="00A72CD8" w:rsidRDefault="003908EC" w:rsidP="002B759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    от 70% до 90% включительно </w:t>
      </w:r>
      <w:r w:rsidR="002021F7" w:rsidRPr="00A72CD8">
        <w:rPr>
          <w:rFonts w:ascii="Times New Roman" w:hAnsi="Times New Roman" w:cs="Times New Roman"/>
          <w:sz w:val="28"/>
          <w:szCs w:val="28"/>
        </w:rPr>
        <w:t>–</w:t>
      </w:r>
      <w:r w:rsidRPr="00A72CD8">
        <w:rPr>
          <w:rFonts w:ascii="Times New Roman" w:hAnsi="Times New Roman" w:cs="Times New Roman"/>
          <w:sz w:val="28"/>
          <w:szCs w:val="28"/>
        </w:rPr>
        <w:t xml:space="preserve"> Кр = 0,7;</w:t>
      </w:r>
    </w:p>
    <w:p w14:paraId="0E98961C" w14:textId="77777777" w:rsidR="003908EC" w:rsidRPr="00A72CD8" w:rsidRDefault="003908EC" w:rsidP="002B759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    от 50% до 70% включительно </w:t>
      </w:r>
      <w:r w:rsidR="002021F7" w:rsidRPr="00A72CD8">
        <w:rPr>
          <w:rFonts w:ascii="Times New Roman" w:hAnsi="Times New Roman" w:cs="Times New Roman"/>
          <w:sz w:val="28"/>
          <w:szCs w:val="28"/>
        </w:rPr>
        <w:t>–</w:t>
      </w:r>
      <w:r w:rsidRPr="00A72CD8">
        <w:rPr>
          <w:rFonts w:ascii="Times New Roman" w:hAnsi="Times New Roman" w:cs="Times New Roman"/>
          <w:sz w:val="28"/>
          <w:szCs w:val="28"/>
        </w:rPr>
        <w:t xml:space="preserve"> Кр = 0,5;</w:t>
      </w:r>
    </w:p>
    <w:p w14:paraId="0EC35929" w14:textId="77777777" w:rsidR="003908EC" w:rsidRPr="00A72CD8" w:rsidRDefault="003908EC" w:rsidP="002B759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    от 30% до 50% включительно </w:t>
      </w:r>
      <w:r w:rsidR="002021F7" w:rsidRPr="00A72CD8">
        <w:rPr>
          <w:rFonts w:ascii="Times New Roman" w:hAnsi="Times New Roman" w:cs="Times New Roman"/>
          <w:sz w:val="28"/>
          <w:szCs w:val="28"/>
        </w:rPr>
        <w:t>–</w:t>
      </w:r>
      <w:r w:rsidRPr="00A72CD8">
        <w:rPr>
          <w:rFonts w:ascii="Times New Roman" w:hAnsi="Times New Roman" w:cs="Times New Roman"/>
          <w:sz w:val="28"/>
          <w:szCs w:val="28"/>
        </w:rPr>
        <w:t xml:space="preserve"> Кр = 0,3;</w:t>
      </w:r>
    </w:p>
    <w:p w14:paraId="77403B14" w14:textId="77777777" w:rsidR="003908EC" w:rsidRPr="00A72CD8" w:rsidRDefault="003908EC" w:rsidP="002B759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    менее 30% включительно </w:t>
      </w:r>
      <w:r w:rsidR="002021F7" w:rsidRPr="00A72CD8">
        <w:rPr>
          <w:rFonts w:ascii="Times New Roman" w:hAnsi="Times New Roman" w:cs="Times New Roman"/>
          <w:sz w:val="28"/>
          <w:szCs w:val="28"/>
        </w:rPr>
        <w:t>–</w:t>
      </w:r>
      <w:r w:rsidRPr="00A72CD8">
        <w:rPr>
          <w:rFonts w:ascii="Times New Roman" w:hAnsi="Times New Roman" w:cs="Times New Roman"/>
          <w:sz w:val="28"/>
          <w:szCs w:val="28"/>
        </w:rPr>
        <w:t xml:space="preserve"> Кр = 0,2.</w:t>
      </w:r>
    </w:p>
    <w:p w14:paraId="76276F84" w14:textId="77777777" w:rsidR="003908EC" w:rsidRPr="00A72CD8" w:rsidRDefault="003908EC" w:rsidP="002B759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Котельные Губкинского городского округа локализованы и равномерно разнесены по территории муниципального образования. Степень резервирования тепловых сетей находится на минимальном уровне (менее 30%), следовательно, показатель уровня резервирования источников тепловой энергии Кр = 0,2.</w:t>
      </w:r>
    </w:p>
    <w:p w14:paraId="61EE0187" w14:textId="77777777" w:rsidR="003908EC" w:rsidRPr="00A72CD8" w:rsidRDefault="003908EC" w:rsidP="002B759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Показатель технического состояния тепловых сетей (Кс), характеризуемый долей ветхих, подлежащих замене (%) трубопроводов:</w:t>
      </w:r>
    </w:p>
    <w:p w14:paraId="02BD8B83" w14:textId="77777777" w:rsidR="003908EC" w:rsidRPr="00A72CD8" w:rsidRDefault="003908EC" w:rsidP="002B759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 до 10 </w:t>
      </w:r>
      <w:r w:rsidR="002021F7" w:rsidRPr="00A72CD8">
        <w:rPr>
          <w:rFonts w:ascii="Times New Roman" w:hAnsi="Times New Roman" w:cs="Times New Roman"/>
          <w:sz w:val="28"/>
          <w:szCs w:val="28"/>
        </w:rPr>
        <w:t>–</w:t>
      </w:r>
      <w:r w:rsidRPr="00A72CD8">
        <w:rPr>
          <w:rFonts w:ascii="Times New Roman" w:hAnsi="Times New Roman" w:cs="Times New Roman"/>
          <w:sz w:val="28"/>
          <w:szCs w:val="28"/>
        </w:rPr>
        <w:t xml:space="preserve"> Кс = 1,0;</w:t>
      </w:r>
    </w:p>
    <w:p w14:paraId="3C9DD08B" w14:textId="77777777" w:rsidR="003908EC" w:rsidRPr="00A72CD8" w:rsidRDefault="003908EC" w:rsidP="002B759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- 10 – 20 </w:t>
      </w:r>
      <w:r w:rsidR="002021F7" w:rsidRPr="00A72CD8">
        <w:rPr>
          <w:rFonts w:ascii="Times New Roman" w:hAnsi="Times New Roman" w:cs="Times New Roman"/>
          <w:sz w:val="28"/>
          <w:szCs w:val="28"/>
        </w:rPr>
        <w:t>–</w:t>
      </w:r>
      <w:r w:rsidRPr="00A72CD8">
        <w:rPr>
          <w:rFonts w:ascii="Times New Roman" w:hAnsi="Times New Roman" w:cs="Times New Roman"/>
          <w:sz w:val="28"/>
          <w:szCs w:val="28"/>
        </w:rPr>
        <w:t xml:space="preserve"> Кс = 0,8;</w:t>
      </w:r>
    </w:p>
    <w:p w14:paraId="0D5647EF" w14:textId="77777777" w:rsidR="003908EC" w:rsidRPr="00A72CD8" w:rsidRDefault="003908EC" w:rsidP="002B759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- 20 – 30 </w:t>
      </w:r>
      <w:r w:rsidR="002021F7" w:rsidRPr="00A72CD8">
        <w:rPr>
          <w:rFonts w:ascii="Times New Roman" w:hAnsi="Times New Roman" w:cs="Times New Roman"/>
          <w:sz w:val="28"/>
          <w:szCs w:val="28"/>
        </w:rPr>
        <w:t>–</w:t>
      </w:r>
      <w:r w:rsidRPr="00A72CD8">
        <w:rPr>
          <w:rFonts w:ascii="Times New Roman" w:hAnsi="Times New Roman" w:cs="Times New Roman"/>
          <w:sz w:val="28"/>
          <w:szCs w:val="28"/>
        </w:rPr>
        <w:t xml:space="preserve"> Кс = 0,6;</w:t>
      </w:r>
    </w:p>
    <w:p w14:paraId="4212415D" w14:textId="77777777" w:rsidR="003908EC" w:rsidRPr="00A72CD8" w:rsidRDefault="003908EC" w:rsidP="002B759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 свыше 30 </w:t>
      </w:r>
      <w:r w:rsidR="002021F7" w:rsidRPr="00A72CD8">
        <w:rPr>
          <w:rFonts w:ascii="Times New Roman" w:hAnsi="Times New Roman" w:cs="Times New Roman"/>
          <w:sz w:val="28"/>
          <w:szCs w:val="28"/>
        </w:rPr>
        <w:t>–</w:t>
      </w:r>
      <w:r w:rsidRPr="00A72CD8">
        <w:rPr>
          <w:rFonts w:ascii="Times New Roman" w:hAnsi="Times New Roman" w:cs="Times New Roman"/>
          <w:sz w:val="28"/>
          <w:szCs w:val="28"/>
        </w:rPr>
        <w:t xml:space="preserve"> Кс = 0,5.</w:t>
      </w:r>
    </w:p>
    <w:p w14:paraId="516266B3" w14:textId="77777777" w:rsidR="003908EC" w:rsidRPr="00A72CD8" w:rsidRDefault="003908EC" w:rsidP="002B759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Все тепловые сети, отработавшие нормативный срок в обязательном порядке проходят техническую диагностику с применением метода акустической диагностики. Используются корреляторы усовершенствованной конструкции. Метод новый и пробные применения на сетях дали положительные результаты. Метод имеет перспективу как информационная составляющая в комплексе методов мониторинга состояния действующих теплопроводов, он хорошо вписывается в процесс эксплуатации и конструктивные особенности прокладки тепловых сетей. Метод применяется в комплексе оперативной системы сбора и анализа данных о состоянии теплопроводов.</w:t>
      </w:r>
    </w:p>
    <w:p w14:paraId="470AB9AB" w14:textId="77777777" w:rsidR="003908EC" w:rsidRPr="00A72CD8" w:rsidRDefault="003908EC" w:rsidP="002B759D">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Кроме этого, ежегодно после окончания отопительного сезона проводятся гидравлические испытания на прочность и плотность с целью выявления ослабленных мест трубопровода в ремонтный период и исключения появления повреждений в отопительный период. Повторные испытания проводятся после проведения ремонтных работ перед началом отопительного сезона. Метод применяется в комплексе оперативной системы сбора и анализа данных о состоянии теплопроводов.</w:t>
      </w:r>
    </w:p>
    <w:p w14:paraId="0181AA65" w14:textId="77777777" w:rsidR="003908EC" w:rsidRPr="00A72CD8" w:rsidRDefault="003908EC" w:rsidP="002B759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По результатам проведения данных работ продляется срок эксплуатации трубопроводов. </w:t>
      </w:r>
    </w:p>
    <w:p w14:paraId="66728CED" w14:textId="77777777" w:rsidR="003908EC" w:rsidRPr="00A72CD8" w:rsidRDefault="003908EC" w:rsidP="00973B28">
      <w:pPr>
        <w:tabs>
          <w:tab w:val="left" w:pos="709"/>
        </w:tabs>
        <w:spacing w:after="0"/>
        <w:jc w:val="both"/>
        <w:rPr>
          <w:rFonts w:ascii="Times New Roman" w:hAnsi="Times New Roman" w:cs="Times New Roman"/>
          <w:sz w:val="28"/>
          <w:szCs w:val="28"/>
        </w:rPr>
      </w:pPr>
      <w:r w:rsidRPr="00A72CD8">
        <w:rPr>
          <w:rFonts w:ascii="Times New Roman" w:hAnsi="Times New Roman" w:cs="Times New Roman"/>
          <w:sz w:val="28"/>
          <w:szCs w:val="28"/>
        </w:rPr>
        <w:tab/>
        <w:t>Таким образом, применим показатель технического состояния тепловых сетей (К</w:t>
      </w:r>
      <w:r w:rsidRPr="00A72CD8">
        <w:rPr>
          <w:rFonts w:ascii="Times New Roman" w:hAnsi="Times New Roman" w:cs="Times New Roman"/>
          <w:sz w:val="28"/>
          <w:szCs w:val="28"/>
          <w:vertAlign w:val="subscript"/>
        </w:rPr>
        <w:t>с</w:t>
      </w:r>
      <w:r w:rsidRPr="00A72CD8">
        <w:rPr>
          <w:rFonts w:ascii="Times New Roman" w:hAnsi="Times New Roman" w:cs="Times New Roman"/>
          <w:sz w:val="28"/>
          <w:szCs w:val="28"/>
        </w:rPr>
        <w:t>) К</w:t>
      </w:r>
      <w:r w:rsidRPr="00A72CD8">
        <w:rPr>
          <w:rFonts w:ascii="Times New Roman" w:hAnsi="Times New Roman" w:cs="Times New Roman"/>
          <w:sz w:val="28"/>
          <w:szCs w:val="28"/>
          <w:vertAlign w:val="subscript"/>
        </w:rPr>
        <w:t>с</w:t>
      </w:r>
      <w:r w:rsidRPr="00A72CD8">
        <w:rPr>
          <w:rFonts w:ascii="Times New Roman" w:hAnsi="Times New Roman" w:cs="Times New Roman"/>
          <w:sz w:val="28"/>
          <w:szCs w:val="28"/>
        </w:rPr>
        <w:t xml:space="preserve"> = 1,0;</w:t>
      </w:r>
    </w:p>
    <w:p w14:paraId="53954EB1" w14:textId="77777777" w:rsidR="003908EC" w:rsidRPr="00A72CD8" w:rsidRDefault="003908EC" w:rsidP="0025071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Остальные показатели надежности из-за недостаточности</w:t>
      </w:r>
      <w:r w:rsidR="002E51FA" w:rsidRPr="00A72CD8">
        <w:rPr>
          <w:rFonts w:ascii="Times New Roman" w:hAnsi="Times New Roman" w:cs="Times New Roman"/>
          <w:sz w:val="28"/>
          <w:szCs w:val="28"/>
        </w:rPr>
        <w:t xml:space="preserve"> </w:t>
      </w:r>
      <w:r w:rsidRPr="00A72CD8">
        <w:rPr>
          <w:rFonts w:ascii="Times New Roman" w:hAnsi="Times New Roman" w:cs="Times New Roman"/>
          <w:sz w:val="28"/>
          <w:szCs w:val="28"/>
        </w:rPr>
        <w:t>информации для расчета не оцениваются.</w:t>
      </w:r>
    </w:p>
    <w:p w14:paraId="21F8C581" w14:textId="77777777" w:rsidR="003908EC" w:rsidRPr="00A72CD8" w:rsidRDefault="003908EC" w:rsidP="0025071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Общая оценка надежности источников тепловой энергии осуществляется в зависимости от полученных показателей надежности Кэ, Кв, Кт и Ки и источники тепловой энергии могут быть оценены как:</w:t>
      </w:r>
    </w:p>
    <w:p w14:paraId="5FBD9A3D" w14:textId="77777777" w:rsidR="003908EC" w:rsidRPr="00A72CD8" w:rsidRDefault="00886B37" w:rsidP="0025071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 </w:t>
      </w:r>
      <w:r w:rsidR="0025071D" w:rsidRPr="00A72CD8">
        <w:rPr>
          <w:rFonts w:ascii="Times New Roman" w:hAnsi="Times New Roman" w:cs="Times New Roman"/>
          <w:sz w:val="28"/>
          <w:szCs w:val="28"/>
        </w:rPr>
        <w:t>высоконадежные</w:t>
      </w:r>
      <w:r w:rsidR="003908EC" w:rsidRPr="00A72CD8">
        <w:rPr>
          <w:rFonts w:ascii="Times New Roman" w:hAnsi="Times New Roman" w:cs="Times New Roman"/>
          <w:sz w:val="28"/>
          <w:szCs w:val="28"/>
        </w:rPr>
        <w:t xml:space="preserve"> </w:t>
      </w:r>
      <w:r w:rsidR="002021F7" w:rsidRPr="00A72CD8">
        <w:rPr>
          <w:rFonts w:ascii="Times New Roman" w:hAnsi="Times New Roman" w:cs="Times New Roman"/>
          <w:sz w:val="28"/>
          <w:szCs w:val="28"/>
        </w:rPr>
        <w:t>–</w:t>
      </w:r>
      <w:r w:rsidR="003908EC" w:rsidRPr="00A72CD8">
        <w:rPr>
          <w:rFonts w:ascii="Times New Roman" w:hAnsi="Times New Roman" w:cs="Times New Roman"/>
          <w:sz w:val="28"/>
          <w:szCs w:val="28"/>
        </w:rPr>
        <w:t xml:space="preserve"> при Кэ = Кв = Кт = Ки = 1;</w:t>
      </w:r>
    </w:p>
    <w:p w14:paraId="07D2EEBB" w14:textId="77777777" w:rsidR="003908EC" w:rsidRPr="00A72CD8" w:rsidRDefault="00886B37" w:rsidP="0025071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 </w:t>
      </w:r>
      <w:r w:rsidR="0025071D" w:rsidRPr="00A72CD8">
        <w:rPr>
          <w:rFonts w:ascii="Times New Roman" w:hAnsi="Times New Roman" w:cs="Times New Roman"/>
          <w:sz w:val="28"/>
          <w:szCs w:val="28"/>
        </w:rPr>
        <w:t>надежные</w:t>
      </w:r>
      <w:r w:rsidR="003908EC" w:rsidRPr="00A72CD8">
        <w:rPr>
          <w:rFonts w:ascii="Times New Roman" w:hAnsi="Times New Roman" w:cs="Times New Roman"/>
          <w:sz w:val="28"/>
          <w:szCs w:val="28"/>
        </w:rPr>
        <w:t xml:space="preserve"> </w:t>
      </w:r>
      <w:r w:rsidR="002021F7" w:rsidRPr="00A72CD8">
        <w:rPr>
          <w:rFonts w:ascii="Times New Roman" w:hAnsi="Times New Roman" w:cs="Times New Roman"/>
          <w:sz w:val="28"/>
          <w:szCs w:val="28"/>
        </w:rPr>
        <w:t>–</w:t>
      </w:r>
      <w:r w:rsidR="003908EC" w:rsidRPr="00A72CD8">
        <w:rPr>
          <w:rFonts w:ascii="Times New Roman" w:hAnsi="Times New Roman" w:cs="Times New Roman"/>
          <w:sz w:val="28"/>
          <w:szCs w:val="28"/>
        </w:rPr>
        <w:t xml:space="preserve"> при Кэ = Кв = Кт = 1 и Ки = 0,5;</w:t>
      </w:r>
    </w:p>
    <w:p w14:paraId="421D23DF" w14:textId="77777777" w:rsidR="003908EC" w:rsidRPr="00A72CD8" w:rsidRDefault="00886B37" w:rsidP="0025071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 </w:t>
      </w:r>
      <w:r w:rsidR="0025071D" w:rsidRPr="00A72CD8">
        <w:rPr>
          <w:rFonts w:ascii="Times New Roman" w:hAnsi="Times New Roman" w:cs="Times New Roman"/>
          <w:sz w:val="28"/>
          <w:szCs w:val="28"/>
        </w:rPr>
        <w:t>малонадежные</w:t>
      </w:r>
      <w:r w:rsidR="003908EC" w:rsidRPr="00A72CD8">
        <w:rPr>
          <w:rFonts w:ascii="Times New Roman" w:hAnsi="Times New Roman" w:cs="Times New Roman"/>
          <w:sz w:val="28"/>
          <w:szCs w:val="28"/>
        </w:rPr>
        <w:t xml:space="preserve"> </w:t>
      </w:r>
      <w:r w:rsidR="002021F7" w:rsidRPr="00A72CD8">
        <w:rPr>
          <w:rFonts w:ascii="Times New Roman" w:hAnsi="Times New Roman" w:cs="Times New Roman"/>
          <w:sz w:val="28"/>
          <w:szCs w:val="28"/>
        </w:rPr>
        <w:t>–</w:t>
      </w:r>
      <w:r w:rsidR="003908EC" w:rsidRPr="00A72CD8">
        <w:rPr>
          <w:rFonts w:ascii="Times New Roman" w:hAnsi="Times New Roman" w:cs="Times New Roman"/>
          <w:sz w:val="28"/>
          <w:szCs w:val="28"/>
        </w:rPr>
        <w:t xml:space="preserve"> при Ки = 0,5 и при значении меньше </w:t>
      </w:r>
      <w:r w:rsidR="001238FF" w:rsidRPr="00A72CD8">
        <w:rPr>
          <w:rFonts w:ascii="Times New Roman" w:hAnsi="Times New Roman" w:cs="Times New Roman"/>
          <w:sz w:val="28"/>
          <w:szCs w:val="28"/>
        </w:rPr>
        <w:t>1</w:t>
      </w:r>
      <w:r w:rsidR="003908EC" w:rsidRPr="00A72CD8">
        <w:rPr>
          <w:rFonts w:ascii="Times New Roman" w:hAnsi="Times New Roman" w:cs="Times New Roman"/>
          <w:sz w:val="28"/>
          <w:szCs w:val="28"/>
        </w:rPr>
        <w:t xml:space="preserve"> одного из показателей Кэ, Кв, Кт;</w:t>
      </w:r>
    </w:p>
    <w:p w14:paraId="72F5F4BB" w14:textId="77777777" w:rsidR="003908EC" w:rsidRPr="00A72CD8" w:rsidRDefault="00886B37" w:rsidP="0025071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 </w:t>
      </w:r>
      <w:r w:rsidR="0025071D" w:rsidRPr="00A72CD8">
        <w:rPr>
          <w:rFonts w:ascii="Times New Roman" w:hAnsi="Times New Roman" w:cs="Times New Roman"/>
          <w:sz w:val="28"/>
          <w:szCs w:val="28"/>
        </w:rPr>
        <w:t>ненадежные</w:t>
      </w:r>
      <w:r w:rsidR="003908EC" w:rsidRPr="00A72CD8">
        <w:rPr>
          <w:rFonts w:ascii="Times New Roman" w:hAnsi="Times New Roman" w:cs="Times New Roman"/>
          <w:sz w:val="28"/>
          <w:szCs w:val="28"/>
        </w:rPr>
        <w:t xml:space="preserve"> </w:t>
      </w:r>
      <w:r w:rsidR="002021F7" w:rsidRPr="00A72CD8">
        <w:rPr>
          <w:rFonts w:ascii="Times New Roman" w:hAnsi="Times New Roman" w:cs="Times New Roman"/>
          <w:sz w:val="28"/>
          <w:szCs w:val="28"/>
        </w:rPr>
        <w:t>–</w:t>
      </w:r>
      <w:r w:rsidR="003908EC" w:rsidRPr="00A72CD8">
        <w:rPr>
          <w:rFonts w:ascii="Times New Roman" w:hAnsi="Times New Roman" w:cs="Times New Roman"/>
          <w:sz w:val="28"/>
          <w:szCs w:val="28"/>
        </w:rPr>
        <w:t xml:space="preserve"> при Ки = 0,2</w:t>
      </w:r>
      <w:r w:rsidR="001238FF" w:rsidRPr="00A72CD8">
        <w:rPr>
          <w:rFonts w:ascii="Times New Roman" w:hAnsi="Times New Roman" w:cs="Times New Roman"/>
          <w:sz w:val="28"/>
          <w:szCs w:val="28"/>
        </w:rPr>
        <w:t xml:space="preserve"> и/или значении меньше 1 у 2-х </w:t>
      </w:r>
      <w:r w:rsidR="0025071D" w:rsidRPr="00A72CD8">
        <w:rPr>
          <w:rFonts w:ascii="Times New Roman" w:hAnsi="Times New Roman" w:cs="Times New Roman"/>
          <w:sz w:val="28"/>
          <w:szCs w:val="28"/>
        </w:rPr>
        <w:t>и</w:t>
      </w:r>
      <w:r w:rsidR="003908EC" w:rsidRPr="00A72CD8">
        <w:rPr>
          <w:rFonts w:ascii="Times New Roman" w:hAnsi="Times New Roman" w:cs="Times New Roman"/>
          <w:sz w:val="28"/>
          <w:szCs w:val="28"/>
        </w:rPr>
        <w:t xml:space="preserve"> более показателей Кэ, Кв, Кт.</w:t>
      </w:r>
    </w:p>
    <w:p w14:paraId="60BA9827" w14:textId="77777777" w:rsidR="003908EC" w:rsidRPr="00A72CD8" w:rsidRDefault="003908EC" w:rsidP="0025071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Так как в рассматриваемой системе теплоснабжения</w:t>
      </w:r>
      <w:r w:rsidR="002E51FA" w:rsidRPr="00A72CD8">
        <w:rPr>
          <w:rFonts w:ascii="Times New Roman" w:hAnsi="Times New Roman" w:cs="Times New Roman"/>
          <w:sz w:val="28"/>
          <w:szCs w:val="28"/>
        </w:rPr>
        <w:t xml:space="preserve"> </w:t>
      </w:r>
      <w:r w:rsidR="002021F7" w:rsidRPr="00A72CD8">
        <w:rPr>
          <w:rFonts w:ascii="Times New Roman" w:hAnsi="Times New Roman" w:cs="Times New Roman"/>
          <w:sz w:val="28"/>
          <w:szCs w:val="28"/>
        </w:rPr>
        <w:t xml:space="preserve">                                          </w:t>
      </w:r>
      <w:r w:rsidRPr="00A72CD8">
        <w:rPr>
          <w:rFonts w:ascii="Times New Roman" w:hAnsi="Times New Roman" w:cs="Times New Roman"/>
          <w:sz w:val="28"/>
          <w:szCs w:val="28"/>
        </w:rPr>
        <w:t>Кэ</w:t>
      </w:r>
      <w:r w:rsidR="002021F7" w:rsidRPr="00A72CD8">
        <w:rPr>
          <w:rFonts w:ascii="Times New Roman" w:hAnsi="Times New Roman" w:cs="Times New Roman"/>
          <w:sz w:val="28"/>
          <w:szCs w:val="28"/>
        </w:rPr>
        <w:t xml:space="preserve"> </w:t>
      </w:r>
      <w:r w:rsidRPr="00A72CD8">
        <w:rPr>
          <w:rFonts w:ascii="Times New Roman" w:hAnsi="Times New Roman" w:cs="Times New Roman"/>
          <w:sz w:val="28"/>
          <w:szCs w:val="28"/>
        </w:rPr>
        <w:t>= Кв</w:t>
      </w:r>
      <w:r w:rsidR="002021F7" w:rsidRPr="00A72CD8">
        <w:rPr>
          <w:rFonts w:ascii="Times New Roman" w:hAnsi="Times New Roman" w:cs="Times New Roman"/>
          <w:sz w:val="28"/>
          <w:szCs w:val="28"/>
        </w:rPr>
        <w:t xml:space="preserve"> </w:t>
      </w:r>
      <w:r w:rsidRPr="00A72CD8">
        <w:rPr>
          <w:rFonts w:ascii="Times New Roman" w:hAnsi="Times New Roman" w:cs="Times New Roman"/>
          <w:sz w:val="28"/>
          <w:szCs w:val="28"/>
        </w:rPr>
        <w:t>= Кт</w:t>
      </w:r>
      <w:r w:rsidR="002021F7" w:rsidRPr="00A72CD8">
        <w:rPr>
          <w:rFonts w:ascii="Times New Roman" w:hAnsi="Times New Roman" w:cs="Times New Roman"/>
          <w:sz w:val="28"/>
          <w:szCs w:val="28"/>
        </w:rPr>
        <w:t xml:space="preserve"> </w:t>
      </w:r>
      <w:r w:rsidRPr="00A72CD8">
        <w:rPr>
          <w:rFonts w:ascii="Times New Roman" w:hAnsi="Times New Roman" w:cs="Times New Roman"/>
          <w:sz w:val="28"/>
          <w:szCs w:val="28"/>
        </w:rPr>
        <w:t>= Ки</w:t>
      </w:r>
      <w:r w:rsidR="002021F7" w:rsidRPr="00A72CD8">
        <w:rPr>
          <w:rFonts w:ascii="Times New Roman" w:hAnsi="Times New Roman" w:cs="Times New Roman"/>
          <w:sz w:val="28"/>
          <w:szCs w:val="28"/>
        </w:rPr>
        <w:t xml:space="preserve"> </w:t>
      </w:r>
      <w:r w:rsidR="0025071D" w:rsidRPr="00A72CD8">
        <w:rPr>
          <w:rFonts w:ascii="Times New Roman" w:hAnsi="Times New Roman" w:cs="Times New Roman"/>
          <w:sz w:val="28"/>
          <w:szCs w:val="28"/>
        </w:rPr>
        <w:t>=</w:t>
      </w:r>
      <w:r w:rsidR="002021F7" w:rsidRPr="00A72CD8">
        <w:rPr>
          <w:rFonts w:ascii="Times New Roman" w:hAnsi="Times New Roman" w:cs="Times New Roman"/>
          <w:sz w:val="28"/>
          <w:szCs w:val="28"/>
        </w:rPr>
        <w:t xml:space="preserve"> </w:t>
      </w:r>
      <w:r w:rsidRPr="00A72CD8">
        <w:rPr>
          <w:rFonts w:ascii="Times New Roman" w:hAnsi="Times New Roman" w:cs="Times New Roman"/>
          <w:sz w:val="28"/>
          <w:szCs w:val="28"/>
        </w:rPr>
        <w:t>1, источники тепловой энергии Губкинского городского округа являются высоконадежными.</w:t>
      </w:r>
    </w:p>
    <w:p w14:paraId="716BF17F" w14:textId="77777777" w:rsidR="003908EC" w:rsidRPr="00A72CD8" w:rsidRDefault="003908EC" w:rsidP="0025071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Общая надежность тепловых сетей (К</w:t>
      </w:r>
      <w:r w:rsidR="002021F7" w:rsidRPr="00A72CD8">
        <w:rPr>
          <w:rFonts w:ascii="Times New Roman" w:hAnsi="Times New Roman" w:cs="Times New Roman"/>
          <w:sz w:val="28"/>
          <w:szCs w:val="28"/>
        </w:rPr>
        <w:t xml:space="preserve"> </w:t>
      </w:r>
      <w:r w:rsidRPr="00A72CD8">
        <w:rPr>
          <w:rFonts w:ascii="Times New Roman" w:hAnsi="Times New Roman" w:cs="Times New Roman"/>
          <w:sz w:val="28"/>
          <w:szCs w:val="28"/>
        </w:rPr>
        <w:t>над т) определяется как, средняя по частным определенным показателям надежности тепловых сетей. По результатам указанных выше данных теплосети определяются как надежные.</w:t>
      </w:r>
    </w:p>
    <w:p w14:paraId="551C9377" w14:textId="77777777" w:rsidR="00251DD6" w:rsidRPr="00A72CD8" w:rsidRDefault="003908EC" w:rsidP="0025071D">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Общий показатель надежности системы теплоснабжения (Кнад)</w:t>
      </w:r>
      <w:r w:rsidR="0025071D" w:rsidRPr="00A72CD8">
        <w:rPr>
          <w:rFonts w:ascii="Times New Roman" w:hAnsi="Times New Roman" w:cs="Times New Roman"/>
          <w:sz w:val="28"/>
          <w:szCs w:val="28"/>
        </w:rPr>
        <w:t xml:space="preserve"> </w:t>
      </w:r>
      <w:r w:rsidRPr="00A72CD8">
        <w:rPr>
          <w:rFonts w:ascii="Times New Roman" w:hAnsi="Times New Roman" w:cs="Times New Roman"/>
          <w:sz w:val="28"/>
          <w:szCs w:val="28"/>
        </w:rPr>
        <w:t>определяется как средний по частным показателям надежности источников тепловой энергии и тепловых сетей. По результатам приведенных выше данных система теплоснабжения характеризуется как надежная.</w:t>
      </w:r>
    </w:p>
    <w:p w14:paraId="44521FA9" w14:textId="77777777" w:rsidR="005E69CB" w:rsidRPr="00A72CD8" w:rsidRDefault="005E69CB">
      <w:pPr>
        <w:rPr>
          <w:rFonts w:ascii="Times New Roman" w:eastAsia="Times New Roman" w:hAnsi="Times New Roman" w:cs="Times New Roman"/>
          <w:b/>
          <w:bCs/>
          <w:kern w:val="36"/>
          <w:sz w:val="28"/>
          <w:szCs w:val="28"/>
        </w:rPr>
      </w:pPr>
      <w:r w:rsidRPr="00A72CD8">
        <w:rPr>
          <w:sz w:val="28"/>
          <w:szCs w:val="28"/>
        </w:rPr>
        <w:br w:type="page"/>
      </w:r>
    </w:p>
    <w:p w14:paraId="1D9571A9" w14:textId="77777777" w:rsidR="003A1D40" w:rsidRPr="00A72CD8" w:rsidRDefault="001F2A6F" w:rsidP="006B131F">
      <w:pPr>
        <w:pStyle w:val="1"/>
        <w:spacing w:before="0" w:beforeAutospacing="0" w:line="276" w:lineRule="auto"/>
        <w:jc w:val="center"/>
        <w:rPr>
          <w:b w:val="0"/>
          <w:sz w:val="28"/>
          <w:szCs w:val="28"/>
        </w:rPr>
      </w:pPr>
      <w:bookmarkStart w:id="12" w:name="_Toc195267053"/>
      <w:r w:rsidRPr="00A72CD8">
        <w:rPr>
          <w:sz w:val="28"/>
          <w:szCs w:val="28"/>
        </w:rPr>
        <w:t>Ч</w:t>
      </w:r>
      <w:r w:rsidR="00D710C0" w:rsidRPr="00A72CD8">
        <w:rPr>
          <w:sz w:val="28"/>
          <w:szCs w:val="28"/>
        </w:rPr>
        <w:t>асть 10. Технико-экономические показатели теплоснабжающих и теплосетевых организаций</w:t>
      </w:r>
      <w:bookmarkEnd w:id="12"/>
    </w:p>
    <w:p w14:paraId="016BBBDD" w14:textId="03AB9767" w:rsidR="000D57B6" w:rsidRPr="00A72CD8" w:rsidRDefault="000D57B6" w:rsidP="000D57B6">
      <w:pPr>
        <w:tabs>
          <w:tab w:val="left" w:pos="1845"/>
        </w:tabs>
        <w:spacing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10.1. Описание результатов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p>
    <w:p w14:paraId="09361D04" w14:textId="5381C7D8" w:rsidR="003A1D40" w:rsidRPr="00A72CD8" w:rsidRDefault="008F5493" w:rsidP="002021F7">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Согласно п</w:t>
      </w:r>
      <w:r w:rsidR="009A555B" w:rsidRPr="00A72CD8">
        <w:rPr>
          <w:rFonts w:ascii="Times New Roman" w:hAnsi="Times New Roman" w:cs="Times New Roman"/>
          <w:sz w:val="28"/>
          <w:szCs w:val="28"/>
        </w:rPr>
        <w:t>остановлению Прави</w:t>
      </w:r>
      <w:r w:rsidR="002021F7" w:rsidRPr="00A72CD8">
        <w:rPr>
          <w:rFonts w:ascii="Times New Roman" w:hAnsi="Times New Roman" w:cs="Times New Roman"/>
          <w:sz w:val="28"/>
          <w:szCs w:val="28"/>
        </w:rPr>
        <w:t>тельства Российской Фе</w:t>
      </w:r>
      <w:r w:rsidR="00A354F5" w:rsidRPr="00A72CD8">
        <w:rPr>
          <w:rFonts w:ascii="Times New Roman" w:hAnsi="Times New Roman" w:cs="Times New Roman"/>
          <w:sz w:val="28"/>
          <w:szCs w:val="28"/>
        </w:rPr>
        <w:t>дерации №110 от 26.01.2023</w:t>
      </w:r>
      <w:r w:rsidR="002021F7" w:rsidRPr="00A72CD8">
        <w:rPr>
          <w:rFonts w:ascii="Times New Roman" w:hAnsi="Times New Roman" w:cs="Times New Roman"/>
          <w:sz w:val="28"/>
          <w:szCs w:val="28"/>
        </w:rPr>
        <w:t xml:space="preserve"> </w:t>
      </w:r>
      <w:r w:rsidR="00A354F5" w:rsidRPr="00A72CD8">
        <w:rPr>
          <w:rFonts w:ascii="Times New Roman" w:hAnsi="Times New Roman" w:cs="Times New Roman"/>
          <w:sz w:val="28"/>
          <w:szCs w:val="28"/>
        </w:rPr>
        <w:t>«О</w:t>
      </w:r>
      <w:r w:rsidR="009A555B" w:rsidRPr="00A72CD8">
        <w:rPr>
          <w:rFonts w:ascii="Times New Roman" w:hAnsi="Times New Roman" w:cs="Times New Roman"/>
          <w:sz w:val="28"/>
          <w:szCs w:val="28"/>
        </w:rPr>
        <w:t xml:space="preserve"> </w:t>
      </w:r>
      <w:r w:rsidR="00A354F5" w:rsidRPr="00A72CD8">
        <w:rPr>
          <w:rFonts w:ascii="Times New Roman" w:hAnsi="Times New Roman" w:cs="Times New Roman"/>
          <w:sz w:val="28"/>
          <w:szCs w:val="28"/>
        </w:rPr>
        <w:t>стандартах</w:t>
      </w:r>
      <w:r w:rsidR="009A555B" w:rsidRPr="00A72CD8">
        <w:rPr>
          <w:rFonts w:ascii="Times New Roman" w:hAnsi="Times New Roman" w:cs="Times New Roman"/>
          <w:sz w:val="28"/>
          <w:szCs w:val="28"/>
        </w:rPr>
        <w:t xml:space="preserve"> раскрытия информации организациями</w:t>
      </w:r>
      <w:r w:rsidR="00A354F5" w:rsidRPr="00A72CD8">
        <w:rPr>
          <w:rFonts w:ascii="Times New Roman" w:hAnsi="Times New Roman" w:cs="Times New Roman"/>
          <w:sz w:val="28"/>
          <w:szCs w:val="28"/>
        </w:rPr>
        <w:t>, теплосетевыми организациями и органами регулирования тарифов в сфере теплоснабжения</w:t>
      </w:r>
      <w:r w:rsidR="009A555B" w:rsidRPr="00A72CD8">
        <w:rPr>
          <w:rFonts w:ascii="Times New Roman" w:hAnsi="Times New Roman" w:cs="Times New Roman"/>
          <w:sz w:val="28"/>
          <w:szCs w:val="28"/>
        </w:rPr>
        <w:t>», раскрытию подлежит информация:</w:t>
      </w:r>
    </w:p>
    <w:p w14:paraId="34DC78D2" w14:textId="400D4E09" w:rsidR="00A354F5" w:rsidRPr="00A72CD8" w:rsidRDefault="00A354F5" w:rsidP="002021F7">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а) о регулируемой организации (общая информация);</w:t>
      </w:r>
    </w:p>
    <w:p w14:paraId="7C03D3E7" w14:textId="24BAA4CC" w:rsidR="009A555B" w:rsidRPr="00A72CD8" w:rsidRDefault="00A354F5" w:rsidP="002021F7">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б</w:t>
      </w:r>
      <w:r w:rsidR="009A555B" w:rsidRPr="00A72CD8">
        <w:rPr>
          <w:rFonts w:ascii="Times New Roman" w:hAnsi="Times New Roman" w:cs="Times New Roman"/>
          <w:sz w:val="28"/>
          <w:szCs w:val="28"/>
        </w:rPr>
        <w:t xml:space="preserve">) о ценах (тарифах) </w:t>
      </w:r>
      <w:r w:rsidRPr="00A72CD8">
        <w:rPr>
          <w:rFonts w:ascii="Times New Roman" w:hAnsi="Times New Roman" w:cs="Times New Roman"/>
          <w:sz w:val="28"/>
          <w:szCs w:val="28"/>
        </w:rPr>
        <w:t xml:space="preserve">в сфере теплоснабжения </w:t>
      </w:r>
      <w:r w:rsidR="009A555B" w:rsidRPr="00A72CD8">
        <w:rPr>
          <w:rFonts w:ascii="Times New Roman" w:hAnsi="Times New Roman" w:cs="Times New Roman"/>
          <w:sz w:val="28"/>
          <w:szCs w:val="28"/>
        </w:rPr>
        <w:t xml:space="preserve">на </w:t>
      </w:r>
      <w:r w:rsidR="002731B5" w:rsidRPr="00A72CD8">
        <w:rPr>
          <w:rFonts w:ascii="Times New Roman" w:hAnsi="Times New Roman" w:cs="Times New Roman"/>
          <w:sz w:val="28"/>
          <w:szCs w:val="28"/>
        </w:rPr>
        <w:t>товары (</w:t>
      </w:r>
      <w:r w:rsidR="009A555B" w:rsidRPr="00A72CD8">
        <w:rPr>
          <w:rFonts w:ascii="Times New Roman" w:hAnsi="Times New Roman" w:cs="Times New Roman"/>
          <w:sz w:val="28"/>
          <w:szCs w:val="28"/>
        </w:rPr>
        <w:t>услуги</w:t>
      </w:r>
      <w:r w:rsidR="002731B5" w:rsidRPr="00A72CD8">
        <w:rPr>
          <w:rFonts w:ascii="Times New Roman" w:hAnsi="Times New Roman" w:cs="Times New Roman"/>
          <w:sz w:val="28"/>
          <w:szCs w:val="28"/>
        </w:rPr>
        <w:t>) регулируемой организации, подлежащих регулированию</w:t>
      </w:r>
      <w:r w:rsidR="009A555B" w:rsidRPr="00A72CD8">
        <w:rPr>
          <w:rFonts w:ascii="Times New Roman" w:hAnsi="Times New Roman" w:cs="Times New Roman"/>
          <w:sz w:val="28"/>
          <w:szCs w:val="28"/>
        </w:rPr>
        <w:t>;</w:t>
      </w:r>
    </w:p>
    <w:p w14:paraId="39E540A0" w14:textId="70A382D2" w:rsidR="009A555B" w:rsidRPr="00A72CD8" w:rsidRDefault="002731B5" w:rsidP="002021F7">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в</w:t>
      </w:r>
      <w:r w:rsidR="009A555B" w:rsidRPr="00A72CD8">
        <w:rPr>
          <w:rFonts w:ascii="Times New Roman" w:hAnsi="Times New Roman" w:cs="Times New Roman"/>
          <w:sz w:val="28"/>
          <w:szCs w:val="28"/>
        </w:rPr>
        <w:t>) об основных показателях финансово-хозяйственной деятельности регулируемых организаций, включая структуру основных производственных затрат (в части регулируе</w:t>
      </w:r>
      <w:r w:rsidRPr="00A72CD8">
        <w:rPr>
          <w:rFonts w:ascii="Times New Roman" w:hAnsi="Times New Roman" w:cs="Times New Roman"/>
          <w:sz w:val="28"/>
          <w:szCs w:val="28"/>
        </w:rPr>
        <w:t>мых видов</w:t>
      </w:r>
      <w:r w:rsidR="009A555B" w:rsidRPr="00A72CD8">
        <w:rPr>
          <w:rFonts w:ascii="Times New Roman" w:hAnsi="Times New Roman" w:cs="Times New Roman"/>
          <w:sz w:val="28"/>
          <w:szCs w:val="28"/>
        </w:rPr>
        <w:t xml:space="preserve"> деятельности);</w:t>
      </w:r>
    </w:p>
    <w:p w14:paraId="2AED0FC5" w14:textId="0D8E5A85" w:rsidR="009A555B" w:rsidRPr="00A72CD8" w:rsidRDefault="002731B5" w:rsidP="002021F7">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г</w:t>
      </w:r>
      <w:r w:rsidR="009A555B" w:rsidRPr="00A72CD8">
        <w:rPr>
          <w:rFonts w:ascii="Times New Roman" w:hAnsi="Times New Roman" w:cs="Times New Roman"/>
          <w:sz w:val="28"/>
          <w:szCs w:val="28"/>
        </w:rPr>
        <w:t>) об основных потребительских характ</w:t>
      </w:r>
      <w:r w:rsidRPr="00A72CD8">
        <w:rPr>
          <w:rFonts w:ascii="Times New Roman" w:hAnsi="Times New Roman" w:cs="Times New Roman"/>
          <w:sz w:val="28"/>
          <w:szCs w:val="28"/>
        </w:rPr>
        <w:t>еристиках регулируемых товаров, услуг регулируемой организации, цены (тарифы) в сфере теплоснабжения на которые подлежат регулированию</w:t>
      </w:r>
      <w:r w:rsidR="009A555B" w:rsidRPr="00A72CD8">
        <w:rPr>
          <w:rFonts w:ascii="Times New Roman" w:hAnsi="Times New Roman" w:cs="Times New Roman"/>
          <w:sz w:val="28"/>
          <w:szCs w:val="28"/>
        </w:rPr>
        <w:t>;</w:t>
      </w:r>
    </w:p>
    <w:p w14:paraId="6382C3A5" w14:textId="4EC6B20C" w:rsidR="009A555B" w:rsidRPr="00A72CD8" w:rsidRDefault="002731B5" w:rsidP="002021F7">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д</w:t>
      </w:r>
      <w:r w:rsidR="009A555B" w:rsidRPr="00A72CD8">
        <w:rPr>
          <w:rFonts w:ascii="Times New Roman" w:hAnsi="Times New Roman" w:cs="Times New Roman"/>
          <w:sz w:val="28"/>
          <w:szCs w:val="28"/>
        </w:rPr>
        <w:t>) об инвестиционных программах</w:t>
      </w:r>
      <w:r w:rsidRPr="00A72CD8">
        <w:rPr>
          <w:rFonts w:ascii="Times New Roman" w:hAnsi="Times New Roman" w:cs="Times New Roman"/>
          <w:sz w:val="28"/>
          <w:szCs w:val="28"/>
        </w:rPr>
        <w:t xml:space="preserve"> регулируемой организации</w:t>
      </w:r>
      <w:r w:rsidR="009A555B" w:rsidRPr="00A72CD8">
        <w:rPr>
          <w:rFonts w:ascii="Times New Roman" w:hAnsi="Times New Roman" w:cs="Times New Roman"/>
          <w:sz w:val="28"/>
          <w:szCs w:val="28"/>
        </w:rPr>
        <w:t xml:space="preserve"> и отчетах</w:t>
      </w:r>
      <w:r w:rsidR="00B813A2" w:rsidRPr="00A72CD8">
        <w:rPr>
          <w:rFonts w:ascii="Times New Roman" w:hAnsi="Times New Roman" w:cs="Times New Roman"/>
          <w:sz w:val="28"/>
          <w:szCs w:val="28"/>
        </w:rPr>
        <w:t xml:space="preserve"> об их</w:t>
      </w:r>
      <w:r w:rsidRPr="00A72CD8">
        <w:rPr>
          <w:rFonts w:ascii="Times New Roman" w:hAnsi="Times New Roman" w:cs="Times New Roman"/>
          <w:sz w:val="28"/>
          <w:szCs w:val="28"/>
        </w:rPr>
        <w:t xml:space="preserve"> исполнении</w:t>
      </w:r>
      <w:r w:rsidR="00B813A2" w:rsidRPr="00A72CD8">
        <w:rPr>
          <w:rFonts w:ascii="Times New Roman" w:hAnsi="Times New Roman" w:cs="Times New Roman"/>
          <w:sz w:val="28"/>
          <w:szCs w:val="28"/>
        </w:rPr>
        <w:t>;</w:t>
      </w:r>
    </w:p>
    <w:p w14:paraId="2A986AEF" w14:textId="2DEBF10C" w:rsidR="00B813A2" w:rsidRPr="00A72CD8" w:rsidRDefault="002731B5" w:rsidP="002021F7">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е</w:t>
      </w:r>
      <w:r w:rsidR="00B813A2" w:rsidRPr="00A72CD8">
        <w:rPr>
          <w:rFonts w:ascii="Times New Roman" w:hAnsi="Times New Roman" w:cs="Times New Roman"/>
          <w:sz w:val="28"/>
          <w:szCs w:val="28"/>
        </w:rPr>
        <w:t xml:space="preserve">) о наличии (отсутствии) технической возможности </w:t>
      </w:r>
      <w:r w:rsidRPr="00A72CD8">
        <w:rPr>
          <w:rFonts w:ascii="Times New Roman" w:hAnsi="Times New Roman" w:cs="Times New Roman"/>
          <w:sz w:val="28"/>
          <w:szCs w:val="28"/>
        </w:rPr>
        <w:t xml:space="preserve">подключения (технологического присоединения) к системе теплоснабжения, а также </w:t>
      </w:r>
      <w:r w:rsidR="002867DC" w:rsidRPr="00A72CD8">
        <w:rPr>
          <w:rFonts w:ascii="Times New Roman" w:hAnsi="Times New Roman" w:cs="Times New Roman"/>
          <w:sz w:val="28"/>
          <w:szCs w:val="28"/>
        </w:rPr>
        <w:t xml:space="preserve">о принятии и ходе рассмотрения заявок на заключение договора о подключении (технологическом присоединении) </w:t>
      </w:r>
      <w:r w:rsidR="00B813A2" w:rsidRPr="00A72CD8">
        <w:rPr>
          <w:rFonts w:ascii="Times New Roman" w:hAnsi="Times New Roman" w:cs="Times New Roman"/>
          <w:sz w:val="28"/>
          <w:szCs w:val="28"/>
        </w:rPr>
        <w:t>к системе теплоснабжения;</w:t>
      </w:r>
    </w:p>
    <w:p w14:paraId="344B0C12" w14:textId="316D58E0" w:rsidR="00B813A2" w:rsidRPr="00A72CD8" w:rsidRDefault="002867DC" w:rsidP="002021F7">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ж</w:t>
      </w:r>
      <w:r w:rsidR="00B813A2" w:rsidRPr="00A72CD8">
        <w:rPr>
          <w:rFonts w:ascii="Times New Roman" w:hAnsi="Times New Roman" w:cs="Times New Roman"/>
          <w:sz w:val="28"/>
          <w:szCs w:val="28"/>
        </w:rPr>
        <w:t>) об условиях, на которых осуществляется поставка товаров</w:t>
      </w:r>
      <w:r w:rsidRPr="00A72CD8">
        <w:rPr>
          <w:rFonts w:ascii="Times New Roman" w:hAnsi="Times New Roman" w:cs="Times New Roman"/>
          <w:sz w:val="28"/>
          <w:szCs w:val="28"/>
        </w:rPr>
        <w:t xml:space="preserve"> (оказание услуг)</w:t>
      </w:r>
      <w:r w:rsidR="00B813A2" w:rsidRPr="00A72CD8">
        <w:rPr>
          <w:rFonts w:ascii="Times New Roman" w:hAnsi="Times New Roman" w:cs="Times New Roman"/>
          <w:sz w:val="28"/>
          <w:szCs w:val="28"/>
        </w:rPr>
        <w:t xml:space="preserve"> </w:t>
      </w:r>
      <w:r w:rsidRPr="00A72CD8">
        <w:rPr>
          <w:rFonts w:ascii="Times New Roman" w:hAnsi="Times New Roman" w:cs="Times New Roman"/>
          <w:sz w:val="28"/>
          <w:szCs w:val="28"/>
        </w:rPr>
        <w:t>в сфере теплоснабжения, цены (тарифы) на которые подлежат регулированию, и (или) условиях договоров о подключении</w:t>
      </w:r>
      <w:proofErr w:type="gramStart"/>
      <w:r w:rsidR="0056020F" w:rsidRPr="00A72CD8">
        <w:rPr>
          <w:rFonts w:ascii="Times New Roman" w:hAnsi="Times New Roman" w:cs="Times New Roman"/>
          <w:sz w:val="28"/>
          <w:szCs w:val="28"/>
        </w:rPr>
        <w:t xml:space="preserve"> </w:t>
      </w:r>
      <w:r w:rsidRPr="00A72CD8">
        <w:rPr>
          <w:rFonts w:ascii="Times New Roman" w:hAnsi="Times New Roman" w:cs="Times New Roman"/>
          <w:sz w:val="28"/>
          <w:szCs w:val="28"/>
        </w:rPr>
        <w:t xml:space="preserve">  (</w:t>
      </w:r>
      <w:proofErr w:type="gramEnd"/>
      <w:r w:rsidRPr="00A72CD8">
        <w:rPr>
          <w:rFonts w:ascii="Times New Roman" w:hAnsi="Times New Roman" w:cs="Times New Roman"/>
          <w:sz w:val="28"/>
          <w:szCs w:val="28"/>
        </w:rPr>
        <w:t>технологическом присоединении) к системе теплоснабжения</w:t>
      </w:r>
      <w:r w:rsidR="00B813A2" w:rsidRPr="00A72CD8">
        <w:rPr>
          <w:rFonts w:ascii="Times New Roman" w:hAnsi="Times New Roman" w:cs="Times New Roman"/>
          <w:sz w:val="28"/>
          <w:szCs w:val="28"/>
        </w:rPr>
        <w:t>;</w:t>
      </w:r>
    </w:p>
    <w:p w14:paraId="3E1ADFB0" w14:textId="6F50E261" w:rsidR="00B813A2" w:rsidRPr="00A72CD8" w:rsidRDefault="002867DC" w:rsidP="002021F7">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з</w:t>
      </w:r>
      <w:r w:rsidR="00B813A2" w:rsidRPr="00A72CD8">
        <w:rPr>
          <w:rFonts w:ascii="Times New Roman" w:hAnsi="Times New Roman" w:cs="Times New Roman"/>
          <w:sz w:val="28"/>
          <w:szCs w:val="28"/>
        </w:rPr>
        <w:t xml:space="preserve">) о порядке выполнения технологических, технических и других мероприятий, связанных с подключением </w:t>
      </w:r>
      <w:r w:rsidR="0056020F" w:rsidRPr="00A72CD8">
        <w:rPr>
          <w:rFonts w:ascii="Times New Roman" w:hAnsi="Times New Roman" w:cs="Times New Roman"/>
          <w:sz w:val="28"/>
          <w:szCs w:val="28"/>
        </w:rPr>
        <w:t xml:space="preserve">(технологическим присоединением) </w:t>
      </w:r>
      <w:r w:rsidR="00B813A2" w:rsidRPr="00A72CD8">
        <w:rPr>
          <w:rFonts w:ascii="Times New Roman" w:hAnsi="Times New Roman" w:cs="Times New Roman"/>
          <w:sz w:val="28"/>
          <w:szCs w:val="28"/>
        </w:rPr>
        <w:t>к системе теплоснабжения</w:t>
      </w:r>
      <w:r w:rsidR="0056020F" w:rsidRPr="00A72CD8">
        <w:rPr>
          <w:rFonts w:ascii="Times New Roman" w:hAnsi="Times New Roman" w:cs="Times New Roman"/>
          <w:sz w:val="28"/>
          <w:szCs w:val="28"/>
        </w:rPr>
        <w:t>;</w:t>
      </w:r>
    </w:p>
    <w:p w14:paraId="0D0983C0" w14:textId="46E3AD30" w:rsidR="0056020F" w:rsidRPr="00A72CD8" w:rsidRDefault="0056020F" w:rsidP="002021F7">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и) о способах приобретения, стоимости и об объемах товаров, необходимых регулируемой организации для производства товаров (оказания услуг) в сфере теплоснабжения, цены (тарифы) на которые подлежат регулированию;  </w:t>
      </w:r>
    </w:p>
    <w:p w14:paraId="2777E387" w14:textId="6D041809" w:rsidR="0056020F" w:rsidRPr="00A72CD8" w:rsidRDefault="0056020F" w:rsidP="002021F7">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к) о предложении регулируемой организации об установлении цен (тарифов) в сфере теплоснабжения на очередной </w:t>
      </w:r>
      <w:r w:rsidR="0028238B" w:rsidRPr="00A72CD8">
        <w:rPr>
          <w:rFonts w:ascii="Times New Roman" w:hAnsi="Times New Roman" w:cs="Times New Roman"/>
          <w:sz w:val="28"/>
          <w:szCs w:val="28"/>
        </w:rPr>
        <w:t xml:space="preserve">расчетный </w:t>
      </w:r>
      <w:r w:rsidRPr="00A72CD8">
        <w:rPr>
          <w:rFonts w:ascii="Times New Roman" w:hAnsi="Times New Roman" w:cs="Times New Roman"/>
          <w:sz w:val="28"/>
          <w:szCs w:val="28"/>
        </w:rPr>
        <w:t>период регулирования</w:t>
      </w:r>
      <w:r w:rsidR="0028238B" w:rsidRPr="00A72CD8">
        <w:rPr>
          <w:rFonts w:ascii="Times New Roman" w:hAnsi="Times New Roman" w:cs="Times New Roman"/>
          <w:sz w:val="28"/>
          <w:szCs w:val="28"/>
        </w:rPr>
        <w:t>.</w:t>
      </w:r>
    </w:p>
    <w:p w14:paraId="280431EA" w14:textId="714C1E22" w:rsidR="00B813A2" w:rsidRPr="00A72CD8" w:rsidRDefault="00B813A2" w:rsidP="002021F7">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Сведения о результатах хозяйственной деятельности </w:t>
      </w:r>
      <w:r w:rsidR="0028238B" w:rsidRPr="00A72CD8">
        <w:rPr>
          <w:rFonts w:ascii="Times New Roman" w:hAnsi="Times New Roman" w:cs="Times New Roman"/>
          <w:sz w:val="28"/>
          <w:szCs w:val="28"/>
        </w:rPr>
        <w:t>филиала АО «РИР Энерго» - «Белгородская генерация» (в части регулируемой</w:t>
      </w:r>
      <w:r w:rsidR="0028238B" w:rsidRPr="00A72CD8">
        <w:rPr>
          <w:rFonts w:ascii="Times New Roman" w:hAnsi="Times New Roman" w:cs="Times New Roman"/>
          <w:b/>
          <w:sz w:val="24"/>
          <w:szCs w:val="24"/>
        </w:rPr>
        <w:t xml:space="preserve"> </w:t>
      </w:r>
      <w:r w:rsidR="0028238B" w:rsidRPr="00A72CD8">
        <w:rPr>
          <w:rFonts w:ascii="Times New Roman" w:hAnsi="Times New Roman" w:cs="Times New Roman"/>
          <w:sz w:val="28"/>
          <w:szCs w:val="28"/>
        </w:rPr>
        <w:t>деятельности)</w:t>
      </w:r>
      <w:r w:rsidR="0028238B" w:rsidRPr="00A72CD8">
        <w:rPr>
          <w:rFonts w:ascii="Times New Roman" w:hAnsi="Times New Roman" w:cs="Times New Roman"/>
          <w:b/>
          <w:sz w:val="24"/>
          <w:szCs w:val="24"/>
        </w:rPr>
        <w:t xml:space="preserve"> </w:t>
      </w:r>
      <w:r w:rsidR="00DA36B5" w:rsidRPr="00A72CD8">
        <w:rPr>
          <w:rFonts w:ascii="Times New Roman" w:hAnsi="Times New Roman" w:cs="Times New Roman"/>
          <w:sz w:val="28"/>
          <w:szCs w:val="28"/>
        </w:rPr>
        <w:t>представлены в таблиц</w:t>
      </w:r>
      <w:r w:rsidR="006838D9" w:rsidRPr="00A72CD8">
        <w:rPr>
          <w:rFonts w:ascii="Times New Roman" w:hAnsi="Times New Roman" w:cs="Times New Roman"/>
          <w:sz w:val="28"/>
          <w:szCs w:val="28"/>
        </w:rPr>
        <w:t>е</w:t>
      </w:r>
      <w:r w:rsidR="002C4E19" w:rsidRPr="00A72CD8">
        <w:rPr>
          <w:rFonts w:ascii="Times New Roman" w:hAnsi="Times New Roman" w:cs="Times New Roman"/>
          <w:sz w:val="28"/>
          <w:szCs w:val="28"/>
        </w:rPr>
        <w:t xml:space="preserve"> 2</w:t>
      </w:r>
      <w:r w:rsidR="00056550" w:rsidRPr="00A72CD8">
        <w:rPr>
          <w:rFonts w:ascii="Times New Roman" w:hAnsi="Times New Roman" w:cs="Times New Roman"/>
          <w:sz w:val="28"/>
          <w:szCs w:val="28"/>
        </w:rPr>
        <w:t>9</w:t>
      </w:r>
      <w:r w:rsidRPr="00A72CD8">
        <w:rPr>
          <w:rFonts w:ascii="Times New Roman" w:hAnsi="Times New Roman" w:cs="Times New Roman"/>
          <w:sz w:val="28"/>
          <w:szCs w:val="28"/>
        </w:rPr>
        <w:t>.</w:t>
      </w:r>
    </w:p>
    <w:p w14:paraId="43FBA2B8" w14:textId="401BA27D" w:rsidR="00662605" w:rsidRPr="00A72CD8" w:rsidRDefault="00DE7897" w:rsidP="00973B28">
      <w:pPr>
        <w:tabs>
          <w:tab w:val="left" w:pos="1845"/>
        </w:tabs>
        <w:spacing w:after="0"/>
        <w:jc w:val="right"/>
        <w:rPr>
          <w:rFonts w:ascii="Times New Roman" w:hAnsi="Times New Roman" w:cs="Times New Roman"/>
          <w:sz w:val="24"/>
          <w:szCs w:val="24"/>
        </w:rPr>
      </w:pPr>
      <w:r w:rsidRPr="00A72CD8">
        <w:rPr>
          <w:rFonts w:ascii="Times New Roman" w:hAnsi="Times New Roman" w:cs="Times New Roman"/>
          <w:sz w:val="24"/>
          <w:szCs w:val="24"/>
        </w:rPr>
        <w:t>Т</w:t>
      </w:r>
      <w:r w:rsidR="00662605" w:rsidRPr="00A72CD8">
        <w:rPr>
          <w:rFonts w:ascii="Times New Roman" w:hAnsi="Times New Roman" w:cs="Times New Roman"/>
          <w:sz w:val="24"/>
          <w:szCs w:val="24"/>
        </w:rPr>
        <w:t xml:space="preserve">аблица </w:t>
      </w:r>
      <w:r w:rsidR="002C4E19" w:rsidRPr="00A72CD8">
        <w:rPr>
          <w:rFonts w:ascii="Times New Roman" w:hAnsi="Times New Roman" w:cs="Times New Roman"/>
          <w:sz w:val="24"/>
          <w:szCs w:val="24"/>
        </w:rPr>
        <w:t>2</w:t>
      </w:r>
      <w:r w:rsidR="00056550" w:rsidRPr="00A72CD8">
        <w:rPr>
          <w:rFonts w:ascii="Times New Roman" w:hAnsi="Times New Roman" w:cs="Times New Roman"/>
          <w:sz w:val="24"/>
          <w:szCs w:val="24"/>
        </w:rPr>
        <w:t>9</w:t>
      </w:r>
    </w:p>
    <w:p w14:paraId="45CC6A63" w14:textId="1CBEBE9E" w:rsidR="000D57B6" w:rsidRPr="00A72CD8" w:rsidRDefault="000D57B6" w:rsidP="00973B28">
      <w:pPr>
        <w:tabs>
          <w:tab w:val="left" w:pos="1845"/>
        </w:tabs>
        <w:spacing w:after="0"/>
        <w:jc w:val="center"/>
        <w:rPr>
          <w:rFonts w:ascii="Times New Roman" w:hAnsi="Times New Roman" w:cs="Times New Roman"/>
          <w:b/>
          <w:sz w:val="28"/>
          <w:szCs w:val="28"/>
        </w:rPr>
      </w:pPr>
      <w:r w:rsidRPr="00A72CD8">
        <w:rPr>
          <w:rFonts w:ascii="Times New Roman" w:hAnsi="Times New Roman" w:cs="Times New Roman"/>
          <w:b/>
          <w:sz w:val="28"/>
          <w:szCs w:val="28"/>
        </w:rPr>
        <w:t xml:space="preserve">Результаты хозяйственной деятельности </w:t>
      </w:r>
      <w:bookmarkStart w:id="13" w:name="_Hlk195197307"/>
      <w:r w:rsidR="002021F7" w:rsidRPr="00A72CD8">
        <w:rPr>
          <w:rFonts w:ascii="Times New Roman" w:hAnsi="Times New Roman" w:cs="Times New Roman"/>
          <w:b/>
          <w:sz w:val="28"/>
          <w:szCs w:val="28"/>
        </w:rPr>
        <w:t xml:space="preserve">филиала </w:t>
      </w:r>
      <w:r w:rsidR="000177BE" w:rsidRPr="00A72CD8">
        <w:rPr>
          <w:rFonts w:ascii="Times New Roman" w:hAnsi="Times New Roman" w:cs="Times New Roman"/>
          <w:b/>
          <w:sz w:val="28"/>
          <w:szCs w:val="28"/>
        </w:rPr>
        <w:t>АО «</w:t>
      </w:r>
      <w:r w:rsidR="005419E6" w:rsidRPr="00A72CD8">
        <w:rPr>
          <w:rFonts w:ascii="Times New Roman" w:hAnsi="Times New Roman" w:cs="Times New Roman"/>
          <w:b/>
          <w:sz w:val="28"/>
          <w:szCs w:val="28"/>
        </w:rPr>
        <w:t>РИР Энерго</w:t>
      </w:r>
      <w:r w:rsidR="000177BE" w:rsidRPr="00A72CD8">
        <w:rPr>
          <w:rFonts w:ascii="Times New Roman" w:hAnsi="Times New Roman" w:cs="Times New Roman"/>
          <w:b/>
          <w:sz w:val="28"/>
          <w:szCs w:val="28"/>
        </w:rPr>
        <w:t>»</w:t>
      </w:r>
      <w:r w:rsidR="002021F7" w:rsidRPr="00A72CD8">
        <w:rPr>
          <w:rFonts w:ascii="Times New Roman" w:hAnsi="Times New Roman" w:cs="Times New Roman"/>
          <w:b/>
          <w:sz w:val="28"/>
          <w:szCs w:val="28"/>
        </w:rPr>
        <w:t xml:space="preserve"> </w:t>
      </w:r>
      <w:r w:rsidR="000177BE" w:rsidRPr="00A72CD8">
        <w:rPr>
          <w:rFonts w:ascii="Times New Roman" w:hAnsi="Times New Roman" w:cs="Times New Roman"/>
          <w:b/>
          <w:sz w:val="28"/>
          <w:szCs w:val="28"/>
        </w:rPr>
        <w:t>-</w:t>
      </w:r>
      <w:r w:rsidR="002021F7" w:rsidRPr="00A72CD8">
        <w:rPr>
          <w:rFonts w:ascii="Times New Roman" w:hAnsi="Times New Roman" w:cs="Times New Roman"/>
          <w:b/>
          <w:sz w:val="28"/>
          <w:szCs w:val="28"/>
        </w:rPr>
        <w:t xml:space="preserve"> </w:t>
      </w:r>
      <w:r w:rsidR="000177BE" w:rsidRPr="00A72CD8">
        <w:rPr>
          <w:rFonts w:ascii="Times New Roman" w:hAnsi="Times New Roman" w:cs="Times New Roman"/>
          <w:b/>
          <w:sz w:val="28"/>
          <w:szCs w:val="28"/>
        </w:rPr>
        <w:t>«Белгородская генерация»</w:t>
      </w:r>
      <w:r w:rsidR="00576ACF" w:rsidRPr="00A72CD8">
        <w:rPr>
          <w:rFonts w:ascii="Times New Roman" w:hAnsi="Times New Roman" w:cs="Times New Roman"/>
          <w:b/>
          <w:sz w:val="28"/>
          <w:szCs w:val="28"/>
        </w:rPr>
        <w:t xml:space="preserve"> </w:t>
      </w:r>
      <w:bookmarkEnd w:id="13"/>
      <w:r w:rsidR="007440CD" w:rsidRPr="00A72CD8">
        <w:rPr>
          <w:rFonts w:ascii="Times New Roman" w:hAnsi="Times New Roman" w:cs="Times New Roman"/>
          <w:b/>
          <w:sz w:val="24"/>
          <w:szCs w:val="24"/>
        </w:rPr>
        <w:t xml:space="preserve">(в части регулируемой деятельности) </w:t>
      </w:r>
      <w:r w:rsidRPr="00A72CD8">
        <w:rPr>
          <w:rFonts w:ascii="Times New Roman" w:hAnsi="Times New Roman" w:cs="Times New Roman"/>
          <w:b/>
          <w:sz w:val="28"/>
          <w:szCs w:val="28"/>
        </w:rPr>
        <w:t>за 2024 год</w:t>
      </w:r>
    </w:p>
    <w:tbl>
      <w:tblPr>
        <w:tblW w:w="5000" w:type="pct"/>
        <w:tblCellMar>
          <w:left w:w="28" w:type="dxa"/>
          <w:right w:w="28" w:type="dxa"/>
        </w:tblCellMar>
        <w:tblLook w:val="04A0" w:firstRow="1" w:lastRow="0" w:firstColumn="1" w:lastColumn="0" w:noHBand="0" w:noVBand="1"/>
      </w:tblPr>
      <w:tblGrid>
        <w:gridCol w:w="770"/>
        <w:gridCol w:w="4481"/>
        <w:gridCol w:w="1304"/>
        <w:gridCol w:w="1486"/>
        <w:gridCol w:w="1304"/>
      </w:tblGrid>
      <w:tr w:rsidR="00A72CD8" w:rsidRPr="00A72CD8" w14:paraId="2822B06E" w14:textId="77777777" w:rsidTr="000D57B6">
        <w:trPr>
          <w:trHeight w:val="20"/>
          <w:tblHeader/>
        </w:trPr>
        <w:tc>
          <w:tcPr>
            <w:tcW w:w="43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AD56453" w14:textId="77777777" w:rsidR="000D57B6" w:rsidRPr="00A72CD8" w:rsidRDefault="000D57B6" w:rsidP="000D57B6">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 п/п</w:t>
            </w:r>
          </w:p>
        </w:tc>
        <w:tc>
          <w:tcPr>
            <w:tcW w:w="2417" w:type="pct"/>
            <w:tcBorders>
              <w:top w:val="single" w:sz="4" w:space="0" w:color="auto"/>
              <w:left w:val="nil"/>
              <w:bottom w:val="single" w:sz="4" w:space="0" w:color="auto"/>
              <w:right w:val="single" w:sz="4" w:space="0" w:color="auto"/>
            </w:tcBorders>
            <w:shd w:val="clear" w:color="auto" w:fill="auto"/>
            <w:vAlign w:val="center"/>
            <w:hideMark/>
          </w:tcPr>
          <w:p w14:paraId="5776820B" w14:textId="77777777" w:rsidR="000D57B6" w:rsidRPr="00A72CD8" w:rsidRDefault="000D57B6" w:rsidP="000D57B6">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Наименование показателя</w:t>
            </w:r>
          </w:p>
        </w:tc>
        <w:tc>
          <w:tcPr>
            <w:tcW w:w="717" w:type="pct"/>
            <w:tcBorders>
              <w:top w:val="single" w:sz="4" w:space="0" w:color="auto"/>
              <w:left w:val="nil"/>
              <w:bottom w:val="single" w:sz="4" w:space="0" w:color="auto"/>
              <w:right w:val="single" w:sz="4" w:space="0" w:color="auto"/>
            </w:tcBorders>
            <w:shd w:val="clear" w:color="auto" w:fill="auto"/>
            <w:vAlign w:val="center"/>
            <w:hideMark/>
          </w:tcPr>
          <w:p w14:paraId="7867BB2E" w14:textId="77777777" w:rsidR="000D57B6" w:rsidRPr="00A72CD8" w:rsidRDefault="000D57B6" w:rsidP="000D57B6">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Един. изм.</w:t>
            </w:r>
          </w:p>
        </w:tc>
        <w:tc>
          <w:tcPr>
            <w:tcW w:w="717" w:type="pct"/>
            <w:tcBorders>
              <w:top w:val="single" w:sz="4" w:space="0" w:color="auto"/>
              <w:left w:val="nil"/>
              <w:bottom w:val="single" w:sz="4" w:space="0" w:color="auto"/>
              <w:right w:val="single" w:sz="4" w:space="0" w:color="auto"/>
            </w:tcBorders>
            <w:shd w:val="clear" w:color="auto" w:fill="auto"/>
            <w:vAlign w:val="center"/>
            <w:hideMark/>
          </w:tcPr>
          <w:p w14:paraId="3E84D616" w14:textId="77777777" w:rsidR="000D57B6" w:rsidRPr="00A72CD8" w:rsidRDefault="000D57B6" w:rsidP="000D57B6">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Факт 2024</w:t>
            </w:r>
          </w:p>
        </w:tc>
        <w:tc>
          <w:tcPr>
            <w:tcW w:w="717" w:type="pct"/>
            <w:tcBorders>
              <w:top w:val="single" w:sz="4" w:space="0" w:color="auto"/>
              <w:left w:val="nil"/>
              <w:bottom w:val="single" w:sz="4" w:space="0" w:color="auto"/>
              <w:right w:val="single" w:sz="4" w:space="0" w:color="auto"/>
            </w:tcBorders>
            <w:shd w:val="clear" w:color="auto" w:fill="auto"/>
            <w:vAlign w:val="center"/>
            <w:hideMark/>
          </w:tcPr>
          <w:p w14:paraId="0915E5EF" w14:textId="04C196F9" w:rsidR="000D57B6" w:rsidRPr="00A72CD8" w:rsidRDefault="000D57B6" w:rsidP="000D57B6">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План 2025</w:t>
            </w:r>
            <w:r w:rsidR="00486550" w:rsidRPr="00A72CD8">
              <w:rPr>
                <w:rFonts w:ascii="Times New Roman" w:eastAsia="Times New Roman" w:hAnsi="Times New Roman" w:cs="Times New Roman"/>
                <w:b/>
                <w:bCs/>
              </w:rPr>
              <w:t>***</w:t>
            </w:r>
          </w:p>
        </w:tc>
      </w:tr>
      <w:tr w:rsidR="00A72CD8" w:rsidRPr="00A72CD8" w14:paraId="17474278" w14:textId="77777777" w:rsidTr="000D57B6">
        <w:trPr>
          <w:trHeight w:val="20"/>
        </w:trPr>
        <w:tc>
          <w:tcPr>
            <w:tcW w:w="432" w:type="pct"/>
            <w:tcBorders>
              <w:top w:val="nil"/>
              <w:left w:val="single" w:sz="4" w:space="0" w:color="auto"/>
              <w:bottom w:val="single" w:sz="4" w:space="0" w:color="auto"/>
              <w:right w:val="single" w:sz="4" w:space="0" w:color="auto"/>
            </w:tcBorders>
            <w:shd w:val="clear" w:color="auto" w:fill="auto"/>
            <w:vAlign w:val="center"/>
            <w:hideMark/>
          </w:tcPr>
          <w:p w14:paraId="55D7450D" w14:textId="77777777" w:rsidR="000D57B6" w:rsidRPr="00A72CD8" w:rsidRDefault="000D57B6"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w:t>
            </w:r>
          </w:p>
        </w:tc>
        <w:tc>
          <w:tcPr>
            <w:tcW w:w="2417" w:type="pct"/>
            <w:tcBorders>
              <w:top w:val="nil"/>
              <w:left w:val="nil"/>
              <w:bottom w:val="single" w:sz="4" w:space="0" w:color="auto"/>
              <w:right w:val="single" w:sz="4" w:space="0" w:color="auto"/>
            </w:tcBorders>
            <w:shd w:val="clear" w:color="auto" w:fill="auto"/>
            <w:vAlign w:val="center"/>
            <w:hideMark/>
          </w:tcPr>
          <w:p w14:paraId="3E80DC70" w14:textId="77777777" w:rsidR="000D57B6" w:rsidRPr="00A72CD8" w:rsidRDefault="000D57B6" w:rsidP="000D57B6">
            <w:pPr>
              <w:spacing w:after="0" w:line="240" w:lineRule="auto"/>
              <w:rPr>
                <w:rFonts w:ascii="Times New Roman" w:eastAsia="Times New Roman" w:hAnsi="Times New Roman" w:cs="Times New Roman"/>
              </w:rPr>
            </w:pPr>
            <w:r w:rsidRPr="00A72CD8">
              <w:rPr>
                <w:rFonts w:ascii="Times New Roman" w:eastAsia="Times New Roman" w:hAnsi="Times New Roman" w:cs="Times New Roman"/>
              </w:rPr>
              <w:t>Произведенная тепловая энергия по предприятию</w:t>
            </w:r>
          </w:p>
        </w:tc>
        <w:tc>
          <w:tcPr>
            <w:tcW w:w="717" w:type="pct"/>
            <w:tcBorders>
              <w:top w:val="nil"/>
              <w:left w:val="nil"/>
              <w:bottom w:val="single" w:sz="4" w:space="0" w:color="auto"/>
              <w:right w:val="single" w:sz="4" w:space="0" w:color="auto"/>
            </w:tcBorders>
            <w:shd w:val="clear" w:color="auto" w:fill="auto"/>
            <w:vAlign w:val="center"/>
            <w:hideMark/>
          </w:tcPr>
          <w:p w14:paraId="709590EC" w14:textId="77777777" w:rsidR="000D57B6" w:rsidRPr="00A72CD8" w:rsidRDefault="000D57B6"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тыс. Гкал</w:t>
            </w:r>
          </w:p>
        </w:tc>
        <w:tc>
          <w:tcPr>
            <w:tcW w:w="717" w:type="pct"/>
            <w:tcBorders>
              <w:top w:val="nil"/>
              <w:left w:val="nil"/>
              <w:bottom w:val="single" w:sz="4" w:space="0" w:color="auto"/>
              <w:right w:val="single" w:sz="4" w:space="0" w:color="auto"/>
            </w:tcBorders>
            <w:shd w:val="clear" w:color="auto" w:fill="auto"/>
            <w:vAlign w:val="center"/>
            <w:hideMark/>
          </w:tcPr>
          <w:p w14:paraId="34E59E94" w14:textId="3B69E794" w:rsidR="000D57B6" w:rsidRPr="00A72CD8" w:rsidRDefault="00CA6E79"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lang w:val="en-US"/>
              </w:rPr>
              <w:t>2 209</w:t>
            </w:r>
            <w:r w:rsidRPr="00A72CD8">
              <w:rPr>
                <w:rFonts w:ascii="Times New Roman" w:eastAsia="Times New Roman" w:hAnsi="Times New Roman" w:cs="Times New Roman"/>
              </w:rPr>
              <w:t>,063</w:t>
            </w:r>
          </w:p>
        </w:tc>
        <w:tc>
          <w:tcPr>
            <w:tcW w:w="717" w:type="pct"/>
            <w:tcBorders>
              <w:top w:val="nil"/>
              <w:left w:val="nil"/>
              <w:bottom w:val="single" w:sz="4" w:space="0" w:color="auto"/>
              <w:right w:val="single" w:sz="4" w:space="0" w:color="auto"/>
            </w:tcBorders>
            <w:shd w:val="clear" w:color="auto" w:fill="auto"/>
            <w:vAlign w:val="center"/>
            <w:hideMark/>
          </w:tcPr>
          <w:p w14:paraId="68015C85" w14:textId="1C5115FB" w:rsidR="000D57B6" w:rsidRPr="00A72CD8" w:rsidRDefault="00DD53C2"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2 372,24</w:t>
            </w:r>
          </w:p>
        </w:tc>
      </w:tr>
      <w:tr w:rsidR="00A72CD8" w:rsidRPr="00A72CD8" w14:paraId="196AFDA8" w14:textId="77777777" w:rsidTr="000D57B6">
        <w:trPr>
          <w:trHeight w:val="20"/>
        </w:trPr>
        <w:tc>
          <w:tcPr>
            <w:tcW w:w="432" w:type="pct"/>
            <w:tcBorders>
              <w:top w:val="nil"/>
              <w:left w:val="single" w:sz="4" w:space="0" w:color="auto"/>
              <w:bottom w:val="single" w:sz="4" w:space="0" w:color="auto"/>
              <w:right w:val="single" w:sz="4" w:space="0" w:color="auto"/>
            </w:tcBorders>
            <w:shd w:val="clear" w:color="auto" w:fill="auto"/>
            <w:vAlign w:val="center"/>
            <w:hideMark/>
          </w:tcPr>
          <w:p w14:paraId="23CDBB81" w14:textId="77777777" w:rsidR="000D57B6" w:rsidRPr="00A72CD8" w:rsidRDefault="000D57B6"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w:t>
            </w:r>
          </w:p>
        </w:tc>
        <w:tc>
          <w:tcPr>
            <w:tcW w:w="2417" w:type="pct"/>
            <w:tcBorders>
              <w:top w:val="nil"/>
              <w:left w:val="nil"/>
              <w:bottom w:val="single" w:sz="4" w:space="0" w:color="auto"/>
              <w:right w:val="single" w:sz="4" w:space="0" w:color="auto"/>
            </w:tcBorders>
            <w:shd w:val="clear" w:color="auto" w:fill="auto"/>
            <w:vAlign w:val="center"/>
            <w:hideMark/>
          </w:tcPr>
          <w:p w14:paraId="269F0966" w14:textId="77777777" w:rsidR="000D57B6" w:rsidRPr="00A72CD8" w:rsidRDefault="000D57B6" w:rsidP="000D57B6">
            <w:pPr>
              <w:spacing w:after="0" w:line="240" w:lineRule="auto"/>
              <w:rPr>
                <w:rFonts w:ascii="Times New Roman" w:eastAsia="Times New Roman" w:hAnsi="Times New Roman" w:cs="Times New Roman"/>
              </w:rPr>
            </w:pPr>
            <w:r w:rsidRPr="00A72CD8">
              <w:rPr>
                <w:rFonts w:ascii="Times New Roman" w:eastAsia="Times New Roman" w:hAnsi="Times New Roman" w:cs="Times New Roman"/>
              </w:rPr>
              <w:t>Покупная тепловая энергия</w:t>
            </w:r>
          </w:p>
        </w:tc>
        <w:tc>
          <w:tcPr>
            <w:tcW w:w="717" w:type="pct"/>
            <w:tcBorders>
              <w:top w:val="nil"/>
              <w:left w:val="nil"/>
              <w:bottom w:val="single" w:sz="4" w:space="0" w:color="auto"/>
              <w:right w:val="single" w:sz="4" w:space="0" w:color="auto"/>
            </w:tcBorders>
            <w:shd w:val="clear" w:color="auto" w:fill="auto"/>
            <w:vAlign w:val="center"/>
            <w:hideMark/>
          </w:tcPr>
          <w:p w14:paraId="3E38571C" w14:textId="77777777" w:rsidR="000D57B6" w:rsidRPr="00A72CD8" w:rsidRDefault="000D57B6"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тыс. Гкал</w:t>
            </w:r>
          </w:p>
        </w:tc>
        <w:tc>
          <w:tcPr>
            <w:tcW w:w="717" w:type="pct"/>
            <w:tcBorders>
              <w:top w:val="nil"/>
              <w:left w:val="nil"/>
              <w:bottom w:val="single" w:sz="4" w:space="0" w:color="auto"/>
              <w:right w:val="single" w:sz="4" w:space="0" w:color="auto"/>
            </w:tcBorders>
            <w:shd w:val="clear" w:color="auto" w:fill="auto"/>
            <w:vAlign w:val="center"/>
            <w:hideMark/>
          </w:tcPr>
          <w:p w14:paraId="1272AAD6" w14:textId="77777777" w:rsidR="000D57B6" w:rsidRPr="00A72CD8" w:rsidRDefault="000D57B6"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0</w:t>
            </w:r>
          </w:p>
        </w:tc>
        <w:tc>
          <w:tcPr>
            <w:tcW w:w="717" w:type="pct"/>
            <w:tcBorders>
              <w:top w:val="nil"/>
              <w:left w:val="nil"/>
              <w:bottom w:val="single" w:sz="4" w:space="0" w:color="auto"/>
              <w:right w:val="single" w:sz="4" w:space="0" w:color="auto"/>
            </w:tcBorders>
            <w:shd w:val="clear" w:color="auto" w:fill="auto"/>
            <w:vAlign w:val="center"/>
            <w:hideMark/>
          </w:tcPr>
          <w:p w14:paraId="5410892A" w14:textId="77777777" w:rsidR="000D57B6" w:rsidRPr="00A72CD8" w:rsidRDefault="000D57B6"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0</w:t>
            </w:r>
          </w:p>
        </w:tc>
      </w:tr>
      <w:tr w:rsidR="00A72CD8" w:rsidRPr="00A72CD8" w14:paraId="0C9D1D01" w14:textId="77777777" w:rsidTr="000D57B6">
        <w:trPr>
          <w:trHeight w:val="20"/>
        </w:trPr>
        <w:tc>
          <w:tcPr>
            <w:tcW w:w="432" w:type="pct"/>
            <w:tcBorders>
              <w:top w:val="nil"/>
              <w:left w:val="single" w:sz="4" w:space="0" w:color="auto"/>
              <w:bottom w:val="single" w:sz="4" w:space="0" w:color="auto"/>
              <w:right w:val="single" w:sz="4" w:space="0" w:color="auto"/>
            </w:tcBorders>
            <w:shd w:val="clear" w:color="auto" w:fill="auto"/>
            <w:vAlign w:val="center"/>
            <w:hideMark/>
          </w:tcPr>
          <w:p w14:paraId="3891D100" w14:textId="77777777" w:rsidR="000D57B6" w:rsidRPr="00A72CD8" w:rsidRDefault="000D57B6"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3</w:t>
            </w:r>
          </w:p>
        </w:tc>
        <w:tc>
          <w:tcPr>
            <w:tcW w:w="2417" w:type="pct"/>
            <w:tcBorders>
              <w:top w:val="nil"/>
              <w:left w:val="nil"/>
              <w:bottom w:val="single" w:sz="4" w:space="0" w:color="auto"/>
              <w:right w:val="single" w:sz="4" w:space="0" w:color="auto"/>
            </w:tcBorders>
            <w:shd w:val="clear" w:color="auto" w:fill="auto"/>
            <w:vAlign w:val="center"/>
            <w:hideMark/>
          </w:tcPr>
          <w:p w14:paraId="4D0BC4F7" w14:textId="77777777" w:rsidR="000D57B6" w:rsidRPr="00A72CD8" w:rsidRDefault="000D57B6" w:rsidP="000D57B6">
            <w:pPr>
              <w:spacing w:after="0" w:line="240" w:lineRule="auto"/>
              <w:rPr>
                <w:rFonts w:ascii="Times New Roman" w:eastAsia="Times New Roman" w:hAnsi="Times New Roman" w:cs="Times New Roman"/>
              </w:rPr>
            </w:pPr>
            <w:r w:rsidRPr="00A72CD8">
              <w:rPr>
                <w:rFonts w:ascii="Times New Roman" w:eastAsia="Times New Roman" w:hAnsi="Times New Roman" w:cs="Times New Roman"/>
              </w:rPr>
              <w:t>Потери тепловой энергии на собственные нужды котельной</w:t>
            </w:r>
          </w:p>
        </w:tc>
        <w:tc>
          <w:tcPr>
            <w:tcW w:w="717" w:type="pct"/>
            <w:tcBorders>
              <w:top w:val="nil"/>
              <w:left w:val="nil"/>
              <w:bottom w:val="single" w:sz="4" w:space="0" w:color="auto"/>
              <w:right w:val="single" w:sz="4" w:space="0" w:color="auto"/>
            </w:tcBorders>
            <w:shd w:val="clear" w:color="auto" w:fill="auto"/>
            <w:vAlign w:val="center"/>
            <w:hideMark/>
          </w:tcPr>
          <w:p w14:paraId="57901B02" w14:textId="77777777" w:rsidR="000D57B6" w:rsidRPr="00A72CD8" w:rsidRDefault="000D57B6"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тыс. Гкал</w:t>
            </w:r>
          </w:p>
        </w:tc>
        <w:tc>
          <w:tcPr>
            <w:tcW w:w="717" w:type="pct"/>
            <w:tcBorders>
              <w:top w:val="nil"/>
              <w:left w:val="nil"/>
              <w:bottom w:val="single" w:sz="4" w:space="0" w:color="auto"/>
              <w:right w:val="single" w:sz="4" w:space="0" w:color="auto"/>
            </w:tcBorders>
            <w:shd w:val="clear" w:color="auto" w:fill="auto"/>
            <w:vAlign w:val="center"/>
            <w:hideMark/>
          </w:tcPr>
          <w:p w14:paraId="4E690F6A" w14:textId="0CDD59E1" w:rsidR="000D57B6" w:rsidRPr="00A72CD8" w:rsidRDefault="00CA6E79"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w:t>
            </w:r>
            <w:r w:rsidR="00E4252C" w:rsidRPr="00A72CD8">
              <w:rPr>
                <w:rFonts w:ascii="Times New Roman" w:eastAsia="Times New Roman" w:hAnsi="Times New Roman" w:cs="Times New Roman"/>
              </w:rPr>
              <w:t>,692</w:t>
            </w:r>
          </w:p>
        </w:tc>
        <w:tc>
          <w:tcPr>
            <w:tcW w:w="717" w:type="pct"/>
            <w:tcBorders>
              <w:top w:val="nil"/>
              <w:left w:val="nil"/>
              <w:bottom w:val="single" w:sz="4" w:space="0" w:color="auto"/>
              <w:right w:val="single" w:sz="4" w:space="0" w:color="auto"/>
            </w:tcBorders>
            <w:shd w:val="clear" w:color="auto" w:fill="auto"/>
            <w:vAlign w:val="center"/>
            <w:hideMark/>
          </w:tcPr>
          <w:p w14:paraId="2F8140BB" w14:textId="6569CD03" w:rsidR="000D57B6" w:rsidRPr="00A72CD8" w:rsidRDefault="00DD53C2"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3,20</w:t>
            </w:r>
          </w:p>
        </w:tc>
      </w:tr>
      <w:tr w:rsidR="00A72CD8" w:rsidRPr="00A72CD8" w14:paraId="4F4B394D" w14:textId="77777777" w:rsidTr="000D57B6">
        <w:trPr>
          <w:trHeight w:val="20"/>
        </w:trPr>
        <w:tc>
          <w:tcPr>
            <w:tcW w:w="432" w:type="pct"/>
            <w:tcBorders>
              <w:top w:val="nil"/>
              <w:left w:val="single" w:sz="4" w:space="0" w:color="auto"/>
              <w:bottom w:val="single" w:sz="4" w:space="0" w:color="auto"/>
              <w:right w:val="single" w:sz="4" w:space="0" w:color="auto"/>
            </w:tcBorders>
            <w:shd w:val="clear" w:color="auto" w:fill="auto"/>
            <w:vAlign w:val="center"/>
            <w:hideMark/>
          </w:tcPr>
          <w:p w14:paraId="026E6564" w14:textId="77777777" w:rsidR="000D57B6" w:rsidRPr="00A72CD8" w:rsidRDefault="000D57B6"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4</w:t>
            </w:r>
          </w:p>
        </w:tc>
        <w:tc>
          <w:tcPr>
            <w:tcW w:w="2417" w:type="pct"/>
            <w:tcBorders>
              <w:top w:val="nil"/>
              <w:left w:val="nil"/>
              <w:bottom w:val="single" w:sz="4" w:space="0" w:color="auto"/>
              <w:right w:val="single" w:sz="4" w:space="0" w:color="auto"/>
            </w:tcBorders>
            <w:shd w:val="clear" w:color="auto" w:fill="auto"/>
            <w:vAlign w:val="center"/>
            <w:hideMark/>
          </w:tcPr>
          <w:p w14:paraId="60345F61" w14:textId="77777777" w:rsidR="000D57B6" w:rsidRPr="00A72CD8" w:rsidRDefault="000D57B6" w:rsidP="000D57B6">
            <w:pPr>
              <w:spacing w:after="0" w:line="240" w:lineRule="auto"/>
              <w:rPr>
                <w:rFonts w:ascii="Times New Roman" w:eastAsia="Times New Roman" w:hAnsi="Times New Roman" w:cs="Times New Roman"/>
              </w:rPr>
            </w:pPr>
            <w:r w:rsidRPr="00A72CD8">
              <w:rPr>
                <w:rFonts w:ascii="Times New Roman" w:eastAsia="Times New Roman" w:hAnsi="Times New Roman" w:cs="Times New Roman"/>
              </w:rPr>
              <w:t>Отпуск тепловой энергии с коллекторов</w:t>
            </w:r>
          </w:p>
        </w:tc>
        <w:tc>
          <w:tcPr>
            <w:tcW w:w="717" w:type="pct"/>
            <w:tcBorders>
              <w:top w:val="nil"/>
              <w:left w:val="nil"/>
              <w:bottom w:val="single" w:sz="4" w:space="0" w:color="auto"/>
              <w:right w:val="single" w:sz="4" w:space="0" w:color="auto"/>
            </w:tcBorders>
            <w:shd w:val="clear" w:color="auto" w:fill="auto"/>
            <w:vAlign w:val="center"/>
            <w:hideMark/>
          </w:tcPr>
          <w:p w14:paraId="543BF2F7" w14:textId="77777777" w:rsidR="000D57B6" w:rsidRPr="00A72CD8" w:rsidRDefault="000D57B6"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тыс. Гкал</w:t>
            </w:r>
          </w:p>
        </w:tc>
        <w:tc>
          <w:tcPr>
            <w:tcW w:w="717" w:type="pct"/>
            <w:tcBorders>
              <w:top w:val="nil"/>
              <w:left w:val="nil"/>
              <w:bottom w:val="single" w:sz="4" w:space="0" w:color="auto"/>
              <w:right w:val="single" w:sz="4" w:space="0" w:color="auto"/>
            </w:tcBorders>
            <w:shd w:val="clear" w:color="auto" w:fill="auto"/>
            <w:vAlign w:val="center"/>
            <w:hideMark/>
          </w:tcPr>
          <w:p w14:paraId="1AE4DFB3" w14:textId="19FF039E" w:rsidR="000D57B6" w:rsidRPr="00A72CD8" w:rsidRDefault="00CA6E79"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2 209,063</w:t>
            </w:r>
          </w:p>
        </w:tc>
        <w:tc>
          <w:tcPr>
            <w:tcW w:w="717" w:type="pct"/>
            <w:tcBorders>
              <w:top w:val="nil"/>
              <w:left w:val="nil"/>
              <w:bottom w:val="single" w:sz="4" w:space="0" w:color="auto"/>
              <w:right w:val="single" w:sz="4" w:space="0" w:color="auto"/>
            </w:tcBorders>
            <w:shd w:val="clear" w:color="auto" w:fill="auto"/>
            <w:vAlign w:val="center"/>
            <w:hideMark/>
          </w:tcPr>
          <w:p w14:paraId="59669411" w14:textId="0229E918" w:rsidR="000D57B6" w:rsidRPr="00A72CD8" w:rsidRDefault="00DD53C2"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2 372,24</w:t>
            </w:r>
          </w:p>
        </w:tc>
      </w:tr>
      <w:tr w:rsidR="00A72CD8" w:rsidRPr="00A72CD8" w14:paraId="14EA8226" w14:textId="77777777" w:rsidTr="000D57B6">
        <w:trPr>
          <w:trHeight w:val="20"/>
        </w:trPr>
        <w:tc>
          <w:tcPr>
            <w:tcW w:w="432" w:type="pct"/>
            <w:tcBorders>
              <w:top w:val="nil"/>
              <w:left w:val="single" w:sz="4" w:space="0" w:color="auto"/>
              <w:bottom w:val="single" w:sz="4" w:space="0" w:color="auto"/>
              <w:right w:val="single" w:sz="4" w:space="0" w:color="auto"/>
            </w:tcBorders>
            <w:shd w:val="clear" w:color="auto" w:fill="auto"/>
            <w:vAlign w:val="center"/>
            <w:hideMark/>
          </w:tcPr>
          <w:p w14:paraId="13E212BF" w14:textId="77777777" w:rsidR="000D57B6" w:rsidRPr="00A72CD8" w:rsidRDefault="000D57B6"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5</w:t>
            </w:r>
          </w:p>
        </w:tc>
        <w:tc>
          <w:tcPr>
            <w:tcW w:w="2417" w:type="pct"/>
            <w:tcBorders>
              <w:top w:val="nil"/>
              <w:left w:val="nil"/>
              <w:bottom w:val="single" w:sz="4" w:space="0" w:color="auto"/>
              <w:right w:val="single" w:sz="4" w:space="0" w:color="auto"/>
            </w:tcBorders>
            <w:shd w:val="clear" w:color="auto" w:fill="auto"/>
            <w:vAlign w:val="center"/>
            <w:hideMark/>
          </w:tcPr>
          <w:p w14:paraId="62F5DFB5" w14:textId="77777777" w:rsidR="000D57B6" w:rsidRPr="00A72CD8" w:rsidRDefault="000D57B6" w:rsidP="000D57B6">
            <w:pPr>
              <w:spacing w:after="0" w:line="240" w:lineRule="auto"/>
              <w:rPr>
                <w:rFonts w:ascii="Times New Roman" w:eastAsia="Times New Roman" w:hAnsi="Times New Roman" w:cs="Times New Roman"/>
              </w:rPr>
            </w:pPr>
            <w:r w:rsidRPr="00A72CD8">
              <w:rPr>
                <w:rFonts w:ascii="Times New Roman" w:eastAsia="Times New Roman" w:hAnsi="Times New Roman" w:cs="Times New Roman"/>
              </w:rPr>
              <w:t>Потери тепловой энергии в сети (нормативные)</w:t>
            </w:r>
          </w:p>
        </w:tc>
        <w:tc>
          <w:tcPr>
            <w:tcW w:w="717" w:type="pct"/>
            <w:tcBorders>
              <w:top w:val="nil"/>
              <w:left w:val="nil"/>
              <w:bottom w:val="single" w:sz="4" w:space="0" w:color="auto"/>
              <w:right w:val="single" w:sz="4" w:space="0" w:color="auto"/>
            </w:tcBorders>
            <w:shd w:val="clear" w:color="auto" w:fill="auto"/>
            <w:vAlign w:val="center"/>
            <w:hideMark/>
          </w:tcPr>
          <w:p w14:paraId="0D94170C" w14:textId="77777777" w:rsidR="000D57B6" w:rsidRPr="00A72CD8" w:rsidRDefault="000D57B6"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тыс. Гкал</w:t>
            </w:r>
          </w:p>
        </w:tc>
        <w:tc>
          <w:tcPr>
            <w:tcW w:w="717" w:type="pct"/>
            <w:tcBorders>
              <w:top w:val="nil"/>
              <w:left w:val="nil"/>
              <w:bottom w:val="single" w:sz="4" w:space="0" w:color="auto"/>
              <w:right w:val="single" w:sz="4" w:space="0" w:color="auto"/>
            </w:tcBorders>
            <w:shd w:val="clear" w:color="auto" w:fill="auto"/>
            <w:vAlign w:val="center"/>
            <w:hideMark/>
          </w:tcPr>
          <w:p w14:paraId="0544D73E" w14:textId="2117C0BD" w:rsidR="000D57B6" w:rsidRPr="00A72CD8" w:rsidRDefault="00CA6E79"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360,478</w:t>
            </w:r>
          </w:p>
        </w:tc>
        <w:tc>
          <w:tcPr>
            <w:tcW w:w="717" w:type="pct"/>
            <w:tcBorders>
              <w:top w:val="nil"/>
              <w:left w:val="nil"/>
              <w:bottom w:val="single" w:sz="4" w:space="0" w:color="auto"/>
              <w:right w:val="single" w:sz="4" w:space="0" w:color="auto"/>
            </w:tcBorders>
            <w:shd w:val="clear" w:color="auto" w:fill="auto"/>
            <w:vAlign w:val="center"/>
            <w:hideMark/>
          </w:tcPr>
          <w:p w14:paraId="3D021B9F" w14:textId="333D4000" w:rsidR="000D57B6" w:rsidRPr="00A72CD8" w:rsidRDefault="00DD53C2"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370,19</w:t>
            </w:r>
          </w:p>
        </w:tc>
      </w:tr>
      <w:tr w:rsidR="00A72CD8" w:rsidRPr="00A72CD8" w14:paraId="43F7DEB7" w14:textId="77777777" w:rsidTr="00DD53C2">
        <w:trPr>
          <w:trHeight w:val="20"/>
        </w:trPr>
        <w:tc>
          <w:tcPr>
            <w:tcW w:w="432" w:type="pct"/>
            <w:tcBorders>
              <w:top w:val="nil"/>
              <w:left w:val="single" w:sz="4" w:space="0" w:color="auto"/>
              <w:bottom w:val="single" w:sz="4" w:space="0" w:color="auto"/>
              <w:right w:val="single" w:sz="4" w:space="0" w:color="auto"/>
            </w:tcBorders>
            <w:shd w:val="clear" w:color="auto" w:fill="auto"/>
            <w:vAlign w:val="center"/>
            <w:hideMark/>
          </w:tcPr>
          <w:p w14:paraId="038FA80D" w14:textId="77777777" w:rsidR="000D57B6" w:rsidRPr="00A72CD8" w:rsidRDefault="000D57B6"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6</w:t>
            </w:r>
          </w:p>
        </w:tc>
        <w:tc>
          <w:tcPr>
            <w:tcW w:w="2417" w:type="pct"/>
            <w:tcBorders>
              <w:top w:val="nil"/>
              <w:left w:val="nil"/>
              <w:bottom w:val="single" w:sz="4" w:space="0" w:color="auto"/>
              <w:right w:val="single" w:sz="4" w:space="0" w:color="auto"/>
            </w:tcBorders>
            <w:shd w:val="clear" w:color="auto" w:fill="auto"/>
            <w:vAlign w:val="center"/>
            <w:hideMark/>
          </w:tcPr>
          <w:p w14:paraId="392EAFB3" w14:textId="77777777" w:rsidR="000D57B6" w:rsidRPr="00A72CD8" w:rsidRDefault="000D57B6" w:rsidP="000D57B6">
            <w:pPr>
              <w:spacing w:after="0" w:line="240" w:lineRule="auto"/>
              <w:rPr>
                <w:rFonts w:ascii="Times New Roman" w:eastAsia="Times New Roman" w:hAnsi="Times New Roman" w:cs="Times New Roman"/>
              </w:rPr>
            </w:pPr>
            <w:r w:rsidRPr="00A72CD8">
              <w:rPr>
                <w:rFonts w:ascii="Times New Roman" w:eastAsia="Times New Roman" w:hAnsi="Times New Roman" w:cs="Times New Roman"/>
              </w:rPr>
              <w:t>Отпуск тепловой энергии из тепловой сети (полезный отпуск)</w:t>
            </w:r>
          </w:p>
        </w:tc>
        <w:tc>
          <w:tcPr>
            <w:tcW w:w="717" w:type="pct"/>
            <w:tcBorders>
              <w:top w:val="nil"/>
              <w:left w:val="nil"/>
              <w:bottom w:val="single" w:sz="4" w:space="0" w:color="auto"/>
              <w:right w:val="single" w:sz="4" w:space="0" w:color="auto"/>
            </w:tcBorders>
            <w:shd w:val="clear" w:color="auto" w:fill="auto"/>
            <w:vAlign w:val="center"/>
            <w:hideMark/>
          </w:tcPr>
          <w:p w14:paraId="4F17299D" w14:textId="77777777" w:rsidR="000D57B6" w:rsidRPr="00A72CD8" w:rsidRDefault="000D57B6"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тыс. Гкал</w:t>
            </w:r>
          </w:p>
        </w:tc>
        <w:tc>
          <w:tcPr>
            <w:tcW w:w="717" w:type="pct"/>
            <w:tcBorders>
              <w:top w:val="nil"/>
              <w:left w:val="nil"/>
              <w:bottom w:val="single" w:sz="4" w:space="0" w:color="auto"/>
              <w:right w:val="single" w:sz="4" w:space="0" w:color="auto"/>
            </w:tcBorders>
            <w:shd w:val="clear" w:color="auto" w:fill="auto"/>
            <w:vAlign w:val="center"/>
            <w:hideMark/>
          </w:tcPr>
          <w:p w14:paraId="46A43FBB" w14:textId="0AB4D179" w:rsidR="000D57B6" w:rsidRPr="00A72CD8" w:rsidRDefault="00CA6E79" w:rsidP="00CA6E79">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1 845,894</w:t>
            </w:r>
          </w:p>
        </w:tc>
        <w:tc>
          <w:tcPr>
            <w:tcW w:w="717" w:type="pct"/>
            <w:tcBorders>
              <w:top w:val="nil"/>
              <w:left w:val="nil"/>
              <w:bottom w:val="single" w:sz="4" w:space="0" w:color="auto"/>
              <w:right w:val="single" w:sz="4" w:space="0" w:color="auto"/>
            </w:tcBorders>
            <w:shd w:val="clear" w:color="auto" w:fill="auto"/>
            <w:vAlign w:val="center"/>
          </w:tcPr>
          <w:p w14:paraId="262DBEA7" w14:textId="44DCA3CA" w:rsidR="000D57B6" w:rsidRPr="00A72CD8" w:rsidRDefault="00DD53C2"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1 998,86</w:t>
            </w:r>
          </w:p>
        </w:tc>
      </w:tr>
      <w:tr w:rsidR="00A72CD8" w:rsidRPr="00A72CD8" w14:paraId="136E1B08" w14:textId="77777777" w:rsidTr="000D57B6">
        <w:trPr>
          <w:trHeight w:val="20"/>
        </w:trPr>
        <w:tc>
          <w:tcPr>
            <w:tcW w:w="432" w:type="pct"/>
            <w:tcBorders>
              <w:top w:val="nil"/>
              <w:left w:val="single" w:sz="4" w:space="0" w:color="auto"/>
              <w:bottom w:val="single" w:sz="4" w:space="0" w:color="auto"/>
              <w:right w:val="single" w:sz="4" w:space="0" w:color="auto"/>
            </w:tcBorders>
            <w:shd w:val="clear" w:color="auto" w:fill="auto"/>
            <w:vAlign w:val="center"/>
            <w:hideMark/>
          </w:tcPr>
          <w:p w14:paraId="1727E85A" w14:textId="77777777" w:rsidR="000D57B6" w:rsidRPr="00A72CD8" w:rsidRDefault="000D57B6"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7</w:t>
            </w:r>
          </w:p>
        </w:tc>
        <w:tc>
          <w:tcPr>
            <w:tcW w:w="2417" w:type="pct"/>
            <w:tcBorders>
              <w:top w:val="nil"/>
              <w:left w:val="nil"/>
              <w:bottom w:val="single" w:sz="4" w:space="0" w:color="auto"/>
              <w:right w:val="single" w:sz="4" w:space="0" w:color="auto"/>
            </w:tcBorders>
            <w:shd w:val="clear" w:color="auto" w:fill="auto"/>
            <w:vAlign w:val="center"/>
            <w:hideMark/>
          </w:tcPr>
          <w:p w14:paraId="71097E50" w14:textId="77777777" w:rsidR="000D57B6" w:rsidRPr="00A72CD8" w:rsidRDefault="000D57B6" w:rsidP="000D57B6">
            <w:pPr>
              <w:spacing w:after="0" w:line="240" w:lineRule="auto"/>
              <w:rPr>
                <w:rFonts w:ascii="Times New Roman" w:eastAsia="Times New Roman" w:hAnsi="Times New Roman" w:cs="Times New Roman"/>
              </w:rPr>
            </w:pPr>
            <w:r w:rsidRPr="00A72CD8">
              <w:rPr>
                <w:rFonts w:ascii="Times New Roman" w:eastAsia="Times New Roman" w:hAnsi="Times New Roman" w:cs="Times New Roman"/>
              </w:rPr>
              <w:t>Операционные (подконтрольные) расходы</w:t>
            </w:r>
          </w:p>
        </w:tc>
        <w:tc>
          <w:tcPr>
            <w:tcW w:w="717" w:type="pct"/>
            <w:tcBorders>
              <w:top w:val="nil"/>
              <w:left w:val="nil"/>
              <w:bottom w:val="single" w:sz="4" w:space="0" w:color="auto"/>
              <w:right w:val="single" w:sz="4" w:space="0" w:color="auto"/>
            </w:tcBorders>
            <w:shd w:val="clear" w:color="auto" w:fill="auto"/>
            <w:vAlign w:val="center"/>
            <w:hideMark/>
          </w:tcPr>
          <w:p w14:paraId="143FB70E" w14:textId="77777777" w:rsidR="000D57B6" w:rsidRPr="00A72CD8" w:rsidRDefault="000D57B6"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тыс. руб.</w:t>
            </w:r>
          </w:p>
        </w:tc>
        <w:tc>
          <w:tcPr>
            <w:tcW w:w="717" w:type="pct"/>
            <w:tcBorders>
              <w:top w:val="nil"/>
              <w:left w:val="nil"/>
              <w:bottom w:val="single" w:sz="4" w:space="0" w:color="auto"/>
              <w:right w:val="single" w:sz="4" w:space="0" w:color="auto"/>
            </w:tcBorders>
            <w:shd w:val="clear" w:color="auto" w:fill="auto"/>
            <w:vAlign w:val="center"/>
            <w:hideMark/>
          </w:tcPr>
          <w:p w14:paraId="6B5E4E74" w14:textId="56250D90" w:rsidR="000D57B6" w:rsidRPr="00A72CD8" w:rsidRDefault="00E4252C"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1 311 447,03</w:t>
            </w:r>
            <w:r w:rsidR="00C25FFF" w:rsidRPr="00A72CD8">
              <w:rPr>
                <w:rFonts w:ascii="Times New Roman" w:eastAsia="Times New Roman" w:hAnsi="Times New Roman" w:cs="Times New Roman"/>
              </w:rPr>
              <w:t>**</w:t>
            </w:r>
            <w:r w:rsidR="000D57B6" w:rsidRPr="00A72CD8">
              <w:rPr>
                <w:rFonts w:ascii="Times New Roman" w:eastAsia="Times New Roman" w:hAnsi="Times New Roman" w:cs="Times New Roman"/>
              </w:rPr>
              <w:t> </w:t>
            </w:r>
          </w:p>
        </w:tc>
        <w:tc>
          <w:tcPr>
            <w:tcW w:w="717" w:type="pct"/>
            <w:tcBorders>
              <w:top w:val="nil"/>
              <w:left w:val="nil"/>
              <w:bottom w:val="single" w:sz="4" w:space="0" w:color="auto"/>
              <w:right w:val="single" w:sz="4" w:space="0" w:color="auto"/>
            </w:tcBorders>
            <w:shd w:val="clear" w:color="auto" w:fill="auto"/>
            <w:vAlign w:val="center"/>
            <w:hideMark/>
          </w:tcPr>
          <w:p w14:paraId="1BF4A517" w14:textId="05F63662" w:rsidR="000D57B6" w:rsidRPr="00A72CD8" w:rsidRDefault="00DD53C2"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1 303 071,78</w:t>
            </w:r>
          </w:p>
        </w:tc>
      </w:tr>
      <w:tr w:rsidR="00A72CD8" w:rsidRPr="00A72CD8" w14:paraId="47C45834" w14:textId="77777777" w:rsidTr="000D57B6">
        <w:trPr>
          <w:trHeight w:val="20"/>
        </w:trPr>
        <w:tc>
          <w:tcPr>
            <w:tcW w:w="432" w:type="pct"/>
            <w:tcBorders>
              <w:top w:val="nil"/>
              <w:left w:val="single" w:sz="4" w:space="0" w:color="auto"/>
              <w:bottom w:val="single" w:sz="4" w:space="0" w:color="auto"/>
              <w:right w:val="single" w:sz="4" w:space="0" w:color="auto"/>
            </w:tcBorders>
            <w:shd w:val="clear" w:color="auto" w:fill="auto"/>
            <w:vAlign w:val="center"/>
            <w:hideMark/>
          </w:tcPr>
          <w:p w14:paraId="020FB3D0" w14:textId="77777777" w:rsidR="000D57B6" w:rsidRPr="00A72CD8" w:rsidRDefault="000D57B6"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8</w:t>
            </w:r>
          </w:p>
        </w:tc>
        <w:tc>
          <w:tcPr>
            <w:tcW w:w="2417" w:type="pct"/>
            <w:tcBorders>
              <w:top w:val="nil"/>
              <w:left w:val="nil"/>
              <w:bottom w:val="single" w:sz="4" w:space="0" w:color="auto"/>
              <w:right w:val="single" w:sz="4" w:space="0" w:color="auto"/>
            </w:tcBorders>
            <w:shd w:val="clear" w:color="auto" w:fill="auto"/>
            <w:vAlign w:val="center"/>
            <w:hideMark/>
          </w:tcPr>
          <w:p w14:paraId="2F71E4FE" w14:textId="77777777" w:rsidR="000D57B6" w:rsidRPr="00A72CD8" w:rsidRDefault="000D57B6" w:rsidP="000D57B6">
            <w:pPr>
              <w:spacing w:after="0" w:line="240" w:lineRule="auto"/>
              <w:rPr>
                <w:rFonts w:ascii="Times New Roman" w:eastAsia="Times New Roman" w:hAnsi="Times New Roman" w:cs="Times New Roman"/>
              </w:rPr>
            </w:pPr>
            <w:r w:rsidRPr="00A72CD8">
              <w:rPr>
                <w:rFonts w:ascii="Times New Roman" w:eastAsia="Times New Roman" w:hAnsi="Times New Roman" w:cs="Times New Roman"/>
              </w:rPr>
              <w:t>Неподконтрольные расходы</w:t>
            </w:r>
          </w:p>
        </w:tc>
        <w:tc>
          <w:tcPr>
            <w:tcW w:w="717" w:type="pct"/>
            <w:tcBorders>
              <w:top w:val="nil"/>
              <w:left w:val="nil"/>
              <w:bottom w:val="single" w:sz="4" w:space="0" w:color="auto"/>
              <w:right w:val="single" w:sz="4" w:space="0" w:color="auto"/>
            </w:tcBorders>
            <w:shd w:val="clear" w:color="auto" w:fill="auto"/>
            <w:vAlign w:val="center"/>
            <w:hideMark/>
          </w:tcPr>
          <w:p w14:paraId="3F6AA11E" w14:textId="77777777" w:rsidR="000D57B6" w:rsidRPr="00A72CD8" w:rsidRDefault="000D57B6"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тыс. руб.</w:t>
            </w:r>
          </w:p>
        </w:tc>
        <w:tc>
          <w:tcPr>
            <w:tcW w:w="717" w:type="pct"/>
            <w:tcBorders>
              <w:top w:val="nil"/>
              <w:left w:val="nil"/>
              <w:bottom w:val="single" w:sz="4" w:space="0" w:color="auto"/>
              <w:right w:val="single" w:sz="4" w:space="0" w:color="auto"/>
            </w:tcBorders>
            <w:shd w:val="clear" w:color="auto" w:fill="auto"/>
            <w:vAlign w:val="center"/>
            <w:hideMark/>
          </w:tcPr>
          <w:p w14:paraId="78B3D942" w14:textId="21374CB2" w:rsidR="000D57B6" w:rsidRPr="00A72CD8" w:rsidRDefault="00E4252C"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650 303,97</w:t>
            </w:r>
            <w:r w:rsidR="00C25FFF" w:rsidRPr="00A72CD8">
              <w:rPr>
                <w:rFonts w:ascii="Times New Roman" w:eastAsia="Times New Roman" w:hAnsi="Times New Roman" w:cs="Times New Roman"/>
              </w:rPr>
              <w:t>**</w:t>
            </w:r>
          </w:p>
        </w:tc>
        <w:tc>
          <w:tcPr>
            <w:tcW w:w="717" w:type="pct"/>
            <w:tcBorders>
              <w:top w:val="nil"/>
              <w:left w:val="nil"/>
              <w:bottom w:val="single" w:sz="4" w:space="0" w:color="auto"/>
              <w:right w:val="single" w:sz="4" w:space="0" w:color="auto"/>
            </w:tcBorders>
            <w:shd w:val="clear" w:color="auto" w:fill="auto"/>
            <w:vAlign w:val="center"/>
            <w:hideMark/>
          </w:tcPr>
          <w:p w14:paraId="26A29F41" w14:textId="4F29ECD3" w:rsidR="000D57B6" w:rsidRPr="00A72CD8" w:rsidRDefault="00DD53C2"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686 022,56</w:t>
            </w:r>
            <w:r w:rsidR="000D57B6" w:rsidRPr="00A72CD8">
              <w:rPr>
                <w:rFonts w:ascii="Times New Roman" w:eastAsia="Times New Roman" w:hAnsi="Times New Roman" w:cs="Times New Roman"/>
              </w:rPr>
              <w:t> </w:t>
            </w:r>
          </w:p>
        </w:tc>
      </w:tr>
      <w:tr w:rsidR="00A72CD8" w:rsidRPr="00A72CD8" w14:paraId="15E06CB9" w14:textId="77777777" w:rsidTr="000D57B6">
        <w:trPr>
          <w:trHeight w:val="20"/>
        </w:trPr>
        <w:tc>
          <w:tcPr>
            <w:tcW w:w="432" w:type="pct"/>
            <w:tcBorders>
              <w:top w:val="nil"/>
              <w:left w:val="single" w:sz="4" w:space="0" w:color="auto"/>
              <w:bottom w:val="single" w:sz="4" w:space="0" w:color="auto"/>
              <w:right w:val="single" w:sz="4" w:space="0" w:color="auto"/>
            </w:tcBorders>
            <w:shd w:val="clear" w:color="auto" w:fill="auto"/>
            <w:vAlign w:val="center"/>
            <w:hideMark/>
          </w:tcPr>
          <w:p w14:paraId="5278A9B1" w14:textId="77777777" w:rsidR="000D57B6" w:rsidRPr="00A72CD8" w:rsidRDefault="000D57B6"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9</w:t>
            </w:r>
          </w:p>
        </w:tc>
        <w:tc>
          <w:tcPr>
            <w:tcW w:w="2417" w:type="pct"/>
            <w:tcBorders>
              <w:top w:val="nil"/>
              <w:left w:val="nil"/>
              <w:bottom w:val="single" w:sz="4" w:space="0" w:color="auto"/>
              <w:right w:val="single" w:sz="4" w:space="0" w:color="auto"/>
            </w:tcBorders>
            <w:shd w:val="clear" w:color="auto" w:fill="auto"/>
            <w:vAlign w:val="center"/>
            <w:hideMark/>
          </w:tcPr>
          <w:p w14:paraId="7A12CD3B" w14:textId="77777777" w:rsidR="000D57B6" w:rsidRPr="00A72CD8" w:rsidRDefault="000D57B6" w:rsidP="000D57B6">
            <w:pPr>
              <w:spacing w:after="0" w:line="240" w:lineRule="auto"/>
              <w:rPr>
                <w:rFonts w:ascii="Times New Roman" w:eastAsia="Times New Roman" w:hAnsi="Times New Roman" w:cs="Times New Roman"/>
              </w:rPr>
            </w:pPr>
            <w:r w:rsidRPr="00A72CD8">
              <w:rPr>
                <w:rFonts w:ascii="Times New Roman" w:eastAsia="Times New Roman" w:hAnsi="Times New Roman" w:cs="Times New Roman"/>
              </w:rPr>
              <w:t>Расходы на приобретение (производство) энергетических ресурсов, холодной воды и теплоносителя</w:t>
            </w:r>
          </w:p>
        </w:tc>
        <w:tc>
          <w:tcPr>
            <w:tcW w:w="717" w:type="pct"/>
            <w:tcBorders>
              <w:top w:val="nil"/>
              <w:left w:val="nil"/>
              <w:bottom w:val="single" w:sz="4" w:space="0" w:color="auto"/>
              <w:right w:val="single" w:sz="4" w:space="0" w:color="auto"/>
            </w:tcBorders>
            <w:shd w:val="clear" w:color="auto" w:fill="auto"/>
            <w:vAlign w:val="center"/>
            <w:hideMark/>
          </w:tcPr>
          <w:p w14:paraId="3E5839C9" w14:textId="77777777" w:rsidR="000D57B6" w:rsidRPr="00A72CD8" w:rsidRDefault="000D57B6"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тыс. руб.</w:t>
            </w:r>
          </w:p>
        </w:tc>
        <w:tc>
          <w:tcPr>
            <w:tcW w:w="717" w:type="pct"/>
            <w:tcBorders>
              <w:top w:val="nil"/>
              <w:left w:val="nil"/>
              <w:bottom w:val="single" w:sz="4" w:space="0" w:color="auto"/>
              <w:right w:val="single" w:sz="4" w:space="0" w:color="auto"/>
            </w:tcBorders>
            <w:shd w:val="clear" w:color="auto" w:fill="auto"/>
            <w:vAlign w:val="center"/>
            <w:hideMark/>
          </w:tcPr>
          <w:p w14:paraId="59AD967B" w14:textId="77391B75" w:rsidR="000D57B6" w:rsidRPr="00A72CD8" w:rsidRDefault="00E4252C"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2 071 355,12</w:t>
            </w:r>
            <w:r w:rsidR="00C25FFF" w:rsidRPr="00A72CD8">
              <w:rPr>
                <w:rFonts w:ascii="Times New Roman" w:eastAsia="Times New Roman" w:hAnsi="Times New Roman" w:cs="Times New Roman"/>
              </w:rPr>
              <w:t>**</w:t>
            </w:r>
            <w:r w:rsidR="000D57B6" w:rsidRPr="00A72CD8">
              <w:rPr>
                <w:rFonts w:ascii="Times New Roman" w:eastAsia="Times New Roman" w:hAnsi="Times New Roman" w:cs="Times New Roman"/>
              </w:rPr>
              <w:t> </w:t>
            </w:r>
          </w:p>
        </w:tc>
        <w:tc>
          <w:tcPr>
            <w:tcW w:w="717" w:type="pct"/>
            <w:tcBorders>
              <w:top w:val="nil"/>
              <w:left w:val="nil"/>
              <w:bottom w:val="single" w:sz="4" w:space="0" w:color="auto"/>
              <w:right w:val="single" w:sz="4" w:space="0" w:color="auto"/>
            </w:tcBorders>
            <w:shd w:val="clear" w:color="auto" w:fill="auto"/>
            <w:vAlign w:val="center"/>
            <w:hideMark/>
          </w:tcPr>
          <w:p w14:paraId="7372CAF1" w14:textId="359BDB81" w:rsidR="000D57B6" w:rsidRPr="00A72CD8" w:rsidRDefault="00DD53C2"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2 654 255,52</w:t>
            </w:r>
          </w:p>
        </w:tc>
      </w:tr>
      <w:tr w:rsidR="00A72CD8" w:rsidRPr="00A72CD8" w14:paraId="79E757A8" w14:textId="77777777" w:rsidTr="000D57B6">
        <w:trPr>
          <w:trHeight w:val="20"/>
        </w:trPr>
        <w:tc>
          <w:tcPr>
            <w:tcW w:w="432" w:type="pct"/>
            <w:tcBorders>
              <w:top w:val="nil"/>
              <w:left w:val="single" w:sz="4" w:space="0" w:color="auto"/>
              <w:bottom w:val="single" w:sz="4" w:space="0" w:color="auto"/>
              <w:right w:val="single" w:sz="4" w:space="0" w:color="auto"/>
            </w:tcBorders>
            <w:shd w:val="clear" w:color="auto" w:fill="auto"/>
            <w:vAlign w:val="center"/>
            <w:hideMark/>
          </w:tcPr>
          <w:p w14:paraId="5DB7C1B5" w14:textId="77777777" w:rsidR="000D57B6" w:rsidRPr="00A72CD8" w:rsidRDefault="000D57B6"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10</w:t>
            </w:r>
          </w:p>
        </w:tc>
        <w:tc>
          <w:tcPr>
            <w:tcW w:w="2417" w:type="pct"/>
            <w:tcBorders>
              <w:top w:val="nil"/>
              <w:left w:val="nil"/>
              <w:bottom w:val="single" w:sz="4" w:space="0" w:color="auto"/>
              <w:right w:val="single" w:sz="4" w:space="0" w:color="auto"/>
            </w:tcBorders>
            <w:shd w:val="clear" w:color="auto" w:fill="auto"/>
            <w:vAlign w:val="center"/>
            <w:hideMark/>
          </w:tcPr>
          <w:p w14:paraId="6D8F280C" w14:textId="5EFF351F" w:rsidR="000D57B6" w:rsidRPr="00A72CD8" w:rsidRDefault="000D57B6" w:rsidP="000D57B6">
            <w:pPr>
              <w:spacing w:after="0" w:line="240" w:lineRule="auto"/>
              <w:rPr>
                <w:rFonts w:ascii="Times New Roman" w:eastAsia="Times New Roman" w:hAnsi="Times New Roman" w:cs="Times New Roman"/>
              </w:rPr>
            </w:pPr>
            <w:r w:rsidRPr="00A72CD8">
              <w:rPr>
                <w:rFonts w:ascii="Times New Roman" w:eastAsia="Times New Roman" w:hAnsi="Times New Roman" w:cs="Times New Roman"/>
              </w:rPr>
              <w:t>Прибыль</w:t>
            </w:r>
            <w:r w:rsidR="00025064" w:rsidRPr="00A72CD8">
              <w:rPr>
                <w:rFonts w:ascii="Times New Roman" w:eastAsia="Times New Roman" w:hAnsi="Times New Roman" w:cs="Times New Roman"/>
              </w:rPr>
              <w:t>*</w:t>
            </w:r>
          </w:p>
        </w:tc>
        <w:tc>
          <w:tcPr>
            <w:tcW w:w="717" w:type="pct"/>
            <w:tcBorders>
              <w:top w:val="nil"/>
              <w:left w:val="nil"/>
              <w:bottom w:val="single" w:sz="4" w:space="0" w:color="auto"/>
              <w:right w:val="single" w:sz="4" w:space="0" w:color="auto"/>
            </w:tcBorders>
            <w:shd w:val="clear" w:color="auto" w:fill="auto"/>
            <w:vAlign w:val="center"/>
            <w:hideMark/>
          </w:tcPr>
          <w:p w14:paraId="280058C2" w14:textId="77777777" w:rsidR="000D57B6" w:rsidRPr="00A72CD8" w:rsidRDefault="000D57B6"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тыс. руб.</w:t>
            </w:r>
          </w:p>
        </w:tc>
        <w:tc>
          <w:tcPr>
            <w:tcW w:w="717" w:type="pct"/>
            <w:tcBorders>
              <w:top w:val="nil"/>
              <w:left w:val="nil"/>
              <w:bottom w:val="single" w:sz="4" w:space="0" w:color="auto"/>
              <w:right w:val="single" w:sz="4" w:space="0" w:color="auto"/>
            </w:tcBorders>
            <w:shd w:val="clear" w:color="auto" w:fill="auto"/>
            <w:vAlign w:val="center"/>
            <w:hideMark/>
          </w:tcPr>
          <w:p w14:paraId="3059E2D1" w14:textId="685C7940" w:rsidR="000D57B6" w:rsidRPr="00A72CD8" w:rsidRDefault="000A565A"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20 520,86</w:t>
            </w:r>
            <w:r w:rsidR="00C25FFF" w:rsidRPr="00A72CD8">
              <w:rPr>
                <w:rFonts w:ascii="Times New Roman" w:eastAsia="Times New Roman" w:hAnsi="Times New Roman" w:cs="Times New Roman"/>
              </w:rPr>
              <w:t>**</w:t>
            </w:r>
            <w:r w:rsidR="000D57B6" w:rsidRPr="00A72CD8">
              <w:rPr>
                <w:rFonts w:ascii="Times New Roman" w:eastAsia="Times New Roman" w:hAnsi="Times New Roman" w:cs="Times New Roman"/>
              </w:rPr>
              <w:t> </w:t>
            </w:r>
          </w:p>
        </w:tc>
        <w:tc>
          <w:tcPr>
            <w:tcW w:w="717" w:type="pct"/>
            <w:tcBorders>
              <w:top w:val="nil"/>
              <w:left w:val="nil"/>
              <w:bottom w:val="single" w:sz="4" w:space="0" w:color="auto"/>
              <w:right w:val="single" w:sz="4" w:space="0" w:color="auto"/>
            </w:tcBorders>
            <w:shd w:val="clear" w:color="auto" w:fill="auto"/>
            <w:vAlign w:val="center"/>
            <w:hideMark/>
          </w:tcPr>
          <w:p w14:paraId="035F4BB0" w14:textId="7B128E14" w:rsidR="000D57B6" w:rsidRPr="00A72CD8" w:rsidRDefault="00240A10" w:rsidP="008D3850">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w:t>
            </w:r>
            <w:r w:rsidR="008D3850" w:rsidRPr="00A72CD8">
              <w:rPr>
                <w:rFonts w:ascii="Times New Roman" w:eastAsia="Times New Roman" w:hAnsi="Times New Roman" w:cs="Times New Roman"/>
              </w:rPr>
              <w:t>156 278,20</w:t>
            </w:r>
          </w:p>
        </w:tc>
      </w:tr>
      <w:tr w:rsidR="00A72CD8" w:rsidRPr="00A72CD8" w14:paraId="771EBF68" w14:textId="77777777" w:rsidTr="000D57B6">
        <w:trPr>
          <w:trHeight w:val="20"/>
        </w:trPr>
        <w:tc>
          <w:tcPr>
            <w:tcW w:w="432" w:type="pct"/>
            <w:tcBorders>
              <w:top w:val="nil"/>
              <w:left w:val="single" w:sz="4" w:space="0" w:color="auto"/>
              <w:bottom w:val="single" w:sz="4" w:space="0" w:color="auto"/>
              <w:right w:val="single" w:sz="4" w:space="0" w:color="auto"/>
            </w:tcBorders>
            <w:shd w:val="clear" w:color="auto" w:fill="auto"/>
            <w:vAlign w:val="center"/>
            <w:hideMark/>
          </w:tcPr>
          <w:p w14:paraId="3B1AB521" w14:textId="77777777" w:rsidR="000D57B6" w:rsidRPr="00A72CD8" w:rsidRDefault="000D57B6"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11</w:t>
            </w:r>
          </w:p>
        </w:tc>
        <w:tc>
          <w:tcPr>
            <w:tcW w:w="2417" w:type="pct"/>
            <w:tcBorders>
              <w:top w:val="nil"/>
              <w:left w:val="nil"/>
              <w:bottom w:val="single" w:sz="4" w:space="0" w:color="auto"/>
              <w:right w:val="single" w:sz="4" w:space="0" w:color="auto"/>
            </w:tcBorders>
            <w:shd w:val="clear" w:color="auto" w:fill="auto"/>
            <w:vAlign w:val="center"/>
            <w:hideMark/>
          </w:tcPr>
          <w:p w14:paraId="0AA37873" w14:textId="05A0FB17" w:rsidR="000D57B6" w:rsidRPr="00A72CD8" w:rsidRDefault="000D57B6" w:rsidP="000D57B6">
            <w:pPr>
              <w:spacing w:after="0" w:line="240" w:lineRule="auto"/>
              <w:rPr>
                <w:rFonts w:ascii="Times New Roman" w:eastAsia="Times New Roman" w:hAnsi="Times New Roman" w:cs="Times New Roman"/>
              </w:rPr>
            </w:pPr>
            <w:r w:rsidRPr="00A72CD8">
              <w:rPr>
                <w:rFonts w:ascii="Times New Roman" w:eastAsia="Times New Roman" w:hAnsi="Times New Roman" w:cs="Times New Roman"/>
              </w:rPr>
              <w:t>ИТОГО необходимая валовая выручка</w:t>
            </w:r>
            <w:r w:rsidR="00025064" w:rsidRPr="00A72CD8">
              <w:rPr>
                <w:rFonts w:ascii="Times New Roman" w:eastAsia="Times New Roman" w:hAnsi="Times New Roman" w:cs="Times New Roman"/>
              </w:rPr>
              <w:t>*</w:t>
            </w:r>
          </w:p>
        </w:tc>
        <w:tc>
          <w:tcPr>
            <w:tcW w:w="717" w:type="pct"/>
            <w:tcBorders>
              <w:top w:val="nil"/>
              <w:left w:val="nil"/>
              <w:bottom w:val="single" w:sz="4" w:space="0" w:color="auto"/>
              <w:right w:val="single" w:sz="4" w:space="0" w:color="auto"/>
            </w:tcBorders>
            <w:shd w:val="clear" w:color="auto" w:fill="auto"/>
            <w:vAlign w:val="center"/>
            <w:hideMark/>
          </w:tcPr>
          <w:p w14:paraId="3C5095DD" w14:textId="77777777" w:rsidR="000D57B6" w:rsidRPr="00A72CD8" w:rsidRDefault="000D57B6"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тыс. руб.</w:t>
            </w:r>
          </w:p>
        </w:tc>
        <w:tc>
          <w:tcPr>
            <w:tcW w:w="717" w:type="pct"/>
            <w:tcBorders>
              <w:top w:val="nil"/>
              <w:left w:val="nil"/>
              <w:bottom w:val="single" w:sz="4" w:space="0" w:color="auto"/>
              <w:right w:val="single" w:sz="4" w:space="0" w:color="auto"/>
            </w:tcBorders>
            <w:shd w:val="clear" w:color="auto" w:fill="auto"/>
            <w:vAlign w:val="center"/>
            <w:hideMark/>
          </w:tcPr>
          <w:p w14:paraId="7A922110" w14:textId="73058BBB" w:rsidR="000D57B6" w:rsidRPr="00A72CD8" w:rsidRDefault="000A565A"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4 053 626,98</w:t>
            </w:r>
            <w:r w:rsidR="00C25FFF" w:rsidRPr="00A72CD8">
              <w:rPr>
                <w:rFonts w:ascii="Times New Roman" w:eastAsia="Times New Roman" w:hAnsi="Times New Roman" w:cs="Times New Roman"/>
              </w:rPr>
              <w:t>**</w:t>
            </w:r>
          </w:p>
        </w:tc>
        <w:tc>
          <w:tcPr>
            <w:tcW w:w="717" w:type="pct"/>
            <w:tcBorders>
              <w:top w:val="nil"/>
              <w:left w:val="nil"/>
              <w:bottom w:val="single" w:sz="4" w:space="0" w:color="auto"/>
              <w:right w:val="single" w:sz="4" w:space="0" w:color="auto"/>
            </w:tcBorders>
            <w:shd w:val="clear" w:color="auto" w:fill="auto"/>
            <w:vAlign w:val="center"/>
            <w:hideMark/>
          </w:tcPr>
          <w:p w14:paraId="530B6496" w14:textId="0FE26F80" w:rsidR="000D57B6" w:rsidRPr="00A72CD8" w:rsidRDefault="00DD53C2" w:rsidP="000D57B6">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4</w:t>
            </w:r>
            <w:r w:rsidR="00486550" w:rsidRPr="00A72CD8">
              <w:rPr>
                <w:rFonts w:ascii="Times New Roman" w:eastAsia="Times New Roman" w:hAnsi="Times New Roman" w:cs="Times New Roman"/>
              </w:rPr>
              <w:t> </w:t>
            </w:r>
            <w:r w:rsidRPr="00A72CD8">
              <w:rPr>
                <w:rFonts w:ascii="Times New Roman" w:eastAsia="Times New Roman" w:hAnsi="Times New Roman" w:cs="Times New Roman"/>
              </w:rPr>
              <w:t>487</w:t>
            </w:r>
            <w:r w:rsidR="00486550" w:rsidRPr="00A72CD8">
              <w:rPr>
                <w:rFonts w:ascii="Times New Roman" w:eastAsia="Times New Roman" w:hAnsi="Times New Roman" w:cs="Times New Roman"/>
              </w:rPr>
              <w:t> 071,65</w:t>
            </w:r>
          </w:p>
        </w:tc>
      </w:tr>
    </w:tbl>
    <w:p w14:paraId="6045EC5A" w14:textId="3A45D122" w:rsidR="00025064" w:rsidRPr="00A72CD8" w:rsidRDefault="00025064" w:rsidP="00025064">
      <w:pPr>
        <w:widowControl w:val="0"/>
        <w:tabs>
          <w:tab w:val="left" w:pos="993"/>
        </w:tabs>
        <w:autoSpaceDE w:val="0"/>
        <w:autoSpaceDN w:val="0"/>
        <w:adjustRightInd w:val="0"/>
        <w:spacing w:before="120" w:after="0" w:line="240" w:lineRule="auto"/>
        <w:ind w:firstLine="709"/>
        <w:jc w:val="both"/>
        <w:rPr>
          <w:rFonts w:ascii="Arial" w:eastAsia="Calibri" w:hAnsi="Arial" w:cs="Arial"/>
          <w:sz w:val="28"/>
          <w:szCs w:val="28"/>
          <w:lang w:eastAsia="en-US"/>
        </w:rPr>
      </w:pPr>
      <w:r w:rsidRPr="00A72CD8">
        <w:rPr>
          <w:rFonts w:ascii="Times New Roman" w:eastAsia="Calibri" w:hAnsi="Times New Roman" w:cs="Times New Roman"/>
          <w:sz w:val="28"/>
          <w:szCs w:val="28"/>
          <w:lang w:eastAsia="en-US"/>
        </w:rPr>
        <w:t>* В соответствии с Основами ценообразования в сфере теплоснабжения, утвержденными Постановлением Правительства РФ от 22 октября 2012 г. N 1075, необходимая валовая выручка – это экономически обоснованный объем финансовых средств, необходимый организации для осуществления регулируемого вида деятельности (сумма всех расходов). Управлением по государственному регулированию цен и тарифов в Белгородской области тарифы на тепловую энергию утверждаются на уровне ниже экономически обоснованных расходов на тепловую энергию по причине наличия перекрестного субсидирования между реализацией электрической энергии (мощности) и тепловой энергии. Таким образом, фактическая товарная выручка от реализации тепловой энергии и теплоносителя за 2024 год ниже необходимой валовой выручки.</w:t>
      </w:r>
    </w:p>
    <w:p w14:paraId="75892EDB" w14:textId="609B4D1F" w:rsidR="00025064" w:rsidRPr="00A72CD8" w:rsidRDefault="00025064" w:rsidP="00025064">
      <w:pPr>
        <w:autoSpaceDE w:val="0"/>
        <w:autoSpaceDN w:val="0"/>
        <w:adjustRightInd w:val="0"/>
        <w:spacing w:after="0" w:line="240" w:lineRule="auto"/>
        <w:ind w:firstLine="708"/>
        <w:jc w:val="both"/>
        <w:rPr>
          <w:rFonts w:ascii="Times New Roman" w:eastAsia="Calibri" w:hAnsi="Times New Roman" w:cs="Times New Roman"/>
          <w:sz w:val="28"/>
          <w:szCs w:val="28"/>
          <w:lang w:eastAsia="en-US"/>
        </w:rPr>
      </w:pPr>
      <w:r w:rsidRPr="00A72CD8">
        <w:rPr>
          <w:rFonts w:ascii="Times New Roman" w:eastAsia="Calibri" w:hAnsi="Times New Roman" w:cs="Times New Roman"/>
          <w:sz w:val="28"/>
          <w:szCs w:val="28"/>
          <w:lang w:eastAsia="en-US"/>
        </w:rPr>
        <w:t>Исходя из вышеизложенного, в рамках данного формата под прибылью понимается не прибыль, полученная по результатам отчетного года, отраженная в отчете о прибылях и убытках (форма 2 бухгалтерской отчетности), а расходы филиала, которые по правилам бухгалтерского учета отражаются в составе прочих расходов. Фактически за 2024 год от реализации тепловой энергии филиалом получен убыток.</w:t>
      </w:r>
    </w:p>
    <w:p w14:paraId="2AD7728F" w14:textId="72E1CAC1" w:rsidR="00025064" w:rsidRPr="00A72CD8" w:rsidRDefault="00025064" w:rsidP="00025064">
      <w:pPr>
        <w:autoSpaceDE w:val="0"/>
        <w:autoSpaceDN w:val="0"/>
        <w:adjustRightInd w:val="0"/>
        <w:spacing w:before="240" w:after="0" w:line="240" w:lineRule="auto"/>
        <w:ind w:firstLine="709"/>
        <w:jc w:val="both"/>
        <w:rPr>
          <w:rFonts w:ascii="Times New Roman" w:eastAsia="Calibri" w:hAnsi="Times New Roman" w:cs="Times New Roman"/>
          <w:sz w:val="28"/>
          <w:szCs w:val="28"/>
          <w:lang w:eastAsia="en-US"/>
        </w:rPr>
      </w:pPr>
      <w:r w:rsidRPr="00A72CD8">
        <w:rPr>
          <w:rFonts w:ascii="Times New Roman" w:eastAsia="Calibri" w:hAnsi="Times New Roman" w:cs="Times New Roman"/>
          <w:sz w:val="28"/>
          <w:szCs w:val="28"/>
          <w:lang w:eastAsia="en-US"/>
        </w:rPr>
        <w:t>** Информация об основных показателях финансово-хозяйственной деятельности регулируемой организации (в части регулируемых видов деятельности), раскрываемая согласно Стандартам раскрытия информации теплоснабжающими организациями, утвержденным Постановлением Правительства РФ №110 от 26.01.2023, отражается в соответствии с данными годовой бухгалтерской отчетности без учета НДС.</w:t>
      </w:r>
    </w:p>
    <w:p w14:paraId="5B2C32D1" w14:textId="5EA213DE" w:rsidR="00486550" w:rsidRPr="00A72CD8" w:rsidRDefault="00486550" w:rsidP="00025064">
      <w:pPr>
        <w:autoSpaceDE w:val="0"/>
        <w:autoSpaceDN w:val="0"/>
        <w:adjustRightInd w:val="0"/>
        <w:spacing w:before="240" w:after="0" w:line="240" w:lineRule="auto"/>
        <w:ind w:firstLine="709"/>
        <w:jc w:val="both"/>
        <w:rPr>
          <w:rFonts w:ascii="Times New Roman" w:eastAsia="Calibri" w:hAnsi="Times New Roman" w:cs="Times New Roman"/>
          <w:sz w:val="28"/>
          <w:szCs w:val="28"/>
          <w:lang w:eastAsia="en-US"/>
        </w:rPr>
      </w:pPr>
      <w:r w:rsidRPr="00A72CD8">
        <w:rPr>
          <w:rFonts w:ascii="Times New Roman" w:eastAsia="Calibri" w:hAnsi="Times New Roman" w:cs="Times New Roman"/>
          <w:sz w:val="28"/>
          <w:szCs w:val="28"/>
          <w:lang w:eastAsia="en-US"/>
        </w:rPr>
        <w:t>*** Утверждено в тарифе на тепловую энергию</w:t>
      </w:r>
      <w:r w:rsidR="00AF684A" w:rsidRPr="00A72CD8">
        <w:rPr>
          <w:rFonts w:ascii="Times New Roman" w:eastAsia="Calibri" w:hAnsi="Times New Roman" w:cs="Times New Roman"/>
          <w:sz w:val="28"/>
          <w:szCs w:val="28"/>
          <w:lang w:eastAsia="en-US"/>
        </w:rPr>
        <w:t xml:space="preserve"> согласно</w:t>
      </w:r>
      <w:r w:rsidRPr="00A72CD8">
        <w:rPr>
          <w:rFonts w:ascii="Times New Roman" w:eastAsia="Calibri" w:hAnsi="Times New Roman" w:cs="Times New Roman"/>
          <w:sz w:val="28"/>
          <w:szCs w:val="28"/>
          <w:lang w:eastAsia="en-US"/>
        </w:rPr>
        <w:t xml:space="preserve"> </w:t>
      </w:r>
      <w:r w:rsidR="00AF684A" w:rsidRPr="00A72CD8">
        <w:rPr>
          <w:rFonts w:ascii="Times New Roman" w:eastAsia="Calibri" w:hAnsi="Times New Roman" w:cs="Times New Roman"/>
          <w:sz w:val="28"/>
          <w:szCs w:val="28"/>
          <w:lang w:eastAsia="en-US"/>
        </w:rPr>
        <w:t>выписке</w:t>
      </w:r>
      <w:r w:rsidRPr="00A72CD8">
        <w:rPr>
          <w:rFonts w:ascii="Times New Roman" w:eastAsia="Calibri" w:hAnsi="Times New Roman" w:cs="Times New Roman"/>
          <w:sz w:val="28"/>
          <w:szCs w:val="28"/>
          <w:lang w:eastAsia="en-US"/>
        </w:rPr>
        <w:t xml:space="preserve"> Протокола заседания коллегии Управления по государственному регулированию цен и тарифов в Белгородской области от 17.12.2024 г. № 31.</w:t>
      </w:r>
    </w:p>
    <w:p w14:paraId="66703430" w14:textId="635DFE0B" w:rsidR="000D57B6" w:rsidRPr="00A72CD8" w:rsidRDefault="000D57B6" w:rsidP="00973B28">
      <w:pPr>
        <w:tabs>
          <w:tab w:val="left" w:pos="1845"/>
        </w:tabs>
        <w:spacing w:after="0"/>
        <w:jc w:val="center"/>
        <w:rPr>
          <w:rFonts w:ascii="Times New Roman" w:hAnsi="Times New Roman" w:cs="Times New Roman"/>
          <w:b/>
          <w:sz w:val="28"/>
          <w:szCs w:val="28"/>
        </w:rPr>
      </w:pPr>
    </w:p>
    <w:p w14:paraId="5B6F4C4A" w14:textId="77777777" w:rsidR="00025064" w:rsidRPr="00A72CD8" w:rsidRDefault="00025064" w:rsidP="00973B28">
      <w:pPr>
        <w:tabs>
          <w:tab w:val="left" w:pos="1845"/>
        </w:tabs>
        <w:spacing w:after="0"/>
        <w:jc w:val="center"/>
        <w:rPr>
          <w:rFonts w:ascii="Times New Roman" w:hAnsi="Times New Roman" w:cs="Times New Roman"/>
          <w:b/>
          <w:sz w:val="28"/>
          <w:szCs w:val="28"/>
        </w:rPr>
      </w:pPr>
    </w:p>
    <w:p w14:paraId="798F09DF" w14:textId="79C43A92" w:rsidR="000D57B6" w:rsidRPr="00A72CD8" w:rsidRDefault="000D57B6" w:rsidP="000D57B6">
      <w:pPr>
        <w:tabs>
          <w:tab w:val="left" w:pos="1845"/>
        </w:tabs>
        <w:spacing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10.2. Описание изменений технико-экономических показателей теплоснабжающих и теплосетевых организаций,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p>
    <w:p w14:paraId="61901FED" w14:textId="59EE47A6" w:rsidR="000D57B6" w:rsidRPr="00A72CD8" w:rsidRDefault="000D57B6" w:rsidP="000D57B6">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В актуализированной схеме теплоснабжения представлены результаты хозяйственной деятельности филиала АО «</w:t>
      </w:r>
      <w:r w:rsidR="005419E6" w:rsidRPr="00A72CD8">
        <w:rPr>
          <w:rFonts w:ascii="Times New Roman" w:hAnsi="Times New Roman" w:cs="Times New Roman"/>
          <w:sz w:val="28"/>
          <w:szCs w:val="28"/>
        </w:rPr>
        <w:t>РИР Энерго</w:t>
      </w:r>
      <w:r w:rsidRPr="00A72CD8">
        <w:rPr>
          <w:rFonts w:ascii="Times New Roman" w:hAnsi="Times New Roman" w:cs="Times New Roman"/>
          <w:sz w:val="28"/>
          <w:szCs w:val="28"/>
        </w:rPr>
        <w:t>» - «Белгородская генерация» за 2024 год.</w:t>
      </w:r>
    </w:p>
    <w:p w14:paraId="279E35FA" w14:textId="6A51FD52" w:rsidR="008F5493" w:rsidRPr="00A72CD8" w:rsidRDefault="008F5493" w:rsidP="00973B28">
      <w:pPr>
        <w:tabs>
          <w:tab w:val="left" w:pos="1845"/>
        </w:tabs>
        <w:spacing w:after="0"/>
        <w:jc w:val="center"/>
        <w:rPr>
          <w:rFonts w:ascii="Times New Roman" w:hAnsi="Times New Roman" w:cs="Times New Roman"/>
          <w:b/>
          <w:sz w:val="28"/>
          <w:szCs w:val="28"/>
        </w:rPr>
      </w:pPr>
      <w:r w:rsidRPr="00A72CD8">
        <w:rPr>
          <w:rFonts w:ascii="Times New Roman" w:hAnsi="Times New Roman" w:cs="Times New Roman"/>
          <w:b/>
          <w:sz w:val="28"/>
          <w:szCs w:val="28"/>
        </w:rPr>
        <w:t xml:space="preserve"> </w:t>
      </w:r>
    </w:p>
    <w:p w14:paraId="43650202" w14:textId="77777777" w:rsidR="002021F7" w:rsidRPr="00A72CD8" w:rsidRDefault="002021F7">
      <w:pPr>
        <w:rPr>
          <w:rFonts w:ascii="Times New Roman" w:eastAsia="Times New Roman" w:hAnsi="Times New Roman" w:cs="Times New Roman"/>
          <w:b/>
          <w:bCs/>
          <w:kern w:val="36"/>
          <w:sz w:val="28"/>
          <w:szCs w:val="28"/>
        </w:rPr>
      </w:pPr>
      <w:r w:rsidRPr="00A72CD8">
        <w:rPr>
          <w:sz w:val="28"/>
          <w:szCs w:val="28"/>
        </w:rPr>
        <w:br w:type="page"/>
      </w:r>
    </w:p>
    <w:p w14:paraId="150AD3FB" w14:textId="77777777" w:rsidR="00662605" w:rsidRPr="00A72CD8" w:rsidRDefault="00E3579C" w:rsidP="00D5231E">
      <w:pPr>
        <w:pStyle w:val="1"/>
        <w:spacing w:before="0" w:beforeAutospacing="0" w:line="276" w:lineRule="auto"/>
        <w:jc w:val="center"/>
        <w:rPr>
          <w:b w:val="0"/>
          <w:sz w:val="28"/>
          <w:szCs w:val="28"/>
        </w:rPr>
      </w:pPr>
      <w:bookmarkStart w:id="14" w:name="_Toc195267054"/>
      <w:r w:rsidRPr="00A72CD8">
        <w:rPr>
          <w:sz w:val="28"/>
          <w:szCs w:val="28"/>
        </w:rPr>
        <w:t>Часть 11</w:t>
      </w:r>
      <w:r w:rsidR="00C85CAF" w:rsidRPr="00A72CD8">
        <w:rPr>
          <w:b w:val="0"/>
          <w:sz w:val="28"/>
          <w:szCs w:val="28"/>
        </w:rPr>
        <w:t>.</w:t>
      </w:r>
      <w:r w:rsidR="004010AB" w:rsidRPr="00A72CD8">
        <w:rPr>
          <w:b w:val="0"/>
          <w:sz w:val="28"/>
          <w:szCs w:val="28"/>
        </w:rPr>
        <w:t xml:space="preserve"> </w:t>
      </w:r>
      <w:r w:rsidR="006B1C34" w:rsidRPr="00A72CD8">
        <w:rPr>
          <w:sz w:val="28"/>
          <w:szCs w:val="28"/>
        </w:rPr>
        <w:t>Цены (тарифы) в сфере теплоснабжения</w:t>
      </w:r>
      <w:bookmarkEnd w:id="14"/>
    </w:p>
    <w:p w14:paraId="5B730213" w14:textId="77777777" w:rsidR="009E1964" w:rsidRPr="00A72CD8" w:rsidRDefault="001145BD" w:rsidP="00D5231E">
      <w:pPr>
        <w:tabs>
          <w:tab w:val="left" w:pos="1845"/>
        </w:tabs>
        <w:spacing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11.1</w:t>
      </w:r>
      <w:r w:rsidR="00133D25" w:rsidRPr="00A72CD8">
        <w:rPr>
          <w:rFonts w:ascii="Times New Roman" w:hAnsi="Times New Roman" w:cs="Times New Roman"/>
          <w:b/>
          <w:sz w:val="28"/>
          <w:szCs w:val="28"/>
        </w:rPr>
        <w:t>.</w:t>
      </w:r>
      <w:r w:rsidRPr="00A72CD8">
        <w:rPr>
          <w:rFonts w:ascii="Times New Roman" w:hAnsi="Times New Roman" w:cs="Times New Roman"/>
          <w:b/>
          <w:sz w:val="28"/>
          <w:szCs w:val="28"/>
        </w:rPr>
        <w:t xml:space="preserve"> Динамика утвержденных тарифов</w:t>
      </w:r>
    </w:p>
    <w:p w14:paraId="66236E17" w14:textId="77777777" w:rsidR="009E1964" w:rsidRPr="00A72CD8" w:rsidRDefault="009E1964" w:rsidP="00D5231E">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На территории Губкинского городского округа Белгородской области тарифы на тепловую энергию утверждаются </w:t>
      </w:r>
      <w:r w:rsidR="004C787D" w:rsidRPr="00A72CD8">
        <w:rPr>
          <w:rFonts w:ascii="Times New Roman" w:hAnsi="Times New Roman" w:cs="Times New Roman"/>
          <w:sz w:val="28"/>
          <w:szCs w:val="28"/>
        </w:rPr>
        <w:t>Управлением</w:t>
      </w:r>
      <w:r w:rsidRPr="00A72CD8">
        <w:rPr>
          <w:rFonts w:ascii="Times New Roman" w:hAnsi="Times New Roman" w:cs="Times New Roman"/>
          <w:sz w:val="28"/>
          <w:szCs w:val="28"/>
        </w:rPr>
        <w:t xml:space="preserve"> по государственному регулированию цен и тарифов в Белгородской области. </w:t>
      </w:r>
    </w:p>
    <w:p w14:paraId="412225B6" w14:textId="244D660D" w:rsidR="00877877" w:rsidRPr="00A72CD8" w:rsidRDefault="00877877" w:rsidP="00877877">
      <w:pPr>
        <w:tabs>
          <w:tab w:val="left" w:pos="1845"/>
        </w:tabs>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Динамика утверждённых тарифов на тепловую энергию в горячей воде, представлена в таблице ниже.</w:t>
      </w:r>
    </w:p>
    <w:p w14:paraId="47A2A616" w14:textId="1418ACFA" w:rsidR="009E1964" w:rsidRPr="00A72CD8" w:rsidRDefault="00877877" w:rsidP="009E1964">
      <w:pPr>
        <w:tabs>
          <w:tab w:val="left" w:pos="1845"/>
        </w:tabs>
        <w:spacing w:after="0"/>
        <w:jc w:val="right"/>
        <w:rPr>
          <w:rFonts w:ascii="Times New Roman" w:hAnsi="Times New Roman" w:cs="Times New Roman"/>
          <w:sz w:val="24"/>
        </w:rPr>
      </w:pPr>
      <w:r w:rsidRPr="00A72CD8">
        <w:rPr>
          <w:rFonts w:eastAsia="Times New Roman" w:cs="Times New Roman"/>
          <w:szCs w:val="24"/>
        </w:rPr>
        <w:t xml:space="preserve"> </w:t>
      </w:r>
      <w:r w:rsidR="009E1964" w:rsidRPr="00A72CD8">
        <w:rPr>
          <w:rFonts w:ascii="Times New Roman" w:hAnsi="Times New Roman" w:cs="Times New Roman"/>
          <w:sz w:val="24"/>
        </w:rPr>
        <w:t xml:space="preserve">Таблица </w:t>
      </w:r>
      <w:r w:rsidR="00056550" w:rsidRPr="00A72CD8">
        <w:rPr>
          <w:rFonts w:ascii="Times New Roman" w:hAnsi="Times New Roman" w:cs="Times New Roman"/>
          <w:sz w:val="24"/>
        </w:rPr>
        <w:t>30</w:t>
      </w:r>
    </w:p>
    <w:p w14:paraId="45CA6F09" w14:textId="1096119C" w:rsidR="009E1964" w:rsidRPr="00A72CD8" w:rsidRDefault="00877877" w:rsidP="00D5231E">
      <w:pPr>
        <w:tabs>
          <w:tab w:val="left" w:pos="1845"/>
        </w:tabs>
        <w:spacing w:after="120"/>
        <w:jc w:val="center"/>
        <w:rPr>
          <w:rFonts w:ascii="Times New Roman" w:hAnsi="Times New Roman" w:cs="Times New Roman"/>
          <w:b/>
          <w:sz w:val="28"/>
          <w:szCs w:val="28"/>
        </w:rPr>
      </w:pPr>
      <w:r w:rsidRPr="00A72CD8">
        <w:rPr>
          <w:rFonts w:ascii="Times New Roman" w:hAnsi="Times New Roman" w:cs="Times New Roman"/>
          <w:b/>
          <w:sz w:val="28"/>
          <w:szCs w:val="28"/>
        </w:rPr>
        <w:t xml:space="preserve">Динамика утверждённых тарифов на тепловую энергию в горячей воде </w:t>
      </w:r>
      <w:r w:rsidR="009E1964" w:rsidRPr="00A72CD8">
        <w:rPr>
          <w:rFonts w:ascii="Times New Roman" w:hAnsi="Times New Roman" w:cs="Times New Roman"/>
          <w:b/>
          <w:sz w:val="28"/>
          <w:szCs w:val="28"/>
        </w:rPr>
        <w:t>филиала АО «</w:t>
      </w:r>
      <w:r w:rsidR="005419E6" w:rsidRPr="00A72CD8">
        <w:rPr>
          <w:rFonts w:ascii="Times New Roman" w:hAnsi="Times New Roman" w:cs="Times New Roman"/>
          <w:b/>
          <w:sz w:val="28"/>
          <w:szCs w:val="28"/>
        </w:rPr>
        <w:t>РИР Энерго</w:t>
      </w:r>
      <w:r w:rsidR="009E1964" w:rsidRPr="00A72CD8">
        <w:rPr>
          <w:rFonts w:ascii="Times New Roman" w:hAnsi="Times New Roman" w:cs="Times New Roman"/>
          <w:b/>
          <w:sz w:val="28"/>
          <w:szCs w:val="28"/>
        </w:rPr>
        <w:t>» - «Белгородская генерация»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522"/>
        <w:gridCol w:w="3021"/>
        <w:gridCol w:w="837"/>
        <w:gridCol w:w="1123"/>
        <w:gridCol w:w="1286"/>
        <w:gridCol w:w="1265"/>
        <w:gridCol w:w="1291"/>
      </w:tblGrid>
      <w:tr w:rsidR="00A72CD8" w:rsidRPr="00A72CD8" w14:paraId="09ABC210" w14:textId="3A8E9E49" w:rsidTr="00877877">
        <w:trPr>
          <w:trHeight w:val="20"/>
        </w:trPr>
        <w:tc>
          <w:tcPr>
            <w:tcW w:w="279" w:type="pct"/>
            <w:vMerge w:val="restart"/>
            <w:shd w:val="clear" w:color="auto" w:fill="FFFFFF"/>
            <w:vAlign w:val="center"/>
          </w:tcPr>
          <w:p w14:paraId="46EE2990" w14:textId="1FA0462F"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 п/п</w:t>
            </w:r>
          </w:p>
        </w:tc>
        <w:tc>
          <w:tcPr>
            <w:tcW w:w="1616" w:type="pct"/>
            <w:vMerge w:val="restart"/>
            <w:shd w:val="clear" w:color="auto" w:fill="FFFFFF"/>
            <w:vAlign w:val="center"/>
          </w:tcPr>
          <w:p w14:paraId="39BD583F" w14:textId="719B1875"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Наименование показателя</w:t>
            </w:r>
          </w:p>
        </w:tc>
        <w:tc>
          <w:tcPr>
            <w:tcW w:w="448" w:type="pct"/>
            <w:vMerge w:val="restart"/>
            <w:shd w:val="clear" w:color="auto" w:fill="FFFFFF"/>
            <w:vAlign w:val="center"/>
          </w:tcPr>
          <w:p w14:paraId="2FEF480C" w14:textId="72E08EF6"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Год</w:t>
            </w:r>
          </w:p>
        </w:tc>
        <w:tc>
          <w:tcPr>
            <w:tcW w:w="2658" w:type="pct"/>
            <w:gridSpan w:val="4"/>
            <w:shd w:val="clear" w:color="auto" w:fill="FFFFFF"/>
            <w:vAlign w:val="center"/>
          </w:tcPr>
          <w:p w14:paraId="0C5B1FA7" w14:textId="1E17302F"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Тарифы на горячую воду</w:t>
            </w:r>
          </w:p>
        </w:tc>
      </w:tr>
      <w:tr w:rsidR="00A72CD8" w:rsidRPr="00A72CD8" w14:paraId="6FF7A33B" w14:textId="77777777" w:rsidTr="00877877">
        <w:trPr>
          <w:trHeight w:val="20"/>
        </w:trPr>
        <w:tc>
          <w:tcPr>
            <w:tcW w:w="279" w:type="pct"/>
            <w:vMerge/>
            <w:shd w:val="clear" w:color="auto" w:fill="FFFFFF"/>
            <w:vAlign w:val="center"/>
          </w:tcPr>
          <w:p w14:paraId="537317A1" w14:textId="0D62BAAD" w:rsidR="00877877" w:rsidRPr="00A72CD8" w:rsidRDefault="00877877" w:rsidP="00877877">
            <w:pPr>
              <w:tabs>
                <w:tab w:val="left" w:pos="1845"/>
              </w:tabs>
              <w:spacing w:after="0"/>
              <w:jc w:val="center"/>
              <w:rPr>
                <w:rFonts w:ascii="Times New Roman" w:hAnsi="Times New Roman" w:cs="Times New Roman"/>
                <w:sz w:val="20"/>
                <w:szCs w:val="20"/>
              </w:rPr>
            </w:pPr>
          </w:p>
        </w:tc>
        <w:tc>
          <w:tcPr>
            <w:tcW w:w="1616" w:type="pct"/>
            <w:vMerge/>
            <w:shd w:val="clear" w:color="auto" w:fill="FFFFFF"/>
            <w:vAlign w:val="center"/>
          </w:tcPr>
          <w:p w14:paraId="015E59C1" w14:textId="363A31F3" w:rsidR="00877877" w:rsidRPr="00A72CD8" w:rsidRDefault="00877877" w:rsidP="00877877">
            <w:pPr>
              <w:tabs>
                <w:tab w:val="left" w:pos="1845"/>
              </w:tabs>
              <w:spacing w:after="0"/>
              <w:rPr>
                <w:rFonts w:ascii="Times New Roman" w:hAnsi="Times New Roman" w:cs="Times New Roman"/>
                <w:sz w:val="20"/>
                <w:szCs w:val="20"/>
              </w:rPr>
            </w:pPr>
          </w:p>
        </w:tc>
        <w:tc>
          <w:tcPr>
            <w:tcW w:w="448" w:type="pct"/>
            <w:vMerge/>
            <w:shd w:val="clear" w:color="auto" w:fill="FFFFFF"/>
            <w:vAlign w:val="center"/>
          </w:tcPr>
          <w:p w14:paraId="1BA5E18F" w14:textId="60A69CF7" w:rsidR="00877877" w:rsidRPr="00A72CD8" w:rsidRDefault="00877877" w:rsidP="00877877">
            <w:pPr>
              <w:tabs>
                <w:tab w:val="left" w:pos="1845"/>
              </w:tabs>
              <w:spacing w:after="0"/>
              <w:jc w:val="center"/>
              <w:rPr>
                <w:rFonts w:ascii="Times New Roman" w:hAnsi="Times New Roman" w:cs="Times New Roman"/>
                <w:sz w:val="20"/>
                <w:szCs w:val="20"/>
              </w:rPr>
            </w:pPr>
          </w:p>
        </w:tc>
        <w:tc>
          <w:tcPr>
            <w:tcW w:w="1289" w:type="pct"/>
            <w:gridSpan w:val="2"/>
            <w:shd w:val="clear" w:color="auto" w:fill="FFFFFF"/>
            <w:vAlign w:val="center"/>
          </w:tcPr>
          <w:p w14:paraId="45CAF761" w14:textId="77777777"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Население (с НДС)</w:t>
            </w:r>
          </w:p>
        </w:tc>
        <w:tc>
          <w:tcPr>
            <w:tcW w:w="1369" w:type="pct"/>
            <w:gridSpan w:val="2"/>
            <w:shd w:val="clear" w:color="auto" w:fill="FFFFFF"/>
            <w:vAlign w:val="center"/>
          </w:tcPr>
          <w:p w14:paraId="16810DB5" w14:textId="77777777"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Бюджезные учреждения, прочие погреби гели (без НДС)</w:t>
            </w:r>
          </w:p>
        </w:tc>
      </w:tr>
      <w:tr w:rsidR="00A72CD8" w:rsidRPr="00A72CD8" w14:paraId="4F0DF17D" w14:textId="77777777" w:rsidTr="00877877">
        <w:trPr>
          <w:trHeight w:val="20"/>
        </w:trPr>
        <w:tc>
          <w:tcPr>
            <w:tcW w:w="279" w:type="pct"/>
            <w:vMerge/>
            <w:shd w:val="clear" w:color="auto" w:fill="FFFFFF"/>
            <w:vAlign w:val="center"/>
          </w:tcPr>
          <w:p w14:paraId="0A3DFD68" w14:textId="77777777" w:rsidR="00877877" w:rsidRPr="00A72CD8" w:rsidRDefault="00877877" w:rsidP="00877877">
            <w:pPr>
              <w:tabs>
                <w:tab w:val="left" w:pos="1845"/>
              </w:tabs>
              <w:spacing w:after="0"/>
              <w:jc w:val="center"/>
              <w:rPr>
                <w:rFonts w:ascii="Times New Roman" w:hAnsi="Times New Roman" w:cs="Times New Roman"/>
                <w:sz w:val="20"/>
                <w:szCs w:val="20"/>
              </w:rPr>
            </w:pPr>
          </w:p>
        </w:tc>
        <w:tc>
          <w:tcPr>
            <w:tcW w:w="1616" w:type="pct"/>
            <w:vMerge/>
            <w:shd w:val="clear" w:color="auto" w:fill="FFFFFF"/>
            <w:vAlign w:val="center"/>
          </w:tcPr>
          <w:p w14:paraId="072F32B6" w14:textId="77777777" w:rsidR="00877877" w:rsidRPr="00A72CD8" w:rsidRDefault="00877877" w:rsidP="00877877">
            <w:pPr>
              <w:tabs>
                <w:tab w:val="left" w:pos="1845"/>
              </w:tabs>
              <w:spacing w:after="0"/>
              <w:rPr>
                <w:rFonts w:ascii="Times New Roman" w:hAnsi="Times New Roman" w:cs="Times New Roman"/>
                <w:sz w:val="20"/>
                <w:szCs w:val="20"/>
              </w:rPr>
            </w:pPr>
          </w:p>
        </w:tc>
        <w:tc>
          <w:tcPr>
            <w:tcW w:w="448" w:type="pct"/>
            <w:vMerge/>
            <w:shd w:val="clear" w:color="auto" w:fill="FFFFFF"/>
            <w:vAlign w:val="center"/>
          </w:tcPr>
          <w:p w14:paraId="38B91EE0" w14:textId="09D2279D" w:rsidR="00877877" w:rsidRPr="00A72CD8" w:rsidRDefault="00877877" w:rsidP="00877877">
            <w:pPr>
              <w:tabs>
                <w:tab w:val="left" w:pos="1845"/>
              </w:tabs>
              <w:spacing w:after="0"/>
              <w:jc w:val="center"/>
              <w:rPr>
                <w:rFonts w:ascii="Times New Roman" w:hAnsi="Times New Roman" w:cs="Times New Roman"/>
                <w:sz w:val="20"/>
                <w:szCs w:val="20"/>
              </w:rPr>
            </w:pPr>
          </w:p>
        </w:tc>
        <w:tc>
          <w:tcPr>
            <w:tcW w:w="601" w:type="pct"/>
            <w:shd w:val="clear" w:color="auto" w:fill="FFFFFF"/>
            <w:vAlign w:val="center"/>
          </w:tcPr>
          <w:p w14:paraId="30E2380A" w14:textId="77777777"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с 1 января по 30 нюня</w:t>
            </w:r>
          </w:p>
        </w:tc>
        <w:tc>
          <w:tcPr>
            <w:tcW w:w="688" w:type="pct"/>
            <w:shd w:val="clear" w:color="auto" w:fill="FFFFFF"/>
            <w:vAlign w:val="center"/>
          </w:tcPr>
          <w:p w14:paraId="718CA81A" w14:textId="77777777"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с 1 июля по 31 декабря</w:t>
            </w:r>
          </w:p>
        </w:tc>
        <w:tc>
          <w:tcPr>
            <w:tcW w:w="677" w:type="pct"/>
            <w:shd w:val="clear" w:color="auto" w:fill="FFFFFF"/>
            <w:vAlign w:val="center"/>
          </w:tcPr>
          <w:p w14:paraId="3C19F0CC" w14:textId="77777777"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с 1 января по 30 июня</w:t>
            </w:r>
          </w:p>
        </w:tc>
        <w:tc>
          <w:tcPr>
            <w:tcW w:w="692" w:type="pct"/>
            <w:shd w:val="clear" w:color="auto" w:fill="FFFFFF"/>
            <w:vAlign w:val="center"/>
          </w:tcPr>
          <w:p w14:paraId="4A37859F" w14:textId="77777777"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 xml:space="preserve">с 1 </w:t>
            </w:r>
            <w:proofErr w:type="gramStart"/>
            <w:r w:rsidRPr="00A72CD8">
              <w:rPr>
                <w:rFonts w:ascii="Times New Roman" w:hAnsi="Times New Roman" w:cs="Times New Roman"/>
                <w:sz w:val="20"/>
                <w:szCs w:val="20"/>
              </w:rPr>
              <w:t>июли</w:t>
            </w:r>
            <w:proofErr w:type="gramEnd"/>
            <w:r w:rsidRPr="00A72CD8">
              <w:rPr>
                <w:rFonts w:ascii="Times New Roman" w:hAnsi="Times New Roman" w:cs="Times New Roman"/>
                <w:sz w:val="20"/>
                <w:szCs w:val="20"/>
              </w:rPr>
              <w:t xml:space="preserve"> НО 31 декабри</w:t>
            </w:r>
          </w:p>
        </w:tc>
      </w:tr>
      <w:tr w:rsidR="00A72CD8" w:rsidRPr="00A72CD8" w14:paraId="76B87C65" w14:textId="77777777" w:rsidTr="00877877">
        <w:trPr>
          <w:trHeight w:val="20"/>
        </w:trPr>
        <w:tc>
          <w:tcPr>
            <w:tcW w:w="279" w:type="pct"/>
            <w:shd w:val="clear" w:color="auto" w:fill="FFFFFF"/>
            <w:vAlign w:val="center"/>
          </w:tcPr>
          <w:p w14:paraId="64F6223F" w14:textId="4E04B940"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1</w:t>
            </w:r>
          </w:p>
        </w:tc>
        <w:tc>
          <w:tcPr>
            <w:tcW w:w="1616" w:type="pct"/>
            <w:shd w:val="clear" w:color="auto" w:fill="FFFFFF"/>
            <w:vAlign w:val="center"/>
          </w:tcPr>
          <w:p w14:paraId="518CC2EC" w14:textId="77777777"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2</w:t>
            </w:r>
          </w:p>
        </w:tc>
        <w:tc>
          <w:tcPr>
            <w:tcW w:w="448" w:type="pct"/>
            <w:shd w:val="clear" w:color="auto" w:fill="FFFFFF"/>
            <w:vAlign w:val="center"/>
          </w:tcPr>
          <w:p w14:paraId="201EB120" w14:textId="77777777"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3</w:t>
            </w:r>
          </w:p>
        </w:tc>
        <w:tc>
          <w:tcPr>
            <w:tcW w:w="601" w:type="pct"/>
            <w:shd w:val="clear" w:color="auto" w:fill="FFFFFF"/>
            <w:vAlign w:val="center"/>
          </w:tcPr>
          <w:p w14:paraId="547DE6D9" w14:textId="77777777"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4</w:t>
            </w:r>
          </w:p>
        </w:tc>
        <w:tc>
          <w:tcPr>
            <w:tcW w:w="688" w:type="pct"/>
            <w:shd w:val="clear" w:color="auto" w:fill="FFFFFF"/>
            <w:vAlign w:val="center"/>
          </w:tcPr>
          <w:p w14:paraId="7D0E04F2" w14:textId="77777777"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5</w:t>
            </w:r>
          </w:p>
        </w:tc>
        <w:tc>
          <w:tcPr>
            <w:tcW w:w="677" w:type="pct"/>
            <w:shd w:val="clear" w:color="auto" w:fill="FFFFFF"/>
            <w:vAlign w:val="center"/>
          </w:tcPr>
          <w:p w14:paraId="1DE0AA42" w14:textId="77777777"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6</w:t>
            </w:r>
          </w:p>
        </w:tc>
        <w:tc>
          <w:tcPr>
            <w:tcW w:w="692" w:type="pct"/>
            <w:shd w:val="clear" w:color="auto" w:fill="FFFFFF"/>
            <w:vAlign w:val="center"/>
          </w:tcPr>
          <w:p w14:paraId="4EF060A5" w14:textId="77777777"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7</w:t>
            </w:r>
          </w:p>
        </w:tc>
      </w:tr>
      <w:tr w:rsidR="00A72CD8" w:rsidRPr="00A72CD8" w14:paraId="116A9BE5" w14:textId="77777777" w:rsidTr="00877877">
        <w:trPr>
          <w:trHeight w:val="20"/>
        </w:trPr>
        <w:tc>
          <w:tcPr>
            <w:tcW w:w="279" w:type="pct"/>
            <w:vMerge w:val="restart"/>
            <w:shd w:val="clear" w:color="auto" w:fill="FFFFFF"/>
            <w:vAlign w:val="center"/>
          </w:tcPr>
          <w:p w14:paraId="0D757CA3" w14:textId="200895C0"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1</w:t>
            </w:r>
          </w:p>
        </w:tc>
        <w:tc>
          <w:tcPr>
            <w:tcW w:w="1616" w:type="pct"/>
            <w:shd w:val="clear" w:color="auto" w:fill="FFFFFF"/>
            <w:vAlign w:val="center"/>
          </w:tcPr>
          <w:p w14:paraId="6F3B2040" w14:textId="4B1288E0" w:rsidR="00877877" w:rsidRPr="00A72CD8" w:rsidRDefault="00877877" w:rsidP="00877877">
            <w:pPr>
              <w:tabs>
                <w:tab w:val="left" w:pos="1845"/>
              </w:tabs>
              <w:spacing w:after="0"/>
              <w:rPr>
                <w:rFonts w:ascii="Times New Roman" w:hAnsi="Times New Roman" w:cs="Times New Roman"/>
                <w:sz w:val="20"/>
                <w:szCs w:val="20"/>
              </w:rPr>
            </w:pPr>
            <w:r w:rsidRPr="00A72CD8">
              <w:rPr>
                <w:rFonts w:ascii="Times New Roman" w:hAnsi="Times New Roman" w:cs="Times New Roman"/>
                <w:sz w:val="20"/>
                <w:szCs w:val="20"/>
              </w:rPr>
              <w:t xml:space="preserve">Тариф на горячую </w:t>
            </w:r>
            <w:r w:rsidR="00346F3B" w:rsidRPr="00A72CD8">
              <w:rPr>
                <w:rFonts w:ascii="Times New Roman" w:hAnsi="Times New Roman" w:cs="Times New Roman"/>
                <w:sz w:val="20"/>
                <w:szCs w:val="20"/>
              </w:rPr>
              <w:t>в</w:t>
            </w:r>
            <w:r w:rsidRPr="00A72CD8">
              <w:rPr>
                <w:rFonts w:ascii="Times New Roman" w:hAnsi="Times New Roman" w:cs="Times New Roman"/>
                <w:sz w:val="20"/>
                <w:szCs w:val="20"/>
              </w:rPr>
              <w:t>оду (руб./м3), в том числе:</w:t>
            </w:r>
          </w:p>
        </w:tc>
        <w:tc>
          <w:tcPr>
            <w:tcW w:w="448" w:type="pct"/>
            <w:vMerge w:val="restart"/>
            <w:shd w:val="clear" w:color="auto" w:fill="FFFFFF"/>
            <w:vAlign w:val="center"/>
          </w:tcPr>
          <w:p w14:paraId="4A512971" w14:textId="1F5FA002"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2022</w:t>
            </w:r>
          </w:p>
        </w:tc>
        <w:tc>
          <w:tcPr>
            <w:tcW w:w="601" w:type="pct"/>
            <w:shd w:val="clear" w:color="auto" w:fill="FFFFFF"/>
            <w:vAlign w:val="center"/>
          </w:tcPr>
          <w:p w14:paraId="26AFA700" w14:textId="02E4C20E"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127,61</w:t>
            </w:r>
          </w:p>
        </w:tc>
        <w:tc>
          <w:tcPr>
            <w:tcW w:w="688" w:type="pct"/>
            <w:shd w:val="clear" w:color="auto" w:fill="FFFFFF"/>
            <w:vAlign w:val="center"/>
          </w:tcPr>
          <w:p w14:paraId="3BA66166" w14:textId="58AC5B38"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132,75</w:t>
            </w:r>
          </w:p>
        </w:tc>
        <w:tc>
          <w:tcPr>
            <w:tcW w:w="677" w:type="pct"/>
            <w:shd w:val="clear" w:color="auto" w:fill="FFFFFF"/>
            <w:vAlign w:val="center"/>
          </w:tcPr>
          <w:p w14:paraId="78F35AF2" w14:textId="0958CBB7"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126,85</w:t>
            </w:r>
          </w:p>
        </w:tc>
        <w:tc>
          <w:tcPr>
            <w:tcW w:w="692" w:type="pct"/>
            <w:shd w:val="clear" w:color="auto" w:fill="FFFFFF"/>
            <w:vAlign w:val="center"/>
          </w:tcPr>
          <w:p w14:paraId="2AF4EE66" w14:textId="7A3DBBE0"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132,08</w:t>
            </w:r>
          </w:p>
        </w:tc>
      </w:tr>
      <w:tr w:rsidR="00A72CD8" w:rsidRPr="00A72CD8" w14:paraId="04370C5C" w14:textId="77777777" w:rsidTr="00877877">
        <w:trPr>
          <w:trHeight w:val="20"/>
        </w:trPr>
        <w:tc>
          <w:tcPr>
            <w:tcW w:w="279" w:type="pct"/>
            <w:vMerge/>
            <w:shd w:val="clear" w:color="auto" w:fill="FFFFFF"/>
            <w:vAlign w:val="center"/>
          </w:tcPr>
          <w:p w14:paraId="41EB55B1" w14:textId="77777777" w:rsidR="00877877" w:rsidRPr="00A72CD8" w:rsidRDefault="00877877" w:rsidP="00877877">
            <w:pPr>
              <w:tabs>
                <w:tab w:val="left" w:pos="1845"/>
              </w:tabs>
              <w:spacing w:after="0"/>
              <w:jc w:val="center"/>
              <w:rPr>
                <w:rFonts w:ascii="Times New Roman" w:hAnsi="Times New Roman" w:cs="Times New Roman"/>
                <w:sz w:val="20"/>
                <w:szCs w:val="20"/>
              </w:rPr>
            </w:pPr>
          </w:p>
        </w:tc>
        <w:tc>
          <w:tcPr>
            <w:tcW w:w="1616" w:type="pct"/>
            <w:shd w:val="clear" w:color="auto" w:fill="FFFFFF"/>
            <w:vAlign w:val="center"/>
          </w:tcPr>
          <w:p w14:paraId="7C43354C" w14:textId="2D0274DC" w:rsidR="00877877" w:rsidRPr="00A72CD8" w:rsidRDefault="00877877" w:rsidP="00877877">
            <w:pPr>
              <w:tabs>
                <w:tab w:val="left" w:pos="1845"/>
              </w:tabs>
              <w:spacing w:after="0"/>
              <w:rPr>
                <w:rFonts w:ascii="Times New Roman" w:hAnsi="Times New Roman" w:cs="Times New Roman"/>
                <w:sz w:val="20"/>
                <w:szCs w:val="20"/>
              </w:rPr>
            </w:pPr>
            <w:r w:rsidRPr="00A72CD8">
              <w:rPr>
                <w:rFonts w:ascii="Times New Roman" w:hAnsi="Times New Roman" w:cs="Times New Roman"/>
                <w:sz w:val="20"/>
                <w:szCs w:val="20"/>
              </w:rPr>
              <w:t>- компонент на холодную воду. руб./м</w:t>
            </w:r>
            <w:r w:rsidRPr="00A72CD8">
              <w:rPr>
                <w:rFonts w:ascii="Times New Roman" w:hAnsi="Times New Roman" w:cs="Times New Roman"/>
                <w:sz w:val="20"/>
                <w:szCs w:val="20"/>
                <w:vertAlign w:val="superscript"/>
              </w:rPr>
              <w:t>3</w:t>
            </w:r>
          </w:p>
        </w:tc>
        <w:tc>
          <w:tcPr>
            <w:tcW w:w="448" w:type="pct"/>
            <w:vMerge/>
            <w:shd w:val="clear" w:color="auto" w:fill="FFFFFF"/>
            <w:vAlign w:val="center"/>
          </w:tcPr>
          <w:p w14:paraId="3960A82F" w14:textId="41BD89E3" w:rsidR="00877877" w:rsidRPr="00A72CD8" w:rsidRDefault="00877877" w:rsidP="00877877">
            <w:pPr>
              <w:tabs>
                <w:tab w:val="left" w:pos="1845"/>
              </w:tabs>
              <w:spacing w:after="0"/>
              <w:jc w:val="center"/>
              <w:rPr>
                <w:rFonts w:ascii="Times New Roman" w:hAnsi="Times New Roman" w:cs="Times New Roman"/>
                <w:sz w:val="20"/>
                <w:szCs w:val="20"/>
              </w:rPr>
            </w:pPr>
          </w:p>
        </w:tc>
        <w:tc>
          <w:tcPr>
            <w:tcW w:w="601" w:type="pct"/>
            <w:shd w:val="clear" w:color="auto" w:fill="FFFFFF"/>
            <w:vAlign w:val="center"/>
          </w:tcPr>
          <w:p w14:paraId="4C20EB6A" w14:textId="7954DAFE"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29,99</w:t>
            </w:r>
          </w:p>
        </w:tc>
        <w:tc>
          <w:tcPr>
            <w:tcW w:w="688" w:type="pct"/>
            <w:shd w:val="clear" w:color="auto" w:fill="FFFFFF"/>
            <w:vAlign w:val="center"/>
          </w:tcPr>
          <w:p w14:paraId="25F42145" w14:textId="6034F094"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30,64</w:t>
            </w:r>
          </w:p>
        </w:tc>
        <w:tc>
          <w:tcPr>
            <w:tcW w:w="677" w:type="pct"/>
            <w:shd w:val="clear" w:color="auto" w:fill="FFFFFF"/>
            <w:vAlign w:val="center"/>
          </w:tcPr>
          <w:p w14:paraId="21AD0CCA" w14:textId="5965BE72"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24,99</w:t>
            </w:r>
          </w:p>
        </w:tc>
        <w:tc>
          <w:tcPr>
            <w:tcW w:w="692" w:type="pct"/>
            <w:shd w:val="clear" w:color="auto" w:fill="FFFFFF"/>
            <w:vAlign w:val="center"/>
          </w:tcPr>
          <w:p w14:paraId="06D0681E" w14:textId="76031702"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25,53</w:t>
            </w:r>
          </w:p>
        </w:tc>
      </w:tr>
      <w:tr w:rsidR="00A72CD8" w:rsidRPr="00A72CD8" w14:paraId="7A56AA46" w14:textId="77777777" w:rsidTr="00877877">
        <w:trPr>
          <w:trHeight w:val="20"/>
        </w:trPr>
        <w:tc>
          <w:tcPr>
            <w:tcW w:w="279" w:type="pct"/>
            <w:vMerge/>
            <w:shd w:val="clear" w:color="auto" w:fill="FFFFFF"/>
            <w:vAlign w:val="center"/>
          </w:tcPr>
          <w:p w14:paraId="4EE1E782" w14:textId="77777777" w:rsidR="00877877" w:rsidRPr="00A72CD8" w:rsidRDefault="00877877" w:rsidP="00877877">
            <w:pPr>
              <w:tabs>
                <w:tab w:val="left" w:pos="1845"/>
              </w:tabs>
              <w:spacing w:after="0"/>
              <w:jc w:val="center"/>
              <w:rPr>
                <w:rFonts w:ascii="Times New Roman" w:hAnsi="Times New Roman" w:cs="Times New Roman"/>
                <w:sz w:val="20"/>
                <w:szCs w:val="20"/>
              </w:rPr>
            </w:pPr>
          </w:p>
        </w:tc>
        <w:tc>
          <w:tcPr>
            <w:tcW w:w="1616" w:type="pct"/>
            <w:shd w:val="clear" w:color="auto" w:fill="FFFFFF"/>
            <w:vAlign w:val="center"/>
          </w:tcPr>
          <w:p w14:paraId="4B7B4802" w14:textId="24A1451F" w:rsidR="00877877" w:rsidRPr="00A72CD8" w:rsidRDefault="00877877" w:rsidP="00877877">
            <w:pPr>
              <w:tabs>
                <w:tab w:val="left" w:pos="1845"/>
              </w:tabs>
              <w:spacing w:after="0"/>
              <w:rPr>
                <w:rFonts w:ascii="Times New Roman" w:hAnsi="Times New Roman" w:cs="Times New Roman"/>
                <w:sz w:val="20"/>
                <w:szCs w:val="20"/>
              </w:rPr>
            </w:pPr>
            <w:r w:rsidRPr="00A72CD8">
              <w:rPr>
                <w:rFonts w:ascii="Times New Roman" w:hAnsi="Times New Roman" w:cs="Times New Roman"/>
                <w:sz w:val="20"/>
                <w:szCs w:val="20"/>
              </w:rPr>
              <w:t>- компонент на тепловую энергию, руб.Гкал</w:t>
            </w:r>
          </w:p>
        </w:tc>
        <w:tc>
          <w:tcPr>
            <w:tcW w:w="448" w:type="pct"/>
            <w:vMerge/>
            <w:shd w:val="clear" w:color="auto" w:fill="FFFFFF"/>
            <w:vAlign w:val="center"/>
          </w:tcPr>
          <w:p w14:paraId="53865023" w14:textId="77777777" w:rsidR="00877877" w:rsidRPr="00A72CD8" w:rsidRDefault="00877877" w:rsidP="00877877">
            <w:pPr>
              <w:tabs>
                <w:tab w:val="left" w:pos="1845"/>
              </w:tabs>
              <w:spacing w:after="0"/>
              <w:jc w:val="center"/>
              <w:rPr>
                <w:rFonts w:ascii="Times New Roman" w:hAnsi="Times New Roman" w:cs="Times New Roman"/>
                <w:sz w:val="20"/>
                <w:szCs w:val="20"/>
              </w:rPr>
            </w:pPr>
          </w:p>
        </w:tc>
        <w:tc>
          <w:tcPr>
            <w:tcW w:w="601" w:type="pct"/>
            <w:shd w:val="clear" w:color="auto" w:fill="FFFFFF"/>
            <w:vAlign w:val="center"/>
          </w:tcPr>
          <w:p w14:paraId="62BD3FA1" w14:textId="67C770E1"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1971,54</w:t>
            </w:r>
          </w:p>
        </w:tc>
        <w:tc>
          <w:tcPr>
            <w:tcW w:w="688" w:type="pct"/>
            <w:shd w:val="clear" w:color="auto" w:fill="FFFFFF"/>
            <w:vAlign w:val="center"/>
          </w:tcPr>
          <w:p w14:paraId="113EF96E" w14:textId="0E604AD9"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2062,24</w:t>
            </w:r>
          </w:p>
        </w:tc>
        <w:tc>
          <w:tcPr>
            <w:tcW w:w="677" w:type="pct"/>
            <w:shd w:val="clear" w:color="auto" w:fill="FFFFFF"/>
            <w:vAlign w:val="center"/>
          </w:tcPr>
          <w:p w14:paraId="37F3A0B1" w14:textId="3582EB8A"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1642,95</w:t>
            </w:r>
          </w:p>
        </w:tc>
        <w:tc>
          <w:tcPr>
            <w:tcW w:w="692" w:type="pct"/>
            <w:shd w:val="clear" w:color="auto" w:fill="FFFFFF"/>
            <w:vAlign w:val="center"/>
          </w:tcPr>
          <w:p w14:paraId="186874D4" w14:textId="7F428366"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1718,53</w:t>
            </w:r>
          </w:p>
        </w:tc>
      </w:tr>
      <w:tr w:rsidR="00A72CD8" w:rsidRPr="00A72CD8" w14:paraId="66DCAA1A" w14:textId="77777777" w:rsidTr="00877877">
        <w:trPr>
          <w:trHeight w:val="20"/>
        </w:trPr>
        <w:tc>
          <w:tcPr>
            <w:tcW w:w="279" w:type="pct"/>
            <w:vMerge w:val="restart"/>
            <w:shd w:val="clear" w:color="auto" w:fill="FFFFFF"/>
            <w:vAlign w:val="center"/>
          </w:tcPr>
          <w:p w14:paraId="1828F610" w14:textId="2643BC1F"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2</w:t>
            </w:r>
          </w:p>
        </w:tc>
        <w:tc>
          <w:tcPr>
            <w:tcW w:w="1616" w:type="pct"/>
            <w:shd w:val="clear" w:color="auto" w:fill="FFFFFF"/>
            <w:vAlign w:val="center"/>
          </w:tcPr>
          <w:p w14:paraId="76747CD4" w14:textId="2119CD4C" w:rsidR="00877877" w:rsidRPr="00A72CD8" w:rsidRDefault="00877877" w:rsidP="00877877">
            <w:pPr>
              <w:tabs>
                <w:tab w:val="left" w:pos="1845"/>
              </w:tabs>
              <w:spacing w:after="0"/>
              <w:rPr>
                <w:rFonts w:ascii="Times New Roman" w:hAnsi="Times New Roman" w:cs="Times New Roman"/>
                <w:sz w:val="20"/>
                <w:szCs w:val="20"/>
              </w:rPr>
            </w:pPr>
            <w:r w:rsidRPr="00A72CD8">
              <w:rPr>
                <w:rFonts w:ascii="Times New Roman" w:hAnsi="Times New Roman" w:cs="Times New Roman"/>
                <w:sz w:val="20"/>
                <w:szCs w:val="20"/>
              </w:rPr>
              <w:t xml:space="preserve">Тариф на горячую </w:t>
            </w:r>
            <w:r w:rsidR="00346F3B" w:rsidRPr="00A72CD8">
              <w:rPr>
                <w:rFonts w:ascii="Times New Roman" w:hAnsi="Times New Roman" w:cs="Times New Roman"/>
                <w:sz w:val="20"/>
                <w:szCs w:val="20"/>
              </w:rPr>
              <w:t>в</w:t>
            </w:r>
            <w:r w:rsidRPr="00A72CD8">
              <w:rPr>
                <w:rFonts w:ascii="Times New Roman" w:hAnsi="Times New Roman" w:cs="Times New Roman"/>
                <w:sz w:val="20"/>
                <w:szCs w:val="20"/>
              </w:rPr>
              <w:t>оду (руб./м3), в том числе:</w:t>
            </w:r>
          </w:p>
        </w:tc>
        <w:tc>
          <w:tcPr>
            <w:tcW w:w="448" w:type="pct"/>
            <w:vMerge w:val="restart"/>
            <w:shd w:val="clear" w:color="auto" w:fill="FFFFFF"/>
            <w:vAlign w:val="center"/>
          </w:tcPr>
          <w:p w14:paraId="6DE5D9FB" w14:textId="406E1D4E"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2023</w:t>
            </w:r>
          </w:p>
        </w:tc>
        <w:tc>
          <w:tcPr>
            <w:tcW w:w="1289" w:type="pct"/>
            <w:gridSpan w:val="2"/>
            <w:shd w:val="clear" w:color="auto" w:fill="FFFFFF"/>
            <w:vAlign w:val="center"/>
          </w:tcPr>
          <w:p w14:paraId="61B28F20" w14:textId="6DB96133"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1</w:t>
            </w:r>
            <w:r w:rsidRPr="00A72CD8">
              <w:rPr>
                <w:rFonts w:ascii="Times New Roman" w:hAnsi="Times New Roman" w:cs="Times New Roman"/>
                <w:sz w:val="20"/>
                <w:szCs w:val="20"/>
                <w:lang w:val="en-US"/>
              </w:rPr>
              <w:t>44</w:t>
            </w:r>
            <w:r w:rsidRPr="00A72CD8">
              <w:rPr>
                <w:rFonts w:ascii="Times New Roman" w:hAnsi="Times New Roman" w:cs="Times New Roman"/>
                <w:sz w:val="20"/>
                <w:szCs w:val="20"/>
              </w:rPr>
              <w:t>,</w:t>
            </w:r>
            <w:r w:rsidRPr="00A72CD8">
              <w:rPr>
                <w:rFonts w:ascii="Times New Roman" w:hAnsi="Times New Roman" w:cs="Times New Roman"/>
                <w:sz w:val="20"/>
                <w:szCs w:val="20"/>
                <w:lang w:val="en-US"/>
              </w:rPr>
              <w:t>66</w:t>
            </w:r>
          </w:p>
        </w:tc>
        <w:tc>
          <w:tcPr>
            <w:tcW w:w="1369" w:type="pct"/>
            <w:gridSpan w:val="2"/>
            <w:shd w:val="clear" w:color="auto" w:fill="FFFFFF"/>
            <w:vAlign w:val="center"/>
          </w:tcPr>
          <w:p w14:paraId="48EA7D7B" w14:textId="12A4C908"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143,94</w:t>
            </w:r>
          </w:p>
        </w:tc>
      </w:tr>
      <w:tr w:rsidR="00A72CD8" w:rsidRPr="00A72CD8" w14:paraId="60E97314" w14:textId="77777777" w:rsidTr="00877877">
        <w:trPr>
          <w:trHeight w:val="20"/>
        </w:trPr>
        <w:tc>
          <w:tcPr>
            <w:tcW w:w="279" w:type="pct"/>
            <w:vMerge/>
            <w:shd w:val="clear" w:color="auto" w:fill="FFFFFF"/>
            <w:vAlign w:val="center"/>
          </w:tcPr>
          <w:p w14:paraId="3A76A028" w14:textId="77777777" w:rsidR="00877877" w:rsidRPr="00A72CD8" w:rsidRDefault="00877877" w:rsidP="00877877">
            <w:pPr>
              <w:tabs>
                <w:tab w:val="left" w:pos="1845"/>
              </w:tabs>
              <w:spacing w:after="0"/>
              <w:jc w:val="center"/>
              <w:rPr>
                <w:rFonts w:ascii="Times New Roman" w:hAnsi="Times New Roman" w:cs="Times New Roman"/>
                <w:sz w:val="20"/>
                <w:szCs w:val="20"/>
              </w:rPr>
            </w:pPr>
          </w:p>
        </w:tc>
        <w:tc>
          <w:tcPr>
            <w:tcW w:w="1616" w:type="pct"/>
            <w:shd w:val="clear" w:color="auto" w:fill="FFFFFF"/>
            <w:vAlign w:val="center"/>
          </w:tcPr>
          <w:p w14:paraId="73EAE9E8" w14:textId="2B39A1ED" w:rsidR="00877877" w:rsidRPr="00A72CD8" w:rsidRDefault="00877877" w:rsidP="00877877">
            <w:pPr>
              <w:tabs>
                <w:tab w:val="left" w:pos="1845"/>
              </w:tabs>
              <w:spacing w:after="0"/>
              <w:rPr>
                <w:rFonts w:ascii="Times New Roman" w:hAnsi="Times New Roman" w:cs="Times New Roman"/>
                <w:sz w:val="20"/>
                <w:szCs w:val="20"/>
              </w:rPr>
            </w:pPr>
            <w:r w:rsidRPr="00A72CD8">
              <w:rPr>
                <w:rFonts w:ascii="Times New Roman" w:hAnsi="Times New Roman" w:cs="Times New Roman"/>
                <w:sz w:val="20"/>
                <w:szCs w:val="20"/>
              </w:rPr>
              <w:t>- компонент на холодную воду. руб./м</w:t>
            </w:r>
            <w:r w:rsidRPr="00A72CD8">
              <w:rPr>
                <w:rFonts w:ascii="Times New Roman" w:hAnsi="Times New Roman" w:cs="Times New Roman"/>
                <w:sz w:val="20"/>
                <w:szCs w:val="20"/>
                <w:vertAlign w:val="superscript"/>
              </w:rPr>
              <w:t>3</w:t>
            </w:r>
          </w:p>
        </w:tc>
        <w:tc>
          <w:tcPr>
            <w:tcW w:w="448" w:type="pct"/>
            <w:vMerge/>
            <w:shd w:val="clear" w:color="auto" w:fill="FFFFFF"/>
            <w:vAlign w:val="center"/>
          </w:tcPr>
          <w:p w14:paraId="161C5F25" w14:textId="77777777" w:rsidR="00877877" w:rsidRPr="00A72CD8" w:rsidRDefault="00877877" w:rsidP="00877877">
            <w:pPr>
              <w:tabs>
                <w:tab w:val="left" w:pos="1845"/>
              </w:tabs>
              <w:spacing w:after="0"/>
              <w:jc w:val="center"/>
              <w:rPr>
                <w:rFonts w:ascii="Times New Roman" w:hAnsi="Times New Roman" w:cs="Times New Roman"/>
                <w:sz w:val="20"/>
                <w:szCs w:val="20"/>
              </w:rPr>
            </w:pPr>
          </w:p>
        </w:tc>
        <w:tc>
          <w:tcPr>
            <w:tcW w:w="1289" w:type="pct"/>
            <w:gridSpan w:val="2"/>
            <w:shd w:val="clear" w:color="auto" w:fill="FFFFFF"/>
            <w:vAlign w:val="center"/>
          </w:tcPr>
          <w:p w14:paraId="5995B631" w14:textId="51F1CAB2"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33,36</w:t>
            </w:r>
          </w:p>
        </w:tc>
        <w:tc>
          <w:tcPr>
            <w:tcW w:w="1369" w:type="pct"/>
            <w:gridSpan w:val="2"/>
            <w:shd w:val="clear" w:color="auto" w:fill="FFFFFF"/>
            <w:vAlign w:val="center"/>
          </w:tcPr>
          <w:p w14:paraId="1A0F8837" w14:textId="7B5FFE39"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27,80</w:t>
            </w:r>
            <w:r w:rsidRPr="00A72CD8">
              <w:rPr>
                <w:rFonts w:ascii="Times New Roman" w:hAnsi="Times New Roman" w:cs="Times New Roman"/>
                <w:sz w:val="20"/>
                <w:szCs w:val="20"/>
                <w:vertAlign w:val="superscript"/>
              </w:rPr>
              <w:t>,</w:t>
            </w:r>
          </w:p>
        </w:tc>
      </w:tr>
      <w:tr w:rsidR="00A72CD8" w:rsidRPr="00A72CD8" w14:paraId="5D7500C5" w14:textId="77777777" w:rsidTr="00877877">
        <w:trPr>
          <w:trHeight w:val="20"/>
        </w:trPr>
        <w:tc>
          <w:tcPr>
            <w:tcW w:w="279" w:type="pct"/>
            <w:vMerge/>
            <w:shd w:val="clear" w:color="auto" w:fill="FFFFFF"/>
            <w:vAlign w:val="center"/>
          </w:tcPr>
          <w:p w14:paraId="76F0C2F1" w14:textId="77777777" w:rsidR="00877877" w:rsidRPr="00A72CD8" w:rsidRDefault="00877877" w:rsidP="00877877">
            <w:pPr>
              <w:tabs>
                <w:tab w:val="left" w:pos="1845"/>
              </w:tabs>
              <w:spacing w:after="0"/>
              <w:jc w:val="center"/>
              <w:rPr>
                <w:rFonts w:ascii="Times New Roman" w:hAnsi="Times New Roman" w:cs="Times New Roman"/>
                <w:sz w:val="20"/>
                <w:szCs w:val="20"/>
              </w:rPr>
            </w:pPr>
          </w:p>
        </w:tc>
        <w:tc>
          <w:tcPr>
            <w:tcW w:w="1616" w:type="pct"/>
            <w:shd w:val="clear" w:color="auto" w:fill="FFFFFF"/>
            <w:vAlign w:val="center"/>
          </w:tcPr>
          <w:p w14:paraId="0D73A159" w14:textId="5D05CB5A" w:rsidR="00877877" w:rsidRPr="00A72CD8" w:rsidRDefault="00877877" w:rsidP="00877877">
            <w:pPr>
              <w:tabs>
                <w:tab w:val="left" w:pos="1845"/>
              </w:tabs>
              <w:spacing w:after="0"/>
              <w:rPr>
                <w:rFonts w:ascii="Times New Roman" w:hAnsi="Times New Roman" w:cs="Times New Roman"/>
                <w:sz w:val="20"/>
                <w:szCs w:val="20"/>
              </w:rPr>
            </w:pPr>
            <w:r w:rsidRPr="00A72CD8">
              <w:rPr>
                <w:rFonts w:ascii="Times New Roman" w:hAnsi="Times New Roman" w:cs="Times New Roman"/>
                <w:sz w:val="20"/>
                <w:szCs w:val="20"/>
              </w:rPr>
              <w:t>- компонент на тепловую энергию. руб.Гкал</w:t>
            </w:r>
          </w:p>
        </w:tc>
        <w:tc>
          <w:tcPr>
            <w:tcW w:w="448" w:type="pct"/>
            <w:vMerge/>
            <w:shd w:val="clear" w:color="auto" w:fill="FFFFFF"/>
            <w:vAlign w:val="center"/>
          </w:tcPr>
          <w:p w14:paraId="2801884F" w14:textId="77777777" w:rsidR="00877877" w:rsidRPr="00A72CD8" w:rsidRDefault="00877877" w:rsidP="00877877">
            <w:pPr>
              <w:tabs>
                <w:tab w:val="left" w:pos="1845"/>
              </w:tabs>
              <w:spacing w:after="0"/>
              <w:jc w:val="center"/>
              <w:rPr>
                <w:rFonts w:ascii="Times New Roman" w:hAnsi="Times New Roman" w:cs="Times New Roman"/>
                <w:sz w:val="20"/>
                <w:szCs w:val="20"/>
              </w:rPr>
            </w:pPr>
          </w:p>
        </w:tc>
        <w:tc>
          <w:tcPr>
            <w:tcW w:w="1289" w:type="pct"/>
            <w:gridSpan w:val="2"/>
            <w:shd w:val="clear" w:color="auto" w:fill="FFFFFF"/>
            <w:vAlign w:val="center"/>
          </w:tcPr>
          <w:p w14:paraId="1C7F7E38" w14:textId="716F7F06"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2247,84</w:t>
            </w:r>
          </w:p>
        </w:tc>
        <w:tc>
          <w:tcPr>
            <w:tcW w:w="1369" w:type="pct"/>
            <w:gridSpan w:val="2"/>
            <w:shd w:val="clear" w:color="auto" w:fill="FFFFFF"/>
            <w:vAlign w:val="center"/>
          </w:tcPr>
          <w:p w14:paraId="14C17A14" w14:textId="40CB2F04"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1873,20</w:t>
            </w:r>
          </w:p>
        </w:tc>
      </w:tr>
      <w:tr w:rsidR="00A72CD8" w:rsidRPr="00A72CD8" w14:paraId="1F14501D" w14:textId="77777777" w:rsidTr="00877877">
        <w:trPr>
          <w:trHeight w:val="20"/>
        </w:trPr>
        <w:tc>
          <w:tcPr>
            <w:tcW w:w="279" w:type="pct"/>
            <w:vMerge w:val="restart"/>
            <w:shd w:val="clear" w:color="auto" w:fill="FFFFFF"/>
            <w:vAlign w:val="center"/>
          </w:tcPr>
          <w:p w14:paraId="1E892275" w14:textId="0F94AC02"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3</w:t>
            </w:r>
          </w:p>
        </w:tc>
        <w:tc>
          <w:tcPr>
            <w:tcW w:w="1616" w:type="pct"/>
            <w:shd w:val="clear" w:color="auto" w:fill="FFFFFF"/>
            <w:vAlign w:val="center"/>
          </w:tcPr>
          <w:p w14:paraId="0DFBAE69" w14:textId="75E5A0DE" w:rsidR="00877877" w:rsidRPr="00A72CD8" w:rsidRDefault="00877877" w:rsidP="00877877">
            <w:pPr>
              <w:tabs>
                <w:tab w:val="left" w:pos="1845"/>
              </w:tabs>
              <w:spacing w:after="0"/>
              <w:rPr>
                <w:rFonts w:ascii="Times New Roman" w:hAnsi="Times New Roman" w:cs="Times New Roman"/>
                <w:sz w:val="20"/>
                <w:szCs w:val="20"/>
              </w:rPr>
            </w:pPr>
            <w:r w:rsidRPr="00A72CD8">
              <w:rPr>
                <w:rFonts w:ascii="Times New Roman" w:hAnsi="Times New Roman" w:cs="Times New Roman"/>
                <w:sz w:val="20"/>
                <w:szCs w:val="20"/>
              </w:rPr>
              <w:t xml:space="preserve">Тариф на горячую </w:t>
            </w:r>
            <w:r w:rsidR="00346F3B" w:rsidRPr="00A72CD8">
              <w:rPr>
                <w:rFonts w:ascii="Times New Roman" w:hAnsi="Times New Roman" w:cs="Times New Roman"/>
                <w:sz w:val="20"/>
                <w:szCs w:val="20"/>
              </w:rPr>
              <w:t>в</w:t>
            </w:r>
            <w:r w:rsidRPr="00A72CD8">
              <w:rPr>
                <w:rFonts w:ascii="Times New Roman" w:hAnsi="Times New Roman" w:cs="Times New Roman"/>
                <w:sz w:val="20"/>
                <w:szCs w:val="20"/>
              </w:rPr>
              <w:t>оду (руб./м3), в том числе:</w:t>
            </w:r>
          </w:p>
        </w:tc>
        <w:tc>
          <w:tcPr>
            <w:tcW w:w="448" w:type="pct"/>
            <w:vMerge w:val="restart"/>
            <w:shd w:val="clear" w:color="auto" w:fill="FFFFFF"/>
            <w:vAlign w:val="center"/>
          </w:tcPr>
          <w:p w14:paraId="0B5EA5B3" w14:textId="18C904D2"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2024</w:t>
            </w:r>
          </w:p>
        </w:tc>
        <w:tc>
          <w:tcPr>
            <w:tcW w:w="601" w:type="pct"/>
            <w:shd w:val="clear" w:color="auto" w:fill="FFFFFF"/>
            <w:vAlign w:val="center"/>
          </w:tcPr>
          <w:p w14:paraId="4907764E" w14:textId="61A0AD66"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144,66</w:t>
            </w:r>
          </w:p>
        </w:tc>
        <w:tc>
          <w:tcPr>
            <w:tcW w:w="688" w:type="pct"/>
            <w:shd w:val="clear" w:color="auto" w:fill="FFFFFF"/>
            <w:vAlign w:val="center"/>
          </w:tcPr>
          <w:p w14:paraId="3E52639B" w14:textId="7BE40B65"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160,24</w:t>
            </w:r>
          </w:p>
        </w:tc>
        <w:tc>
          <w:tcPr>
            <w:tcW w:w="677" w:type="pct"/>
            <w:shd w:val="clear" w:color="auto" w:fill="FFFFFF"/>
            <w:vAlign w:val="center"/>
          </w:tcPr>
          <w:p w14:paraId="79C3FFE8" w14:textId="015C9F31"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143,94</w:t>
            </w:r>
          </w:p>
        </w:tc>
        <w:tc>
          <w:tcPr>
            <w:tcW w:w="692" w:type="pct"/>
            <w:shd w:val="clear" w:color="auto" w:fill="FFFFFF"/>
            <w:vAlign w:val="center"/>
          </w:tcPr>
          <w:p w14:paraId="6F3D55DF" w14:textId="7E96318A"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159,21</w:t>
            </w:r>
          </w:p>
        </w:tc>
      </w:tr>
      <w:tr w:rsidR="00A72CD8" w:rsidRPr="00A72CD8" w14:paraId="002A756E" w14:textId="77777777" w:rsidTr="00877877">
        <w:trPr>
          <w:trHeight w:val="20"/>
        </w:trPr>
        <w:tc>
          <w:tcPr>
            <w:tcW w:w="279" w:type="pct"/>
            <w:vMerge/>
            <w:shd w:val="clear" w:color="auto" w:fill="FFFFFF"/>
            <w:vAlign w:val="center"/>
          </w:tcPr>
          <w:p w14:paraId="69522500" w14:textId="77777777" w:rsidR="00877877" w:rsidRPr="00A72CD8" w:rsidRDefault="00877877" w:rsidP="00877877">
            <w:pPr>
              <w:tabs>
                <w:tab w:val="left" w:pos="1845"/>
              </w:tabs>
              <w:spacing w:after="0"/>
              <w:jc w:val="center"/>
              <w:rPr>
                <w:rFonts w:ascii="Times New Roman" w:hAnsi="Times New Roman" w:cs="Times New Roman"/>
                <w:sz w:val="20"/>
                <w:szCs w:val="20"/>
              </w:rPr>
            </w:pPr>
          </w:p>
        </w:tc>
        <w:tc>
          <w:tcPr>
            <w:tcW w:w="1616" w:type="pct"/>
            <w:shd w:val="clear" w:color="auto" w:fill="FFFFFF"/>
            <w:vAlign w:val="center"/>
          </w:tcPr>
          <w:p w14:paraId="0F62613F" w14:textId="7992FCB3" w:rsidR="00877877" w:rsidRPr="00A72CD8" w:rsidRDefault="00877877" w:rsidP="00877877">
            <w:pPr>
              <w:tabs>
                <w:tab w:val="left" w:pos="1845"/>
              </w:tabs>
              <w:spacing w:after="0"/>
              <w:rPr>
                <w:rFonts w:ascii="Times New Roman" w:hAnsi="Times New Roman" w:cs="Times New Roman"/>
                <w:sz w:val="20"/>
                <w:szCs w:val="20"/>
              </w:rPr>
            </w:pPr>
            <w:r w:rsidRPr="00A72CD8">
              <w:rPr>
                <w:rFonts w:ascii="Times New Roman" w:hAnsi="Times New Roman" w:cs="Times New Roman"/>
                <w:sz w:val="20"/>
                <w:szCs w:val="20"/>
              </w:rPr>
              <w:t>- компонент на холодную воду. руб./м</w:t>
            </w:r>
            <w:r w:rsidRPr="00A72CD8">
              <w:rPr>
                <w:rFonts w:ascii="Times New Roman" w:hAnsi="Times New Roman" w:cs="Times New Roman"/>
                <w:sz w:val="20"/>
                <w:szCs w:val="20"/>
                <w:vertAlign w:val="superscript"/>
              </w:rPr>
              <w:t>3</w:t>
            </w:r>
          </w:p>
        </w:tc>
        <w:tc>
          <w:tcPr>
            <w:tcW w:w="448" w:type="pct"/>
            <w:vMerge/>
            <w:shd w:val="clear" w:color="auto" w:fill="FFFFFF"/>
            <w:vAlign w:val="center"/>
          </w:tcPr>
          <w:p w14:paraId="4C39651C" w14:textId="07490ECA" w:rsidR="00877877" w:rsidRPr="00A72CD8" w:rsidRDefault="00877877" w:rsidP="00877877">
            <w:pPr>
              <w:tabs>
                <w:tab w:val="left" w:pos="1845"/>
              </w:tabs>
              <w:spacing w:after="0"/>
              <w:jc w:val="center"/>
              <w:rPr>
                <w:rFonts w:ascii="Times New Roman" w:hAnsi="Times New Roman" w:cs="Times New Roman"/>
                <w:sz w:val="20"/>
                <w:szCs w:val="20"/>
              </w:rPr>
            </w:pPr>
          </w:p>
        </w:tc>
        <w:tc>
          <w:tcPr>
            <w:tcW w:w="601" w:type="pct"/>
            <w:shd w:val="clear" w:color="auto" w:fill="FFFFFF"/>
            <w:vAlign w:val="center"/>
          </w:tcPr>
          <w:p w14:paraId="50E8B7FD" w14:textId="31E9C464"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33,36</w:t>
            </w:r>
          </w:p>
        </w:tc>
        <w:tc>
          <w:tcPr>
            <w:tcW w:w="688" w:type="pct"/>
            <w:shd w:val="clear" w:color="auto" w:fill="FFFFFF"/>
            <w:vAlign w:val="center"/>
          </w:tcPr>
          <w:p w14:paraId="0AE7566E" w14:textId="10D616E7"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38,03</w:t>
            </w:r>
          </w:p>
        </w:tc>
        <w:tc>
          <w:tcPr>
            <w:tcW w:w="677" w:type="pct"/>
            <w:shd w:val="clear" w:color="auto" w:fill="FFFFFF"/>
            <w:vAlign w:val="center"/>
          </w:tcPr>
          <w:p w14:paraId="67EB748E" w14:textId="72CC210B"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27,80</w:t>
            </w:r>
          </w:p>
        </w:tc>
        <w:tc>
          <w:tcPr>
            <w:tcW w:w="692" w:type="pct"/>
            <w:shd w:val="clear" w:color="auto" w:fill="FFFFFF"/>
            <w:vAlign w:val="center"/>
          </w:tcPr>
          <w:p w14:paraId="4EE34713" w14:textId="4D31CDBF"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31,69</w:t>
            </w:r>
          </w:p>
        </w:tc>
      </w:tr>
      <w:tr w:rsidR="00A72CD8" w:rsidRPr="00A72CD8" w14:paraId="5854B365" w14:textId="77777777" w:rsidTr="00877877">
        <w:trPr>
          <w:trHeight w:val="20"/>
        </w:trPr>
        <w:tc>
          <w:tcPr>
            <w:tcW w:w="279" w:type="pct"/>
            <w:vMerge/>
            <w:shd w:val="clear" w:color="auto" w:fill="FFFFFF"/>
            <w:vAlign w:val="center"/>
          </w:tcPr>
          <w:p w14:paraId="77E7A20C" w14:textId="77777777" w:rsidR="00877877" w:rsidRPr="00A72CD8" w:rsidRDefault="00877877" w:rsidP="00877877">
            <w:pPr>
              <w:tabs>
                <w:tab w:val="left" w:pos="1845"/>
              </w:tabs>
              <w:spacing w:after="0"/>
              <w:jc w:val="center"/>
              <w:rPr>
                <w:rFonts w:ascii="Times New Roman" w:hAnsi="Times New Roman" w:cs="Times New Roman"/>
                <w:sz w:val="20"/>
                <w:szCs w:val="20"/>
              </w:rPr>
            </w:pPr>
          </w:p>
        </w:tc>
        <w:tc>
          <w:tcPr>
            <w:tcW w:w="1616" w:type="pct"/>
            <w:shd w:val="clear" w:color="auto" w:fill="FFFFFF"/>
            <w:vAlign w:val="center"/>
          </w:tcPr>
          <w:p w14:paraId="0C40A332" w14:textId="77777777" w:rsidR="00877877" w:rsidRPr="00A72CD8" w:rsidRDefault="00877877" w:rsidP="00877877">
            <w:pPr>
              <w:tabs>
                <w:tab w:val="left" w:pos="1845"/>
              </w:tabs>
              <w:spacing w:after="0"/>
              <w:rPr>
                <w:rFonts w:ascii="Times New Roman" w:hAnsi="Times New Roman" w:cs="Times New Roman"/>
                <w:sz w:val="20"/>
                <w:szCs w:val="20"/>
              </w:rPr>
            </w:pPr>
            <w:r w:rsidRPr="00A72CD8">
              <w:rPr>
                <w:rFonts w:ascii="Times New Roman" w:hAnsi="Times New Roman" w:cs="Times New Roman"/>
                <w:sz w:val="20"/>
                <w:szCs w:val="20"/>
              </w:rPr>
              <w:t>- компонент на тепловую энергию, руб.Гкал</w:t>
            </w:r>
          </w:p>
        </w:tc>
        <w:tc>
          <w:tcPr>
            <w:tcW w:w="448" w:type="pct"/>
            <w:vMerge/>
            <w:shd w:val="clear" w:color="auto" w:fill="FFFFFF"/>
            <w:vAlign w:val="center"/>
          </w:tcPr>
          <w:p w14:paraId="26C16831" w14:textId="77777777" w:rsidR="00877877" w:rsidRPr="00A72CD8" w:rsidRDefault="00877877" w:rsidP="00877877">
            <w:pPr>
              <w:tabs>
                <w:tab w:val="left" w:pos="1845"/>
              </w:tabs>
              <w:spacing w:after="0"/>
              <w:jc w:val="center"/>
              <w:rPr>
                <w:rFonts w:ascii="Times New Roman" w:hAnsi="Times New Roman" w:cs="Times New Roman"/>
                <w:sz w:val="20"/>
                <w:szCs w:val="20"/>
              </w:rPr>
            </w:pPr>
          </w:p>
        </w:tc>
        <w:tc>
          <w:tcPr>
            <w:tcW w:w="601" w:type="pct"/>
            <w:shd w:val="clear" w:color="auto" w:fill="FFFFFF"/>
            <w:vAlign w:val="center"/>
          </w:tcPr>
          <w:p w14:paraId="64C6EE06" w14:textId="77777777"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2247,84</w:t>
            </w:r>
          </w:p>
        </w:tc>
        <w:tc>
          <w:tcPr>
            <w:tcW w:w="688" w:type="pct"/>
            <w:shd w:val="clear" w:color="auto" w:fill="FFFFFF"/>
            <w:vAlign w:val="center"/>
          </w:tcPr>
          <w:p w14:paraId="3EA64E4C" w14:textId="77777777"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2468,12</w:t>
            </w:r>
          </w:p>
        </w:tc>
        <w:tc>
          <w:tcPr>
            <w:tcW w:w="677" w:type="pct"/>
            <w:shd w:val="clear" w:color="auto" w:fill="FFFFFF"/>
            <w:vAlign w:val="center"/>
          </w:tcPr>
          <w:p w14:paraId="0D168597" w14:textId="156CF3A0"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1873,20</w:t>
            </w:r>
          </w:p>
        </w:tc>
        <w:tc>
          <w:tcPr>
            <w:tcW w:w="692" w:type="pct"/>
            <w:shd w:val="clear" w:color="auto" w:fill="FFFFFF"/>
            <w:vAlign w:val="center"/>
          </w:tcPr>
          <w:p w14:paraId="340FAC60" w14:textId="7A60EF3B"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2056,77</w:t>
            </w:r>
          </w:p>
        </w:tc>
      </w:tr>
      <w:tr w:rsidR="00A72CD8" w:rsidRPr="00A72CD8" w14:paraId="16089BDF" w14:textId="77777777" w:rsidTr="00877877">
        <w:trPr>
          <w:trHeight w:val="20"/>
        </w:trPr>
        <w:tc>
          <w:tcPr>
            <w:tcW w:w="279" w:type="pct"/>
            <w:vMerge w:val="restart"/>
            <w:shd w:val="clear" w:color="auto" w:fill="FFFFFF"/>
            <w:vAlign w:val="center"/>
          </w:tcPr>
          <w:p w14:paraId="4472FF56" w14:textId="55978BC9"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4</w:t>
            </w:r>
          </w:p>
        </w:tc>
        <w:tc>
          <w:tcPr>
            <w:tcW w:w="1616" w:type="pct"/>
            <w:shd w:val="clear" w:color="auto" w:fill="FFFFFF"/>
            <w:vAlign w:val="center"/>
          </w:tcPr>
          <w:p w14:paraId="0ABA5153" w14:textId="055950B3" w:rsidR="00877877" w:rsidRPr="00A72CD8" w:rsidRDefault="00877877" w:rsidP="00877877">
            <w:pPr>
              <w:tabs>
                <w:tab w:val="left" w:pos="1845"/>
              </w:tabs>
              <w:spacing w:after="0"/>
              <w:rPr>
                <w:rFonts w:ascii="Times New Roman" w:hAnsi="Times New Roman" w:cs="Times New Roman"/>
                <w:sz w:val="20"/>
                <w:szCs w:val="20"/>
              </w:rPr>
            </w:pPr>
            <w:r w:rsidRPr="00A72CD8">
              <w:rPr>
                <w:rFonts w:ascii="Times New Roman" w:hAnsi="Times New Roman" w:cs="Times New Roman"/>
                <w:sz w:val="20"/>
                <w:szCs w:val="20"/>
              </w:rPr>
              <w:t xml:space="preserve">Тариф на горячую </w:t>
            </w:r>
            <w:r w:rsidR="00346F3B" w:rsidRPr="00A72CD8">
              <w:rPr>
                <w:rFonts w:ascii="Times New Roman" w:hAnsi="Times New Roman" w:cs="Times New Roman"/>
                <w:sz w:val="20"/>
                <w:szCs w:val="20"/>
              </w:rPr>
              <w:t>в</w:t>
            </w:r>
            <w:r w:rsidRPr="00A72CD8">
              <w:rPr>
                <w:rFonts w:ascii="Times New Roman" w:hAnsi="Times New Roman" w:cs="Times New Roman"/>
                <w:sz w:val="20"/>
                <w:szCs w:val="20"/>
              </w:rPr>
              <w:t>оду (руб./м3), в том числе:</w:t>
            </w:r>
          </w:p>
        </w:tc>
        <w:tc>
          <w:tcPr>
            <w:tcW w:w="448" w:type="pct"/>
            <w:vMerge w:val="restart"/>
            <w:shd w:val="clear" w:color="auto" w:fill="FFFFFF"/>
            <w:vAlign w:val="center"/>
          </w:tcPr>
          <w:p w14:paraId="28CE90C8" w14:textId="20585456"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2025</w:t>
            </w:r>
          </w:p>
        </w:tc>
        <w:tc>
          <w:tcPr>
            <w:tcW w:w="601" w:type="pct"/>
            <w:shd w:val="clear" w:color="auto" w:fill="FFFFFF"/>
            <w:vAlign w:val="center"/>
          </w:tcPr>
          <w:p w14:paraId="179501E7" w14:textId="2A209806"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160,24</w:t>
            </w:r>
          </w:p>
        </w:tc>
        <w:tc>
          <w:tcPr>
            <w:tcW w:w="688" w:type="pct"/>
            <w:shd w:val="clear" w:color="auto" w:fill="FFFFFF"/>
            <w:vAlign w:val="center"/>
          </w:tcPr>
          <w:p w14:paraId="4A76CC11" w14:textId="7F3B0447"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lang w:val="en-US"/>
              </w:rPr>
              <w:t>182,77</w:t>
            </w:r>
          </w:p>
        </w:tc>
        <w:tc>
          <w:tcPr>
            <w:tcW w:w="677" w:type="pct"/>
            <w:shd w:val="clear" w:color="auto" w:fill="FFFFFF"/>
            <w:vAlign w:val="center"/>
          </w:tcPr>
          <w:p w14:paraId="4A7F7726" w14:textId="42D16657"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167,29</w:t>
            </w:r>
          </w:p>
        </w:tc>
        <w:tc>
          <w:tcPr>
            <w:tcW w:w="692" w:type="pct"/>
            <w:shd w:val="clear" w:color="auto" w:fill="FFFFFF"/>
            <w:vAlign w:val="center"/>
          </w:tcPr>
          <w:p w14:paraId="170AD7E1" w14:textId="02541A41"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182,59</w:t>
            </w:r>
          </w:p>
        </w:tc>
      </w:tr>
      <w:tr w:rsidR="00A72CD8" w:rsidRPr="00A72CD8" w14:paraId="4DA9C054" w14:textId="77777777" w:rsidTr="00877877">
        <w:trPr>
          <w:trHeight w:val="20"/>
        </w:trPr>
        <w:tc>
          <w:tcPr>
            <w:tcW w:w="279" w:type="pct"/>
            <w:vMerge/>
            <w:shd w:val="clear" w:color="auto" w:fill="FFFFFF"/>
            <w:vAlign w:val="center"/>
          </w:tcPr>
          <w:p w14:paraId="63507846" w14:textId="77777777" w:rsidR="00877877" w:rsidRPr="00A72CD8" w:rsidRDefault="00877877" w:rsidP="00877877">
            <w:pPr>
              <w:tabs>
                <w:tab w:val="left" w:pos="1845"/>
              </w:tabs>
              <w:spacing w:after="0"/>
              <w:rPr>
                <w:rFonts w:ascii="Times New Roman" w:hAnsi="Times New Roman" w:cs="Times New Roman"/>
                <w:sz w:val="20"/>
                <w:szCs w:val="20"/>
              </w:rPr>
            </w:pPr>
          </w:p>
        </w:tc>
        <w:tc>
          <w:tcPr>
            <w:tcW w:w="1616" w:type="pct"/>
            <w:shd w:val="clear" w:color="auto" w:fill="FFFFFF"/>
            <w:vAlign w:val="center"/>
          </w:tcPr>
          <w:p w14:paraId="21231376" w14:textId="77777777" w:rsidR="00877877" w:rsidRPr="00A72CD8" w:rsidRDefault="00877877" w:rsidP="00877877">
            <w:pPr>
              <w:tabs>
                <w:tab w:val="left" w:pos="1845"/>
              </w:tabs>
              <w:spacing w:after="0"/>
              <w:rPr>
                <w:rFonts w:ascii="Times New Roman" w:hAnsi="Times New Roman" w:cs="Times New Roman"/>
                <w:sz w:val="20"/>
                <w:szCs w:val="20"/>
              </w:rPr>
            </w:pPr>
            <w:r w:rsidRPr="00A72CD8">
              <w:rPr>
                <w:rFonts w:ascii="Times New Roman" w:hAnsi="Times New Roman" w:cs="Times New Roman"/>
                <w:sz w:val="20"/>
                <w:szCs w:val="20"/>
              </w:rPr>
              <w:t>- компонент на хололную волу. руб./м</w:t>
            </w:r>
            <w:r w:rsidRPr="00A72CD8">
              <w:rPr>
                <w:rFonts w:ascii="Times New Roman" w:hAnsi="Times New Roman" w:cs="Times New Roman"/>
                <w:sz w:val="20"/>
                <w:szCs w:val="20"/>
                <w:vertAlign w:val="superscript"/>
              </w:rPr>
              <w:t>3</w:t>
            </w:r>
          </w:p>
        </w:tc>
        <w:tc>
          <w:tcPr>
            <w:tcW w:w="448" w:type="pct"/>
            <w:vMerge/>
            <w:shd w:val="clear" w:color="auto" w:fill="FFFFFF"/>
            <w:vAlign w:val="center"/>
          </w:tcPr>
          <w:p w14:paraId="59AE5D46" w14:textId="747DFCCE" w:rsidR="00877877" w:rsidRPr="00A72CD8" w:rsidRDefault="00877877" w:rsidP="00877877">
            <w:pPr>
              <w:tabs>
                <w:tab w:val="left" w:pos="1845"/>
              </w:tabs>
              <w:spacing w:after="0"/>
              <w:jc w:val="center"/>
              <w:rPr>
                <w:rFonts w:ascii="Times New Roman" w:hAnsi="Times New Roman" w:cs="Times New Roman"/>
                <w:sz w:val="20"/>
                <w:szCs w:val="20"/>
              </w:rPr>
            </w:pPr>
          </w:p>
        </w:tc>
        <w:tc>
          <w:tcPr>
            <w:tcW w:w="601" w:type="pct"/>
            <w:shd w:val="clear" w:color="auto" w:fill="FFFFFF"/>
            <w:vAlign w:val="center"/>
          </w:tcPr>
          <w:p w14:paraId="113D243E" w14:textId="43CBE678"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38,03</w:t>
            </w:r>
          </w:p>
        </w:tc>
        <w:tc>
          <w:tcPr>
            <w:tcW w:w="688" w:type="pct"/>
            <w:shd w:val="clear" w:color="auto" w:fill="FFFFFF"/>
            <w:vAlign w:val="center"/>
          </w:tcPr>
          <w:p w14:paraId="71A421E2" w14:textId="738ED994"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45,90</w:t>
            </w:r>
          </w:p>
        </w:tc>
        <w:tc>
          <w:tcPr>
            <w:tcW w:w="677" w:type="pct"/>
            <w:shd w:val="clear" w:color="auto" w:fill="FFFFFF"/>
            <w:vAlign w:val="center"/>
          </w:tcPr>
          <w:p w14:paraId="40B4C041" w14:textId="7FA88014"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39,77</w:t>
            </w:r>
          </w:p>
        </w:tc>
        <w:tc>
          <w:tcPr>
            <w:tcW w:w="692" w:type="pct"/>
            <w:shd w:val="clear" w:color="auto" w:fill="FFFFFF"/>
            <w:vAlign w:val="center"/>
          </w:tcPr>
          <w:p w14:paraId="71405FD7" w14:textId="187CB7EE"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39,77</w:t>
            </w:r>
          </w:p>
        </w:tc>
      </w:tr>
      <w:tr w:rsidR="00A72CD8" w:rsidRPr="00A72CD8" w14:paraId="21BAB769" w14:textId="77777777" w:rsidTr="00877877">
        <w:trPr>
          <w:trHeight w:val="20"/>
        </w:trPr>
        <w:tc>
          <w:tcPr>
            <w:tcW w:w="279" w:type="pct"/>
            <w:vMerge/>
            <w:shd w:val="clear" w:color="auto" w:fill="FFFFFF"/>
            <w:vAlign w:val="center"/>
          </w:tcPr>
          <w:p w14:paraId="04442EDC" w14:textId="77777777" w:rsidR="00877877" w:rsidRPr="00A72CD8" w:rsidRDefault="00877877" w:rsidP="00877877">
            <w:pPr>
              <w:tabs>
                <w:tab w:val="left" w:pos="1845"/>
              </w:tabs>
              <w:spacing w:after="0"/>
              <w:rPr>
                <w:rFonts w:ascii="Times New Roman" w:hAnsi="Times New Roman" w:cs="Times New Roman"/>
                <w:sz w:val="20"/>
                <w:szCs w:val="20"/>
              </w:rPr>
            </w:pPr>
          </w:p>
        </w:tc>
        <w:tc>
          <w:tcPr>
            <w:tcW w:w="1616" w:type="pct"/>
            <w:shd w:val="clear" w:color="auto" w:fill="FFFFFF"/>
            <w:vAlign w:val="center"/>
          </w:tcPr>
          <w:p w14:paraId="46C66751" w14:textId="44B8C667" w:rsidR="00877877" w:rsidRPr="00A72CD8" w:rsidRDefault="00877877" w:rsidP="00877877">
            <w:pPr>
              <w:tabs>
                <w:tab w:val="left" w:pos="1845"/>
              </w:tabs>
              <w:spacing w:after="0"/>
              <w:rPr>
                <w:rFonts w:ascii="Times New Roman" w:hAnsi="Times New Roman" w:cs="Times New Roman"/>
                <w:sz w:val="20"/>
                <w:szCs w:val="20"/>
              </w:rPr>
            </w:pPr>
            <w:r w:rsidRPr="00A72CD8">
              <w:rPr>
                <w:rFonts w:ascii="Times New Roman" w:hAnsi="Times New Roman" w:cs="Times New Roman"/>
                <w:sz w:val="20"/>
                <w:szCs w:val="20"/>
              </w:rPr>
              <w:t>- компонент на тепловую энергию, руб.Гкал</w:t>
            </w:r>
          </w:p>
        </w:tc>
        <w:tc>
          <w:tcPr>
            <w:tcW w:w="448" w:type="pct"/>
            <w:vMerge/>
            <w:shd w:val="clear" w:color="auto" w:fill="FFFFFF"/>
            <w:vAlign w:val="center"/>
          </w:tcPr>
          <w:p w14:paraId="44766D83" w14:textId="77777777" w:rsidR="00877877" w:rsidRPr="00A72CD8" w:rsidRDefault="00877877" w:rsidP="00877877">
            <w:pPr>
              <w:tabs>
                <w:tab w:val="left" w:pos="1845"/>
              </w:tabs>
              <w:spacing w:after="0"/>
              <w:jc w:val="center"/>
              <w:rPr>
                <w:rFonts w:ascii="Times New Roman" w:hAnsi="Times New Roman" w:cs="Times New Roman"/>
                <w:sz w:val="20"/>
                <w:szCs w:val="20"/>
              </w:rPr>
            </w:pPr>
          </w:p>
        </w:tc>
        <w:tc>
          <w:tcPr>
            <w:tcW w:w="601" w:type="pct"/>
            <w:shd w:val="clear" w:color="auto" w:fill="FFFFFF"/>
            <w:vAlign w:val="center"/>
          </w:tcPr>
          <w:p w14:paraId="0E540153" w14:textId="77777777"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2468,12</w:t>
            </w:r>
          </w:p>
        </w:tc>
        <w:tc>
          <w:tcPr>
            <w:tcW w:w="688" w:type="pct"/>
            <w:shd w:val="clear" w:color="auto" w:fill="FFFFFF"/>
            <w:vAlign w:val="center"/>
          </w:tcPr>
          <w:p w14:paraId="47C3929C" w14:textId="644DA818"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2764,24</w:t>
            </w:r>
          </w:p>
        </w:tc>
        <w:tc>
          <w:tcPr>
            <w:tcW w:w="677" w:type="pct"/>
            <w:shd w:val="clear" w:color="auto" w:fill="FFFFFF"/>
            <w:vAlign w:val="center"/>
          </w:tcPr>
          <w:p w14:paraId="34DC531F" w14:textId="4FF17588"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2056,77</w:t>
            </w:r>
          </w:p>
        </w:tc>
        <w:tc>
          <w:tcPr>
            <w:tcW w:w="692" w:type="pct"/>
            <w:shd w:val="clear" w:color="auto" w:fill="FFFFFF"/>
            <w:vAlign w:val="center"/>
          </w:tcPr>
          <w:p w14:paraId="036DAE0C" w14:textId="38CF23D3" w:rsidR="00877877" w:rsidRPr="00A72CD8" w:rsidRDefault="00877877" w:rsidP="00877877">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2303,53</w:t>
            </w:r>
          </w:p>
        </w:tc>
      </w:tr>
    </w:tbl>
    <w:p w14:paraId="266929A9" w14:textId="77777777" w:rsidR="00877877" w:rsidRPr="00A72CD8" w:rsidRDefault="00877877" w:rsidP="0017520F">
      <w:pPr>
        <w:tabs>
          <w:tab w:val="left" w:pos="1845"/>
        </w:tabs>
        <w:spacing w:after="0"/>
      </w:pPr>
    </w:p>
    <w:p w14:paraId="01174BE9" w14:textId="77777777" w:rsidR="00877877" w:rsidRPr="00A72CD8" w:rsidRDefault="00877877" w:rsidP="0017520F">
      <w:pPr>
        <w:tabs>
          <w:tab w:val="left" w:pos="1845"/>
        </w:tabs>
        <w:spacing w:after="0"/>
      </w:pPr>
    </w:p>
    <w:p w14:paraId="08832974" w14:textId="77777777" w:rsidR="00877877" w:rsidRPr="00A72CD8" w:rsidRDefault="00877877" w:rsidP="0017520F">
      <w:pPr>
        <w:tabs>
          <w:tab w:val="left" w:pos="1845"/>
        </w:tabs>
        <w:spacing w:after="0"/>
      </w:pPr>
    </w:p>
    <w:p w14:paraId="058D66CD" w14:textId="77777777" w:rsidR="00877877" w:rsidRPr="00A72CD8" w:rsidRDefault="00877877" w:rsidP="0017520F">
      <w:pPr>
        <w:tabs>
          <w:tab w:val="left" w:pos="1845"/>
        </w:tabs>
        <w:spacing w:after="0"/>
      </w:pPr>
    </w:p>
    <w:p w14:paraId="465FEE9F" w14:textId="77777777" w:rsidR="00877877" w:rsidRPr="00A72CD8" w:rsidRDefault="00877877" w:rsidP="0017520F">
      <w:pPr>
        <w:tabs>
          <w:tab w:val="left" w:pos="1845"/>
        </w:tabs>
        <w:spacing w:after="0"/>
      </w:pPr>
    </w:p>
    <w:p w14:paraId="6D54589B" w14:textId="77777777" w:rsidR="00662605" w:rsidRPr="00A72CD8" w:rsidRDefault="0010111F" w:rsidP="0017520F">
      <w:pPr>
        <w:tabs>
          <w:tab w:val="left" w:pos="1845"/>
        </w:tabs>
        <w:spacing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11.2</w:t>
      </w:r>
      <w:r w:rsidR="00133D25" w:rsidRPr="00A72CD8">
        <w:rPr>
          <w:rFonts w:ascii="Times New Roman" w:hAnsi="Times New Roman" w:cs="Times New Roman"/>
          <w:b/>
          <w:sz w:val="28"/>
          <w:szCs w:val="28"/>
        </w:rPr>
        <w:t>.</w:t>
      </w:r>
      <w:r w:rsidRPr="00A72CD8">
        <w:rPr>
          <w:rFonts w:ascii="Times New Roman" w:hAnsi="Times New Roman" w:cs="Times New Roman"/>
          <w:b/>
          <w:sz w:val="28"/>
          <w:szCs w:val="28"/>
        </w:rPr>
        <w:t xml:space="preserve"> Структура цен (тарифов)</w:t>
      </w:r>
    </w:p>
    <w:p w14:paraId="3A1B0074" w14:textId="1281CB92" w:rsidR="00877877" w:rsidRPr="00A72CD8" w:rsidRDefault="00877877" w:rsidP="00877877">
      <w:pPr>
        <w:tabs>
          <w:tab w:val="left" w:pos="1845"/>
        </w:tabs>
        <w:spacing w:after="120"/>
        <w:ind w:firstLine="709"/>
        <w:jc w:val="both"/>
        <w:rPr>
          <w:rFonts w:ascii="Times New Roman" w:hAnsi="Times New Roman" w:cs="Times New Roman"/>
          <w:sz w:val="28"/>
          <w:szCs w:val="28"/>
        </w:rPr>
      </w:pPr>
      <w:r w:rsidRPr="00A72CD8">
        <w:rPr>
          <w:rFonts w:ascii="Times New Roman" w:hAnsi="Times New Roman" w:cs="Times New Roman"/>
          <w:sz w:val="28"/>
          <w:szCs w:val="28"/>
        </w:rPr>
        <w:t>На момент актуализации схемы теплоснабжения действующие тарифы для потребителей, оплачивающих производство и передачу тепловой энергии, представлены в таблице ниже.</w:t>
      </w:r>
    </w:p>
    <w:p w14:paraId="7126F760" w14:textId="5A03F4AD" w:rsidR="00877877" w:rsidRPr="00A72CD8" w:rsidRDefault="00877877" w:rsidP="00877877">
      <w:pPr>
        <w:tabs>
          <w:tab w:val="left" w:pos="1845"/>
        </w:tabs>
        <w:spacing w:after="0"/>
        <w:jc w:val="right"/>
        <w:rPr>
          <w:rFonts w:ascii="Times New Roman" w:hAnsi="Times New Roman" w:cs="Times New Roman"/>
          <w:sz w:val="24"/>
        </w:rPr>
      </w:pPr>
      <w:r w:rsidRPr="00A72CD8">
        <w:rPr>
          <w:rFonts w:ascii="Times New Roman" w:hAnsi="Times New Roman" w:cs="Times New Roman"/>
          <w:sz w:val="24"/>
        </w:rPr>
        <w:t xml:space="preserve">Таблица </w:t>
      </w:r>
      <w:r w:rsidR="00056550" w:rsidRPr="00A72CD8">
        <w:rPr>
          <w:rFonts w:ascii="Times New Roman" w:hAnsi="Times New Roman" w:cs="Times New Roman"/>
          <w:sz w:val="24"/>
        </w:rPr>
        <w:t>31</w:t>
      </w:r>
    </w:p>
    <w:p w14:paraId="7EED09D8" w14:textId="50E247D9" w:rsidR="00877877" w:rsidRPr="00A72CD8" w:rsidRDefault="00877877" w:rsidP="00877877">
      <w:pPr>
        <w:tabs>
          <w:tab w:val="left" w:pos="1845"/>
        </w:tabs>
        <w:spacing w:after="120"/>
        <w:jc w:val="center"/>
        <w:rPr>
          <w:rFonts w:ascii="Times New Roman" w:hAnsi="Times New Roman" w:cs="Times New Roman"/>
          <w:b/>
          <w:sz w:val="28"/>
          <w:szCs w:val="28"/>
        </w:rPr>
      </w:pPr>
      <w:r w:rsidRPr="00A72CD8">
        <w:rPr>
          <w:rFonts w:ascii="Times New Roman" w:hAnsi="Times New Roman" w:cs="Times New Roman"/>
          <w:b/>
          <w:sz w:val="28"/>
          <w:szCs w:val="28"/>
        </w:rPr>
        <w:t>Динамика утверждённых тарифов на тепловую энергию в горячей воде филиала АО «</w:t>
      </w:r>
      <w:r w:rsidR="005419E6" w:rsidRPr="00A72CD8">
        <w:rPr>
          <w:rFonts w:ascii="Times New Roman" w:hAnsi="Times New Roman" w:cs="Times New Roman"/>
          <w:b/>
          <w:sz w:val="28"/>
          <w:szCs w:val="28"/>
        </w:rPr>
        <w:t>РИР Энерго</w:t>
      </w:r>
      <w:r w:rsidRPr="00A72CD8">
        <w:rPr>
          <w:rFonts w:ascii="Times New Roman" w:hAnsi="Times New Roman" w:cs="Times New Roman"/>
          <w:b/>
          <w:sz w:val="28"/>
          <w:szCs w:val="28"/>
        </w:rPr>
        <w:t>» - «Белгородская генерация»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522"/>
        <w:gridCol w:w="3021"/>
        <w:gridCol w:w="837"/>
        <w:gridCol w:w="1123"/>
        <w:gridCol w:w="1286"/>
        <w:gridCol w:w="1265"/>
        <w:gridCol w:w="1291"/>
      </w:tblGrid>
      <w:tr w:rsidR="00A72CD8" w:rsidRPr="00A72CD8" w14:paraId="34A2145B" w14:textId="77777777" w:rsidTr="00877877">
        <w:trPr>
          <w:trHeight w:val="20"/>
        </w:trPr>
        <w:tc>
          <w:tcPr>
            <w:tcW w:w="279" w:type="pct"/>
            <w:vMerge w:val="restart"/>
            <w:shd w:val="clear" w:color="auto" w:fill="FFFFFF"/>
            <w:vAlign w:val="center"/>
          </w:tcPr>
          <w:p w14:paraId="669F99EE" w14:textId="77777777" w:rsidR="00877877" w:rsidRPr="00A72CD8" w:rsidRDefault="00877877" w:rsidP="006023E9">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 п/п</w:t>
            </w:r>
          </w:p>
        </w:tc>
        <w:tc>
          <w:tcPr>
            <w:tcW w:w="1616" w:type="pct"/>
            <w:vMerge w:val="restart"/>
            <w:shd w:val="clear" w:color="auto" w:fill="FFFFFF"/>
            <w:vAlign w:val="center"/>
          </w:tcPr>
          <w:p w14:paraId="13E1200C" w14:textId="77777777" w:rsidR="00877877" w:rsidRPr="00A72CD8" w:rsidRDefault="00877877" w:rsidP="006023E9">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Наименование показателя</w:t>
            </w:r>
          </w:p>
        </w:tc>
        <w:tc>
          <w:tcPr>
            <w:tcW w:w="448" w:type="pct"/>
            <w:vMerge w:val="restart"/>
            <w:shd w:val="clear" w:color="auto" w:fill="FFFFFF"/>
            <w:vAlign w:val="center"/>
          </w:tcPr>
          <w:p w14:paraId="3E972501" w14:textId="77777777" w:rsidR="00877877" w:rsidRPr="00A72CD8" w:rsidRDefault="00877877" w:rsidP="006023E9">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Год</w:t>
            </w:r>
          </w:p>
        </w:tc>
        <w:tc>
          <w:tcPr>
            <w:tcW w:w="2657" w:type="pct"/>
            <w:gridSpan w:val="4"/>
            <w:shd w:val="clear" w:color="auto" w:fill="FFFFFF"/>
            <w:vAlign w:val="center"/>
          </w:tcPr>
          <w:p w14:paraId="47737D7E" w14:textId="77777777" w:rsidR="00877877" w:rsidRPr="00A72CD8" w:rsidRDefault="00877877" w:rsidP="006023E9">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Тарифы на горячую воду</w:t>
            </w:r>
          </w:p>
        </w:tc>
      </w:tr>
      <w:tr w:rsidR="00A72CD8" w:rsidRPr="00A72CD8" w14:paraId="5A624A0F" w14:textId="77777777" w:rsidTr="00877877">
        <w:trPr>
          <w:trHeight w:val="20"/>
        </w:trPr>
        <w:tc>
          <w:tcPr>
            <w:tcW w:w="279" w:type="pct"/>
            <w:vMerge/>
            <w:shd w:val="clear" w:color="auto" w:fill="FFFFFF"/>
            <w:vAlign w:val="center"/>
          </w:tcPr>
          <w:p w14:paraId="48F3A8C5" w14:textId="77777777" w:rsidR="00877877" w:rsidRPr="00A72CD8" w:rsidRDefault="00877877" w:rsidP="006023E9">
            <w:pPr>
              <w:tabs>
                <w:tab w:val="left" w:pos="1845"/>
              </w:tabs>
              <w:spacing w:after="0"/>
              <w:jc w:val="center"/>
              <w:rPr>
                <w:rFonts w:ascii="Times New Roman" w:hAnsi="Times New Roman" w:cs="Times New Roman"/>
                <w:sz w:val="20"/>
                <w:szCs w:val="20"/>
              </w:rPr>
            </w:pPr>
          </w:p>
        </w:tc>
        <w:tc>
          <w:tcPr>
            <w:tcW w:w="1616" w:type="pct"/>
            <w:vMerge/>
            <w:shd w:val="clear" w:color="auto" w:fill="FFFFFF"/>
            <w:vAlign w:val="center"/>
          </w:tcPr>
          <w:p w14:paraId="469E72DF" w14:textId="77777777" w:rsidR="00877877" w:rsidRPr="00A72CD8" w:rsidRDefault="00877877" w:rsidP="006023E9">
            <w:pPr>
              <w:tabs>
                <w:tab w:val="left" w:pos="1845"/>
              </w:tabs>
              <w:spacing w:after="0"/>
              <w:rPr>
                <w:rFonts w:ascii="Times New Roman" w:hAnsi="Times New Roman" w:cs="Times New Roman"/>
                <w:sz w:val="20"/>
                <w:szCs w:val="20"/>
              </w:rPr>
            </w:pPr>
          </w:p>
        </w:tc>
        <w:tc>
          <w:tcPr>
            <w:tcW w:w="448" w:type="pct"/>
            <w:vMerge/>
            <w:shd w:val="clear" w:color="auto" w:fill="FFFFFF"/>
            <w:vAlign w:val="center"/>
          </w:tcPr>
          <w:p w14:paraId="47A99EAB" w14:textId="77777777" w:rsidR="00877877" w:rsidRPr="00A72CD8" w:rsidRDefault="00877877" w:rsidP="006023E9">
            <w:pPr>
              <w:tabs>
                <w:tab w:val="left" w:pos="1845"/>
              </w:tabs>
              <w:spacing w:after="0"/>
              <w:jc w:val="center"/>
              <w:rPr>
                <w:rFonts w:ascii="Times New Roman" w:hAnsi="Times New Roman" w:cs="Times New Roman"/>
                <w:sz w:val="20"/>
                <w:szCs w:val="20"/>
              </w:rPr>
            </w:pPr>
          </w:p>
        </w:tc>
        <w:tc>
          <w:tcPr>
            <w:tcW w:w="1289" w:type="pct"/>
            <w:gridSpan w:val="2"/>
            <w:shd w:val="clear" w:color="auto" w:fill="FFFFFF"/>
            <w:vAlign w:val="center"/>
          </w:tcPr>
          <w:p w14:paraId="5138CECD" w14:textId="77777777" w:rsidR="00877877" w:rsidRPr="00A72CD8" w:rsidRDefault="00877877" w:rsidP="006023E9">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Население (с НДС)</w:t>
            </w:r>
          </w:p>
        </w:tc>
        <w:tc>
          <w:tcPr>
            <w:tcW w:w="1368" w:type="pct"/>
            <w:gridSpan w:val="2"/>
            <w:shd w:val="clear" w:color="auto" w:fill="FFFFFF"/>
            <w:vAlign w:val="center"/>
          </w:tcPr>
          <w:p w14:paraId="0B626FA8" w14:textId="77777777" w:rsidR="00877877" w:rsidRPr="00A72CD8" w:rsidRDefault="00877877" w:rsidP="006023E9">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Бюджезные учреждения, прочие погреби гели (без НДС)</w:t>
            </w:r>
          </w:p>
        </w:tc>
      </w:tr>
      <w:tr w:rsidR="00A72CD8" w:rsidRPr="00A72CD8" w14:paraId="734FE1B2" w14:textId="77777777" w:rsidTr="00877877">
        <w:trPr>
          <w:trHeight w:val="20"/>
        </w:trPr>
        <w:tc>
          <w:tcPr>
            <w:tcW w:w="279" w:type="pct"/>
            <w:vMerge/>
            <w:shd w:val="clear" w:color="auto" w:fill="FFFFFF"/>
            <w:vAlign w:val="center"/>
          </w:tcPr>
          <w:p w14:paraId="07C00CFA" w14:textId="77777777" w:rsidR="00877877" w:rsidRPr="00A72CD8" w:rsidRDefault="00877877" w:rsidP="006023E9">
            <w:pPr>
              <w:tabs>
                <w:tab w:val="left" w:pos="1845"/>
              </w:tabs>
              <w:spacing w:after="0"/>
              <w:jc w:val="center"/>
              <w:rPr>
                <w:rFonts w:ascii="Times New Roman" w:hAnsi="Times New Roman" w:cs="Times New Roman"/>
                <w:sz w:val="20"/>
                <w:szCs w:val="20"/>
              </w:rPr>
            </w:pPr>
          </w:p>
        </w:tc>
        <w:tc>
          <w:tcPr>
            <w:tcW w:w="1616" w:type="pct"/>
            <w:vMerge/>
            <w:shd w:val="clear" w:color="auto" w:fill="FFFFFF"/>
            <w:vAlign w:val="center"/>
          </w:tcPr>
          <w:p w14:paraId="6DBE7908" w14:textId="77777777" w:rsidR="00877877" w:rsidRPr="00A72CD8" w:rsidRDefault="00877877" w:rsidP="006023E9">
            <w:pPr>
              <w:tabs>
                <w:tab w:val="left" w:pos="1845"/>
              </w:tabs>
              <w:spacing w:after="0"/>
              <w:rPr>
                <w:rFonts w:ascii="Times New Roman" w:hAnsi="Times New Roman" w:cs="Times New Roman"/>
                <w:sz w:val="20"/>
                <w:szCs w:val="20"/>
              </w:rPr>
            </w:pPr>
          </w:p>
        </w:tc>
        <w:tc>
          <w:tcPr>
            <w:tcW w:w="448" w:type="pct"/>
            <w:vMerge/>
            <w:shd w:val="clear" w:color="auto" w:fill="FFFFFF"/>
            <w:vAlign w:val="center"/>
          </w:tcPr>
          <w:p w14:paraId="3F361A2C" w14:textId="77777777" w:rsidR="00877877" w:rsidRPr="00A72CD8" w:rsidRDefault="00877877" w:rsidP="006023E9">
            <w:pPr>
              <w:tabs>
                <w:tab w:val="left" w:pos="1845"/>
              </w:tabs>
              <w:spacing w:after="0"/>
              <w:jc w:val="center"/>
              <w:rPr>
                <w:rFonts w:ascii="Times New Roman" w:hAnsi="Times New Roman" w:cs="Times New Roman"/>
                <w:sz w:val="20"/>
                <w:szCs w:val="20"/>
              </w:rPr>
            </w:pPr>
          </w:p>
        </w:tc>
        <w:tc>
          <w:tcPr>
            <w:tcW w:w="601" w:type="pct"/>
            <w:shd w:val="clear" w:color="auto" w:fill="FFFFFF"/>
            <w:vAlign w:val="center"/>
          </w:tcPr>
          <w:p w14:paraId="1996E3FA" w14:textId="77777777" w:rsidR="00877877" w:rsidRPr="00A72CD8" w:rsidRDefault="00877877" w:rsidP="006023E9">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с 1 января по 30 нюня</w:t>
            </w:r>
          </w:p>
        </w:tc>
        <w:tc>
          <w:tcPr>
            <w:tcW w:w="688" w:type="pct"/>
            <w:shd w:val="clear" w:color="auto" w:fill="FFFFFF"/>
            <w:vAlign w:val="center"/>
          </w:tcPr>
          <w:p w14:paraId="4CB4A711" w14:textId="77777777" w:rsidR="00877877" w:rsidRPr="00A72CD8" w:rsidRDefault="00877877" w:rsidP="006023E9">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с 1 июля по 31 декабря</w:t>
            </w:r>
          </w:p>
        </w:tc>
        <w:tc>
          <w:tcPr>
            <w:tcW w:w="677" w:type="pct"/>
            <w:shd w:val="clear" w:color="auto" w:fill="FFFFFF"/>
            <w:vAlign w:val="center"/>
          </w:tcPr>
          <w:p w14:paraId="497A0853" w14:textId="77777777" w:rsidR="00877877" w:rsidRPr="00A72CD8" w:rsidRDefault="00877877" w:rsidP="006023E9">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с 1 января по 30 июня</w:t>
            </w:r>
          </w:p>
        </w:tc>
        <w:tc>
          <w:tcPr>
            <w:tcW w:w="691" w:type="pct"/>
            <w:shd w:val="clear" w:color="auto" w:fill="FFFFFF"/>
            <w:vAlign w:val="center"/>
          </w:tcPr>
          <w:p w14:paraId="699E2720" w14:textId="77777777" w:rsidR="00877877" w:rsidRPr="00A72CD8" w:rsidRDefault="00877877" w:rsidP="006023E9">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 xml:space="preserve">с 1 </w:t>
            </w:r>
            <w:proofErr w:type="gramStart"/>
            <w:r w:rsidRPr="00A72CD8">
              <w:rPr>
                <w:rFonts w:ascii="Times New Roman" w:hAnsi="Times New Roman" w:cs="Times New Roman"/>
                <w:sz w:val="20"/>
                <w:szCs w:val="20"/>
              </w:rPr>
              <w:t>июли</w:t>
            </w:r>
            <w:proofErr w:type="gramEnd"/>
            <w:r w:rsidRPr="00A72CD8">
              <w:rPr>
                <w:rFonts w:ascii="Times New Roman" w:hAnsi="Times New Roman" w:cs="Times New Roman"/>
                <w:sz w:val="20"/>
                <w:szCs w:val="20"/>
              </w:rPr>
              <w:t xml:space="preserve"> НО 31 декабри</w:t>
            </w:r>
          </w:p>
        </w:tc>
      </w:tr>
      <w:tr w:rsidR="00A72CD8" w:rsidRPr="00A72CD8" w14:paraId="10F6BCEB" w14:textId="77777777" w:rsidTr="00877877">
        <w:trPr>
          <w:trHeight w:val="20"/>
        </w:trPr>
        <w:tc>
          <w:tcPr>
            <w:tcW w:w="279" w:type="pct"/>
            <w:shd w:val="clear" w:color="auto" w:fill="FFFFFF"/>
            <w:vAlign w:val="center"/>
          </w:tcPr>
          <w:p w14:paraId="5A925928" w14:textId="77777777" w:rsidR="00877877" w:rsidRPr="00A72CD8" w:rsidRDefault="00877877" w:rsidP="006023E9">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1</w:t>
            </w:r>
          </w:p>
        </w:tc>
        <w:tc>
          <w:tcPr>
            <w:tcW w:w="1616" w:type="pct"/>
            <w:shd w:val="clear" w:color="auto" w:fill="FFFFFF"/>
            <w:vAlign w:val="center"/>
          </w:tcPr>
          <w:p w14:paraId="3B733829" w14:textId="77777777" w:rsidR="00877877" w:rsidRPr="00A72CD8" w:rsidRDefault="00877877" w:rsidP="006023E9">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2</w:t>
            </w:r>
          </w:p>
        </w:tc>
        <w:tc>
          <w:tcPr>
            <w:tcW w:w="448" w:type="pct"/>
            <w:shd w:val="clear" w:color="auto" w:fill="FFFFFF"/>
            <w:vAlign w:val="center"/>
          </w:tcPr>
          <w:p w14:paraId="4E3E548F" w14:textId="77777777" w:rsidR="00877877" w:rsidRPr="00A72CD8" w:rsidRDefault="00877877" w:rsidP="006023E9">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3</w:t>
            </w:r>
          </w:p>
        </w:tc>
        <w:tc>
          <w:tcPr>
            <w:tcW w:w="601" w:type="pct"/>
            <w:shd w:val="clear" w:color="auto" w:fill="FFFFFF"/>
            <w:vAlign w:val="center"/>
          </w:tcPr>
          <w:p w14:paraId="483EDFB8" w14:textId="77777777" w:rsidR="00877877" w:rsidRPr="00A72CD8" w:rsidRDefault="00877877" w:rsidP="006023E9">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4</w:t>
            </w:r>
          </w:p>
        </w:tc>
        <w:tc>
          <w:tcPr>
            <w:tcW w:w="688" w:type="pct"/>
            <w:shd w:val="clear" w:color="auto" w:fill="FFFFFF"/>
            <w:vAlign w:val="center"/>
          </w:tcPr>
          <w:p w14:paraId="2F1973A8" w14:textId="77777777" w:rsidR="00877877" w:rsidRPr="00A72CD8" w:rsidRDefault="00877877" w:rsidP="006023E9">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5</w:t>
            </w:r>
          </w:p>
        </w:tc>
        <w:tc>
          <w:tcPr>
            <w:tcW w:w="677" w:type="pct"/>
            <w:shd w:val="clear" w:color="auto" w:fill="FFFFFF"/>
            <w:vAlign w:val="center"/>
          </w:tcPr>
          <w:p w14:paraId="7E76B763" w14:textId="77777777" w:rsidR="00877877" w:rsidRPr="00A72CD8" w:rsidRDefault="00877877" w:rsidP="006023E9">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6</w:t>
            </w:r>
          </w:p>
        </w:tc>
        <w:tc>
          <w:tcPr>
            <w:tcW w:w="691" w:type="pct"/>
            <w:shd w:val="clear" w:color="auto" w:fill="FFFFFF"/>
            <w:vAlign w:val="center"/>
          </w:tcPr>
          <w:p w14:paraId="2B665C7C" w14:textId="77777777" w:rsidR="00877877" w:rsidRPr="00A72CD8" w:rsidRDefault="00877877" w:rsidP="006023E9">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7</w:t>
            </w:r>
          </w:p>
        </w:tc>
      </w:tr>
      <w:tr w:rsidR="00A72CD8" w:rsidRPr="00A72CD8" w14:paraId="1419CDE7" w14:textId="77777777" w:rsidTr="00877877">
        <w:trPr>
          <w:trHeight w:val="20"/>
        </w:trPr>
        <w:tc>
          <w:tcPr>
            <w:tcW w:w="279" w:type="pct"/>
            <w:vMerge w:val="restart"/>
            <w:shd w:val="clear" w:color="auto" w:fill="FFFFFF"/>
            <w:vAlign w:val="center"/>
          </w:tcPr>
          <w:p w14:paraId="52CE4DCD" w14:textId="1A1B737C" w:rsidR="00877877" w:rsidRPr="00A72CD8" w:rsidRDefault="00877877" w:rsidP="006023E9">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1</w:t>
            </w:r>
          </w:p>
        </w:tc>
        <w:tc>
          <w:tcPr>
            <w:tcW w:w="1616" w:type="pct"/>
            <w:shd w:val="clear" w:color="auto" w:fill="FFFFFF"/>
            <w:vAlign w:val="center"/>
          </w:tcPr>
          <w:p w14:paraId="4F8B810C" w14:textId="77777777" w:rsidR="00877877" w:rsidRPr="00A72CD8" w:rsidRDefault="00877877" w:rsidP="006023E9">
            <w:pPr>
              <w:tabs>
                <w:tab w:val="left" w:pos="1845"/>
              </w:tabs>
              <w:spacing w:after="0"/>
              <w:rPr>
                <w:rFonts w:ascii="Times New Roman" w:hAnsi="Times New Roman" w:cs="Times New Roman"/>
                <w:sz w:val="20"/>
                <w:szCs w:val="20"/>
              </w:rPr>
            </w:pPr>
            <w:r w:rsidRPr="00A72CD8">
              <w:rPr>
                <w:rFonts w:ascii="Times New Roman" w:hAnsi="Times New Roman" w:cs="Times New Roman"/>
                <w:sz w:val="20"/>
                <w:szCs w:val="20"/>
              </w:rPr>
              <w:t>Тариф на горячую «оду (руб./м3), в том числе:</w:t>
            </w:r>
          </w:p>
        </w:tc>
        <w:tc>
          <w:tcPr>
            <w:tcW w:w="448" w:type="pct"/>
            <w:vMerge w:val="restart"/>
            <w:shd w:val="clear" w:color="auto" w:fill="FFFFFF"/>
            <w:vAlign w:val="center"/>
          </w:tcPr>
          <w:p w14:paraId="35E27F74" w14:textId="77777777" w:rsidR="00877877" w:rsidRPr="00A72CD8" w:rsidRDefault="00877877" w:rsidP="006023E9">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2025</w:t>
            </w:r>
          </w:p>
        </w:tc>
        <w:tc>
          <w:tcPr>
            <w:tcW w:w="601" w:type="pct"/>
            <w:shd w:val="clear" w:color="auto" w:fill="FFFFFF"/>
            <w:vAlign w:val="center"/>
          </w:tcPr>
          <w:p w14:paraId="4D4053AA" w14:textId="77777777" w:rsidR="00877877" w:rsidRPr="00A72CD8" w:rsidRDefault="00877877" w:rsidP="006023E9">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160,24</w:t>
            </w:r>
          </w:p>
        </w:tc>
        <w:tc>
          <w:tcPr>
            <w:tcW w:w="688" w:type="pct"/>
            <w:shd w:val="clear" w:color="auto" w:fill="FFFFFF"/>
            <w:vAlign w:val="center"/>
          </w:tcPr>
          <w:p w14:paraId="37D68862" w14:textId="77777777" w:rsidR="00877877" w:rsidRPr="00A72CD8" w:rsidRDefault="00877877" w:rsidP="006023E9">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lang w:val="en-US"/>
              </w:rPr>
              <w:t>182,77</w:t>
            </w:r>
          </w:p>
        </w:tc>
        <w:tc>
          <w:tcPr>
            <w:tcW w:w="677" w:type="pct"/>
            <w:shd w:val="clear" w:color="auto" w:fill="FFFFFF"/>
            <w:vAlign w:val="center"/>
          </w:tcPr>
          <w:p w14:paraId="3C3AF975" w14:textId="77777777" w:rsidR="00877877" w:rsidRPr="00A72CD8" w:rsidRDefault="00877877" w:rsidP="006023E9">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167,29</w:t>
            </w:r>
          </w:p>
        </w:tc>
        <w:tc>
          <w:tcPr>
            <w:tcW w:w="691" w:type="pct"/>
            <w:shd w:val="clear" w:color="auto" w:fill="FFFFFF"/>
            <w:vAlign w:val="center"/>
          </w:tcPr>
          <w:p w14:paraId="3D80DFE3" w14:textId="77777777" w:rsidR="00877877" w:rsidRPr="00A72CD8" w:rsidRDefault="00877877" w:rsidP="006023E9">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182,59</w:t>
            </w:r>
          </w:p>
        </w:tc>
      </w:tr>
      <w:tr w:rsidR="00A72CD8" w:rsidRPr="00A72CD8" w14:paraId="088CC8D8" w14:textId="77777777" w:rsidTr="00877877">
        <w:trPr>
          <w:trHeight w:val="20"/>
        </w:trPr>
        <w:tc>
          <w:tcPr>
            <w:tcW w:w="279" w:type="pct"/>
            <w:vMerge/>
            <w:shd w:val="clear" w:color="auto" w:fill="FFFFFF"/>
            <w:vAlign w:val="center"/>
          </w:tcPr>
          <w:p w14:paraId="3CFCC081" w14:textId="77777777" w:rsidR="00877877" w:rsidRPr="00A72CD8" w:rsidRDefault="00877877" w:rsidP="006023E9">
            <w:pPr>
              <w:tabs>
                <w:tab w:val="left" w:pos="1845"/>
              </w:tabs>
              <w:spacing w:after="0"/>
              <w:rPr>
                <w:rFonts w:ascii="Times New Roman" w:hAnsi="Times New Roman" w:cs="Times New Roman"/>
                <w:sz w:val="20"/>
                <w:szCs w:val="20"/>
              </w:rPr>
            </w:pPr>
          </w:p>
        </w:tc>
        <w:tc>
          <w:tcPr>
            <w:tcW w:w="1616" w:type="pct"/>
            <w:shd w:val="clear" w:color="auto" w:fill="FFFFFF"/>
            <w:vAlign w:val="center"/>
          </w:tcPr>
          <w:p w14:paraId="4771E76F" w14:textId="77777777" w:rsidR="00877877" w:rsidRPr="00A72CD8" w:rsidRDefault="00877877" w:rsidP="006023E9">
            <w:pPr>
              <w:tabs>
                <w:tab w:val="left" w:pos="1845"/>
              </w:tabs>
              <w:spacing w:after="0"/>
              <w:rPr>
                <w:rFonts w:ascii="Times New Roman" w:hAnsi="Times New Roman" w:cs="Times New Roman"/>
                <w:sz w:val="20"/>
                <w:szCs w:val="20"/>
              </w:rPr>
            </w:pPr>
            <w:r w:rsidRPr="00A72CD8">
              <w:rPr>
                <w:rFonts w:ascii="Times New Roman" w:hAnsi="Times New Roman" w:cs="Times New Roman"/>
                <w:sz w:val="20"/>
                <w:szCs w:val="20"/>
              </w:rPr>
              <w:t>- компонент на хололную волу. руб./м</w:t>
            </w:r>
            <w:r w:rsidRPr="00A72CD8">
              <w:rPr>
                <w:rFonts w:ascii="Times New Roman" w:hAnsi="Times New Roman" w:cs="Times New Roman"/>
                <w:sz w:val="20"/>
                <w:szCs w:val="20"/>
                <w:vertAlign w:val="superscript"/>
              </w:rPr>
              <w:t>3</w:t>
            </w:r>
          </w:p>
        </w:tc>
        <w:tc>
          <w:tcPr>
            <w:tcW w:w="448" w:type="pct"/>
            <w:vMerge/>
            <w:shd w:val="clear" w:color="auto" w:fill="FFFFFF"/>
            <w:vAlign w:val="center"/>
          </w:tcPr>
          <w:p w14:paraId="77C86D9B" w14:textId="77777777" w:rsidR="00877877" w:rsidRPr="00A72CD8" w:rsidRDefault="00877877" w:rsidP="006023E9">
            <w:pPr>
              <w:tabs>
                <w:tab w:val="left" w:pos="1845"/>
              </w:tabs>
              <w:spacing w:after="0"/>
              <w:jc w:val="center"/>
              <w:rPr>
                <w:rFonts w:ascii="Times New Roman" w:hAnsi="Times New Roman" w:cs="Times New Roman"/>
                <w:sz w:val="20"/>
                <w:szCs w:val="20"/>
              </w:rPr>
            </w:pPr>
          </w:p>
        </w:tc>
        <w:tc>
          <w:tcPr>
            <w:tcW w:w="601" w:type="pct"/>
            <w:shd w:val="clear" w:color="auto" w:fill="FFFFFF"/>
            <w:vAlign w:val="center"/>
          </w:tcPr>
          <w:p w14:paraId="5F21BCCE" w14:textId="77777777" w:rsidR="00877877" w:rsidRPr="00A72CD8" w:rsidRDefault="00877877" w:rsidP="006023E9">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38,03</w:t>
            </w:r>
          </w:p>
        </w:tc>
        <w:tc>
          <w:tcPr>
            <w:tcW w:w="688" w:type="pct"/>
            <w:shd w:val="clear" w:color="auto" w:fill="FFFFFF"/>
            <w:vAlign w:val="center"/>
          </w:tcPr>
          <w:p w14:paraId="2C552173" w14:textId="77777777" w:rsidR="00877877" w:rsidRPr="00A72CD8" w:rsidRDefault="00877877" w:rsidP="006023E9">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45,90</w:t>
            </w:r>
          </w:p>
        </w:tc>
        <w:tc>
          <w:tcPr>
            <w:tcW w:w="677" w:type="pct"/>
            <w:shd w:val="clear" w:color="auto" w:fill="FFFFFF"/>
            <w:vAlign w:val="center"/>
          </w:tcPr>
          <w:p w14:paraId="58F100DB" w14:textId="77777777" w:rsidR="00877877" w:rsidRPr="00A72CD8" w:rsidRDefault="00877877" w:rsidP="006023E9">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39,77</w:t>
            </w:r>
          </w:p>
        </w:tc>
        <w:tc>
          <w:tcPr>
            <w:tcW w:w="691" w:type="pct"/>
            <w:shd w:val="clear" w:color="auto" w:fill="FFFFFF"/>
            <w:vAlign w:val="center"/>
          </w:tcPr>
          <w:p w14:paraId="30BAC7B9" w14:textId="77777777" w:rsidR="00877877" w:rsidRPr="00A72CD8" w:rsidRDefault="00877877" w:rsidP="006023E9">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39,77</w:t>
            </w:r>
          </w:p>
        </w:tc>
      </w:tr>
      <w:tr w:rsidR="00A72CD8" w:rsidRPr="00A72CD8" w14:paraId="6176812F" w14:textId="77777777" w:rsidTr="00877877">
        <w:trPr>
          <w:trHeight w:val="20"/>
        </w:trPr>
        <w:tc>
          <w:tcPr>
            <w:tcW w:w="279" w:type="pct"/>
            <w:vMerge/>
            <w:shd w:val="clear" w:color="auto" w:fill="FFFFFF"/>
            <w:vAlign w:val="center"/>
          </w:tcPr>
          <w:p w14:paraId="1C01C8A2" w14:textId="77777777" w:rsidR="00877877" w:rsidRPr="00A72CD8" w:rsidRDefault="00877877" w:rsidP="006023E9">
            <w:pPr>
              <w:tabs>
                <w:tab w:val="left" w:pos="1845"/>
              </w:tabs>
              <w:spacing w:after="0"/>
              <w:rPr>
                <w:rFonts w:ascii="Times New Roman" w:hAnsi="Times New Roman" w:cs="Times New Roman"/>
                <w:sz w:val="20"/>
                <w:szCs w:val="20"/>
              </w:rPr>
            </w:pPr>
          </w:p>
        </w:tc>
        <w:tc>
          <w:tcPr>
            <w:tcW w:w="1616" w:type="pct"/>
            <w:shd w:val="clear" w:color="auto" w:fill="FFFFFF"/>
            <w:vAlign w:val="center"/>
          </w:tcPr>
          <w:p w14:paraId="0B7AB13E" w14:textId="77777777" w:rsidR="00877877" w:rsidRPr="00A72CD8" w:rsidRDefault="00877877" w:rsidP="006023E9">
            <w:pPr>
              <w:tabs>
                <w:tab w:val="left" w:pos="1845"/>
              </w:tabs>
              <w:spacing w:after="0"/>
              <w:rPr>
                <w:rFonts w:ascii="Times New Roman" w:hAnsi="Times New Roman" w:cs="Times New Roman"/>
                <w:sz w:val="20"/>
                <w:szCs w:val="20"/>
              </w:rPr>
            </w:pPr>
            <w:r w:rsidRPr="00A72CD8">
              <w:rPr>
                <w:rFonts w:ascii="Times New Roman" w:hAnsi="Times New Roman" w:cs="Times New Roman"/>
                <w:sz w:val="20"/>
                <w:szCs w:val="20"/>
              </w:rPr>
              <w:t>- компонент на тепловую энергию, руб.Гкал</w:t>
            </w:r>
          </w:p>
        </w:tc>
        <w:tc>
          <w:tcPr>
            <w:tcW w:w="448" w:type="pct"/>
            <w:vMerge/>
            <w:shd w:val="clear" w:color="auto" w:fill="FFFFFF"/>
            <w:vAlign w:val="center"/>
          </w:tcPr>
          <w:p w14:paraId="7CEE4873" w14:textId="77777777" w:rsidR="00877877" w:rsidRPr="00A72CD8" w:rsidRDefault="00877877" w:rsidP="006023E9">
            <w:pPr>
              <w:tabs>
                <w:tab w:val="left" w:pos="1845"/>
              </w:tabs>
              <w:spacing w:after="0"/>
              <w:jc w:val="center"/>
              <w:rPr>
                <w:rFonts w:ascii="Times New Roman" w:hAnsi="Times New Roman" w:cs="Times New Roman"/>
                <w:sz w:val="20"/>
                <w:szCs w:val="20"/>
              </w:rPr>
            </w:pPr>
          </w:p>
        </w:tc>
        <w:tc>
          <w:tcPr>
            <w:tcW w:w="601" w:type="pct"/>
            <w:shd w:val="clear" w:color="auto" w:fill="FFFFFF"/>
            <w:vAlign w:val="center"/>
          </w:tcPr>
          <w:p w14:paraId="5C5E5511" w14:textId="77777777" w:rsidR="00877877" w:rsidRPr="00A72CD8" w:rsidRDefault="00877877" w:rsidP="006023E9">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2468,12</w:t>
            </w:r>
          </w:p>
        </w:tc>
        <w:tc>
          <w:tcPr>
            <w:tcW w:w="688" w:type="pct"/>
            <w:shd w:val="clear" w:color="auto" w:fill="FFFFFF"/>
            <w:vAlign w:val="center"/>
          </w:tcPr>
          <w:p w14:paraId="29F25F98" w14:textId="77777777" w:rsidR="00877877" w:rsidRPr="00A72CD8" w:rsidRDefault="00877877" w:rsidP="006023E9">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2764,24</w:t>
            </w:r>
          </w:p>
        </w:tc>
        <w:tc>
          <w:tcPr>
            <w:tcW w:w="677" w:type="pct"/>
            <w:shd w:val="clear" w:color="auto" w:fill="FFFFFF"/>
            <w:vAlign w:val="center"/>
          </w:tcPr>
          <w:p w14:paraId="524A0BB5" w14:textId="77777777" w:rsidR="00877877" w:rsidRPr="00A72CD8" w:rsidRDefault="00877877" w:rsidP="006023E9">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2056,77</w:t>
            </w:r>
          </w:p>
        </w:tc>
        <w:tc>
          <w:tcPr>
            <w:tcW w:w="691" w:type="pct"/>
            <w:shd w:val="clear" w:color="auto" w:fill="FFFFFF"/>
            <w:vAlign w:val="center"/>
          </w:tcPr>
          <w:p w14:paraId="7DAFEF26" w14:textId="77777777" w:rsidR="00877877" w:rsidRPr="00A72CD8" w:rsidRDefault="00877877" w:rsidP="006023E9">
            <w:pPr>
              <w:tabs>
                <w:tab w:val="left" w:pos="1845"/>
              </w:tabs>
              <w:spacing w:after="0"/>
              <w:jc w:val="center"/>
              <w:rPr>
                <w:rFonts w:ascii="Times New Roman" w:hAnsi="Times New Roman" w:cs="Times New Roman"/>
                <w:sz w:val="20"/>
                <w:szCs w:val="20"/>
              </w:rPr>
            </w:pPr>
            <w:r w:rsidRPr="00A72CD8">
              <w:rPr>
                <w:rFonts w:ascii="Times New Roman" w:hAnsi="Times New Roman" w:cs="Times New Roman"/>
                <w:sz w:val="20"/>
                <w:szCs w:val="20"/>
              </w:rPr>
              <w:t>2303,53</w:t>
            </w:r>
          </w:p>
        </w:tc>
      </w:tr>
    </w:tbl>
    <w:p w14:paraId="24934DAC" w14:textId="77777777" w:rsidR="00877877" w:rsidRPr="00A72CD8" w:rsidRDefault="00877877" w:rsidP="0017520F">
      <w:pPr>
        <w:tabs>
          <w:tab w:val="left" w:pos="1845"/>
        </w:tabs>
        <w:spacing w:after="0"/>
        <w:ind w:firstLine="709"/>
        <w:jc w:val="both"/>
        <w:rPr>
          <w:rFonts w:ascii="Times New Roman" w:hAnsi="Times New Roman" w:cs="Times New Roman"/>
          <w:sz w:val="28"/>
          <w:szCs w:val="28"/>
        </w:rPr>
      </w:pPr>
    </w:p>
    <w:p w14:paraId="493F8160" w14:textId="77777777" w:rsidR="0010111F" w:rsidRPr="00A72CD8" w:rsidRDefault="00D56488" w:rsidP="0017520F">
      <w:pPr>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11.3</w:t>
      </w:r>
      <w:r w:rsidR="00133D25" w:rsidRPr="00A72CD8">
        <w:rPr>
          <w:rFonts w:ascii="Times New Roman" w:hAnsi="Times New Roman" w:cs="Times New Roman"/>
          <w:b/>
          <w:sz w:val="28"/>
          <w:szCs w:val="28"/>
        </w:rPr>
        <w:t>.</w:t>
      </w:r>
      <w:r w:rsidRPr="00A72CD8">
        <w:rPr>
          <w:rFonts w:ascii="Times New Roman" w:hAnsi="Times New Roman" w:cs="Times New Roman"/>
          <w:b/>
          <w:sz w:val="28"/>
          <w:szCs w:val="28"/>
        </w:rPr>
        <w:t xml:space="preserve"> </w:t>
      </w:r>
      <w:r w:rsidR="0010111F" w:rsidRPr="00A72CD8">
        <w:rPr>
          <w:rFonts w:ascii="Times New Roman" w:hAnsi="Times New Roman" w:cs="Times New Roman"/>
          <w:b/>
          <w:sz w:val="28"/>
          <w:szCs w:val="28"/>
        </w:rPr>
        <w:t>Плата за подключение к системе теплоснабжения</w:t>
      </w:r>
    </w:p>
    <w:p w14:paraId="786E76DF" w14:textId="404E55C9" w:rsidR="002D4E1A" w:rsidRPr="00A72CD8" w:rsidRDefault="007F1ABE" w:rsidP="0017520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Плата за технологическое подключение к централизованным системам теплоснабжения филиал</w:t>
      </w:r>
      <w:r w:rsidR="00D50EF7" w:rsidRPr="00A72CD8">
        <w:rPr>
          <w:rFonts w:ascii="Times New Roman" w:hAnsi="Times New Roman" w:cs="Times New Roman"/>
          <w:sz w:val="28"/>
          <w:szCs w:val="28"/>
        </w:rPr>
        <w:t xml:space="preserve">а </w:t>
      </w:r>
      <w:r w:rsidR="000A52A7" w:rsidRPr="00A72CD8">
        <w:rPr>
          <w:rFonts w:ascii="Times New Roman" w:hAnsi="Times New Roman" w:cs="Times New Roman"/>
          <w:sz w:val="28"/>
          <w:szCs w:val="28"/>
        </w:rPr>
        <w:t>АО «</w:t>
      </w:r>
      <w:r w:rsidR="005419E6" w:rsidRPr="00A72CD8">
        <w:rPr>
          <w:rFonts w:ascii="Times New Roman" w:hAnsi="Times New Roman" w:cs="Times New Roman"/>
          <w:sz w:val="28"/>
          <w:szCs w:val="28"/>
        </w:rPr>
        <w:t>РИР Энерго</w:t>
      </w:r>
      <w:r w:rsidR="000A52A7" w:rsidRPr="00A72CD8">
        <w:rPr>
          <w:rFonts w:ascii="Times New Roman" w:hAnsi="Times New Roman" w:cs="Times New Roman"/>
          <w:sz w:val="28"/>
          <w:szCs w:val="28"/>
        </w:rPr>
        <w:t>» – «Белгородская генерация»</w:t>
      </w:r>
      <w:r w:rsidR="002D4E1A" w:rsidRPr="00A72CD8">
        <w:rPr>
          <w:rFonts w:ascii="Times New Roman" w:hAnsi="Times New Roman" w:cs="Times New Roman"/>
          <w:sz w:val="28"/>
          <w:szCs w:val="28"/>
        </w:rPr>
        <w:t xml:space="preserve"> на период 2025 года утверждена Управлением по государственному регулированию цен и тарифов в Белогородской области, приказ №33/1 от 17 декабря 2024 года, и составляет 60,93 тыс. рублей (без учета НДС).</w:t>
      </w:r>
    </w:p>
    <w:p w14:paraId="4801A550" w14:textId="77777777" w:rsidR="0010111F" w:rsidRPr="00A72CD8" w:rsidRDefault="00D56488" w:rsidP="0017520F">
      <w:pPr>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11.4</w:t>
      </w:r>
      <w:r w:rsidR="00133D25" w:rsidRPr="00A72CD8">
        <w:rPr>
          <w:rFonts w:ascii="Times New Roman" w:hAnsi="Times New Roman" w:cs="Times New Roman"/>
          <w:b/>
          <w:sz w:val="28"/>
          <w:szCs w:val="28"/>
        </w:rPr>
        <w:t>.</w:t>
      </w:r>
      <w:r w:rsidRPr="00A72CD8">
        <w:rPr>
          <w:rFonts w:ascii="Times New Roman" w:hAnsi="Times New Roman" w:cs="Times New Roman"/>
          <w:b/>
          <w:sz w:val="28"/>
          <w:szCs w:val="28"/>
        </w:rPr>
        <w:t xml:space="preserve"> </w:t>
      </w:r>
      <w:r w:rsidR="0010111F" w:rsidRPr="00A72CD8">
        <w:rPr>
          <w:rFonts w:ascii="Times New Roman" w:hAnsi="Times New Roman" w:cs="Times New Roman"/>
          <w:b/>
          <w:sz w:val="28"/>
          <w:szCs w:val="28"/>
        </w:rPr>
        <w:t>Плата за услуги по поддержанию резервной тепловой мощности</w:t>
      </w:r>
    </w:p>
    <w:p w14:paraId="022FD7DE" w14:textId="77777777" w:rsidR="00E57A92" w:rsidRPr="00A72CD8" w:rsidRDefault="0010111F" w:rsidP="0017520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Плата за услуги по поддержанию резервной тепловой мощности, в том числе для социально значимых категорий потребителей, </w:t>
      </w:r>
      <w:r w:rsidR="004C787D" w:rsidRPr="00A72CD8">
        <w:rPr>
          <w:rFonts w:ascii="Times New Roman" w:hAnsi="Times New Roman" w:cs="Times New Roman"/>
          <w:sz w:val="28"/>
          <w:szCs w:val="28"/>
        </w:rPr>
        <w:t>Управлением</w:t>
      </w:r>
      <w:r w:rsidRPr="00A72CD8">
        <w:rPr>
          <w:rFonts w:ascii="Times New Roman" w:hAnsi="Times New Roman" w:cs="Times New Roman"/>
          <w:sz w:val="28"/>
          <w:szCs w:val="28"/>
        </w:rPr>
        <w:t xml:space="preserve"> по государственному регулированию цен и тарифов в Белгородской области не устанавливается.</w:t>
      </w:r>
    </w:p>
    <w:p w14:paraId="31F9D570" w14:textId="77777777" w:rsidR="00AC4206" w:rsidRPr="00A72CD8" w:rsidRDefault="00AC4206" w:rsidP="0017520F">
      <w:pPr>
        <w:spacing w:after="0"/>
        <w:ind w:firstLine="709"/>
        <w:jc w:val="both"/>
        <w:rPr>
          <w:rFonts w:ascii="Times New Roman" w:hAnsi="Times New Roman" w:cs="Times New Roman"/>
          <w:sz w:val="28"/>
          <w:szCs w:val="28"/>
        </w:rPr>
      </w:pPr>
    </w:p>
    <w:p w14:paraId="74BC0AD3" w14:textId="77777777" w:rsidR="00AC4206" w:rsidRPr="00A72CD8" w:rsidRDefault="00AC4206" w:rsidP="0017520F">
      <w:pPr>
        <w:spacing w:after="0"/>
        <w:ind w:firstLine="709"/>
        <w:jc w:val="both"/>
        <w:rPr>
          <w:rFonts w:ascii="Times New Roman" w:hAnsi="Times New Roman" w:cs="Times New Roman"/>
          <w:sz w:val="28"/>
          <w:szCs w:val="28"/>
        </w:rPr>
      </w:pPr>
    </w:p>
    <w:p w14:paraId="0A448A3D" w14:textId="77777777" w:rsidR="00AC4206" w:rsidRPr="00A72CD8" w:rsidRDefault="00AC4206" w:rsidP="0017520F">
      <w:pPr>
        <w:spacing w:after="0"/>
        <w:ind w:firstLine="709"/>
        <w:jc w:val="both"/>
        <w:rPr>
          <w:rFonts w:ascii="Times New Roman" w:hAnsi="Times New Roman" w:cs="Times New Roman"/>
          <w:sz w:val="28"/>
          <w:szCs w:val="28"/>
        </w:rPr>
      </w:pPr>
    </w:p>
    <w:p w14:paraId="4FF5B0C8" w14:textId="77777777" w:rsidR="00AC4206" w:rsidRPr="00A72CD8" w:rsidRDefault="00AC4206" w:rsidP="0017520F">
      <w:pPr>
        <w:spacing w:after="0"/>
        <w:ind w:firstLine="709"/>
        <w:jc w:val="both"/>
        <w:rPr>
          <w:rFonts w:ascii="Times New Roman" w:hAnsi="Times New Roman" w:cs="Times New Roman"/>
          <w:sz w:val="28"/>
          <w:szCs w:val="28"/>
        </w:rPr>
      </w:pPr>
    </w:p>
    <w:p w14:paraId="32A8130A" w14:textId="77777777" w:rsidR="002D4E1A" w:rsidRPr="00A72CD8" w:rsidRDefault="002D4E1A" w:rsidP="0017520F">
      <w:pPr>
        <w:spacing w:after="0"/>
        <w:ind w:firstLine="709"/>
        <w:jc w:val="both"/>
        <w:rPr>
          <w:rFonts w:ascii="Times New Roman" w:hAnsi="Times New Roman" w:cs="Times New Roman"/>
          <w:sz w:val="28"/>
          <w:szCs w:val="28"/>
        </w:rPr>
      </w:pPr>
    </w:p>
    <w:p w14:paraId="15C35F16" w14:textId="3E8B3D36" w:rsidR="002D4E1A" w:rsidRPr="00A72CD8" w:rsidRDefault="002D4E1A" w:rsidP="0017520F">
      <w:pPr>
        <w:spacing w:after="0"/>
        <w:ind w:firstLine="709"/>
        <w:jc w:val="both"/>
        <w:rPr>
          <w:rFonts w:ascii="Times New Roman" w:hAnsi="Times New Roman" w:cs="Times New Roman"/>
          <w:b/>
          <w:sz w:val="28"/>
          <w:szCs w:val="28"/>
        </w:rPr>
      </w:pPr>
      <w:r w:rsidRPr="00A72CD8">
        <w:rPr>
          <w:rFonts w:ascii="Times New Roman" w:hAnsi="Times New Roman" w:cs="Times New Roman"/>
          <w:b/>
          <w:sz w:val="28"/>
          <w:szCs w:val="28"/>
        </w:rPr>
        <w:t>11.5. 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p>
    <w:p w14:paraId="45392805" w14:textId="77777777" w:rsidR="002D4E1A" w:rsidRPr="00A72CD8" w:rsidRDefault="002D4E1A" w:rsidP="002D4E1A">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В актуализированной схеме теплоснабжения представлены действующие тарифы на тепловую энергию на 2025 год.</w:t>
      </w:r>
    </w:p>
    <w:p w14:paraId="09560CE3" w14:textId="77777777" w:rsidR="002D4E1A" w:rsidRPr="00A72CD8" w:rsidRDefault="002D4E1A" w:rsidP="0017520F">
      <w:pPr>
        <w:spacing w:after="0"/>
        <w:ind w:firstLine="709"/>
        <w:jc w:val="both"/>
        <w:rPr>
          <w:rFonts w:ascii="Times New Roman" w:hAnsi="Times New Roman" w:cs="Times New Roman"/>
          <w:sz w:val="28"/>
          <w:szCs w:val="28"/>
        </w:rPr>
      </w:pPr>
    </w:p>
    <w:p w14:paraId="0078FF0C" w14:textId="77777777" w:rsidR="0017520F" w:rsidRPr="00A72CD8" w:rsidRDefault="0017520F">
      <w:pPr>
        <w:rPr>
          <w:rFonts w:ascii="Times New Roman" w:eastAsia="Times New Roman" w:hAnsi="Times New Roman" w:cs="Times New Roman"/>
          <w:b/>
          <w:bCs/>
          <w:kern w:val="36"/>
          <w:sz w:val="28"/>
          <w:szCs w:val="28"/>
        </w:rPr>
      </w:pPr>
      <w:r w:rsidRPr="00A72CD8">
        <w:rPr>
          <w:sz w:val="28"/>
          <w:szCs w:val="28"/>
        </w:rPr>
        <w:br w:type="page"/>
      </w:r>
    </w:p>
    <w:p w14:paraId="3CDD26F6" w14:textId="77777777" w:rsidR="005D6E0D" w:rsidRPr="00A72CD8" w:rsidRDefault="005D6E0D" w:rsidP="0017520F">
      <w:pPr>
        <w:pStyle w:val="1"/>
        <w:spacing w:line="276" w:lineRule="auto"/>
        <w:jc w:val="center"/>
        <w:rPr>
          <w:b w:val="0"/>
          <w:sz w:val="28"/>
          <w:szCs w:val="28"/>
        </w:rPr>
      </w:pPr>
      <w:bookmarkStart w:id="15" w:name="_Toc195267055"/>
      <w:r w:rsidRPr="00A72CD8">
        <w:rPr>
          <w:sz w:val="28"/>
          <w:szCs w:val="28"/>
        </w:rPr>
        <w:t>Часть 12</w:t>
      </w:r>
      <w:r w:rsidR="00C85CAF" w:rsidRPr="00A72CD8">
        <w:rPr>
          <w:b w:val="0"/>
          <w:sz w:val="28"/>
          <w:szCs w:val="28"/>
        </w:rPr>
        <w:t>.</w:t>
      </w:r>
      <w:r w:rsidRPr="00A72CD8">
        <w:rPr>
          <w:sz w:val="28"/>
          <w:szCs w:val="28"/>
        </w:rPr>
        <w:t xml:space="preserve"> Описание существующих технических и технологических проблем в системах теплоснабжения </w:t>
      </w:r>
      <w:r w:rsidR="00B30967" w:rsidRPr="00A72CD8">
        <w:rPr>
          <w:sz w:val="28"/>
          <w:szCs w:val="28"/>
        </w:rPr>
        <w:t>городского округа</w:t>
      </w:r>
      <w:bookmarkEnd w:id="15"/>
    </w:p>
    <w:p w14:paraId="0B2C6D4D" w14:textId="77777777" w:rsidR="005D6E0D" w:rsidRPr="00A72CD8" w:rsidRDefault="00DF25AB" w:rsidP="0017520F">
      <w:pPr>
        <w:spacing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12.1</w:t>
      </w:r>
      <w:r w:rsidR="00133D25" w:rsidRPr="00A72CD8">
        <w:rPr>
          <w:rFonts w:ascii="Times New Roman" w:hAnsi="Times New Roman" w:cs="Times New Roman"/>
          <w:b/>
          <w:sz w:val="28"/>
          <w:szCs w:val="28"/>
        </w:rPr>
        <w:t>.</w:t>
      </w:r>
      <w:r w:rsidRPr="00A72CD8">
        <w:rPr>
          <w:rFonts w:ascii="Times New Roman" w:hAnsi="Times New Roman" w:cs="Times New Roman"/>
          <w:b/>
          <w:sz w:val="28"/>
          <w:szCs w:val="28"/>
        </w:rPr>
        <w:t xml:space="preserve"> Описание существующих проблем организации качественного теплоснабжения</w:t>
      </w:r>
    </w:p>
    <w:p w14:paraId="4269E3B6" w14:textId="77777777" w:rsidR="005D6E0D" w:rsidRPr="00A72CD8" w:rsidRDefault="00DF25AB" w:rsidP="0017520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Из комплекса существующих проблем организации качественного теплоснабжения на территории </w:t>
      </w:r>
      <w:r w:rsidR="000177BE" w:rsidRPr="00A72CD8">
        <w:rPr>
          <w:rFonts w:ascii="Times New Roman" w:hAnsi="Times New Roman" w:cs="Times New Roman"/>
          <w:sz w:val="28"/>
          <w:szCs w:val="28"/>
        </w:rPr>
        <w:t>Губкинского</w:t>
      </w:r>
      <w:r w:rsidR="008611DC" w:rsidRPr="00A72CD8">
        <w:rPr>
          <w:rFonts w:ascii="Times New Roman" w:hAnsi="Times New Roman" w:cs="Times New Roman"/>
          <w:sz w:val="28"/>
          <w:szCs w:val="28"/>
        </w:rPr>
        <w:t xml:space="preserve"> городского округа</w:t>
      </w:r>
      <w:r w:rsidRPr="00A72CD8">
        <w:rPr>
          <w:rFonts w:ascii="Times New Roman" w:hAnsi="Times New Roman" w:cs="Times New Roman"/>
          <w:sz w:val="28"/>
          <w:szCs w:val="28"/>
        </w:rPr>
        <w:t>, можно выделить следующие:</w:t>
      </w:r>
    </w:p>
    <w:p w14:paraId="7351948E" w14:textId="77777777" w:rsidR="00DF25AB" w:rsidRPr="00A72CD8" w:rsidRDefault="00DF25AB" w:rsidP="006243C9">
      <w:pPr>
        <w:pStyle w:val="ab"/>
        <w:numPr>
          <w:ilvl w:val="0"/>
          <w:numId w:val="2"/>
        </w:numPr>
        <w:spacing w:after="0"/>
        <w:ind w:left="0" w:firstLine="709"/>
        <w:contextualSpacing w:val="0"/>
        <w:jc w:val="both"/>
        <w:rPr>
          <w:rFonts w:ascii="Times New Roman" w:hAnsi="Times New Roman" w:cs="Times New Roman"/>
          <w:sz w:val="28"/>
          <w:szCs w:val="28"/>
        </w:rPr>
      </w:pPr>
      <w:r w:rsidRPr="00A72CD8">
        <w:rPr>
          <w:rFonts w:ascii="Times New Roman" w:hAnsi="Times New Roman" w:cs="Times New Roman"/>
          <w:sz w:val="28"/>
          <w:szCs w:val="28"/>
        </w:rPr>
        <w:t>износ сетей;</w:t>
      </w:r>
    </w:p>
    <w:p w14:paraId="1BBD0AD1" w14:textId="77777777" w:rsidR="003F71B9" w:rsidRPr="00A72CD8" w:rsidRDefault="003F71B9" w:rsidP="006243C9">
      <w:pPr>
        <w:pStyle w:val="ab"/>
        <w:numPr>
          <w:ilvl w:val="0"/>
          <w:numId w:val="2"/>
        </w:numPr>
        <w:spacing w:after="0"/>
        <w:ind w:left="0" w:firstLine="709"/>
        <w:contextualSpacing w:val="0"/>
        <w:jc w:val="both"/>
        <w:rPr>
          <w:rFonts w:ascii="Times New Roman" w:hAnsi="Times New Roman" w:cs="Times New Roman"/>
          <w:sz w:val="28"/>
          <w:szCs w:val="28"/>
        </w:rPr>
      </w:pPr>
      <w:r w:rsidRPr="00A72CD8">
        <w:rPr>
          <w:rFonts w:ascii="Times New Roman" w:hAnsi="Times New Roman" w:cs="Times New Roman"/>
          <w:sz w:val="28"/>
          <w:szCs w:val="28"/>
        </w:rPr>
        <w:t>состояние внутренних систем отопления;</w:t>
      </w:r>
    </w:p>
    <w:p w14:paraId="3E54B7E3" w14:textId="77777777" w:rsidR="003F71B9" w:rsidRPr="00A72CD8" w:rsidRDefault="003F71B9" w:rsidP="006243C9">
      <w:pPr>
        <w:pStyle w:val="ab"/>
        <w:numPr>
          <w:ilvl w:val="0"/>
          <w:numId w:val="2"/>
        </w:numPr>
        <w:spacing w:after="0"/>
        <w:ind w:left="0" w:firstLine="709"/>
        <w:contextualSpacing w:val="0"/>
        <w:jc w:val="both"/>
        <w:rPr>
          <w:rFonts w:ascii="Times New Roman" w:hAnsi="Times New Roman" w:cs="Times New Roman"/>
          <w:sz w:val="28"/>
          <w:szCs w:val="28"/>
        </w:rPr>
      </w:pPr>
      <w:r w:rsidRPr="00A72CD8">
        <w:rPr>
          <w:rFonts w:ascii="Times New Roman" w:hAnsi="Times New Roman" w:cs="Times New Roman"/>
          <w:sz w:val="28"/>
          <w:szCs w:val="28"/>
        </w:rPr>
        <w:t>отсутствие приборов учета у некоторых потребителей.</w:t>
      </w:r>
    </w:p>
    <w:p w14:paraId="531F4FA3" w14:textId="77777777" w:rsidR="004E7099" w:rsidRPr="00A72CD8" w:rsidRDefault="003F71B9" w:rsidP="0017520F">
      <w:pPr>
        <w:spacing w:after="0"/>
        <w:ind w:firstLine="709"/>
        <w:jc w:val="both"/>
        <w:rPr>
          <w:rFonts w:ascii="Times New Roman" w:hAnsi="Times New Roman" w:cs="Times New Roman"/>
          <w:sz w:val="28"/>
          <w:szCs w:val="28"/>
        </w:rPr>
      </w:pPr>
      <w:r w:rsidRPr="00A72CD8">
        <w:rPr>
          <w:rFonts w:ascii="Times New Roman" w:hAnsi="Times New Roman" w:cs="Times New Roman"/>
          <w:b/>
          <w:sz w:val="28"/>
          <w:szCs w:val="28"/>
        </w:rPr>
        <w:t>Износ сетей</w:t>
      </w:r>
      <w:r w:rsidRPr="00A72CD8">
        <w:rPr>
          <w:rFonts w:ascii="Times New Roman" w:hAnsi="Times New Roman" w:cs="Times New Roman"/>
          <w:sz w:val="28"/>
          <w:szCs w:val="28"/>
        </w:rPr>
        <w:t xml:space="preserve"> – наиболее существенная проблема организации качественного теплоснабжения.  Старение</w:t>
      </w:r>
      <w:r w:rsidR="004E7099" w:rsidRPr="00A72CD8">
        <w:rPr>
          <w:rFonts w:ascii="Times New Roman" w:hAnsi="Times New Roman" w:cs="Times New Roman"/>
          <w:sz w:val="28"/>
          <w:szCs w:val="28"/>
        </w:rPr>
        <w:t xml:space="preserve"> тепловых сетей приводит как к снижению надежности вызванной коррозией и усталостью металла, так и разрушению, или провисанию изоляции. Разрушение изоляции в свою очередь приводит к тепловым потерям и значительному снижению температуры теплоносителя еще до ввода потребителя. Отложения, образовавшиеся в тепловых сетях за время эксплуатации в результате корро</w:t>
      </w:r>
      <w:r w:rsidR="0007215D" w:rsidRPr="00A72CD8">
        <w:rPr>
          <w:rFonts w:ascii="Times New Roman" w:hAnsi="Times New Roman" w:cs="Times New Roman"/>
          <w:sz w:val="28"/>
          <w:szCs w:val="28"/>
        </w:rPr>
        <w:t>зии, отложений солей жесткости и</w:t>
      </w:r>
      <w:r w:rsidR="004E7099" w:rsidRPr="00A72CD8">
        <w:rPr>
          <w:rFonts w:ascii="Times New Roman" w:hAnsi="Times New Roman" w:cs="Times New Roman"/>
          <w:sz w:val="28"/>
          <w:szCs w:val="28"/>
        </w:rPr>
        <w:t xml:space="preserve"> прочих причин, снижают качество сетевой воды.</w:t>
      </w:r>
    </w:p>
    <w:p w14:paraId="733F07B0" w14:textId="77777777" w:rsidR="004E7099" w:rsidRPr="00A72CD8" w:rsidRDefault="004E7099" w:rsidP="0017520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Повышение качества теплоснабжения может быть достигнуто путем реконструкции тепловых сетей.</w:t>
      </w:r>
    </w:p>
    <w:p w14:paraId="5416E538" w14:textId="77777777" w:rsidR="004E7099" w:rsidRPr="00A72CD8" w:rsidRDefault="004E7099" w:rsidP="0017520F">
      <w:pPr>
        <w:spacing w:after="0"/>
        <w:ind w:firstLine="709"/>
        <w:jc w:val="both"/>
        <w:rPr>
          <w:rFonts w:ascii="Times New Roman" w:hAnsi="Times New Roman" w:cs="Times New Roman"/>
          <w:sz w:val="28"/>
          <w:szCs w:val="28"/>
        </w:rPr>
      </w:pPr>
      <w:r w:rsidRPr="00A72CD8">
        <w:rPr>
          <w:rFonts w:ascii="Times New Roman" w:hAnsi="Times New Roman" w:cs="Times New Roman"/>
          <w:b/>
          <w:sz w:val="28"/>
          <w:szCs w:val="28"/>
        </w:rPr>
        <w:t>Состояние внутренних систем отопления</w:t>
      </w:r>
      <w:r w:rsidRPr="00A72CD8">
        <w:rPr>
          <w:rFonts w:ascii="Times New Roman" w:hAnsi="Times New Roman" w:cs="Times New Roman"/>
          <w:sz w:val="28"/>
          <w:szCs w:val="28"/>
        </w:rPr>
        <w:t xml:space="preserve"> – управляющие организации уделяют достаточное </w:t>
      </w:r>
      <w:r w:rsidR="004E02DD" w:rsidRPr="00A72CD8">
        <w:rPr>
          <w:rFonts w:ascii="Times New Roman" w:hAnsi="Times New Roman" w:cs="Times New Roman"/>
          <w:sz w:val="28"/>
          <w:szCs w:val="28"/>
        </w:rPr>
        <w:t>внимание состоянию внутренних систем многоквартирных домов. Однако существует множество фактов самовольной замены отопительных приборов и трубопроводов. Такие замены приводят к разбалансировке внутренних систем отопления дома и неравномерному температурному полю в зданиях. Для повышения качества теплоснабжения, и поддержания комфортных условий микроклимата, рекомендуется установить балансировочные клапаны на стояках в жилых домах.</w:t>
      </w:r>
    </w:p>
    <w:p w14:paraId="0D647FF8" w14:textId="77777777" w:rsidR="004E02DD" w:rsidRPr="00A72CD8" w:rsidRDefault="004E02DD" w:rsidP="0017520F">
      <w:pPr>
        <w:spacing w:after="0"/>
        <w:ind w:firstLine="709"/>
        <w:jc w:val="both"/>
        <w:rPr>
          <w:rFonts w:ascii="Times New Roman" w:hAnsi="Times New Roman" w:cs="Times New Roman"/>
          <w:sz w:val="28"/>
          <w:szCs w:val="28"/>
        </w:rPr>
      </w:pPr>
      <w:r w:rsidRPr="00A72CD8">
        <w:rPr>
          <w:rFonts w:ascii="Times New Roman" w:hAnsi="Times New Roman" w:cs="Times New Roman"/>
          <w:b/>
          <w:sz w:val="28"/>
          <w:szCs w:val="28"/>
        </w:rPr>
        <w:t>Отсутствие приборов учета у части потребителей</w:t>
      </w:r>
      <w:r w:rsidRPr="00A72CD8">
        <w:rPr>
          <w:rFonts w:ascii="Times New Roman" w:hAnsi="Times New Roman" w:cs="Times New Roman"/>
          <w:sz w:val="28"/>
          <w:szCs w:val="28"/>
        </w:rPr>
        <w:t xml:space="preserve"> – не позволяет оценить фактическое потребление тепловой энергии каждым жилым домом. Повсеместная установка приборов учета, позволит производить оплату за фактически потребленное тепло и правильно оценить тепловые характеристики ограждающих конструкций.</w:t>
      </w:r>
    </w:p>
    <w:p w14:paraId="638E12C6" w14:textId="77777777" w:rsidR="004E02DD" w:rsidRPr="00A72CD8" w:rsidRDefault="004E02DD" w:rsidP="0017520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Из рассмотренных выше проблем, наиболее существенной является износ сетей. Решению проблемы следует уделить особое внимание.</w:t>
      </w:r>
    </w:p>
    <w:p w14:paraId="5C733349" w14:textId="77777777" w:rsidR="005D6E0D" w:rsidRPr="00A72CD8" w:rsidRDefault="005D6E0D" w:rsidP="0017520F">
      <w:pPr>
        <w:spacing w:before="100" w:beforeAutospacing="1" w:after="100" w:afterAutospacing="1"/>
        <w:jc w:val="center"/>
        <w:rPr>
          <w:rFonts w:ascii="Times New Roman" w:hAnsi="Times New Roman" w:cs="Times New Roman"/>
          <w:b/>
          <w:sz w:val="28"/>
          <w:szCs w:val="28"/>
        </w:rPr>
      </w:pPr>
      <w:bookmarkStart w:id="16" w:name="_Hlk195199175"/>
      <w:r w:rsidRPr="00A72CD8">
        <w:rPr>
          <w:rFonts w:ascii="Times New Roman" w:hAnsi="Times New Roman" w:cs="Times New Roman"/>
          <w:b/>
          <w:sz w:val="28"/>
          <w:szCs w:val="28"/>
        </w:rPr>
        <w:t>12.2</w:t>
      </w:r>
      <w:r w:rsidR="006B131F" w:rsidRPr="00A72CD8">
        <w:rPr>
          <w:rFonts w:ascii="Times New Roman" w:hAnsi="Times New Roman" w:cs="Times New Roman"/>
          <w:b/>
          <w:sz w:val="28"/>
          <w:szCs w:val="28"/>
        </w:rPr>
        <w:t>.</w:t>
      </w:r>
      <w:r w:rsidRPr="00A72CD8">
        <w:rPr>
          <w:rFonts w:ascii="Times New Roman" w:hAnsi="Times New Roman" w:cs="Times New Roman"/>
          <w:b/>
          <w:sz w:val="28"/>
          <w:szCs w:val="28"/>
        </w:rPr>
        <w:t xml:space="preserve"> Существующие проблемы организации надежного и безопасного теплоснабжения</w:t>
      </w:r>
    </w:p>
    <w:bookmarkEnd w:id="16"/>
    <w:p w14:paraId="4A834CF0" w14:textId="77777777" w:rsidR="005D6E0D" w:rsidRPr="00A72CD8" w:rsidRDefault="005D6E0D" w:rsidP="0017520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Организация надежного и безопасного теплоснабжения </w:t>
      </w:r>
      <w:r w:rsidR="000177BE" w:rsidRPr="00A72CD8">
        <w:rPr>
          <w:rFonts w:ascii="Times New Roman" w:hAnsi="Times New Roman" w:cs="Times New Roman"/>
          <w:sz w:val="28"/>
          <w:szCs w:val="28"/>
        </w:rPr>
        <w:t>Губкинского</w:t>
      </w:r>
      <w:r w:rsidR="008611DC" w:rsidRPr="00A72CD8">
        <w:rPr>
          <w:rFonts w:ascii="Times New Roman" w:hAnsi="Times New Roman" w:cs="Times New Roman"/>
          <w:sz w:val="28"/>
          <w:szCs w:val="28"/>
        </w:rPr>
        <w:t xml:space="preserve"> городского округа</w:t>
      </w:r>
      <w:r w:rsidRPr="00A72CD8">
        <w:rPr>
          <w:rFonts w:ascii="Times New Roman" w:hAnsi="Times New Roman" w:cs="Times New Roman"/>
          <w:sz w:val="28"/>
          <w:szCs w:val="28"/>
        </w:rPr>
        <w:t xml:space="preserve"> </w:t>
      </w:r>
      <w:r w:rsidR="00886B37" w:rsidRPr="00A72CD8">
        <w:rPr>
          <w:rFonts w:ascii="Times New Roman" w:hAnsi="Times New Roman" w:cs="Times New Roman"/>
          <w:sz w:val="28"/>
          <w:szCs w:val="28"/>
        </w:rPr>
        <w:t xml:space="preserve">Белгородской области </w:t>
      </w:r>
      <w:r w:rsidRPr="00A72CD8">
        <w:rPr>
          <w:rFonts w:ascii="Times New Roman" w:hAnsi="Times New Roman" w:cs="Times New Roman"/>
          <w:sz w:val="28"/>
          <w:szCs w:val="28"/>
        </w:rPr>
        <w:t>- это комплекс организационно-технических мероприятий, из которых можно выделить следующие:</w:t>
      </w:r>
    </w:p>
    <w:p w14:paraId="2A2B6FBA" w14:textId="77777777" w:rsidR="005D6E0D" w:rsidRPr="00A72CD8" w:rsidRDefault="005D6E0D" w:rsidP="0017520F">
      <w:pPr>
        <w:pStyle w:val="ab"/>
        <w:numPr>
          <w:ilvl w:val="0"/>
          <w:numId w:val="1"/>
        </w:numPr>
        <w:spacing w:after="0"/>
        <w:ind w:left="0" w:firstLine="709"/>
        <w:contextualSpacing w:val="0"/>
        <w:jc w:val="both"/>
        <w:rPr>
          <w:rFonts w:ascii="Times New Roman" w:hAnsi="Times New Roman" w:cs="Times New Roman"/>
          <w:sz w:val="28"/>
          <w:szCs w:val="28"/>
        </w:rPr>
      </w:pPr>
      <w:r w:rsidRPr="00A72CD8">
        <w:rPr>
          <w:rFonts w:ascii="Times New Roman" w:hAnsi="Times New Roman" w:cs="Times New Roman"/>
          <w:sz w:val="28"/>
          <w:szCs w:val="28"/>
        </w:rPr>
        <w:t>оценка остаточного ресурса тепловых сетей;</w:t>
      </w:r>
    </w:p>
    <w:p w14:paraId="5F69F28F" w14:textId="77777777" w:rsidR="005D6E0D" w:rsidRPr="00A72CD8" w:rsidRDefault="005D6E0D" w:rsidP="0017520F">
      <w:pPr>
        <w:pStyle w:val="ab"/>
        <w:numPr>
          <w:ilvl w:val="0"/>
          <w:numId w:val="1"/>
        </w:numPr>
        <w:spacing w:after="0"/>
        <w:ind w:left="0" w:firstLine="709"/>
        <w:contextualSpacing w:val="0"/>
        <w:jc w:val="both"/>
        <w:rPr>
          <w:rFonts w:ascii="Times New Roman" w:hAnsi="Times New Roman" w:cs="Times New Roman"/>
          <w:sz w:val="28"/>
          <w:szCs w:val="28"/>
        </w:rPr>
      </w:pPr>
      <w:r w:rsidRPr="00A72CD8">
        <w:rPr>
          <w:rFonts w:ascii="Times New Roman" w:hAnsi="Times New Roman" w:cs="Times New Roman"/>
          <w:sz w:val="28"/>
          <w:szCs w:val="28"/>
        </w:rPr>
        <w:t>план перекладки тепловых сетей на территории поселения;</w:t>
      </w:r>
    </w:p>
    <w:p w14:paraId="7E8B366E" w14:textId="77777777" w:rsidR="005D6E0D" w:rsidRPr="00A72CD8" w:rsidRDefault="005D6E0D" w:rsidP="0017520F">
      <w:pPr>
        <w:pStyle w:val="ab"/>
        <w:numPr>
          <w:ilvl w:val="0"/>
          <w:numId w:val="1"/>
        </w:numPr>
        <w:spacing w:after="0"/>
        <w:ind w:left="0" w:firstLine="709"/>
        <w:contextualSpacing w:val="0"/>
        <w:jc w:val="both"/>
        <w:rPr>
          <w:rFonts w:ascii="Times New Roman" w:hAnsi="Times New Roman" w:cs="Times New Roman"/>
          <w:sz w:val="28"/>
          <w:szCs w:val="28"/>
        </w:rPr>
      </w:pPr>
      <w:r w:rsidRPr="00A72CD8">
        <w:rPr>
          <w:rFonts w:ascii="Times New Roman" w:hAnsi="Times New Roman" w:cs="Times New Roman"/>
          <w:sz w:val="28"/>
          <w:szCs w:val="28"/>
        </w:rPr>
        <w:t>диспетчеризация;</w:t>
      </w:r>
    </w:p>
    <w:p w14:paraId="3DB41C09" w14:textId="77777777" w:rsidR="005D6E0D" w:rsidRPr="00A72CD8" w:rsidRDefault="005D6E0D" w:rsidP="0017520F">
      <w:pPr>
        <w:pStyle w:val="ab"/>
        <w:numPr>
          <w:ilvl w:val="0"/>
          <w:numId w:val="1"/>
        </w:numPr>
        <w:spacing w:after="0"/>
        <w:ind w:left="0" w:firstLine="709"/>
        <w:contextualSpacing w:val="0"/>
        <w:jc w:val="both"/>
        <w:rPr>
          <w:rFonts w:ascii="Times New Roman" w:hAnsi="Times New Roman" w:cs="Times New Roman"/>
          <w:sz w:val="28"/>
          <w:szCs w:val="28"/>
        </w:rPr>
      </w:pPr>
      <w:r w:rsidRPr="00A72CD8">
        <w:rPr>
          <w:rFonts w:ascii="Times New Roman" w:hAnsi="Times New Roman" w:cs="Times New Roman"/>
          <w:sz w:val="28"/>
          <w:szCs w:val="28"/>
        </w:rPr>
        <w:t>методы определения мест утечек.</w:t>
      </w:r>
    </w:p>
    <w:p w14:paraId="41A46BB2" w14:textId="77777777" w:rsidR="005D6E0D" w:rsidRPr="00A72CD8" w:rsidRDefault="005D6E0D" w:rsidP="0017520F">
      <w:pPr>
        <w:spacing w:after="0"/>
        <w:ind w:firstLine="709"/>
        <w:jc w:val="both"/>
        <w:rPr>
          <w:rFonts w:ascii="Times New Roman" w:hAnsi="Times New Roman" w:cs="Times New Roman"/>
          <w:sz w:val="28"/>
          <w:szCs w:val="28"/>
        </w:rPr>
      </w:pPr>
      <w:r w:rsidRPr="00A72CD8">
        <w:rPr>
          <w:rFonts w:ascii="Times New Roman" w:hAnsi="Times New Roman" w:cs="Times New Roman"/>
          <w:b/>
          <w:sz w:val="28"/>
          <w:szCs w:val="28"/>
        </w:rPr>
        <w:t xml:space="preserve">Остаточный ресурс тепловых </w:t>
      </w:r>
      <w:r w:rsidRPr="00A72CD8">
        <w:rPr>
          <w:rFonts w:ascii="Times New Roman" w:hAnsi="Times New Roman" w:cs="Times New Roman"/>
          <w:sz w:val="28"/>
          <w:szCs w:val="28"/>
        </w:rPr>
        <w:t>сетей – коэффициент, характеризующий реальную степень готовности системы и ее элементов к надежной работе в течение заданного временного периода.</w:t>
      </w:r>
    </w:p>
    <w:p w14:paraId="5BC4711E" w14:textId="77777777" w:rsidR="005D6E0D" w:rsidRPr="00A72CD8" w:rsidRDefault="005D6E0D" w:rsidP="0017520F">
      <w:pPr>
        <w:spacing w:after="0"/>
        <w:ind w:firstLine="709"/>
        <w:jc w:val="both"/>
        <w:rPr>
          <w:rFonts w:ascii="Times New Roman" w:hAnsi="Times New Roman" w:cs="Times New Roman"/>
          <w:sz w:val="28"/>
          <w:szCs w:val="28"/>
        </w:rPr>
      </w:pPr>
      <w:r w:rsidRPr="00A72CD8">
        <w:rPr>
          <w:rFonts w:ascii="Times New Roman" w:hAnsi="Times New Roman" w:cs="Times New Roman"/>
          <w:b/>
          <w:sz w:val="28"/>
          <w:szCs w:val="28"/>
        </w:rPr>
        <w:t xml:space="preserve">Определение обычно проводят с помощью инженерной </w:t>
      </w:r>
      <w:r w:rsidR="0032183F" w:rsidRPr="00A72CD8">
        <w:rPr>
          <w:rFonts w:ascii="Times New Roman" w:hAnsi="Times New Roman" w:cs="Times New Roman"/>
          <w:b/>
          <w:sz w:val="28"/>
          <w:szCs w:val="28"/>
        </w:rPr>
        <w:t xml:space="preserve">         </w:t>
      </w:r>
      <w:r w:rsidRPr="00A72CD8">
        <w:rPr>
          <w:rFonts w:ascii="Times New Roman" w:hAnsi="Times New Roman" w:cs="Times New Roman"/>
          <w:b/>
          <w:sz w:val="28"/>
          <w:szCs w:val="28"/>
        </w:rPr>
        <w:t>диагностики</w:t>
      </w:r>
      <w:r w:rsidR="0032183F" w:rsidRPr="00A72CD8">
        <w:rPr>
          <w:rFonts w:ascii="Times New Roman" w:hAnsi="Times New Roman" w:cs="Times New Roman"/>
          <w:b/>
          <w:sz w:val="28"/>
          <w:szCs w:val="28"/>
        </w:rPr>
        <w:t xml:space="preserve"> </w:t>
      </w:r>
      <w:r w:rsidRPr="00A72CD8">
        <w:rPr>
          <w:rFonts w:ascii="Times New Roman" w:hAnsi="Times New Roman" w:cs="Times New Roman"/>
          <w:b/>
          <w:sz w:val="28"/>
          <w:szCs w:val="28"/>
        </w:rPr>
        <w:t xml:space="preserve">- </w:t>
      </w:r>
      <w:r w:rsidRPr="00A72CD8">
        <w:rPr>
          <w:rFonts w:ascii="Times New Roman" w:hAnsi="Times New Roman" w:cs="Times New Roman"/>
          <w:sz w:val="28"/>
          <w:szCs w:val="28"/>
        </w:rPr>
        <w:t>это надежный, но трудоемкий и дорогостоящий метод обнаружения потенциальных мест отказов. Поэтому для определения перечня участков тепловых сетей, которые в первую очередь нуждаются в комплексной диагностике, следует проводить расчет надежности. Этот расчет должен базироваться на статистических данных об авариях, осмотрах и технической диагностик</w:t>
      </w:r>
      <w:r w:rsidR="0032183F" w:rsidRPr="00A72CD8">
        <w:rPr>
          <w:rFonts w:ascii="Times New Roman" w:hAnsi="Times New Roman" w:cs="Times New Roman"/>
          <w:sz w:val="28"/>
          <w:szCs w:val="28"/>
        </w:rPr>
        <w:t>е</w:t>
      </w:r>
      <w:r w:rsidRPr="00A72CD8">
        <w:rPr>
          <w:rFonts w:ascii="Times New Roman" w:hAnsi="Times New Roman" w:cs="Times New Roman"/>
          <w:sz w:val="28"/>
          <w:szCs w:val="28"/>
        </w:rPr>
        <w:t xml:space="preserve"> на данных участках тепловых сетей за период не менее пяти лет.</w:t>
      </w:r>
    </w:p>
    <w:p w14:paraId="1A34637E" w14:textId="77777777" w:rsidR="005D6E0D" w:rsidRPr="00A72CD8" w:rsidRDefault="005D6E0D" w:rsidP="0017520F">
      <w:pPr>
        <w:spacing w:after="0"/>
        <w:ind w:firstLine="709"/>
        <w:jc w:val="both"/>
        <w:rPr>
          <w:rFonts w:ascii="Times New Roman" w:hAnsi="Times New Roman" w:cs="Times New Roman"/>
          <w:sz w:val="28"/>
          <w:szCs w:val="28"/>
        </w:rPr>
      </w:pPr>
      <w:r w:rsidRPr="00A72CD8">
        <w:rPr>
          <w:rFonts w:ascii="Times New Roman" w:hAnsi="Times New Roman" w:cs="Times New Roman"/>
          <w:b/>
          <w:sz w:val="28"/>
          <w:szCs w:val="28"/>
        </w:rPr>
        <w:t xml:space="preserve">Диспетчеризация - </w:t>
      </w:r>
      <w:r w:rsidRPr="00A72CD8">
        <w:rPr>
          <w:rFonts w:ascii="Times New Roman" w:hAnsi="Times New Roman" w:cs="Times New Roman"/>
          <w:sz w:val="28"/>
          <w:szCs w:val="28"/>
        </w:rPr>
        <w:t xml:space="preserve">организации круглосуточного контроля за состоянием тепловых сетей и работой оборудования систем теплоснабжения. Тепловые сети от </w:t>
      </w:r>
      <w:r w:rsidR="0011262F" w:rsidRPr="00A72CD8">
        <w:rPr>
          <w:rFonts w:ascii="Times New Roman" w:hAnsi="Times New Roman" w:cs="Times New Roman"/>
          <w:sz w:val="28"/>
          <w:szCs w:val="28"/>
        </w:rPr>
        <w:t xml:space="preserve">котельных </w:t>
      </w:r>
      <w:r w:rsidRPr="00A72CD8">
        <w:rPr>
          <w:rFonts w:ascii="Times New Roman" w:hAnsi="Times New Roman" w:cs="Times New Roman"/>
          <w:sz w:val="28"/>
          <w:szCs w:val="28"/>
        </w:rPr>
        <w:t xml:space="preserve">характеризуются </w:t>
      </w:r>
      <w:r w:rsidR="0011262F" w:rsidRPr="00A72CD8">
        <w:rPr>
          <w:rFonts w:ascii="Times New Roman" w:hAnsi="Times New Roman" w:cs="Times New Roman"/>
          <w:sz w:val="28"/>
          <w:szCs w:val="28"/>
        </w:rPr>
        <w:t>низким</w:t>
      </w:r>
      <w:r w:rsidRPr="00A72CD8">
        <w:rPr>
          <w:rFonts w:ascii="Times New Roman" w:hAnsi="Times New Roman" w:cs="Times New Roman"/>
          <w:sz w:val="28"/>
          <w:szCs w:val="28"/>
        </w:rPr>
        <w:t xml:space="preserve"> уровнем диспетчеризации. Отсутствие диспетчеризации приводит к</w:t>
      </w:r>
      <w:r w:rsidR="00886B37" w:rsidRPr="00A72CD8">
        <w:rPr>
          <w:rFonts w:ascii="Times New Roman" w:hAnsi="Times New Roman" w:cs="Times New Roman"/>
          <w:sz w:val="28"/>
          <w:szCs w:val="28"/>
        </w:rPr>
        <w:t xml:space="preserve"> </w:t>
      </w:r>
      <w:r w:rsidRPr="00A72CD8">
        <w:rPr>
          <w:rFonts w:ascii="Times New Roman" w:hAnsi="Times New Roman" w:cs="Times New Roman"/>
          <w:sz w:val="28"/>
          <w:szCs w:val="28"/>
        </w:rPr>
        <w:t>невозможности дистанционного контроля параметров работы тепловых сетей, а также к увеличению периода устранения аварий на тепловых сетях. При разработке проектов перекладки, тепловых сетей, рекомендуется применять трубопроводы с системой оперативного дистанционного контроля (ОДК).</w:t>
      </w:r>
    </w:p>
    <w:p w14:paraId="66D99936" w14:textId="77777777" w:rsidR="005D6E0D" w:rsidRPr="00A72CD8" w:rsidRDefault="005D6E0D" w:rsidP="0017520F">
      <w:pPr>
        <w:spacing w:after="0"/>
        <w:ind w:firstLine="709"/>
        <w:jc w:val="both"/>
        <w:rPr>
          <w:rFonts w:ascii="Times New Roman" w:hAnsi="Times New Roman" w:cs="Times New Roman"/>
          <w:sz w:val="28"/>
          <w:szCs w:val="28"/>
        </w:rPr>
      </w:pPr>
      <w:r w:rsidRPr="00A72CD8">
        <w:rPr>
          <w:rFonts w:ascii="Times New Roman" w:hAnsi="Times New Roman" w:cs="Times New Roman"/>
          <w:b/>
          <w:sz w:val="28"/>
          <w:szCs w:val="28"/>
        </w:rPr>
        <w:t xml:space="preserve">Методы определения мест утечек </w:t>
      </w:r>
      <w:r w:rsidRPr="00A72CD8">
        <w:rPr>
          <w:rFonts w:ascii="Times New Roman" w:hAnsi="Times New Roman" w:cs="Times New Roman"/>
          <w:sz w:val="28"/>
          <w:szCs w:val="28"/>
        </w:rPr>
        <w:t xml:space="preserve">– </w:t>
      </w:r>
      <w:r w:rsidR="0011262F" w:rsidRPr="00A72CD8">
        <w:rPr>
          <w:rFonts w:ascii="Times New Roman" w:hAnsi="Times New Roman" w:cs="Times New Roman"/>
          <w:sz w:val="28"/>
          <w:szCs w:val="28"/>
        </w:rPr>
        <w:t>методы</w:t>
      </w:r>
      <w:r w:rsidR="00DF25AB" w:rsidRPr="00A72CD8">
        <w:rPr>
          <w:rFonts w:ascii="Times New Roman" w:hAnsi="Times New Roman" w:cs="Times New Roman"/>
          <w:sz w:val="28"/>
          <w:szCs w:val="28"/>
        </w:rPr>
        <w:t>,</w:t>
      </w:r>
      <w:r w:rsidR="0011262F" w:rsidRPr="00A72CD8">
        <w:rPr>
          <w:rFonts w:ascii="Times New Roman" w:hAnsi="Times New Roman" w:cs="Times New Roman"/>
          <w:sz w:val="28"/>
          <w:szCs w:val="28"/>
        </w:rPr>
        <w:t xml:space="preserve"> применяемы</w:t>
      </w:r>
      <w:r w:rsidR="00DF25AB" w:rsidRPr="00A72CD8">
        <w:rPr>
          <w:rFonts w:ascii="Times New Roman" w:hAnsi="Times New Roman" w:cs="Times New Roman"/>
          <w:sz w:val="28"/>
          <w:szCs w:val="28"/>
        </w:rPr>
        <w:t>е</w:t>
      </w:r>
      <w:r w:rsidR="0011262F" w:rsidRPr="00A72CD8">
        <w:rPr>
          <w:rFonts w:ascii="Times New Roman" w:hAnsi="Times New Roman" w:cs="Times New Roman"/>
          <w:sz w:val="28"/>
          <w:szCs w:val="28"/>
        </w:rPr>
        <w:t xml:space="preserve"> на предприятиях</w:t>
      </w:r>
      <w:r w:rsidR="00DF25AB" w:rsidRPr="00A72CD8">
        <w:rPr>
          <w:rFonts w:ascii="Times New Roman" w:hAnsi="Times New Roman" w:cs="Times New Roman"/>
          <w:sz w:val="28"/>
          <w:szCs w:val="28"/>
        </w:rPr>
        <w:t>,</w:t>
      </w:r>
      <w:r w:rsidRPr="00A72CD8">
        <w:rPr>
          <w:rFonts w:ascii="Times New Roman" w:hAnsi="Times New Roman" w:cs="Times New Roman"/>
          <w:sz w:val="28"/>
          <w:szCs w:val="28"/>
        </w:rPr>
        <w:t xml:space="preserve"> описаны в п</w:t>
      </w:r>
      <w:r w:rsidR="00DF25AB" w:rsidRPr="00A72CD8">
        <w:rPr>
          <w:rFonts w:ascii="Times New Roman" w:hAnsi="Times New Roman" w:cs="Times New Roman"/>
          <w:sz w:val="28"/>
          <w:szCs w:val="28"/>
        </w:rPr>
        <w:t>.</w:t>
      </w:r>
      <w:r w:rsidR="0011262F" w:rsidRPr="00A72CD8">
        <w:rPr>
          <w:rFonts w:ascii="Times New Roman" w:hAnsi="Times New Roman" w:cs="Times New Roman"/>
          <w:sz w:val="28"/>
          <w:szCs w:val="28"/>
        </w:rPr>
        <w:t xml:space="preserve"> </w:t>
      </w:r>
      <w:r w:rsidRPr="00A72CD8">
        <w:rPr>
          <w:rFonts w:ascii="Times New Roman" w:hAnsi="Times New Roman" w:cs="Times New Roman"/>
          <w:sz w:val="28"/>
          <w:szCs w:val="28"/>
        </w:rPr>
        <w:t>3.10</w:t>
      </w:r>
      <w:r w:rsidR="0032183F" w:rsidRPr="00A72CD8">
        <w:rPr>
          <w:rFonts w:ascii="Times New Roman" w:hAnsi="Times New Roman" w:cs="Times New Roman"/>
          <w:sz w:val="28"/>
          <w:szCs w:val="28"/>
        </w:rPr>
        <w:t xml:space="preserve"> данного документа</w:t>
      </w:r>
      <w:r w:rsidRPr="00A72CD8">
        <w:rPr>
          <w:rFonts w:ascii="Times New Roman" w:hAnsi="Times New Roman" w:cs="Times New Roman"/>
          <w:sz w:val="28"/>
          <w:szCs w:val="28"/>
        </w:rPr>
        <w:t>.</w:t>
      </w:r>
    </w:p>
    <w:p w14:paraId="047B49F2" w14:textId="01A7042E" w:rsidR="0035434E" w:rsidRPr="00A72CD8" w:rsidRDefault="0035434E" w:rsidP="0035434E">
      <w:pPr>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12.3. Описание изменений технических и технологических проблем в системах теплоснабжения поселения, городского округа, произошедших в период, предшествующий актуализации схемы теплоснабжения</w:t>
      </w:r>
    </w:p>
    <w:p w14:paraId="44D78E8C" w14:textId="0311E4D9" w:rsidR="00076755" w:rsidRPr="00A72CD8" w:rsidRDefault="0035434E" w:rsidP="0035434E">
      <w:pPr>
        <w:ind w:firstLine="709"/>
        <w:jc w:val="both"/>
        <w:rPr>
          <w:rFonts w:ascii="Times New Roman" w:eastAsia="Times New Roman" w:hAnsi="Times New Roman" w:cs="Times New Roman"/>
          <w:b/>
          <w:bCs/>
          <w:kern w:val="36"/>
          <w:sz w:val="28"/>
          <w:szCs w:val="28"/>
        </w:rPr>
      </w:pPr>
      <w:r w:rsidRPr="00A72CD8">
        <w:rPr>
          <w:rFonts w:ascii="Times New Roman" w:hAnsi="Times New Roman" w:cs="Times New Roman"/>
          <w:sz w:val="28"/>
          <w:szCs w:val="28"/>
        </w:rPr>
        <w:t>В актуализированной схеме теплоснабжения приведено текущее описание существующих технических и технологических проблем в системах теплоснабжения поселения по состоянию на 2025 год.</w:t>
      </w:r>
      <w:bookmarkStart w:id="17" w:name="_Toc13750879"/>
      <w:r w:rsidR="00076755" w:rsidRPr="00A72CD8">
        <w:rPr>
          <w:sz w:val="28"/>
          <w:szCs w:val="28"/>
        </w:rPr>
        <w:br w:type="page"/>
      </w:r>
    </w:p>
    <w:p w14:paraId="1C847A36" w14:textId="77777777" w:rsidR="00485504" w:rsidRPr="00A72CD8" w:rsidRDefault="00485504" w:rsidP="00076755">
      <w:pPr>
        <w:pStyle w:val="1"/>
        <w:spacing w:before="0" w:beforeAutospacing="0" w:line="276" w:lineRule="auto"/>
        <w:jc w:val="center"/>
        <w:rPr>
          <w:b w:val="0"/>
          <w:sz w:val="28"/>
          <w:szCs w:val="28"/>
        </w:rPr>
      </w:pPr>
      <w:bookmarkStart w:id="18" w:name="_Toc195267056"/>
      <w:r w:rsidRPr="00A72CD8">
        <w:rPr>
          <w:sz w:val="28"/>
          <w:szCs w:val="28"/>
        </w:rPr>
        <w:t>Глава 2. Существующее и перспективное потребление тепловой энергии на цели теплоснабжения</w:t>
      </w:r>
      <w:bookmarkEnd w:id="17"/>
      <w:bookmarkEnd w:id="18"/>
    </w:p>
    <w:p w14:paraId="21512BEE" w14:textId="72BAE504" w:rsidR="00FA4123" w:rsidRPr="00A72CD8" w:rsidRDefault="00FA4123" w:rsidP="00076755">
      <w:pPr>
        <w:spacing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 xml:space="preserve">2.1. </w:t>
      </w:r>
      <w:r w:rsidR="00886B37" w:rsidRPr="00A72CD8">
        <w:rPr>
          <w:rFonts w:ascii="Times New Roman" w:hAnsi="Times New Roman" w:cs="Times New Roman"/>
          <w:b/>
          <w:sz w:val="28"/>
          <w:szCs w:val="28"/>
        </w:rPr>
        <w:t>Базовый</w:t>
      </w:r>
      <w:r w:rsidR="003E3930" w:rsidRPr="00A72CD8">
        <w:rPr>
          <w:rFonts w:ascii="Times New Roman" w:hAnsi="Times New Roman" w:cs="Times New Roman"/>
          <w:b/>
          <w:sz w:val="28"/>
          <w:szCs w:val="28"/>
        </w:rPr>
        <w:t xml:space="preserve"> уров</w:t>
      </w:r>
      <w:r w:rsidR="0035434E" w:rsidRPr="00A72CD8">
        <w:rPr>
          <w:rFonts w:ascii="Times New Roman" w:hAnsi="Times New Roman" w:cs="Times New Roman"/>
          <w:b/>
          <w:sz w:val="28"/>
          <w:szCs w:val="28"/>
        </w:rPr>
        <w:t>е</w:t>
      </w:r>
      <w:r w:rsidR="003E3930" w:rsidRPr="00A72CD8">
        <w:rPr>
          <w:rFonts w:ascii="Times New Roman" w:hAnsi="Times New Roman" w:cs="Times New Roman"/>
          <w:b/>
          <w:sz w:val="28"/>
          <w:szCs w:val="28"/>
        </w:rPr>
        <w:t>нь потребления тепла на цели теплоснабжения Губкинского городского округа</w:t>
      </w:r>
      <w:r w:rsidR="00886B37" w:rsidRPr="00A72CD8">
        <w:rPr>
          <w:rFonts w:ascii="Times New Roman" w:hAnsi="Times New Roman" w:cs="Times New Roman"/>
          <w:b/>
          <w:sz w:val="28"/>
          <w:szCs w:val="28"/>
        </w:rPr>
        <w:t xml:space="preserve"> Белгородской области</w:t>
      </w:r>
    </w:p>
    <w:p w14:paraId="420F19C9" w14:textId="0AE32490" w:rsidR="007C54A1" w:rsidRPr="00A72CD8" w:rsidRDefault="0035434E" w:rsidP="00076755">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Данные</w:t>
      </w:r>
      <w:r w:rsidR="003E3930" w:rsidRPr="00A72CD8">
        <w:rPr>
          <w:rFonts w:ascii="Times New Roman" w:hAnsi="Times New Roman" w:cs="Times New Roman"/>
          <w:sz w:val="28"/>
          <w:szCs w:val="28"/>
        </w:rPr>
        <w:t xml:space="preserve"> базового уровня потребления тепла на цели теплоснабжения Губкинского городского округа </w:t>
      </w:r>
      <w:r w:rsidR="007C54A1" w:rsidRPr="00A72CD8">
        <w:rPr>
          <w:rFonts w:ascii="Times New Roman" w:hAnsi="Times New Roman" w:cs="Times New Roman"/>
          <w:sz w:val="28"/>
          <w:szCs w:val="28"/>
        </w:rPr>
        <w:t xml:space="preserve">Белгородской области </w:t>
      </w:r>
      <w:r w:rsidR="003E3930" w:rsidRPr="00A72CD8">
        <w:rPr>
          <w:rFonts w:ascii="Times New Roman" w:hAnsi="Times New Roman" w:cs="Times New Roman"/>
          <w:sz w:val="28"/>
          <w:szCs w:val="28"/>
        </w:rPr>
        <w:t xml:space="preserve">приведено в </w:t>
      </w:r>
      <w:r w:rsidR="001F60D7" w:rsidRPr="00A72CD8">
        <w:rPr>
          <w:rFonts w:ascii="Times New Roman" w:hAnsi="Times New Roman" w:cs="Times New Roman"/>
          <w:sz w:val="28"/>
          <w:szCs w:val="28"/>
        </w:rPr>
        <w:br/>
      </w:r>
      <w:r w:rsidR="003E3930" w:rsidRPr="00A72CD8">
        <w:rPr>
          <w:rFonts w:ascii="Times New Roman" w:hAnsi="Times New Roman" w:cs="Times New Roman"/>
          <w:sz w:val="28"/>
          <w:szCs w:val="28"/>
        </w:rPr>
        <w:t xml:space="preserve">таблице </w:t>
      </w:r>
      <w:r w:rsidR="00056550" w:rsidRPr="00A72CD8">
        <w:rPr>
          <w:rFonts w:ascii="Times New Roman" w:hAnsi="Times New Roman" w:cs="Times New Roman"/>
          <w:sz w:val="28"/>
          <w:szCs w:val="28"/>
        </w:rPr>
        <w:t>32</w:t>
      </w:r>
      <w:r w:rsidR="003E3930" w:rsidRPr="00A72CD8">
        <w:rPr>
          <w:rFonts w:ascii="Times New Roman" w:hAnsi="Times New Roman" w:cs="Times New Roman"/>
          <w:sz w:val="28"/>
          <w:szCs w:val="28"/>
        </w:rPr>
        <w:t>.</w:t>
      </w:r>
    </w:p>
    <w:p w14:paraId="585D0311" w14:textId="7D2F2D3C" w:rsidR="003E3930" w:rsidRPr="00A72CD8" w:rsidRDefault="003E3930" w:rsidP="00076755">
      <w:pPr>
        <w:tabs>
          <w:tab w:val="left" w:pos="7939"/>
          <w:tab w:val="right" w:pos="9355"/>
        </w:tabs>
        <w:spacing w:after="0"/>
        <w:rPr>
          <w:rFonts w:ascii="Times New Roman" w:hAnsi="Times New Roman" w:cs="Times New Roman"/>
          <w:sz w:val="24"/>
          <w:szCs w:val="24"/>
        </w:rPr>
      </w:pPr>
      <w:r w:rsidRPr="00A72CD8">
        <w:rPr>
          <w:rFonts w:ascii="Times New Roman" w:hAnsi="Times New Roman" w:cs="Times New Roman"/>
          <w:sz w:val="28"/>
          <w:szCs w:val="28"/>
        </w:rPr>
        <w:tab/>
      </w:r>
      <w:r w:rsidRPr="00A72CD8">
        <w:rPr>
          <w:rFonts w:ascii="Times New Roman" w:hAnsi="Times New Roman" w:cs="Times New Roman"/>
          <w:sz w:val="28"/>
          <w:szCs w:val="28"/>
        </w:rPr>
        <w:tab/>
      </w:r>
      <w:r w:rsidRPr="00A72CD8">
        <w:rPr>
          <w:rFonts w:ascii="Times New Roman" w:hAnsi="Times New Roman" w:cs="Times New Roman"/>
          <w:sz w:val="24"/>
          <w:szCs w:val="24"/>
        </w:rPr>
        <w:t xml:space="preserve">Таблица </w:t>
      </w:r>
      <w:r w:rsidR="00056550" w:rsidRPr="00A72CD8">
        <w:rPr>
          <w:rFonts w:ascii="Times New Roman" w:hAnsi="Times New Roman" w:cs="Times New Roman"/>
          <w:sz w:val="24"/>
          <w:szCs w:val="24"/>
        </w:rPr>
        <w:t>32</w:t>
      </w:r>
    </w:p>
    <w:p w14:paraId="034B9538" w14:textId="7CEAD83C" w:rsidR="003E3930" w:rsidRPr="00A72CD8" w:rsidRDefault="0035434E" w:rsidP="00076755">
      <w:pPr>
        <w:spacing w:after="120"/>
        <w:jc w:val="center"/>
        <w:rPr>
          <w:rFonts w:ascii="Times New Roman" w:hAnsi="Times New Roman" w:cs="Times New Roman"/>
          <w:b/>
          <w:sz w:val="28"/>
          <w:szCs w:val="28"/>
        </w:rPr>
      </w:pPr>
      <w:r w:rsidRPr="00A72CD8">
        <w:rPr>
          <w:rFonts w:ascii="Times New Roman" w:hAnsi="Times New Roman" w:cs="Times New Roman"/>
          <w:b/>
          <w:sz w:val="28"/>
          <w:szCs w:val="28"/>
        </w:rPr>
        <w:t>Данные б</w:t>
      </w:r>
      <w:r w:rsidR="003E3930" w:rsidRPr="00A72CD8">
        <w:rPr>
          <w:rFonts w:ascii="Times New Roman" w:hAnsi="Times New Roman" w:cs="Times New Roman"/>
          <w:b/>
          <w:sz w:val="28"/>
          <w:szCs w:val="28"/>
        </w:rPr>
        <w:t>азов</w:t>
      </w:r>
      <w:r w:rsidRPr="00A72CD8">
        <w:rPr>
          <w:rFonts w:ascii="Times New Roman" w:hAnsi="Times New Roman" w:cs="Times New Roman"/>
          <w:b/>
          <w:sz w:val="28"/>
          <w:szCs w:val="28"/>
        </w:rPr>
        <w:t>ого</w:t>
      </w:r>
      <w:r w:rsidR="002D4D8B" w:rsidRPr="00A72CD8">
        <w:rPr>
          <w:rFonts w:ascii="Times New Roman" w:hAnsi="Times New Roman" w:cs="Times New Roman"/>
          <w:b/>
          <w:sz w:val="28"/>
          <w:szCs w:val="28"/>
        </w:rPr>
        <w:t xml:space="preserve"> уровн</w:t>
      </w:r>
      <w:r w:rsidRPr="00A72CD8">
        <w:rPr>
          <w:rFonts w:ascii="Times New Roman" w:hAnsi="Times New Roman" w:cs="Times New Roman"/>
          <w:b/>
          <w:sz w:val="28"/>
          <w:szCs w:val="28"/>
        </w:rPr>
        <w:t>я</w:t>
      </w:r>
      <w:r w:rsidR="003E3930" w:rsidRPr="00A72CD8">
        <w:rPr>
          <w:rFonts w:ascii="Times New Roman" w:hAnsi="Times New Roman" w:cs="Times New Roman"/>
          <w:b/>
          <w:sz w:val="28"/>
          <w:szCs w:val="28"/>
        </w:rPr>
        <w:t xml:space="preserve"> потребления тепла на цели теплоснабжения Губкинского городского округа</w:t>
      </w:r>
    </w:p>
    <w:tbl>
      <w:tblPr>
        <w:tblW w:w="5000" w:type="pct"/>
        <w:tblLook w:val="04A0" w:firstRow="1" w:lastRow="0" w:firstColumn="1" w:lastColumn="0" w:noHBand="0" w:noVBand="1"/>
      </w:tblPr>
      <w:tblGrid>
        <w:gridCol w:w="907"/>
        <w:gridCol w:w="3020"/>
        <w:gridCol w:w="2794"/>
        <w:gridCol w:w="2624"/>
      </w:tblGrid>
      <w:tr w:rsidR="00A72CD8" w:rsidRPr="00A72CD8" w14:paraId="069D5C5C" w14:textId="77777777" w:rsidTr="0035434E">
        <w:trPr>
          <w:trHeight w:val="20"/>
        </w:trPr>
        <w:tc>
          <w:tcPr>
            <w:tcW w:w="48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30B2862" w14:textId="77777777" w:rsidR="0035434E" w:rsidRPr="00A72CD8" w:rsidRDefault="0035434E" w:rsidP="0035434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 п/п</w:t>
            </w:r>
          </w:p>
        </w:tc>
        <w:tc>
          <w:tcPr>
            <w:tcW w:w="1616" w:type="pct"/>
            <w:tcBorders>
              <w:top w:val="single" w:sz="4" w:space="0" w:color="auto"/>
              <w:left w:val="nil"/>
              <w:bottom w:val="single" w:sz="4" w:space="0" w:color="auto"/>
              <w:right w:val="single" w:sz="4" w:space="0" w:color="auto"/>
            </w:tcBorders>
            <w:shd w:val="clear" w:color="auto" w:fill="auto"/>
            <w:vAlign w:val="center"/>
            <w:hideMark/>
          </w:tcPr>
          <w:p w14:paraId="2E18FA5D" w14:textId="77777777" w:rsidR="0035434E" w:rsidRPr="00A72CD8" w:rsidRDefault="0035434E" w:rsidP="0035434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Наименование иточника</w:t>
            </w:r>
          </w:p>
        </w:tc>
        <w:tc>
          <w:tcPr>
            <w:tcW w:w="1495" w:type="pct"/>
            <w:tcBorders>
              <w:top w:val="single" w:sz="4" w:space="0" w:color="auto"/>
              <w:left w:val="nil"/>
              <w:bottom w:val="single" w:sz="4" w:space="0" w:color="auto"/>
              <w:right w:val="single" w:sz="4" w:space="0" w:color="auto"/>
            </w:tcBorders>
            <w:shd w:val="clear" w:color="auto" w:fill="auto"/>
            <w:vAlign w:val="center"/>
            <w:hideMark/>
          </w:tcPr>
          <w:p w14:paraId="0F49958F" w14:textId="77777777" w:rsidR="0035434E" w:rsidRPr="00A72CD8" w:rsidRDefault="0035434E" w:rsidP="0035434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Тепловая нагрузка, Гкал/ч</w:t>
            </w:r>
          </w:p>
        </w:tc>
        <w:tc>
          <w:tcPr>
            <w:tcW w:w="1404" w:type="pct"/>
            <w:tcBorders>
              <w:top w:val="single" w:sz="4" w:space="0" w:color="auto"/>
              <w:left w:val="nil"/>
              <w:bottom w:val="single" w:sz="4" w:space="0" w:color="auto"/>
              <w:right w:val="single" w:sz="4" w:space="0" w:color="auto"/>
            </w:tcBorders>
            <w:shd w:val="clear" w:color="auto" w:fill="auto"/>
            <w:vAlign w:val="center"/>
            <w:hideMark/>
          </w:tcPr>
          <w:p w14:paraId="14FB4546" w14:textId="77777777" w:rsidR="0035434E" w:rsidRPr="00A72CD8" w:rsidRDefault="0035434E" w:rsidP="0035434E">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Потребление тепловой энергии за год (полезный отпуск тепловой энергии за 2024 год), Гкал</w:t>
            </w:r>
          </w:p>
        </w:tc>
      </w:tr>
      <w:tr w:rsidR="00A72CD8" w:rsidRPr="00A72CD8" w14:paraId="020A9AC3" w14:textId="77777777" w:rsidTr="0035434E">
        <w:trPr>
          <w:trHeight w:val="20"/>
        </w:trPr>
        <w:tc>
          <w:tcPr>
            <w:tcW w:w="485" w:type="pct"/>
            <w:tcBorders>
              <w:top w:val="nil"/>
              <w:left w:val="single" w:sz="4" w:space="0" w:color="auto"/>
              <w:bottom w:val="single" w:sz="4" w:space="0" w:color="auto"/>
              <w:right w:val="single" w:sz="4" w:space="0" w:color="auto"/>
            </w:tcBorders>
            <w:shd w:val="clear" w:color="auto" w:fill="auto"/>
            <w:noWrap/>
            <w:vAlign w:val="bottom"/>
            <w:hideMark/>
          </w:tcPr>
          <w:p w14:paraId="5DECE54D"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w:t>
            </w:r>
          </w:p>
        </w:tc>
        <w:tc>
          <w:tcPr>
            <w:tcW w:w="1616" w:type="pct"/>
            <w:tcBorders>
              <w:top w:val="nil"/>
              <w:left w:val="nil"/>
              <w:bottom w:val="single" w:sz="4" w:space="0" w:color="auto"/>
              <w:right w:val="single" w:sz="4" w:space="0" w:color="auto"/>
            </w:tcBorders>
            <w:shd w:val="clear" w:color="auto" w:fill="auto"/>
            <w:noWrap/>
            <w:vAlign w:val="bottom"/>
            <w:hideMark/>
          </w:tcPr>
          <w:p w14:paraId="6425976F"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Губкинская ТЭЦ</w:t>
            </w:r>
          </w:p>
        </w:tc>
        <w:tc>
          <w:tcPr>
            <w:tcW w:w="1495" w:type="pct"/>
            <w:tcBorders>
              <w:top w:val="nil"/>
              <w:left w:val="nil"/>
              <w:bottom w:val="single" w:sz="4" w:space="0" w:color="auto"/>
              <w:right w:val="single" w:sz="4" w:space="0" w:color="auto"/>
            </w:tcBorders>
            <w:shd w:val="clear" w:color="auto" w:fill="auto"/>
            <w:noWrap/>
            <w:vAlign w:val="center"/>
            <w:hideMark/>
          </w:tcPr>
          <w:p w14:paraId="112F5CB6"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119,01</w:t>
            </w:r>
          </w:p>
        </w:tc>
        <w:tc>
          <w:tcPr>
            <w:tcW w:w="1404" w:type="pct"/>
            <w:tcBorders>
              <w:top w:val="nil"/>
              <w:left w:val="nil"/>
              <w:bottom w:val="single" w:sz="4" w:space="0" w:color="auto"/>
              <w:right w:val="single" w:sz="4" w:space="0" w:color="auto"/>
            </w:tcBorders>
            <w:shd w:val="clear" w:color="auto" w:fill="auto"/>
            <w:noWrap/>
            <w:vAlign w:val="center"/>
            <w:hideMark/>
          </w:tcPr>
          <w:p w14:paraId="61046E5C" w14:textId="04DF170E" w:rsidR="0035434E" w:rsidRPr="00A72CD8" w:rsidRDefault="00766E64" w:rsidP="00766E64">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391 447</w:t>
            </w:r>
          </w:p>
        </w:tc>
      </w:tr>
      <w:tr w:rsidR="00A72CD8" w:rsidRPr="00A72CD8" w14:paraId="1EB14299" w14:textId="77777777" w:rsidTr="0035434E">
        <w:trPr>
          <w:trHeight w:val="20"/>
        </w:trPr>
        <w:tc>
          <w:tcPr>
            <w:tcW w:w="485" w:type="pct"/>
            <w:tcBorders>
              <w:top w:val="nil"/>
              <w:left w:val="single" w:sz="4" w:space="0" w:color="auto"/>
              <w:bottom w:val="single" w:sz="4" w:space="0" w:color="auto"/>
              <w:right w:val="single" w:sz="4" w:space="0" w:color="auto"/>
            </w:tcBorders>
            <w:shd w:val="clear" w:color="auto" w:fill="auto"/>
            <w:noWrap/>
            <w:vAlign w:val="bottom"/>
            <w:hideMark/>
          </w:tcPr>
          <w:p w14:paraId="6BDFEE6C"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w:t>
            </w:r>
          </w:p>
        </w:tc>
        <w:tc>
          <w:tcPr>
            <w:tcW w:w="1616" w:type="pct"/>
            <w:tcBorders>
              <w:top w:val="nil"/>
              <w:left w:val="nil"/>
              <w:bottom w:val="single" w:sz="4" w:space="0" w:color="auto"/>
              <w:right w:val="single" w:sz="4" w:space="0" w:color="auto"/>
            </w:tcBorders>
            <w:shd w:val="clear" w:color="auto" w:fill="auto"/>
            <w:noWrap/>
            <w:vAlign w:val="bottom"/>
            <w:hideMark/>
          </w:tcPr>
          <w:p w14:paraId="08CA9F4C"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Котельная «Журавлики»</w:t>
            </w:r>
          </w:p>
        </w:tc>
        <w:tc>
          <w:tcPr>
            <w:tcW w:w="1495" w:type="pct"/>
            <w:tcBorders>
              <w:top w:val="nil"/>
              <w:left w:val="nil"/>
              <w:bottom w:val="single" w:sz="4" w:space="0" w:color="auto"/>
              <w:right w:val="single" w:sz="4" w:space="0" w:color="auto"/>
            </w:tcBorders>
            <w:shd w:val="clear" w:color="auto" w:fill="auto"/>
            <w:noWrap/>
            <w:vAlign w:val="center"/>
            <w:hideMark/>
          </w:tcPr>
          <w:p w14:paraId="604DECF7"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108,60</w:t>
            </w:r>
          </w:p>
        </w:tc>
        <w:tc>
          <w:tcPr>
            <w:tcW w:w="1404" w:type="pct"/>
            <w:tcBorders>
              <w:top w:val="nil"/>
              <w:left w:val="nil"/>
              <w:bottom w:val="single" w:sz="4" w:space="0" w:color="auto"/>
              <w:right w:val="single" w:sz="4" w:space="0" w:color="auto"/>
            </w:tcBorders>
            <w:shd w:val="clear" w:color="auto" w:fill="auto"/>
            <w:noWrap/>
            <w:vAlign w:val="center"/>
            <w:hideMark/>
          </w:tcPr>
          <w:p w14:paraId="2888AF13"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147 766</w:t>
            </w:r>
          </w:p>
        </w:tc>
      </w:tr>
      <w:tr w:rsidR="00A72CD8" w:rsidRPr="00A72CD8" w14:paraId="3B13D393" w14:textId="77777777" w:rsidTr="0035434E">
        <w:trPr>
          <w:trHeight w:val="20"/>
        </w:trPr>
        <w:tc>
          <w:tcPr>
            <w:tcW w:w="485" w:type="pct"/>
            <w:tcBorders>
              <w:top w:val="nil"/>
              <w:left w:val="single" w:sz="4" w:space="0" w:color="auto"/>
              <w:bottom w:val="single" w:sz="4" w:space="0" w:color="auto"/>
              <w:right w:val="single" w:sz="4" w:space="0" w:color="auto"/>
            </w:tcBorders>
            <w:shd w:val="clear" w:color="auto" w:fill="auto"/>
            <w:noWrap/>
            <w:vAlign w:val="bottom"/>
            <w:hideMark/>
          </w:tcPr>
          <w:p w14:paraId="1154A121"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3</w:t>
            </w:r>
          </w:p>
        </w:tc>
        <w:tc>
          <w:tcPr>
            <w:tcW w:w="1616" w:type="pct"/>
            <w:tcBorders>
              <w:top w:val="nil"/>
              <w:left w:val="nil"/>
              <w:bottom w:val="single" w:sz="4" w:space="0" w:color="auto"/>
              <w:right w:val="single" w:sz="4" w:space="0" w:color="auto"/>
            </w:tcBorders>
            <w:shd w:val="clear" w:color="auto" w:fill="auto"/>
            <w:noWrap/>
            <w:vAlign w:val="bottom"/>
            <w:hideMark/>
          </w:tcPr>
          <w:p w14:paraId="76B635A5"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БМК- 22, п. Троицкий</w:t>
            </w:r>
          </w:p>
        </w:tc>
        <w:tc>
          <w:tcPr>
            <w:tcW w:w="1495" w:type="pct"/>
            <w:tcBorders>
              <w:top w:val="nil"/>
              <w:left w:val="nil"/>
              <w:bottom w:val="single" w:sz="4" w:space="0" w:color="auto"/>
              <w:right w:val="single" w:sz="4" w:space="0" w:color="auto"/>
            </w:tcBorders>
            <w:shd w:val="clear" w:color="auto" w:fill="auto"/>
            <w:noWrap/>
            <w:vAlign w:val="center"/>
            <w:hideMark/>
          </w:tcPr>
          <w:p w14:paraId="4734DFCB"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13,44</w:t>
            </w:r>
          </w:p>
        </w:tc>
        <w:tc>
          <w:tcPr>
            <w:tcW w:w="1404" w:type="pct"/>
            <w:tcBorders>
              <w:top w:val="nil"/>
              <w:left w:val="nil"/>
              <w:bottom w:val="single" w:sz="4" w:space="0" w:color="auto"/>
              <w:right w:val="single" w:sz="4" w:space="0" w:color="auto"/>
            </w:tcBorders>
            <w:shd w:val="clear" w:color="auto" w:fill="auto"/>
            <w:noWrap/>
            <w:vAlign w:val="center"/>
            <w:hideMark/>
          </w:tcPr>
          <w:p w14:paraId="527A5B77"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23 578</w:t>
            </w:r>
          </w:p>
        </w:tc>
      </w:tr>
      <w:tr w:rsidR="00A72CD8" w:rsidRPr="00A72CD8" w14:paraId="7E8B9E1C" w14:textId="77777777" w:rsidTr="0035434E">
        <w:trPr>
          <w:trHeight w:val="20"/>
        </w:trPr>
        <w:tc>
          <w:tcPr>
            <w:tcW w:w="485" w:type="pct"/>
            <w:tcBorders>
              <w:top w:val="nil"/>
              <w:left w:val="single" w:sz="4" w:space="0" w:color="auto"/>
              <w:bottom w:val="single" w:sz="4" w:space="0" w:color="auto"/>
              <w:right w:val="single" w:sz="4" w:space="0" w:color="auto"/>
            </w:tcBorders>
            <w:shd w:val="clear" w:color="auto" w:fill="auto"/>
            <w:noWrap/>
            <w:vAlign w:val="bottom"/>
            <w:hideMark/>
          </w:tcPr>
          <w:p w14:paraId="02A88519"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4</w:t>
            </w:r>
          </w:p>
        </w:tc>
        <w:tc>
          <w:tcPr>
            <w:tcW w:w="1616" w:type="pct"/>
            <w:tcBorders>
              <w:top w:val="nil"/>
              <w:left w:val="nil"/>
              <w:bottom w:val="single" w:sz="4" w:space="0" w:color="auto"/>
              <w:right w:val="single" w:sz="4" w:space="0" w:color="auto"/>
            </w:tcBorders>
            <w:shd w:val="clear" w:color="auto" w:fill="auto"/>
            <w:noWrap/>
            <w:vAlign w:val="bottom"/>
            <w:hideMark/>
          </w:tcPr>
          <w:p w14:paraId="1606C9A1"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Школа №8</w:t>
            </w:r>
          </w:p>
        </w:tc>
        <w:tc>
          <w:tcPr>
            <w:tcW w:w="1495" w:type="pct"/>
            <w:tcBorders>
              <w:top w:val="nil"/>
              <w:left w:val="nil"/>
              <w:bottom w:val="single" w:sz="4" w:space="0" w:color="auto"/>
              <w:right w:val="single" w:sz="4" w:space="0" w:color="auto"/>
            </w:tcBorders>
            <w:shd w:val="clear" w:color="auto" w:fill="auto"/>
            <w:noWrap/>
            <w:vAlign w:val="center"/>
            <w:hideMark/>
          </w:tcPr>
          <w:p w14:paraId="1D71EC27"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0,46</w:t>
            </w:r>
          </w:p>
        </w:tc>
        <w:tc>
          <w:tcPr>
            <w:tcW w:w="1404" w:type="pct"/>
            <w:tcBorders>
              <w:top w:val="nil"/>
              <w:left w:val="nil"/>
              <w:bottom w:val="single" w:sz="4" w:space="0" w:color="auto"/>
              <w:right w:val="single" w:sz="4" w:space="0" w:color="auto"/>
            </w:tcBorders>
            <w:shd w:val="clear" w:color="auto" w:fill="auto"/>
            <w:noWrap/>
            <w:vAlign w:val="center"/>
            <w:hideMark/>
          </w:tcPr>
          <w:p w14:paraId="367D434C"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355</w:t>
            </w:r>
          </w:p>
        </w:tc>
      </w:tr>
      <w:tr w:rsidR="00A72CD8" w:rsidRPr="00A72CD8" w14:paraId="1D96DE9B" w14:textId="77777777" w:rsidTr="0035434E">
        <w:trPr>
          <w:trHeight w:val="20"/>
        </w:trPr>
        <w:tc>
          <w:tcPr>
            <w:tcW w:w="485" w:type="pct"/>
            <w:tcBorders>
              <w:top w:val="nil"/>
              <w:left w:val="single" w:sz="4" w:space="0" w:color="auto"/>
              <w:bottom w:val="single" w:sz="4" w:space="0" w:color="auto"/>
              <w:right w:val="single" w:sz="4" w:space="0" w:color="auto"/>
            </w:tcBorders>
            <w:shd w:val="clear" w:color="auto" w:fill="auto"/>
            <w:noWrap/>
            <w:vAlign w:val="bottom"/>
            <w:hideMark/>
          </w:tcPr>
          <w:p w14:paraId="4D3DA0C4"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5</w:t>
            </w:r>
          </w:p>
        </w:tc>
        <w:tc>
          <w:tcPr>
            <w:tcW w:w="1616" w:type="pct"/>
            <w:tcBorders>
              <w:top w:val="nil"/>
              <w:left w:val="nil"/>
              <w:bottom w:val="single" w:sz="4" w:space="0" w:color="auto"/>
              <w:right w:val="single" w:sz="4" w:space="0" w:color="auto"/>
            </w:tcBorders>
            <w:shd w:val="clear" w:color="auto" w:fill="auto"/>
            <w:noWrap/>
            <w:vAlign w:val="bottom"/>
            <w:hideMark/>
          </w:tcPr>
          <w:p w14:paraId="504D5E23"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Школа №10</w:t>
            </w:r>
          </w:p>
        </w:tc>
        <w:tc>
          <w:tcPr>
            <w:tcW w:w="1495" w:type="pct"/>
            <w:tcBorders>
              <w:top w:val="nil"/>
              <w:left w:val="nil"/>
              <w:bottom w:val="single" w:sz="4" w:space="0" w:color="auto"/>
              <w:right w:val="single" w:sz="4" w:space="0" w:color="auto"/>
            </w:tcBorders>
            <w:shd w:val="clear" w:color="auto" w:fill="auto"/>
            <w:noWrap/>
            <w:vAlign w:val="center"/>
            <w:hideMark/>
          </w:tcPr>
          <w:p w14:paraId="432143E0"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0,57</w:t>
            </w:r>
          </w:p>
        </w:tc>
        <w:tc>
          <w:tcPr>
            <w:tcW w:w="1404" w:type="pct"/>
            <w:tcBorders>
              <w:top w:val="nil"/>
              <w:left w:val="nil"/>
              <w:bottom w:val="single" w:sz="4" w:space="0" w:color="auto"/>
              <w:right w:val="single" w:sz="4" w:space="0" w:color="auto"/>
            </w:tcBorders>
            <w:shd w:val="clear" w:color="auto" w:fill="auto"/>
            <w:noWrap/>
            <w:vAlign w:val="center"/>
            <w:hideMark/>
          </w:tcPr>
          <w:p w14:paraId="6E35B613"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714</w:t>
            </w:r>
          </w:p>
        </w:tc>
      </w:tr>
      <w:tr w:rsidR="00A72CD8" w:rsidRPr="00A72CD8" w14:paraId="74511697" w14:textId="77777777" w:rsidTr="0035434E">
        <w:trPr>
          <w:trHeight w:val="20"/>
        </w:trPr>
        <w:tc>
          <w:tcPr>
            <w:tcW w:w="485" w:type="pct"/>
            <w:tcBorders>
              <w:top w:val="nil"/>
              <w:left w:val="single" w:sz="4" w:space="0" w:color="auto"/>
              <w:bottom w:val="single" w:sz="4" w:space="0" w:color="auto"/>
              <w:right w:val="single" w:sz="4" w:space="0" w:color="auto"/>
            </w:tcBorders>
            <w:shd w:val="clear" w:color="auto" w:fill="auto"/>
            <w:noWrap/>
            <w:vAlign w:val="bottom"/>
            <w:hideMark/>
          </w:tcPr>
          <w:p w14:paraId="3FE6A2C5"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6</w:t>
            </w:r>
          </w:p>
        </w:tc>
        <w:tc>
          <w:tcPr>
            <w:tcW w:w="1616" w:type="pct"/>
            <w:tcBorders>
              <w:top w:val="nil"/>
              <w:left w:val="nil"/>
              <w:bottom w:val="single" w:sz="4" w:space="0" w:color="auto"/>
              <w:right w:val="single" w:sz="4" w:space="0" w:color="auto"/>
            </w:tcBorders>
            <w:shd w:val="clear" w:color="auto" w:fill="auto"/>
            <w:noWrap/>
            <w:vAlign w:val="bottom"/>
            <w:hideMark/>
          </w:tcPr>
          <w:p w14:paraId="0DFF3DD4"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Орленок</w:t>
            </w:r>
          </w:p>
        </w:tc>
        <w:tc>
          <w:tcPr>
            <w:tcW w:w="1495" w:type="pct"/>
            <w:tcBorders>
              <w:top w:val="nil"/>
              <w:left w:val="nil"/>
              <w:bottom w:val="single" w:sz="4" w:space="0" w:color="auto"/>
              <w:right w:val="single" w:sz="4" w:space="0" w:color="auto"/>
            </w:tcBorders>
            <w:shd w:val="clear" w:color="auto" w:fill="auto"/>
            <w:noWrap/>
            <w:vAlign w:val="center"/>
            <w:hideMark/>
          </w:tcPr>
          <w:p w14:paraId="13F3B4D3"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0,49</w:t>
            </w:r>
          </w:p>
        </w:tc>
        <w:tc>
          <w:tcPr>
            <w:tcW w:w="1404" w:type="pct"/>
            <w:tcBorders>
              <w:top w:val="nil"/>
              <w:left w:val="nil"/>
              <w:bottom w:val="single" w:sz="4" w:space="0" w:color="auto"/>
              <w:right w:val="single" w:sz="4" w:space="0" w:color="auto"/>
            </w:tcBorders>
            <w:shd w:val="clear" w:color="auto" w:fill="auto"/>
            <w:noWrap/>
            <w:vAlign w:val="center"/>
            <w:hideMark/>
          </w:tcPr>
          <w:p w14:paraId="076CCF15"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1 107</w:t>
            </w:r>
          </w:p>
        </w:tc>
      </w:tr>
      <w:tr w:rsidR="00A72CD8" w:rsidRPr="00A72CD8" w14:paraId="45273562" w14:textId="77777777" w:rsidTr="0035434E">
        <w:trPr>
          <w:trHeight w:val="20"/>
        </w:trPr>
        <w:tc>
          <w:tcPr>
            <w:tcW w:w="485" w:type="pct"/>
            <w:tcBorders>
              <w:top w:val="nil"/>
              <w:left w:val="single" w:sz="4" w:space="0" w:color="auto"/>
              <w:bottom w:val="single" w:sz="4" w:space="0" w:color="auto"/>
              <w:right w:val="single" w:sz="4" w:space="0" w:color="auto"/>
            </w:tcBorders>
            <w:shd w:val="clear" w:color="auto" w:fill="auto"/>
            <w:noWrap/>
            <w:vAlign w:val="bottom"/>
            <w:hideMark/>
          </w:tcPr>
          <w:p w14:paraId="65DCA75F"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7</w:t>
            </w:r>
          </w:p>
        </w:tc>
        <w:tc>
          <w:tcPr>
            <w:tcW w:w="1616" w:type="pct"/>
            <w:tcBorders>
              <w:top w:val="nil"/>
              <w:left w:val="nil"/>
              <w:bottom w:val="single" w:sz="4" w:space="0" w:color="auto"/>
              <w:right w:val="single" w:sz="4" w:space="0" w:color="auto"/>
            </w:tcBorders>
            <w:shd w:val="clear" w:color="auto" w:fill="auto"/>
            <w:noWrap/>
            <w:vAlign w:val="bottom"/>
            <w:hideMark/>
          </w:tcPr>
          <w:p w14:paraId="5D0DE5EA"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Школа №9</w:t>
            </w:r>
          </w:p>
        </w:tc>
        <w:tc>
          <w:tcPr>
            <w:tcW w:w="1495" w:type="pct"/>
            <w:tcBorders>
              <w:top w:val="nil"/>
              <w:left w:val="nil"/>
              <w:bottom w:val="single" w:sz="4" w:space="0" w:color="auto"/>
              <w:right w:val="single" w:sz="4" w:space="0" w:color="auto"/>
            </w:tcBorders>
            <w:shd w:val="clear" w:color="auto" w:fill="auto"/>
            <w:noWrap/>
            <w:vAlign w:val="center"/>
            <w:hideMark/>
          </w:tcPr>
          <w:p w14:paraId="793A2C41"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0,10</w:t>
            </w:r>
          </w:p>
        </w:tc>
        <w:tc>
          <w:tcPr>
            <w:tcW w:w="1404" w:type="pct"/>
            <w:tcBorders>
              <w:top w:val="nil"/>
              <w:left w:val="nil"/>
              <w:bottom w:val="single" w:sz="4" w:space="0" w:color="auto"/>
              <w:right w:val="single" w:sz="4" w:space="0" w:color="auto"/>
            </w:tcBorders>
            <w:shd w:val="clear" w:color="auto" w:fill="auto"/>
            <w:noWrap/>
            <w:vAlign w:val="center"/>
            <w:hideMark/>
          </w:tcPr>
          <w:p w14:paraId="47C0A92E"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95</w:t>
            </w:r>
          </w:p>
        </w:tc>
      </w:tr>
      <w:tr w:rsidR="00A72CD8" w:rsidRPr="00A72CD8" w14:paraId="669B9E45" w14:textId="77777777" w:rsidTr="0035434E">
        <w:trPr>
          <w:trHeight w:val="20"/>
        </w:trPr>
        <w:tc>
          <w:tcPr>
            <w:tcW w:w="485" w:type="pct"/>
            <w:tcBorders>
              <w:top w:val="nil"/>
              <w:left w:val="single" w:sz="4" w:space="0" w:color="auto"/>
              <w:bottom w:val="single" w:sz="4" w:space="0" w:color="auto"/>
              <w:right w:val="single" w:sz="4" w:space="0" w:color="auto"/>
            </w:tcBorders>
            <w:shd w:val="clear" w:color="auto" w:fill="auto"/>
            <w:noWrap/>
            <w:vAlign w:val="bottom"/>
            <w:hideMark/>
          </w:tcPr>
          <w:p w14:paraId="0C37CB1E"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8</w:t>
            </w:r>
          </w:p>
        </w:tc>
        <w:tc>
          <w:tcPr>
            <w:tcW w:w="1616" w:type="pct"/>
            <w:tcBorders>
              <w:top w:val="nil"/>
              <w:left w:val="nil"/>
              <w:bottom w:val="single" w:sz="4" w:space="0" w:color="auto"/>
              <w:right w:val="single" w:sz="4" w:space="0" w:color="auto"/>
            </w:tcBorders>
            <w:shd w:val="clear" w:color="auto" w:fill="auto"/>
            <w:noWrap/>
            <w:vAlign w:val="bottom"/>
            <w:hideMark/>
          </w:tcPr>
          <w:p w14:paraId="5378018F"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Аверино</w:t>
            </w:r>
          </w:p>
        </w:tc>
        <w:tc>
          <w:tcPr>
            <w:tcW w:w="1495" w:type="pct"/>
            <w:tcBorders>
              <w:top w:val="nil"/>
              <w:left w:val="nil"/>
              <w:bottom w:val="single" w:sz="4" w:space="0" w:color="auto"/>
              <w:right w:val="single" w:sz="4" w:space="0" w:color="auto"/>
            </w:tcBorders>
            <w:shd w:val="clear" w:color="auto" w:fill="auto"/>
            <w:noWrap/>
            <w:vAlign w:val="center"/>
            <w:hideMark/>
          </w:tcPr>
          <w:p w14:paraId="3DE0A59D"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0,78</w:t>
            </w:r>
          </w:p>
        </w:tc>
        <w:tc>
          <w:tcPr>
            <w:tcW w:w="1404" w:type="pct"/>
            <w:tcBorders>
              <w:top w:val="nil"/>
              <w:left w:val="nil"/>
              <w:bottom w:val="single" w:sz="4" w:space="0" w:color="auto"/>
              <w:right w:val="single" w:sz="4" w:space="0" w:color="auto"/>
            </w:tcBorders>
            <w:shd w:val="clear" w:color="auto" w:fill="auto"/>
            <w:noWrap/>
            <w:vAlign w:val="center"/>
            <w:hideMark/>
          </w:tcPr>
          <w:p w14:paraId="6E3E49A1"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550</w:t>
            </w:r>
          </w:p>
        </w:tc>
      </w:tr>
      <w:tr w:rsidR="00A72CD8" w:rsidRPr="00A72CD8" w14:paraId="157149EA" w14:textId="77777777" w:rsidTr="0035434E">
        <w:trPr>
          <w:trHeight w:val="20"/>
        </w:trPr>
        <w:tc>
          <w:tcPr>
            <w:tcW w:w="485" w:type="pct"/>
            <w:tcBorders>
              <w:top w:val="nil"/>
              <w:left w:val="single" w:sz="4" w:space="0" w:color="auto"/>
              <w:bottom w:val="single" w:sz="4" w:space="0" w:color="auto"/>
              <w:right w:val="single" w:sz="4" w:space="0" w:color="auto"/>
            </w:tcBorders>
            <w:shd w:val="clear" w:color="auto" w:fill="auto"/>
            <w:noWrap/>
            <w:vAlign w:val="bottom"/>
            <w:hideMark/>
          </w:tcPr>
          <w:p w14:paraId="7B13B5C6"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9</w:t>
            </w:r>
          </w:p>
        </w:tc>
        <w:tc>
          <w:tcPr>
            <w:tcW w:w="1616" w:type="pct"/>
            <w:tcBorders>
              <w:top w:val="nil"/>
              <w:left w:val="nil"/>
              <w:bottom w:val="single" w:sz="4" w:space="0" w:color="auto"/>
              <w:right w:val="single" w:sz="4" w:space="0" w:color="auto"/>
            </w:tcBorders>
            <w:shd w:val="clear" w:color="auto" w:fill="auto"/>
            <w:noWrap/>
            <w:vAlign w:val="bottom"/>
            <w:hideMark/>
          </w:tcPr>
          <w:p w14:paraId="3E315EAC"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Архангельское</w:t>
            </w:r>
          </w:p>
        </w:tc>
        <w:tc>
          <w:tcPr>
            <w:tcW w:w="1495" w:type="pct"/>
            <w:tcBorders>
              <w:top w:val="nil"/>
              <w:left w:val="nil"/>
              <w:bottom w:val="single" w:sz="4" w:space="0" w:color="auto"/>
              <w:right w:val="single" w:sz="4" w:space="0" w:color="auto"/>
            </w:tcBorders>
            <w:shd w:val="clear" w:color="auto" w:fill="auto"/>
            <w:noWrap/>
            <w:vAlign w:val="center"/>
            <w:hideMark/>
          </w:tcPr>
          <w:p w14:paraId="0709BC23"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0,46</w:t>
            </w:r>
          </w:p>
        </w:tc>
        <w:tc>
          <w:tcPr>
            <w:tcW w:w="1404" w:type="pct"/>
            <w:tcBorders>
              <w:top w:val="nil"/>
              <w:left w:val="nil"/>
              <w:bottom w:val="single" w:sz="4" w:space="0" w:color="auto"/>
              <w:right w:val="single" w:sz="4" w:space="0" w:color="auto"/>
            </w:tcBorders>
            <w:shd w:val="clear" w:color="auto" w:fill="auto"/>
            <w:noWrap/>
            <w:vAlign w:val="center"/>
            <w:hideMark/>
          </w:tcPr>
          <w:p w14:paraId="1B83416A"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588</w:t>
            </w:r>
          </w:p>
        </w:tc>
      </w:tr>
      <w:tr w:rsidR="00A72CD8" w:rsidRPr="00A72CD8" w14:paraId="061D31C0" w14:textId="77777777" w:rsidTr="0035434E">
        <w:trPr>
          <w:trHeight w:val="20"/>
        </w:trPr>
        <w:tc>
          <w:tcPr>
            <w:tcW w:w="485" w:type="pct"/>
            <w:tcBorders>
              <w:top w:val="nil"/>
              <w:left w:val="single" w:sz="4" w:space="0" w:color="auto"/>
              <w:bottom w:val="single" w:sz="4" w:space="0" w:color="auto"/>
              <w:right w:val="single" w:sz="4" w:space="0" w:color="auto"/>
            </w:tcBorders>
            <w:shd w:val="clear" w:color="auto" w:fill="auto"/>
            <w:noWrap/>
            <w:vAlign w:val="bottom"/>
            <w:hideMark/>
          </w:tcPr>
          <w:p w14:paraId="362D57A5"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10</w:t>
            </w:r>
          </w:p>
        </w:tc>
        <w:tc>
          <w:tcPr>
            <w:tcW w:w="1616" w:type="pct"/>
            <w:tcBorders>
              <w:top w:val="nil"/>
              <w:left w:val="nil"/>
              <w:bottom w:val="single" w:sz="4" w:space="0" w:color="auto"/>
              <w:right w:val="single" w:sz="4" w:space="0" w:color="auto"/>
            </w:tcBorders>
            <w:shd w:val="clear" w:color="auto" w:fill="auto"/>
            <w:noWrap/>
            <w:vAlign w:val="bottom"/>
            <w:hideMark/>
          </w:tcPr>
          <w:p w14:paraId="04883348"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Авангард 1</w:t>
            </w:r>
          </w:p>
        </w:tc>
        <w:tc>
          <w:tcPr>
            <w:tcW w:w="1495" w:type="pct"/>
            <w:tcBorders>
              <w:top w:val="nil"/>
              <w:left w:val="nil"/>
              <w:bottom w:val="single" w:sz="4" w:space="0" w:color="auto"/>
              <w:right w:val="single" w:sz="4" w:space="0" w:color="auto"/>
            </w:tcBorders>
            <w:shd w:val="clear" w:color="auto" w:fill="auto"/>
            <w:noWrap/>
            <w:vAlign w:val="center"/>
            <w:hideMark/>
          </w:tcPr>
          <w:p w14:paraId="7823F891"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0,88</w:t>
            </w:r>
          </w:p>
        </w:tc>
        <w:tc>
          <w:tcPr>
            <w:tcW w:w="1404" w:type="pct"/>
            <w:tcBorders>
              <w:top w:val="nil"/>
              <w:left w:val="nil"/>
              <w:bottom w:val="single" w:sz="4" w:space="0" w:color="auto"/>
              <w:right w:val="single" w:sz="4" w:space="0" w:color="auto"/>
            </w:tcBorders>
            <w:shd w:val="clear" w:color="auto" w:fill="auto"/>
            <w:noWrap/>
            <w:vAlign w:val="center"/>
            <w:hideMark/>
          </w:tcPr>
          <w:p w14:paraId="1703C159"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1 362</w:t>
            </w:r>
          </w:p>
        </w:tc>
      </w:tr>
      <w:tr w:rsidR="00A72CD8" w:rsidRPr="00A72CD8" w14:paraId="28DD0EFC" w14:textId="77777777" w:rsidTr="0035434E">
        <w:trPr>
          <w:trHeight w:val="20"/>
        </w:trPr>
        <w:tc>
          <w:tcPr>
            <w:tcW w:w="485" w:type="pct"/>
            <w:tcBorders>
              <w:top w:val="nil"/>
              <w:left w:val="single" w:sz="4" w:space="0" w:color="auto"/>
              <w:bottom w:val="single" w:sz="4" w:space="0" w:color="auto"/>
              <w:right w:val="single" w:sz="4" w:space="0" w:color="auto"/>
            </w:tcBorders>
            <w:shd w:val="clear" w:color="auto" w:fill="auto"/>
            <w:noWrap/>
            <w:vAlign w:val="bottom"/>
            <w:hideMark/>
          </w:tcPr>
          <w:p w14:paraId="290A51FE"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11</w:t>
            </w:r>
          </w:p>
        </w:tc>
        <w:tc>
          <w:tcPr>
            <w:tcW w:w="1616" w:type="pct"/>
            <w:tcBorders>
              <w:top w:val="nil"/>
              <w:left w:val="nil"/>
              <w:bottom w:val="single" w:sz="4" w:space="0" w:color="auto"/>
              <w:right w:val="single" w:sz="4" w:space="0" w:color="auto"/>
            </w:tcBorders>
            <w:shd w:val="clear" w:color="auto" w:fill="auto"/>
            <w:noWrap/>
            <w:vAlign w:val="bottom"/>
            <w:hideMark/>
          </w:tcPr>
          <w:p w14:paraId="0BF83C71"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Авангард 2</w:t>
            </w:r>
          </w:p>
        </w:tc>
        <w:tc>
          <w:tcPr>
            <w:tcW w:w="1495" w:type="pct"/>
            <w:tcBorders>
              <w:top w:val="nil"/>
              <w:left w:val="nil"/>
              <w:bottom w:val="single" w:sz="4" w:space="0" w:color="auto"/>
              <w:right w:val="single" w:sz="4" w:space="0" w:color="auto"/>
            </w:tcBorders>
            <w:shd w:val="clear" w:color="auto" w:fill="auto"/>
            <w:noWrap/>
            <w:vAlign w:val="center"/>
            <w:hideMark/>
          </w:tcPr>
          <w:p w14:paraId="4D33733F"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0,41</w:t>
            </w:r>
          </w:p>
        </w:tc>
        <w:tc>
          <w:tcPr>
            <w:tcW w:w="1404" w:type="pct"/>
            <w:tcBorders>
              <w:top w:val="nil"/>
              <w:left w:val="nil"/>
              <w:bottom w:val="single" w:sz="4" w:space="0" w:color="auto"/>
              <w:right w:val="single" w:sz="4" w:space="0" w:color="auto"/>
            </w:tcBorders>
            <w:shd w:val="clear" w:color="auto" w:fill="auto"/>
            <w:noWrap/>
            <w:vAlign w:val="center"/>
            <w:hideMark/>
          </w:tcPr>
          <w:p w14:paraId="49D91A91"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703</w:t>
            </w:r>
          </w:p>
        </w:tc>
      </w:tr>
      <w:tr w:rsidR="00A72CD8" w:rsidRPr="00A72CD8" w14:paraId="699F75A2" w14:textId="77777777" w:rsidTr="0035434E">
        <w:trPr>
          <w:trHeight w:val="20"/>
        </w:trPr>
        <w:tc>
          <w:tcPr>
            <w:tcW w:w="485" w:type="pct"/>
            <w:tcBorders>
              <w:top w:val="nil"/>
              <w:left w:val="single" w:sz="4" w:space="0" w:color="auto"/>
              <w:bottom w:val="single" w:sz="4" w:space="0" w:color="auto"/>
              <w:right w:val="single" w:sz="4" w:space="0" w:color="auto"/>
            </w:tcBorders>
            <w:shd w:val="clear" w:color="auto" w:fill="auto"/>
            <w:noWrap/>
            <w:vAlign w:val="bottom"/>
            <w:hideMark/>
          </w:tcPr>
          <w:p w14:paraId="43949903"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12</w:t>
            </w:r>
          </w:p>
        </w:tc>
        <w:tc>
          <w:tcPr>
            <w:tcW w:w="1616" w:type="pct"/>
            <w:tcBorders>
              <w:top w:val="nil"/>
              <w:left w:val="nil"/>
              <w:bottom w:val="single" w:sz="4" w:space="0" w:color="auto"/>
              <w:right w:val="single" w:sz="4" w:space="0" w:color="auto"/>
            </w:tcBorders>
            <w:shd w:val="clear" w:color="auto" w:fill="auto"/>
            <w:noWrap/>
            <w:vAlign w:val="bottom"/>
            <w:hideMark/>
          </w:tcPr>
          <w:p w14:paraId="36BEDC29"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Бобровы дворы 1</w:t>
            </w:r>
          </w:p>
        </w:tc>
        <w:tc>
          <w:tcPr>
            <w:tcW w:w="1495" w:type="pct"/>
            <w:tcBorders>
              <w:top w:val="nil"/>
              <w:left w:val="nil"/>
              <w:bottom w:val="single" w:sz="4" w:space="0" w:color="auto"/>
              <w:right w:val="single" w:sz="4" w:space="0" w:color="auto"/>
            </w:tcBorders>
            <w:shd w:val="clear" w:color="auto" w:fill="auto"/>
            <w:noWrap/>
            <w:vAlign w:val="center"/>
            <w:hideMark/>
          </w:tcPr>
          <w:p w14:paraId="5310E317"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0,93</w:t>
            </w:r>
          </w:p>
        </w:tc>
        <w:tc>
          <w:tcPr>
            <w:tcW w:w="1404" w:type="pct"/>
            <w:tcBorders>
              <w:top w:val="nil"/>
              <w:left w:val="nil"/>
              <w:bottom w:val="single" w:sz="4" w:space="0" w:color="auto"/>
              <w:right w:val="single" w:sz="4" w:space="0" w:color="auto"/>
            </w:tcBorders>
            <w:shd w:val="clear" w:color="auto" w:fill="auto"/>
            <w:noWrap/>
            <w:vAlign w:val="center"/>
            <w:hideMark/>
          </w:tcPr>
          <w:p w14:paraId="49E4CD29"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1 324</w:t>
            </w:r>
          </w:p>
        </w:tc>
      </w:tr>
      <w:tr w:rsidR="00A72CD8" w:rsidRPr="00A72CD8" w14:paraId="74848CAB" w14:textId="77777777" w:rsidTr="0035434E">
        <w:trPr>
          <w:trHeight w:val="20"/>
        </w:trPr>
        <w:tc>
          <w:tcPr>
            <w:tcW w:w="485" w:type="pct"/>
            <w:tcBorders>
              <w:top w:val="nil"/>
              <w:left w:val="single" w:sz="4" w:space="0" w:color="auto"/>
              <w:bottom w:val="single" w:sz="4" w:space="0" w:color="auto"/>
              <w:right w:val="single" w:sz="4" w:space="0" w:color="auto"/>
            </w:tcBorders>
            <w:shd w:val="clear" w:color="auto" w:fill="auto"/>
            <w:noWrap/>
            <w:vAlign w:val="bottom"/>
            <w:hideMark/>
          </w:tcPr>
          <w:p w14:paraId="2570BC97"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13</w:t>
            </w:r>
          </w:p>
        </w:tc>
        <w:tc>
          <w:tcPr>
            <w:tcW w:w="1616" w:type="pct"/>
            <w:tcBorders>
              <w:top w:val="nil"/>
              <w:left w:val="nil"/>
              <w:bottom w:val="single" w:sz="4" w:space="0" w:color="auto"/>
              <w:right w:val="single" w:sz="4" w:space="0" w:color="auto"/>
            </w:tcBorders>
            <w:shd w:val="clear" w:color="auto" w:fill="auto"/>
            <w:noWrap/>
            <w:vAlign w:val="bottom"/>
            <w:hideMark/>
          </w:tcPr>
          <w:p w14:paraId="70FFC68B"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Бобровы дворы 2</w:t>
            </w:r>
          </w:p>
        </w:tc>
        <w:tc>
          <w:tcPr>
            <w:tcW w:w="1495" w:type="pct"/>
            <w:tcBorders>
              <w:top w:val="nil"/>
              <w:left w:val="nil"/>
              <w:bottom w:val="single" w:sz="4" w:space="0" w:color="auto"/>
              <w:right w:val="single" w:sz="4" w:space="0" w:color="auto"/>
            </w:tcBorders>
            <w:shd w:val="clear" w:color="auto" w:fill="auto"/>
            <w:noWrap/>
            <w:vAlign w:val="center"/>
            <w:hideMark/>
          </w:tcPr>
          <w:p w14:paraId="1F70AC99"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0,81</w:t>
            </w:r>
          </w:p>
        </w:tc>
        <w:tc>
          <w:tcPr>
            <w:tcW w:w="1404" w:type="pct"/>
            <w:tcBorders>
              <w:top w:val="nil"/>
              <w:left w:val="nil"/>
              <w:bottom w:val="single" w:sz="4" w:space="0" w:color="auto"/>
              <w:right w:val="single" w:sz="4" w:space="0" w:color="auto"/>
            </w:tcBorders>
            <w:shd w:val="clear" w:color="auto" w:fill="auto"/>
            <w:noWrap/>
            <w:vAlign w:val="center"/>
            <w:hideMark/>
          </w:tcPr>
          <w:p w14:paraId="409A24DA"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866</w:t>
            </w:r>
          </w:p>
        </w:tc>
      </w:tr>
      <w:tr w:rsidR="00A72CD8" w:rsidRPr="00A72CD8" w14:paraId="43016EFA" w14:textId="77777777" w:rsidTr="0035434E">
        <w:trPr>
          <w:trHeight w:val="20"/>
        </w:trPr>
        <w:tc>
          <w:tcPr>
            <w:tcW w:w="485" w:type="pct"/>
            <w:tcBorders>
              <w:top w:val="nil"/>
              <w:left w:val="single" w:sz="4" w:space="0" w:color="auto"/>
              <w:bottom w:val="single" w:sz="4" w:space="0" w:color="auto"/>
              <w:right w:val="single" w:sz="4" w:space="0" w:color="auto"/>
            </w:tcBorders>
            <w:shd w:val="clear" w:color="auto" w:fill="auto"/>
            <w:noWrap/>
            <w:vAlign w:val="bottom"/>
            <w:hideMark/>
          </w:tcPr>
          <w:p w14:paraId="1C157548"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14</w:t>
            </w:r>
          </w:p>
        </w:tc>
        <w:tc>
          <w:tcPr>
            <w:tcW w:w="1616" w:type="pct"/>
            <w:tcBorders>
              <w:top w:val="nil"/>
              <w:left w:val="nil"/>
              <w:bottom w:val="single" w:sz="4" w:space="0" w:color="auto"/>
              <w:right w:val="single" w:sz="4" w:space="0" w:color="auto"/>
            </w:tcBorders>
            <w:shd w:val="clear" w:color="auto" w:fill="auto"/>
            <w:noWrap/>
            <w:vAlign w:val="bottom"/>
            <w:hideMark/>
          </w:tcPr>
          <w:p w14:paraId="7E411A0D"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Истобное</w:t>
            </w:r>
          </w:p>
        </w:tc>
        <w:tc>
          <w:tcPr>
            <w:tcW w:w="1495" w:type="pct"/>
            <w:tcBorders>
              <w:top w:val="nil"/>
              <w:left w:val="nil"/>
              <w:bottom w:val="single" w:sz="4" w:space="0" w:color="auto"/>
              <w:right w:val="single" w:sz="4" w:space="0" w:color="auto"/>
            </w:tcBorders>
            <w:shd w:val="clear" w:color="auto" w:fill="auto"/>
            <w:noWrap/>
            <w:vAlign w:val="center"/>
            <w:hideMark/>
          </w:tcPr>
          <w:p w14:paraId="22916F31"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0,50</w:t>
            </w:r>
          </w:p>
        </w:tc>
        <w:tc>
          <w:tcPr>
            <w:tcW w:w="1404" w:type="pct"/>
            <w:tcBorders>
              <w:top w:val="nil"/>
              <w:left w:val="nil"/>
              <w:bottom w:val="single" w:sz="4" w:space="0" w:color="auto"/>
              <w:right w:val="single" w:sz="4" w:space="0" w:color="auto"/>
            </w:tcBorders>
            <w:shd w:val="clear" w:color="auto" w:fill="auto"/>
            <w:noWrap/>
            <w:vAlign w:val="center"/>
            <w:hideMark/>
          </w:tcPr>
          <w:p w14:paraId="4063780D"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687</w:t>
            </w:r>
          </w:p>
        </w:tc>
      </w:tr>
      <w:tr w:rsidR="00A72CD8" w:rsidRPr="00A72CD8" w14:paraId="24E62250" w14:textId="77777777" w:rsidTr="0035434E">
        <w:trPr>
          <w:trHeight w:val="20"/>
        </w:trPr>
        <w:tc>
          <w:tcPr>
            <w:tcW w:w="485" w:type="pct"/>
            <w:tcBorders>
              <w:top w:val="nil"/>
              <w:left w:val="single" w:sz="4" w:space="0" w:color="auto"/>
              <w:bottom w:val="single" w:sz="4" w:space="0" w:color="auto"/>
              <w:right w:val="single" w:sz="4" w:space="0" w:color="auto"/>
            </w:tcBorders>
            <w:shd w:val="clear" w:color="auto" w:fill="auto"/>
            <w:noWrap/>
            <w:vAlign w:val="bottom"/>
            <w:hideMark/>
          </w:tcPr>
          <w:p w14:paraId="290B4803"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15</w:t>
            </w:r>
          </w:p>
        </w:tc>
        <w:tc>
          <w:tcPr>
            <w:tcW w:w="1616" w:type="pct"/>
            <w:tcBorders>
              <w:top w:val="nil"/>
              <w:left w:val="nil"/>
              <w:bottom w:val="single" w:sz="4" w:space="0" w:color="auto"/>
              <w:right w:val="single" w:sz="4" w:space="0" w:color="auto"/>
            </w:tcBorders>
            <w:shd w:val="clear" w:color="auto" w:fill="auto"/>
            <w:noWrap/>
            <w:vAlign w:val="bottom"/>
            <w:hideMark/>
          </w:tcPr>
          <w:p w14:paraId="30D650BD"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Котельная Сергиевка</w:t>
            </w:r>
          </w:p>
        </w:tc>
        <w:tc>
          <w:tcPr>
            <w:tcW w:w="1495" w:type="pct"/>
            <w:tcBorders>
              <w:top w:val="nil"/>
              <w:left w:val="nil"/>
              <w:bottom w:val="single" w:sz="4" w:space="0" w:color="auto"/>
              <w:right w:val="single" w:sz="4" w:space="0" w:color="auto"/>
            </w:tcBorders>
            <w:shd w:val="clear" w:color="auto" w:fill="auto"/>
            <w:noWrap/>
            <w:vAlign w:val="center"/>
            <w:hideMark/>
          </w:tcPr>
          <w:p w14:paraId="28E43E99"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0,76</w:t>
            </w:r>
          </w:p>
        </w:tc>
        <w:tc>
          <w:tcPr>
            <w:tcW w:w="1404" w:type="pct"/>
            <w:tcBorders>
              <w:top w:val="nil"/>
              <w:left w:val="nil"/>
              <w:bottom w:val="single" w:sz="4" w:space="0" w:color="auto"/>
              <w:right w:val="single" w:sz="4" w:space="0" w:color="auto"/>
            </w:tcBorders>
            <w:shd w:val="clear" w:color="auto" w:fill="auto"/>
            <w:noWrap/>
            <w:vAlign w:val="center"/>
            <w:hideMark/>
          </w:tcPr>
          <w:p w14:paraId="5742488D"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505</w:t>
            </w:r>
          </w:p>
        </w:tc>
      </w:tr>
      <w:tr w:rsidR="00A72CD8" w:rsidRPr="00A72CD8" w14:paraId="190B8DC1" w14:textId="77777777" w:rsidTr="0035434E">
        <w:trPr>
          <w:trHeight w:val="20"/>
        </w:trPr>
        <w:tc>
          <w:tcPr>
            <w:tcW w:w="485" w:type="pct"/>
            <w:tcBorders>
              <w:top w:val="nil"/>
              <w:left w:val="single" w:sz="4" w:space="0" w:color="auto"/>
              <w:bottom w:val="single" w:sz="4" w:space="0" w:color="auto"/>
              <w:right w:val="single" w:sz="4" w:space="0" w:color="auto"/>
            </w:tcBorders>
            <w:shd w:val="clear" w:color="auto" w:fill="auto"/>
            <w:noWrap/>
            <w:vAlign w:val="bottom"/>
            <w:hideMark/>
          </w:tcPr>
          <w:p w14:paraId="2BBF2FC7"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16</w:t>
            </w:r>
          </w:p>
        </w:tc>
        <w:tc>
          <w:tcPr>
            <w:tcW w:w="1616" w:type="pct"/>
            <w:tcBorders>
              <w:top w:val="nil"/>
              <w:left w:val="nil"/>
              <w:bottom w:val="single" w:sz="4" w:space="0" w:color="auto"/>
              <w:right w:val="single" w:sz="4" w:space="0" w:color="auto"/>
            </w:tcBorders>
            <w:shd w:val="clear" w:color="auto" w:fill="auto"/>
            <w:noWrap/>
            <w:vAlign w:val="bottom"/>
            <w:hideMark/>
          </w:tcPr>
          <w:p w14:paraId="6098C187"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Уколово</w:t>
            </w:r>
          </w:p>
        </w:tc>
        <w:tc>
          <w:tcPr>
            <w:tcW w:w="1495" w:type="pct"/>
            <w:tcBorders>
              <w:top w:val="nil"/>
              <w:left w:val="nil"/>
              <w:bottom w:val="single" w:sz="4" w:space="0" w:color="auto"/>
              <w:right w:val="single" w:sz="4" w:space="0" w:color="auto"/>
            </w:tcBorders>
            <w:shd w:val="clear" w:color="auto" w:fill="auto"/>
            <w:noWrap/>
            <w:vAlign w:val="center"/>
            <w:hideMark/>
          </w:tcPr>
          <w:p w14:paraId="5F4548E2"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0,35</w:t>
            </w:r>
          </w:p>
        </w:tc>
        <w:tc>
          <w:tcPr>
            <w:tcW w:w="1404" w:type="pct"/>
            <w:tcBorders>
              <w:top w:val="nil"/>
              <w:left w:val="nil"/>
              <w:bottom w:val="single" w:sz="4" w:space="0" w:color="auto"/>
              <w:right w:val="single" w:sz="4" w:space="0" w:color="auto"/>
            </w:tcBorders>
            <w:shd w:val="clear" w:color="auto" w:fill="auto"/>
            <w:noWrap/>
            <w:vAlign w:val="center"/>
            <w:hideMark/>
          </w:tcPr>
          <w:p w14:paraId="0009F513"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480</w:t>
            </w:r>
          </w:p>
        </w:tc>
      </w:tr>
      <w:tr w:rsidR="00A72CD8" w:rsidRPr="00A72CD8" w14:paraId="77974ADB" w14:textId="77777777" w:rsidTr="0035434E">
        <w:trPr>
          <w:trHeight w:val="20"/>
        </w:trPr>
        <w:tc>
          <w:tcPr>
            <w:tcW w:w="485" w:type="pct"/>
            <w:tcBorders>
              <w:top w:val="nil"/>
              <w:left w:val="single" w:sz="4" w:space="0" w:color="auto"/>
              <w:bottom w:val="single" w:sz="4" w:space="0" w:color="auto"/>
              <w:right w:val="single" w:sz="4" w:space="0" w:color="auto"/>
            </w:tcBorders>
            <w:shd w:val="clear" w:color="auto" w:fill="auto"/>
            <w:noWrap/>
            <w:vAlign w:val="bottom"/>
            <w:hideMark/>
          </w:tcPr>
          <w:p w14:paraId="6B49F343"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17</w:t>
            </w:r>
          </w:p>
        </w:tc>
        <w:tc>
          <w:tcPr>
            <w:tcW w:w="1616" w:type="pct"/>
            <w:tcBorders>
              <w:top w:val="nil"/>
              <w:left w:val="nil"/>
              <w:bottom w:val="single" w:sz="4" w:space="0" w:color="auto"/>
              <w:right w:val="single" w:sz="4" w:space="0" w:color="auto"/>
            </w:tcBorders>
            <w:shd w:val="clear" w:color="auto" w:fill="auto"/>
            <w:noWrap/>
            <w:vAlign w:val="bottom"/>
            <w:hideMark/>
          </w:tcPr>
          <w:p w14:paraId="0F064A25"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Юрьевка</w:t>
            </w:r>
          </w:p>
        </w:tc>
        <w:tc>
          <w:tcPr>
            <w:tcW w:w="1495" w:type="pct"/>
            <w:tcBorders>
              <w:top w:val="nil"/>
              <w:left w:val="nil"/>
              <w:bottom w:val="single" w:sz="4" w:space="0" w:color="auto"/>
              <w:right w:val="single" w:sz="4" w:space="0" w:color="auto"/>
            </w:tcBorders>
            <w:shd w:val="clear" w:color="auto" w:fill="auto"/>
            <w:noWrap/>
            <w:vAlign w:val="center"/>
            <w:hideMark/>
          </w:tcPr>
          <w:p w14:paraId="7F5737FE"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0,36</w:t>
            </w:r>
          </w:p>
        </w:tc>
        <w:tc>
          <w:tcPr>
            <w:tcW w:w="1404" w:type="pct"/>
            <w:tcBorders>
              <w:top w:val="nil"/>
              <w:left w:val="nil"/>
              <w:bottom w:val="single" w:sz="4" w:space="0" w:color="auto"/>
              <w:right w:val="single" w:sz="4" w:space="0" w:color="auto"/>
            </w:tcBorders>
            <w:shd w:val="clear" w:color="auto" w:fill="auto"/>
            <w:noWrap/>
            <w:vAlign w:val="center"/>
            <w:hideMark/>
          </w:tcPr>
          <w:p w14:paraId="500C0136"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472</w:t>
            </w:r>
          </w:p>
        </w:tc>
      </w:tr>
      <w:tr w:rsidR="00A72CD8" w:rsidRPr="00A72CD8" w14:paraId="31721084" w14:textId="77777777" w:rsidTr="0035434E">
        <w:trPr>
          <w:trHeight w:val="20"/>
        </w:trPr>
        <w:tc>
          <w:tcPr>
            <w:tcW w:w="485" w:type="pct"/>
            <w:tcBorders>
              <w:top w:val="nil"/>
              <w:left w:val="single" w:sz="4" w:space="0" w:color="auto"/>
              <w:bottom w:val="single" w:sz="4" w:space="0" w:color="auto"/>
              <w:right w:val="single" w:sz="4" w:space="0" w:color="auto"/>
            </w:tcBorders>
            <w:shd w:val="clear" w:color="auto" w:fill="auto"/>
            <w:noWrap/>
            <w:vAlign w:val="bottom"/>
            <w:hideMark/>
          </w:tcPr>
          <w:p w14:paraId="021FB663"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18</w:t>
            </w:r>
          </w:p>
        </w:tc>
        <w:tc>
          <w:tcPr>
            <w:tcW w:w="1616" w:type="pct"/>
            <w:tcBorders>
              <w:top w:val="nil"/>
              <w:left w:val="nil"/>
              <w:bottom w:val="single" w:sz="4" w:space="0" w:color="auto"/>
              <w:right w:val="single" w:sz="4" w:space="0" w:color="auto"/>
            </w:tcBorders>
            <w:shd w:val="clear" w:color="auto" w:fill="auto"/>
            <w:noWrap/>
            <w:vAlign w:val="bottom"/>
            <w:hideMark/>
          </w:tcPr>
          <w:p w14:paraId="15A4AD23"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Русановка</w:t>
            </w:r>
          </w:p>
        </w:tc>
        <w:tc>
          <w:tcPr>
            <w:tcW w:w="1495" w:type="pct"/>
            <w:tcBorders>
              <w:top w:val="nil"/>
              <w:left w:val="nil"/>
              <w:bottom w:val="single" w:sz="4" w:space="0" w:color="auto"/>
              <w:right w:val="single" w:sz="4" w:space="0" w:color="auto"/>
            </w:tcBorders>
            <w:shd w:val="clear" w:color="auto" w:fill="auto"/>
            <w:noWrap/>
            <w:vAlign w:val="center"/>
            <w:hideMark/>
          </w:tcPr>
          <w:p w14:paraId="6992E1E5"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0,11</w:t>
            </w:r>
          </w:p>
        </w:tc>
        <w:tc>
          <w:tcPr>
            <w:tcW w:w="1404" w:type="pct"/>
            <w:tcBorders>
              <w:top w:val="nil"/>
              <w:left w:val="nil"/>
              <w:bottom w:val="single" w:sz="4" w:space="0" w:color="auto"/>
              <w:right w:val="single" w:sz="4" w:space="0" w:color="auto"/>
            </w:tcBorders>
            <w:shd w:val="clear" w:color="auto" w:fill="auto"/>
            <w:noWrap/>
            <w:vAlign w:val="center"/>
            <w:hideMark/>
          </w:tcPr>
          <w:p w14:paraId="42F0F84A"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84</w:t>
            </w:r>
          </w:p>
        </w:tc>
      </w:tr>
      <w:tr w:rsidR="00A72CD8" w:rsidRPr="00A72CD8" w14:paraId="20E57C70" w14:textId="77777777" w:rsidTr="0035434E">
        <w:trPr>
          <w:trHeight w:val="20"/>
        </w:trPr>
        <w:tc>
          <w:tcPr>
            <w:tcW w:w="485" w:type="pct"/>
            <w:tcBorders>
              <w:top w:val="nil"/>
              <w:left w:val="single" w:sz="4" w:space="0" w:color="auto"/>
              <w:bottom w:val="single" w:sz="4" w:space="0" w:color="auto"/>
              <w:right w:val="single" w:sz="4" w:space="0" w:color="auto"/>
            </w:tcBorders>
            <w:shd w:val="clear" w:color="auto" w:fill="auto"/>
            <w:noWrap/>
            <w:vAlign w:val="bottom"/>
            <w:hideMark/>
          </w:tcPr>
          <w:p w14:paraId="7FF0656D"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19</w:t>
            </w:r>
          </w:p>
        </w:tc>
        <w:tc>
          <w:tcPr>
            <w:tcW w:w="1616" w:type="pct"/>
            <w:tcBorders>
              <w:top w:val="nil"/>
              <w:left w:val="nil"/>
              <w:bottom w:val="single" w:sz="4" w:space="0" w:color="auto"/>
              <w:right w:val="single" w:sz="4" w:space="0" w:color="auto"/>
            </w:tcBorders>
            <w:shd w:val="clear" w:color="auto" w:fill="auto"/>
            <w:noWrap/>
            <w:vAlign w:val="bottom"/>
            <w:hideMark/>
          </w:tcPr>
          <w:p w14:paraId="446FFFC2"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Скородное больница</w:t>
            </w:r>
          </w:p>
        </w:tc>
        <w:tc>
          <w:tcPr>
            <w:tcW w:w="1495" w:type="pct"/>
            <w:tcBorders>
              <w:top w:val="nil"/>
              <w:left w:val="nil"/>
              <w:bottom w:val="single" w:sz="4" w:space="0" w:color="auto"/>
              <w:right w:val="single" w:sz="4" w:space="0" w:color="auto"/>
            </w:tcBorders>
            <w:shd w:val="clear" w:color="auto" w:fill="auto"/>
            <w:noWrap/>
            <w:vAlign w:val="center"/>
            <w:hideMark/>
          </w:tcPr>
          <w:p w14:paraId="17B38461"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1,16</w:t>
            </w:r>
          </w:p>
        </w:tc>
        <w:tc>
          <w:tcPr>
            <w:tcW w:w="1404" w:type="pct"/>
            <w:tcBorders>
              <w:top w:val="nil"/>
              <w:left w:val="nil"/>
              <w:bottom w:val="single" w:sz="4" w:space="0" w:color="auto"/>
              <w:right w:val="single" w:sz="4" w:space="0" w:color="auto"/>
            </w:tcBorders>
            <w:shd w:val="clear" w:color="auto" w:fill="auto"/>
            <w:noWrap/>
            <w:vAlign w:val="center"/>
            <w:hideMark/>
          </w:tcPr>
          <w:p w14:paraId="5CEA3AFA"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1 587</w:t>
            </w:r>
          </w:p>
        </w:tc>
      </w:tr>
      <w:tr w:rsidR="00A72CD8" w:rsidRPr="00A72CD8" w14:paraId="07744F48" w14:textId="77777777" w:rsidTr="0035434E">
        <w:trPr>
          <w:trHeight w:val="20"/>
        </w:trPr>
        <w:tc>
          <w:tcPr>
            <w:tcW w:w="485" w:type="pct"/>
            <w:tcBorders>
              <w:top w:val="nil"/>
              <w:left w:val="single" w:sz="4" w:space="0" w:color="auto"/>
              <w:bottom w:val="single" w:sz="4" w:space="0" w:color="auto"/>
              <w:right w:val="single" w:sz="4" w:space="0" w:color="auto"/>
            </w:tcBorders>
            <w:shd w:val="clear" w:color="auto" w:fill="auto"/>
            <w:noWrap/>
            <w:vAlign w:val="bottom"/>
            <w:hideMark/>
          </w:tcPr>
          <w:p w14:paraId="1EE39295"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w:t>
            </w:r>
          </w:p>
        </w:tc>
        <w:tc>
          <w:tcPr>
            <w:tcW w:w="1616" w:type="pct"/>
            <w:tcBorders>
              <w:top w:val="nil"/>
              <w:left w:val="nil"/>
              <w:bottom w:val="single" w:sz="4" w:space="0" w:color="auto"/>
              <w:right w:val="single" w:sz="4" w:space="0" w:color="auto"/>
            </w:tcBorders>
            <w:shd w:val="clear" w:color="auto" w:fill="auto"/>
            <w:noWrap/>
            <w:vAlign w:val="bottom"/>
            <w:hideMark/>
          </w:tcPr>
          <w:p w14:paraId="1B7B12F5"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Скородное школа</w:t>
            </w:r>
          </w:p>
        </w:tc>
        <w:tc>
          <w:tcPr>
            <w:tcW w:w="1495" w:type="pct"/>
            <w:tcBorders>
              <w:top w:val="nil"/>
              <w:left w:val="nil"/>
              <w:bottom w:val="single" w:sz="4" w:space="0" w:color="auto"/>
              <w:right w:val="single" w:sz="4" w:space="0" w:color="auto"/>
            </w:tcBorders>
            <w:shd w:val="clear" w:color="auto" w:fill="auto"/>
            <w:noWrap/>
            <w:vAlign w:val="center"/>
            <w:hideMark/>
          </w:tcPr>
          <w:p w14:paraId="5B92F6A7"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0,32</w:t>
            </w:r>
          </w:p>
        </w:tc>
        <w:tc>
          <w:tcPr>
            <w:tcW w:w="1404" w:type="pct"/>
            <w:tcBorders>
              <w:top w:val="nil"/>
              <w:left w:val="nil"/>
              <w:bottom w:val="single" w:sz="4" w:space="0" w:color="auto"/>
              <w:right w:val="single" w:sz="4" w:space="0" w:color="auto"/>
            </w:tcBorders>
            <w:shd w:val="clear" w:color="auto" w:fill="auto"/>
            <w:noWrap/>
            <w:vAlign w:val="center"/>
            <w:hideMark/>
          </w:tcPr>
          <w:p w14:paraId="300D409B"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521</w:t>
            </w:r>
          </w:p>
        </w:tc>
      </w:tr>
      <w:tr w:rsidR="00A72CD8" w:rsidRPr="00A72CD8" w14:paraId="27B6C744" w14:textId="77777777" w:rsidTr="0035434E">
        <w:trPr>
          <w:trHeight w:val="20"/>
        </w:trPr>
        <w:tc>
          <w:tcPr>
            <w:tcW w:w="485" w:type="pct"/>
            <w:tcBorders>
              <w:top w:val="nil"/>
              <w:left w:val="single" w:sz="4" w:space="0" w:color="auto"/>
              <w:bottom w:val="single" w:sz="4" w:space="0" w:color="auto"/>
              <w:right w:val="single" w:sz="4" w:space="0" w:color="auto"/>
            </w:tcBorders>
            <w:shd w:val="clear" w:color="auto" w:fill="auto"/>
            <w:noWrap/>
            <w:vAlign w:val="bottom"/>
            <w:hideMark/>
          </w:tcPr>
          <w:p w14:paraId="14122FE3"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21</w:t>
            </w:r>
          </w:p>
        </w:tc>
        <w:tc>
          <w:tcPr>
            <w:tcW w:w="1616" w:type="pct"/>
            <w:tcBorders>
              <w:top w:val="nil"/>
              <w:left w:val="nil"/>
              <w:bottom w:val="single" w:sz="4" w:space="0" w:color="auto"/>
              <w:right w:val="single" w:sz="4" w:space="0" w:color="auto"/>
            </w:tcBorders>
            <w:shd w:val="clear" w:color="auto" w:fill="auto"/>
            <w:noWrap/>
            <w:vAlign w:val="bottom"/>
            <w:hideMark/>
          </w:tcPr>
          <w:p w14:paraId="18C3C9D2"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Ивановка</w:t>
            </w:r>
          </w:p>
        </w:tc>
        <w:tc>
          <w:tcPr>
            <w:tcW w:w="1495" w:type="pct"/>
            <w:tcBorders>
              <w:top w:val="nil"/>
              <w:left w:val="nil"/>
              <w:bottom w:val="single" w:sz="4" w:space="0" w:color="auto"/>
              <w:right w:val="single" w:sz="4" w:space="0" w:color="auto"/>
            </w:tcBorders>
            <w:shd w:val="clear" w:color="auto" w:fill="auto"/>
            <w:noWrap/>
            <w:vAlign w:val="center"/>
            <w:hideMark/>
          </w:tcPr>
          <w:p w14:paraId="2A22332A"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0,16</w:t>
            </w:r>
          </w:p>
        </w:tc>
        <w:tc>
          <w:tcPr>
            <w:tcW w:w="1404" w:type="pct"/>
            <w:tcBorders>
              <w:top w:val="nil"/>
              <w:left w:val="nil"/>
              <w:bottom w:val="single" w:sz="4" w:space="0" w:color="auto"/>
              <w:right w:val="single" w:sz="4" w:space="0" w:color="auto"/>
            </w:tcBorders>
            <w:shd w:val="clear" w:color="auto" w:fill="auto"/>
            <w:noWrap/>
            <w:vAlign w:val="center"/>
            <w:hideMark/>
          </w:tcPr>
          <w:p w14:paraId="7D119CBC"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294</w:t>
            </w:r>
          </w:p>
        </w:tc>
      </w:tr>
      <w:tr w:rsidR="00A72CD8" w:rsidRPr="00A72CD8" w14:paraId="0A63FE44" w14:textId="77777777" w:rsidTr="0035434E">
        <w:trPr>
          <w:trHeight w:val="20"/>
        </w:trPr>
        <w:tc>
          <w:tcPr>
            <w:tcW w:w="485" w:type="pct"/>
            <w:tcBorders>
              <w:top w:val="nil"/>
              <w:left w:val="single" w:sz="4" w:space="0" w:color="auto"/>
              <w:bottom w:val="single" w:sz="4" w:space="0" w:color="auto"/>
              <w:right w:val="single" w:sz="4" w:space="0" w:color="auto"/>
            </w:tcBorders>
            <w:shd w:val="clear" w:color="auto" w:fill="auto"/>
            <w:noWrap/>
            <w:vAlign w:val="bottom"/>
            <w:hideMark/>
          </w:tcPr>
          <w:p w14:paraId="2A0755FE"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22</w:t>
            </w:r>
          </w:p>
        </w:tc>
        <w:tc>
          <w:tcPr>
            <w:tcW w:w="1616" w:type="pct"/>
            <w:tcBorders>
              <w:top w:val="nil"/>
              <w:left w:val="nil"/>
              <w:bottom w:val="single" w:sz="4" w:space="0" w:color="auto"/>
              <w:right w:val="single" w:sz="4" w:space="0" w:color="auto"/>
            </w:tcBorders>
            <w:shd w:val="clear" w:color="auto" w:fill="auto"/>
            <w:noWrap/>
            <w:vAlign w:val="bottom"/>
            <w:hideMark/>
          </w:tcPr>
          <w:p w14:paraId="767AC664"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Казацкая Степь, дома</w:t>
            </w:r>
          </w:p>
        </w:tc>
        <w:tc>
          <w:tcPr>
            <w:tcW w:w="1495" w:type="pct"/>
            <w:tcBorders>
              <w:top w:val="nil"/>
              <w:left w:val="nil"/>
              <w:bottom w:val="single" w:sz="4" w:space="0" w:color="auto"/>
              <w:right w:val="single" w:sz="4" w:space="0" w:color="auto"/>
            </w:tcBorders>
            <w:shd w:val="clear" w:color="auto" w:fill="auto"/>
            <w:noWrap/>
            <w:vAlign w:val="center"/>
            <w:hideMark/>
          </w:tcPr>
          <w:p w14:paraId="5F19D15A"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0,13</w:t>
            </w:r>
          </w:p>
        </w:tc>
        <w:tc>
          <w:tcPr>
            <w:tcW w:w="1404" w:type="pct"/>
            <w:tcBorders>
              <w:top w:val="nil"/>
              <w:left w:val="nil"/>
              <w:bottom w:val="single" w:sz="4" w:space="0" w:color="auto"/>
              <w:right w:val="single" w:sz="4" w:space="0" w:color="auto"/>
            </w:tcBorders>
            <w:shd w:val="clear" w:color="auto" w:fill="auto"/>
            <w:noWrap/>
            <w:vAlign w:val="center"/>
            <w:hideMark/>
          </w:tcPr>
          <w:p w14:paraId="7C81609A"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261</w:t>
            </w:r>
          </w:p>
        </w:tc>
      </w:tr>
      <w:tr w:rsidR="00A72CD8" w:rsidRPr="00A72CD8" w14:paraId="3633DB4B" w14:textId="77777777" w:rsidTr="0035434E">
        <w:trPr>
          <w:trHeight w:val="20"/>
        </w:trPr>
        <w:tc>
          <w:tcPr>
            <w:tcW w:w="485" w:type="pct"/>
            <w:tcBorders>
              <w:top w:val="nil"/>
              <w:left w:val="single" w:sz="4" w:space="0" w:color="auto"/>
              <w:bottom w:val="single" w:sz="4" w:space="0" w:color="auto"/>
              <w:right w:val="single" w:sz="4" w:space="0" w:color="auto"/>
            </w:tcBorders>
            <w:shd w:val="clear" w:color="auto" w:fill="auto"/>
            <w:noWrap/>
            <w:vAlign w:val="bottom"/>
            <w:hideMark/>
          </w:tcPr>
          <w:p w14:paraId="391E362B"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23</w:t>
            </w:r>
          </w:p>
        </w:tc>
        <w:tc>
          <w:tcPr>
            <w:tcW w:w="1616" w:type="pct"/>
            <w:tcBorders>
              <w:top w:val="nil"/>
              <w:left w:val="nil"/>
              <w:bottom w:val="single" w:sz="4" w:space="0" w:color="auto"/>
              <w:right w:val="single" w:sz="4" w:space="0" w:color="auto"/>
            </w:tcBorders>
            <w:shd w:val="clear" w:color="auto" w:fill="auto"/>
            <w:noWrap/>
            <w:vAlign w:val="bottom"/>
            <w:hideMark/>
          </w:tcPr>
          <w:p w14:paraId="5710E3B1"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Никаноровка</w:t>
            </w:r>
          </w:p>
        </w:tc>
        <w:tc>
          <w:tcPr>
            <w:tcW w:w="1495" w:type="pct"/>
            <w:tcBorders>
              <w:top w:val="nil"/>
              <w:left w:val="nil"/>
              <w:bottom w:val="single" w:sz="4" w:space="0" w:color="auto"/>
              <w:right w:val="single" w:sz="4" w:space="0" w:color="auto"/>
            </w:tcBorders>
            <w:shd w:val="clear" w:color="auto" w:fill="auto"/>
            <w:noWrap/>
            <w:vAlign w:val="center"/>
            <w:hideMark/>
          </w:tcPr>
          <w:p w14:paraId="3DFBCF7F"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1,46</w:t>
            </w:r>
          </w:p>
        </w:tc>
        <w:tc>
          <w:tcPr>
            <w:tcW w:w="1404" w:type="pct"/>
            <w:tcBorders>
              <w:top w:val="nil"/>
              <w:left w:val="nil"/>
              <w:bottom w:val="single" w:sz="4" w:space="0" w:color="auto"/>
              <w:right w:val="single" w:sz="4" w:space="0" w:color="auto"/>
            </w:tcBorders>
            <w:shd w:val="clear" w:color="auto" w:fill="auto"/>
            <w:noWrap/>
            <w:vAlign w:val="center"/>
            <w:hideMark/>
          </w:tcPr>
          <w:p w14:paraId="00541EF2"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2 163</w:t>
            </w:r>
          </w:p>
        </w:tc>
      </w:tr>
      <w:tr w:rsidR="00A72CD8" w:rsidRPr="00A72CD8" w14:paraId="7C409A05" w14:textId="77777777" w:rsidTr="0035434E">
        <w:trPr>
          <w:trHeight w:val="20"/>
        </w:trPr>
        <w:tc>
          <w:tcPr>
            <w:tcW w:w="485" w:type="pct"/>
            <w:tcBorders>
              <w:top w:val="nil"/>
              <w:left w:val="single" w:sz="4" w:space="0" w:color="auto"/>
              <w:bottom w:val="single" w:sz="4" w:space="0" w:color="auto"/>
              <w:right w:val="single" w:sz="4" w:space="0" w:color="auto"/>
            </w:tcBorders>
            <w:shd w:val="clear" w:color="auto" w:fill="auto"/>
            <w:noWrap/>
            <w:vAlign w:val="bottom"/>
            <w:hideMark/>
          </w:tcPr>
          <w:p w14:paraId="7E709A9E"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24</w:t>
            </w:r>
          </w:p>
        </w:tc>
        <w:tc>
          <w:tcPr>
            <w:tcW w:w="1616" w:type="pct"/>
            <w:tcBorders>
              <w:top w:val="nil"/>
              <w:left w:val="nil"/>
              <w:bottom w:val="single" w:sz="4" w:space="0" w:color="auto"/>
              <w:right w:val="single" w:sz="4" w:space="0" w:color="auto"/>
            </w:tcBorders>
            <w:shd w:val="clear" w:color="auto" w:fill="auto"/>
            <w:noWrap/>
            <w:vAlign w:val="bottom"/>
            <w:hideMark/>
          </w:tcPr>
          <w:p w14:paraId="40E8ADD6"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Салтыково</w:t>
            </w:r>
          </w:p>
        </w:tc>
        <w:tc>
          <w:tcPr>
            <w:tcW w:w="1495" w:type="pct"/>
            <w:tcBorders>
              <w:top w:val="nil"/>
              <w:left w:val="nil"/>
              <w:bottom w:val="single" w:sz="4" w:space="0" w:color="auto"/>
              <w:right w:val="single" w:sz="4" w:space="0" w:color="auto"/>
            </w:tcBorders>
            <w:shd w:val="clear" w:color="auto" w:fill="auto"/>
            <w:noWrap/>
            <w:vAlign w:val="center"/>
            <w:hideMark/>
          </w:tcPr>
          <w:p w14:paraId="3961D01F"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0,17</w:t>
            </w:r>
          </w:p>
        </w:tc>
        <w:tc>
          <w:tcPr>
            <w:tcW w:w="1404" w:type="pct"/>
            <w:tcBorders>
              <w:top w:val="nil"/>
              <w:left w:val="nil"/>
              <w:bottom w:val="single" w:sz="4" w:space="0" w:color="auto"/>
              <w:right w:val="single" w:sz="4" w:space="0" w:color="auto"/>
            </w:tcBorders>
            <w:shd w:val="clear" w:color="auto" w:fill="auto"/>
            <w:noWrap/>
            <w:vAlign w:val="center"/>
            <w:hideMark/>
          </w:tcPr>
          <w:p w14:paraId="787A05E2"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243</w:t>
            </w:r>
          </w:p>
        </w:tc>
      </w:tr>
      <w:tr w:rsidR="00A72CD8" w:rsidRPr="00A72CD8" w14:paraId="137A765C" w14:textId="77777777" w:rsidTr="0035434E">
        <w:trPr>
          <w:trHeight w:val="20"/>
        </w:trPr>
        <w:tc>
          <w:tcPr>
            <w:tcW w:w="485" w:type="pct"/>
            <w:tcBorders>
              <w:top w:val="nil"/>
              <w:left w:val="single" w:sz="4" w:space="0" w:color="auto"/>
              <w:bottom w:val="single" w:sz="4" w:space="0" w:color="auto"/>
              <w:right w:val="single" w:sz="4" w:space="0" w:color="auto"/>
            </w:tcBorders>
            <w:shd w:val="clear" w:color="auto" w:fill="auto"/>
            <w:noWrap/>
            <w:vAlign w:val="bottom"/>
            <w:hideMark/>
          </w:tcPr>
          <w:p w14:paraId="5561B9CF"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25</w:t>
            </w:r>
          </w:p>
        </w:tc>
        <w:tc>
          <w:tcPr>
            <w:tcW w:w="1616" w:type="pct"/>
            <w:tcBorders>
              <w:top w:val="nil"/>
              <w:left w:val="nil"/>
              <w:bottom w:val="single" w:sz="4" w:space="0" w:color="auto"/>
              <w:right w:val="single" w:sz="4" w:space="0" w:color="auto"/>
            </w:tcBorders>
            <w:shd w:val="clear" w:color="auto" w:fill="auto"/>
            <w:noWrap/>
            <w:vAlign w:val="bottom"/>
            <w:hideMark/>
          </w:tcPr>
          <w:p w14:paraId="21222E1E"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Сапрыкино</w:t>
            </w:r>
          </w:p>
        </w:tc>
        <w:tc>
          <w:tcPr>
            <w:tcW w:w="1495" w:type="pct"/>
            <w:tcBorders>
              <w:top w:val="nil"/>
              <w:left w:val="nil"/>
              <w:bottom w:val="single" w:sz="4" w:space="0" w:color="auto"/>
              <w:right w:val="single" w:sz="4" w:space="0" w:color="auto"/>
            </w:tcBorders>
            <w:shd w:val="clear" w:color="auto" w:fill="auto"/>
            <w:noWrap/>
            <w:vAlign w:val="center"/>
            <w:hideMark/>
          </w:tcPr>
          <w:p w14:paraId="374FE84D"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0,63</w:t>
            </w:r>
          </w:p>
        </w:tc>
        <w:tc>
          <w:tcPr>
            <w:tcW w:w="1404" w:type="pct"/>
            <w:tcBorders>
              <w:top w:val="nil"/>
              <w:left w:val="nil"/>
              <w:bottom w:val="single" w:sz="4" w:space="0" w:color="auto"/>
              <w:right w:val="single" w:sz="4" w:space="0" w:color="auto"/>
            </w:tcBorders>
            <w:shd w:val="clear" w:color="auto" w:fill="auto"/>
            <w:noWrap/>
            <w:vAlign w:val="center"/>
            <w:hideMark/>
          </w:tcPr>
          <w:p w14:paraId="0F8F9CAE"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600</w:t>
            </w:r>
          </w:p>
        </w:tc>
      </w:tr>
      <w:tr w:rsidR="00A72CD8" w:rsidRPr="00A72CD8" w14:paraId="5124305B" w14:textId="77777777" w:rsidTr="0035434E">
        <w:trPr>
          <w:trHeight w:val="20"/>
        </w:trPr>
        <w:tc>
          <w:tcPr>
            <w:tcW w:w="485" w:type="pct"/>
            <w:tcBorders>
              <w:top w:val="nil"/>
              <w:left w:val="single" w:sz="4" w:space="0" w:color="auto"/>
              <w:bottom w:val="single" w:sz="4" w:space="0" w:color="auto"/>
              <w:right w:val="single" w:sz="4" w:space="0" w:color="auto"/>
            </w:tcBorders>
            <w:shd w:val="clear" w:color="auto" w:fill="auto"/>
            <w:noWrap/>
            <w:vAlign w:val="bottom"/>
            <w:hideMark/>
          </w:tcPr>
          <w:p w14:paraId="5C1B7545"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26</w:t>
            </w:r>
          </w:p>
        </w:tc>
        <w:tc>
          <w:tcPr>
            <w:tcW w:w="1616" w:type="pct"/>
            <w:tcBorders>
              <w:top w:val="nil"/>
              <w:left w:val="nil"/>
              <w:bottom w:val="single" w:sz="4" w:space="0" w:color="auto"/>
              <w:right w:val="single" w:sz="4" w:space="0" w:color="auto"/>
            </w:tcBorders>
            <w:shd w:val="clear" w:color="auto" w:fill="auto"/>
            <w:noWrap/>
            <w:vAlign w:val="bottom"/>
            <w:hideMark/>
          </w:tcPr>
          <w:p w14:paraId="246ECDB5"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БМК Лукьяновка</w:t>
            </w:r>
          </w:p>
        </w:tc>
        <w:tc>
          <w:tcPr>
            <w:tcW w:w="1495" w:type="pct"/>
            <w:tcBorders>
              <w:top w:val="nil"/>
              <w:left w:val="nil"/>
              <w:bottom w:val="single" w:sz="4" w:space="0" w:color="auto"/>
              <w:right w:val="single" w:sz="4" w:space="0" w:color="auto"/>
            </w:tcBorders>
            <w:shd w:val="clear" w:color="auto" w:fill="auto"/>
            <w:noWrap/>
            <w:vAlign w:val="center"/>
            <w:hideMark/>
          </w:tcPr>
          <w:p w14:paraId="49D652F9"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1,12</w:t>
            </w:r>
          </w:p>
        </w:tc>
        <w:tc>
          <w:tcPr>
            <w:tcW w:w="1404" w:type="pct"/>
            <w:tcBorders>
              <w:top w:val="nil"/>
              <w:left w:val="nil"/>
              <w:bottom w:val="single" w:sz="4" w:space="0" w:color="auto"/>
              <w:right w:val="single" w:sz="4" w:space="0" w:color="auto"/>
            </w:tcBorders>
            <w:shd w:val="clear" w:color="auto" w:fill="auto"/>
            <w:noWrap/>
            <w:vAlign w:val="center"/>
            <w:hideMark/>
          </w:tcPr>
          <w:p w14:paraId="3E39F977"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1 315</w:t>
            </w:r>
          </w:p>
        </w:tc>
      </w:tr>
      <w:tr w:rsidR="00A72CD8" w:rsidRPr="00A72CD8" w14:paraId="6C53D837" w14:textId="77777777" w:rsidTr="0035434E">
        <w:trPr>
          <w:trHeight w:val="20"/>
        </w:trPr>
        <w:tc>
          <w:tcPr>
            <w:tcW w:w="485" w:type="pct"/>
            <w:tcBorders>
              <w:top w:val="nil"/>
              <w:left w:val="single" w:sz="4" w:space="0" w:color="auto"/>
              <w:bottom w:val="single" w:sz="4" w:space="0" w:color="auto"/>
              <w:right w:val="single" w:sz="4" w:space="0" w:color="auto"/>
            </w:tcBorders>
            <w:shd w:val="clear" w:color="auto" w:fill="auto"/>
            <w:noWrap/>
            <w:vAlign w:val="bottom"/>
            <w:hideMark/>
          </w:tcPr>
          <w:p w14:paraId="74600300"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27</w:t>
            </w:r>
          </w:p>
        </w:tc>
        <w:tc>
          <w:tcPr>
            <w:tcW w:w="1616" w:type="pct"/>
            <w:tcBorders>
              <w:top w:val="nil"/>
              <w:left w:val="nil"/>
              <w:bottom w:val="single" w:sz="4" w:space="0" w:color="auto"/>
              <w:right w:val="single" w:sz="4" w:space="0" w:color="auto"/>
            </w:tcBorders>
            <w:shd w:val="clear" w:color="auto" w:fill="auto"/>
            <w:noWrap/>
            <w:vAlign w:val="bottom"/>
            <w:hideMark/>
          </w:tcPr>
          <w:p w14:paraId="225FFF14"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Казацкая Степь, школа</w:t>
            </w:r>
          </w:p>
        </w:tc>
        <w:tc>
          <w:tcPr>
            <w:tcW w:w="1495" w:type="pct"/>
            <w:tcBorders>
              <w:top w:val="nil"/>
              <w:left w:val="nil"/>
              <w:bottom w:val="single" w:sz="4" w:space="0" w:color="auto"/>
              <w:right w:val="single" w:sz="4" w:space="0" w:color="auto"/>
            </w:tcBorders>
            <w:shd w:val="clear" w:color="auto" w:fill="auto"/>
            <w:noWrap/>
            <w:vAlign w:val="center"/>
            <w:hideMark/>
          </w:tcPr>
          <w:p w14:paraId="57C96147"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0,13</w:t>
            </w:r>
          </w:p>
        </w:tc>
        <w:tc>
          <w:tcPr>
            <w:tcW w:w="1404" w:type="pct"/>
            <w:tcBorders>
              <w:top w:val="nil"/>
              <w:left w:val="nil"/>
              <w:bottom w:val="single" w:sz="4" w:space="0" w:color="auto"/>
              <w:right w:val="single" w:sz="4" w:space="0" w:color="auto"/>
            </w:tcBorders>
            <w:shd w:val="clear" w:color="auto" w:fill="auto"/>
            <w:noWrap/>
            <w:vAlign w:val="center"/>
            <w:hideMark/>
          </w:tcPr>
          <w:p w14:paraId="63A5D7C7"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146</w:t>
            </w:r>
          </w:p>
        </w:tc>
      </w:tr>
      <w:tr w:rsidR="0035434E" w:rsidRPr="00A72CD8" w14:paraId="2EE5335F" w14:textId="77777777" w:rsidTr="0035434E">
        <w:trPr>
          <w:trHeight w:val="20"/>
        </w:trPr>
        <w:tc>
          <w:tcPr>
            <w:tcW w:w="2101" w:type="pct"/>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9A9789"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Итого</w:t>
            </w:r>
          </w:p>
        </w:tc>
        <w:tc>
          <w:tcPr>
            <w:tcW w:w="1495" w:type="pct"/>
            <w:tcBorders>
              <w:top w:val="nil"/>
              <w:left w:val="nil"/>
              <w:bottom w:val="single" w:sz="4" w:space="0" w:color="auto"/>
              <w:right w:val="single" w:sz="4" w:space="0" w:color="auto"/>
            </w:tcBorders>
            <w:shd w:val="clear" w:color="auto" w:fill="auto"/>
            <w:noWrap/>
            <w:vAlign w:val="center"/>
            <w:hideMark/>
          </w:tcPr>
          <w:p w14:paraId="30B44FCB" w14:textId="77777777" w:rsidR="0035434E" w:rsidRPr="00A72CD8" w:rsidRDefault="0035434E"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254,28</w:t>
            </w:r>
          </w:p>
        </w:tc>
        <w:tc>
          <w:tcPr>
            <w:tcW w:w="1404" w:type="pct"/>
            <w:tcBorders>
              <w:top w:val="nil"/>
              <w:left w:val="nil"/>
              <w:bottom w:val="single" w:sz="4" w:space="0" w:color="auto"/>
              <w:right w:val="single" w:sz="4" w:space="0" w:color="auto"/>
            </w:tcBorders>
            <w:shd w:val="clear" w:color="auto" w:fill="auto"/>
            <w:noWrap/>
            <w:vAlign w:val="center"/>
            <w:hideMark/>
          </w:tcPr>
          <w:p w14:paraId="1065DD3D" w14:textId="1B3FBC77" w:rsidR="0035434E" w:rsidRPr="00A72CD8" w:rsidRDefault="00766E64" w:rsidP="0035434E">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579 814</w:t>
            </w:r>
          </w:p>
        </w:tc>
      </w:tr>
    </w:tbl>
    <w:p w14:paraId="554BBC4B" w14:textId="77777777" w:rsidR="0035434E" w:rsidRPr="00A72CD8" w:rsidRDefault="0035434E" w:rsidP="00786CDF">
      <w:pPr>
        <w:spacing w:before="120" w:after="0"/>
        <w:ind w:firstLine="709"/>
        <w:jc w:val="both"/>
        <w:rPr>
          <w:rFonts w:ascii="Times New Roman" w:hAnsi="Times New Roman" w:cs="Times New Roman"/>
          <w:sz w:val="28"/>
          <w:szCs w:val="28"/>
        </w:rPr>
      </w:pPr>
    </w:p>
    <w:p w14:paraId="5B7C0997" w14:textId="77777777" w:rsidR="0035434E" w:rsidRPr="00A72CD8" w:rsidRDefault="0035434E" w:rsidP="00786CDF">
      <w:pPr>
        <w:spacing w:before="120" w:after="0"/>
        <w:ind w:firstLine="709"/>
        <w:jc w:val="both"/>
        <w:rPr>
          <w:rFonts w:ascii="Times New Roman" w:hAnsi="Times New Roman" w:cs="Times New Roman"/>
          <w:sz w:val="28"/>
          <w:szCs w:val="28"/>
        </w:rPr>
      </w:pPr>
    </w:p>
    <w:p w14:paraId="5B9605A9" w14:textId="77777777" w:rsidR="0035434E" w:rsidRPr="00A72CD8" w:rsidRDefault="0035434E" w:rsidP="00786CDF">
      <w:pPr>
        <w:spacing w:before="120" w:after="0"/>
        <w:ind w:firstLine="709"/>
        <w:jc w:val="both"/>
        <w:rPr>
          <w:rFonts w:ascii="Times New Roman" w:hAnsi="Times New Roman" w:cs="Times New Roman"/>
          <w:sz w:val="28"/>
          <w:szCs w:val="28"/>
        </w:rPr>
      </w:pPr>
    </w:p>
    <w:p w14:paraId="6F4E962D" w14:textId="77777777" w:rsidR="00DE39C8" w:rsidRPr="00A72CD8" w:rsidRDefault="007D64B5" w:rsidP="00B80AF8">
      <w:pPr>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2.2.</w:t>
      </w:r>
      <w:r w:rsidR="00DE39C8" w:rsidRPr="00A72CD8">
        <w:rPr>
          <w:rFonts w:ascii="Times New Roman" w:hAnsi="Times New Roman" w:cs="Times New Roman"/>
          <w:sz w:val="28"/>
          <w:szCs w:val="28"/>
        </w:rPr>
        <w:t xml:space="preserve"> </w:t>
      </w:r>
      <w:r w:rsidR="00DE39C8" w:rsidRPr="00A72CD8">
        <w:rPr>
          <w:rFonts w:ascii="Times New Roman" w:hAnsi="Times New Roman" w:cs="Times New Roman"/>
          <w:b/>
          <w:sz w:val="28"/>
          <w:szCs w:val="28"/>
        </w:rPr>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p>
    <w:p w14:paraId="34E42E8A" w14:textId="43DDBBC3" w:rsidR="007C54A1" w:rsidRPr="00A72CD8" w:rsidRDefault="002D682A" w:rsidP="00B80AF8">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Сведения о движении строительных фондов Губкинского городского округа </w:t>
      </w:r>
      <w:r w:rsidR="007C54A1" w:rsidRPr="00A72CD8">
        <w:rPr>
          <w:rFonts w:ascii="Times New Roman" w:hAnsi="Times New Roman" w:cs="Times New Roman"/>
          <w:sz w:val="28"/>
          <w:szCs w:val="28"/>
        </w:rPr>
        <w:t xml:space="preserve">Белгородской области </w:t>
      </w:r>
      <w:r w:rsidRPr="00A72CD8">
        <w:rPr>
          <w:rFonts w:ascii="Times New Roman" w:hAnsi="Times New Roman" w:cs="Times New Roman"/>
          <w:sz w:val="28"/>
          <w:szCs w:val="28"/>
        </w:rPr>
        <w:t xml:space="preserve">приведены в таблице </w:t>
      </w:r>
      <w:r w:rsidR="00056550" w:rsidRPr="00A72CD8">
        <w:rPr>
          <w:rFonts w:ascii="Times New Roman" w:hAnsi="Times New Roman" w:cs="Times New Roman"/>
          <w:sz w:val="28"/>
          <w:szCs w:val="28"/>
        </w:rPr>
        <w:t>33</w:t>
      </w:r>
      <w:r w:rsidRPr="00A72CD8">
        <w:rPr>
          <w:rFonts w:ascii="Times New Roman" w:hAnsi="Times New Roman" w:cs="Times New Roman"/>
          <w:sz w:val="28"/>
          <w:szCs w:val="28"/>
        </w:rPr>
        <w:t>.</w:t>
      </w:r>
    </w:p>
    <w:p w14:paraId="30DA3714" w14:textId="194C6097" w:rsidR="003E3930" w:rsidRPr="00A72CD8" w:rsidRDefault="002D682A" w:rsidP="00076755">
      <w:pPr>
        <w:spacing w:after="0"/>
        <w:jc w:val="right"/>
        <w:rPr>
          <w:rFonts w:ascii="Times New Roman" w:hAnsi="Times New Roman" w:cs="Times New Roman"/>
          <w:sz w:val="24"/>
          <w:szCs w:val="24"/>
        </w:rPr>
      </w:pPr>
      <w:r w:rsidRPr="00A72CD8">
        <w:rPr>
          <w:rFonts w:ascii="Times New Roman" w:hAnsi="Times New Roman" w:cs="Times New Roman"/>
          <w:sz w:val="24"/>
          <w:szCs w:val="24"/>
        </w:rPr>
        <w:t xml:space="preserve">Таблица </w:t>
      </w:r>
      <w:r w:rsidR="00056550" w:rsidRPr="00A72CD8">
        <w:rPr>
          <w:rFonts w:ascii="Times New Roman" w:hAnsi="Times New Roman" w:cs="Times New Roman"/>
          <w:sz w:val="24"/>
          <w:szCs w:val="24"/>
        </w:rPr>
        <w:t>33</w:t>
      </w:r>
      <w:r w:rsidRPr="00A72CD8">
        <w:rPr>
          <w:rFonts w:ascii="Times New Roman" w:hAnsi="Times New Roman" w:cs="Times New Roman"/>
          <w:sz w:val="24"/>
          <w:szCs w:val="24"/>
        </w:rPr>
        <w:t>.</w:t>
      </w:r>
    </w:p>
    <w:p w14:paraId="3E7FD707" w14:textId="77777777" w:rsidR="00B80AF8" w:rsidRPr="00A72CD8" w:rsidRDefault="002D682A" w:rsidP="00B80AF8">
      <w:pPr>
        <w:spacing w:after="0"/>
        <w:jc w:val="center"/>
        <w:rPr>
          <w:rFonts w:ascii="Times New Roman" w:hAnsi="Times New Roman" w:cs="Times New Roman"/>
          <w:b/>
          <w:sz w:val="28"/>
          <w:szCs w:val="28"/>
        </w:rPr>
      </w:pPr>
      <w:r w:rsidRPr="00A72CD8">
        <w:rPr>
          <w:rFonts w:ascii="Times New Roman" w:hAnsi="Times New Roman" w:cs="Times New Roman"/>
          <w:b/>
          <w:sz w:val="28"/>
          <w:szCs w:val="28"/>
        </w:rPr>
        <w:t xml:space="preserve">Сведения о движении строительных фондов </w:t>
      </w:r>
    </w:p>
    <w:p w14:paraId="4968FC70" w14:textId="77777777" w:rsidR="002D682A" w:rsidRPr="00A72CD8" w:rsidRDefault="002D682A" w:rsidP="00B80AF8">
      <w:pPr>
        <w:spacing w:after="120"/>
        <w:jc w:val="center"/>
        <w:rPr>
          <w:rFonts w:ascii="Times New Roman" w:hAnsi="Times New Roman" w:cs="Times New Roman"/>
          <w:b/>
          <w:sz w:val="28"/>
          <w:szCs w:val="28"/>
        </w:rPr>
      </w:pPr>
      <w:r w:rsidRPr="00A72CD8">
        <w:rPr>
          <w:rFonts w:ascii="Times New Roman" w:hAnsi="Times New Roman" w:cs="Times New Roman"/>
          <w:b/>
          <w:sz w:val="28"/>
          <w:szCs w:val="28"/>
        </w:rPr>
        <w:t>Губкинского городского округа</w:t>
      </w:r>
      <w:r w:rsidR="007C54A1" w:rsidRPr="00A72CD8">
        <w:rPr>
          <w:rFonts w:ascii="Times New Roman" w:hAnsi="Times New Roman" w:cs="Times New Roman"/>
          <w:b/>
          <w:sz w:val="28"/>
          <w:szCs w:val="28"/>
        </w:rPr>
        <w:t xml:space="preserve"> Белгородской области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68"/>
        <w:gridCol w:w="3777"/>
      </w:tblGrid>
      <w:tr w:rsidR="00A72CD8" w:rsidRPr="00A72CD8" w14:paraId="30682522" w14:textId="77777777" w:rsidTr="002D682A">
        <w:trPr>
          <w:trHeight w:val="300"/>
        </w:trPr>
        <w:tc>
          <w:tcPr>
            <w:tcW w:w="2979" w:type="pct"/>
            <w:shd w:val="clear" w:color="auto" w:fill="auto"/>
            <w:noWrap/>
            <w:vAlign w:val="center"/>
            <w:hideMark/>
          </w:tcPr>
          <w:p w14:paraId="5BA926CF" w14:textId="77777777" w:rsidR="002D682A" w:rsidRPr="00A72CD8" w:rsidRDefault="002D682A" w:rsidP="00076755">
            <w:pPr>
              <w:spacing w:after="0"/>
              <w:jc w:val="center"/>
              <w:rPr>
                <w:rFonts w:ascii="Times New Roman" w:eastAsia="Times New Roman" w:hAnsi="Times New Roman" w:cs="Times New Roman"/>
                <w:b/>
                <w:bCs/>
              </w:rPr>
            </w:pPr>
            <w:r w:rsidRPr="00A72CD8">
              <w:rPr>
                <w:rFonts w:ascii="Times New Roman" w:eastAsia="Times New Roman" w:hAnsi="Times New Roman" w:cs="Times New Roman"/>
                <w:b/>
                <w:bCs/>
              </w:rPr>
              <w:t>Годы</w:t>
            </w:r>
          </w:p>
        </w:tc>
        <w:tc>
          <w:tcPr>
            <w:tcW w:w="2021" w:type="pct"/>
            <w:shd w:val="clear" w:color="auto" w:fill="auto"/>
            <w:noWrap/>
            <w:vAlign w:val="center"/>
          </w:tcPr>
          <w:p w14:paraId="0342B00A" w14:textId="77777777" w:rsidR="002D682A" w:rsidRPr="00A72CD8" w:rsidRDefault="00E927AB" w:rsidP="00076755">
            <w:pPr>
              <w:spacing w:after="0"/>
              <w:jc w:val="center"/>
              <w:rPr>
                <w:rFonts w:ascii="Times New Roman" w:eastAsia="Times New Roman" w:hAnsi="Times New Roman" w:cs="Times New Roman"/>
                <w:b/>
                <w:bCs/>
              </w:rPr>
            </w:pPr>
            <w:r w:rsidRPr="00A72CD8">
              <w:rPr>
                <w:rFonts w:ascii="Times New Roman" w:eastAsia="Times New Roman" w:hAnsi="Times New Roman" w:cs="Times New Roman"/>
                <w:b/>
                <w:bCs/>
              </w:rPr>
              <w:t>202</w:t>
            </w:r>
            <w:r w:rsidR="00AA0FF5" w:rsidRPr="00A72CD8">
              <w:rPr>
                <w:rFonts w:ascii="Times New Roman" w:eastAsia="Times New Roman" w:hAnsi="Times New Roman" w:cs="Times New Roman"/>
                <w:b/>
                <w:bCs/>
              </w:rPr>
              <w:t>4</w:t>
            </w:r>
          </w:p>
        </w:tc>
      </w:tr>
      <w:tr w:rsidR="00A72CD8" w:rsidRPr="00A72CD8" w14:paraId="4036B8EB" w14:textId="77777777" w:rsidTr="002D682A">
        <w:trPr>
          <w:trHeight w:val="600"/>
        </w:trPr>
        <w:tc>
          <w:tcPr>
            <w:tcW w:w="2979" w:type="pct"/>
            <w:shd w:val="clear" w:color="auto" w:fill="auto"/>
            <w:vAlign w:val="center"/>
            <w:hideMark/>
          </w:tcPr>
          <w:p w14:paraId="2665575B" w14:textId="05AD79D5" w:rsidR="002D682A" w:rsidRPr="00A72CD8" w:rsidRDefault="002D682A" w:rsidP="00076755">
            <w:pPr>
              <w:spacing w:after="0"/>
              <w:rPr>
                <w:rFonts w:ascii="Times New Roman" w:eastAsia="Times New Roman" w:hAnsi="Times New Roman" w:cs="Times New Roman"/>
              </w:rPr>
            </w:pPr>
            <w:r w:rsidRPr="00A72CD8">
              <w:rPr>
                <w:rFonts w:ascii="Times New Roman" w:eastAsia="Times New Roman" w:hAnsi="Times New Roman" w:cs="Times New Roman"/>
              </w:rPr>
              <w:t>Общая отапливаемая площадь строительных фондов на начало года</w:t>
            </w:r>
            <w:r w:rsidR="000D560A" w:rsidRPr="00A72CD8">
              <w:rPr>
                <w:rFonts w:ascii="Times New Roman" w:eastAsia="Times New Roman" w:hAnsi="Times New Roman" w:cs="Times New Roman"/>
              </w:rPr>
              <w:t>, м</w:t>
            </w:r>
            <w:r w:rsidR="000D560A" w:rsidRPr="00A72CD8">
              <w:rPr>
                <w:rFonts w:ascii="Times New Roman" w:eastAsia="Times New Roman" w:hAnsi="Times New Roman" w:cs="Times New Roman"/>
                <w:vertAlign w:val="superscript"/>
              </w:rPr>
              <w:t>2</w:t>
            </w:r>
          </w:p>
        </w:tc>
        <w:tc>
          <w:tcPr>
            <w:tcW w:w="2021" w:type="pct"/>
            <w:shd w:val="clear" w:color="auto" w:fill="auto"/>
            <w:vAlign w:val="center"/>
          </w:tcPr>
          <w:p w14:paraId="18D50BE9" w14:textId="77777777" w:rsidR="002D682A" w:rsidRPr="00A72CD8" w:rsidRDefault="00455D5C"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1990660,56</w:t>
            </w:r>
          </w:p>
        </w:tc>
      </w:tr>
      <w:tr w:rsidR="00A72CD8" w:rsidRPr="00A72CD8" w14:paraId="7E23C06E" w14:textId="77777777" w:rsidTr="002D682A">
        <w:trPr>
          <w:trHeight w:val="600"/>
        </w:trPr>
        <w:tc>
          <w:tcPr>
            <w:tcW w:w="2979" w:type="pct"/>
            <w:shd w:val="clear" w:color="auto" w:fill="auto"/>
            <w:vAlign w:val="center"/>
            <w:hideMark/>
          </w:tcPr>
          <w:p w14:paraId="0E60EFF5" w14:textId="535470ED" w:rsidR="002D682A" w:rsidRPr="00A72CD8" w:rsidRDefault="002D682A" w:rsidP="00076755">
            <w:pPr>
              <w:spacing w:after="0"/>
              <w:rPr>
                <w:rFonts w:ascii="Times New Roman" w:eastAsia="Times New Roman" w:hAnsi="Times New Roman" w:cs="Times New Roman"/>
              </w:rPr>
            </w:pPr>
            <w:r w:rsidRPr="00A72CD8">
              <w:rPr>
                <w:rFonts w:ascii="Times New Roman" w:eastAsia="Times New Roman" w:hAnsi="Times New Roman" w:cs="Times New Roman"/>
              </w:rPr>
              <w:t>Прибыло общей отапливаемой площади</w:t>
            </w:r>
            <w:r w:rsidR="000D560A" w:rsidRPr="00A72CD8">
              <w:rPr>
                <w:rFonts w:ascii="Times New Roman" w:eastAsia="Times New Roman" w:hAnsi="Times New Roman" w:cs="Times New Roman"/>
              </w:rPr>
              <w:t>, м</w:t>
            </w:r>
            <w:r w:rsidR="000D560A" w:rsidRPr="00A72CD8">
              <w:rPr>
                <w:rFonts w:ascii="Times New Roman" w:eastAsia="Times New Roman" w:hAnsi="Times New Roman" w:cs="Times New Roman"/>
                <w:vertAlign w:val="superscript"/>
              </w:rPr>
              <w:t>2</w:t>
            </w:r>
            <w:r w:rsidRPr="00A72CD8">
              <w:rPr>
                <w:rFonts w:ascii="Times New Roman" w:eastAsia="Times New Roman" w:hAnsi="Times New Roman" w:cs="Times New Roman"/>
              </w:rPr>
              <w:t>, в том числе:</w:t>
            </w:r>
          </w:p>
        </w:tc>
        <w:tc>
          <w:tcPr>
            <w:tcW w:w="2021" w:type="pct"/>
            <w:shd w:val="clear" w:color="auto" w:fill="auto"/>
            <w:vAlign w:val="center"/>
          </w:tcPr>
          <w:p w14:paraId="37E242A7" w14:textId="77777777" w:rsidR="002D682A" w:rsidRPr="00A72CD8" w:rsidRDefault="00455D5C"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w:t>
            </w:r>
          </w:p>
        </w:tc>
      </w:tr>
      <w:tr w:rsidR="00A72CD8" w:rsidRPr="00A72CD8" w14:paraId="0504C952" w14:textId="77777777" w:rsidTr="002D682A">
        <w:trPr>
          <w:trHeight w:val="300"/>
        </w:trPr>
        <w:tc>
          <w:tcPr>
            <w:tcW w:w="2979" w:type="pct"/>
            <w:shd w:val="clear" w:color="auto" w:fill="auto"/>
            <w:vAlign w:val="center"/>
            <w:hideMark/>
          </w:tcPr>
          <w:p w14:paraId="3C9A2BE8" w14:textId="77777777" w:rsidR="002D682A" w:rsidRPr="00A72CD8" w:rsidRDefault="002D682A" w:rsidP="00076755">
            <w:pPr>
              <w:spacing w:after="0"/>
              <w:rPr>
                <w:rFonts w:ascii="Times New Roman" w:eastAsia="Times New Roman" w:hAnsi="Times New Roman" w:cs="Times New Roman"/>
              </w:rPr>
            </w:pPr>
            <w:r w:rsidRPr="00A72CD8">
              <w:rPr>
                <w:rFonts w:ascii="Times New Roman" w:eastAsia="Times New Roman" w:hAnsi="Times New Roman" w:cs="Times New Roman"/>
              </w:rPr>
              <w:t>новое строительство, в том числе:</w:t>
            </w:r>
          </w:p>
        </w:tc>
        <w:tc>
          <w:tcPr>
            <w:tcW w:w="2021" w:type="pct"/>
            <w:shd w:val="clear" w:color="auto" w:fill="auto"/>
            <w:vAlign w:val="center"/>
          </w:tcPr>
          <w:p w14:paraId="01932526" w14:textId="77777777" w:rsidR="002D682A" w:rsidRPr="00A72CD8" w:rsidRDefault="00455D5C"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w:t>
            </w:r>
          </w:p>
        </w:tc>
      </w:tr>
      <w:tr w:rsidR="00A72CD8" w:rsidRPr="00A72CD8" w14:paraId="7B2C8611" w14:textId="77777777" w:rsidTr="002D682A">
        <w:trPr>
          <w:trHeight w:val="300"/>
        </w:trPr>
        <w:tc>
          <w:tcPr>
            <w:tcW w:w="2979" w:type="pct"/>
            <w:shd w:val="clear" w:color="auto" w:fill="auto"/>
            <w:vAlign w:val="center"/>
            <w:hideMark/>
          </w:tcPr>
          <w:p w14:paraId="23AC1034" w14:textId="21F1E10A" w:rsidR="002D682A" w:rsidRPr="00A72CD8" w:rsidRDefault="002D682A" w:rsidP="00076755">
            <w:pPr>
              <w:spacing w:after="0"/>
              <w:rPr>
                <w:rFonts w:ascii="Times New Roman" w:eastAsia="Times New Roman" w:hAnsi="Times New Roman" w:cs="Times New Roman"/>
              </w:rPr>
            </w:pPr>
            <w:r w:rsidRPr="00A72CD8">
              <w:rPr>
                <w:rFonts w:ascii="Times New Roman" w:eastAsia="Times New Roman" w:hAnsi="Times New Roman" w:cs="Times New Roman"/>
              </w:rPr>
              <w:t>многоквартирные жилые здания</w:t>
            </w:r>
            <w:r w:rsidR="000D560A" w:rsidRPr="00A72CD8">
              <w:rPr>
                <w:rFonts w:ascii="Times New Roman" w:eastAsia="Times New Roman" w:hAnsi="Times New Roman" w:cs="Times New Roman"/>
              </w:rPr>
              <w:t>, м</w:t>
            </w:r>
            <w:r w:rsidR="000D560A" w:rsidRPr="00A72CD8">
              <w:rPr>
                <w:rFonts w:ascii="Times New Roman" w:eastAsia="Times New Roman" w:hAnsi="Times New Roman" w:cs="Times New Roman"/>
                <w:vertAlign w:val="superscript"/>
              </w:rPr>
              <w:t>2</w:t>
            </w:r>
          </w:p>
        </w:tc>
        <w:tc>
          <w:tcPr>
            <w:tcW w:w="2021" w:type="pct"/>
            <w:shd w:val="clear" w:color="auto" w:fill="auto"/>
            <w:vAlign w:val="center"/>
          </w:tcPr>
          <w:p w14:paraId="1AF66FD2" w14:textId="77777777" w:rsidR="002D682A" w:rsidRPr="00A72CD8" w:rsidRDefault="00772B4A"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w:t>
            </w:r>
          </w:p>
        </w:tc>
      </w:tr>
      <w:tr w:rsidR="00A72CD8" w:rsidRPr="00A72CD8" w14:paraId="2E32D136" w14:textId="77777777" w:rsidTr="002D682A">
        <w:trPr>
          <w:trHeight w:val="300"/>
        </w:trPr>
        <w:tc>
          <w:tcPr>
            <w:tcW w:w="2979" w:type="pct"/>
            <w:shd w:val="clear" w:color="auto" w:fill="auto"/>
            <w:vAlign w:val="center"/>
            <w:hideMark/>
          </w:tcPr>
          <w:p w14:paraId="76203A43" w14:textId="605D277A" w:rsidR="002D682A" w:rsidRPr="00A72CD8" w:rsidRDefault="002D682A" w:rsidP="00076755">
            <w:pPr>
              <w:spacing w:after="0"/>
              <w:rPr>
                <w:rFonts w:ascii="Times New Roman" w:eastAsia="Times New Roman" w:hAnsi="Times New Roman" w:cs="Times New Roman"/>
              </w:rPr>
            </w:pPr>
            <w:r w:rsidRPr="00A72CD8">
              <w:rPr>
                <w:rFonts w:ascii="Times New Roman" w:eastAsia="Times New Roman" w:hAnsi="Times New Roman" w:cs="Times New Roman"/>
              </w:rPr>
              <w:t>индивидуальная жилищная застройка</w:t>
            </w:r>
            <w:r w:rsidR="000D560A" w:rsidRPr="00A72CD8">
              <w:rPr>
                <w:rFonts w:ascii="Times New Roman" w:eastAsia="Times New Roman" w:hAnsi="Times New Roman" w:cs="Times New Roman"/>
              </w:rPr>
              <w:t>, м</w:t>
            </w:r>
            <w:r w:rsidR="000D560A" w:rsidRPr="00A72CD8">
              <w:rPr>
                <w:rFonts w:ascii="Times New Roman" w:eastAsia="Times New Roman" w:hAnsi="Times New Roman" w:cs="Times New Roman"/>
                <w:vertAlign w:val="superscript"/>
              </w:rPr>
              <w:t>2</w:t>
            </w:r>
          </w:p>
        </w:tc>
        <w:tc>
          <w:tcPr>
            <w:tcW w:w="2021" w:type="pct"/>
            <w:shd w:val="clear" w:color="auto" w:fill="auto"/>
            <w:vAlign w:val="center"/>
          </w:tcPr>
          <w:p w14:paraId="4D681D24" w14:textId="77777777" w:rsidR="002D682A" w:rsidRPr="00A72CD8" w:rsidRDefault="00772B4A"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w:t>
            </w:r>
          </w:p>
        </w:tc>
      </w:tr>
      <w:tr w:rsidR="00A72CD8" w:rsidRPr="00A72CD8" w14:paraId="4D029468" w14:textId="77777777" w:rsidTr="002D682A">
        <w:trPr>
          <w:trHeight w:val="300"/>
        </w:trPr>
        <w:tc>
          <w:tcPr>
            <w:tcW w:w="2979" w:type="pct"/>
            <w:shd w:val="clear" w:color="auto" w:fill="auto"/>
            <w:vAlign w:val="center"/>
            <w:hideMark/>
          </w:tcPr>
          <w:p w14:paraId="6E90C401" w14:textId="3034DADC" w:rsidR="002D682A" w:rsidRPr="00A72CD8" w:rsidRDefault="002D682A" w:rsidP="00076755">
            <w:pPr>
              <w:spacing w:after="0"/>
              <w:rPr>
                <w:rFonts w:ascii="Times New Roman" w:eastAsia="Times New Roman" w:hAnsi="Times New Roman" w:cs="Times New Roman"/>
              </w:rPr>
            </w:pPr>
            <w:r w:rsidRPr="00A72CD8">
              <w:rPr>
                <w:rFonts w:ascii="Times New Roman" w:eastAsia="Times New Roman" w:hAnsi="Times New Roman" w:cs="Times New Roman"/>
              </w:rPr>
              <w:t>Выбыло общей отапливаемой площади</w:t>
            </w:r>
            <w:r w:rsidR="000D560A" w:rsidRPr="00A72CD8">
              <w:rPr>
                <w:rFonts w:ascii="Times New Roman" w:eastAsia="Times New Roman" w:hAnsi="Times New Roman" w:cs="Times New Roman"/>
              </w:rPr>
              <w:t>, м</w:t>
            </w:r>
            <w:r w:rsidR="000D560A" w:rsidRPr="00A72CD8">
              <w:rPr>
                <w:rFonts w:ascii="Times New Roman" w:eastAsia="Times New Roman" w:hAnsi="Times New Roman" w:cs="Times New Roman"/>
                <w:vertAlign w:val="superscript"/>
              </w:rPr>
              <w:t>2</w:t>
            </w:r>
          </w:p>
        </w:tc>
        <w:tc>
          <w:tcPr>
            <w:tcW w:w="2021" w:type="pct"/>
            <w:shd w:val="clear" w:color="auto" w:fill="auto"/>
            <w:vAlign w:val="center"/>
          </w:tcPr>
          <w:p w14:paraId="42BC4DD4" w14:textId="77777777" w:rsidR="002D682A" w:rsidRPr="00A72CD8" w:rsidRDefault="00772B4A"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w:t>
            </w:r>
          </w:p>
        </w:tc>
      </w:tr>
      <w:tr w:rsidR="00A72CD8" w:rsidRPr="00A72CD8" w14:paraId="33A7E1A0" w14:textId="77777777" w:rsidTr="002D682A">
        <w:trPr>
          <w:trHeight w:val="300"/>
        </w:trPr>
        <w:tc>
          <w:tcPr>
            <w:tcW w:w="2979" w:type="pct"/>
            <w:shd w:val="clear" w:color="auto" w:fill="auto"/>
            <w:vAlign w:val="center"/>
            <w:hideMark/>
          </w:tcPr>
          <w:p w14:paraId="7704442D" w14:textId="45BA24AE" w:rsidR="002D682A" w:rsidRPr="00A72CD8" w:rsidRDefault="002D682A" w:rsidP="00076755">
            <w:pPr>
              <w:spacing w:after="0"/>
              <w:rPr>
                <w:rFonts w:ascii="Times New Roman" w:eastAsia="Times New Roman" w:hAnsi="Times New Roman" w:cs="Times New Roman"/>
                <w:vertAlign w:val="superscript"/>
              </w:rPr>
            </w:pPr>
            <w:r w:rsidRPr="00A72CD8">
              <w:rPr>
                <w:rFonts w:ascii="Times New Roman" w:eastAsia="Times New Roman" w:hAnsi="Times New Roman" w:cs="Times New Roman"/>
              </w:rPr>
              <w:t>Общая отапливаемая площадь на конец года</w:t>
            </w:r>
            <w:r w:rsidR="000D560A" w:rsidRPr="00A72CD8">
              <w:rPr>
                <w:rFonts w:ascii="Times New Roman" w:eastAsia="Times New Roman" w:hAnsi="Times New Roman" w:cs="Times New Roman"/>
              </w:rPr>
              <w:t>, м</w:t>
            </w:r>
            <w:r w:rsidR="000D560A" w:rsidRPr="00A72CD8">
              <w:rPr>
                <w:rFonts w:ascii="Times New Roman" w:eastAsia="Times New Roman" w:hAnsi="Times New Roman" w:cs="Times New Roman"/>
                <w:vertAlign w:val="superscript"/>
              </w:rPr>
              <w:t>2</w:t>
            </w:r>
          </w:p>
        </w:tc>
        <w:tc>
          <w:tcPr>
            <w:tcW w:w="2021" w:type="pct"/>
            <w:shd w:val="clear" w:color="auto" w:fill="auto"/>
            <w:vAlign w:val="center"/>
          </w:tcPr>
          <w:p w14:paraId="79B86FD9" w14:textId="77777777" w:rsidR="002D682A" w:rsidRPr="00A72CD8" w:rsidRDefault="00455D5C"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1990660,56</w:t>
            </w:r>
          </w:p>
        </w:tc>
      </w:tr>
    </w:tbl>
    <w:p w14:paraId="4A879276" w14:textId="5C97794E" w:rsidR="005B0636" w:rsidRPr="00A72CD8" w:rsidRDefault="000D560A" w:rsidP="00807CA2">
      <w:pPr>
        <w:spacing w:before="120" w:after="0"/>
        <w:ind w:firstLine="709"/>
        <w:jc w:val="both"/>
        <w:rPr>
          <w:rFonts w:ascii="Times New Roman" w:hAnsi="Times New Roman" w:cs="Times New Roman"/>
          <w:sz w:val="28"/>
          <w:szCs w:val="28"/>
        </w:rPr>
      </w:pPr>
      <w:r w:rsidRPr="00A72CD8">
        <w:rPr>
          <w:rFonts w:ascii="Times New Roman" w:hAnsi="Times New Roman" w:cs="Times New Roman"/>
          <w:sz w:val="28"/>
          <w:szCs w:val="28"/>
        </w:rPr>
        <w:t>Карта планируемого размещения объектов в Губкинском городском округе приведена на рисунке ниже.</w:t>
      </w:r>
    </w:p>
    <w:p w14:paraId="7975B0AA" w14:textId="77777777" w:rsidR="000D560A" w:rsidRPr="00A72CD8" w:rsidRDefault="000D560A" w:rsidP="00807CA2">
      <w:pPr>
        <w:spacing w:before="120" w:after="0"/>
        <w:ind w:firstLine="709"/>
        <w:jc w:val="both"/>
        <w:rPr>
          <w:rFonts w:ascii="Times New Roman" w:hAnsi="Times New Roman" w:cs="Times New Roman"/>
          <w:sz w:val="28"/>
          <w:szCs w:val="28"/>
        </w:rPr>
      </w:pPr>
    </w:p>
    <w:p w14:paraId="3730B16D" w14:textId="4734CADF" w:rsidR="000D560A" w:rsidRPr="00A72CD8" w:rsidRDefault="000D560A" w:rsidP="000D560A">
      <w:pPr>
        <w:spacing w:after="0"/>
        <w:jc w:val="center"/>
        <w:rPr>
          <w:rFonts w:ascii="Times New Roman" w:hAnsi="Times New Roman" w:cs="Times New Roman"/>
          <w:sz w:val="28"/>
          <w:szCs w:val="28"/>
        </w:rPr>
      </w:pPr>
      <w:r w:rsidRPr="00A72CD8">
        <w:rPr>
          <w:rFonts w:ascii="Times New Roman" w:hAnsi="Times New Roman" w:cs="Times New Roman"/>
          <w:noProof/>
          <w:sz w:val="28"/>
          <w:szCs w:val="28"/>
        </w:rPr>
        <w:drawing>
          <wp:inline distT="0" distB="0" distL="0" distR="0" wp14:anchorId="20AD660D" wp14:editId="6D2617B6">
            <wp:extent cx="4709648" cy="4280720"/>
            <wp:effectExtent l="0" t="0" r="0" b="5715"/>
            <wp:docPr id="191640613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721866" cy="4291825"/>
                    </a:xfrm>
                    <a:prstGeom prst="rect">
                      <a:avLst/>
                    </a:prstGeom>
                    <a:noFill/>
                    <a:ln>
                      <a:noFill/>
                    </a:ln>
                  </pic:spPr>
                </pic:pic>
              </a:graphicData>
            </a:graphic>
          </wp:inline>
        </w:drawing>
      </w:r>
    </w:p>
    <w:p w14:paraId="0914FFA0" w14:textId="19C9D439" w:rsidR="00D47BD6" w:rsidRPr="00A72CD8" w:rsidRDefault="005B0636" w:rsidP="00807CA2">
      <w:pPr>
        <w:spacing w:before="80" w:after="80"/>
        <w:jc w:val="center"/>
        <w:rPr>
          <w:rFonts w:ascii="Times New Roman" w:hAnsi="Times New Roman" w:cs="Times New Roman"/>
          <w:sz w:val="24"/>
          <w:szCs w:val="24"/>
        </w:rPr>
      </w:pPr>
      <w:r w:rsidRPr="00A72CD8">
        <w:rPr>
          <w:rFonts w:ascii="Times New Roman" w:hAnsi="Times New Roman" w:cs="Times New Roman"/>
          <w:sz w:val="24"/>
          <w:szCs w:val="24"/>
        </w:rPr>
        <w:t xml:space="preserve">Рисунок </w:t>
      </w:r>
      <w:r w:rsidR="00176BC4" w:rsidRPr="00A72CD8">
        <w:rPr>
          <w:rFonts w:ascii="Times New Roman" w:hAnsi="Times New Roman" w:cs="Times New Roman"/>
          <w:sz w:val="24"/>
          <w:szCs w:val="24"/>
        </w:rPr>
        <w:t>4</w:t>
      </w:r>
      <w:r w:rsidRPr="00A72CD8">
        <w:rPr>
          <w:rFonts w:ascii="Times New Roman" w:hAnsi="Times New Roman" w:cs="Times New Roman"/>
          <w:sz w:val="24"/>
          <w:szCs w:val="24"/>
        </w:rPr>
        <w:t xml:space="preserve">. </w:t>
      </w:r>
      <w:r w:rsidR="000D560A" w:rsidRPr="00A72CD8">
        <w:rPr>
          <w:rFonts w:ascii="Times New Roman" w:hAnsi="Times New Roman" w:cs="Times New Roman"/>
          <w:sz w:val="24"/>
          <w:szCs w:val="24"/>
        </w:rPr>
        <w:t>Карта планируемого размещения объектов</w:t>
      </w:r>
      <w:r w:rsidRPr="00A72CD8">
        <w:rPr>
          <w:rFonts w:ascii="Times New Roman" w:hAnsi="Times New Roman" w:cs="Times New Roman"/>
          <w:sz w:val="24"/>
          <w:szCs w:val="24"/>
        </w:rPr>
        <w:t xml:space="preserve"> </w:t>
      </w:r>
      <w:r w:rsidR="000D560A" w:rsidRPr="00A72CD8">
        <w:rPr>
          <w:rFonts w:ascii="Times New Roman" w:hAnsi="Times New Roman" w:cs="Times New Roman"/>
          <w:sz w:val="24"/>
          <w:szCs w:val="24"/>
        </w:rPr>
        <w:t>в Губкинском городском округе</w:t>
      </w:r>
    </w:p>
    <w:p w14:paraId="5ACAE374" w14:textId="77777777" w:rsidR="00D47BD6" w:rsidRPr="00A72CD8" w:rsidRDefault="00D47BD6" w:rsidP="00076755">
      <w:pPr>
        <w:spacing w:after="0"/>
        <w:jc w:val="both"/>
        <w:rPr>
          <w:rFonts w:ascii="Times New Roman" w:hAnsi="Times New Roman" w:cs="Times New Roman"/>
          <w:sz w:val="28"/>
          <w:szCs w:val="28"/>
        </w:rPr>
      </w:pPr>
    </w:p>
    <w:p w14:paraId="3484CD21" w14:textId="77777777" w:rsidR="003E3930" w:rsidRPr="00A72CD8" w:rsidRDefault="00D4104D" w:rsidP="00807CA2">
      <w:pPr>
        <w:spacing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2.3</w:t>
      </w:r>
      <w:r w:rsidR="007D64B5" w:rsidRPr="00A72CD8">
        <w:rPr>
          <w:rFonts w:ascii="Times New Roman" w:hAnsi="Times New Roman" w:cs="Times New Roman"/>
          <w:b/>
          <w:sz w:val="28"/>
          <w:szCs w:val="28"/>
        </w:rPr>
        <w:t>.</w:t>
      </w:r>
      <w:r w:rsidRPr="00A72CD8">
        <w:rPr>
          <w:rFonts w:ascii="Times New Roman" w:hAnsi="Times New Roman" w:cs="Times New Roman"/>
          <w:b/>
          <w:sz w:val="28"/>
          <w:szCs w:val="28"/>
        </w:rPr>
        <w:t xml:space="preserve">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p>
    <w:p w14:paraId="29C6528E" w14:textId="77777777" w:rsidR="000D560A" w:rsidRPr="00A72CD8" w:rsidRDefault="000D560A" w:rsidP="000D560A">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Требования к энергетической эффективности жилых и общественных зданий приведены в ФЗ №261 «Об энергосбережении и о повышении энергетической эффективности и, о внесении изменений в отдельные законодательные акты Российской Федерации», ФЗ № 190 «О теплоснабжении».</w:t>
      </w:r>
    </w:p>
    <w:p w14:paraId="3859CAD5" w14:textId="77777777" w:rsidR="000D560A" w:rsidRPr="00A72CD8" w:rsidRDefault="000D560A" w:rsidP="000D560A">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В соответствии с указанными документами, проектируемые и реконструируемые жилые, общественные и промышленные здания, должны проектироваться согласно СНиП 23-02-2003 «Тепловая защита зданий».</w:t>
      </w:r>
    </w:p>
    <w:p w14:paraId="67C71E86" w14:textId="77777777" w:rsidR="000D560A" w:rsidRPr="00A72CD8" w:rsidRDefault="000D560A" w:rsidP="000D560A">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Данные строительные нормы и правила устанавливают требования к тепловой защите зданий в целях экономии энергии при обеспечении санитарно-гигиенических и оптимальных параметров микроклимата помещений и долговечности ограждающих конструкций зданий и сооружений.</w:t>
      </w:r>
    </w:p>
    <w:p w14:paraId="5CEAF004" w14:textId="40DD1306" w:rsidR="000D560A" w:rsidRPr="00A72CD8" w:rsidRDefault="000D560A" w:rsidP="000D560A">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На основании данных по прогнозам приростов строительных фондов и отсутствия запросов по выдаче технических условий на технологическое подключение новых абонентов</w:t>
      </w:r>
      <w:r w:rsidR="00AE4015" w:rsidRPr="00A72CD8">
        <w:rPr>
          <w:rFonts w:ascii="Times New Roman" w:hAnsi="Times New Roman" w:cs="Times New Roman"/>
          <w:sz w:val="28"/>
          <w:szCs w:val="28"/>
        </w:rPr>
        <w:t>,</w:t>
      </w:r>
      <w:r w:rsidRPr="00A72CD8">
        <w:rPr>
          <w:rFonts w:ascii="Times New Roman" w:hAnsi="Times New Roman" w:cs="Times New Roman"/>
          <w:sz w:val="28"/>
          <w:szCs w:val="28"/>
        </w:rPr>
        <w:t xml:space="preserve"> увеличение удельных расходов тепловой энергии на отопление, вентиляцию и горячее водоснабжение не предусматривается.</w:t>
      </w:r>
    </w:p>
    <w:p w14:paraId="506BBECA" w14:textId="77777777" w:rsidR="00B06A26" w:rsidRPr="00A72CD8" w:rsidRDefault="00B06A26" w:rsidP="00807CA2">
      <w:pPr>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2.4</w:t>
      </w:r>
      <w:r w:rsidR="007D64B5" w:rsidRPr="00A72CD8">
        <w:rPr>
          <w:rFonts w:ascii="Times New Roman" w:hAnsi="Times New Roman" w:cs="Times New Roman"/>
          <w:b/>
          <w:sz w:val="28"/>
          <w:szCs w:val="28"/>
        </w:rPr>
        <w:t>.</w:t>
      </w:r>
      <w:r w:rsidR="003B1892" w:rsidRPr="00A72CD8">
        <w:rPr>
          <w:rFonts w:ascii="Times New Roman" w:hAnsi="Times New Roman" w:cs="Times New Roman"/>
          <w:b/>
          <w:sz w:val="28"/>
          <w:szCs w:val="28"/>
        </w:rPr>
        <w:t xml:space="preserve">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p>
    <w:p w14:paraId="1F3DDCC2" w14:textId="504EDC68" w:rsidR="00AE4015" w:rsidRPr="00A72CD8" w:rsidRDefault="000D560A" w:rsidP="000D560A">
      <w:pPr>
        <w:spacing w:after="0"/>
        <w:ind w:right="166" w:firstLine="709"/>
        <w:jc w:val="both"/>
        <w:rPr>
          <w:rFonts w:eastAsia="Times New Roman" w:cs="Times New Roman"/>
          <w:szCs w:val="24"/>
        </w:rPr>
      </w:pPr>
      <w:r w:rsidRPr="00A72CD8">
        <w:rPr>
          <w:rFonts w:ascii="Times New Roman" w:hAnsi="Times New Roman" w:cs="Times New Roman"/>
          <w:sz w:val="28"/>
          <w:szCs w:val="28"/>
        </w:rPr>
        <w:t xml:space="preserve">Для рационального и эффективного использования энергоресурсов на территории городского округа предложено сохранение существующей системы теплоснабжения. </w:t>
      </w:r>
      <w:r w:rsidR="00AE4015" w:rsidRPr="00A72CD8">
        <w:rPr>
          <w:rFonts w:ascii="Times New Roman" w:hAnsi="Times New Roman"/>
          <w:sz w:val="28"/>
          <w:szCs w:val="28"/>
        </w:rPr>
        <w:t>Генеральным планом Губкинского городского округа предлагается сохранение отопления многоквартирных жилых домов и объектов общественно-делового назначения от действующих источников тепловой энергии. Для индивидуальных жилых домов предусматривается автономное теплоснабжение.</w:t>
      </w:r>
    </w:p>
    <w:p w14:paraId="359A8CF3" w14:textId="77777777" w:rsidR="00D4104D" w:rsidRPr="00A72CD8" w:rsidRDefault="00D1542B" w:rsidP="00807CA2">
      <w:pPr>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2.5</w:t>
      </w:r>
      <w:r w:rsidR="002021F7" w:rsidRPr="00A72CD8">
        <w:rPr>
          <w:rFonts w:ascii="Times New Roman" w:hAnsi="Times New Roman" w:cs="Times New Roman"/>
          <w:b/>
          <w:sz w:val="28"/>
          <w:szCs w:val="28"/>
        </w:rPr>
        <w:t>.</w:t>
      </w:r>
      <w:r w:rsidRPr="00A72CD8">
        <w:rPr>
          <w:rFonts w:ascii="Times New Roman" w:hAnsi="Times New Roman" w:cs="Times New Roman"/>
          <w:b/>
          <w:sz w:val="28"/>
          <w:szCs w:val="28"/>
        </w:rPr>
        <w:t xml:space="preserve">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p>
    <w:p w14:paraId="7C377CDD" w14:textId="77777777" w:rsidR="00AE4015" w:rsidRPr="00A72CD8" w:rsidRDefault="00AE4015" w:rsidP="00AE4015">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Приросты объемов потребления тепловой энергии (мощности) и теплоносителя в расчетных элементах территориального деления и в зонах действия индивидуального теплоснабжения отсутствуют.</w:t>
      </w:r>
    </w:p>
    <w:p w14:paraId="09B5361D" w14:textId="77777777" w:rsidR="00AE4015" w:rsidRPr="00A72CD8" w:rsidRDefault="00AE4015" w:rsidP="00AE4015">
      <w:pPr>
        <w:spacing w:after="0"/>
        <w:ind w:firstLine="709"/>
        <w:jc w:val="both"/>
        <w:rPr>
          <w:rFonts w:ascii="Times New Roman" w:hAnsi="Times New Roman" w:cs="Times New Roman"/>
          <w:sz w:val="28"/>
          <w:szCs w:val="28"/>
        </w:rPr>
      </w:pPr>
    </w:p>
    <w:p w14:paraId="2A4025DC" w14:textId="77777777" w:rsidR="00AE4015" w:rsidRPr="00A72CD8" w:rsidRDefault="00AE4015" w:rsidP="00AE4015">
      <w:pPr>
        <w:spacing w:after="0"/>
        <w:ind w:firstLine="709"/>
        <w:jc w:val="both"/>
        <w:rPr>
          <w:rFonts w:ascii="Times New Roman" w:hAnsi="Times New Roman" w:cs="Times New Roman"/>
          <w:sz w:val="28"/>
          <w:szCs w:val="28"/>
        </w:rPr>
      </w:pPr>
    </w:p>
    <w:p w14:paraId="661F1713" w14:textId="77777777" w:rsidR="00AE4015" w:rsidRPr="00A72CD8" w:rsidRDefault="00AE4015" w:rsidP="00AE4015">
      <w:pPr>
        <w:spacing w:after="0"/>
        <w:ind w:firstLine="709"/>
        <w:jc w:val="both"/>
        <w:rPr>
          <w:rFonts w:ascii="Times New Roman" w:hAnsi="Times New Roman" w:cs="Times New Roman"/>
          <w:sz w:val="28"/>
          <w:szCs w:val="28"/>
        </w:rPr>
      </w:pPr>
    </w:p>
    <w:p w14:paraId="15614200" w14:textId="77777777" w:rsidR="00AE4015" w:rsidRPr="00A72CD8" w:rsidRDefault="00AE4015" w:rsidP="00AE4015">
      <w:pPr>
        <w:spacing w:after="0"/>
        <w:ind w:firstLine="709"/>
        <w:jc w:val="both"/>
        <w:rPr>
          <w:rFonts w:ascii="Times New Roman" w:hAnsi="Times New Roman" w:cs="Times New Roman"/>
          <w:sz w:val="28"/>
          <w:szCs w:val="28"/>
        </w:rPr>
      </w:pPr>
    </w:p>
    <w:p w14:paraId="28CC1751" w14:textId="77777777" w:rsidR="00AE4015" w:rsidRPr="00A72CD8" w:rsidRDefault="00AE4015" w:rsidP="00AE4015">
      <w:pPr>
        <w:spacing w:after="0"/>
        <w:ind w:firstLine="709"/>
        <w:jc w:val="both"/>
        <w:rPr>
          <w:rFonts w:ascii="Times New Roman" w:hAnsi="Times New Roman" w:cs="Times New Roman"/>
          <w:sz w:val="28"/>
          <w:szCs w:val="28"/>
        </w:rPr>
      </w:pPr>
    </w:p>
    <w:p w14:paraId="06F1FA61" w14:textId="77777777" w:rsidR="00AE4015" w:rsidRPr="00A72CD8" w:rsidRDefault="00AE4015" w:rsidP="00AE4015">
      <w:pPr>
        <w:spacing w:after="0"/>
        <w:ind w:firstLine="709"/>
        <w:jc w:val="both"/>
        <w:rPr>
          <w:rFonts w:ascii="Times New Roman" w:hAnsi="Times New Roman" w:cs="Times New Roman"/>
          <w:sz w:val="28"/>
          <w:szCs w:val="28"/>
        </w:rPr>
      </w:pPr>
    </w:p>
    <w:p w14:paraId="1E7314EE" w14:textId="77777777" w:rsidR="00AE4015" w:rsidRPr="00A72CD8" w:rsidRDefault="00AE4015" w:rsidP="00AE4015">
      <w:pPr>
        <w:spacing w:after="0"/>
        <w:ind w:firstLine="709"/>
        <w:jc w:val="both"/>
        <w:rPr>
          <w:rFonts w:ascii="Times New Roman" w:hAnsi="Times New Roman" w:cs="Times New Roman"/>
          <w:sz w:val="28"/>
          <w:szCs w:val="28"/>
        </w:rPr>
      </w:pPr>
    </w:p>
    <w:p w14:paraId="77529BF4" w14:textId="77777777" w:rsidR="00AE4015" w:rsidRPr="00A72CD8" w:rsidRDefault="00AE4015" w:rsidP="00AE4015">
      <w:pPr>
        <w:spacing w:after="0"/>
        <w:ind w:firstLine="709"/>
        <w:jc w:val="both"/>
        <w:rPr>
          <w:rFonts w:ascii="Times New Roman" w:hAnsi="Times New Roman" w:cs="Times New Roman"/>
          <w:sz w:val="28"/>
          <w:szCs w:val="28"/>
        </w:rPr>
      </w:pPr>
    </w:p>
    <w:p w14:paraId="49C80292" w14:textId="77777777" w:rsidR="00133A35" w:rsidRPr="00A72CD8" w:rsidRDefault="00133A35" w:rsidP="0017520F">
      <w:pPr>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2.</w:t>
      </w:r>
      <w:r w:rsidR="002021F7" w:rsidRPr="00A72CD8">
        <w:rPr>
          <w:rFonts w:ascii="Times New Roman" w:hAnsi="Times New Roman" w:cs="Times New Roman"/>
          <w:b/>
          <w:sz w:val="28"/>
          <w:szCs w:val="28"/>
        </w:rPr>
        <w:t>6.</w:t>
      </w:r>
      <w:r w:rsidRPr="00A72CD8">
        <w:rPr>
          <w:rFonts w:ascii="Times New Roman" w:hAnsi="Times New Roman" w:cs="Times New Roman"/>
          <w:b/>
          <w:sz w:val="28"/>
          <w:szCs w:val="28"/>
        </w:rPr>
        <w:t xml:space="preserve">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w:t>
      </w:r>
      <w:r w:rsidR="00A75EBF" w:rsidRPr="00A72CD8">
        <w:rPr>
          <w:rFonts w:ascii="Times New Roman" w:hAnsi="Times New Roman" w:cs="Times New Roman"/>
          <w:b/>
          <w:sz w:val="28"/>
          <w:szCs w:val="28"/>
        </w:rPr>
        <w:t>каждом этапе</w:t>
      </w:r>
    </w:p>
    <w:p w14:paraId="19177900" w14:textId="77777777" w:rsidR="00D4104D" w:rsidRPr="00A72CD8" w:rsidRDefault="00B61894" w:rsidP="0017520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Информация о прирост</w:t>
      </w:r>
      <w:r w:rsidR="004C3210" w:rsidRPr="00A72CD8">
        <w:rPr>
          <w:rFonts w:ascii="Times New Roman" w:hAnsi="Times New Roman" w:cs="Times New Roman"/>
          <w:sz w:val="28"/>
          <w:szCs w:val="28"/>
        </w:rPr>
        <w:t>е</w:t>
      </w:r>
      <w:r w:rsidRPr="00A72CD8">
        <w:rPr>
          <w:rFonts w:ascii="Times New Roman" w:hAnsi="Times New Roman" w:cs="Times New Roman"/>
          <w:sz w:val="28"/>
          <w:szCs w:val="28"/>
        </w:rPr>
        <w:t xml:space="preserve"> объемов потребления тепловой энергии (мощности) и теплоносителя </w:t>
      </w:r>
      <w:r w:rsidR="004C3210" w:rsidRPr="00A72CD8">
        <w:rPr>
          <w:rFonts w:ascii="Times New Roman" w:hAnsi="Times New Roman" w:cs="Times New Roman"/>
          <w:sz w:val="28"/>
          <w:szCs w:val="28"/>
        </w:rPr>
        <w:t xml:space="preserve">на </w:t>
      </w:r>
      <w:r w:rsidRPr="00A72CD8">
        <w:rPr>
          <w:rFonts w:ascii="Times New Roman" w:hAnsi="Times New Roman" w:cs="Times New Roman"/>
          <w:sz w:val="28"/>
          <w:szCs w:val="28"/>
        </w:rPr>
        <w:t>объекта</w:t>
      </w:r>
      <w:r w:rsidR="004C3210" w:rsidRPr="00A72CD8">
        <w:rPr>
          <w:rFonts w:ascii="Times New Roman" w:hAnsi="Times New Roman" w:cs="Times New Roman"/>
          <w:sz w:val="28"/>
          <w:szCs w:val="28"/>
        </w:rPr>
        <w:t>х</w:t>
      </w:r>
      <w:r w:rsidRPr="00A72CD8">
        <w:rPr>
          <w:rFonts w:ascii="Times New Roman" w:hAnsi="Times New Roman" w:cs="Times New Roman"/>
          <w:sz w:val="28"/>
          <w:szCs w:val="28"/>
        </w:rPr>
        <w:t>, расположенны</w:t>
      </w:r>
      <w:r w:rsidR="004C3210" w:rsidRPr="00A72CD8">
        <w:rPr>
          <w:rFonts w:ascii="Times New Roman" w:hAnsi="Times New Roman" w:cs="Times New Roman"/>
          <w:sz w:val="28"/>
          <w:szCs w:val="28"/>
        </w:rPr>
        <w:t>х</w:t>
      </w:r>
      <w:r w:rsidRPr="00A72CD8">
        <w:rPr>
          <w:rFonts w:ascii="Times New Roman" w:hAnsi="Times New Roman" w:cs="Times New Roman"/>
          <w:sz w:val="28"/>
          <w:szCs w:val="28"/>
        </w:rPr>
        <w:t xml:space="preserve"> в производственных зонах, а также о возможных изменен</w:t>
      </w:r>
      <w:r w:rsidR="00A75EBF" w:rsidRPr="00A72CD8">
        <w:rPr>
          <w:rFonts w:ascii="Times New Roman" w:hAnsi="Times New Roman" w:cs="Times New Roman"/>
          <w:sz w:val="28"/>
          <w:szCs w:val="28"/>
        </w:rPr>
        <w:t>и</w:t>
      </w:r>
      <w:r w:rsidRPr="00A72CD8">
        <w:rPr>
          <w:rFonts w:ascii="Times New Roman" w:hAnsi="Times New Roman" w:cs="Times New Roman"/>
          <w:sz w:val="28"/>
          <w:szCs w:val="28"/>
        </w:rPr>
        <w:t xml:space="preserve">ях производственных зон и </w:t>
      </w:r>
      <w:proofErr w:type="gramStart"/>
      <w:r w:rsidRPr="00A72CD8">
        <w:rPr>
          <w:rFonts w:ascii="Times New Roman" w:hAnsi="Times New Roman" w:cs="Times New Roman"/>
          <w:sz w:val="28"/>
          <w:szCs w:val="28"/>
        </w:rPr>
        <w:t>их перепрофилирования</w:t>
      </w:r>
      <w:proofErr w:type="gramEnd"/>
      <w:r w:rsidRPr="00A72CD8">
        <w:rPr>
          <w:rFonts w:ascii="Times New Roman" w:hAnsi="Times New Roman" w:cs="Times New Roman"/>
          <w:sz w:val="28"/>
          <w:szCs w:val="28"/>
        </w:rPr>
        <w:t xml:space="preserve"> и приростов объемов потребления тепловой энергии (мощности) производственными объектами в текущей версии актуализации схемы теплоснабжения Губкинского городского округа </w:t>
      </w:r>
      <w:r w:rsidR="007C54A1" w:rsidRPr="00A72CD8">
        <w:rPr>
          <w:rFonts w:ascii="Times New Roman" w:hAnsi="Times New Roman" w:cs="Times New Roman"/>
          <w:sz w:val="28"/>
          <w:szCs w:val="28"/>
        </w:rPr>
        <w:t xml:space="preserve">Белгородской области </w:t>
      </w:r>
      <w:r w:rsidRPr="00A72CD8">
        <w:rPr>
          <w:rFonts w:ascii="Times New Roman" w:hAnsi="Times New Roman" w:cs="Times New Roman"/>
          <w:sz w:val="28"/>
          <w:szCs w:val="28"/>
        </w:rPr>
        <w:t xml:space="preserve">отсутствует. </w:t>
      </w:r>
    </w:p>
    <w:p w14:paraId="3DCA8726" w14:textId="77777777" w:rsidR="0017520F" w:rsidRPr="00A72CD8" w:rsidRDefault="0017520F" w:rsidP="00076755">
      <w:pPr>
        <w:spacing w:after="0"/>
        <w:jc w:val="right"/>
        <w:rPr>
          <w:rFonts w:ascii="Times New Roman" w:hAnsi="Times New Roman" w:cs="Times New Roman"/>
          <w:sz w:val="24"/>
          <w:szCs w:val="24"/>
        </w:rPr>
      </w:pPr>
    </w:p>
    <w:p w14:paraId="4D911737" w14:textId="2D3D0FCD" w:rsidR="00AE4015" w:rsidRPr="00A72CD8" w:rsidRDefault="00AE4015" w:rsidP="00AE4015">
      <w:pPr>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2.7.  Описание изменений показателей существующего и перспективного потребления тепловой энергии на цели теплоснабжения</w:t>
      </w:r>
    </w:p>
    <w:p w14:paraId="6C52A2FE" w14:textId="77777777" w:rsidR="00AE4015" w:rsidRPr="00A72CD8" w:rsidRDefault="00AE4015" w:rsidP="00AE4015">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С момента утверждения раннее разработанной Схемы теплоснабжения уточнены тепловые нагрузки потребителей. Актуальные тепловые нагрузки приведены в настоящей Схеме теплоснабжения.</w:t>
      </w:r>
    </w:p>
    <w:p w14:paraId="4B67303E" w14:textId="77777777" w:rsidR="00AE4015" w:rsidRPr="00A72CD8" w:rsidRDefault="00AE4015" w:rsidP="00AE4015">
      <w:pPr>
        <w:spacing w:after="0"/>
        <w:ind w:firstLine="709"/>
        <w:jc w:val="both"/>
        <w:rPr>
          <w:rFonts w:ascii="Times New Roman" w:hAnsi="Times New Roman" w:cs="Times New Roman"/>
          <w:sz w:val="28"/>
          <w:szCs w:val="28"/>
        </w:rPr>
      </w:pPr>
      <w:bookmarkStart w:id="19" w:name="_Hlk49545269"/>
      <w:bookmarkStart w:id="20" w:name="_Hlk49674405"/>
      <w:r w:rsidRPr="00A72CD8">
        <w:rPr>
          <w:rFonts w:ascii="Times New Roman" w:hAnsi="Times New Roman" w:cs="Times New Roman"/>
          <w:sz w:val="28"/>
          <w:szCs w:val="28"/>
        </w:rPr>
        <w:t>Изменений прогнозных приростов перспективной застройки относительно указанного в утвержденной схеме теплоснабжения не зафиксировано.</w:t>
      </w:r>
      <w:bookmarkEnd w:id="19"/>
      <w:r w:rsidRPr="00A72CD8">
        <w:rPr>
          <w:rFonts w:ascii="Times New Roman" w:hAnsi="Times New Roman" w:cs="Times New Roman"/>
          <w:sz w:val="28"/>
          <w:szCs w:val="28"/>
        </w:rPr>
        <w:t xml:space="preserve"> </w:t>
      </w:r>
      <w:bookmarkEnd w:id="20"/>
    </w:p>
    <w:p w14:paraId="1CBAF574" w14:textId="77777777" w:rsidR="00AE4015" w:rsidRPr="00A72CD8" w:rsidRDefault="00AE4015" w:rsidP="00AE4015">
      <w:pPr>
        <w:spacing w:after="0"/>
        <w:ind w:firstLine="709"/>
        <w:jc w:val="both"/>
        <w:rPr>
          <w:rFonts w:eastAsia="Times New Roman" w:cs="Times New Roman"/>
          <w:szCs w:val="24"/>
        </w:rPr>
      </w:pPr>
    </w:p>
    <w:p w14:paraId="4219A16D" w14:textId="77777777" w:rsidR="00AE4015" w:rsidRPr="00A72CD8" w:rsidRDefault="00AE4015" w:rsidP="00AE4015">
      <w:pPr>
        <w:spacing w:before="100" w:beforeAutospacing="1" w:after="100" w:afterAutospacing="1"/>
        <w:jc w:val="center"/>
        <w:rPr>
          <w:rFonts w:ascii="Times New Roman" w:hAnsi="Times New Roman" w:cs="Times New Roman"/>
          <w:b/>
          <w:sz w:val="28"/>
          <w:szCs w:val="28"/>
        </w:rPr>
      </w:pPr>
    </w:p>
    <w:p w14:paraId="1DAF86B0" w14:textId="77777777" w:rsidR="0017520F" w:rsidRPr="00A72CD8" w:rsidRDefault="0017520F" w:rsidP="00076755">
      <w:pPr>
        <w:spacing w:after="0"/>
        <w:jc w:val="right"/>
        <w:rPr>
          <w:rFonts w:ascii="Times New Roman" w:hAnsi="Times New Roman" w:cs="Times New Roman"/>
          <w:sz w:val="24"/>
          <w:szCs w:val="24"/>
        </w:rPr>
      </w:pPr>
    </w:p>
    <w:p w14:paraId="4E449428" w14:textId="77777777" w:rsidR="00076755" w:rsidRPr="00A72CD8" w:rsidRDefault="00076755" w:rsidP="00024712">
      <w:pPr>
        <w:rPr>
          <w:sz w:val="28"/>
          <w:szCs w:val="28"/>
        </w:rPr>
      </w:pPr>
    </w:p>
    <w:p w14:paraId="37F4951A" w14:textId="77777777" w:rsidR="00076755" w:rsidRPr="00A72CD8" w:rsidRDefault="00076755" w:rsidP="00076755">
      <w:pPr>
        <w:spacing w:after="0"/>
        <w:rPr>
          <w:rFonts w:ascii="Times New Roman" w:eastAsia="Times New Roman" w:hAnsi="Times New Roman" w:cs="Times New Roman"/>
          <w:b/>
          <w:bCs/>
          <w:kern w:val="36"/>
          <w:sz w:val="28"/>
          <w:szCs w:val="28"/>
        </w:rPr>
      </w:pPr>
      <w:r w:rsidRPr="00A72CD8">
        <w:rPr>
          <w:sz w:val="28"/>
          <w:szCs w:val="28"/>
        </w:rPr>
        <w:br w:type="page"/>
      </w:r>
    </w:p>
    <w:p w14:paraId="3D08E6BB" w14:textId="77777777" w:rsidR="00185739" w:rsidRPr="00A72CD8" w:rsidRDefault="00185739" w:rsidP="00076755">
      <w:pPr>
        <w:pStyle w:val="1"/>
        <w:spacing w:before="0" w:beforeAutospacing="0" w:line="276" w:lineRule="auto"/>
        <w:jc w:val="center"/>
        <w:rPr>
          <w:sz w:val="28"/>
          <w:szCs w:val="28"/>
        </w:rPr>
      </w:pPr>
      <w:bookmarkStart w:id="21" w:name="_Toc195267057"/>
      <w:r w:rsidRPr="00A72CD8">
        <w:rPr>
          <w:sz w:val="28"/>
          <w:szCs w:val="28"/>
        </w:rPr>
        <w:t>Глава 3. Элект</w:t>
      </w:r>
      <w:r w:rsidR="007C54A1" w:rsidRPr="00A72CD8">
        <w:rPr>
          <w:sz w:val="28"/>
          <w:szCs w:val="28"/>
        </w:rPr>
        <w:t>р</w:t>
      </w:r>
      <w:r w:rsidRPr="00A72CD8">
        <w:rPr>
          <w:sz w:val="28"/>
          <w:szCs w:val="28"/>
        </w:rPr>
        <w:t>онная модель системы теплоснабжения городского</w:t>
      </w:r>
      <w:r w:rsidR="00561ED6" w:rsidRPr="00A72CD8">
        <w:rPr>
          <w:sz w:val="28"/>
          <w:szCs w:val="28"/>
        </w:rPr>
        <w:t xml:space="preserve"> </w:t>
      </w:r>
      <w:r w:rsidRPr="00A72CD8">
        <w:rPr>
          <w:sz w:val="28"/>
          <w:szCs w:val="28"/>
        </w:rPr>
        <w:t>округа</w:t>
      </w:r>
      <w:r w:rsidR="00507B45" w:rsidRPr="00A72CD8">
        <w:rPr>
          <w:sz w:val="28"/>
          <w:szCs w:val="28"/>
        </w:rPr>
        <w:t xml:space="preserve"> Белгородской области</w:t>
      </w:r>
      <w:bookmarkEnd w:id="21"/>
    </w:p>
    <w:p w14:paraId="19885712" w14:textId="77777777" w:rsidR="00185739" w:rsidRPr="00A72CD8" w:rsidRDefault="00185739" w:rsidP="00076755">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Электронная модель системы теплоснабжения Гу</w:t>
      </w:r>
      <w:r w:rsidR="00561ED6" w:rsidRPr="00A72CD8">
        <w:rPr>
          <w:rFonts w:ascii="Times New Roman" w:hAnsi="Times New Roman" w:cs="Times New Roman"/>
          <w:sz w:val="28"/>
          <w:szCs w:val="28"/>
        </w:rPr>
        <w:t>б</w:t>
      </w:r>
      <w:r w:rsidRPr="00A72CD8">
        <w:rPr>
          <w:rFonts w:ascii="Times New Roman" w:hAnsi="Times New Roman" w:cs="Times New Roman"/>
          <w:sz w:val="28"/>
          <w:szCs w:val="28"/>
        </w:rPr>
        <w:t xml:space="preserve">кинского городского округа </w:t>
      </w:r>
      <w:r w:rsidR="00507B45" w:rsidRPr="00A72CD8">
        <w:rPr>
          <w:rFonts w:ascii="Times New Roman" w:hAnsi="Times New Roman" w:cs="Times New Roman"/>
          <w:sz w:val="28"/>
          <w:szCs w:val="28"/>
        </w:rPr>
        <w:t xml:space="preserve">Белгородской области </w:t>
      </w:r>
      <w:r w:rsidRPr="00A72CD8">
        <w:rPr>
          <w:rFonts w:ascii="Times New Roman" w:hAnsi="Times New Roman" w:cs="Times New Roman"/>
          <w:sz w:val="28"/>
          <w:szCs w:val="28"/>
        </w:rPr>
        <w:t>разработана в геоинформационной системе ZuluGIS.</w:t>
      </w:r>
    </w:p>
    <w:p w14:paraId="1E811DCA" w14:textId="193804C6" w:rsidR="000B1903" w:rsidRPr="00A72CD8" w:rsidRDefault="000B1903" w:rsidP="00076755">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Гидравлический расчёт тепловых сетей Губкинского городского округа представлен в таблице </w:t>
      </w:r>
      <w:r w:rsidR="00851A35" w:rsidRPr="00A72CD8">
        <w:rPr>
          <w:rFonts w:ascii="Times New Roman" w:hAnsi="Times New Roman" w:cs="Times New Roman"/>
          <w:sz w:val="28"/>
          <w:szCs w:val="28"/>
        </w:rPr>
        <w:t>3</w:t>
      </w:r>
      <w:r w:rsidR="00056550" w:rsidRPr="00A72CD8">
        <w:rPr>
          <w:rFonts w:ascii="Times New Roman" w:hAnsi="Times New Roman" w:cs="Times New Roman"/>
          <w:sz w:val="28"/>
          <w:szCs w:val="28"/>
        </w:rPr>
        <w:t>4</w:t>
      </w:r>
      <w:r w:rsidRPr="00A72CD8">
        <w:rPr>
          <w:rFonts w:ascii="Times New Roman" w:hAnsi="Times New Roman" w:cs="Times New Roman"/>
          <w:sz w:val="28"/>
          <w:szCs w:val="28"/>
        </w:rPr>
        <w:t>.</w:t>
      </w:r>
    </w:p>
    <w:p w14:paraId="5A609676" w14:textId="6750910A" w:rsidR="000B1903" w:rsidRPr="00A72CD8" w:rsidRDefault="000B1903" w:rsidP="00076755">
      <w:pPr>
        <w:spacing w:after="0"/>
        <w:jc w:val="right"/>
        <w:rPr>
          <w:rFonts w:ascii="Times New Roman" w:hAnsi="Times New Roman" w:cs="Times New Roman"/>
          <w:sz w:val="24"/>
          <w:szCs w:val="24"/>
        </w:rPr>
      </w:pPr>
      <w:r w:rsidRPr="00A72CD8">
        <w:rPr>
          <w:rFonts w:ascii="Times New Roman" w:hAnsi="Times New Roman" w:cs="Times New Roman"/>
          <w:sz w:val="24"/>
          <w:szCs w:val="24"/>
        </w:rPr>
        <w:t xml:space="preserve">Таблица </w:t>
      </w:r>
      <w:r w:rsidR="00851A35" w:rsidRPr="00A72CD8">
        <w:rPr>
          <w:rFonts w:ascii="Times New Roman" w:hAnsi="Times New Roman" w:cs="Times New Roman"/>
          <w:sz w:val="24"/>
          <w:szCs w:val="24"/>
        </w:rPr>
        <w:t>3</w:t>
      </w:r>
      <w:r w:rsidR="00056550" w:rsidRPr="00A72CD8">
        <w:rPr>
          <w:rFonts w:ascii="Times New Roman" w:hAnsi="Times New Roman" w:cs="Times New Roman"/>
          <w:sz w:val="24"/>
          <w:szCs w:val="24"/>
        </w:rPr>
        <w:t>4</w:t>
      </w:r>
    </w:p>
    <w:p w14:paraId="46792307" w14:textId="77777777" w:rsidR="000B1903" w:rsidRPr="00A72CD8" w:rsidRDefault="000B1903" w:rsidP="00076755">
      <w:pPr>
        <w:spacing w:after="120"/>
        <w:jc w:val="center"/>
        <w:rPr>
          <w:rFonts w:ascii="Times New Roman" w:hAnsi="Times New Roman" w:cs="Times New Roman"/>
          <w:b/>
          <w:sz w:val="28"/>
          <w:szCs w:val="28"/>
        </w:rPr>
      </w:pPr>
      <w:r w:rsidRPr="00A72CD8">
        <w:rPr>
          <w:rFonts w:ascii="Times New Roman" w:hAnsi="Times New Roman" w:cs="Times New Roman"/>
          <w:b/>
          <w:sz w:val="28"/>
          <w:szCs w:val="28"/>
        </w:rPr>
        <w:t>Гидравлический расчёт тепловых сетей Губкинского городского округа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5"/>
        <w:gridCol w:w="1702"/>
        <w:gridCol w:w="851"/>
        <w:gridCol w:w="850"/>
        <w:gridCol w:w="850"/>
        <w:gridCol w:w="850"/>
        <w:gridCol w:w="1134"/>
        <w:gridCol w:w="1125"/>
        <w:gridCol w:w="710"/>
        <w:gridCol w:w="708"/>
      </w:tblGrid>
      <w:tr w:rsidR="00A72CD8" w:rsidRPr="00A72CD8" w14:paraId="2794EA30" w14:textId="77777777" w:rsidTr="00076755">
        <w:trPr>
          <w:trHeight w:val="1290"/>
          <w:tblHeader/>
        </w:trPr>
        <w:tc>
          <w:tcPr>
            <w:tcW w:w="302" w:type="pct"/>
            <w:vMerge w:val="restart"/>
            <w:shd w:val="clear" w:color="auto" w:fill="auto"/>
            <w:hideMark/>
          </w:tcPr>
          <w:p w14:paraId="3041AE8B" w14:textId="77777777" w:rsidR="005D7708" w:rsidRPr="00A72CD8" w:rsidRDefault="005D7708" w:rsidP="00076755">
            <w:pPr>
              <w:spacing w:after="0"/>
              <w:jc w:val="center"/>
              <w:rPr>
                <w:rFonts w:ascii="Times New Roman" w:eastAsia="Times New Roman" w:hAnsi="Times New Roman" w:cs="Times New Roman"/>
                <w:b/>
              </w:rPr>
            </w:pPr>
            <w:r w:rsidRPr="00A72CD8">
              <w:rPr>
                <w:rFonts w:ascii="Times New Roman" w:eastAsia="Times New Roman" w:hAnsi="Times New Roman" w:cs="Times New Roman"/>
                <w:b/>
              </w:rPr>
              <w:t>№ п/п</w:t>
            </w:r>
          </w:p>
        </w:tc>
        <w:tc>
          <w:tcPr>
            <w:tcW w:w="910" w:type="pct"/>
            <w:vMerge w:val="restart"/>
            <w:shd w:val="clear" w:color="auto" w:fill="auto"/>
            <w:hideMark/>
          </w:tcPr>
          <w:p w14:paraId="62D1CCA8" w14:textId="77777777" w:rsidR="005D7708" w:rsidRPr="00A72CD8" w:rsidRDefault="005D7708" w:rsidP="00076755">
            <w:pPr>
              <w:spacing w:after="0"/>
              <w:jc w:val="center"/>
              <w:rPr>
                <w:rFonts w:ascii="Times New Roman" w:eastAsia="Times New Roman" w:hAnsi="Times New Roman" w:cs="Times New Roman"/>
                <w:b/>
              </w:rPr>
            </w:pPr>
            <w:r w:rsidRPr="00A72CD8">
              <w:rPr>
                <w:rFonts w:ascii="Times New Roman" w:eastAsia="Times New Roman" w:hAnsi="Times New Roman" w:cs="Times New Roman"/>
                <w:b/>
              </w:rPr>
              <w:t>Наименование источника</w:t>
            </w:r>
          </w:p>
        </w:tc>
        <w:tc>
          <w:tcPr>
            <w:tcW w:w="1820" w:type="pct"/>
            <w:gridSpan w:val="4"/>
            <w:shd w:val="clear" w:color="auto" w:fill="auto"/>
            <w:hideMark/>
          </w:tcPr>
          <w:p w14:paraId="25A531C8" w14:textId="77777777" w:rsidR="005D7708" w:rsidRPr="00A72CD8" w:rsidRDefault="005D7708" w:rsidP="00076755">
            <w:pPr>
              <w:spacing w:after="0"/>
              <w:jc w:val="center"/>
              <w:rPr>
                <w:rFonts w:ascii="Times New Roman" w:eastAsia="Times New Roman" w:hAnsi="Times New Roman" w:cs="Times New Roman"/>
                <w:b/>
              </w:rPr>
            </w:pPr>
            <w:r w:rsidRPr="00A72CD8">
              <w:rPr>
                <w:rFonts w:ascii="Times New Roman" w:eastAsia="Times New Roman" w:hAnsi="Times New Roman" w:cs="Times New Roman"/>
                <w:b/>
              </w:rPr>
              <w:t>Расход сетевой воды</w:t>
            </w:r>
            <w:r w:rsidR="0032183F" w:rsidRPr="00A72CD8">
              <w:rPr>
                <w:rFonts w:ascii="Times New Roman" w:eastAsia="Times New Roman" w:hAnsi="Times New Roman" w:cs="Times New Roman"/>
                <w:b/>
              </w:rPr>
              <w:t xml:space="preserve">, </w:t>
            </w:r>
            <w:r w:rsidRPr="00A72CD8">
              <w:rPr>
                <w:rFonts w:ascii="Times New Roman" w:eastAsia="Times New Roman" w:hAnsi="Times New Roman" w:cs="Times New Roman"/>
                <w:b/>
              </w:rPr>
              <w:t>м 3/час</w:t>
            </w:r>
          </w:p>
        </w:tc>
        <w:tc>
          <w:tcPr>
            <w:tcW w:w="607" w:type="pct"/>
            <w:vMerge w:val="restart"/>
            <w:shd w:val="clear" w:color="auto" w:fill="auto"/>
            <w:noWrap/>
            <w:hideMark/>
          </w:tcPr>
          <w:p w14:paraId="4D739CF2" w14:textId="77777777" w:rsidR="005D7708" w:rsidRPr="00A72CD8" w:rsidRDefault="005D7708" w:rsidP="0032183F">
            <w:pPr>
              <w:spacing w:after="0"/>
              <w:jc w:val="center"/>
              <w:rPr>
                <w:rFonts w:ascii="Times New Roman" w:eastAsia="Times New Roman" w:hAnsi="Times New Roman" w:cs="Times New Roman"/>
                <w:b/>
              </w:rPr>
            </w:pPr>
            <w:proofErr w:type="gramStart"/>
            <w:r w:rsidRPr="00A72CD8">
              <w:rPr>
                <w:rFonts w:ascii="Times New Roman" w:eastAsia="Times New Roman" w:hAnsi="Times New Roman" w:cs="Times New Roman"/>
                <w:b/>
              </w:rPr>
              <w:t>К</w:t>
            </w:r>
            <w:r w:rsidR="0032183F" w:rsidRPr="00A72CD8">
              <w:rPr>
                <w:rFonts w:ascii="Times New Roman" w:eastAsia="Times New Roman" w:hAnsi="Times New Roman" w:cs="Times New Roman"/>
                <w:b/>
              </w:rPr>
              <w:t>оэф-фициент</w:t>
            </w:r>
            <w:proofErr w:type="gramEnd"/>
            <w:r w:rsidR="0032183F" w:rsidRPr="00A72CD8">
              <w:rPr>
                <w:rFonts w:ascii="Times New Roman" w:eastAsia="Times New Roman" w:hAnsi="Times New Roman" w:cs="Times New Roman"/>
                <w:b/>
              </w:rPr>
              <w:t xml:space="preserve"> </w:t>
            </w:r>
            <w:r w:rsidRPr="00A72CD8">
              <w:rPr>
                <w:rFonts w:ascii="Times New Roman" w:eastAsia="Times New Roman" w:hAnsi="Times New Roman" w:cs="Times New Roman"/>
                <w:b/>
              </w:rPr>
              <w:t>потерь</w:t>
            </w:r>
          </w:p>
        </w:tc>
        <w:tc>
          <w:tcPr>
            <w:tcW w:w="602" w:type="pct"/>
            <w:shd w:val="clear" w:color="auto" w:fill="auto"/>
            <w:hideMark/>
          </w:tcPr>
          <w:p w14:paraId="6758E134" w14:textId="77777777" w:rsidR="005D7708" w:rsidRPr="00A72CD8" w:rsidRDefault="005D7708" w:rsidP="00076755">
            <w:pPr>
              <w:spacing w:after="0"/>
              <w:jc w:val="center"/>
              <w:rPr>
                <w:rFonts w:ascii="Times New Roman" w:eastAsia="Times New Roman" w:hAnsi="Times New Roman" w:cs="Times New Roman"/>
                <w:b/>
              </w:rPr>
            </w:pPr>
            <w:r w:rsidRPr="00A72CD8">
              <w:rPr>
                <w:rFonts w:ascii="Times New Roman" w:eastAsia="Times New Roman" w:hAnsi="Times New Roman" w:cs="Times New Roman"/>
                <w:b/>
              </w:rPr>
              <w:t>Расход сетевой воды с учетом комп. т.п.</w:t>
            </w:r>
          </w:p>
        </w:tc>
        <w:tc>
          <w:tcPr>
            <w:tcW w:w="760" w:type="pct"/>
            <w:gridSpan w:val="2"/>
            <w:shd w:val="clear" w:color="auto" w:fill="auto"/>
            <w:hideMark/>
          </w:tcPr>
          <w:p w14:paraId="57C47A4E" w14:textId="77777777" w:rsidR="005D7708" w:rsidRPr="00A72CD8" w:rsidRDefault="005D7708" w:rsidP="00076755">
            <w:pPr>
              <w:spacing w:after="0"/>
              <w:jc w:val="center"/>
              <w:rPr>
                <w:rFonts w:ascii="Times New Roman" w:eastAsia="Times New Roman" w:hAnsi="Times New Roman" w:cs="Times New Roman"/>
                <w:b/>
              </w:rPr>
            </w:pPr>
            <w:r w:rsidRPr="00A72CD8">
              <w:rPr>
                <w:rFonts w:ascii="Times New Roman" w:eastAsia="Times New Roman" w:hAnsi="Times New Roman" w:cs="Times New Roman"/>
                <w:b/>
              </w:rPr>
              <w:t>Давление на коллекторе источника, МПа</w:t>
            </w:r>
          </w:p>
        </w:tc>
      </w:tr>
      <w:tr w:rsidR="00A72CD8" w:rsidRPr="00A72CD8" w14:paraId="47D70AA4" w14:textId="77777777" w:rsidTr="00076755">
        <w:trPr>
          <w:trHeight w:val="300"/>
          <w:tblHeader/>
        </w:trPr>
        <w:tc>
          <w:tcPr>
            <w:tcW w:w="302" w:type="pct"/>
            <w:vMerge/>
            <w:hideMark/>
          </w:tcPr>
          <w:p w14:paraId="16E903D7" w14:textId="77777777" w:rsidR="005D7708" w:rsidRPr="00A72CD8" w:rsidRDefault="005D7708" w:rsidP="00076755">
            <w:pPr>
              <w:spacing w:after="0"/>
              <w:jc w:val="center"/>
              <w:rPr>
                <w:rFonts w:ascii="Times New Roman" w:eastAsia="Times New Roman" w:hAnsi="Times New Roman" w:cs="Times New Roman"/>
                <w:b/>
              </w:rPr>
            </w:pPr>
          </w:p>
        </w:tc>
        <w:tc>
          <w:tcPr>
            <w:tcW w:w="910" w:type="pct"/>
            <w:vMerge/>
            <w:hideMark/>
          </w:tcPr>
          <w:p w14:paraId="0444FEC4" w14:textId="77777777" w:rsidR="005D7708" w:rsidRPr="00A72CD8" w:rsidRDefault="005D7708" w:rsidP="00076755">
            <w:pPr>
              <w:spacing w:after="0"/>
              <w:jc w:val="center"/>
              <w:rPr>
                <w:rFonts w:ascii="Times New Roman" w:eastAsia="Times New Roman" w:hAnsi="Times New Roman" w:cs="Times New Roman"/>
                <w:b/>
              </w:rPr>
            </w:pPr>
          </w:p>
        </w:tc>
        <w:tc>
          <w:tcPr>
            <w:tcW w:w="455" w:type="pct"/>
            <w:shd w:val="clear" w:color="auto" w:fill="auto"/>
            <w:hideMark/>
          </w:tcPr>
          <w:p w14:paraId="65EE4665" w14:textId="77777777" w:rsidR="005D7708" w:rsidRPr="00A72CD8" w:rsidRDefault="005D7708" w:rsidP="00076755">
            <w:pPr>
              <w:spacing w:after="0"/>
              <w:jc w:val="center"/>
              <w:rPr>
                <w:rFonts w:ascii="Times New Roman" w:eastAsia="Times New Roman" w:hAnsi="Times New Roman" w:cs="Times New Roman"/>
                <w:b/>
              </w:rPr>
            </w:pPr>
            <w:r w:rsidRPr="00A72CD8">
              <w:rPr>
                <w:rFonts w:ascii="Times New Roman" w:eastAsia="Times New Roman" w:hAnsi="Times New Roman" w:cs="Times New Roman"/>
                <w:b/>
              </w:rPr>
              <w:t>Gот</w:t>
            </w:r>
          </w:p>
        </w:tc>
        <w:tc>
          <w:tcPr>
            <w:tcW w:w="455" w:type="pct"/>
            <w:shd w:val="clear" w:color="auto" w:fill="auto"/>
            <w:hideMark/>
          </w:tcPr>
          <w:p w14:paraId="010F7C71" w14:textId="77777777" w:rsidR="005D7708" w:rsidRPr="00A72CD8" w:rsidRDefault="005D7708" w:rsidP="00076755">
            <w:pPr>
              <w:spacing w:after="0"/>
              <w:jc w:val="center"/>
              <w:rPr>
                <w:rFonts w:ascii="Times New Roman" w:eastAsia="Times New Roman" w:hAnsi="Times New Roman" w:cs="Times New Roman"/>
                <w:b/>
              </w:rPr>
            </w:pPr>
            <w:r w:rsidRPr="00A72CD8">
              <w:rPr>
                <w:rFonts w:ascii="Times New Roman" w:eastAsia="Times New Roman" w:hAnsi="Times New Roman" w:cs="Times New Roman"/>
                <w:b/>
              </w:rPr>
              <w:t>Gгвс</w:t>
            </w:r>
          </w:p>
        </w:tc>
        <w:tc>
          <w:tcPr>
            <w:tcW w:w="455" w:type="pct"/>
            <w:shd w:val="clear" w:color="auto" w:fill="auto"/>
            <w:hideMark/>
          </w:tcPr>
          <w:p w14:paraId="4A25B62B" w14:textId="77777777" w:rsidR="005D7708" w:rsidRPr="00A72CD8" w:rsidRDefault="005D7708" w:rsidP="00076755">
            <w:pPr>
              <w:spacing w:after="0"/>
              <w:jc w:val="center"/>
              <w:rPr>
                <w:rFonts w:ascii="Times New Roman" w:eastAsia="Times New Roman" w:hAnsi="Times New Roman" w:cs="Times New Roman"/>
                <w:b/>
              </w:rPr>
            </w:pPr>
            <w:r w:rsidRPr="00A72CD8">
              <w:rPr>
                <w:rFonts w:ascii="Times New Roman" w:eastAsia="Times New Roman" w:hAnsi="Times New Roman" w:cs="Times New Roman"/>
                <w:b/>
              </w:rPr>
              <w:t>Gв</w:t>
            </w:r>
          </w:p>
        </w:tc>
        <w:tc>
          <w:tcPr>
            <w:tcW w:w="455" w:type="pct"/>
            <w:shd w:val="clear" w:color="auto" w:fill="auto"/>
            <w:hideMark/>
          </w:tcPr>
          <w:p w14:paraId="23CA7587" w14:textId="77777777" w:rsidR="005D7708" w:rsidRPr="00A72CD8" w:rsidRDefault="005D7708" w:rsidP="00076755">
            <w:pPr>
              <w:spacing w:after="0"/>
              <w:jc w:val="center"/>
              <w:rPr>
                <w:rFonts w:ascii="Times New Roman" w:eastAsia="Times New Roman" w:hAnsi="Times New Roman" w:cs="Times New Roman"/>
                <w:b/>
              </w:rPr>
            </w:pPr>
            <w:r w:rsidRPr="00A72CD8">
              <w:rPr>
                <w:rFonts w:ascii="Times New Roman" w:eastAsia="Times New Roman" w:hAnsi="Times New Roman" w:cs="Times New Roman"/>
                <w:b/>
              </w:rPr>
              <w:t>Gоб</w:t>
            </w:r>
          </w:p>
        </w:tc>
        <w:tc>
          <w:tcPr>
            <w:tcW w:w="607" w:type="pct"/>
            <w:vMerge/>
            <w:hideMark/>
          </w:tcPr>
          <w:p w14:paraId="290B7C2F" w14:textId="77777777" w:rsidR="005D7708" w:rsidRPr="00A72CD8" w:rsidRDefault="005D7708" w:rsidP="00076755">
            <w:pPr>
              <w:spacing w:after="0"/>
              <w:jc w:val="center"/>
              <w:rPr>
                <w:rFonts w:ascii="Times New Roman" w:eastAsia="Times New Roman" w:hAnsi="Times New Roman" w:cs="Times New Roman"/>
                <w:b/>
              </w:rPr>
            </w:pPr>
          </w:p>
        </w:tc>
        <w:tc>
          <w:tcPr>
            <w:tcW w:w="602" w:type="pct"/>
            <w:shd w:val="clear" w:color="auto" w:fill="auto"/>
            <w:noWrap/>
            <w:hideMark/>
          </w:tcPr>
          <w:p w14:paraId="38A7DD22" w14:textId="77777777" w:rsidR="005D7708" w:rsidRPr="00A72CD8" w:rsidRDefault="005D7708" w:rsidP="00076755">
            <w:pPr>
              <w:spacing w:after="0"/>
              <w:jc w:val="center"/>
              <w:rPr>
                <w:rFonts w:ascii="Times New Roman" w:eastAsia="Times New Roman" w:hAnsi="Times New Roman" w:cs="Times New Roman"/>
                <w:b/>
              </w:rPr>
            </w:pPr>
            <w:r w:rsidRPr="00A72CD8">
              <w:rPr>
                <w:rFonts w:ascii="Times New Roman" w:eastAsia="Times New Roman" w:hAnsi="Times New Roman" w:cs="Times New Roman"/>
                <w:b/>
              </w:rPr>
              <w:t>м3/ч</w:t>
            </w:r>
          </w:p>
        </w:tc>
        <w:tc>
          <w:tcPr>
            <w:tcW w:w="380" w:type="pct"/>
            <w:shd w:val="clear" w:color="auto" w:fill="auto"/>
            <w:noWrap/>
            <w:hideMark/>
          </w:tcPr>
          <w:p w14:paraId="1ADB34D3" w14:textId="77777777" w:rsidR="005D7708" w:rsidRPr="00A72CD8" w:rsidRDefault="005D7708" w:rsidP="00076755">
            <w:pPr>
              <w:spacing w:after="0"/>
              <w:jc w:val="center"/>
              <w:rPr>
                <w:rFonts w:ascii="Times New Roman" w:eastAsia="Times New Roman" w:hAnsi="Times New Roman" w:cs="Times New Roman"/>
                <w:b/>
              </w:rPr>
            </w:pPr>
            <w:r w:rsidRPr="00A72CD8">
              <w:rPr>
                <w:rFonts w:ascii="Times New Roman" w:eastAsia="Times New Roman" w:hAnsi="Times New Roman" w:cs="Times New Roman"/>
                <w:b/>
              </w:rPr>
              <w:t>Рп</w:t>
            </w:r>
          </w:p>
        </w:tc>
        <w:tc>
          <w:tcPr>
            <w:tcW w:w="380" w:type="pct"/>
            <w:shd w:val="clear" w:color="auto" w:fill="auto"/>
            <w:noWrap/>
            <w:hideMark/>
          </w:tcPr>
          <w:p w14:paraId="66864377" w14:textId="77777777" w:rsidR="005D7708" w:rsidRPr="00A72CD8" w:rsidRDefault="005D7708" w:rsidP="00076755">
            <w:pPr>
              <w:spacing w:after="0"/>
              <w:jc w:val="center"/>
              <w:rPr>
                <w:rFonts w:ascii="Times New Roman" w:eastAsia="Times New Roman" w:hAnsi="Times New Roman" w:cs="Times New Roman"/>
                <w:b/>
              </w:rPr>
            </w:pPr>
            <w:r w:rsidRPr="00A72CD8">
              <w:rPr>
                <w:rFonts w:ascii="Times New Roman" w:eastAsia="Times New Roman" w:hAnsi="Times New Roman" w:cs="Times New Roman"/>
                <w:b/>
              </w:rPr>
              <w:t>Ро</w:t>
            </w:r>
          </w:p>
        </w:tc>
      </w:tr>
      <w:tr w:rsidR="00A72CD8" w:rsidRPr="00A72CD8" w14:paraId="6BF08A4E" w14:textId="77777777" w:rsidTr="00076755">
        <w:trPr>
          <w:trHeight w:val="300"/>
        </w:trPr>
        <w:tc>
          <w:tcPr>
            <w:tcW w:w="302" w:type="pct"/>
            <w:shd w:val="clear" w:color="auto" w:fill="auto"/>
            <w:noWrap/>
            <w:hideMark/>
          </w:tcPr>
          <w:p w14:paraId="1FC00A53"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1.</w:t>
            </w:r>
          </w:p>
        </w:tc>
        <w:tc>
          <w:tcPr>
            <w:tcW w:w="910" w:type="pct"/>
            <w:shd w:val="clear" w:color="auto" w:fill="auto"/>
            <w:noWrap/>
            <w:hideMark/>
          </w:tcPr>
          <w:p w14:paraId="2558D657"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Губкинская ТЭЦ</w:t>
            </w:r>
          </w:p>
        </w:tc>
        <w:tc>
          <w:tcPr>
            <w:tcW w:w="455" w:type="pct"/>
            <w:shd w:val="clear" w:color="auto" w:fill="auto"/>
            <w:noWrap/>
            <w:hideMark/>
          </w:tcPr>
          <w:p w14:paraId="5C238652"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1881,0</w:t>
            </w:r>
          </w:p>
        </w:tc>
        <w:tc>
          <w:tcPr>
            <w:tcW w:w="455" w:type="pct"/>
            <w:shd w:val="clear" w:color="auto" w:fill="auto"/>
            <w:noWrap/>
            <w:hideMark/>
          </w:tcPr>
          <w:p w14:paraId="59E4D2E7"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361,0</w:t>
            </w:r>
          </w:p>
        </w:tc>
        <w:tc>
          <w:tcPr>
            <w:tcW w:w="455" w:type="pct"/>
            <w:shd w:val="clear" w:color="auto" w:fill="auto"/>
            <w:noWrap/>
            <w:hideMark/>
          </w:tcPr>
          <w:p w14:paraId="3A7BBCF6"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271,1</w:t>
            </w:r>
          </w:p>
        </w:tc>
        <w:tc>
          <w:tcPr>
            <w:tcW w:w="455" w:type="pct"/>
            <w:shd w:val="clear" w:color="auto" w:fill="auto"/>
            <w:noWrap/>
            <w:hideMark/>
          </w:tcPr>
          <w:p w14:paraId="380D096D"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2513,1</w:t>
            </w:r>
          </w:p>
        </w:tc>
        <w:tc>
          <w:tcPr>
            <w:tcW w:w="607" w:type="pct"/>
            <w:shd w:val="clear" w:color="auto" w:fill="auto"/>
            <w:noWrap/>
            <w:hideMark/>
          </w:tcPr>
          <w:p w14:paraId="672F6F31"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1,29</w:t>
            </w:r>
          </w:p>
        </w:tc>
        <w:tc>
          <w:tcPr>
            <w:tcW w:w="602" w:type="pct"/>
            <w:shd w:val="clear" w:color="auto" w:fill="auto"/>
            <w:noWrap/>
            <w:hideMark/>
          </w:tcPr>
          <w:p w14:paraId="21C9876A"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3242</w:t>
            </w:r>
          </w:p>
        </w:tc>
        <w:tc>
          <w:tcPr>
            <w:tcW w:w="380" w:type="pct"/>
            <w:shd w:val="clear" w:color="auto" w:fill="auto"/>
            <w:noWrap/>
            <w:hideMark/>
          </w:tcPr>
          <w:p w14:paraId="4B5CB477"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1,4</w:t>
            </w:r>
          </w:p>
        </w:tc>
        <w:tc>
          <w:tcPr>
            <w:tcW w:w="380" w:type="pct"/>
            <w:shd w:val="clear" w:color="auto" w:fill="auto"/>
            <w:noWrap/>
            <w:hideMark/>
          </w:tcPr>
          <w:p w14:paraId="3E841398"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0,4</w:t>
            </w:r>
          </w:p>
        </w:tc>
      </w:tr>
      <w:tr w:rsidR="00A72CD8" w:rsidRPr="00A72CD8" w14:paraId="613BB209" w14:textId="77777777" w:rsidTr="00076755">
        <w:trPr>
          <w:trHeight w:val="300"/>
        </w:trPr>
        <w:tc>
          <w:tcPr>
            <w:tcW w:w="302" w:type="pct"/>
            <w:shd w:val="clear" w:color="auto" w:fill="auto"/>
            <w:noWrap/>
            <w:hideMark/>
          </w:tcPr>
          <w:p w14:paraId="05F6B53F"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2.</w:t>
            </w:r>
          </w:p>
        </w:tc>
        <w:tc>
          <w:tcPr>
            <w:tcW w:w="910" w:type="pct"/>
            <w:shd w:val="clear" w:color="auto" w:fill="auto"/>
            <w:noWrap/>
            <w:hideMark/>
          </w:tcPr>
          <w:p w14:paraId="6493DC5F" w14:textId="77777777" w:rsidR="00EF4D68" w:rsidRPr="00A72CD8" w:rsidRDefault="007A6AFA"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К</w:t>
            </w:r>
            <w:r w:rsidR="00EF4D68" w:rsidRPr="00A72CD8">
              <w:rPr>
                <w:rFonts w:ascii="Times New Roman" w:eastAsia="Times New Roman" w:hAnsi="Times New Roman" w:cs="Times New Roman"/>
              </w:rPr>
              <w:t>отельная Журавлики</w:t>
            </w:r>
          </w:p>
        </w:tc>
        <w:tc>
          <w:tcPr>
            <w:tcW w:w="455" w:type="pct"/>
            <w:shd w:val="clear" w:color="auto" w:fill="auto"/>
            <w:noWrap/>
            <w:hideMark/>
          </w:tcPr>
          <w:p w14:paraId="177A01FB"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1888,9</w:t>
            </w:r>
          </w:p>
        </w:tc>
        <w:tc>
          <w:tcPr>
            <w:tcW w:w="455" w:type="pct"/>
            <w:shd w:val="clear" w:color="auto" w:fill="auto"/>
            <w:noWrap/>
            <w:hideMark/>
          </w:tcPr>
          <w:p w14:paraId="3EAAA904"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173,6</w:t>
            </w:r>
          </w:p>
        </w:tc>
        <w:tc>
          <w:tcPr>
            <w:tcW w:w="455" w:type="pct"/>
            <w:shd w:val="clear" w:color="auto" w:fill="auto"/>
            <w:noWrap/>
            <w:hideMark/>
          </w:tcPr>
          <w:p w14:paraId="3422C616"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82,2</w:t>
            </w:r>
          </w:p>
        </w:tc>
        <w:tc>
          <w:tcPr>
            <w:tcW w:w="455" w:type="pct"/>
            <w:shd w:val="clear" w:color="auto" w:fill="auto"/>
            <w:noWrap/>
            <w:hideMark/>
          </w:tcPr>
          <w:p w14:paraId="35160658"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2144,7</w:t>
            </w:r>
          </w:p>
        </w:tc>
        <w:tc>
          <w:tcPr>
            <w:tcW w:w="607" w:type="pct"/>
            <w:shd w:val="clear" w:color="auto" w:fill="auto"/>
            <w:noWrap/>
            <w:hideMark/>
          </w:tcPr>
          <w:p w14:paraId="28FE3B55"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1,19</w:t>
            </w:r>
          </w:p>
        </w:tc>
        <w:tc>
          <w:tcPr>
            <w:tcW w:w="602" w:type="pct"/>
            <w:shd w:val="clear" w:color="auto" w:fill="auto"/>
            <w:noWrap/>
            <w:hideMark/>
          </w:tcPr>
          <w:p w14:paraId="3C36EBCB"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2552</w:t>
            </w:r>
          </w:p>
        </w:tc>
        <w:tc>
          <w:tcPr>
            <w:tcW w:w="380" w:type="pct"/>
            <w:shd w:val="clear" w:color="auto" w:fill="auto"/>
            <w:noWrap/>
            <w:hideMark/>
          </w:tcPr>
          <w:p w14:paraId="2200A244"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1,0</w:t>
            </w:r>
          </w:p>
        </w:tc>
        <w:tc>
          <w:tcPr>
            <w:tcW w:w="380" w:type="pct"/>
            <w:shd w:val="clear" w:color="auto" w:fill="auto"/>
            <w:noWrap/>
            <w:hideMark/>
          </w:tcPr>
          <w:p w14:paraId="0D5DC42D"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0,2</w:t>
            </w:r>
          </w:p>
        </w:tc>
      </w:tr>
      <w:tr w:rsidR="00A72CD8" w:rsidRPr="00A72CD8" w14:paraId="0C86F89A" w14:textId="77777777" w:rsidTr="00076755">
        <w:trPr>
          <w:trHeight w:val="300"/>
        </w:trPr>
        <w:tc>
          <w:tcPr>
            <w:tcW w:w="302" w:type="pct"/>
            <w:shd w:val="clear" w:color="auto" w:fill="auto"/>
            <w:noWrap/>
            <w:hideMark/>
          </w:tcPr>
          <w:p w14:paraId="4A29EC3E"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3.</w:t>
            </w:r>
          </w:p>
        </w:tc>
        <w:tc>
          <w:tcPr>
            <w:tcW w:w="910" w:type="pct"/>
            <w:shd w:val="clear" w:color="auto" w:fill="auto"/>
            <w:noWrap/>
            <w:hideMark/>
          </w:tcPr>
          <w:p w14:paraId="4558F2B8"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БМК- 22</w:t>
            </w:r>
          </w:p>
        </w:tc>
        <w:tc>
          <w:tcPr>
            <w:tcW w:w="455" w:type="pct"/>
            <w:shd w:val="clear" w:color="auto" w:fill="auto"/>
            <w:noWrap/>
            <w:hideMark/>
          </w:tcPr>
          <w:p w14:paraId="006461C7"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436,7</w:t>
            </w:r>
          </w:p>
        </w:tc>
        <w:tc>
          <w:tcPr>
            <w:tcW w:w="455" w:type="pct"/>
            <w:shd w:val="clear" w:color="auto" w:fill="auto"/>
            <w:noWrap/>
            <w:hideMark/>
          </w:tcPr>
          <w:p w14:paraId="2607B61C"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10E20719"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4,0</w:t>
            </w:r>
          </w:p>
        </w:tc>
        <w:tc>
          <w:tcPr>
            <w:tcW w:w="455" w:type="pct"/>
            <w:shd w:val="clear" w:color="auto" w:fill="auto"/>
            <w:noWrap/>
            <w:hideMark/>
          </w:tcPr>
          <w:p w14:paraId="4A37116A"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440,7</w:t>
            </w:r>
          </w:p>
        </w:tc>
        <w:tc>
          <w:tcPr>
            <w:tcW w:w="607" w:type="pct"/>
            <w:shd w:val="clear" w:color="auto" w:fill="auto"/>
            <w:noWrap/>
            <w:hideMark/>
          </w:tcPr>
          <w:p w14:paraId="3DA3E65A"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1,1</w:t>
            </w:r>
          </w:p>
        </w:tc>
        <w:tc>
          <w:tcPr>
            <w:tcW w:w="602" w:type="pct"/>
            <w:shd w:val="clear" w:color="auto" w:fill="auto"/>
            <w:noWrap/>
            <w:hideMark/>
          </w:tcPr>
          <w:p w14:paraId="53C8D22D"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485</w:t>
            </w:r>
          </w:p>
        </w:tc>
        <w:tc>
          <w:tcPr>
            <w:tcW w:w="380" w:type="pct"/>
            <w:shd w:val="clear" w:color="auto" w:fill="auto"/>
            <w:noWrap/>
            <w:hideMark/>
          </w:tcPr>
          <w:p w14:paraId="5A33ED20"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0,50</w:t>
            </w:r>
          </w:p>
        </w:tc>
        <w:tc>
          <w:tcPr>
            <w:tcW w:w="380" w:type="pct"/>
            <w:shd w:val="clear" w:color="auto" w:fill="auto"/>
            <w:noWrap/>
            <w:hideMark/>
          </w:tcPr>
          <w:p w14:paraId="151CCA3B"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0,30</w:t>
            </w:r>
          </w:p>
        </w:tc>
      </w:tr>
      <w:tr w:rsidR="00A72CD8" w:rsidRPr="00A72CD8" w14:paraId="0AC85986" w14:textId="77777777" w:rsidTr="00076755">
        <w:trPr>
          <w:trHeight w:val="300"/>
        </w:trPr>
        <w:tc>
          <w:tcPr>
            <w:tcW w:w="302" w:type="pct"/>
            <w:shd w:val="clear" w:color="auto" w:fill="auto"/>
            <w:noWrap/>
            <w:hideMark/>
          </w:tcPr>
          <w:p w14:paraId="30FBE425"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4.</w:t>
            </w:r>
          </w:p>
        </w:tc>
        <w:tc>
          <w:tcPr>
            <w:tcW w:w="910" w:type="pct"/>
            <w:shd w:val="clear" w:color="auto" w:fill="auto"/>
            <w:noWrap/>
            <w:hideMark/>
          </w:tcPr>
          <w:p w14:paraId="4A6C1BC2"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Школа №8</w:t>
            </w:r>
          </w:p>
        </w:tc>
        <w:tc>
          <w:tcPr>
            <w:tcW w:w="455" w:type="pct"/>
            <w:shd w:val="clear" w:color="auto" w:fill="auto"/>
            <w:noWrap/>
            <w:hideMark/>
          </w:tcPr>
          <w:p w14:paraId="3071C3C9"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14,5</w:t>
            </w:r>
          </w:p>
        </w:tc>
        <w:tc>
          <w:tcPr>
            <w:tcW w:w="455" w:type="pct"/>
            <w:shd w:val="clear" w:color="auto" w:fill="auto"/>
            <w:noWrap/>
            <w:hideMark/>
          </w:tcPr>
          <w:p w14:paraId="1770B57D"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0,3</w:t>
            </w:r>
          </w:p>
        </w:tc>
        <w:tc>
          <w:tcPr>
            <w:tcW w:w="455" w:type="pct"/>
            <w:shd w:val="clear" w:color="auto" w:fill="auto"/>
            <w:noWrap/>
            <w:hideMark/>
          </w:tcPr>
          <w:p w14:paraId="59EF2A1D"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472F9318"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14,8</w:t>
            </w:r>
          </w:p>
        </w:tc>
        <w:tc>
          <w:tcPr>
            <w:tcW w:w="607" w:type="pct"/>
            <w:shd w:val="clear" w:color="auto" w:fill="auto"/>
            <w:noWrap/>
            <w:hideMark/>
          </w:tcPr>
          <w:p w14:paraId="072AE387"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1,29</w:t>
            </w:r>
          </w:p>
        </w:tc>
        <w:tc>
          <w:tcPr>
            <w:tcW w:w="602" w:type="pct"/>
            <w:shd w:val="clear" w:color="auto" w:fill="auto"/>
            <w:noWrap/>
            <w:hideMark/>
          </w:tcPr>
          <w:p w14:paraId="1367636C"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19,1</w:t>
            </w:r>
          </w:p>
        </w:tc>
        <w:tc>
          <w:tcPr>
            <w:tcW w:w="380" w:type="pct"/>
            <w:shd w:val="clear" w:color="auto" w:fill="auto"/>
            <w:noWrap/>
            <w:hideMark/>
          </w:tcPr>
          <w:p w14:paraId="005DF49D"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0,27</w:t>
            </w:r>
          </w:p>
        </w:tc>
        <w:tc>
          <w:tcPr>
            <w:tcW w:w="380" w:type="pct"/>
            <w:shd w:val="clear" w:color="auto" w:fill="auto"/>
            <w:noWrap/>
            <w:hideMark/>
          </w:tcPr>
          <w:p w14:paraId="2F7DDE5D"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0,17</w:t>
            </w:r>
          </w:p>
        </w:tc>
      </w:tr>
      <w:tr w:rsidR="00A72CD8" w:rsidRPr="00A72CD8" w14:paraId="28322210" w14:textId="77777777" w:rsidTr="00076755">
        <w:trPr>
          <w:trHeight w:val="300"/>
        </w:trPr>
        <w:tc>
          <w:tcPr>
            <w:tcW w:w="302" w:type="pct"/>
            <w:shd w:val="clear" w:color="auto" w:fill="auto"/>
            <w:noWrap/>
            <w:hideMark/>
          </w:tcPr>
          <w:p w14:paraId="431F3356"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5.</w:t>
            </w:r>
          </w:p>
        </w:tc>
        <w:tc>
          <w:tcPr>
            <w:tcW w:w="910" w:type="pct"/>
            <w:shd w:val="clear" w:color="auto" w:fill="auto"/>
            <w:noWrap/>
            <w:hideMark/>
          </w:tcPr>
          <w:p w14:paraId="1F0132ED"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Школа №10</w:t>
            </w:r>
          </w:p>
        </w:tc>
        <w:tc>
          <w:tcPr>
            <w:tcW w:w="455" w:type="pct"/>
            <w:shd w:val="clear" w:color="auto" w:fill="auto"/>
            <w:noWrap/>
            <w:hideMark/>
          </w:tcPr>
          <w:p w14:paraId="0C0B68EB"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14,2</w:t>
            </w:r>
          </w:p>
        </w:tc>
        <w:tc>
          <w:tcPr>
            <w:tcW w:w="455" w:type="pct"/>
            <w:shd w:val="clear" w:color="auto" w:fill="auto"/>
            <w:noWrap/>
            <w:hideMark/>
          </w:tcPr>
          <w:p w14:paraId="2CC4C967"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2,3</w:t>
            </w:r>
          </w:p>
        </w:tc>
        <w:tc>
          <w:tcPr>
            <w:tcW w:w="455" w:type="pct"/>
            <w:shd w:val="clear" w:color="auto" w:fill="auto"/>
            <w:noWrap/>
            <w:hideMark/>
          </w:tcPr>
          <w:p w14:paraId="146F3994"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4,7</w:t>
            </w:r>
          </w:p>
        </w:tc>
        <w:tc>
          <w:tcPr>
            <w:tcW w:w="455" w:type="pct"/>
            <w:shd w:val="clear" w:color="auto" w:fill="auto"/>
            <w:noWrap/>
            <w:hideMark/>
          </w:tcPr>
          <w:p w14:paraId="0A00AF59"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21,2</w:t>
            </w:r>
          </w:p>
        </w:tc>
        <w:tc>
          <w:tcPr>
            <w:tcW w:w="607" w:type="pct"/>
            <w:shd w:val="clear" w:color="auto" w:fill="auto"/>
            <w:noWrap/>
            <w:hideMark/>
          </w:tcPr>
          <w:p w14:paraId="57538EDF"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1,05</w:t>
            </w:r>
          </w:p>
        </w:tc>
        <w:tc>
          <w:tcPr>
            <w:tcW w:w="602" w:type="pct"/>
            <w:shd w:val="clear" w:color="auto" w:fill="auto"/>
            <w:noWrap/>
            <w:hideMark/>
          </w:tcPr>
          <w:p w14:paraId="3B9CDAED"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22,3</w:t>
            </w:r>
          </w:p>
        </w:tc>
        <w:tc>
          <w:tcPr>
            <w:tcW w:w="380" w:type="pct"/>
            <w:shd w:val="clear" w:color="auto" w:fill="auto"/>
            <w:noWrap/>
            <w:hideMark/>
          </w:tcPr>
          <w:p w14:paraId="0B878EBE"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0,40</w:t>
            </w:r>
          </w:p>
        </w:tc>
        <w:tc>
          <w:tcPr>
            <w:tcW w:w="380" w:type="pct"/>
            <w:shd w:val="clear" w:color="auto" w:fill="auto"/>
            <w:noWrap/>
            <w:hideMark/>
          </w:tcPr>
          <w:p w14:paraId="6A7BBDED"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0,15</w:t>
            </w:r>
          </w:p>
        </w:tc>
      </w:tr>
      <w:tr w:rsidR="00A72CD8" w:rsidRPr="00A72CD8" w14:paraId="28FA20E4" w14:textId="77777777" w:rsidTr="00076755">
        <w:trPr>
          <w:trHeight w:val="300"/>
        </w:trPr>
        <w:tc>
          <w:tcPr>
            <w:tcW w:w="302" w:type="pct"/>
            <w:shd w:val="clear" w:color="auto" w:fill="auto"/>
            <w:noWrap/>
            <w:hideMark/>
          </w:tcPr>
          <w:p w14:paraId="2651880C"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6.</w:t>
            </w:r>
          </w:p>
        </w:tc>
        <w:tc>
          <w:tcPr>
            <w:tcW w:w="910" w:type="pct"/>
            <w:shd w:val="clear" w:color="auto" w:fill="auto"/>
            <w:noWrap/>
            <w:hideMark/>
          </w:tcPr>
          <w:p w14:paraId="20DCEBBC"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Орленок</w:t>
            </w:r>
          </w:p>
        </w:tc>
        <w:tc>
          <w:tcPr>
            <w:tcW w:w="455" w:type="pct"/>
            <w:shd w:val="clear" w:color="auto" w:fill="auto"/>
            <w:noWrap/>
            <w:hideMark/>
          </w:tcPr>
          <w:p w14:paraId="564C47B0"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13,3</w:t>
            </w:r>
          </w:p>
        </w:tc>
        <w:tc>
          <w:tcPr>
            <w:tcW w:w="455" w:type="pct"/>
            <w:shd w:val="clear" w:color="auto" w:fill="auto"/>
            <w:noWrap/>
            <w:hideMark/>
          </w:tcPr>
          <w:p w14:paraId="47671436"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4,1</w:t>
            </w:r>
          </w:p>
        </w:tc>
        <w:tc>
          <w:tcPr>
            <w:tcW w:w="455" w:type="pct"/>
            <w:shd w:val="clear" w:color="auto" w:fill="auto"/>
            <w:noWrap/>
            <w:hideMark/>
          </w:tcPr>
          <w:p w14:paraId="587F3D53"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24606D99"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17,4</w:t>
            </w:r>
          </w:p>
        </w:tc>
        <w:tc>
          <w:tcPr>
            <w:tcW w:w="607" w:type="pct"/>
            <w:shd w:val="clear" w:color="auto" w:fill="auto"/>
            <w:noWrap/>
            <w:hideMark/>
          </w:tcPr>
          <w:p w14:paraId="22595542"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1,05</w:t>
            </w:r>
          </w:p>
        </w:tc>
        <w:tc>
          <w:tcPr>
            <w:tcW w:w="602" w:type="pct"/>
            <w:shd w:val="clear" w:color="auto" w:fill="auto"/>
            <w:noWrap/>
            <w:hideMark/>
          </w:tcPr>
          <w:p w14:paraId="5828942D"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18,3</w:t>
            </w:r>
          </w:p>
        </w:tc>
        <w:tc>
          <w:tcPr>
            <w:tcW w:w="380" w:type="pct"/>
            <w:shd w:val="clear" w:color="auto" w:fill="auto"/>
            <w:noWrap/>
            <w:hideMark/>
          </w:tcPr>
          <w:p w14:paraId="27C95BF7"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0,40</w:t>
            </w:r>
          </w:p>
        </w:tc>
        <w:tc>
          <w:tcPr>
            <w:tcW w:w="380" w:type="pct"/>
            <w:shd w:val="clear" w:color="auto" w:fill="auto"/>
            <w:noWrap/>
            <w:hideMark/>
          </w:tcPr>
          <w:p w14:paraId="72D9CF7F"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0,15</w:t>
            </w:r>
          </w:p>
        </w:tc>
      </w:tr>
      <w:tr w:rsidR="00A72CD8" w:rsidRPr="00A72CD8" w14:paraId="794C56FA" w14:textId="77777777" w:rsidTr="00076755">
        <w:trPr>
          <w:trHeight w:val="300"/>
        </w:trPr>
        <w:tc>
          <w:tcPr>
            <w:tcW w:w="302" w:type="pct"/>
            <w:shd w:val="clear" w:color="auto" w:fill="auto"/>
            <w:noWrap/>
            <w:hideMark/>
          </w:tcPr>
          <w:p w14:paraId="1ECC9815"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7.</w:t>
            </w:r>
          </w:p>
        </w:tc>
        <w:tc>
          <w:tcPr>
            <w:tcW w:w="910" w:type="pct"/>
            <w:shd w:val="clear" w:color="auto" w:fill="auto"/>
            <w:noWrap/>
            <w:hideMark/>
          </w:tcPr>
          <w:p w14:paraId="29F31B85"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Школа №9</w:t>
            </w:r>
          </w:p>
        </w:tc>
        <w:tc>
          <w:tcPr>
            <w:tcW w:w="455" w:type="pct"/>
            <w:shd w:val="clear" w:color="auto" w:fill="auto"/>
            <w:noWrap/>
            <w:hideMark/>
          </w:tcPr>
          <w:p w14:paraId="6E739880"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4,4</w:t>
            </w:r>
          </w:p>
        </w:tc>
        <w:tc>
          <w:tcPr>
            <w:tcW w:w="455" w:type="pct"/>
            <w:shd w:val="clear" w:color="auto" w:fill="auto"/>
            <w:noWrap/>
            <w:hideMark/>
          </w:tcPr>
          <w:p w14:paraId="63AE68E0"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34FA3550"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7DDC1307"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4,4</w:t>
            </w:r>
          </w:p>
        </w:tc>
        <w:tc>
          <w:tcPr>
            <w:tcW w:w="607" w:type="pct"/>
            <w:shd w:val="clear" w:color="auto" w:fill="auto"/>
            <w:noWrap/>
            <w:hideMark/>
          </w:tcPr>
          <w:p w14:paraId="7ED2F2FE"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1,2</w:t>
            </w:r>
          </w:p>
        </w:tc>
        <w:tc>
          <w:tcPr>
            <w:tcW w:w="602" w:type="pct"/>
            <w:shd w:val="clear" w:color="auto" w:fill="auto"/>
            <w:noWrap/>
            <w:hideMark/>
          </w:tcPr>
          <w:p w14:paraId="7DC0F96C"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5,3</w:t>
            </w:r>
          </w:p>
        </w:tc>
        <w:tc>
          <w:tcPr>
            <w:tcW w:w="380" w:type="pct"/>
            <w:shd w:val="clear" w:color="auto" w:fill="auto"/>
            <w:noWrap/>
            <w:hideMark/>
          </w:tcPr>
          <w:p w14:paraId="6F2DADE0"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0,30</w:t>
            </w:r>
          </w:p>
        </w:tc>
        <w:tc>
          <w:tcPr>
            <w:tcW w:w="380" w:type="pct"/>
            <w:shd w:val="clear" w:color="auto" w:fill="auto"/>
            <w:noWrap/>
            <w:hideMark/>
          </w:tcPr>
          <w:p w14:paraId="46745E24"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0,15</w:t>
            </w:r>
          </w:p>
        </w:tc>
      </w:tr>
      <w:tr w:rsidR="00A72CD8" w:rsidRPr="00A72CD8" w14:paraId="1D7FCE69" w14:textId="77777777" w:rsidTr="00076755">
        <w:trPr>
          <w:trHeight w:val="300"/>
        </w:trPr>
        <w:tc>
          <w:tcPr>
            <w:tcW w:w="302" w:type="pct"/>
            <w:shd w:val="clear" w:color="auto" w:fill="auto"/>
            <w:noWrap/>
            <w:hideMark/>
          </w:tcPr>
          <w:p w14:paraId="00B1B51A"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8.</w:t>
            </w:r>
          </w:p>
        </w:tc>
        <w:tc>
          <w:tcPr>
            <w:tcW w:w="910" w:type="pct"/>
            <w:shd w:val="clear" w:color="auto" w:fill="auto"/>
            <w:noWrap/>
            <w:hideMark/>
          </w:tcPr>
          <w:p w14:paraId="3C7D58B9"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Аверино</w:t>
            </w:r>
          </w:p>
        </w:tc>
        <w:tc>
          <w:tcPr>
            <w:tcW w:w="455" w:type="pct"/>
            <w:shd w:val="clear" w:color="auto" w:fill="auto"/>
            <w:noWrap/>
            <w:hideMark/>
          </w:tcPr>
          <w:p w14:paraId="2FC1867A"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17,8</w:t>
            </w:r>
          </w:p>
        </w:tc>
        <w:tc>
          <w:tcPr>
            <w:tcW w:w="455" w:type="pct"/>
            <w:shd w:val="clear" w:color="auto" w:fill="auto"/>
            <w:noWrap/>
            <w:hideMark/>
          </w:tcPr>
          <w:p w14:paraId="2E50D063"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6D57262D"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3,9</w:t>
            </w:r>
          </w:p>
        </w:tc>
        <w:tc>
          <w:tcPr>
            <w:tcW w:w="455" w:type="pct"/>
            <w:shd w:val="clear" w:color="auto" w:fill="auto"/>
            <w:noWrap/>
            <w:hideMark/>
          </w:tcPr>
          <w:p w14:paraId="43607FBD"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21,7</w:t>
            </w:r>
          </w:p>
        </w:tc>
        <w:tc>
          <w:tcPr>
            <w:tcW w:w="607" w:type="pct"/>
            <w:shd w:val="clear" w:color="auto" w:fill="auto"/>
            <w:noWrap/>
            <w:hideMark/>
          </w:tcPr>
          <w:p w14:paraId="68114502"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1,35</w:t>
            </w:r>
          </w:p>
        </w:tc>
        <w:tc>
          <w:tcPr>
            <w:tcW w:w="602" w:type="pct"/>
            <w:shd w:val="clear" w:color="auto" w:fill="auto"/>
            <w:noWrap/>
            <w:hideMark/>
          </w:tcPr>
          <w:p w14:paraId="79914546"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29,3</w:t>
            </w:r>
          </w:p>
        </w:tc>
        <w:tc>
          <w:tcPr>
            <w:tcW w:w="380" w:type="pct"/>
            <w:shd w:val="clear" w:color="auto" w:fill="auto"/>
            <w:noWrap/>
            <w:hideMark/>
          </w:tcPr>
          <w:p w14:paraId="551B8FAE"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0,50</w:t>
            </w:r>
          </w:p>
        </w:tc>
        <w:tc>
          <w:tcPr>
            <w:tcW w:w="380" w:type="pct"/>
            <w:shd w:val="clear" w:color="auto" w:fill="auto"/>
            <w:noWrap/>
            <w:hideMark/>
          </w:tcPr>
          <w:p w14:paraId="1D63ECCA"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0,20</w:t>
            </w:r>
          </w:p>
        </w:tc>
      </w:tr>
      <w:tr w:rsidR="00A72CD8" w:rsidRPr="00A72CD8" w14:paraId="5E291C56" w14:textId="77777777" w:rsidTr="00076755">
        <w:trPr>
          <w:trHeight w:val="300"/>
        </w:trPr>
        <w:tc>
          <w:tcPr>
            <w:tcW w:w="302" w:type="pct"/>
            <w:shd w:val="clear" w:color="auto" w:fill="auto"/>
            <w:noWrap/>
            <w:hideMark/>
          </w:tcPr>
          <w:p w14:paraId="4B1E617E"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9.</w:t>
            </w:r>
          </w:p>
        </w:tc>
        <w:tc>
          <w:tcPr>
            <w:tcW w:w="910" w:type="pct"/>
            <w:shd w:val="clear" w:color="auto" w:fill="auto"/>
            <w:noWrap/>
            <w:hideMark/>
          </w:tcPr>
          <w:p w14:paraId="678F0652"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Архангельское</w:t>
            </w:r>
          </w:p>
        </w:tc>
        <w:tc>
          <w:tcPr>
            <w:tcW w:w="455" w:type="pct"/>
            <w:shd w:val="clear" w:color="auto" w:fill="auto"/>
            <w:noWrap/>
            <w:hideMark/>
          </w:tcPr>
          <w:p w14:paraId="74F2790A"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13,6</w:t>
            </w:r>
          </w:p>
        </w:tc>
        <w:tc>
          <w:tcPr>
            <w:tcW w:w="455" w:type="pct"/>
            <w:shd w:val="clear" w:color="auto" w:fill="auto"/>
            <w:noWrap/>
            <w:hideMark/>
          </w:tcPr>
          <w:p w14:paraId="151A5B23"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2F2713C6"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092E6667"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13,6</w:t>
            </w:r>
          </w:p>
        </w:tc>
        <w:tc>
          <w:tcPr>
            <w:tcW w:w="607" w:type="pct"/>
            <w:shd w:val="clear" w:color="auto" w:fill="auto"/>
            <w:noWrap/>
            <w:hideMark/>
          </w:tcPr>
          <w:p w14:paraId="541B3E3B"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1,28</w:t>
            </w:r>
          </w:p>
        </w:tc>
        <w:tc>
          <w:tcPr>
            <w:tcW w:w="602" w:type="pct"/>
            <w:shd w:val="clear" w:color="auto" w:fill="auto"/>
            <w:noWrap/>
            <w:hideMark/>
          </w:tcPr>
          <w:p w14:paraId="342F3BD8"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17,4</w:t>
            </w:r>
          </w:p>
        </w:tc>
        <w:tc>
          <w:tcPr>
            <w:tcW w:w="380" w:type="pct"/>
            <w:shd w:val="clear" w:color="auto" w:fill="auto"/>
            <w:noWrap/>
            <w:hideMark/>
          </w:tcPr>
          <w:p w14:paraId="1317A237"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0,40</w:t>
            </w:r>
          </w:p>
        </w:tc>
        <w:tc>
          <w:tcPr>
            <w:tcW w:w="380" w:type="pct"/>
            <w:shd w:val="clear" w:color="auto" w:fill="auto"/>
            <w:noWrap/>
            <w:hideMark/>
          </w:tcPr>
          <w:p w14:paraId="0CB6DC2B"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0,25</w:t>
            </w:r>
          </w:p>
        </w:tc>
      </w:tr>
      <w:tr w:rsidR="00A72CD8" w:rsidRPr="00A72CD8" w14:paraId="336D1976" w14:textId="77777777" w:rsidTr="00076755">
        <w:trPr>
          <w:trHeight w:val="300"/>
        </w:trPr>
        <w:tc>
          <w:tcPr>
            <w:tcW w:w="302" w:type="pct"/>
            <w:shd w:val="clear" w:color="auto" w:fill="auto"/>
            <w:noWrap/>
            <w:hideMark/>
          </w:tcPr>
          <w:p w14:paraId="6A30EA5A"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10.</w:t>
            </w:r>
          </w:p>
        </w:tc>
        <w:tc>
          <w:tcPr>
            <w:tcW w:w="910" w:type="pct"/>
            <w:shd w:val="clear" w:color="auto" w:fill="auto"/>
            <w:noWrap/>
            <w:hideMark/>
          </w:tcPr>
          <w:p w14:paraId="719B7A19"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Авангард 1</w:t>
            </w:r>
          </w:p>
        </w:tc>
        <w:tc>
          <w:tcPr>
            <w:tcW w:w="455" w:type="pct"/>
            <w:shd w:val="clear" w:color="auto" w:fill="auto"/>
            <w:noWrap/>
            <w:hideMark/>
          </w:tcPr>
          <w:p w14:paraId="74A81780"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30,8</w:t>
            </w:r>
          </w:p>
        </w:tc>
        <w:tc>
          <w:tcPr>
            <w:tcW w:w="455" w:type="pct"/>
            <w:shd w:val="clear" w:color="auto" w:fill="auto"/>
            <w:noWrap/>
            <w:hideMark/>
          </w:tcPr>
          <w:p w14:paraId="6F9A849B"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15DE18EF"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046F4E96"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30,8</w:t>
            </w:r>
          </w:p>
        </w:tc>
        <w:tc>
          <w:tcPr>
            <w:tcW w:w="607" w:type="pct"/>
            <w:shd w:val="clear" w:color="auto" w:fill="auto"/>
            <w:noWrap/>
            <w:hideMark/>
          </w:tcPr>
          <w:p w14:paraId="3D268817"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1,14</w:t>
            </w:r>
          </w:p>
        </w:tc>
        <w:tc>
          <w:tcPr>
            <w:tcW w:w="602" w:type="pct"/>
            <w:shd w:val="clear" w:color="auto" w:fill="auto"/>
            <w:noWrap/>
            <w:hideMark/>
          </w:tcPr>
          <w:p w14:paraId="0A3FABA8"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35,1</w:t>
            </w:r>
          </w:p>
        </w:tc>
        <w:tc>
          <w:tcPr>
            <w:tcW w:w="380" w:type="pct"/>
            <w:shd w:val="clear" w:color="auto" w:fill="auto"/>
            <w:noWrap/>
            <w:hideMark/>
          </w:tcPr>
          <w:p w14:paraId="47A90294"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0,52</w:t>
            </w:r>
          </w:p>
        </w:tc>
        <w:tc>
          <w:tcPr>
            <w:tcW w:w="380" w:type="pct"/>
            <w:shd w:val="clear" w:color="auto" w:fill="auto"/>
            <w:noWrap/>
            <w:hideMark/>
          </w:tcPr>
          <w:p w14:paraId="39D4CA99"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0,25</w:t>
            </w:r>
          </w:p>
        </w:tc>
      </w:tr>
      <w:tr w:rsidR="00A72CD8" w:rsidRPr="00A72CD8" w14:paraId="467C2B62" w14:textId="77777777" w:rsidTr="00076755">
        <w:trPr>
          <w:trHeight w:val="300"/>
        </w:trPr>
        <w:tc>
          <w:tcPr>
            <w:tcW w:w="302" w:type="pct"/>
            <w:shd w:val="clear" w:color="auto" w:fill="auto"/>
            <w:noWrap/>
            <w:hideMark/>
          </w:tcPr>
          <w:p w14:paraId="7B76A173"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11.</w:t>
            </w:r>
          </w:p>
        </w:tc>
        <w:tc>
          <w:tcPr>
            <w:tcW w:w="910" w:type="pct"/>
            <w:shd w:val="clear" w:color="auto" w:fill="auto"/>
            <w:noWrap/>
            <w:hideMark/>
          </w:tcPr>
          <w:p w14:paraId="111CB3F6"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Авангард 2</w:t>
            </w:r>
          </w:p>
        </w:tc>
        <w:tc>
          <w:tcPr>
            <w:tcW w:w="455" w:type="pct"/>
            <w:shd w:val="clear" w:color="auto" w:fill="auto"/>
            <w:noWrap/>
            <w:hideMark/>
          </w:tcPr>
          <w:p w14:paraId="1530AF86"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14,6</w:t>
            </w:r>
          </w:p>
        </w:tc>
        <w:tc>
          <w:tcPr>
            <w:tcW w:w="455" w:type="pct"/>
            <w:shd w:val="clear" w:color="auto" w:fill="auto"/>
            <w:noWrap/>
            <w:hideMark/>
          </w:tcPr>
          <w:p w14:paraId="07CA6247"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7A28F2EA"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0FFBF2E5"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14,6</w:t>
            </w:r>
          </w:p>
        </w:tc>
        <w:tc>
          <w:tcPr>
            <w:tcW w:w="607" w:type="pct"/>
            <w:shd w:val="clear" w:color="auto" w:fill="auto"/>
            <w:noWrap/>
            <w:hideMark/>
          </w:tcPr>
          <w:p w14:paraId="4FA206A5"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1,08</w:t>
            </w:r>
          </w:p>
        </w:tc>
        <w:tc>
          <w:tcPr>
            <w:tcW w:w="602" w:type="pct"/>
            <w:shd w:val="clear" w:color="auto" w:fill="auto"/>
            <w:noWrap/>
            <w:hideMark/>
          </w:tcPr>
          <w:p w14:paraId="15E5BE69"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15,8</w:t>
            </w:r>
          </w:p>
        </w:tc>
        <w:tc>
          <w:tcPr>
            <w:tcW w:w="380" w:type="pct"/>
            <w:shd w:val="clear" w:color="auto" w:fill="auto"/>
            <w:noWrap/>
            <w:hideMark/>
          </w:tcPr>
          <w:p w14:paraId="29C68D26"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0,30</w:t>
            </w:r>
          </w:p>
        </w:tc>
        <w:tc>
          <w:tcPr>
            <w:tcW w:w="380" w:type="pct"/>
            <w:shd w:val="clear" w:color="auto" w:fill="auto"/>
            <w:noWrap/>
            <w:hideMark/>
          </w:tcPr>
          <w:p w14:paraId="4121BDD3"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0,10</w:t>
            </w:r>
          </w:p>
        </w:tc>
      </w:tr>
      <w:tr w:rsidR="00A72CD8" w:rsidRPr="00A72CD8" w14:paraId="03B0D230" w14:textId="77777777" w:rsidTr="00076755">
        <w:trPr>
          <w:trHeight w:val="300"/>
        </w:trPr>
        <w:tc>
          <w:tcPr>
            <w:tcW w:w="302" w:type="pct"/>
            <w:shd w:val="clear" w:color="auto" w:fill="auto"/>
            <w:noWrap/>
            <w:hideMark/>
          </w:tcPr>
          <w:p w14:paraId="24991F60"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12.</w:t>
            </w:r>
          </w:p>
        </w:tc>
        <w:tc>
          <w:tcPr>
            <w:tcW w:w="910" w:type="pct"/>
            <w:shd w:val="clear" w:color="auto" w:fill="auto"/>
            <w:noWrap/>
            <w:hideMark/>
          </w:tcPr>
          <w:p w14:paraId="21557860"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Бобровы Дворы 1</w:t>
            </w:r>
          </w:p>
        </w:tc>
        <w:tc>
          <w:tcPr>
            <w:tcW w:w="455" w:type="pct"/>
            <w:shd w:val="clear" w:color="auto" w:fill="auto"/>
            <w:noWrap/>
            <w:hideMark/>
          </w:tcPr>
          <w:p w14:paraId="66F7ADD3"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26,2</w:t>
            </w:r>
          </w:p>
        </w:tc>
        <w:tc>
          <w:tcPr>
            <w:tcW w:w="455" w:type="pct"/>
            <w:shd w:val="clear" w:color="auto" w:fill="auto"/>
            <w:noWrap/>
            <w:hideMark/>
          </w:tcPr>
          <w:p w14:paraId="46D46546"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2,4</w:t>
            </w:r>
          </w:p>
        </w:tc>
        <w:tc>
          <w:tcPr>
            <w:tcW w:w="455" w:type="pct"/>
            <w:shd w:val="clear" w:color="auto" w:fill="auto"/>
            <w:noWrap/>
            <w:hideMark/>
          </w:tcPr>
          <w:p w14:paraId="5D3DFE4D"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2E51C1F1"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28,6</w:t>
            </w:r>
          </w:p>
        </w:tc>
        <w:tc>
          <w:tcPr>
            <w:tcW w:w="607" w:type="pct"/>
            <w:shd w:val="clear" w:color="auto" w:fill="auto"/>
            <w:noWrap/>
            <w:hideMark/>
          </w:tcPr>
          <w:p w14:paraId="1189F898"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1,21</w:t>
            </w:r>
          </w:p>
        </w:tc>
        <w:tc>
          <w:tcPr>
            <w:tcW w:w="602" w:type="pct"/>
            <w:shd w:val="clear" w:color="auto" w:fill="auto"/>
            <w:noWrap/>
            <w:hideMark/>
          </w:tcPr>
          <w:p w14:paraId="7512A1FA"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34,6</w:t>
            </w:r>
          </w:p>
        </w:tc>
        <w:tc>
          <w:tcPr>
            <w:tcW w:w="380" w:type="pct"/>
            <w:shd w:val="clear" w:color="auto" w:fill="auto"/>
            <w:noWrap/>
            <w:hideMark/>
          </w:tcPr>
          <w:p w14:paraId="66DCEDF4"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0,50</w:t>
            </w:r>
          </w:p>
        </w:tc>
        <w:tc>
          <w:tcPr>
            <w:tcW w:w="380" w:type="pct"/>
            <w:shd w:val="clear" w:color="auto" w:fill="auto"/>
            <w:noWrap/>
            <w:hideMark/>
          </w:tcPr>
          <w:p w14:paraId="44A1867A"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0,30</w:t>
            </w:r>
          </w:p>
        </w:tc>
      </w:tr>
      <w:tr w:rsidR="00A72CD8" w:rsidRPr="00A72CD8" w14:paraId="2A9124D2" w14:textId="77777777" w:rsidTr="00076755">
        <w:trPr>
          <w:trHeight w:val="300"/>
        </w:trPr>
        <w:tc>
          <w:tcPr>
            <w:tcW w:w="302" w:type="pct"/>
            <w:shd w:val="clear" w:color="auto" w:fill="auto"/>
            <w:noWrap/>
            <w:hideMark/>
          </w:tcPr>
          <w:p w14:paraId="317C2313"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13.</w:t>
            </w:r>
          </w:p>
        </w:tc>
        <w:tc>
          <w:tcPr>
            <w:tcW w:w="910" w:type="pct"/>
            <w:shd w:val="clear" w:color="auto" w:fill="auto"/>
            <w:noWrap/>
            <w:hideMark/>
          </w:tcPr>
          <w:p w14:paraId="025A6D1E"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Бобровы Дворы 2</w:t>
            </w:r>
          </w:p>
        </w:tc>
        <w:tc>
          <w:tcPr>
            <w:tcW w:w="455" w:type="pct"/>
            <w:shd w:val="clear" w:color="auto" w:fill="auto"/>
            <w:noWrap/>
            <w:hideMark/>
          </w:tcPr>
          <w:p w14:paraId="6218C9E0"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23,0</w:t>
            </w:r>
          </w:p>
        </w:tc>
        <w:tc>
          <w:tcPr>
            <w:tcW w:w="455" w:type="pct"/>
            <w:shd w:val="clear" w:color="auto" w:fill="auto"/>
            <w:noWrap/>
            <w:hideMark/>
          </w:tcPr>
          <w:p w14:paraId="6C057622"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0,7</w:t>
            </w:r>
          </w:p>
        </w:tc>
        <w:tc>
          <w:tcPr>
            <w:tcW w:w="455" w:type="pct"/>
            <w:shd w:val="clear" w:color="auto" w:fill="auto"/>
            <w:noWrap/>
            <w:hideMark/>
          </w:tcPr>
          <w:p w14:paraId="2891EC71"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4,2</w:t>
            </w:r>
          </w:p>
        </w:tc>
        <w:tc>
          <w:tcPr>
            <w:tcW w:w="455" w:type="pct"/>
            <w:shd w:val="clear" w:color="auto" w:fill="auto"/>
            <w:noWrap/>
            <w:hideMark/>
          </w:tcPr>
          <w:p w14:paraId="012868B9"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28,0</w:t>
            </w:r>
          </w:p>
        </w:tc>
        <w:tc>
          <w:tcPr>
            <w:tcW w:w="607" w:type="pct"/>
            <w:shd w:val="clear" w:color="auto" w:fill="auto"/>
            <w:noWrap/>
            <w:hideMark/>
          </w:tcPr>
          <w:p w14:paraId="06462121"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1,25</w:t>
            </w:r>
          </w:p>
        </w:tc>
        <w:tc>
          <w:tcPr>
            <w:tcW w:w="602" w:type="pct"/>
            <w:shd w:val="clear" w:color="auto" w:fill="auto"/>
            <w:noWrap/>
            <w:hideMark/>
          </w:tcPr>
          <w:p w14:paraId="4B71B100"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35,0</w:t>
            </w:r>
          </w:p>
        </w:tc>
        <w:tc>
          <w:tcPr>
            <w:tcW w:w="380" w:type="pct"/>
            <w:shd w:val="clear" w:color="auto" w:fill="auto"/>
            <w:noWrap/>
            <w:hideMark/>
          </w:tcPr>
          <w:p w14:paraId="63A0334F"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0,40</w:t>
            </w:r>
          </w:p>
        </w:tc>
        <w:tc>
          <w:tcPr>
            <w:tcW w:w="380" w:type="pct"/>
            <w:shd w:val="clear" w:color="auto" w:fill="auto"/>
            <w:noWrap/>
            <w:hideMark/>
          </w:tcPr>
          <w:p w14:paraId="13DD4447"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0,20</w:t>
            </w:r>
          </w:p>
        </w:tc>
      </w:tr>
      <w:tr w:rsidR="00A72CD8" w:rsidRPr="00A72CD8" w14:paraId="2BBF8183" w14:textId="77777777" w:rsidTr="00076755">
        <w:trPr>
          <w:trHeight w:val="300"/>
        </w:trPr>
        <w:tc>
          <w:tcPr>
            <w:tcW w:w="302" w:type="pct"/>
            <w:shd w:val="clear" w:color="auto" w:fill="auto"/>
            <w:noWrap/>
            <w:hideMark/>
          </w:tcPr>
          <w:p w14:paraId="1D3E5BA4"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14.</w:t>
            </w:r>
          </w:p>
        </w:tc>
        <w:tc>
          <w:tcPr>
            <w:tcW w:w="910" w:type="pct"/>
            <w:shd w:val="clear" w:color="auto" w:fill="auto"/>
            <w:noWrap/>
            <w:hideMark/>
          </w:tcPr>
          <w:p w14:paraId="7C4E63C3"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Истобное</w:t>
            </w:r>
          </w:p>
        </w:tc>
        <w:tc>
          <w:tcPr>
            <w:tcW w:w="455" w:type="pct"/>
            <w:shd w:val="clear" w:color="auto" w:fill="auto"/>
            <w:noWrap/>
            <w:hideMark/>
          </w:tcPr>
          <w:p w14:paraId="66563117"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16,1</w:t>
            </w:r>
          </w:p>
        </w:tc>
        <w:tc>
          <w:tcPr>
            <w:tcW w:w="455" w:type="pct"/>
            <w:shd w:val="clear" w:color="auto" w:fill="auto"/>
            <w:noWrap/>
            <w:hideMark/>
          </w:tcPr>
          <w:p w14:paraId="13A625EF"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680A0ED9"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64E8908B"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16,1</w:t>
            </w:r>
          </w:p>
        </w:tc>
        <w:tc>
          <w:tcPr>
            <w:tcW w:w="607" w:type="pct"/>
            <w:shd w:val="clear" w:color="auto" w:fill="auto"/>
            <w:noWrap/>
            <w:hideMark/>
          </w:tcPr>
          <w:p w14:paraId="48FE0C0C"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1,3</w:t>
            </w:r>
          </w:p>
        </w:tc>
        <w:tc>
          <w:tcPr>
            <w:tcW w:w="602" w:type="pct"/>
            <w:shd w:val="clear" w:color="auto" w:fill="auto"/>
            <w:noWrap/>
            <w:hideMark/>
          </w:tcPr>
          <w:p w14:paraId="5521033F"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21,0</w:t>
            </w:r>
          </w:p>
        </w:tc>
        <w:tc>
          <w:tcPr>
            <w:tcW w:w="380" w:type="pct"/>
            <w:shd w:val="clear" w:color="auto" w:fill="auto"/>
            <w:noWrap/>
            <w:hideMark/>
          </w:tcPr>
          <w:p w14:paraId="6E866E63"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0,50</w:t>
            </w:r>
          </w:p>
        </w:tc>
        <w:tc>
          <w:tcPr>
            <w:tcW w:w="380" w:type="pct"/>
            <w:shd w:val="clear" w:color="auto" w:fill="auto"/>
            <w:noWrap/>
            <w:hideMark/>
          </w:tcPr>
          <w:p w14:paraId="3645B863"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0,20</w:t>
            </w:r>
          </w:p>
        </w:tc>
      </w:tr>
      <w:tr w:rsidR="00A72CD8" w:rsidRPr="00A72CD8" w14:paraId="7A0C582D" w14:textId="77777777" w:rsidTr="00076755">
        <w:trPr>
          <w:trHeight w:val="300"/>
        </w:trPr>
        <w:tc>
          <w:tcPr>
            <w:tcW w:w="302" w:type="pct"/>
            <w:shd w:val="clear" w:color="auto" w:fill="auto"/>
            <w:noWrap/>
            <w:hideMark/>
          </w:tcPr>
          <w:p w14:paraId="6CD8465E"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15.</w:t>
            </w:r>
          </w:p>
        </w:tc>
        <w:tc>
          <w:tcPr>
            <w:tcW w:w="910" w:type="pct"/>
            <w:shd w:val="clear" w:color="auto" w:fill="auto"/>
            <w:noWrap/>
            <w:hideMark/>
          </w:tcPr>
          <w:p w14:paraId="401084CD"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Сергиевка</w:t>
            </w:r>
          </w:p>
        </w:tc>
        <w:tc>
          <w:tcPr>
            <w:tcW w:w="455" w:type="pct"/>
            <w:shd w:val="clear" w:color="auto" w:fill="auto"/>
            <w:noWrap/>
            <w:hideMark/>
          </w:tcPr>
          <w:p w14:paraId="54C381AA"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15,6</w:t>
            </w:r>
          </w:p>
        </w:tc>
        <w:tc>
          <w:tcPr>
            <w:tcW w:w="455" w:type="pct"/>
            <w:shd w:val="clear" w:color="auto" w:fill="auto"/>
            <w:noWrap/>
            <w:hideMark/>
          </w:tcPr>
          <w:p w14:paraId="6B5244C0"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4E246C77"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5,2</w:t>
            </w:r>
          </w:p>
        </w:tc>
        <w:tc>
          <w:tcPr>
            <w:tcW w:w="455" w:type="pct"/>
            <w:shd w:val="clear" w:color="auto" w:fill="auto"/>
            <w:noWrap/>
            <w:hideMark/>
          </w:tcPr>
          <w:p w14:paraId="6661EEAA"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20,8</w:t>
            </w:r>
          </w:p>
        </w:tc>
        <w:tc>
          <w:tcPr>
            <w:tcW w:w="607" w:type="pct"/>
            <w:shd w:val="clear" w:color="auto" w:fill="auto"/>
            <w:noWrap/>
            <w:hideMark/>
          </w:tcPr>
          <w:p w14:paraId="560DDD01"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1,68</w:t>
            </w:r>
          </w:p>
        </w:tc>
        <w:tc>
          <w:tcPr>
            <w:tcW w:w="602" w:type="pct"/>
            <w:shd w:val="clear" w:color="auto" w:fill="auto"/>
            <w:noWrap/>
            <w:hideMark/>
          </w:tcPr>
          <w:p w14:paraId="6CE442C2"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34,9</w:t>
            </w:r>
          </w:p>
        </w:tc>
        <w:tc>
          <w:tcPr>
            <w:tcW w:w="380" w:type="pct"/>
            <w:shd w:val="clear" w:color="auto" w:fill="auto"/>
            <w:noWrap/>
            <w:hideMark/>
          </w:tcPr>
          <w:p w14:paraId="0BE1ECB0"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0,50</w:t>
            </w:r>
          </w:p>
        </w:tc>
        <w:tc>
          <w:tcPr>
            <w:tcW w:w="380" w:type="pct"/>
            <w:shd w:val="clear" w:color="auto" w:fill="auto"/>
            <w:noWrap/>
            <w:hideMark/>
          </w:tcPr>
          <w:p w14:paraId="7541D81A"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0,30</w:t>
            </w:r>
          </w:p>
        </w:tc>
      </w:tr>
      <w:tr w:rsidR="00A72CD8" w:rsidRPr="00A72CD8" w14:paraId="05460048" w14:textId="77777777" w:rsidTr="00076755">
        <w:trPr>
          <w:trHeight w:val="300"/>
        </w:trPr>
        <w:tc>
          <w:tcPr>
            <w:tcW w:w="302" w:type="pct"/>
            <w:shd w:val="clear" w:color="auto" w:fill="auto"/>
            <w:noWrap/>
            <w:hideMark/>
          </w:tcPr>
          <w:p w14:paraId="469FA491"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16.</w:t>
            </w:r>
          </w:p>
        </w:tc>
        <w:tc>
          <w:tcPr>
            <w:tcW w:w="910" w:type="pct"/>
            <w:shd w:val="clear" w:color="auto" w:fill="auto"/>
            <w:noWrap/>
            <w:hideMark/>
          </w:tcPr>
          <w:p w14:paraId="75793001"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Уколово</w:t>
            </w:r>
          </w:p>
        </w:tc>
        <w:tc>
          <w:tcPr>
            <w:tcW w:w="455" w:type="pct"/>
            <w:shd w:val="clear" w:color="auto" w:fill="auto"/>
            <w:noWrap/>
            <w:hideMark/>
          </w:tcPr>
          <w:p w14:paraId="453394B1"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1,3</w:t>
            </w:r>
          </w:p>
        </w:tc>
        <w:tc>
          <w:tcPr>
            <w:tcW w:w="455" w:type="pct"/>
            <w:shd w:val="clear" w:color="auto" w:fill="auto"/>
            <w:noWrap/>
            <w:hideMark/>
          </w:tcPr>
          <w:p w14:paraId="66DC2DBB"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0,02</w:t>
            </w:r>
          </w:p>
        </w:tc>
        <w:tc>
          <w:tcPr>
            <w:tcW w:w="455" w:type="pct"/>
            <w:shd w:val="clear" w:color="auto" w:fill="auto"/>
            <w:noWrap/>
            <w:hideMark/>
          </w:tcPr>
          <w:p w14:paraId="27D33A33"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6D6C7324"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1,3</w:t>
            </w:r>
          </w:p>
        </w:tc>
        <w:tc>
          <w:tcPr>
            <w:tcW w:w="607" w:type="pct"/>
            <w:shd w:val="clear" w:color="auto" w:fill="auto"/>
            <w:noWrap/>
            <w:hideMark/>
          </w:tcPr>
          <w:p w14:paraId="748A2A41"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1,12</w:t>
            </w:r>
          </w:p>
        </w:tc>
        <w:tc>
          <w:tcPr>
            <w:tcW w:w="602" w:type="pct"/>
            <w:shd w:val="clear" w:color="auto" w:fill="auto"/>
            <w:noWrap/>
            <w:hideMark/>
          </w:tcPr>
          <w:p w14:paraId="7383FB51"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1,5</w:t>
            </w:r>
          </w:p>
        </w:tc>
        <w:tc>
          <w:tcPr>
            <w:tcW w:w="380" w:type="pct"/>
            <w:shd w:val="clear" w:color="auto" w:fill="auto"/>
            <w:noWrap/>
            <w:hideMark/>
          </w:tcPr>
          <w:p w14:paraId="294D4E6F"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0,45</w:t>
            </w:r>
          </w:p>
        </w:tc>
        <w:tc>
          <w:tcPr>
            <w:tcW w:w="380" w:type="pct"/>
            <w:shd w:val="clear" w:color="auto" w:fill="auto"/>
            <w:noWrap/>
            <w:hideMark/>
          </w:tcPr>
          <w:p w14:paraId="15C6C37B"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0,10</w:t>
            </w:r>
          </w:p>
        </w:tc>
      </w:tr>
      <w:tr w:rsidR="00A72CD8" w:rsidRPr="00A72CD8" w14:paraId="1F3E3E6B" w14:textId="77777777" w:rsidTr="00076755">
        <w:trPr>
          <w:trHeight w:val="300"/>
        </w:trPr>
        <w:tc>
          <w:tcPr>
            <w:tcW w:w="302" w:type="pct"/>
            <w:shd w:val="clear" w:color="auto" w:fill="auto"/>
            <w:noWrap/>
            <w:hideMark/>
          </w:tcPr>
          <w:p w14:paraId="69857F47"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17.</w:t>
            </w:r>
          </w:p>
        </w:tc>
        <w:tc>
          <w:tcPr>
            <w:tcW w:w="910" w:type="pct"/>
            <w:shd w:val="clear" w:color="auto" w:fill="auto"/>
            <w:noWrap/>
            <w:hideMark/>
          </w:tcPr>
          <w:p w14:paraId="4170BEAE"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Юрьевка</w:t>
            </w:r>
          </w:p>
        </w:tc>
        <w:tc>
          <w:tcPr>
            <w:tcW w:w="455" w:type="pct"/>
            <w:shd w:val="clear" w:color="auto" w:fill="auto"/>
            <w:noWrap/>
            <w:hideMark/>
          </w:tcPr>
          <w:p w14:paraId="1D4FE4AB"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13,1</w:t>
            </w:r>
          </w:p>
        </w:tc>
        <w:tc>
          <w:tcPr>
            <w:tcW w:w="455" w:type="pct"/>
            <w:shd w:val="clear" w:color="auto" w:fill="auto"/>
            <w:noWrap/>
            <w:hideMark/>
          </w:tcPr>
          <w:p w14:paraId="1D04243A"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0,3</w:t>
            </w:r>
          </w:p>
        </w:tc>
        <w:tc>
          <w:tcPr>
            <w:tcW w:w="455" w:type="pct"/>
            <w:shd w:val="clear" w:color="auto" w:fill="auto"/>
            <w:noWrap/>
            <w:hideMark/>
          </w:tcPr>
          <w:p w14:paraId="42EE9013"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5519FBEC"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13,4</w:t>
            </w:r>
          </w:p>
        </w:tc>
        <w:tc>
          <w:tcPr>
            <w:tcW w:w="607" w:type="pct"/>
            <w:shd w:val="clear" w:color="auto" w:fill="auto"/>
            <w:noWrap/>
            <w:hideMark/>
          </w:tcPr>
          <w:p w14:paraId="60E27076"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1,21</w:t>
            </w:r>
          </w:p>
        </w:tc>
        <w:tc>
          <w:tcPr>
            <w:tcW w:w="602" w:type="pct"/>
            <w:shd w:val="clear" w:color="auto" w:fill="auto"/>
            <w:noWrap/>
            <w:hideMark/>
          </w:tcPr>
          <w:p w14:paraId="6A015600"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16,2</w:t>
            </w:r>
          </w:p>
        </w:tc>
        <w:tc>
          <w:tcPr>
            <w:tcW w:w="380" w:type="pct"/>
            <w:shd w:val="clear" w:color="auto" w:fill="auto"/>
            <w:noWrap/>
            <w:hideMark/>
          </w:tcPr>
          <w:p w14:paraId="504D36DC"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0,40</w:t>
            </w:r>
          </w:p>
        </w:tc>
        <w:tc>
          <w:tcPr>
            <w:tcW w:w="380" w:type="pct"/>
            <w:shd w:val="clear" w:color="auto" w:fill="auto"/>
            <w:noWrap/>
            <w:hideMark/>
          </w:tcPr>
          <w:p w14:paraId="3D3E6F3D"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0,15</w:t>
            </w:r>
          </w:p>
        </w:tc>
      </w:tr>
      <w:tr w:rsidR="00A72CD8" w:rsidRPr="00A72CD8" w14:paraId="206B990A" w14:textId="77777777" w:rsidTr="00076755">
        <w:trPr>
          <w:trHeight w:val="300"/>
        </w:trPr>
        <w:tc>
          <w:tcPr>
            <w:tcW w:w="302" w:type="pct"/>
            <w:shd w:val="clear" w:color="auto" w:fill="auto"/>
            <w:noWrap/>
            <w:hideMark/>
          </w:tcPr>
          <w:p w14:paraId="31ED5EBF"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18.</w:t>
            </w:r>
          </w:p>
        </w:tc>
        <w:tc>
          <w:tcPr>
            <w:tcW w:w="910" w:type="pct"/>
            <w:shd w:val="clear" w:color="auto" w:fill="auto"/>
            <w:noWrap/>
            <w:hideMark/>
          </w:tcPr>
          <w:p w14:paraId="7A5890FC"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Русановка</w:t>
            </w:r>
          </w:p>
        </w:tc>
        <w:tc>
          <w:tcPr>
            <w:tcW w:w="455" w:type="pct"/>
            <w:shd w:val="clear" w:color="auto" w:fill="auto"/>
            <w:noWrap/>
            <w:hideMark/>
          </w:tcPr>
          <w:p w14:paraId="32BF1E51"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2,5</w:t>
            </w:r>
          </w:p>
        </w:tc>
        <w:tc>
          <w:tcPr>
            <w:tcW w:w="455" w:type="pct"/>
            <w:shd w:val="clear" w:color="auto" w:fill="auto"/>
            <w:noWrap/>
            <w:hideMark/>
          </w:tcPr>
          <w:p w14:paraId="68FACC2F"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1,5</w:t>
            </w:r>
          </w:p>
        </w:tc>
        <w:tc>
          <w:tcPr>
            <w:tcW w:w="455" w:type="pct"/>
            <w:shd w:val="clear" w:color="auto" w:fill="auto"/>
            <w:noWrap/>
            <w:hideMark/>
          </w:tcPr>
          <w:p w14:paraId="78782134"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339ECAF1"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4,0</w:t>
            </w:r>
          </w:p>
        </w:tc>
        <w:tc>
          <w:tcPr>
            <w:tcW w:w="607" w:type="pct"/>
            <w:shd w:val="clear" w:color="auto" w:fill="auto"/>
            <w:noWrap/>
            <w:hideMark/>
          </w:tcPr>
          <w:p w14:paraId="6DDC4D8C"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1,07</w:t>
            </w:r>
          </w:p>
        </w:tc>
        <w:tc>
          <w:tcPr>
            <w:tcW w:w="602" w:type="pct"/>
            <w:shd w:val="clear" w:color="auto" w:fill="auto"/>
            <w:noWrap/>
            <w:hideMark/>
          </w:tcPr>
          <w:p w14:paraId="3797F76F"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4,3</w:t>
            </w:r>
          </w:p>
        </w:tc>
        <w:tc>
          <w:tcPr>
            <w:tcW w:w="380" w:type="pct"/>
            <w:shd w:val="clear" w:color="auto" w:fill="auto"/>
            <w:noWrap/>
            <w:hideMark/>
          </w:tcPr>
          <w:p w14:paraId="5BFC35AA"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0,37</w:t>
            </w:r>
          </w:p>
        </w:tc>
        <w:tc>
          <w:tcPr>
            <w:tcW w:w="380" w:type="pct"/>
            <w:shd w:val="clear" w:color="auto" w:fill="auto"/>
            <w:noWrap/>
            <w:hideMark/>
          </w:tcPr>
          <w:p w14:paraId="75A39A83"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0,35</w:t>
            </w:r>
          </w:p>
        </w:tc>
      </w:tr>
      <w:tr w:rsidR="00A72CD8" w:rsidRPr="00A72CD8" w14:paraId="22B1B169" w14:textId="77777777" w:rsidTr="00076755">
        <w:trPr>
          <w:trHeight w:val="300"/>
        </w:trPr>
        <w:tc>
          <w:tcPr>
            <w:tcW w:w="302" w:type="pct"/>
            <w:shd w:val="clear" w:color="auto" w:fill="auto"/>
            <w:noWrap/>
            <w:hideMark/>
          </w:tcPr>
          <w:p w14:paraId="5ADADB70"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19.</w:t>
            </w:r>
          </w:p>
        </w:tc>
        <w:tc>
          <w:tcPr>
            <w:tcW w:w="910" w:type="pct"/>
            <w:shd w:val="clear" w:color="auto" w:fill="auto"/>
            <w:noWrap/>
            <w:hideMark/>
          </w:tcPr>
          <w:p w14:paraId="19214A7B"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Скородное больница</w:t>
            </w:r>
          </w:p>
        </w:tc>
        <w:tc>
          <w:tcPr>
            <w:tcW w:w="455" w:type="pct"/>
            <w:shd w:val="clear" w:color="auto" w:fill="auto"/>
            <w:noWrap/>
            <w:hideMark/>
          </w:tcPr>
          <w:p w14:paraId="2D330EA7"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33,1</w:t>
            </w:r>
          </w:p>
        </w:tc>
        <w:tc>
          <w:tcPr>
            <w:tcW w:w="455" w:type="pct"/>
            <w:shd w:val="clear" w:color="auto" w:fill="auto"/>
            <w:noWrap/>
            <w:hideMark/>
          </w:tcPr>
          <w:p w14:paraId="1AC5D877"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330DFEC2"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3AF334CA"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33,1</w:t>
            </w:r>
          </w:p>
        </w:tc>
        <w:tc>
          <w:tcPr>
            <w:tcW w:w="607" w:type="pct"/>
            <w:shd w:val="clear" w:color="auto" w:fill="auto"/>
            <w:noWrap/>
            <w:hideMark/>
          </w:tcPr>
          <w:p w14:paraId="1F3CFAD5"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1,22</w:t>
            </w:r>
          </w:p>
        </w:tc>
        <w:tc>
          <w:tcPr>
            <w:tcW w:w="602" w:type="pct"/>
            <w:shd w:val="clear" w:color="auto" w:fill="auto"/>
            <w:noWrap/>
            <w:hideMark/>
          </w:tcPr>
          <w:p w14:paraId="016F81DE"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40,3</w:t>
            </w:r>
          </w:p>
        </w:tc>
        <w:tc>
          <w:tcPr>
            <w:tcW w:w="380" w:type="pct"/>
            <w:shd w:val="clear" w:color="auto" w:fill="auto"/>
            <w:noWrap/>
            <w:hideMark/>
          </w:tcPr>
          <w:p w14:paraId="2DD5D5E0"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0,55</w:t>
            </w:r>
          </w:p>
        </w:tc>
        <w:tc>
          <w:tcPr>
            <w:tcW w:w="380" w:type="pct"/>
            <w:shd w:val="clear" w:color="auto" w:fill="auto"/>
            <w:noWrap/>
            <w:hideMark/>
          </w:tcPr>
          <w:p w14:paraId="7F7ABD00"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0,20</w:t>
            </w:r>
          </w:p>
        </w:tc>
      </w:tr>
      <w:tr w:rsidR="00A72CD8" w:rsidRPr="00A72CD8" w14:paraId="29DE919E" w14:textId="77777777" w:rsidTr="00076755">
        <w:trPr>
          <w:trHeight w:val="300"/>
        </w:trPr>
        <w:tc>
          <w:tcPr>
            <w:tcW w:w="302" w:type="pct"/>
            <w:shd w:val="clear" w:color="auto" w:fill="auto"/>
            <w:noWrap/>
            <w:hideMark/>
          </w:tcPr>
          <w:p w14:paraId="15EFC384"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20.</w:t>
            </w:r>
          </w:p>
        </w:tc>
        <w:tc>
          <w:tcPr>
            <w:tcW w:w="910" w:type="pct"/>
            <w:shd w:val="clear" w:color="auto" w:fill="auto"/>
            <w:noWrap/>
            <w:hideMark/>
          </w:tcPr>
          <w:p w14:paraId="2A2C658A"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Скородное школа</w:t>
            </w:r>
          </w:p>
        </w:tc>
        <w:tc>
          <w:tcPr>
            <w:tcW w:w="455" w:type="pct"/>
            <w:shd w:val="clear" w:color="auto" w:fill="auto"/>
            <w:noWrap/>
            <w:hideMark/>
          </w:tcPr>
          <w:p w14:paraId="044016A9"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11,9</w:t>
            </w:r>
          </w:p>
        </w:tc>
        <w:tc>
          <w:tcPr>
            <w:tcW w:w="455" w:type="pct"/>
            <w:shd w:val="clear" w:color="auto" w:fill="auto"/>
            <w:noWrap/>
            <w:hideMark/>
          </w:tcPr>
          <w:p w14:paraId="29B1F55D"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2B1EAB75"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52A46398"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11,9</w:t>
            </w:r>
          </w:p>
        </w:tc>
        <w:tc>
          <w:tcPr>
            <w:tcW w:w="607" w:type="pct"/>
            <w:shd w:val="clear" w:color="auto" w:fill="auto"/>
            <w:noWrap/>
            <w:hideMark/>
          </w:tcPr>
          <w:p w14:paraId="078DB1FD"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1,23</w:t>
            </w:r>
          </w:p>
        </w:tc>
        <w:tc>
          <w:tcPr>
            <w:tcW w:w="602" w:type="pct"/>
            <w:shd w:val="clear" w:color="auto" w:fill="auto"/>
            <w:noWrap/>
            <w:hideMark/>
          </w:tcPr>
          <w:p w14:paraId="61F1DC5F"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14,6</w:t>
            </w:r>
          </w:p>
        </w:tc>
        <w:tc>
          <w:tcPr>
            <w:tcW w:w="380" w:type="pct"/>
            <w:shd w:val="clear" w:color="auto" w:fill="auto"/>
            <w:noWrap/>
            <w:hideMark/>
          </w:tcPr>
          <w:p w14:paraId="16A021D3"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0,28</w:t>
            </w:r>
          </w:p>
        </w:tc>
        <w:tc>
          <w:tcPr>
            <w:tcW w:w="380" w:type="pct"/>
            <w:shd w:val="clear" w:color="auto" w:fill="auto"/>
            <w:noWrap/>
            <w:hideMark/>
          </w:tcPr>
          <w:p w14:paraId="183E520E"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0,13</w:t>
            </w:r>
          </w:p>
        </w:tc>
      </w:tr>
      <w:tr w:rsidR="00A72CD8" w:rsidRPr="00A72CD8" w14:paraId="35B1391D" w14:textId="77777777" w:rsidTr="00076755">
        <w:trPr>
          <w:trHeight w:val="300"/>
        </w:trPr>
        <w:tc>
          <w:tcPr>
            <w:tcW w:w="302" w:type="pct"/>
            <w:shd w:val="clear" w:color="auto" w:fill="auto"/>
            <w:noWrap/>
            <w:hideMark/>
          </w:tcPr>
          <w:p w14:paraId="5A852C85"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21.</w:t>
            </w:r>
          </w:p>
        </w:tc>
        <w:tc>
          <w:tcPr>
            <w:tcW w:w="910" w:type="pct"/>
            <w:shd w:val="clear" w:color="auto" w:fill="auto"/>
            <w:noWrap/>
            <w:hideMark/>
          </w:tcPr>
          <w:p w14:paraId="4209C727"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Ивановка</w:t>
            </w:r>
          </w:p>
        </w:tc>
        <w:tc>
          <w:tcPr>
            <w:tcW w:w="455" w:type="pct"/>
            <w:shd w:val="clear" w:color="auto" w:fill="auto"/>
            <w:noWrap/>
            <w:hideMark/>
          </w:tcPr>
          <w:p w14:paraId="0C29FF09"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6,1</w:t>
            </w:r>
          </w:p>
        </w:tc>
        <w:tc>
          <w:tcPr>
            <w:tcW w:w="455" w:type="pct"/>
            <w:shd w:val="clear" w:color="auto" w:fill="auto"/>
            <w:noWrap/>
            <w:hideMark/>
          </w:tcPr>
          <w:p w14:paraId="4229A3E8"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5281D87E"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5A5B321D"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6,1</w:t>
            </w:r>
          </w:p>
        </w:tc>
        <w:tc>
          <w:tcPr>
            <w:tcW w:w="607" w:type="pct"/>
            <w:shd w:val="clear" w:color="auto" w:fill="auto"/>
            <w:noWrap/>
            <w:hideMark/>
          </w:tcPr>
          <w:p w14:paraId="779E624A"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1,08</w:t>
            </w:r>
          </w:p>
        </w:tc>
        <w:tc>
          <w:tcPr>
            <w:tcW w:w="602" w:type="pct"/>
            <w:shd w:val="clear" w:color="auto" w:fill="auto"/>
            <w:noWrap/>
            <w:hideMark/>
          </w:tcPr>
          <w:p w14:paraId="122DB655"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6,6</w:t>
            </w:r>
          </w:p>
        </w:tc>
        <w:tc>
          <w:tcPr>
            <w:tcW w:w="380" w:type="pct"/>
            <w:shd w:val="clear" w:color="auto" w:fill="auto"/>
            <w:noWrap/>
            <w:hideMark/>
          </w:tcPr>
          <w:p w14:paraId="7EB8A1AF"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0,35</w:t>
            </w:r>
          </w:p>
        </w:tc>
        <w:tc>
          <w:tcPr>
            <w:tcW w:w="380" w:type="pct"/>
            <w:shd w:val="clear" w:color="auto" w:fill="auto"/>
            <w:noWrap/>
            <w:hideMark/>
          </w:tcPr>
          <w:p w14:paraId="0C1FA95E"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0,25</w:t>
            </w:r>
          </w:p>
        </w:tc>
      </w:tr>
      <w:tr w:rsidR="00A72CD8" w:rsidRPr="00A72CD8" w14:paraId="53FD88C9" w14:textId="77777777" w:rsidTr="00076755">
        <w:trPr>
          <w:trHeight w:val="300"/>
        </w:trPr>
        <w:tc>
          <w:tcPr>
            <w:tcW w:w="302" w:type="pct"/>
            <w:shd w:val="clear" w:color="auto" w:fill="auto"/>
            <w:noWrap/>
            <w:hideMark/>
          </w:tcPr>
          <w:p w14:paraId="6AE8EFB0"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22.</w:t>
            </w:r>
          </w:p>
        </w:tc>
        <w:tc>
          <w:tcPr>
            <w:tcW w:w="910" w:type="pct"/>
            <w:shd w:val="clear" w:color="auto" w:fill="auto"/>
            <w:noWrap/>
            <w:hideMark/>
          </w:tcPr>
          <w:p w14:paraId="05403132"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Казацкая степь</w:t>
            </w:r>
            <w:r w:rsidR="00076755" w:rsidRPr="00A72CD8">
              <w:rPr>
                <w:rFonts w:ascii="Times New Roman" w:eastAsia="Times New Roman" w:hAnsi="Times New Roman" w:cs="Times New Roman"/>
              </w:rPr>
              <w:t>,</w:t>
            </w:r>
            <w:r w:rsidRPr="00A72CD8">
              <w:rPr>
                <w:rFonts w:ascii="Times New Roman" w:eastAsia="Times New Roman" w:hAnsi="Times New Roman" w:cs="Times New Roman"/>
              </w:rPr>
              <w:t xml:space="preserve"> дома</w:t>
            </w:r>
          </w:p>
        </w:tc>
        <w:tc>
          <w:tcPr>
            <w:tcW w:w="455" w:type="pct"/>
            <w:shd w:val="clear" w:color="auto" w:fill="auto"/>
            <w:noWrap/>
            <w:hideMark/>
          </w:tcPr>
          <w:p w14:paraId="0AAC0131"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6,5</w:t>
            </w:r>
          </w:p>
        </w:tc>
        <w:tc>
          <w:tcPr>
            <w:tcW w:w="455" w:type="pct"/>
            <w:shd w:val="clear" w:color="auto" w:fill="auto"/>
            <w:noWrap/>
            <w:hideMark/>
          </w:tcPr>
          <w:p w14:paraId="03B666DB"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07949FED"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6BC7FBB2"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6,5</w:t>
            </w:r>
          </w:p>
        </w:tc>
        <w:tc>
          <w:tcPr>
            <w:tcW w:w="607" w:type="pct"/>
            <w:shd w:val="clear" w:color="auto" w:fill="auto"/>
            <w:noWrap/>
            <w:hideMark/>
          </w:tcPr>
          <w:p w14:paraId="720FC922"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1,15</w:t>
            </w:r>
          </w:p>
        </w:tc>
        <w:tc>
          <w:tcPr>
            <w:tcW w:w="602" w:type="pct"/>
            <w:shd w:val="clear" w:color="auto" w:fill="auto"/>
            <w:noWrap/>
            <w:hideMark/>
          </w:tcPr>
          <w:p w14:paraId="62A405BA"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7,4</w:t>
            </w:r>
          </w:p>
        </w:tc>
        <w:tc>
          <w:tcPr>
            <w:tcW w:w="380" w:type="pct"/>
            <w:shd w:val="clear" w:color="auto" w:fill="auto"/>
            <w:noWrap/>
            <w:hideMark/>
          </w:tcPr>
          <w:p w14:paraId="497C8B75"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0,30</w:t>
            </w:r>
          </w:p>
        </w:tc>
        <w:tc>
          <w:tcPr>
            <w:tcW w:w="380" w:type="pct"/>
            <w:shd w:val="clear" w:color="auto" w:fill="auto"/>
            <w:noWrap/>
            <w:hideMark/>
          </w:tcPr>
          <w:p w14:paraId="49FEEE01"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0,12</w:t>
            </w:r>
          </w:p>
        </w:tc>
      </w:tr>
      <w:tr w:rsidR="00A72CD8" w:rsidRPr="00A72CD8" w14:paraId="00ED22EC" w14:textId="77777777" w:rsidTr="00076755">
        <w:trPr>
          <w:trHeight w:val="300"/>
        </w:trPr>
        <w:tc>
          <w:tcPr>
            <w:tcW w:w="302" w:type="pct"/>
            <w:shd w:val="clear" w:color="auto" w:fill="auto"/>
            <w:noWrap/>
            <w:hideMark/>
          </w:tcPr>
          <w:p w14:paraId="40755A7D"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23.</w:t>
            </w:r>
          </w:p>
        </w:tc>
        <w:tc>
          <w:tcPr>
            <w:tcW w:w="910" w:type="pct"/>
            <w:shd w:val="clear" w:color="auto" w:fill="auto"/>
            <w:noWrap/>
            <w:hideMark/>
          </w:tcPr>
          <w:p w14:paraId="711D5495"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Никаноровка</w:t>
            </w:r>
          </w:p>
        </w:tc>
        <w:tc>
          <w:tcPr>
            <w:tcW w:w="455" w:type="pct"/>
            <w:shd w:val="clear" w:color="auto" w:fill="auto"/>
            <w:noWrap/>
            <w:hideMark/>
          </w:tcPr>
          <w:p w14:paraId="0D42DCE8"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42,3</w:t>
            </w:r>
          </w:p>
        </w:tc>
        <w:tc>
          <w:tcPr>
            <w:tcW w:w="455" w:type="pct"/>
            <w:shd w:val="clear" w:color="auto" w:fill="auto"/>
            <w:noWrap/>
            <w:hideMark/>
          </w:tcPr>
          <w:p w14:paraId="59215EA9" w14:textId="77777777" w:rsidR="00EF4D68" w:rsidRPr="00A72CD8" w:rsidRDefault="00177072"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703963F1"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7,2</w:t>
            </w:r>
          </w:p>
        </w:tc>
        <w:tc>
          <w:tcPr>
            <w:tcW w:w="455" w:type="pct"/>
            <w:shd w:val="clear" w:color="auto" w:fill="auto"/>
            <w:noWrap/>
            <w:hideMark/>
          </w:tcPr>
          <w:p w14:paraId="64BBF9A1"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49,5</w:t>
            </w:r>
          </w:p>
        </w:tc>
        <w:tc>
          <w:tcPr>
            <w:tcW w:w="607" w:type="pct"/>
            <w:shd w:val="clear" w:color="auto" w:fill="auto"/>
            <w:noWrap/>
            <w:hideMark/>
          </w:tcPr>
          <w:p w14:paraId="1A6470AE"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1,1</w:t>
            </w:r>
          </w:p>
        </w:tc>
        <w:tc>
          <w:tcPr>
            <w:tcW w:w="602" w:type="pct"/>
            <w:shd w:val="clear" w:color="auto" w:fill="auto"/>
            <w:noWrap/>
            <w:hideMark/>
          </w:tcPr>
          <w:p w14:paraId="1A4378DD"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54,5</w:t>
            </w:r>
          </w:p>
        </w:tc>
        <w:tc>
          <w:tcPr>
            <w:tcW w:w="380" w:type="pct"/>
            <w:shd w:val="clear" w:color="auto" w:fill="auto"/>
            <w:noWrap/>
            <w:hideMark/>
          </w:tcPr>
          <w:p w14:paraId="29806BDC"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0,60</w:t>
            </w:r>
          </w:p>
        </w:tc>
        <w:tc>
          <w:tcPr>
            <w:tcW w:w="380" w:type="pct"/>
            <w:shd w:val="clear" w:color="auto" w:fill="auto"/>
            <w:noWrap/>
            <w:hideMark/>
          </w:tcPr>
          <w:p w14:paraId="3EB6ABE4"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0,20</w:t>
            </w:r>
          </w:p>
        </w:tc>
      </w:tr>
      <w:tr w:rsidR="00A72CD8" w:rsidRPr="00A72CD8" w14:paraId="70E29299" w14:textId="77777777" w:rsidTr="00076755">
        <w:trPr>
          <w:trHeight w:val="300"/>
        </w:trPr>
        <w:tc>
          <w:tcPr>
            <w:tcW w:w="302" w:type="pct"/>
            <w:shd w:val="clear" w:color="auto" w:fill="auto"/>
            <w:noWrap/>
            <w:hideMark/>
          </w:tcPr>
          <w:p w14:paraId="24616A17"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24.</w:t>
            </w:r>
          </w:p>
        </w:tc>
        <w:tc>
          <w:tcPr>
            <w:tcW w:w="910" w:type="pct"/>
            <w:shd w:val="clear" w:color="auto" w:fill="auto"/>
            <w:noWrap/>
            <w:hideMark/>
          </w:tcPr>
          <w:p w14:paraId="482FAA3B"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Салтыково</w:t>
            </w:r>
          </w:p>
        </w:tc>
        <w:tc>
          <w:tcPr>
            <w:tcW w:w="455" w:type="pct"/>
            <w:shd w:val="clear" w:color="auto" w:fill="auto"/>
            <w:noWrap/>
            <w:hideMark/>
          </w:tcPr>
          <w:p w14:paraId="67A26F69"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5,6</w:t>
            </w:r>
          </w:p>
        </w:tc>
        <w:tc>
          <w:tcPr>
            <w:tcW w:w="455" w:type="pct"/>
            <w:shd w:val="clear" w:color="auto" w:fill="auto"/>
            <w:noWrap/>
            <w:hideMark/>
          </w:tcPr>
          <w:p w14:paraId="5D990CB9" w14:textId="77777777" w:rsidR="00EF4D68" w:rsidRPr="00A72CD8" w:rsidRDefault="00177072"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5389FF88" w14:textId="77777777" w:rsidR="00EF4D68" w:rsidRPr="00A72CD8" w:rsidRDefault="00177072"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701CD494"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5,6</w:t>
            </w:r>
          </w:p>
        </w:tc>
        <w:tc>
          <w:tcPr>
            <w:tcW w:w="607" w:type="pct"/>
            <w:shd w:val="clear" w:color="auto" w:fill="auto"/>
            <w:noWrap/>
            <w:hideMark/>
          </w:tcPr>
          <w:p w14:paraId="1D14193E"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1,27</w:t>
            </w:r>
          </w:p>
        </w:tc>
        <w:tc>
          <w:tcPr>
            <w:tcW w:w="602" w:type="pct"/>
            <w:shd w:val="clear" w:color="auto" w:fill="auto"/>
            <w:noWrap/>
            <w:hideMark/>
          </w:tcPr>
          <w:p w14:paraId="27193385"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7,1</w:t>
            </w:r>
          </w:p>
        </w:tc>
        <w:tc>
          <w:tcPr>
            <w:tcW w:w="380" w:type="pct"/>
            <w:shd w:val="clear" w:color="auto" w:fill="auto"/>
            <w:noWrap/>
            <w:hideMark/>
          </w:tcPr>
          <w:p w14:paraId="0CDA408C"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0,30</w:t>
            </w:r>
          </w:p>
        </w:tc>
        <w:tc>
          <w:tcPr>
            <w:tcW w:w="380" w:type="pct"/>
            <w:shd w:val="clear" w:color="auto" w:fill="auto"/>
            <w:noWrap/>
            <w:hideMark/>
          </w:tcPr>
          <w:p w14:paraId="2BEAFC6C"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0,10</w:t>
            </w:r>
          </w:p>
        </w:tc>
      </w:tr>
      <w:tr w:rsidR="00A72CD8" w:rsidRPr="00A72CD8" w14:paraId="6D482EFD" w14:textId="77777777" w:rsidTr="00076755">
        <w:trPr>
          <w:trHeight w:val="300"/>
        </w:trPr>
        <w:tc>
          <w:tcPr>
            <w:tcW w:w="302" w:type="pct"/>
            <w:shd w:val="clear" w:color="auto" w:fill="auto"/>
            <w:noWrap/>
            <w:hideMark/>
          </w:tcPr>
          <w:p w14:paraId="3F1EEFD8"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25.</w:t>
            </w:r>
          </w:p>
        </w:tc>
        <w:tc>
          <w:tcPr>
            <w:tcW w:w="910" w:type="pct"/>
            <w:shd w:val="clear" w:color="auto" w:fill="auto"/>
            <w:noWrap/>
            <w:hideMark/>
          </w:tcPr>
          <w:p w14:paraId="20E3F97A"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Сапрыкино</w:t>
            </w:r>
          </w:p>
        </w:tc>
        <w:tc>
          <w:tcPr>
            <w:tcW w:w="455" w:type="pct"/>
            <w:shd w:val="clear" w:color="auto" w:fill="auto"/>
            <w:noWrap/>
            <w:hideMark/>
          </w:tcPr>
          <w:p w14:paraId="64E68626"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17,9</w:t>
            </w:r>
          </w:p>
        </w:tc>
        <w:tc>
          <w:tcPr>
            <w:tcW w:w="455" w:type="pct"/>
            <w:shd w:val="clear" w:color="auto" w:fill="auto"/>
            <w:noWrap/>
            <w:hideMark/>
          </w:tcPr>
          <w:p w14:paraId="7AB54EEC" w14:textId="77777777" w:rsidR="00EF4D68" w:rsidRPr="00A72CD8" w:rsidRDefault="00177072"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18A19BE3" w14:textId="77777777" w:rsidR="00EF4D68" w:rsidRPr="00A72CD8" w:rsidRDefault="00177072"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0AE61987"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17,9</w:t>
            </w:r>
          </w:p>
        </w:tc>
        <w:tc>
          <w:tcPr>
            <w:tcW w:w="607" w:type="pct"/>
            <w:shd w:val="clear" w:color="auto" w:fill="auto"/>
            <w:noWrap/>
            <w:hideMark/>
          </w:tcPr>
          <w:p w14:paraId="386DFD27"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1,62</w:t>
            </w:r>
          </w:p>
        </w:tc>
        <w:tc>
          <w:tcPr>
            <w:tcW w:w="602" w:type="pct"/>
            <w:shd w:val="clear" w:color="auto" w:fill="auto"/>
            <w:noWrap/>
            <w:hideMark/>
          </w:tcPr>
          <w:p w14:paraId="6E9581FA"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29,1</w:t>
            </w:r>
          </w:p>
        </w:tc>
        <w:tc>
          <w:tcPr>
            <w:tcW w:w="380" w:type="pct"/>
            <w:shd w:val="clear" w:color="auto" w:fill="auto"/>
            <w:noWrap/>
            <w:hideMark/>
          </w:tcPr>
          <w:p w14:paraId="78A85897"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0,50</w:t>
            </w:r>
          </w:p>
        </w:tc>
        <w:tc>
          <w:tcPr>
            <w:tcW w:w="380" w:type="pct"/>
            <w:shd w:val="clear" w:color="auto" w:fill="auto"/>
            <w:noWrap/>
            <w:hideMark/>
          </w:tcPr>
          <w:p w14:paraId="6D5B93F6"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0,20</w:t>
            </w:r>
          </w:p>
        </w:tc>
      </w:tr>
      <w:tr w:rsidR="00A72CD8" w:rsidRPr="00A72CD8" w14:paraId="0031F598" w14:textId="77777777" w:rsidTr="00076755">
        <w:trPr>
          <w:trHeight w:val="300"/>
        </w:trPr>
        <w:tc>
          <w:tcPr>
            <w:tcW w:w="302" w:type="pct"/>
            <w:shd w:val="clear" w:color="auto" w:fill="auto"/>
            <w:noWrap/>
            <w:hideMark/>
          </w:tcPr>
          <w:p w14:paraId="053F8C09"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26.</w:t>
            </w:r>
          </w:p>
        </w:tc>
        <w:tc>
          <w:tcPr>
            <w:tcW w:w="910" w:type="pct"/>
            <w:shd w:val="clear" w:color="auto" w:fill="auto"/>
            <w:noWrap/>
            <w:hideMark/>
          </w:tcPr>
          <w:p w14:paraId="71EBECF0" w14:textId="77777777" w:rsidR="00EF4D68" w:rsidRPr="00A72CD8" w:rsidRDefault="00076755"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БМК Лукьяновка</w:t>
            </w:r>
          </w:p>
        </w:tc>
        <w:tc>
          <w:tcPr>
            <w:tcW w:w="455" w:type="pct"/>
            <w:shd w:val="clear" w:color="auto" w:fill="auto"/>
            <w:noWrap/>
            <w:hideMark/>
          </w:tcPr>
          <w:p w14:paraId="02EDB1D2"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19,6</w:t>
            </w:r>
          </w:p>
        </w:tc>
        <w:tc>
          <w:tcPr>
            <w:tcW w:w="455" w:type="pct"/>
            <w:shd w:val="clear" w:color="auto" w:fill="auto"/>
            <w:noWrap/>
            <w:hideMark/>
          </w:tcPr>
          <w:p w14:paraId="73CB77DD" w14:textId="77777777" w:rsidR="00EF4D68" w:rsidRPr="00A72CD8" w:rsidRDefault="00177072"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5FC24A6D" w14:textId="77777777" w:rsidR="00EF4D68" w:rsidRPr="00A72CD8" w:rsidRDefault="00177072"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3BAE3328"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19,6</w:t>
            </w:r>
          </w:p>
        </w:tc>
        <w:tc>
          <w:tcPr>
            <w:tcW w:w="607" w:type="pct"/>
            <w:shd w:val="clear" w:color="auto" w:fill="auto"/>
            <w:noWrap/>
            <w:hideMark/>
          </w:tcPr>
          <w:p w14:paraId="24ED4D2A"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1,46</w:t>
            </w:r>
          </w:p>
        </w:tc>
        <w:tc>
          <w:tcPr>
            <w:tcW w:w="602" w:type="pct"/>
            <w:shd w:val="clear" w:color="auto" w:fill="auto"/>
            <w:noWrap/>
            <w:hideMark/>
          </w:tcPr>
          <w:p w14:paraId="3EB6109C"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28,6</w:t>
            </w:r>
          </w:p>
        </w:tc>
        <w:tc>
          <w:tcPr>
            <w:tcW w:w="380" w:type="pct"/>
            <w:shd w:val="clear" w:color="auto" w:fill="auto"/>
            <w:noWrap/>
            <w:hideMark/>
          </w:tcPr>
          <w:p w14:paraId="69A80E08"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0,50</w:t>
            </w:r>
          </w:p>
        </w:tc>
        <w:tc>
          <w:tcPr>
            <w:tcW w:w="380" w:type="pct"/>
            <w:shd w:val="clear" w:color="auto" w:fill="auto"/>
            <w:noWrap/>
            <w:hideMark/>
          </w:tcPr>
          <w:p w14:paraId="6F2F2F2E"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0,25</w:t>
            </w:r>
          </w:p>
        </w:tc>
      </w:tr>
      <w:tr w:rsidR="00EF4D68" w:rsidRPr="00A72CD8" w14:paraId="596EF17A" w14:textId="77777777" w:rsidTr="00076755">
        <w:trPr>
          <w:trHeight w:val="300"/>
        </w:trPr>
        <w:tc>
          <w:tcPr>
            <w:tcW w:w="302" w:type="pct"/>
            <w:shd w:val="clear" w:color="auto" w:fill="auto"/>
            <w:noWrap/>
            <w:hideMark/>
          </w:tcPr>
          <w:p w14:paraId="17A781B1"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27.</w:t>
            </w:r>
          </w:p>
        </w:tc>
        <w:tc>
          <w:tcPr>
            <w:tcW w:w="910" w:type="pct"/>
            <w:shd w:val="clear" w:color="auto" w:fill="auto"/>
            <w:noWrap/>
            <w:hideMark/>
          </w:tcPr>
          <w:p w14:paraId="102722FF" w14:textId="77777777" w:rsidR="00EF4D68" w:rsidRPr="00A72CD8" w:rsidRDefault="00EF4D68" w:rsidP="00076755">
            <w:pPr>
              <w:spacing w:after="0"/>
              <w:jc w:val="center"/>
              <w:rPr>
                <w:rFonts w:ascii="Times New Roman" w:eastAsia="Times New Roman" w:hAnsi="Times New Roman" w:cs="Times New Roman"/>
              </w:rPr>
            </w:pPr>
            <w:r w:rsidRPr="00A72CD8">
              <w:rPr>
                <w:rFonts w:ascii="Times New Roman" w:eastAsia="Times New Roman" w:hAnsi="Times New Roman" w:cs="Times New Roman"/>
              </w:rPr>
              <w:t>Казацкая степь</w:t>
            </w:r>
            <w:r w:rsidR="00076755" w:rsidRPr="00A72CD8">
              <w:rPr>
                <w:rFonts w:ascii="Times New Roman" w:eastAsia="Times New Roman" w:hAnsi="Times New Roman" w:cs="Times New Roman"/>
              </w:rPr>
              <w:t>,</w:t>
            </w:r>
            <w:r w:rsidRPr="00A72CD8">
              <w:rPr>
                <w:rFonts w:ascii="Times New Roman" w:eastAsia="Times New Roman" w:hAnsi="Times New Roman" w:cs="Times New Roman"/>
              </w:rPr>
              <w:t xml:space="preserve"> школа</w:t>
            </w:r>
          </w:p>
        </w:tc>
        <w:tc>
          <w:tcPr>
            <w:tcW w:w="455" w:type="pct"/>
            <w:shd w:val="clear" w:color="auto" w:fill="auto"/>
            <w:noWrap/>
            <w:hideMark/>
          </w:tcPr>
          <w:p w14:paraId="48763B41"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5,3</w:t>
            </w:r>
          </w:p>
        </w:tc>
        <w:tc>
          <w:tcPr>
            <w:tcW w:w="455" w:type="pct"/>
            <w:shd w:val="clear" w:color="auto" w:fill="auto"/>
            <w:noWrap/>
            <w:hideMark/>
          </w:tcPr>
          <w:p w14:paraId="7ACBF57F" w14:textId="77777777" w:rsidR="00EF4D68" w:rsidRPr="00A72CD8" w:rsidRDefault="00177072"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7D960716" w14:textId="77777777" w:rsidR="00EF4D68" w:rsidRPr="00A72CD8" w:rsidRDefault="00177072" w:rsidP="00076755">
            <w:pPr>
              <w:spacing w:after="0"/>
              <w:jc w:val="center"/>
              <w:rPr>
                <w:rFonts w:ascii="Times New Roman" w:hAnsi="Times New Roman" w:cs="Times New Roman"/>
              </w:rPr>
            </w:pPr>
            <w:r w:rsidRPr="00A72CD8">
              <w:rPr>
                <w:rFonts w:ascii="Times New Roman" w:hAnsi="Times New Roman" w:cs="Times New Roman"/>
              </w:rPr>
              <w:t>-</w:t>
            </w:r>
          </w:p>
        </w:tc>
        <w:tc>
          <w:tcPr>
            <w:tcW w:w="455" w:type="pct"/>
            <w:shd w:val="clear" w:color="auto" w:fill="auto"/>
            <w:noWrap/>
            <w:hideMark/>
          </w:tcPr>
          <w:p w14:paraId="7F9AE43A"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5,3</w:t>
            </w:r>
          </w:p>
        </w:tc>
        <w:tc>
          <w:tcPr>
            <w:tcW w:w="607" w:type="pct"/>
            <w:shd w:val="clear" w:color="auto" w:fill="auto"/>
            <w:noWrap/>
            <w:hideMark/>
          </w:tcPr>
          <w:p w14:paraId="74329468"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1,06</w:t>
            </w:r>
          </w:p>
        </w:tc>
        <w:tc>
          <w:tcPr>
            <w:tcW w:w="602" w:type="pct"/>
            <w:shd w:val="clear" w:color="auto" w:fill="auto"/>
            <w:noWrap/>
            <w:hideMark/>
          </w:tcPr>
          <w:p w14:paraId="5374460D"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5,6</w:t>
            </w:r>
          </w:p>
        </w:tc>
        <w:tc>
          <w:tcPr>
            <w:tcW w:w="380" w:type="pct"/>
            <w:shd w:val="clear" w:color="auto" w:fill="auto"/>
            <w:noWrap/>
            <w:hideMark/>
          </w:tcPr>
          <w:p w14:paraId="2EB04CB2"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0,11</w:t>
            </w:r>
          </w:p>
        </w:tc>
        <w:tc>
          <w:tcPr>
            <w:tcW w:w="380" w:type="pct"/>
            <w:shd w:val="clear" w:color="auto" w:fill="auto"/>
            <w:noWrap/>
            <w:hideMark/>
          </w:tcPr>
          <w:p w14:paraId="3C7B18B0" w14:textId="77777777" w:rsidR="00EF4D68" w:rsidRPr="00A72CD8" w:rsidRDefault="00EF4D68" w:rsidP="00076755">
            <w:pPr>
              <w:spacing w:after="0"/>
              <w:jc w:val="center"/>
              <w:rPr>
                <w:rFonts w:ascii="Times New Roman" w:hAnsi="Times New Roman" w:cs="Times New Roman"/>
              </w:rPr>
            </w:pPr>
            <w:r w:rsidRPr="00A72CD8">
              <w:rPr>
                <w:rFonts w:ascii="Times New Roman" w:hAnsi="Times New Roman" w:cs="Times New Roman"/>
              </w:rPr>
              <w:t>0,06</w:t>
            </w:r>
          </w:p>
        </w:tc>
      </w:tr>
    </w:tbl>
    <w:p w14:paraId="1032B17C" w14:textId="77777777" w:rsidR="00273208" w:rsidRPr="00A72CD8" w:rsidRDefault="00273208" w:rsidP="007A6AFA">
      <w:pPr>
        <w:spacing w:after="0"/>
        <w:jc w:val="center"/>
        <w:rPr>
          <w:rFonts w:ascii="Times New Roman" w:hAnsi="Times New Roman" w:cs="Times New Roman"/>
          <w:b/>
          <w:sz w:val="24"/>
          <w:szCs w:val="24"/>
        </w:rPr>
      </w:pPr>
    </w:p>
    <w:p w14:paraId="03CFA590" w14:textId="77777777" w:rsidR="00085ED3" w:rsidRPr="00A72CD8" w:rsidRDefault="00085ED3" w:rsidP="00085ED3">
      <w:pPr>
        <w:spacing w:after="0" w:line="240" w:lineRule="auto"/>
        <w:ind w:firstLine="567"/>
        <w:jc w:val="both"/>
        <w:rPr>
          <w:rFonts w:ascii="Times New Roman" w:hAnsi="Times New Roman" w:cs="Times New Roman"/>
          <w:sz w:val="28"/>
          <w:szCs w:val="24"/>
        </w:rPr>
      </w:pPr>
    </w:p>
    <w:p w14:paraId="500F2BAD" w14:textId="77777777" w:rsidR="00085ED3" w:rsidRPr="00A72CD8" w:rsidRDefault="00085ED3" w:rsidP="00085ED3">
      <w:pPr>
        <w:spacing w:after="0" w:line="240" w:lineRule="auto"/>
        <w:ind w:firstLine="567"/>
        <w:jc w:val="both"/>
        <w:rPr>
          <w:rFonts w:ascii="Times New Roman" w:hAnsi="Times New Roman" w:cs="Times New Roman"/>
          <w:sz w:val="24"/>
          <w:szCs w:val="24"/>
        </w:rPr>
      </w:pPr>
    </w:p>
    <w:p w14:paraId="710B65AF" w14:textId="77777777" w:rsidR="00627CEB" w:rsidRPr="00A72CD8" w:rsidRDefault="00627CEB" w:rsidP="00085ED3">
      <w:pPr>
        <w:spacing w:after="0" w:line="240" w:lineRule="auto"/>
        <w:ind w:firstLine="567"/>
        <w:jc w:val="both"/>
        <w:rPr>
          <w:rFonts w:ascii="Times New Roman" w:hAnsi="Times New Roman" w:cs="Times New Roman"/>
          <w:sz w:val="24"/>
          <w:szCs w:val="24"/>
        </w:rPr>
        <w:sectPr w:rsidR="00627CEB" w:rsidRPr="00A72CD8" w:rsidSect="00C65DEA">
          <w:footerReference w:type="default" r:id="rId17"/>
          <w:pgSz w:w="11906" w:h="16838"/>
          <w:pgMar w:top="1134" w:right="850" w:bottom="1134" w:left="1701" w:header="709" w:footer="57" w:gutter="0"/>
          <w:cols w:space="708"/>
          <w:docGrid w:linePitch="360"/>
        </w:sectPr>
      </w:pPr>
    </w:p>
    <w:p w14:paraId="5D48E29C" w14:textId="77777777" w:rsidR="00627CEB" w:rsidRPr="00A72CD8" w:rsidRDefault="00627CEB" w:rsidP="00B56A38">
      <w:pPr>
        <w:spacing w:after="100" w:afterAutospacing="1"/>
        <w:jc w:val="center"/>
        <w:outlineLvl w:val="0"/>
        <w:rPr>
          <w:rFonts w:ascii="Times New Roman" w:eastAsia="Times New Roman" w:hAnsi="Times New Roman" w:cs="Times New Roman"/>
          <w:bCs/>
          <w:kern w:val="36"/>
          <w:sz w:val="28"/>
          <w:szCs w:val="28"/>
        </w:rPr>
      </w:pPr>
      <w:bookmarkStart w:id="22" w:name="_Toc195267058"/>
      <w:r w:rsidRPr="00A72CD8">
        <w:rPr>
          <w:rFonts w:ascii="Times New Roman" w:eastAsia="Times New Roman" w:hAnsi="Times New Roman" w:cs="Times New Roman"/>
          <w:b/>
          <w:bCs/>
          <w:kern w:val="36"/>
          <w:sz w:val="28"/>
          <w:szCs w:val="28"/>
        </w:rPr>
        <w:t>Глава 4. Существующие и перспективные балансы тепловой мощности источников тепловой энергии и</w:t>
      </w:r>
      <w:r w:rsidR="00E4430E" w:rsidRPr="00A72CD8">
        <w:rPr>
          <w:rFonts w:ascii="Times New Roman" w:eastAsia="Times New Roman" w:hAnsi="Times New Roman" w:cs="Times New Roman"/>
          <w:b/>
          <w:bCs/>
          <w:kern w:val="36"/>
          <w:sz w:val="28"/>
          <w:szCs w:val="28"/>
        </w:rPr>
        <w:t xml:space="preserve"> тепловой нагрузки потребителей</w:t>
      </w:r>
      <w:bookmarkEnd w:id="22"/>
    </w:p>
    <w:p w14:paraId="43DA1996" w14:textId="2ACD2CF6" w:rsidR="00AE4015" w:rsidRPr="00A72CD8" w:rsidRDefault="00AE4015" w:rsidP="00E4430E">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Балансы тепловой энергии (мощности) и перспективной тепловой нагрузки, в каждой из выделенных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представлены в таблице ниже.</w:t>
      </w:r>
    </w:p>
    <w:p w14:paraId="37CEF95A" w14:textId="59A35893" w:rsidR="00085ED3" w:rsidRPr="00A72CD8" w:rsidRDefault="00085ED3" w:rsidP="00B56A38">
      <w:pPr>
        <w:spacing w:before="120" w:after="0"/>
        <w:jc w:val="right"/>
        <w:rPr>
          <w:rFonts w:ascii="Times New Roman" w:hAnsi="Times New Roman"/>
          <w:b/>
          <w:sz w:val="24"/>
          <w:szCs w:val="24"/>
        </w:rPr>
      </w:pPr>
      <w:r w:rsidRPr="00A72CD8">
        <w:rPr>
          <w:rFonts w:ascii="Times New Roman" w:hAnsi="Times New Roman"/>
          <w:sz w:val="24"/>
          <w:szCs w:val="24"/>
        </w:rPr>
        <w:t>Таблица 3</w:t>
      </w:r>
      <w:r w:rsidR="00056550" w:rsidRPr="00A72CD8">
        <w:rPr>
          <w:rFonts w:ascii="Times New Roman" w:hAnsi="Times New Roman"/>
          <w:sz w:val="24"/>
          <w:szCs w:val="24"/>
        </w:rPr>
        <w:t>5</w:t>
      </w:r>
    </w:p>
    <w:p w14:paraId="1A40BC40" w14:textId="66423C6A" w:rsidR="00085ED3" w:rsidRPr="00A72CD8" w:rsidRDefault="00AE4015" w:rsidP="00E86FB7">
      <w:pPr>
        <w:spacing w:after="120"/>
        <w:jc w:val="center"/>
        <w:rPr>
          <w:rFonts w:ascii="Times New Roman" w:hAnsi="Times New Roman"/>
          <w:b/>
          <w:sz w:val="28"/>
          <w:szCs w:val="28"/>
        </w:rPr>
      </w:pPr>
      <w:r w:rsidRPr="00A72CD8">
        <w:rPr>
          <w:rFonts w:ascii="Times New Roman" w:hAnsi="Times New Roman"/>
          <w:b/>
          <w:sz w:val="28"/>
          <w:szCs w:val="28"/>
        </w:rPr>
        <w:t>Балансы тепловой мощности и присоединенной тепловой нагрузки, Гкал/ч</w:t>
      </w:r>
    </w:p>
    <w:tbl>
      <w:tblPr>
        <w:tblW w:w="5000" w:type="pct"/>
        <w:tblLook w:val="04A0" w:firstRow="1" w:lastRow="0" w:firstColumn="1" w:lastColumn="0" w:noHBand="0" w:noVBand="1"/>
      </w:tblPr>
      <w:tblGrid>
        <w:gridCol w:w="6627"/>
        <w:gridCol w:w="1297"/>
        <w:gridCol w:w="1296"/>
        <w:gridCol w:w="1296"/>
        <w:gridCol w:w="1296"/>
        <w:gridCol w:w="1296"/>
        <w:gridCol w:w="1296"/>
        <w:gridCol w:w="1290"/>
      </w:tblGrid>
      <w:tr w:rsidR="00A72CD8" w:rsidRPr="00A72CD8" w14:paraId="62078A7B" w14:textId="77777777" w:rsidTr="00AE4015">
        <w:trPr>
          <w:trHeight w:val="20"/>
          <w:tblHeader/>
        </w:trPr>
        <w:tc>
          <w:tcPr>
            <w:tcW w:w="211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4576BFC" w14:textId="77777777" w:rsidR="00AE4015" w:rsidRPr="00A72CD8" w:rsidRDefault="00AE4015" w:rsidP="00AE4015">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Наименование показателя</w:t>
            </w:r>
          </w:p>
        </w:tc>
        <w:tc>
          <w:tcPr>
            <w:tcW w:w="413" w:type="pct"/>
            <w:tcBorders>
              <w:top w:val="single" w:sz="4" w:space="0" w:color="auto"/>
              <w:left w:val="nil"/>
              <w:bottom w:val="single" w:sz="4" w:space="0" w:color="auto"/>
              <w:right w:val="single" w:sz="4" w:space="0" w:color="auto"/>
            </w:tcBorders>
            <w:shd w:val="clear" w:color="auto" w:fill="auto"/>
            <w:vAlign w:val="center"/>
            <w:hideMark/>
          </w:tcPr>
          <w:p w14:paraId="78D65B1D" w14:textId="77777777" w:rsidR="00AE4015" w:rsidRPr="00A72CD8" w:rsidRDefault="00AE4015" w:rsidP="00AE4015">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2024</w:t>
            </w:r>
          </w:p>
        </w:tc>
        <w:tc>
          <w:tcPr>
            <w:tcW w:w="413" w:type="pct"/>
            <w:tcBorders>
              <w:top w:val="single" w:sz="4" w:space="0" w:color="auto"/>
              <w:left w:val="nil"/>
              <w:bottom w:val="single" w:sz="4" w:space="0" w:color="auto"/>
              <w:right w:val="single" w:sz="4" w:space="0" w:color="auto"/>
            </w:tcBorders>
            <w:shd w:val="clear" w:color="auto" w:fill="auto"/>
            <w:vAlign w:val="center"/>
            <w:hideMark/>
          </w:tcPr>
          <w:p w14:paraId="52726D0E" w14:textId="77777777" w:rsidR="00AE4015" w:rsidRPr="00A72CD8" w:rsidRDefault="00AE4015" w:rsidP="00AE4015">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2025</w:t>
            </w:r>
          </w:p>
        </w:tc>
        <w:tc>
          <w:tcPr>
            <w:tcW w:w="413" w:type="pct"/>
            <w:tcBorders>
              <w:top w:val="single" w:sz="4" w:space="0" w:color="auto"/>
              <w:left w:val="nil"/>
              <w:bottom w:val="single" w:sz="4" w:space="0" w:color="auto"/>
              <w:right w:val="single" w:sz="4" w:space="0" w:color="auto"/>
            </w:tcBorders>
            <w:shd w:val="clear" w:color="auto" w:fill="auto"/>
            <w:vAlign w:val="center"/>
            <w:hideMark/>
          </w:tcPr>
          <w:p w14:paraId="0ACEA64E" w14:textId="77777777" w:rsidR="00AE4015" w:rsidRPr="00A72CD8" w:rsidRDefault="00AE4015" w:rsidP="00AE4015">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2026</w:t>
            </w:r>
          </w:p>
        </w:tc>
        <w:tc>
          <w:tcPr>
            <w:tcW w:w="413" w:type="pct"/>
            <w:tcBorders>
              <w:top w:val="single" w:sz="4" w:space="0" w:color="auto"/>
              <w:left w:val="nil"/>
              <w:bottom w:val="single" w:sz="4" w:space="0" w:color="auto"/>
              <w:right w:val="single" w:sz="4" w:space="0" w:color="auto"/>
            </w:tcBorders>
            <w:shd w:val="clear" w:color="auto" w:fill="auto"/>
            <w:vAlign w:val="center"/>
            <w:hideMark/>
          </w:tcPr>
          <w:p w14:paraId="34CEA73F" w14:textId="77777777" w:rsidR="00AE4015" w:rsidRPr="00A72CD8" w:rsidRDefault="00AE4015" w:rsidP="00AE4015">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2027</w:t>
            </w:r>
          </w:p>
        </w:tc>
        <w:tc>
          <w:tcPr>
            <w:tcW w:w="413" w:type="pct"/>
            <w:tcBorders>
              <w:top w:val="single" w:sz="4" w:space="0" w:color="auto"/>
              <w:left w:val="nil"/>
              <w:bottom w:val="single" w:sz="4" w:space="0" w:color="auto"/>
              <w:right w:val="single" w:sz="4" w:space="0" w:color="auto"/>
            </w:tcBorders>
            <w:shd w:val="clear" w:color="auto" w:fill="auto"/>
            <w:vAlign w:val="center"/>
            <w:hideMark/>
          </w:tcPr>
          <w:p w14:paraId="76F2FC77" w14:textId="77777777" w:rsidR="00AE4015" w:rsidRPr="00A72CD8" w:rsidRDefault="00AE4015" w:rsidP="00AE4015">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2028</w:t>
            </w:r>
          </w:p>
        </w:tc>
        <w:tc>
          <w:tcPr>
            <w:tcW w:w="413" w:type="pct"/>
            <w:tcBorders>
              <w:top w:val="single" w:sz="4" w:space="0" w:color="auto"/>
              <w:left w:val="nil"/>
              <w:bottom w:val="single" w:sz="4" w:space="0" w:color="auto"/>
              <w:right w:val="single" w:sz="4" w:space="0" w:color="auto"/>
            </w:tcBorders>
            <w:shd w:val="clear" w:color="auto" w:fill="auto"/>
            <w:vAlign w:val="center"/>
            <w:hideMark/>
          </w:tcPr>
          <w:p w14:paraId="62CC669A" w14:textId="77777777" w:rsidR="00AE4015" w:rsidRPr="00A72CD8" w:rsidRDefault="00AE4015" w:rsidP="00AE4015">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2029</w:t>
            </w:r>
          </w:p>
        </w:tc>
        <w:tc>
          <w:tcPr>
            <w:tcW w:w="413" w:type="pct"/>
            <w:tcBorders>
              <w:top w:val="single" w:sz="4" w:space="0" w:color="auto"/>
              <w:left w:val="nil"/>
              <w:bottom w:val="single" w:sz="4" w:space="0" w:color="auto"/>
              <w:right w:val="single" w:sz="4" w:space="0" w:color="auto"/>
            </w:tcBorders>
            <w:shd w:val="clear" w:color="auto" w:fill="auto"/>
            <w:vAlign w:val="center"/>
            <w:hideMark/>
          </w:tcPr>
          <w:p w14:paraId="56890812" w14:textId="77777777" w:rsidR="00AE4015" w:rsidRPr="00A72CD8" w:rsidRDefault="00AE4015" w:rsidP="00AE4015">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2030</w:t>
            </w:r>
          </w:p>
        </w:tc>
      </w:tr>
      <w:tr w:rsidR="00A72CD8" w:rsidRPr="00A72CD8" w14:paraId="1B1D8FC8" w14:textId="77777777" w:rsidTr="00AE4015">
        <w:trPr>
          <w:trHeight w:val="20"/>
        </w:trPr>
        <w:tc>
          <w:tcPr>
            <w:tcW w:w="5000" w:type="pct"/>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14:paraId="565878C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Губкинская ТЭЦ</w:t>
            </w:r>
          </w:p>
        </w:tc>
      </w:tr>
      <w:tr w:rsidR="00A72CD8" w:rsidRPr="00A72CD8" w14:paraId="55B03CF7"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821B54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203586B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157,5</w:t>
            </w:r>
          </w:p>
        </w:tc>
        <w:tc>
          <w:tcPr>
            <w:tcW w:w="413" w:type="pct"/>
            <w:tcBorders>
              <w:top w:val="nil"/>
              <w:left w:val="nil"/>
              <w:bottom w:val="single" w:sz="4" w:space="0" w:color="auto"/>
              <w:right w:val="single" w:sz="4" w:space="0" w:color="auto"/>
            </w:tcBorders>
            <w:shd w:val="clear" w:color="auto" w:fill="auto"/>
            <w:noWrap/>
            <w:vAlign w:val="center"/>
            <w:hideMark/>
          </w:tcPr>
          <w:p w14:paraId="407F083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157,5</w:t>
            </w:r>
          </w:p>
        </w:tc>
        <w:tc>
          <w:tcPr>
            <w:tcW w:w="413" w:type="pct"/>
            <w:tcBorders>
              <w:top w:val="nil"/>
              <w:left w:val="nil"/>
              <w:bottom w:val="single" w:sz="4" w:space="0" w:color="auto"/>
              <w:right w:val="single" w:sz="4" w:space="0" w:color="auto"/>
            </w:tcBorders>
            <w:shd w:val="clear" w:color="auto" w:fill="auto"/>
            <w:noWrap/>
            <w:vAlign w:val="center"/>
            <w:hideMark/>
          </w:tcPr>
          <w:p w14:paraId="646AA34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157,5</w:t>
            </w:r>
          </w:p>
        </w:tc>
        <w:tc>
          <w:tcPr>
            <w:tcW w:w="413" w:type="pct"/>
            <w:tcBorders>
              <w:top w:val="nil"/>
              <w:left w:val="nil"/>
              <w:bottom w:val="single" w:sz="4" w:space="0" w:color="auto"/>
              <w:right w:val="single" w:sz="4" w:space="0" w:color="auto"/>
            </w:tcBorders>
            <w:shd w:val="clear" w:color="auto" w:fill="auto"/>
            <w:noWrap/>
            <w:vAlign w:val="center"/>
            <w:hideMark/>
          </w:tcPr>
          <w:p w14:paraId="6A06ECA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157,5</w:t>
            </w:r>
          </w:p>
        </w:tc>
        <w:tc>
          <w:tcPr>
            <w:tcW w:w="413" w:type="pct"/>
            <w:tcBorders>
              <w:top w:val="nil"/>
              <w:left w:val="nil"/>
              <w:bottom w:val="single" w:sz="4" w:space="0" w:color="auto"/>
              <w:right w:val="single" w:sz="4" w:space="0" w:color="auto"/>
            </w:tcBorders>
            <w:shd w:val="clear" w:color="auto" w:fill="auto"/>
            <w:noWrap/>
            <w:vAlign w:val="center"/>
            <w:hideMark/>
          </w:tcPr>
          <w:p w14:paraId="26B29BC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157,5</w:t>
            </w:r>
          </w:p>
        </w:tc>
        <w:tc>
          <w:tcPr>
            <w:tcW w:w="413" w:type="pct"/>
            <w:tcBorders>
              <w:top w:val="nil"/>
              <w:left w:val="nil"/>
              <w:bottom w:val="single" w:sz="4" w:space="0" w:color="auto"/>
              <w:right w:val="single" w:sz="4" w:space="0" w:color="auto"/>
            </w:tcBorders>
            <w:shd w:val="clear" w:color="auto" w:fill="auto"/>
            <w:noWrap/>
            <w:vAlign w:val="center"/>
            <w:hideMark/>
          </w:tcPr>
          <w:p w14:paraId="2D0F604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157,5</w:t>
            </w:r>
          </w:p>
        </w:tc>
        <w:tc>
          <w:tcPr>
            <w:tcW w:w="413" w:type="pct"/>
            <w:tcBorders>
              <w:top w:val="nil"/>
              <w:left w:val="nil"/>
              <w:bottom w:val="single" w:sz="4" w:space="0" w:color="auto"/>
              <w:right w:val="single" w:sz="4" w:space="0" w:color="auto"/>
            </w:tcBorders>
            <w:shd w:val="clear" w:color="auto" w:fill="auto"/>
            <w:noWrap/>
            <w:vAlign w:val="center"/>
            <w:hideMark/>
          </w:tcPr>
          <w:p w14:paraId="41EDAA6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157,5</w:t>
            </w:r>
          </w:p>
        </w:tc>
      </w:tr>
      <w:tr w:rsidR="00A72CD8" w:rsidRPr="00A72CD8" w14:paraId="15194FE1"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51FA4F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413" w:type="pct"/>
            <w:tcBorders>
              <w:top w:val="nil"/>
              <w:left w:val="nil"/>
              <w:bottom w:val="single" w:sz="4" w:space="0" w:color="auto"/>
              <w:right w:val="single" w:sz="4" w:space="0" w:color="auto"/>
            </w:tcBorders>
            <w:shd w:val="clear" w:color="auto" w:fill="auto"/>
            <w:noWrap/>
            <w:vAlign w:val="center"/>
            <w:hideMark/>
          </w:tcPr>
          <w:p w14:paraId="0A09BF9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142</w:t>
            </w:r>
          </w:p>
        </w:tc>
        <w:tc>
          <w:tcPr>
            <w:tcW w:w="413" w:type="pct"/>
            <w:tcBorders>
              <w:top w:val="nil"/>
              <w:left w:val="nil"/>
              <w:bottom w:val="single" w:sz="4" w:space="0" w:color="auto"/>
              <w:right w:val="single" w:sz="4" w:space="0" w:color="auto"/>
            </w:tcBorders>
            <w:shd w:val="clear" w:color="auto" w:fill="auto"/>
            <w:noWrap/>
            <w:vAlign w:val="center"/>
            <w:hideMark/>
          </w:tcPr>
          <w:p w14:paraId="33083F2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142</w:t>
            </w:r>
          </w:p>
        </w:tc>
        <w:tc>
          <w:tcPr>
            <w:tcW w:w="413" w:type="pct"/>
            <w:tcBorders>
              <w:top w:val="nil"/>
              <w:left w:val="nil"/>
              <w:bottom w:val="single" w:sz="4" w:space="0" w:color="auto"/>
              <w:right w:val="single" w:sz="4" w:space="0" w:color="auto"/>
            </w:tcBorders>
            <w:shd w:val="clear" w:color="auto" w:fill="auto"/>
            <w:noWrap/>
            <w:vAlign w:val="center"/>
            <w:hideMark/>
          </w:tcPr>
          <w:p w14:paraId="5E6C7F1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142</w:t>
            </w:r>
          </w:p>
        </w:tc>
        <w:tc>
          <w:tcPr>
            <w:tcW w:w="413" w:type="pct"/>
            <w:tcBorders>
              <w:top w:val="nil"/>
              <w:left w:val="nil"/>
              <w:bottom w:val="single" w:sz="4" w:space="0" w:color="auto"/>
              <w:right w:val="single" w:sz="4" w:space="0" w:color="auto"/>
            </w:tcBorders>
            <w:shd w:val="clear" w:color="auto" w:fill="auto"/>
            <w:noWrap/>
            <w:vAlign w:val="center"/>
            <w:hideMark/>
          </w:tcPr>
          <w:p w14:paraId="03542B6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142</w:t>
            </w:r>
          </w:p>
        </w:tc>
        <w:tc>
          <w:tcPr>
            <w:tcW w:w="413" w:type="pct"/>
            <w:tcBorders>
              <w:top w:val="nil"/>
              <w:left w:val="nil"/>
              <w:bottom w:val="single" w:sz="4" w:space="0" w:color="auto"/>
              <w:right w:val="single" w:sz="4" w:space="0" w:color="auto"/>
            </w:tcBorders>
            <w:shd w:val="clear" w:color="auto" w:fill="auto"/>
            <w:noWrap/>
            <w:vAlign w:val="center"/>
            <w:hideMark/>
          </w:tcPr>
          <w:p w14:paraId="4F1137E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142</w:t>
            </w:r>
          </w:p>
        </w:tc>
        <w:tc>
          <w:tcPr>
            <w:tcW w:w="413" w:type="pct"/>
            <w:tcBorders>
              <w:top w:val="nil"/>
              <w:left w:val="nil"/>
              <w:bottom w:val="single" w:sz="4" w:space="0" w:color="auto"/>
              <w:right w:val="single" w:sz="4" w:space="0" w:color="auto"/>
            </w:tcBorders>
            <w:shd w:val="clear" w:color="auto" w:fill="auto"/>
            <w:noWrap/>
            <w:vAlign w:val="center"/>
            <w:hideMark/>
          </w:tcPr>
          <w:p w14:paraId="62996E1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142</w:t>
            </w:r>
          </w:p>
        </w:tc>
        <w:tc>
          <w:tcPr>
            <w:tcW w:w="413" w:type="pct"/>
            <w:tcBorders>
              <w:top w:val="nil"/>
              <w:left w:val="nil"/>
              <w:bottom w:val="single" w:sz="4" w:space="0" w:color="auto"/>
              <w:right w:val="single" w:sz="4" w:space="0" w:color="auto"/>
            </w:tcBorders>
            <w:shd w:val="clear" w:color="auto" w:fill="auto"/>
            <w:noWrap/>
            <w:vAlign w:val="center"/>
            <w:hideMark/>
          </w:tcPr>
          <w:p w14:paraId="3321071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142</w:t>
            </w:r>
          </w:p>
        </w:tc>
      </w:tr>
      <w:tr w:rsidR="00A72CD8" w:rsidRPr="00A72CD8" w14:paraId="218B9580"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71A1467"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0E8D669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0,281</w:t>
            </w:r>
          </w:p>
        </w:tc>
        <w:tc>
          <w:tcPr>
            <w:tcW w:w="413" w:type="pct"/>
            <w:tcBorders>
              <w:top w:val="nil"/>
              <w:left w:val="nil"/>
              <w:bottom w:val="single" w:sz="4" w:space="0" w:color="auto"/>
              <w:right w:val="single" w:sz="4" w:space="0" w:color="auto"/>
            </w:tcBorders>
            <w:shd w:val="clear" w:color="auto" w:fill="auto"/>
            <w:noWrap/>
            <w:vAlign w:val="center"/>
            <w:hideMark/>
          </w:tcPr>
          <w:p w14:paraId="61A5B16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0,281</w:t>
            </w:r>
          </w:p>
        </w:tc>
        <w:tc>
          <w:tcPr>
            <w:tcW w:w="413" w:type="pct"/>
            <w:tcBorders>
              <w:top w:val="nil"/>
              <w:left w:val="nil"/>
              <w:bottom w:val="single" w:sz="4" w:space="0" w:color="auto"/>
              <w:right w:val="single" w:sz="4" w:space="0" w:color="auto"/>
            </w:tcBorders>
            <w:shd w:val="clear" w:color="auto" w:fill="auto"/>
            <w:noWrap/>
            <w:vAlign w:val="center"/>
            <w:hideMark/>
          </w:tcPr>
          <w:p w14:paraId="2C92C01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0,281</w:t>
            </w:r>
          </w:p>
        </w:tc>
        <w:tc>
          <w:tcPr>
            <w:tcW w:w="413" w:type="pct"/>
            <w:tcBorders>
              <w:top w:val="nil"/>
              <w:left w:val="nil"/>
              <w:bottom w:val="single" w:sz="4" w:space="0" w:color="auto"/>
              <w:right w:val="single" w:sz="4" w:space="0" w:color="auto"/>
            </w:tcBorders>
            <w:shd w:val="clear" w:color="auto" w:fill="auto"/>
            <w:noWrap/>
            <w:vAlign w:val="center"/>
            <w:hideMark/>
          </w:tcPr>
          <w:p w14:paraId="14E0E54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0,281</w:t>
            </w:r>
          </w:p>
        </w:tc>
        <w:tc>
          <w:tcPr>
            <w:tcW w:w="413" w:type="pct"/>
            <w:tcBorders>
              <w:top w:val="nil"/>
              <w:left w:val="nil"/>
              <w:bottom w:val="single" w:sz="4" w:space="0" w:color="auto"/>
              <w:right w:val="single" w:sz="4" w:space="0" w:color="auto"/>
            </w:tcBorders>
            <w:shd w:val="clear" w:color="auto" w:fill="auto"/>
            <w:noWrap/>
            <w:vAlign w:val="center"/>
            <w:hideMark/>
          </w:tcPr>
          <w:p w14:paraId="12C8152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0,281</w:t>
            </w:r>
          </w:p>
        </w:tc>
        <w:tc>
          <w:tcPr>
            <w:tcW w:w="413" w:type="pct"/>
            <w:tcBorders>
              <w:top w:val="nil"/>
              <w:left w:val="nil"/>
              <w:bottom w:val="single" w:sz="4" w:space="0" w:color="auto"/>
              <w:right w:val="single" w:sz="4" w:space="0" w:color="auto"/>
            </w:tcBorders>
            <w:shd w:val="clear" w:color="auto" w:fill="auto"/>
            <w:noWrap/>
            <w:vAlign w:val="center"/>
            <w:hideMark/>
          </w:tcPr>
          <w:p w14:paraId="20E1576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0,281</w:t>
            </w:r>
          </w:p>
        </w:tc>
        <w:tc>
          <w:tcPr>
            <w:tcW w:w="413" w:type="pct"/>
            <w:tcBorders>
              <w:top w:val="nil"/>
              <w:left w:val="nil"/>
              <w:bottom w:val="single" w:sz="4" w:space="0" w:color="auto"/>
              <w:right w:val="single" w:sz="4" w:space="0" w:color="auto"/>
            </w:tcBorders>
            <w:shd w:val="clear" w:color="auto" w:fill="auto"/>
            <w:noWrap/>
            <w:vAlign w:val="center"/>
            <w:hideMark/>
          </w:tcPr>
          <w:p w14:paraId="7FE223F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0,281</w:t>
            </w:r>
          </w:p>
        </w:tc>
      </w:tr>
      <w:tr w:rsidR="00A72CD8" w:rsidRPr="00A72CD8" w14:paraId="4DF6FE97"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2F31B42"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4369589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12,306</w:t>
            </w:r>
          </w:p>
        </w:tc>
        <w:tc>
          <w:tcPr>
            <w:tcW w:w="413" w:type="pct"/>
            <w:tcBorders>
              <w:top w:val="nil"/>
              <w:left w:val="nil"/>
              <w:bottom w:val="single" w:sz="4" w:space="0" w:color="auto"/>
              <w:right w:val="single" w:sz="4" w:space="0" w:color="auto"/>
            </w:tcBorders>
            <w:shd w:val="clear" w:color="auto" w:fill="auto"/>
            <w:noWrap/>
            <w:vAlign w:val="center"/>
            <w:hideMark/>
          </w:tcPr>
          <w:p w14:paraId="3B7879B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12,306</w:t>
            </w:r>
          </w:p>
        </w:tc>
        <w:tc>
          <w:tcPr>
            <w:tcW w:w="413" w:type="pct"/>
            <w:tcBorders>
              <w:top w:val="nil"/>
              <w:left w:val="nil"/>
              <w:bottom w:val="single" w:sz="4" w:space="0" w:color="auto"/>
              <w:right w:val="single" w:sz="4" w:space="0" w:color="auto"/>
            </w:tcBorders>
            <w:shd w:val="clear" w:color="auto" w:fill="auto"/>
            <w:noWrap/>
            <w:vAlign w:val="center"/>
            <w:hideMark/>
          </w:tcPr>
          <w:p w14:paraId="17E3332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12,306</w:t>
            </w:r>
          </w:p>
        </w:tc>
        <w:tc>
          <w:tcPr>
            <w:tcW w:w="413" w:type="pct"/>
            <w:tcBorders>
              <w:top w:val="nil"/>
              <w:left w:val="nil"/>
              <w:bottom w:val="single" w:sz="4" w:space="0" w:color="auto"/>
              <w:right w:val="single" w:sz="4" w:space="0" w:color="auto"/>
            </w:tcBorders>
            <w:shd w:val="clear" w:color="auto" w:fill="auto"/>
            <w:noWrap/>
            <w:vAlign w:val="center"/>
            <w:hideMark/>
          </w:tcPr>
          <w:p w14:paraId="022F5EA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12,306</w:t>
            </w:r>
          </w:p>
        </w:tc>
        <w:tc>
          <w:tcPr>
            <w:tcW w:w="413" w:type="pct"/>
            <w:tcBorders>
              <w:top w:val="nil"/>
              <w:left w:val="nil"/>
              <w:bottom w:val="single" w:sz="4" w:space="0" w:color="auto"/>
              <w:right w:val="single" w:sz="4" w:space="0" w:color="auto"/>
            </w:tcBorders>
            <w:shd w:val="clear" w:color="auto" w:fill="auto"/>
            <w:noWrap/>
            <w:vAlign w:val="center"/>
            <w:hideMark/>
          </w:tcPr>
          <w:p w14:paraId="6E4EF89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12,306</w:t>
            </w:r>
          </w:p>
        </w:tc>
        <w:tc>
          <w:tcPr>
            <w:tcW w:w="413" w:type="pct"/>
            <w:tcBorders>
              <w:top w:val="nil"/>
              <w:left w:val="nil"/>
              <w:bottom w:val="single" w:sz="4" w:space="0" w:color="auto"/>
              <w:right w:val="single" w:sz="4" w:space="0" w:color="auto"/>
            </w:tcBorders>
            <w:shd w:val="clear" w:color="auto" w:fill="auto"/>
            <w:noWrap/>
            <w:vAlign w:val="center"/>
            <w:hideMark/>
          </w:tcPr>
          <w:p w14:paraId="66A2D2F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12,306</w:t>
            </w:r>
          </w:p>
        </w:tc>
        <w:tc>
          <w:tcPr>
            <w:tcW w:w="413" w:type="pct"/>
            <w:tcBorders>
              <w:top w:val="nil"/>
              <w:left w:val="nil"/>
              <w:bottom w:val="single" w:sz="4" w:space="0" w:color="auto"/>
              <w:right w:val="single" w:sz="4" w:space="0" w:color="auto"/>
            </w:tcBorders>
            <w:shd w:val="clear" w:color="auto" w:fill="auto"/>
            <w:noWrap/>
            <w:vAlign w:val="center"/>
            <w:hideMark/>
          </w:tcPr>
          <w:p w14:paraId="0F83CA5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12,306</w:t>
            </w:r>
          </w:p>
        </w:tc>
      </w:tr>
      <w:tr w:rsidR="00A72CD8" w:rsidRPr="00A72CD8" w14:paraId="0DDEE849"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791D88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512C553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119,006</w:t>
            </w:r>
          </w:p>
        </w:tc>
        <w:tc>
          <w:tcPr>
            <w:tcW w:w="413" w:type="pct"/>
            <w:tcBorders>
              <w:top w:val="nil"/>
              <w:left w:val="nil"/>
              <w:bottom w:val="single" w:sz="4" w:space="0" w:color="auto"/>
              <w:right w:val="single" w:sz="4" w:space="0" w:color="auto"/>
            </w:tcBorders>
            <w:shd w:val="clear" w:color="auto" w:fill="auto"/>
            <w:noWrap/>
            <w:vAlign w:val="center"/>
            <w:hideMark/>
          </w:tcPr>
          <w:p w14:paraId="2CCDCBD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119,006</w:t>
            </w:r>
          </w:p>
        </w:tc>
        <w:tc>
          <w:tcPr>
            <w:tcW w:w="413" w:type="pct"/>
            <w:tcBorders>
              <w:top w:val="nil"/>
              <w:left w:val="nil"/>
              <w:bottom w:val="single" w:sz="4" w:space="0" w:color="auto"/>
              <w:right w:val="single" w:sz="4" w:space="0" w:color="auto"/>
            </w:tcBorders>
            <w:shd w:val="clear" w:color="auto" w:fill="auto"/>
            <w:noWrap/>
            <w:vAlign w:val="center"/>
            <w:hideMark/>
          </w:tcPr>
          <w:p w14:paraId="6E12AF8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119,006</w:t>
            </w:r>
          </w:p>
        </w:tc>
        <w:tc>
          <w:tcPr>
            <w:tcW w:w="413" w:type="pct"/>
            <w:tcBorders>
              <w:top w:val="nil"/>
              <w:left w:val="nil"/>
              <w:bottom w:val="single" w:sz="4" w:space="0" w:color="auto"/>
              <w:right w:val="single" w:sz="4" w:space="0" w:color="auto"/>
            </w:tcBorders>
            <w:shd w:val="clear" w:color="auto" w:fill="auto"/>
            <w:noWrap/>
            <w:vAlign w:val="center"/>
            <w:hideMark/>
          </w:tcPr>
          <w:p w14:paraId="5DE5C55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119,006</w:t>
            </w:r>
          </w:p>
        </w:tc>
        <w:tc>
          <w:tcPr>
            <w:tcW w:w="413" w:type="pct"/>
            <w:tcBorders>
              <w:top w:val="nil"/>
              <w:left w:val="nil"/>
              <w:bottom w:val="single" w:sz="4" w:space="0" w:color="auto"/>
              <w:right w:val="single" w:sz="4" w:space="0" w:color="auto"/>
            </w:tcBorders>
            <w:shd w:val="clear" w:color="auto" w:fill="auto"/>
            <w:noWrap/>
            <w:vAlign w:val="center"/>
            <w:hideMark/>
          </w:tcPr>
          <w:p w14:paraId="52D12E1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119,006</w:t>
            </w:r>
          </w:p>
        </w:tc>
        <w:tc>
          <w:tcPr>
            <w:tcW w:w="413" w:type="pct"/>
            <w:tcBorders>
              <w:top w:val="nil"/>
              <w:left w:val="nil"/>
              <w:bottom w:val="single" w:sz="4" w:space="0" w:color="auto"/>
              <w:right w:val="single" w:sz="4" w:space="0" w:color="auto"/>
            </w:tcBorders>
            <w:shd w:val="clear" w:color="auto" w:fill="auto"/>
            <w:noWrap/>
            <w:vAlign w:val="center"/>
            <w:hideMark/>
          </w:tcPr>
          <w:p w14:paraId="3DE30A9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119,006</w:t>
            </w:r>
          </w:p>
        </w:tc>
        <w:tc>
          <w:tcPr>
            <w:tcW w:w="413" w:type="pct"/>
            <w:tcBorders>
              <w:top w:val="nil"/>
              <w:left w:val="nil"/>
              <w:bottom w:val="single" w:sz="4" w:space="0" w:color="auto"/>
              <w:right w:val="single" w:sz="4" w:space="0" w:color="auto"/>
            </w:tcBorders>
            <w:shd w:val="clear" w:color="auto" w:fill="auto"/>
            <w:noWrap/>
            <w:vAlign w:val="center"/>
            <w:hideMark/>
          </w:tcPr>
          <w:p w14:paraId="4A1B217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119,006</w:t>
            </w:r>
          </w:p>
        </w:tc>
      </w:tr>
      <w:tr w:rsidR="00A72CD8" w:rsidRPr="00A72CD8" w14:paraId="2A9CB1CC"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B81F224"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03331CB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119,006</w:t>
            </w:r>
          </w:p>
        </w:tc>
        <w:tc>
          <w:tcPr>
            <w:tcW w:w="413" w:type="pct"/>
            <w:tcBorders>
              <w:top w:val="nil"/>
              <w:left w:val="nil"/>
              <w:bottom w:val="single" w:sz="4" w:space="0" w:color="auto"/>
              <w:right w:val="single" w:sz="4" w:space="0" w:color="auto"/>
            </w:tcBorders>
            <w:shd w:val="clear" w:color="auto" w:fill="auto"/>
            <w:noWrap/>
            <w:vAlign w:val="center"/>
            <w:hideMark/>
          </w:tcPr>
          <w:p w14:paraId="5AE1061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119,006</w:t>
            </w:r>
          </w:p>
        </w:tc>
        <w:tc>
          <w:tcPr>
            <w:tcW w:w="413" w:type="pct"/>
            <w:tcBorders>
              <w:top w:val="nil"/>
              <w:left w:val="nil"/>
              <w:bottom w:val="single" w:sz="4" w:space="0" w:color="auto"/>
              <w:right w:val="single" w:sz="4" w:space="0" w:color="auto"/>
            </w:tcBorders>
            <w:shd w:val="clear" w:color="auto" w:fill="auto"/>
            <w:noWrap/>
            <w:vAlign w:val="center"/>
            <w:hideMark/>
          </w:tcPr>
          <w:p w14:paraId="05B4C03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119,006</w:t>
            </w:r>
          </w:p>
        </w:tc>
        <w:tc>
          <w:tcPr>
            <w:tcW w:w="413" w:type="pct"/>
            <w:tcBorders>
              <w:top w:val="nil"/>
              <w:left w:val="nil"/>
              <w:bottom w:val="single" w:sz="4" w:space="0" w:color="auto"/>
              <w:right w:val="single" w:sz="4" w:space="0" w:color="auto"/>
            </w:tcBorders>
            <w:shd w:val="clear" w:color="auto" w:fill="auto"/>
            <w:noWrap/>
            <w:vAlign w:val="center"/>
            <w:hideMark/>
          </w:tcPr>
          <w:p w14:paraId="023EA62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119,006</w:t>
            </w:r>
          </w:p>
        </w:tc>
        <w:tc>
          <w:tcPr>
            <w:tcW w:w="413" w:type="pct"/>
            <w:tcBorders>
              <w:top w:val="nil"/>
              <w:left w:val="nil"/>
              <w:bottom w:val="single" w:sz="4" w:space="0" w:color="auto"/>
              <w:right w:val="single" w:sz="4" w:space="0" w:color="auto"/>
            </w:tcBorders>
            <w:shd w:val="clear" w:color="auto" w:fill="auto"/>
            <w:noWrap/>
            <w:vAlign w:val="center"/>
            <w:hideMark/>
          </w:tcPr>
          <w:p w14:paraId="38789AB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119,006</w:t>
            </w:r>
          </w:p>
        </w:tc>
        <w:tc>
          <w:tcPr>
            <w:tcW w:w="413" w:type="pct"/>
            <w:tcBorders>
              <w:top w:val="nil"/>
              <w:left w:val="nil"/>
              <w:bottom w:val="single" w:sz="4" w:space="0" w:color="auto"/>
              <w:right w:val="single" w:sz="4" w:space="0" w:color="auto"/>
            </w:tcBorders>
            <w:shd w:val="clear" w:color="auto" w:fill="auto"/>
            <w:noWrap/>
            <w:vAlign w:val="center"/>
            <w:hideMark/>
          </w:tcPr>
          <w:p w14:paraId="05D3CD4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119,006</w:t>
            </w:r>
          </w:p>
        </w:tc>
        <w:tc>
          <w:tcPr>
            <w:tcW w:w="413" w:type="pct"/>
            <w:tcBorders>
              <w:top w:val="nil"/>
              <w:left w:val="nil"/>
              <w:bottom w:val="single" w:sz="4" w:space="0" w:color="auto"/>
              <w:right w:val="single" w:sz="4" w:space="0" w:color="auto"/>
            </w:tcBorders>
            <w:shd w:val="clear" w:color="auto" w:fill="auto"/>
            <w:noWrap/>
            <w:vAlign w:val="center"/>
            <w:hideMark/>
          </w:tcPr>
          <w:p w14:paraId="2975E34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119,006</w:t>
            </w:r>
          </w:p>
        </w:tc>
      </w:tr>
      <w:tr w:rsidR="00A72CD8" w:rsidRPr="00A72CD8" w14:paraId="4A9B7FB6"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85DAFE2"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413" w:type="pct"/>
            <w:tcBorders>
              <w:top w:val="nil"/>
              <w:left w:val="nil"/>
              <w:bottom w:val="single" w:sz="4" w:space="0" w:color="auto"/>
              <w:right w:val="single" w:sz="4" w:space="0" w:color="auto"/>
            </w:tcBorders>
            <w:shd w:val="clear" w:color="auto" w:fill="auto"/>
            <w:noWrap/>
            <w:vAlign w:val="center"/>
            <w:hideMark/>
          </w:tcPr>
          <w:p w14:paraId="1D31439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5FB1DE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DB6C7D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81C467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FC7024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0AFB54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FCA9AA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3CF8C579"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A7F5158"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413" w:type="pct"/>
            <w:tcBorders>
              <w:top w:val="nil"/>
              <w:left w:val="nil"/>
              <w:bottom w:val="single" w:sz="4" w:space="0" w:color="auto"/>
              <w:right w:val="single" w:sz="4" w:space="0" w:color="auto"/>
            </w:tcBorders>
            <w:shd w:val="clear" w:color="auto" w:fill="auto"/>
            <w:noWrap/>
            <w:vAlign w:val="center"/>
            <w:hideMark/>
          </w:tcPr>
          <w:p w14:paraId="116069D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AC96B3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C24195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FEC129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E910BD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D80BFF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F51B77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2D42218B"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2EBC79FE"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413" w:type="pct"/>
            <w:tcBorders>
              <w:top w:val="nil"/>
              <w:left w:val="nil"/>
              <w:bottom w:val="single" w:sz="4" w:space="0" w:color="auto"/>
              <w:right w:val="single" w:sz="4" w:space="0" w:color="auto"/>
            </w:tcBorders>
            <w:shd w:val="clear" w:color="auto" w:fill="auto"/>
            <w:noWrap/>
            <w:vAlign w:val="center"/>
            <w:hideMark/>
          </w:tcPr>
          <w:p w14:paraId="0FA0C03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4FBE27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E2CB8B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4B62BA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BB4845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746216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87C227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0644E343"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D0D98D4"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6DACD3D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10,407</w:t>
            </w:r>
          </w:p>
        </w:tc>
        <w:tc>
          <w:tcPr>
            <w:tcW w:w="413" w:type="pct"/>
            <w:tcBorders>
              <w:top w:val="nil"/>
              <w:left w:val="nil"/>
              <w:bottom w:val="single" w:sz="4" w:space="0" w:color="auto"/>
              <w:right w:val="single" w:sz="4" w:space="0" w:color="auto"/>
            </w:tcBorders>
            <w:shd w:val="clear" w:color="auto" w:fill="auto"/>
            <w:noWrap/>
            <w:vAlign w:val="center"/>
            <w:hideMark/>
          </w:tcPr>
          <w:p w14:paraId="1A48666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10,407</w:t>
            </w:r>
          </w:p>
        </w:tc>
        <w:tc>
          <w:tcPr>
            <w:tcW w:w="413" w:type="pct"/>
            <w:tcBorders>
              <w:top w:val="nil"/>
              <w:left w:val="nil"/>
              <w:bottom w:val="single" w:sz="4" w:space="0" w:color="auto"/>
              <w:right w:val="single" w:sz="4" w:space="0" w:color="auto"/>
            </w:tcBorders>
            <w:shd w:val="clear" w:color="auto" w:fill="auto"/>
            <w:noWrap/>
            <w:vAlign w:val="center"/>
            <w:hideMark/>
          </w:tcPr>
          <w:p w14:paraId="668D625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10,407</w:t>
            </w:r>
          </w:p>
        </w:tc>
        <w:tc>
          <w:tcPr>
            <w:tcW w:w="413" w:type="pct"/>
            <w:tcBorders>
              <w:top w:val="nil"/>
              <w:left w:val="nil"/>
              <w:bottom w:val="single" w:sz="4" w:space="0" w:color="auto"/>
              <w:right w:val="single" w:sz="4" w:space="0" w:color="auto"/>
            </w:tcBorders>
            <w:shd w:val="clear" w:color="auto" w:fill="auto"/>
            <w:noWrap/>
            <w:vAlign w:val="center"/>
            <w:hideMark/>
          </w:tcPr>
          <w:p w14:paraId="5902BD8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10,407</w:t>
            </w:r>
          </w:p>
        </w:tc>
        <w:tc>
          <w:tcPr>
            <w:tcW w:w="413" w:type="pct"/>
            <w:tcBorders>
              <w:top w:val="nil"/>
              <w:left w:val="nil"/>
              <w:bottom w:val="single" w:sz="4" w:space="0" w:color="auto"/>
              <w:right w:val="single" w:sz="4" w:space="0" w:color="auto"/>
            </w:tcBorders>
            <w:shd w:val="clear" w:color="auto" w:fill="auto"/>
            <w:noWrap/>
            <w:vAlign w:val="center"/>
            <w:hideMark/>
          </w:tcPr>
          <w:p w14:paraId="592D018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10,407</w:t>
            </w:r>
          </w:p>
        </w:tc>
        <w:tc>
          <w:tcPr>
            <w:tcW w:w="413" w:type="pct"/>
            <w:tcBorders>
              <w:top w:val="nil"/>
              <w:left w:val="nil"/>
              <w:bottom w:val="single" w:sz="4" w:space="0" w:color="auto"/>
              <w:right w:val="single" w:sz="4" w:space="0" w:color="auto"/>
            </w:tcBorders>
            <w:shd w:val="clear" w:color="auto" w:fill="auto"/>
            <w:noWrap/>
            <w:vAlign w:val="center"/>
            <w:hideMark/>
          </w:tcPr>
          <w:p w14:paraId="2E9FDDE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10,407</w:t>
            </w:r>
          </w:p>
        </w:tc>
        <w:tc>
          <w:tcPr>
            <w:tcW w:w="413" w:type="pct"/>
            <w:tcBorders>
              <w:top w:val="nil"/>
              <w:left w:val="nil"/>
              <w:bottom w:val="single" w:sz="4" w:space="0" w:color="auto"/>
              <w:right w:val="single" w:sz="4" w:space="0" w:color="auto"/>
            </w:tcBorders>
            <w:shd w:val="clear" w:color="auto" w:fill="auto"/>
            <w:noWrap/>
            <w:vAlign w:val="center"/>
            <w:hideMark/>
          </w:tcPr>
          <w:p w14:paraId="46109C3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10,407</w:t>
            </w:r>
          </w:p>
        </w:tc>
      </w:tr>
      <w:tr w:rsidR="00A72CD8" w:rsidRPr="00A72CD8" w14:paraId="302F1851"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BCF448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7985AC7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10,407</w:t>
            </w:r>
          </w:p>
        </w:tc>
        <w:tc>
          <w:tcPr>
            <w:tcW w:w="413" w:type="pct"/>
            <w:tcBorders>
              <w:top w:val="nil"/>
              <w:left w:val="nil"/>
              <w:bottom w:val="single" w:sz="4" w:space="0" w:color="auto"/>
              <w:right w:val="single" w:sz="4" w:space="0" w:color="auto"/>
            </w:tcBorders>
            <w:shd w:val="clear" w:color="auto" w:fill="auto"/>
            <w:noWrap/>
            <w:vAlign w:val="center"/>
            <w:hideMark/>
          </w:tcPr>
          <w:p w14:paraId="18352F0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10,407</w:t>
            </w:r>
          </w:p>
        </w:tc>
        <w:tc>
          <w:tcPr>
            <w:tcW w:w="413" w:type="pct"/>
            <w:tcBorders>
              <w:top w:val="nil"/>
              <w:left w:val="nil"/>
              <w:bottom w:val="single" w:sz="4" w:space="0" w:color="auto"/>
              <w:right w:val="single" w:sz="4" w:space="0" w:color="auto"/>
            </w:tcBorders>
            <w:shd w:val="clear" w:color="auto" w:fill="auto"/>
            <w:noWrap/>
            <w:vAlign w:val="center"/>
            <w:hideMark/>
          </w:tcPr>
          <w:p w14:paraId="4B59565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10,407</w:t>
            </w:r>
          </w:p>
        </w:tc>
        <w:tc>
          <w:tcPr>
            <w:tcW w:w="413" w:type="pct"/>
            <w:tcBorders>
              <w:top w:val="nil"/>
              <w:left w:val="nil"/>
              <w:bottom w:val="single" w:sz="4" w:space="0" w:color="auto"/>
              <w:right w:val="single" w:sz="4" w:space="0" w:color="auto"/>
            </w:tcBorders>
            <w:shd w:val="clear" w:color="auto" w:fill="auto"/>
            <w:noWrap/>
            <w:vAlign w:val="center"/>
            <w:hideMark/>
          </w:tcPr>
          <w:p w14:paraId="3D520FB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10,407</w:t>
            </w:r>
          </w:p>
        </w:tc>
        <w:tc>
          <w:tcPr>
            <w:tcW w:w="413" w:type="pct"/>
            <w:tcBorders>
              <w:top w:val="nil"/>
              <w:left w:val="nil"/>
              <w:bottom w:val="single" w:sz="4" w:space="0" w:color="auto"/>
              <w:right w:val="single" w:sz="4" w:space="0" w:color="auto"/>
            </w:tcBorders>
            <w:shd w:val="clear" w:color="auto" w:fill="auto"/>
            <w:noWrap/>
            <w:vAlign w:val="center"/>
            <w:hideMark/>
          </w:tcPr>
          <w:p w14:paraId="1030A2B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10,407</w:t>
            </w:r>
          </w:p>
        </w:tc>
        <w:tc>
          <w:tcPr>
            <w:tcW w:w="413" w:type="pct"/>
            <w:tcBorders>
              <w:top w:val="nil"/>
              <w:left w:val="nil"/>
              <w:bottom w:val="single" w:sz="4" w:space="0" w:color="auto"/>
              <w:right w:val="single" w:sz="4" w:space="0" w:color="auto"/>
            </w:tcBorders>
            <w:shd w:val="clear" w:color="auto" w:fill="auto"/>
            <w:noWrap/>
            <w:vAlign w:val="center"/>
            <w:hideMark/>
          </w:tcPr>
          <w:p w14:paraId="34DFF14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10,407</w:t>
            </w:r>
          </w:p>
        </w:tc>
        <w:tc>
          <w:tcPr>
            <w:tcW w:w="413" w:type="pct"/>
            <w:tcBorders>
              <w:top w:val="nil"/>
              <w:left w:val="nil"/>
              <w:bottom w:val="single" w:sz="4" w:space="0" w:color="auto"/>
              <w:right w:val="single" w:sz="4" w:space="0" w:color="auto"/>
            </w:tcBorders>
            <w:shd w:val="clear" w:color="auto" w:fill="auto"/>
            <w:noWrap/>
            <w:vAlign w:val="center"/>
            <w:hideMark/>
          </w:tcPr>
          <w:p w14:paraId="0E38B2C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10,407</w:t>
            </w:r>
          </w:p>
        </w:tc>
      </w:tr>
      <w:tr w:rsidR="00A72CD8" w:rsidRPr="00A72CD8" w14:paraId="2A0907C6" w14:textId="77777777" w:rsidTr="00AE4015">
        <w:trPr>
          <w:trHeight w:val="20"/>
        </w:trPr>
        <w:tc>
          <w:tcPr>
            <w:tcW w:w="5000" w:type="pct"/>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14:paraId="19C4B2B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Котельная «Журавлики»</w:t>
            </w:r>
          </w:p>
        </w:tc>
      </w:tr>
      <w:tr w:rsidR="00A72CD8" w:rsidRPr="00A72CD8" w14:paraId="2DEF5D85"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77C02FC"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2B8B3F0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161,3</w:t>
            </w:r>
          </w:p>
        </w:tc>
        <w:tc>
          <w:tcPr>
            <w:tcW w:w="413" w:type="pct"/>
            <w:tcBorders>
              <w:top w:val="nil"/>
              <w:left w:val="nil"/>
              <w:bottom w:val="single" w:sz="4" w:space="0" w:color="auto"/>
              <w:right w:val="single" w:sz="4" w:space="0" w:color="auto"/>
            </w:tcBorders>
            <w:shd w:val="clear" w:color="auto" w:fill="auto"/>
            <w:noWrap/>
            <w:vAlign w:val="center"/>
            <w:hideMark/>
          </w:tcPr>
          <w:p w14:paraId="17FE0CA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161,3</w:t>
            </w:r>
          </w:p>
        </w:tc>
        <w:tc>
          <w:tcPr>
            <w:tcW w:w="413" w:type="pct"/>
            <w:tcBorders>
              <w:top w:val="nil"/>
              <w:left w:val="nil"/>
              <w:bottom w:val="single" w:sz="4" w:space="0" w:color="auto"/>
              <w:right w:val="single" w:sz="4" w:space="0" w:color="auto"/>
            </w:tcBorders>
            <w:shd w:val="clear" w:color="auto" w:fill="auto"/>
            <w:noWrap/>
            <w:vAlign w:val="center"/>
            <w:hideMark/>
          </w:tcPr>
          <w:p w14:paraId="0838D22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161,3</w:t>
            </w:r>
          </w:p>
        </w:tc>
        <w:tc>
          <w:tcPr>
            <w:tcW w:w="413" w:type="pct"/>
            <w:tcBorders>
              <w:top w:val="nil"/>
              <w:left w:val="nil"/>
              <w:bottom w:val="single" w:sz="4" w:space="0" w:color="auto"/>
              <w:right w:val="single" w:sz="4" w:space="0" w:color="auto"/>
            </w:tcBorders>
            <w:shd w:val="clear" w:color="auto" w:fill="auto"/>
            <w:noWrap/>
            <w:vAlign w:val="center"/>
            <w:hideMark/>
          </w:tcPr>
          <w:p w14:paraId="06E276A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161,3</w:t>
            </w:r>
          </w:p>
        </w:tc>
        <w:tc>
          <w:tcPr>
            <w:tcW w:w="413" w:type="pct"/>
            <w:tcBorders>
              <w:top w:val="nil"/>
              <w:left w:val="nil"/>
              <w:bottom w:val="single" w:sz="4" w:space="0" w:color="auto"/>
              <w:right w:val="single" w:sz="4" w:space="0" w:color="auto"/>
            </w:tcBorders>
            <w:shd w:val="clear" w:color="auto" w:fill="auto"/>
            <w:noWrap/>
            <w:vAlign w:val="center"/>
            <w:hideMark/>
          </w:tcPr>
          <w:p w14:paraId="38EE109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161,3</w:t>
            </w:r>
          </w:p>
        </w:tc>
        <w:tc>
          <w:tcPr>
            <w:tcW w:w="413" w:type="pct"/>
            <w:tcBorders>
              <w:top w:val="nil"/>
              <w:left w:val="nil"/>
              <w:bottom w:val="single" w:sz="4" w:space="0" w:color="auto"/>
              <w:right w:val="single" w:sz="4" w:space="0" w:color="auto"/>
            </w:tcBorders>
            <w:shd w:val="clear" w:color="auto" w:fill="auto"/>
            <w:noWrap/>
            <w:vAlign w:val="center"/>
            <w:hideMark/>
          </w:tcPr>
          <w:p w14:paraId="1FFF9F1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161,3</w:t>
            </w:r>
          </w:p>
        </w:tc>
        <w:tc>
          <w:tcPr>
            <w:tcW w:w="413" w:type="pct"/>
            <w:tcBorders>
              <w:top w:val="nil"/>
              <w:left w:val="nil"/>
              <w:bottom w:val="single" w:sz="4" w:space="0" w:color="auto"/>
              <w:right w:val="single" w:sz="4" w:space="0" w:color="auto"/>
            </w:tcBorders>
            <w:shd w:val="clear" w:color="auto" w:fill="auto"/>
            <w:noWrap/>
            <w:vAlign w:val="center"/>
            <w:hideMark/>
          </w:tcPr>
          <w:p w14:paraId="2C860EB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161,3</w:t>
            </w:r>
          </w:p>
        </w:tc>
      </w:tr>
      <w:tr w:rsidR="00A72CD8" w:rsidRPr="00A72CD8" w14:paraId="6F91E065"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2E38564"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413" w:type="pct"/>
            <w:tcBorders>
              <w:top w:val="nil"/>
              <w:left w:val="nil"/>
              <w:bottom w:val="single" w:sz="4" w:space="0" w:color="auto"/>
              <w:right w:val="single" w:sz="4" w:space="0" w:color="auto"/>
            </w:tcBorders>
            <w:shd w:val="clear" w:color="auto" w:fill="auto"/>
            <w:noWrap/>
            <w:vAlign w:val="center"/>
            <w:hideMark/>
          </w:tcPr>
          <w:p w14:paraId="7D81318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161,3</w:t>
            </w:r>
          </w:p>
        </w:tc>
        <w:tc>
          <w:tcPr>
            <w:tcW w:w="413" w:type="pct"/>
            <w:tcBorders>
              <w:top w:val="nil"/>
              <w:left w:val="nil"/>
              <w:bottom w:val="single" w:sz="4" w:space="0" w:color="auto"/>
              <w:right w:val="single" w:sz="4" w:space="0" w:color="auto"/>
            </w:tcBorders>
            <w:shd w:val="clear" w:color="auto" w:fill="auto"/>
            <w:noWrap/>
            <w:vAlign w:val="center"/>
            <w:hideMark/>
          </w:tcPr>
          <w:p w14:paraId="60551C7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161,3</w:t>
            </w:r>
          </w:p>
        </w:tc>
        <w:tc>
          <w:tcPr>
            <w:tcW w:w="413" w:type="pct"/>
            <w:tcBorders>
              <w:top w:val="nil"/>
              <w:left w:val="nil"/>
              <w:bottom w:val="single" w:sz="4" w:space="0" w:color="auto"/>
              <w:right w:val="single" w:sz="4" w:space="0" w:color="auto"/>
            </w:tcBorders>
            <w:shd w:val="clear" w:color="auto" w:fill="auto"/>
            <w:noWrap/>
            <w:vAlign w:val="center"/>
            <w:hideMark/>
          </w:tcPr>
          <w:p w14:paraId="3C31218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161,3</w:t>
            </w:r>
          </w:p>
        </w:tc>
        <w:tc>
          <w:tcPr>
            <w:tcW w:w="413" w:type="pct"/>
            <w:tcBorders>
              <w:top w:val="nil"/>
              <w:left w:val="nil"/>
              <w:bottom w:val="single" w:sz="4" w:space="0" w:color="auto"/>
              <w:right w:val="single" w:sz="4" w:space="0" w:color="auto"/>
            </w:tcBorders>
            <w:shd w:val="clear" w:color="auto" w:fill="auto"/>
            <w:noWrap/>
            <w:vAlign w:val="center"/>
            <w:hideMark/>
          </w:tcPr>
          <w:p w14:paraId="43E0D36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161,3</w:t>
            </w:r>
          </w:p>
        </w:tc>
        <w:tc>
          <w:tcPr>
            <w:tcW w:w="413" w:type="pct"/>
            <w:tcBorders>
              <w:top w:val="nil"/>
              <w:left w:val="nil"/>
              <w:bottom w:val="single" w:sz="4" w:space="0" w:color="auto"/>
              <w:right w:val="single" w:sz="4" w:space="0" w:color="auto"/>
            </w:tcBorders>
            <w:shd w:val="clear" w:color="auto" w:fill="auto"/>
            <w:noWrap/>
            <w:vAlign w:val="center"/>
            <w:hideMark/>
          </w:tcPr>
          <w:p w14:paraId="231BAEB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161,3</w:t>
            </w:r>
          </w:p>
        </w:tc>
        <w:tc>
          <w:tcPr>
            <w:tcW w:w="413" w:type="pct"/>
            <w:tcBorders>
              <w:top w:val="nil"/>
              <w:left w:val="nil"/>
              <w:bottom w:val="single" w:sz="4" w:space="0" w:color="auto"/>
              <w:right w:val="single" w:sz="4" w:space="0" w:color="auto"/>
            </w:tcBorders>
            <w:shd w:val="clear" w:color="auto" w:fill="auto"/>
            <w:noWrap/>
            <w:vAlign w:val="center"/>
            <w:hideMark/>
          </w:tcPr>
          <w:p w14:paraId="780ADCE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161,3</w:t>
            </w:r>
          </w:p>
        </w:tc>
        <w:tc>
          <w:tcPr>
            <w:tcW w:w="413" w:type="pct"/>
            <w:tcBorders>
              <w:top w:val="nil"/>
              <w:left w:val="nil"/>
              <w:bottom w:val="single" w:sz="4" w:space="0" w:color="auto"/>
              <w:right w:val="single" w:sz="4" w:space="0" w:color="auto"/>
            </w:tcBorders>
            <w:shd w:val="clear" w:color="auto" w:fill="auto"/>
            <w:noWrap/>
            <w:vAlign w:val="center"/>
            <w:hideMark/>
          </w:tcPr>
          <w:p w14:paraId="53C960C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161,3</w:t>
            </w:r>
          </w:p>
        </w:tc>
      </w:tr>
      <w:tr w:rsidR="00A72CD8" w:rsidRPr="00A72CD8" w14:paraId="555A035F"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A5A6E70"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0A4BA05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0,111</w:t>
            </w:r>
          </w:p>
        </w:tc>
        <w:tc>
          <w:tcPr>
            <w:tcW w:w="413" w:type="pct"/>
            <w:tcBorders>
              <w:top w:val="nil"/>
              <w:left w:val="nil"/>
              <w:bottom w:val="single" w:sz="4" w:space="0" w:color="auto"/>
              <w:right w:val="single" w:sz="4" w:space="0" w:color="auto"/>
            </w:tcBorders>
            <w:shd w:val="clear" w:color="auto" w:fill="auto"/>
            <w:noWrap/>
            <w:vAlign w:val="center"/>
            <w:hideMark/>
          </w:tcPr>
          <w:p w14:paraId="1252374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0,111</w:t>
            </w:r>
          </w:p>
        </w:tc>
        <w:tc>
          <w:tcPr>
            <w:tcW w:w="413" w:type="pct"/>
            <w:tcBorders>
              <w:top w:val="nil"/>
              <w:left w:val="nil"/>
              <w:bottom w:val="single" w:sz="4" w:space="0" w:color="auto"/>
              <w:right w:val="single" w:sz="4" w:space="0" w:color="auto"/>
            </w:tcBorders>
            <w:shd w:val="clear" w:color="auto" w:fill="auto"/>
            <w:noWrap/>
            <w:vAlign w:val="center"/>
            <w:hideMark/>
          </w:tcPr>
          <w:p w14:paraId="771EFE7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0,111</w:t>
            </w:r>
          </w:p>
        </w:tc>
        <w:tc>
          <w:tcPr>
            <w:tcW w:w="413" w:type="pct"/>
            <w:tcBorders>
              <w:top w:val="nil"/>
              <w:left w:val="nil"/>
              <w:bottom w:val="single" w:sz="4" w:space="0" w:color="auto"/>
              <w:right w:val="single" w:sz="4" w:space="0" w:color="auto"/>
            </w:tcBorders>
            <w:shd w:val="clear" w:color="auto" w:fill="auto"/>
            <w:noWrap/>
            <w:vAlign w:val="center"/>
            <w:hideMark/>
          </w:tcPr>
          <w:p w14:paraId="7B16435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0,111</w:t>
            </w:r>
          </w:p>
        </w:tc>
        <w:tc>
          <w:tcPr>
            <w:tcW w:w="413" w:type="pct"/>
            <w:tcBorders>
              <w:top w:val="nil"/>
              <w:left w:val="nil"/>
              <w:bottom w:val="single" w:sz="4" w:space="0" w:color="auto"/>
              <w:right w:val="single" w:sz="4" w:space="0" w:color="auto"/>
            </w:tcBorders>
            <w:shd w:val="clear" w:color="auto" w:fill="auto"/>
            <w:noWrap/>
            <w:vAlign w:val="center"/>
            <w:hideMark/>
          </w:tcPr>
          <w:p w14:paraId="2021A44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0,111</w:t>
            </w:r>
          </w:p>
        </w:tc>
        <w:tc>
          <w:tcPr>
            <w:tcW w:w="413" w:type="pct"/>
            <w:tcBorders>
              <w:top w:val="nil"/>
              <w:left w:val="nil"/>
              <w:bottom w:val="single" w:sz="4" w:space="0" w:color="auto"/>
              <w:right w:val="single" w:sz="4" w:space="0" w:color="auto"/>
            </w:tcBorders>
            <w:shd w:val="clear" w:color="auto" w:fill="auto"/>
            <w:noWrap/>
            <w:vAlign w:val="center"/>
            <w:hideMark/>
          </w:tcPr>
          <w:p w14:paraId="45A87C5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0,111</w:t>
            </w:r>
          </w:p>
        </w:tc>
        <w:tc>
          <w:tcPr>
            <w:tcW w:w="413" w:type="pct"/>
            <w:tcBorders>
              <w:top w:val="nil"/>
              <w:left w:val="nil"/>
              <w:bottom w:val="single" w:sz="4" w:space="0" w:color="auto"/>
              <w:right w:val="single" w:sz="4" w:space="0" w:color="auto"/>
            </w:tcBorders>
            <w:shd w:val="clear" w:color="auto" w:fill="auto"/>
            <w:noWrap/>
            <w:vAlign w:val="center"/>
            <w:hideMark/>
          </w:tcPr>
          <w:p w14:paraId="6BB68D5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0,111</w:t>
            </w:r>
          </w:p>
        </w:tc>
      </w:tr>
      <w:tr w:rsidR="00A72CD8" w:rsidRPr="00A72CD8" w14:paraId="03BFCFA2"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9404493"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3193BF4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7,712</w:t>
            </w:r>
          </w:p>
        </w:tc>
        <w:tc>
          <w:tcPr>
            <w:tcW w:w="413" w:type="pct"/>
            <w:tcBorders>
              <w:top w:val="nil"/>
              <w:left w:val="nil"/>
              <w:bottom w:val="single" w:sz="4" w:space="0" w:color="auto"/>
              <w:right w:val="single" w:sz="4" w:space="0" w:color="auto"/>
            </w:tcBorders>
            <w:shd w:val="clear" w:color="auto" w:fill="auto"/>
            <w:noWrap/>
            <w:vAlign w:val="center"/>
            <w:hideMark/>
          </w:tcPr>
          <w:p w14:paraId="0C1DD4A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7,712</w:t>
            </w:r>
          </w:p>
        </w:tc>
        <w:tc>
          <w:tcPr>
            <w:tcW w:w="413" w:type="pct"/>
            <w:tcBorders>
              <w:top w:val="nil"/>
              <w:left w:val="nil"/>
              <w:bottom w:val="single" w:sz="4" w:space="0" w:color="auto"/>
              <w:right w:val="single" w:sz="4" w:space="0" w:color="auto"/>
            </w:tcBorders>
            <w:shd w:val="clear" w:color="auto" w:fill="auto"/>
            <w:noWrap/>
            <w:vAlign w:val="center"/>
            <w:hideMark/>
          </w:tcPr>
          <w:p w14:paraId="6F738D3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7,712</w:t>
            </w:r>
          </w:p>
        </w:tc>
        <w:tc>
          <w:tcPr>
            <w:tcW w:w="413" w:type="pct"/>
            <w:tcBorders>
              <w:top w:val="nil"/>
              <w:left w:val="nil"/>
              <w:bottom w:val="single" w:sz="4" w:space="0" w:color="auto"/>
              <w:right w:val="single" w:sz="4" w:space="0" w:color="auto"/>
            </w:tcBorders>
            <w:shd w:val="clear" w:color="auto" w:fill="auto"/>
            <w:noWrap/>
            <w:vAlign w:val="center"/>
            <w:hideMark/>
          </w:tcPr>
          <w:p w14:paraId="3EFD579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7,712</w:t>
            </w:r>
          </w:p>
        </w:tc>
        <w:tc>
          <w:tcPr>
            <w:tcW w:w="413" w:type="pct"/>
            <w:tcBorders>
              <w:top w:val="nil"/>
              <w:left w:val="nil"/>
              <w:bottom w:val="single" w:sz="4" w:space="0" w:color="auto"/>
              <w:right w:val="single" w:sz="4" w:space="0" w:color="auto"/>
            </w:tcBorders>
            <w:shd w:val="clear" w:color="auto" w:fill="auto"/>
            <w:noWrap/>
            <w:vAlign w:val="center"/>
            <w:hideMark/>
          </w:tcPr>
          <w:p w14:paraId="18150E6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7,712</w:t>
            </w:r>
          </w:p>
        </w:tc>
        <w:tc>
          <w:tcPr>
            <w:tcW w:w="413" w:type="pct"/>
            <w:tcBorders>
              <w:top w:val="nil"/>
              <w:left w:val="nil"/>
              <w:bottom w:val="single" w:sz="4" w:space="0" w:color="auto"/>
              <w:right w:val="single" w:sz="4" w:space="0" w:color="auto"/>
            </w:tcBorders>
            <w:shd w:val="clear" w:color="auto" w:fill="auto"/>
            <w:noWrap/>
            <w:vAlign w:val="center"/>
            <w:hideMark/>
          </w:tcPr>
          <w:p w14:paraId="7AD625C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7,712</w:t>
            </w:r>
          </w:p>
        </w:tc>
        <w:tc>
          <w:tcPr>
            <w:tcW w:w="413" w:type="pct"/>
            <w:tcBorders>
              <w:top w:val="nil"/>
              <w:left w:val="nil"/>
              <w:bottom w:val="single" w:sz="4" w:space="0" w:color="auto"/>
              <w:right w:val="single" w:sz="4" w:space="0" w:color="auto"/>
            </w:tcBorders>
            <w:shd w:val="clear" w:color="auto" w:fill="auto"/>
            <w:noWrap/>
            <w:vAlign w:val="center"/>
            <w:hideMark/>
          </w:tcPr>
          <w:p w14:paraId="04747BD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7,712</w:t>
            </w:r>
          </w:p>
        </w:tc>
      </w:tr>
      <w:tr w:rsidR="00A72CD8" w:rsidRPr="00A72CD8" w14:paraId="76F8CB14"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08D3C3C"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754CC77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108,601</w:t>
            </w:r>
          </w:p>
        </w:tc>
        <w:tc>
          <w:tcPr>
            <w:tcW w:w="413" w:type="pct"/>
            <w:tcBorders>
              <w:top w:val="nil"/>
              <w:left w:val="nil"/>
              <w:bottom w:val="single" w:sz="4" w:space="0" w:color="auto"/>
              <w:right w:val="single" w:sz="4" w:space="0" w:color="auto"/>
            </w:tcBorders>
            <w:shd w:val="clear" w:color="auto" w:fill="auto"/>
            <w:noWrap/>
            <w:vAlign w:val="center"/>
            <w:hideMark/>
          </w:tcPr>
          <w:p w14:paraId="1D8C782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108,601</w:t>
            </w:r>
          </w:p>
        </w:tc>
        <w:tc>
          <w:tcPr>
            <w:tcW w:w="413" w:type="pct"/>
            <w:tcBorders>
              <w:top w:val="nil"/>
              <w:left w:val="nil"/>
              <w:bottom w:val="single" w:sz="4" w:space="0" w:color="auto"/>
              <w:right w:val="single" w:sz="4" w:space="0" w:color="auto"/>
            </w:tcBorders>
            <w:shd w:val="clear" w:color="auto" w:fill="auto"/>
            <w:noWrap/>
            <w:vAlign w:val="center"/>
            <w:hideMark/>
          </w:tcPr>
          <w:p w14:paraId="30E9F68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108,601</w:t>
            </w:r>
          </w:p>
        </w:tc>
        <w:tc>
          <w:tcPr>
            <w:tcW w:w="413" w:type="pct"/>
            <w:tcBorders>
              <w:top w:val="nil"/>
              <w:left w:val="nil"/>
              <w:bottom w:val="single" w:sz="4" w:space="0" w:color="auto"/>
              <w:right w:val="single" w:sz="4" w:space="0" w:color="auto"/>
            </w:tcBorders>
            <w:shd w:val="clear" w:color="auto" w:fill="auto"/>
            <w:noWrap/>
            <w:vAlign w:val="center"/>
            <w:hideMark/>
          </w:tcPr>
          <w:p w14:paraId="1AA3D07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108,601</w:t>
            </w:r>
          </w:p>
        </w:tc>
        <w:tc>
          <w:tcPr>
            <w:tcW w:w="413" w:type="pct"/>
            <w:tcBorders>
              <w:top w:val="nil"/>
              <w:left w:val="nil"/>
              <w:bottom w:val="single" w:sz="4" w:space="0" w:color="auto"/>
              <w:right w:val="single" w:sz="4" w:space="0" w:color="auto"/>
            </w:tcBorders>
            <w:shd w:val="clear" w:color="auto" w:fill="auto"/>
            <w:noWrap/>
            <w:vAlign w:val="center"/>
            <w:hideMark/>
          </w:tcPr>
          <w:p w14:paraId="1981584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108,601</w:t>
            </w:r>
          </w:p>
        </w:tc>
        <w:tc>
          <w:tcPr>
            <w:tcW w:w="413" w:type="pct"/>
            <w:tcBorders>
              <w:top w:val="nil"/>
              <w:left w:val="nil"/>
              <w:bottom w:val="single" w:sz="4" w:space="0" w:color="auto"/>
              <w:right w:val="single" w:sz="4" w:space="0" w:color="auto"/>
            </w:tcBorders>
            <w:shd w:val="clear" w:color="auto" w:fill="auto"/>
            <w:noWrap/>
            <w:vAlign w:val="center"/>
            <w:hideMark/>
          </w:tcPr>
          <w:p w14:paraId="12233BC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108,601</w:t>
            </w:r>
          </w:p>
        </w:tc>
        <w:tc>
          <w:tcPr>
            <w:tcW w:w="413" w:type="pct"/>
            <w:tcBorders>
              <w:top w:val="nil"/>
              <w:left w:val="nil"/>
              <w:bottom w:val="single" w:sz="4" w:space="0" w:color="auto"/>
              <w:right w:val="single" w:sz="4" w:space="0" w:color="auto"/>
            </w:tcBorders>
            <w:shd w:val="clear" w:color="auto" w:fill="auto"/>
            <w:noWrap/>
            <w:vAlign w:val="center"/>
            <w:hideMark/>
          </w:tcPr>
          <w:p w14:paraId="6CB8574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108,601</w:t>
            </w:r>
          </w:p>
        </w:tc>
      </w:tr>
      <w:tr w:rsidR="00A72CD8" w:rsidRPr="00A72CD8" w14:paraId="18474865"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193B660"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5AC8614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108,601</w:t>
            </w:r>
          </w:p>
        </w:tc>
        <w:tc>
          <w:tcPr>
            <w:tcW w:w="413" w:type="pct"/>
            <w:tcBorders>
              <w:top w:val="nil"/>
              <w:left w:val="nil"/>
              <w:bottom w:val="single" w:sz="4" w:space="0" w:color="auto"/>
              <w:right w:val="single" w:sz="4" w:space="0" w:color="auto"/>
            </w:tcBorders>
            <w:shd w:val="clear" w:color="auto" w:fill="auto"/>
            <w:noWrap/>
            <w:vAlign w:val="center"/>
            <w:hideMark/>
          </w:tcPr>
          <w:p w14:paraId="5449E4C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108,601</w:t>
            </w:r>
          </w:p>
        </w:tc>
        <w:tc>
          <w:tcPr>
            <w:tcW w:w="413" w:type="pct"/>
            <w:tcBorders>
              <w:top w:val="nil"/>
              <w:left w:val="nil"/>
              <w:bottom w:val="single" w:sz="4" w:space="0" w:color="auto"/>
              <w:right w:val="single" w:sz="4" w:space="0" w:color="auto"/>
            </w:tcBorders>
            <w:shd w:val="clear" w:color="auto" w:fill="auto"/>
            <w:noWrap/>
            <w:vAlign w:val="center"/>
            <w:hideMark/>
          </w:tcPr>
          <w:p w14:paraId="31DA47F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108,601</w:t>
            </w:r>
          </w:p>
        </w:tc>
        <w:tc>
          <w:tcPr>
            <w:tcW w:w="413" w:type="pct"/>
            <w:tcBorders>
              <w:top w:val="nil"/>
              <w:left w:val="nil"/>
              <w:bottom w:val="single" w:sz="4" w:space="0" w:color="auto"/>
              <w:right w:val="single" w:sz="4" w:space="0" w:color="auto"/>
            </w:tcBorders>
            <w:shd w:val="clear" w:color="auto" w:fill="auto"/>
            <w:noWrap/>
            <w:vAlign w:val="center"/>
            <w:hideMark/>
          </w:tcPr>
          <w:p w14:paraId="1E068B0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108,601</w:t>
            </w:r>
          </w:p>
        </w:tc>
        <w:tc>
          <w:tcPr>
            <w:tcW w:w="413" w:type="pct"/>
            <w:tcBorders>
              <w:top w:val="nil"/>
              <w:left w:val="nil"/>
              <w:bottom w:val="single" w:sz="4" w:space="0" w:color="auto"/>
              <w:right w:val="single" w:sz="4" w:space="0" w:color="auto"/>
            </w:tcBorders>
            <w:shd w:val="clear" w:color="auto" w:fill="auto"/>
            <w:noWrap/>
            <w:vAlign w:val="center"/>
            <w:hideMark/>
          </w:tcPr>
          <w:p w14:paraId="7C10079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108,601</w:t>
            </w:r>
          </w:p>
        </w:tc>
        <w:tc>
          <w:tcPr>
            <w:tcW w:w="413" w:type="pct"/>
            <w:tcBorders>
              <w:top w:val="nil"/>
              <w:left w:val="nil"/>
              <w:bottom w:val="single" w:sz="4" w:space="0" w:color="auto"/>
              <w:right w:val="single" w:sz="4" w:space="0" w:color="auto"/>
            </w:tcBorders>
            <w:shd w:val="clear" w:color="auto" w:fill="auto"/>
            <w:noWrap/>
            <w:vAlign w:val="center"/>
            <w:hideMark/>
          </w:tcPr>
          <w:p w14:paraId="0DFF543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108,601</w:t>
            </w:r>
          </w:p>
        </w:tc>
        <w:tc>
          <w:tcPr>
            <w:tcW w:w="413" w:type="pct"/>
            <w:tcBorders>
              <w:top w:val="nil"/>
              <w:left w:val="nil"/>
              <w:bottom w:val="single" w:sz="4" w:space="0" w:color="auto"/>
              <w:right w:val="single" w:sz="4" w:space="0" w:color="auto"/>
            </w:tcBorders>
            <w:shd w:val="clear" w:color="auto" w:fill="auto"/>
            <w:noWrap/>
            <w:vAlign w:val="center"/>
            <w:hideMark/>
          </w:tcPr>
          <w:p w14:paraId="174DA1D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108,601</w:t>
            </w:r>
          </w:p>
        </w:tc>
      </w:tr>
      <w:tr w:rsidR="00A72CD8" w:rsidRPr="00A72CD8" w14:paraId="183C3304"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1B10B82"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413" w:type="pct"/>
            <w:tcBorders>
              <w:top w:val="nil"/>
              <w:left w:val="nil"/>
              <w:bottom w:val="single" w:sz="4" w:space="0" w:color="auto"/>
              <w:right w:val="single" w:sz="4" w:space="0" w:color="auto"/>
            </w:tcBorders>
            <w:shd w:val="clear" w:color="auto" w:fill="auto"/>
            <w:noWrap/>
            <w:vAlign w:val="center"/>
            <w:hideMark/>
          </w:tcPr>
          <w:p w14:paraId="0013324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B7C7C2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1B4A58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A3F1D8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25DD7F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5339AA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7C052F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46BF8A9C"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87DCD09"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413" w:type="pct"/>
            <w:tcBorders>
              <w:top w:val="nil"/>
              <w:left w:val="nil"/>
              <w:bottom w:val="single" w:sz="4" w:space="0" w:color="auto"/>
              <w:right w:val="single" w:sz="4" w:space="0" w:color="auto"/>
            </w:tcBorders>
            <w:shd w:val="clear" w:color="auto" w:fill="auto"/>
            <w:noWrap/>
            <w:vAlign w:val="center"/>
            <w:hideMark/>
          </w:tcPr>
          <w:p w14:paraId="6D2FAF0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95A9AC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3F17CA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2488FE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4C64ED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6CB5C7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2A7B46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623D2610"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D35644E"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413" w:type="pct"/>
            <w:tcBorders>
              <w:top w:val="nil"/>
              <w:left w:val="nil"/>
              <w:bottom w:val="single" w:sz="4" w:space="0" w:color="auto"/>
              <w:right w:val="single" w:sz="4" w:space="0" w:color="auto"/>
            </w:tcBorders>
            <w:shd w:val="clear" w:color="auto" w:fill="auto"/>
            <w:noWrap/>
            <w:vAlign w:val="center"/>
            <w:hideMark/>
          </w:tcPr>
          <w:p w14:paraId="4455D1D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B5EEB5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377F73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C55090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547FCA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5B370F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001DB0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7E398585"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EEA1153"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54A778D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44,877</w:t>
            </w:r>
          </w:p>
        </w:tc>
        <w:tc>
          <w:tcPr>
            <w:tcW w:w="413" w:type="pct"/>
            <w:tcBorders>
              <w:top w:val="nil"/>
              <w:left w:val="nil"/>
              <w:bottom w:val="single" w:sz="4" w:space="0" w:color="auto"/>
              <w:right w:val="single" w:sz="4" w:space="0" w:color="auto"/>
            </w:tcBorders>
            <w:shd w:val="clear" w:color="auto" w:fill="auto"/>
            <w:noWrap/>
            <w:vAlign w:val="center"/>
            <w:hideMark/>
          </w:tcPr>
          <w:p w14:paraId="37D49CB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44,877</w:t>
            </w:r>
          </w:p>
        </w:tc>
        <w:tc>
          <w:tcPr>
            <w:tcW w:w="413" w:type="pct"/>
            <w:tcBorders>
              <w:top w:val="nil"/>
              <w:left w:val="nil"/>
              <w:bottom w:val="single" w:sz="4" w:space="0" w:color="auto"/>
              <w:right w:val="single" w:sz="4" w:space="0" w:color="auto"/>
            </w:tcBorders>
            <w:shd w:val="clear" w:color="auto" w:fill="auto"/>
            <w:noWrap/>
            <w:vAlign w:val="center"/>
            <w:hideMark/>
          </w:tcPr>
          <w:p w14:paraId="728CD79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44,877</w:t>
            </w:r>
          </w:p>
        </w:tc>
        <w:tc>
          <w:tcPr>
            <w:tcW w:w="413" w:type="pct"/>
            <w:tcBorders>
              <w:top w:val="nil"/>
              <w:left w:val="nil"/>
              <w:bottom w:val="single" w:sz="4" w:space="0" w:color="auto"/>
              <w:right w:val="single" w:sz="4" w:space="0" w:color="auto"/>
            </w:tcBorders>
            <w:shd w:val="clear" w:color="auto" w:fill="auto"/>
            <w:noWrap/>
            <w:vAlign w:val="center"/>
            <w:hideMark/>
          </w:tcPr>
          <w:p w14:paraId="2036D3A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44,877</w:t>
            </w:r>
          </w:p>
        </w:tc>
        <w:tc>
          <w:tcPr>
            <w:tcW w:w="413" w:type="pct"/>
            <w:tcBorders>
              <w:top w:val="nil"/>
              <w:left w:val="nil"/>
              <w:bottom w:val="single" w:sz="4" w:space="0" w:color="auto"/>
              <w:right w:val="single" w:sz="4" w:space="0" w:color="auto"/>
            </w:tcBorders>
            <w:shd w:val="clear" w:color="auto" w:fill="auto"/>
            <w:noWrap/>
            <w:vAlign w:val="center"/>
            <w:hideMark/>
          </w:tcPr>
          <w:p w14:paraId="7261AE5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44,877</w:t>
            </w:r>
          </w:p>
        </w:tc>
        <w:tc>
          <w:tcPr>
            <w:tcW w:w="413" w:type="pct"/>
            <w:tcBorders>
              <w:top w:val="nil"/>
              <w:left w:val="nil"/>
              <w:bottom w:val="single" w:sz="4" w:space="0" w:color="auto"/>
              <w:right w:val="single" w:sz="4" w:space="0" w:color="auto"/>
            </w:tcBorders>
            <w:shd w:val="clear" w:color="auto" w:fill="auto"/>
            <w:noWrap/>
            <w:vAlign w:val="center"/>
            <w:hideMark/>
          </w:tcPr>
          <w:p w14:paraId="286B0EB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44,877</w:t>
            </w:r>
          </w:p>
        </w:tc>
        <w:tc>
          <w:tcPr>
            <w:tcW w:w="413" w:type="pct"/>
            <w:tcBorders>
              <w:top w:val="nil"/>
              <w:left w:val="nil"/>
              <w:bottom w:val="single" w:sz="4" w:space="0" w:color="auto"/>
              <w:right w:val="single" w:sz="4" w:space="0" w:color="auto"/>
            </w:tcBorders>
            <w:shd w:val="clear" w:color="auto" w:fill="auto"/>
            <w:noWrap/>
            <w:vAlign w:val="center"/>
            <w:hideMark/>
          </w:tcPr>
          <w:p w14:paraId="2E1F34C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44,877</w:t>
            </w:r>
          </w:p>
        </w:tc>
      </w:tr>
      <w:tr w:rsidR="00A72CD8" w:rsidRPr="00A72CD8" w14:paraId="4A51B7B6"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FC4327A"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24D1799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44,877</w:t>
            </w:r>
          </w:p>
        </w:tc>
        <w:tc>
          <w:tcPr>
            <w:tcW w:w="413" w:type="pct"/>
            <w:tcBorders>
              <w:top w:val="nil"/>
              <w:left w:val="nil"/>
              <w:bottom w:val="single" w:sz="4" w:space="0" w:color="auto"/>
              <w:right w:val="single" w:sz="4" w:space="0" w:color="auto"/>
            </w:tcBorders>
            <w:shd w:val="clear" w:color="auto" w:fill="auto"/>
            <w:noWrap/>
            <w:vAlign w:val="center"/>
            <w:hideMark/>
          </w:tcPr>
          <w:p w14:paraId="1331844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44,877</w:t>
            </w:r>
          </w:p>
        </w:tc>
        <w:tc>
          <w:tcPr>
            <w:tcW w:w="413" w:type="pct"/>
            <w:tcBorders>
              <w:top w:val="nil"/>
              <w:left w:val="nil"/>
              <w:bottom w:val="single" w:sz="4" w:space="0" w:color="auto"/>
              <w:right w:val="single" w:sz="4" w:space="0" w:color="auto"/>
            </w:tcBorders>
            <w:shd w:val="clear" w:color="auto" w:fill="auto"/>
            <w:noWrap/>
            <w:vAlign w:val="center"/>
            <w:hideMark/>
          </w:tcPr>
          <w:p w14:paraId="6DAC27A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44,877</w:t>
            </w:r>
          </w:p>
        </w:tc>
        <w:tc>
          <w:tcPr>
            <w:tcW w:w="413" w:type="pct"/>
            <w:tcBorders>
              <w:top w:val="nil"/>
              <w:left w:val="nil"/>
              <w:bottom w:val="single" w:sz="4" w:space="0" w:color="auto"/>
              <w:right w:val="single" w:sz="4" w:space="0" w:color="auto"/>
            </w:tcBorders>
            <w:shd w:val="clear" w:color="auto" w:fill="auto"/>
            <w:noWrap/>
            <w:vAlign w:val="center"/>
            <w:hideMark/>
          </w:tcPr>
          <w:p w14:paraId="007B052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44,877</w:t>
            </w:r>
          </w:p>
        </w:tc>
        <w:tc>
          <w:tcPr>
            <w:tcW w:w="413" w:type="pct"/>
            <w:tcBorders>
              <w:top w:val="nil"/>
              <w:left w:val="nil"/>
              <w:bottom w:val="single" w:sz="4" w:space="0" w:color="auto"/>
              <w:right w:val="single" w:sz="4" w:space="0" w:color="auto"/>
            </w:tcBorders>
            <w:shd w:val="clear" w:color="auto" w:fill="auto"/>
            <w:noWrap/>
            <w:vAlign w:val="center"/>
            <w:hideMark/>
          </w:tcPr>
          <w:p w14:paraId="0A821D1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44,877</w:t>
            </w:r>
          </w:p>
        </w:tc>
        <w:tc>
          <w:tcPr>
            <w:tcW w:w="413" w:type="pct"/>
            <w:tcBorders>
              <w:top w:val="nil"/>
              <w:left w:val="nil"/>
              <w:bottom w:val="single" w:sz="4" w:space="0" w:color="auto"/>
              <w:right w:val="single" w:sz="4" w:space="0" w:color="auto"/>
            </w:tcBorders>
            <w:shd w:val="clear" w:color="auto" w:fill="auto"/>
            <w:noWrap/>
            <w:vAlign w:val="center"/>
            <w:hideMark/>
          </w:tcPr>
          <w:p w14:paraId="3CA1AB8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44,877</w:t>
            </w:r>
          </w:p>
        </w:tc>
        <w:tc>
          <w:tcPr>
            <w:tcW w:w="413" w:type="pct"/>
            <w:tcBorders>
              <w:top w:val="nil"/>
              <w:left w:val="nil"/>
              <w:bottom w:val="single" w:sz="4" w:space="0" w:color="auto"/>
              <w:right w:val="single" w:sz="4" w:space="0" w:color="auto"/>
            </w:tcBorders>
            <w:shd w:val="clear" w:color="auto" w:fill="auto"/>
            <w:noWrap/>
            <w:vAlign w:val="center"/>
            <w:hideMark/>
          </w:tcPr>
          <w:p w14:paraId="213D5E2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44,877</w:t>
            </w:r>
          </w:p>
        </w:tc>
      </w:tr>
      <w:tr w:rsidR="00A72CD8" w:rsidRPr="00A72CD8" w14:paraId="6CDEBCC0"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C01AE23"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413" w:type="pct"/>
            <w:tcBorders>
              <w:top w:val="nil"/>
              <w:left w:val="nil"/>
              <w:bottom w:val="single" w:sz="4" w:space="0" w:color="auto"/>
              <w:right w:val="single" w:sz="4" w:space="0" w:color="auto"/>
            </w:tcBorders>
            <w:shd w:val="clear" w:color="auto" w:fill="auto"/>
            <w:noWrap/>
            <w:vAlign w:val="center"/>
            <w:hideMark/>
          </w:tcPr>
          <w:p w14:paraId="2782599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111,189</w:t>
            </w:r>
          </w:p>
        </w:tc>
        <w:tc>
          <w:tcPr>
            <w:tcW w:w="413" w:type="pct"/>
            <w:tcBorders>
              <w:top w:val="nil"/>
              <w:left w:val="nil"/>
              <w:bottom w:val="single" w:sz="4" w:space="0" w:color="auto"/>
              <w:right w:val="single" w:sz="4" w:space="0" w:color="auto"/>
            </w:tcBorders>
            <w:shd w:val="clear" w:color="auto" w:fill="auto"/>
            <w:noWrap/>
            <w:vAlign w:val="center"/>
            <w:hideMark/>
          </w:tcPr>
          <w:p w14:paraId="4EB2FC3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111,189</w:t>
            </w:r>
          </w:p>
        </w:tc>
        <w:tc>
          <w:tcPr>
            <w:tcW w:w="413" w:type="pct"/>
            <w:tcBorders>
              <w:top w:val="nil"/>
              <w:left w:val="nil"/>
              <w:bottom w:val="single" w:sz="4" w:space="0" w:color="auto"/>
              <w:right w:val="single" w:sz="4" w:space="0" w:color="auto"/>
            </w:tcBorders>
            <w:shd w:val="clear" w:color="auto" w:fill="auto"/>
            <w:noWrap/>
            <w:vAlign w:val="center"/>
            <w:hideMark/>
          </w:tcPr>
          <w:p w14:paraId="4383DE4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111,189</w:t>
            </w:r>
          </w:p>
        </w:tc>
        <w:tc>
          <w:tcPr>
            <w:tcW w:w="413" w:type="pct"/>
            <w:tcBorders>
              <w:top w:val="nil"/>
              <w:left w:val="nil"/>
              <w:bottom w:val="single" w:sz="4" w:space="0" w:color="auto"/>
              <w:right w:val="single" w:sz="4" w:space="0" w:color="auto"/>
            </w:tcBorders>
            <w:shd w:val="clear" w:color="auto" w:fill="auto"/>
            <w:noWrap/>
            <w:vAlign w:val="center"/>
            <w:hideMark/>
          </w:tcPr>
          <w:p w14:paraId="34F3C22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111,189</w:t>
            </w:r>
          </w:p>
        </w:tc>
        <w:tc>
          <w:tcPr>
            <w:tcW w:w="413" w:type="pct"/>
            <w:tcBorders>
              <w:top w:val="nil"/>
              <w:left w:val="nil"/>
              <w:bottom w:val="single" w:sz="4" w:space="0" w:color="auto"/>
              <w:right w:val="single" w:sz="4" w:space="0" w:color="auto"/>
            </w:tcBorders>
            <w:shd w:val="clear" w:color="auto" w:fill="auto"/>
            <w:noWrap/>
            <w:vAlign w:val="center"/>
            <w:hideMark/>
          </w:tcPr>
          <w:p w14:paraId="066D3DE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111,189</w:t>
            </w:r>
          </w:p>
        </w:tc>
        <w:tc>
          <w:tcPr>
            <w:tcW w:w="413" w:type="pct"/>
            <w:tcBorders>
              <w:top w:val="nil"/>
              <w:left w:val="nil"/>
              <w:bottom w:val="single" w:sz="4" w:space="0" w:color="auto"/>
              <w:right w:val="single" w:sz="4" w:space="0" w:color="auto"/>
            </w:tcBorders>
            <w:shd w:val="clear" w:color="auto" w:fill="auto"/>
            <w:noWrap/>
            <w:vAlign w:val="center"/>
            <w:hideMark/>
          </w:tcPr>
          <w:p w14:paraId="27EB61B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111,189</w:t>
            </w:r>
          </w:p>
        </w:tc>
        <w:tc>
          <w:tcPr>
            <w:tcW w:w="413" w:type="pct"/>
            <w:tcBorders>
              <w:top w:val="nil"/>
              <w:left w:val="nil"/>
              <w:bottom w:val="single" w:sz="4" w:space="0" w:color="auto"/>
              <w:right w:val="single" w:sz="4" w:space="0" w:color="auto"/>
            </w:tcBorders>
            <w:shd w:val="clear" w:color="auto" w:fill="auto"/>
            <w:noWrap/>
            <w:vAlign w:val="center"/>
            <w:hideMark/>
          </w:tcPr>
          <w:p w14:paraId="0C106AD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111,189</w:t>
            </w:r>
          </w:p>
        </w:tc>
      </w:tr>
      <w:tr w:rsidR="00A72CD8" w:rsidRPr="00A72CD8" w14:paraId="1648A663"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7FBF003"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413" w:type="pct"/>
            <w:tcBorders>
              <w:top w:val="nil"/>
              <w:left w:val="nil"/>
              <w:bottom w:val="single" w:sz="4" w:space="0" w:color="auto"/>
              <w:right w:val="single" w:sz="4" w:space="0" w:color="auto"/>
            </w:tcBorders>
            <w:shd w:val="clear" w:color="auto" w:fill="auto"/>
            <w:noWrap/>
            <w:vAlign w:val="center"/>
            <w:hideMark/>
          </w:tcPr>
          <w:p w14:paraId="57336A0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111,189</w:t>
            </w:r>
          </w:p>
        </w:tc>
        <w:tc>
          <w:tcPr>
            <w:tcW w:w="413" w:type="pct"/>
            <w:tcBorders>
              <w:top w:val="nil"/>
              <w:left w:val="nil"/>
              <w:bottom w:val="single" w:sz="4" w:space="0" w:color="auto"/>
              <w:right w:val="single" w:sz="4" w:space="0" w:color="auto"/>
            </w:tcBorders>
            <w:shd w:val="clear" w:color="auto" w:fill="auto"/>
            <w:noWrap/>
            <w:vAlign w:val="center"/>
            <w:hideMark/>
          </w:tcPr>
          <w:p w14:paraId="6A7828B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111,189</w:t>
            </w:r>
          </w:p>
        </w:tc>
        <w:tc>
          <w:tcPr>
            <w:tcW w:w="413" w:type="pct"/>
            <w:tcBorders>
              <w:top w:val="nil"/>
              <w:left w:val="nil"/>
              <w:bottom w:val="single" w:sz="4" w:space="0" w:color="auto"/>
              <w:right w:val="single" w:sz="4" w:space="0" w:color="auto"/>
            </w:tcBorders>
            <w:shd w:val="clear" w:color="auto" w:fill="auto"/>
            <w:noWrap/>
            <w:vAlign w:val="center"/>
            <w:hideMark/>
          </w:tcPr>
          <w:p w14:paraId="1EBF1D4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111,189</w:t>
            </w:r>
          </w:p>
        </w:tc>
        <w:tc>
          <w:tcPr>
            <w:tcW w:w="413" w:type="pct"/>
            <w:tcBorders>
              <w:top w:val="nil"/>
              <w:left w:val="nil"/>
              <w:bottom w:val="single" w:sz="4" w:space="0" w:color="auto"/>
              <w:right w:val="single" w:sz="4" w:space="0" w:color="auto"/>
            </w:tcBorders>
            <w:shd w:val="clear" w:color="auto" w:fill="auto"/>
            <w:noWrap/>
            <w:vAlign w:val="center"/>
            <w:hideMark/>
          </w:tcPr>
          <w:p w14:paraId="24D3A92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111,189</w:t>
            </w:r>
          </w:p>
        </w:tc>
        <w:tc>
          <w:tcPr>
            <w:tcW w:w="413" w:type="pct"/>
            <w:tcBorders>
              <w:top w:val="nil"/>
              <w:left w:val="nil"/>
              <w:bottom w:val="single" w:sz="4" w:space="0" w:color="auto"/>
              <w:right w:val="single" w:sz="4" w:space="0" w:color="auto"/>
            </w:tcBorders>
            <w:shd w:val="clear" w:color="auto" w:fill="auto"/>
            <w:noWrap/>
            <w:vAlign w:val="center"/>
            <w:hideMark/>
          </w:tcPr>
          <w:p w14:paraId="670D0E0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111,189</w:t>
            </w:r>
          </w:p>
        </w:tc>
        <w:tc>
          <w:tcPr>
            <w:tcW w:w="413" w:type="pct"/>
            <w:tcBorders>
              <w:top w:val="nil"/>
              <w:left w:val="nil"/>
              <w:bottom w:val="single" w:sz="4" w:space="0" w:color="auto"/>
              <w:right w:val="single" w:sz="4" w:space="0" w:color="auto"/>
            </w:tcBorders>
            <w:shd w:val="clear" w:color="auto" w:fill="auto"/>
            <w:noWrap/>
            <w:vAlign w:val="center"/>
            <w:hideMark/>
          </w:tcPr>
          <w:p w14:paraId="7ADF88E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111,189</w:t>
            </w:r>
          </w:p>
        </w:tc>
        <w:tc>
          <w:tcPr>
            <w:tcW w:w="413" w:type="pct"/>
            <w:tcBorders>
              <w:top w:val="nil"/>
              <w:left w:val="nil"/>
              <w:bottom w:val="single" w:sz="4" w:space="0" w:color="auto"/>
              <w:right w:val="single" w:sz="4" w:space="0" w:color="auto"/>
            </w:tcBorders>
            <w:shd w:val="clear" w:color="auto" w:fill="auto"/>
            <w:noWrap/>
            <w:vAlign w:val="center"/>
            <w:hideMark/>
          </w:tcPr>
          <w:p w14:paraId="6C94749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111,189</w:t>
            </w:r>
          </w:p>
        </w:tc>
      </w:tr>
      <w:tr w:rsidR="00A72CD8" w:rsidRPr="00A72CD8" w14:paraId="0515A6D9" w14:textId="77777777" w:rsidTr="00AE4015">
        <w:trPr>
          <w:trHeight w:val="20"/>
        </w:trPr>
        <w:tc>
          <w:tcPr>
            <w:tcW w:w="5000" w:type="pct"/>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14:paraId="7C23D0F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БМК- 22, п. Троицкий</w:t>
            </w:r>
          </w:p>
        </w:tc>
      </w:tr>
      <w:tr w:rsidR="00A72CD8" w:rsidRPr="00A72CD8" w14:paraId="53AF04A8"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2AAE8F00"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05B0C76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19,5</w:t>
            </w:r>
          </w:p>
        </w:tc>
        <w:tc>
          <w:tcPr>
            <w:tcW w:w="413" w:type="pct"/>
            <w:tcBorders>
              <w:top w:val="nil"/>
              <w:left w:val="nil"/>
              <w:bottom w:val="single" w:sz="4" w:space="0" w:color="auto"/>
              <w:right w:val="single" w:sz="4" w:space="0" w:color="auto"/>
            </w:tcBorders>
            <w:shd w:val="clear" w:color="auto" w:fill="auto"/>
            <w:noWrap/>
            <w:vAlign w:val="center"/>
            <w:hideMark/>
          </w:tcPr>
          <w:p w14:paraId="69DD4F3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19,5</w:t>
            </w:r>
          </w:p>
        </w:tc>
        <w:tc>
          <w:tcPr>
            <w:tcW w:w="413" w:type="pct"/>
            <w:tcBorders>
              <w:top w:val="nil"/>
              <w:left w:val="nil"/>
              <w:bottom w:val="single" w:sz="4" w:space="0" w:color="auto"/>
              <w:right w:val="single" w:sz="4" w:space="0" w:color="auto"/>
            </w:tcBorders>
            <w:shd w:val="clear" w:color="auto" w:fill="auto"/>
            <w:noWrap/>
            <w:vAlign w:val="center"/>
            <w:hideMark/>
          </w:tcPr>
          <w:p w14:paraId="6A34EAA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19,5</w:t>
            </w:r>
          </w:p>
        </w:tc>
        <w:tc>
          <w:tcPr>
            <w:tcW w:w="413" w:type="pct"/>
            <w:tcBorders>
              <w:top w:val="nil"/>
              <w:left w:val="nil"/>
              <w:bottom w:val="single" w:sz="4" w:space="0" w:color="auto"/>
              <w:right w:val="single" w:sz="4" w:space="0" w:color="auto"/>
            </w:tcBorders>
            <w:shd w:val="clear" w:color="auto" w:fill="auto"/>
            <w:noWrap/>
            <w:vAlign w:val="center"/>
            <w:hideMark/>
          </w:tcPr>
          <w:p w14:paraId="0B1B550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19,5</w:t>
            </w:r>
          </w:p>
        </w:tc>
        <w:tc>
          <w:tcPr>
            <w:tcW w:w="413" w:type="pct"/>
            <w:tcBorders>
              <w:top w:val="nil"/>
              <w:left w:val="nil"/>
              <w:bottom w:val="single" w:sz="4" w:space="0" w:color="auto"/>
              <w:right w:val="single" w:sz="4" w:space="0" w:color="auto"/>
            </w:tcBorders>
            <w:shd w:val="clear" w:color="auto" w:fill="auto"/>
            <w:noWrap/>
            <w:vAlign w:val="center"/>
            <w:hideMark/>
          </w:tcPr>
          <w:p w14:paraId="3298A14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19,5</w:t>
            </w:r>
          </w:p>
        </w:tc>
        <w:tc>
          <w:tcPr>
            <w:tcW w:w="413" w:type="pct"/>
            <w:tcBorders>
              <w:top w:val="nil"/>
              <w:left w:val="nil"/>
              <w:bottom w:val="single" w:sz="4" w:space="0" w:color="auto"/>
              <w:right w:val="single" w:sz="4" w:space="0" w:color="auto"/>
            </w:tcBorders>
            <w:shd w:val="clear" w:color="auto" w:fill="auto"/>
            <w:noWrap/>
            <w:vAlign w:val="center"/>
            <w:hideMark/>
          </w:tcPr>
          <w:p w14:paraId="247067E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19,5</w:t>
            </w:r>
          </w:p>
        </w:tc>
        <w:tc>
          <w:tcPr>
            <w:tcW w:w="413" w:type="pct"/>
            <w:tcBorders>
              <w:top w:val="nil"/>
              <w:left w:val="nil"/>
              <w:bottom w:val="single" w:sz="4" w:space="0" w:color="auto"/>
              <w:right w:val="single" w:sz="4" w:space="0" w:color="auto"/>
            </w:tcBorders>
            <w:shd w:val="clear" w:color="auto" w:fill="auto"/>
            <w:noWrap/>
            <w:vAlign w:val="center"/>
            <w:hideMark/>
          </w:tcPr>
          <w:p w14:paraId="074DEDF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19,5</w:t>
            </w:r>
          </w:p>
        </w:tc>
      </w:tr>
      <w:tr w:rsidR="00A72CD8" w:rsidRPr="00A72CD8" w14:paraId="5751A80F"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C52786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413" w:type="pct"/>
            <w:tcBorders>
              <w:top w:val="nil"/>
              <w:left w:val="nil"/>
              <w:bottom w:val="single" w:sz="4" w:space="0" w:color="auto"/>
              <w:right w:val="single" w:sz="4" w:space="0" w:color="auto"/>
            </w:tcBorders>
            <w:shd w:val="clear" w:color="auto" w:fill="auto"/>
            <w:noWrap/>
            <w:vAlign w:val="center"/>
            <w:hideMark/>
          </w:tcPr>
          <w:p w14:paraId="02E1B2F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19,5</w:t>
            </w:r>
          </w:p>
        </w:tc>
        <w:tc>
          <w:tcPr>
            <w:tcW w:w="413" w:type="pct"/>
            <w:tcBorders>
              <w:top w:val="nil"/>
              <w:left w:val="nil"/>
              <w:bottom w:val="single" w:sz="4" w:space="0" w:color="auto"/>
              <w:right w:val="single" w:sz="4" w:space="0" w:color="auto"/>
            </w:tcBorders>
            <w:shd w:val="clear" w:color="auto" w:fill="auto"/>
            <w:noWrap/>
            <w:vAlign w:val="center"/>
            <w:hideMark/>
          </w:tcPr>
          <w:p w14:paraId="279B02A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19,5</w:t>
            </w:r>
          </w:p>
        </w:tc>
        <w:tc>
          <w:tcPr>
            <w:tcW w:w="413" w:type="pct"/>
            <w:tcBorders>
              <w:top w:val="nil"/>
              <w:left w:val="nil"/>
              <w:bottom w:val="single" w:sz="4" w:space="0" w:color="auto"/>
              <w:right w:val="single" w:sz="4" w:space="0" w:color="auto"/>
            </w:tcBorders>
            <w:shd w:val="clear" w:color="auto" w:fill="auto"/>
            <w:noWrap/>
            <w:vAlign w:val="center"/>
            <w:hideMark/>
          </w:tcPr>
          <w:p w14:paraId="00C1632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19,5</w:t>
            </w:r>
          </w:p>
        </w:tc>
        <w:tc>
          <w:tcPr>
            <w:tcW w:w="413" w:type="pct"/>
            <w:tcBorders>
              <w:top w:val="nil"/>
              <w:left w:val="nil"/>
              <w:bottom w:val="single" w:sz="4" w:space="0" w:color="auto"/>
              <w:right w:val="single" w:sz="4" w:space="0" w:color="auto"/>
            </w:tcBorders>
            <w:shd w:val="clear" w:color="auto" w:fill="auto"/>
            <w:noWrap/>
            <w:vAlign w:val="center"/>
            <w:hideMark/>
          </w:tcPr>
          <w:p w14:paraId="1605157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19,5</w:t>
            </w:r>
          </w:p>
        </w:tc>
        <w:tc>
          <w:tcPr>
            <w:tcW w:w="413" w:type="pct"/>
            <w:tcBorders>
              <w:top w:val="nil"/>
              <w:left w:val="nil"/>
              <w:bottom w:val="single" w:sz="4" w:space="0" w:color="auto"/>
              <w:right w:val="single" w:sz="4" w:space="0" w:color="auto"/>
            </w:tcBorders>
            <w:shd w:val="clear" w:color="auto" w:fill="auto"/>
            <w:noWrap/>
            <w:vAlign w:val="center"/>
            <w:hideMark/>
          </w:tcPr>
          <w:p w14:paraId="5C15A20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19,5</w:t>
            </w:r>
          </w:p>
        </w:tc>
        <w:tc>
          <w:tcPr>
            <w:tcW w:w="413" w:type="pct"/>
            <w:tcBorders>
              <w:top w:val="nil"/>
              <w:left w:val="nil"/>
              <w:bottom w:val="single" w:sz="4" w:space="0" w:color="auto"/>
              <w:right w:val="single" w:sz="4" w:space="0" w:color="auto"/>
            </w:tcBorders>
            <w:shd w:val="clear" w:color="auto" w:fill="auto"/>
            <w:noWrap/>
            <w:vAlign w:val="center"/>
            <w:hideMark/>
          </w:tcPr>
          <w:p w14:paraId="44F6523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19,5</w:t>
            </w:r>
          </w:p>
        </w:tc>
        <w:tc>
          <w:tcPr>
            <w:tcW w:w="413" w:type="pct"/>
            <w:tcBorders>
              <w:top w:val="nil"/>
              <w:left w:val="nil"/>
              <w:bottom w:val="single" w:sz="4" w:space="0" w:color="auto"/>
              <w:right w:val="single" w:sz="4" w:space="0" w:color="auto"/>
            </w:tcBorders>
            <w:shd w:val="clear" w:color="auto" w:fill="auto"/>
            <w:noWrap/>
            <w:vAlign w:val="center"/>
            <w:hideMark/>
          </w:tcPr>
          <w:p w14:paraId="38BD758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19,5</w:t>
            </w:r>
          </w:p>
        </w:tc>
      </w:tr>
      <w:tr w:rsidR="00A72CD8" w:rsidRPr="00A72CD8" w14:paraId="6A91473A"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2A92B40"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5EED345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4CFE558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54233CE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66E3901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431B314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053E146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39A0D82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38A9D2D3"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2666DF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0E9553C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0,607</w:t>
            </w:r>
          </w:p>
        </w:tc>
        <w:tc>
          <w:tcPr>
            <w:tcW w:w="413" w:type="pct"/>
            <w:tcBorders>
              <w:top w:val="nil"/>
              <w:left w:val="nil"/>
              <w:bottom w:val="single" w:sz="4" w:space="0" w:color="auto"/>
              <w:right w:val="single" w:sz="4" w:space="0" w:color="auto"/>
            </w:tcBorders>
            <w:shd w:val="clear" w:color="auto" w:fill="auto"/>
            <w:noWrap/>
            <w:vAlign w:val="center"/>
            <w:hideMark/>
          </w:tcPr>
          <w:p w14:paraId="11BCCCB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0,607</w:t>
            </w:r>
          </w:p>
        </w:tc>
        <w:tc>
          <w:tcPr>
            <w:tcW w:w="413" w:type="pct"/>
            <w:tcBorders>
              <w:top w:val="nil"/>
              <w:left w:val="nil"/>
              <w:bottom w:val="single" w:sz="4" w:space="0" w:color="auto"/>
              <w:right w:val="single" w:sz="4" w:space="0" w:color="auto"/>
            </w:tcBorders>
            <w:shd w:val="clear" w:color="auto" w:fill="auto"/>
            <w:noWrap/>
            <w:vAlign w:val="center"/>
            <w:hideMark/>
          </w:tcPr>
          <w:p w14:paraId="1306823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0,607</w:t>
            </w:r>
          </w:p>
        </w:tc>
        <w:tc>
          <w:tcPr>
            <w:tcW w:w="413" w:type="pct"/>
            <w:tcBorders>
              <w:top w:val="nil"/>
              <w:left w:val="nil"/>
              <w:bottom w:val="single" w:sz="4" w:space="0" w:color="auto"/>
              <w:right w:val="single" w:sz="4" w:space="0" w:color="auto"/>
            </w:tcBorders>
            <w:shd w:val="clear" w:color="auto" w:fill="auto"/>
            <w:noWrap/>
            <w:vAlign w:val="center"/>
            <w:hideMark/>
          </w:tcPr>
          <w:p w14:paraId="7BBF3E5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0,607</w:t>
            </w:r>
          </w:p>
        </w:tc>
        <w:tc>
          <w:tcPr>
            <w:tcW w:w="413" w:type="pct"/>
            <w:tcBorders>
              <w:top w:val="nil"/>
              <w:left w:val="nil"/>
              <w:bottom w:val="single" w:sz="4" w:space="0" w:color="auto"/>
              <w:right w:val="single" w:sz="4" w:space="0" w:color="auto"/>
            </w:tcBorders>
            <w:shd w:val="clear" w:color="auto" w:fill="auto"/>
            <w:noWrap/>
            <w:vAlign w:val="center"/>
            <w:hideMark/>
          </w:tcPr>
          <w:p w14:paraId="72C87EA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0,607</w:t>
            </w:r>
          </w:p>
        </w:tc>
        <w:tc>
          <w:tcPr>
            <w:tcW w:w="413" w:type="pct"/>
            <w:tcBorders>
              <w:top w:val="nil"/>
              <w:left w:val="nil"/>
              <w:bottom w:val="single" w:sz="4" w:space="0" w:color="auto"/>
              <w:right w:val="single" w:sz="4" w:space="0" w:color="auto"/>
            </w:tcBorders>
            <w:shd w:val="clear" w:color="auto" w:fill="auto"/>
            <w:noWrap/>
            <w:vAlign w:val="center"/>
            <w:hideMark/>
          </w:tcPr>
          <w:p w14:paraId="10B0ADA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0,607</w:t>
            </w:r>
          </w:p>
        </w:tc>
        <w:tc>
          <w:tcPr>
            <w:tcW w:w="413" w:type="pct"/>
            <w:tcBorders>
              <w:top w:val="nil"/>
              <w:left w:val="nil"/>
              <w:bottom w:val="single" w:sz="4" w:space="0" w:color="auto"/>
              <w:right w:val="single" w:sz="4" w:space="0" w:color="auto"/>
            </w:tcBorders>
            <w:shd w:val="clear" w:color="auto" w:fill="auto"/>
            <w:noWrap/>
            <w:vAlign w:val="center"/>
            <w:hideMark/>
          </w:tcPr>
          <w:p w14:paraId="6502D4C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0,607</w:t>
            </w:r>
          </w:p>
        </w:tc>
      </w:tr>
      <w:tr w:rsidR="00A72CD8" w:rsidRPr="00A72CD8" w14:paraId="3456A599"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609BE2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1ED074F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13,436</w:t>
            </w:r>
          </w:p>
        </w:tc>
        <w:tc>
          <w:tcPr>
            <w:tcW w:w="413" w:type="pct"/>
            <w:tcBorders>
              <w:top w:val="nil"/>
              <w:left w:val="nil"/>
              <w:bottom w:val="single" w:sz="4" w:space="0" w:color="auto"/>
              <w:right w:val="single" w:sz="4" w:space="0" w:color="auto"/>
            </w:tcBorders>
            <w:shd w:val="clear" w:color="auto" w:fill="auto"/>
            <w:noWrap/>
            <w:vAlign w:val="center"/>
            <w:hideMark/>
          </w:tcPr>
          <w:p w14:paraId="3E234A2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13,436</w:t>
            </w:r>
          </w:p>
        </w:tc>
        <w:tc>
          <w:tcPr>
            <w:tcW w:w="413" w:type="pct"/>
            <w:tcBorders>
              <w:top w:val="nil"/>
              <w:left w:val="nil"/>
              <w:bottom w:val="single" w:sz="4" w:space="0" w:color="auto"/>
              <w:right w:val="single" w:sz="4" w:space="0" w:color="auto"/>
            </w:tcBorders>
            <w:shd w:val="clear" w:color="auto" w:fill="auto"/>
            <w:noWrap/>
            <w:vAlign w:val="center"/>
            <w:hideMark/>
          </w:tcPr>
          <w:p w14:paraId="6AE04C4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13,436</w:t>
            </w:r>
          </w:p>
        </w:tc>
        <w:tc>
          <w:tcPr>
            <w:tcW w:w="413" w:type="pct"/>
            <w:tcBorders>
              <w:top w:val="nil"/>
              <w:left w:val="nil"/>
              <w:bottom w:val="single" w:sz="4" w:space="0" w:color="auto"/>
              <w:right w:val="single" w:sz="4" w:space="0" w:color="auto"/>
            </w:tcBorders>
            <w:shd w:val="clear" w:color="auto" w:fill="auto"/>
            <w:noWrap/>
            <w:vAlign w:val="center"/>
            <w:hideMark/>
          </w:tcPr>
          <w:p w14:paraId="39DBFE2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13,436</w:t>
            </w:r>
          </w:p>
        </w:tc>
        <w:tc>
          <w:tcPr>
            <w:tcW w:w="413" w:type="pct"/>
            <w:tcBorders>
              <w:top w:val="nil"/>
              <w:left w:val="nil"/>
              <w:bottom w:val="single" w:sz="4" w:space="0" w:color="auto"/>
              <w:right w:val="single" w:sz="4" w:space="0" w:color="auto"/>
            </w:tcBorders>
            <w:shd w:val="clear" w:color="auto" w:fill="auto"/>
            <w:noWrap/>
            <w:vAlign w:val="center"/>
            <w:hideMark/>
          </w:tcPr>
          <w:p w14:paraId="47B2632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13,436</w:t>
            </w:r>
          </w:p>
        </w:tc>
        <w:tc>
          <w:tcPr>
            <w:tcW w:w="413" w:type="pct"/>
            <w:tcBorders>
              <w:top w:val="nil"/>
              <w:left w:val="nil"/>
              <w:bottom w:val="single" w:sz="4" w:space="0" w:color="auto"/>
              <w:right w:val="single" w:sz="4" w:space="0" w:color="auto"/>
            </w:tcBorders>
            <w:shd w:val="clear" w:color="auto" w:fill="auto"/>
            <w:noWrap/>
            <w:vAlign w:val="center"/>
            <w:hideMark/>
          </w:tcPr>
          <w:p w14:paraId="2192BD7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13,436</w:t>
            </w:r>
          </w:p>
        </w:tc>
        <w:tc>
          <w:tcPr>
            <w:tcW w:w="413" w:type="pct"/>
            <w:tcBorders>
              <w:top w:val="nil"/>
              <w:left w:val="nil"/>
              <w:bottom w:val="single" w:sz="4" w:space="0" w:color="auto"/>
              <w:right w:val="single" w:sz="4" w:space="0" w:color="auto"/>
            </w:tcBorders>
            <w:shd w:val="clear" w:color="auto" w:fill="auto"/>
            <w:noWrap/>
            <w:vAlign w:val="center"/>
            <w:hideMark/>
          </w:tcPr>
          <w:p w14:paraId="157B401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13,436</w:t>
            </w:r>
          </w:p>
        </w:tc>
      </w:tr>
      <w:tr w:rsidR="00A72CD8" w:rsidRPr="00A72CD8" w14:paraId="31BA8129"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B1B9FF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6DD5C31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13,436</w:t>
            </w:r>
          </w:p>
        </w:tc>
        <w:tc>
          <w:tcPr>
            <w:tcW w:w="413" w:type="pct"/>
            <w:tcBorders>
              <w:top w:val="nil"/>
              <w:left w:val="nil"/>
              <w:bottom w:val="single" w:sz="4" w:space="0" w:color="auto"/>
              <w:right w:val="single" w:sz="4" w:space="0" w:color="auto"/>
            </w:tcBorders>
            <w:shd w:val="clear" w:color="auto" w:fill="auto"/>
            <w:noWrap/>
            <w:vAlign w:val="center"/>
            <w:hideMark/>
          </w:tcPr>
          <w:p w14:paraId="3CA93D5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13,436</w:t>
            </w:r>
          </w:p>
        </w:tc>
        <w:tc>
          <w:tcPr>
            <w:tcW w:w="413" w:type="pct"/>
            <w:tcBorders>
              <w:top w:val="nil"/>
              <w:left w:val="nil"/>
              <w:bottom w:val="single" w:sz="4" w:space="0" w:color="auto"/>
              <w:right w:val="single" w:sz="4" w:space="0" w:color="auto"/>
            </w:tcBorders>
            <w:shd w:val="clear" w:color="auto" w:fill="auto"/>
            <w:noWrap/>
            <w:vAlign w:val="center"/>
            <w:hideMark/>
          </w:tcPr>
          <w:p w14:paraId="43A213A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13,436</w:t>
            </w:r>
          </w:p>
        </w:tc>
        <w:tc>
          <w:tcPr>
            <w:tcW w:w="413" w:type="pct"/>
            <w:tcBorders>
              <w:top w:val="nil"/>
              <w:left w:val="nil"/>
              <w:bottom w:val="single" w:sz="4" w:space="0" w:color="auto"/>
              <w:right w:val="single" w:sz="4" w:space="0" w:color="auto"/>
            </w:tcBorders>
            <w:shd w:val="clear" w:color="auto" w:fill="auto"/>
            <w:noWrap/>
            <w:vAlign w:val="center"/>
            <w:hideMark/>
          </w:tcPr>
          <w:p w14:paraId="3BD9F07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13,436</w:t>
            </w:r>
          </w:p>
        </w:tc>
        <w:tc>
          <w:tcPr>
            <w:tcW w:w="413" w:type="pct"/>
            <w:tcBorders>
              <w:top w:val="nil"/>
              <w:left w:val="nil"/>
              <w:bottom w:val="single" w:sz="4" w:space="0" w:color="auto"/>
              <w:right w:val="single" w:sz="4" w:space="0" w:color="auto"/>
            </w:tcBorders>
            <w:shd w:val="clear" w:color="auto" w:fill="auto"/>
            <w:noWrap/>
            <w:vAlign w:val="center"/>
            <w:hideMark/>
          </w:tcPr>
          <w:p w14:paraId="32EA376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13,436</w:t>
            </w:r>
          </w:p>
        </w:tc>
        <w:tc>
          <w:tcPr>
            <w:tcW w:w="413" w:type="pct"/>
            <w:tcBorders>
              <w:top w:val="nil"/>
              <w:left w:val="nil"/>
              <w:bottom w:val="single" w:sz="4" w:space="0" w:color="auto"/>
              <w:right w:val="single" w:sz="4" w:space="0" w:color="auto"/>
            </w:tcBorders>
            <w:shd w:val="clear" w:color="auto" w:fill="auto"/>
            <w:noWrap/>
            <w:vAlign w:val="center"/>
            <w:hideMark/>
          </w:tcPr>
          <w:p w14:paraId="5E5B68A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13,436</w:t>
            </w:r>
          </w:p>
        </w:tc>
        <w:tc>
          <w:tcPr>
            <w:tcW w:w="413" w:type="pct"/>
            <w:tcBorders>
              <w:top w:val="nil"/>
              <w:left w:val="nil"/>
              <w:bottom w:val="single" w:sz="4" w:space="0" w:color="auto"/>
              <w:right w:val="single" w:sz="4" w:space="0" w:color="auto"/>
            </w:tcBorders>
            <w:shd w:val="clear" w:color="auto" w:fill="auto"/>
            <w:noWrap/>
            <w:vAlign w:val="center"/>
            <w:hideMark/>
          </w:tcPr>
          <w:p w14:paraId="73CA44B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13,436</w:t>
            </w:r>
          </w:p>
        </w:tc>
      </w:tr>
      <w:tr w:rsidR="00A72CD8" w:rsidRPr="00A72CD8" w14:paraId="4A043139"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AF9DEBB"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413" w:type="pct"/>
            <w:tcBorders>
              <w:top w:val="nil"/>
              <w:left w:val="nil"/>
              <w:bottom w:val="single" w:sz="4" w:space="0" w:color="auto"/>
              <w:right w:val="single" w:sz="4" w:space="0" w:color="auto"/>
            </w:tcBorders>
            <w:shd w:val="clear" w:color="auto" w:fill="auto"/>
            <w:noWrap/>
            <w:vAlign w:val="center"/>
            <w:hideMark/>
          </w:tcPr>
          <w:p w14:paraId="3EE287C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3806B1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099EE6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C5AFDF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9CCE64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4AC43E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FB6FC9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2E93B34C"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DE13CCA"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413" w:type="pct"/>
            <w:tcBorders>
              <w:top w:val="nil"/>
              <w:left w:val="nil"/>
              <w:bottom w:val="single" w:sz="4" w:space="0" w:color="auto"/>
              <w:right w:val="single" w:sz="4" w:space="0" w:color="auto"/>
            </w:tcBorders>
            <w:shd w:val="clear" w:color="auto" w:fill="auto"/>
            <w:noWrap/>
            <w:vAlign w:val="center"/>
            <w:hideMark/>
          </w:tcPr>
          <w:p w14:paraId="64E5C62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DEEDB6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F6391C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9DB475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C4CD79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AF7361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8E2C45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23A63A74"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3523529"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413" w:type="pct"/>
            <w:tcBorders>
              <w:top w:val="nil"/>
              <w:left w:val="nil"/>
              <w:bottom w:val="single" w:sz="4" w:space="0" w:color="auto"/>
              <w:right w:val="single" w:sz="4" w:space="0" w:color="auto"/>
            </w:tcBorders>
            <w:shd w:val="clear" w:color="auto" w:fill="auto"/>
            <w:noWrap/>
            <w:vAlign w:val="center"/>
            <w:hideMark/>
          </w:tcPr>
          <w:p w14:paraId="33CE5BD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EA5D0A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A41403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449AA1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90F16F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2F0B6B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79E015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1445964F"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B1D316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69FE392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5,457</w:t>
            </w:r>
          </w:p>
        </w:tc>
        <w:tc>
          <w:tcPr>
            <w:tcW w:w="413" w:type="pct"/>
            <w:tcBorders>
              <w:top w:val="nil"/>
              <w:left w:val="nil"/>
              <w:bottom w:val="single" w:sz="4" w:space="0" w:color="auto"/>
              <w:right w:val="single" w:sz="4" w:space="0" w:color="auto"/>
            </w:tcBorders>
            <w:shd w:val="clear" w:color="auto" w:fill="auto"/>
            <w:noWrap/>
            <w:vAlign w:val="center"/>
            <w:hideMark/>
          </w:tcPr>
          <w:p w14:paraId="58E27D9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5,457</w:t>
            </w:r>
          </w:p>
        </w:tc>
        <w:tc>
          <w:tcPr>
            <w:tcW w:w="413" w:type="pct"/>
            <w:tcBorders>
              <w:top w:val="nil"/>
              <w:left w:val="nil"/>
              <w:bottom w:val="single" w:sz="4" w:space="0" w:color="auto"/>
              <w:right w:val="single" w:sz="4" w:space="0" w:color="auto"/>
            </w:tcBorders>
            <w:shd w:val="clear" w:color="auto" w:fill="auto"/>
            <w:noWrap/>
            <w:vAlign w:val="center"/>
            <w:hideMark/>
          </w:tcPr>
          <w:p w14:paraId="03F97C4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5,457</w:t>
            </w:r>
          </w:p>
        </w:tc>
        <w:tc>
          <w:tcPr>
            <w:tcW w:w="413" w:type="pct"/>
            <w:tcBorders>
              <w:top w:val="nil"/>
              <w:left w:val="nil"/>
              <w:bottom w:val="single" w:sz="4" w:space="0" w:color="auto"/>
              <w:right w:val="single" w:sz="4" w:space="0" w:color="auto"/>
            </w:tcBorders>
            <w:shd w:val="clear" w:color="auto" w:fill="auto"/>
            <w:noWrap/>
            <w:vAlign w:val="center"/>
            <w:hideMark/>
          </w:tcPr>
          <w:p w14:paraId="15206E0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5,457</w:t>
            </w:r>
          </w:p>
        </w:tc>
        <w:tc>
          <w:tcPr>
            <w:tcW w:w="413" w:type="pct"/>
            <w:tcBorders>
              <w:top w:val="nil"/>
              <w:left w:val="nil"/>
              <w:bottom w:val="single" w:sz="4" w:space="0" w:color="auto"/>
              <w:right w:val="single" w:sz="4" w:space="0" w:color="auto"/>
            </w:tcBorders>
            <w:shd w:val="clear" w:color="auto" w:fill="auto"/>
            <w:noWrap/>
            <w:vAlign w:val="center"/>
            <w:hideMark/>
          </w:tcPr>
          <w:p w14:paraId="1829E70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5,457</w:t>
            </w:r>
          </w:p>
        </w:tc>
        <w:tc>
          <w:tcPr>
            <w:tcW w:w="413" w:type="pct"/>
            <w:tcBorders>
              <w:top w:val="nil"/>
              <w:left w:val="nil"/>
              <w:bottom w:val="single" w:sz="4" w:space="0" w:color="auto"/>
              <w:right w:val="single" w:sz="4" w:space="0" w:color="auto"/>
            </w:tcBorders>
            <w:shd w:val="clear" w:color="auto" w:fill="auto"/>
            <w:noWrap/>
            <w:vAlign w:val="center"/>
            <w:hideMark/>
          </w:tcPr>
          <w:p w14:paraId="1A909AE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5,457</w:t>
            </w:r>
          </w:p>
        </w:tc>
        <w:tc>
          <w:tcPr>
            <w:tcW w:w="413" w:type="pct"/>
            <w:tcBorders>
              <w:top w:val="nil"/>
              <w:left w:val="nil"/>
              <w:bottom w:val="single" w:sz="4" w:space="0" w:color="auto"/>
              <w:right w:val="single" w:sz="4" w:space="0" w:color="auto"/>
            </w:tcBorders>
            <w:shd w:val="clear" w:color="auto" w:fill="auto"/>
            <w:noWrap/>
            <w:vAlign w:val="center"/>
            <w:hideMark/>
          </w:tcPr>
          <w:p w14:paraId="3893AC4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5,457</w:t>
            </w:r>
          </w:p>
        </w:tc>
      </w:tr>
      <w:tr w:rsidR="00A72CD8" w:rsidRPr="00A72CD8" w14:paraId="71C98EDC"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CA41F1A"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4F4A107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5,457</w:t>
            </w:r>
          </w:p>
        </w:tc>
        <w:tc>
          <w:tcPr>
            <w:tcW w:w="413" w:type="pct"/>
            <w:tcBorders>
              <w:top w:val="nil"/>
              <w:left w:val="nil"/>
              <w:bottom w:val="single" w:sz="4" w:space="0" w:color="auto"/>
              <w:right w:val="single" w:sz="4" w:space="0" w:color="auto"/>
            </w:tcBorders>
            <w:shd w:val="clear" w:color="auto" w:fill="auto"/>
            <w:noWrap/>
            <w:vAlign w:val="center"/>
            <w:hideMark/>
          </w:tcPr>
          <w:p w14:paraId="6765C3B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5,457</w:t>
            </w:r>
          </w:p>
        </w:tc>
        <w:tc>
          <w:tcPr>
            <w:tcW w:w="413" w:type="pct"/>
            <w:tcBorders>
              <w:top w:val="nil"/>
              <w:left w:val="nil"/>
              <w:bottom w:val="single" w:sz="4" w:space="0" w:color="auto"/>
              <w:right w:val="single" w:sz="4" w:space="0" w:color="auto"/>
            </w:tcBorders>
            <w:shd w:val="clear" w:color="auto" w:fill="auto"/>
            <w:noWrap/>
            <w:vAlign w:val="center"/>
            <w:hideMark/>
          </w:tcPr>
          <w:p w14:paraId="46136A8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5,457</w:t>
            </w:r>
          </w:p>
        </w:tc>
        <w:tc>
          <w:tcPr>
            <w:tcW w:w="413" w:type="pct"/>
            <w:tcBorders>
              <w:top w:val="nil"/>
              <w:left w:val="nil"/>
              <w:bottom w:val="single" w:sz="4" w:space="0" w:color="auto"/>
              <w:right w:val="single" w:sz="4" w:space="0" w:color="auto"/>
            </w:tcBorders>
            <w:shd w:val="clear" w:color="auto" w:fill="auto"/>
            <w:noWrap/>
            <w:vAlign w:val="center"/>
            <w:hideMark/>
          </w:tcPr>
          <w:p w14:paraId="71EA855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5,457</w:t>
            </w:r>
          </w:p>
        </w:tc>
        <w:tc>
          <w:tcPr>
            <w:tcW w:w="413" w:type="pct"/>
            <w:tcBorders>
              <w:top w:val="nil"/>
              <w:left w:val="nil"/>
              <w:bottom w:val="single" w:sz="4" w:space="0" w:color="auto"/>
              <w:right w:val="single" w:sz="4" w:space="0" w:color="auto"/>
            </w:tcBorders>
            <w:shd w:val="clear" w:color="auto" w:fill="auto"/>
            <w:noWrap/>
            <w:vAlign w:val="center"/>
            <w:hideMark/>
          </w:tcPr>
          <w:p w14:paraId="4D0A8C0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5,457</w:t>
            </w:r>
          </w:p>
        </w:tc>
        <w:tc>
          <w:tcPr>
            <w:tcW w:w="413" w:type="pct"/>
            <w:tcBorders>
              <w:top w:val="nil"/>
              <w:left w:val="nil"/>
              <w:bottom w:val="single" w:sz="4" w:space="0" w:color="auto"/>
              <w:right w:val="single" w:sz="4" w:space="0" w:color="auto"/>
            </w:tcBorders>
            <w:shd w:val="clear" w:color="auto" w:fill="auto"/>
            <w:noWrap/>
            <w:vAlign w:val="center"/>
            <w:hideMark/>
          </w:tcPr>
          <w:p w14:paraId="28AB13E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5,457</w:t>
            </w:r>
          </w:p>
        </w:tc>
        <w:tc>
          <w:tcPr>
            <w:tcW w:w="413" w:type="pct"/>
            <w:tcBorders>
              <w:top w:val="nil"/>
              <w:left w:val="nil"/>
              <w:bottom w:val="single" w:sz="4" w:space="0" w:color="auto"/>
              <w:right w:val="single" w:sz="4" w:space="0" w:color="auto"/>
            </w:tcBorders>
            <w:shd w:val="clear" w:color="auto" w:fill="auto"/>
            <w:noWrap/>
            <w:vAlign w:val="center"/>
            <w:hideMark/>
          </w:tcPr>
          <w:p w14:paraId="46276E9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5,457</w:t>
            </w:r>
          </w:p>
        </w:tc>
      </w:tr>
      <w:tr w:rsidR="00A72CD8" w:rsidRPr="00A72CD8" w14:paraId="423DAAB4"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C7A741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413" w:type="pct"/>
            <w:tcBorders>
              <w:top w:val="nil"/>
              <w:left w:val="nil"/>
              <w:bottom w:val="single" w:sz="4" w:space="0" w:color="auto"/>
              <w:right w:val="single" w:sz="4" w:space="0" w:color="auto"/>
            </w:tcBorders>
            <w:shd w:val="clear" w:color="auto" w:fill="auto"/>
            <w:noWrap/>
            <w:vAlign w:val="center"/>
            <w:hideMark/>
          </w:tcPr>
          <w:p w14:paraId="60C5C02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13,000</w:t>
            </w:r>
          </w:p>
        </w:tc>
        <w:tc>
          <w:tcPr>
            <w:tcW w:w="413" w:type="pct"/>
            <w:tcBorders>
              <w:top w:val="nil"/>
              <w:left w:val="nil"/>
              <w:bottom w:val="single" w:sz="4" w:space="0" w:color="auto"/>
              <w:right w:val="single" w:sz="4" w:space="0" w:color="auto"/>
            </w:tcBorders>
            <w:shd w:val="clear" w:color="auto" w:fill="auto"/>
            <w:noWrap/>
            <w:vAlign w:val="center"/>
            <w:hideMark/>
          </w:tcPr>
          <w:p w14:paraId="1D6A3BF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13,000</w:t>
            </w:r>
          </w:p>
        </w:tc>
        <w:tc>
          <w:tcPr>
            <w:tcW w:w="413" w:type="pct"/>
            <w:tcBorders>
              <w:top w:val="nil"/>
              <w:left w:val="nil"/>
              <w:bottom w:val="single" w:sz="4" w:space="0" w:color="auto"/>
              <w:right w:val="single" w:sz="4" w:space="0" w:color="auto"/>
            </w:tcBorders>
            <w:shd w:val="clear" w:color="auto" w:fill="auto"/>
            <w:noWrap/>
            <w:vAlign w:val="center"/>
            <w:hideMark/>
          </w:tcPr>
          <w:p w14:paraId="0F8A4BD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13,000</w:t>
            </w:r>
          </w:p>
        </w:tc>
        <w:tc>
          <w:tcPr>
            <w:tcW w:w="413" w:type="pct"/>
            <w:tcBorders>
              <w:top w:val="nil"/>
              <w:left w:val="nil"/>
              <w:bottom w:val="single" w:sz="4" w:space="0" w:color="auto"/>
              <w:right w:val="single" w:sz="4" w:space="0" w:color="auto"/>
            </w:tcBorders>
            <w:shd w:val="clear" w:color="auto" w:fill="auto"/>
            <w:noWrap/>
            <w:vAlign w:val="center"/>
            <w:hideMark/>
          </w:tcPr>
          <w:p w14:paraId="478D49C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13,000</w:t>
            </w:r>
          </w:p>
        </w:tc>
        <w:tc>
          <w:tcPr>
            <w:tcW w:w="413" w:type="pct"/>
            <w:tcBorders>
              <w:top w:val="nil"/>
              <w:left w:val="nil"/>
              <w:bottom w:val="single" w:sz="4" w:space="0" w:color="auto"/>
              <w:right w:val="single" w:sz="4" w:space="0" w:color="auto"/>
            </w:tcBorders>
            <w:shd w:val="clear" w:color="auto" w:fill="auto"/>
            <w:noWrap/>
            <w:vAlign w:val="center"/>
            <w:hideMark/>
          </w:tcPr>
          <w:p w14:paraId="1254581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13,000</w:t>
            </w:r>
          </w:p>
        </w:tc>
        <w:tc>
          <w:tcPr>
            <w:tcW w:w="413" w:type="pct"/>
            <w:tcBorders>
              <w:top w:val="nil"/>
              <w:left w:val="nil"/>
              <w:bottom w:val="single" w:sz="4" w:space="0" w:color="auto"/>
              <w:right w:val="single" w:sz="4" w:space="0" w:color="auto"/>
            </w:tcBorders>
            <w:shd w:val="clear" w:color="auto" w:fill="auto"/>
            <w:noWrap/>
            <w:vAlign w:val="center"/>
            <w:hideMark/>
          </w:tcPr>
          <w:p w14:paraId="48C473C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13,000</w:t>
            </w:r>
          </w:p>
        </w:tc>
        <w:tc>
          <w:tcPr>
            <w:tcW w:w="413" w:type="pct"/>
            <w:tcBorders>
              <w:top w:val="nil"/>
              <w:left w:val="nil"/>
              <w:bottom w:val="single" w:sz="4" w:space="0" w:color="auto"/>
              <w:right w:val="single" w:sz="4" w:space="0" w:color="auto"/>
            </w:tcBorders>
            <w:shd w:val="clear" w:color="auto" w:fill="auto"/>
            <w:noWrap/>
            <w:vAlign w:val="center"/>
            <w:hideMark/>
          </w:tcPr>
          <w:p w14:paraId="339A51B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13,000</w:t>
            </w:r>
          </w:p>
        </w:tc>
      </w:tr>
      <w:tr w:rsidR="00A72CD8" w:rsidRPr="00A72CD8" w14:paraId="010398EB"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2CA915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413" w:type="pct"/>
            <w:tcBorders>
              <w:top w:val="nil"/>
              <w:left w:val="nil"/>
              <w:bottom w:val="single" w:sz="4" w:space="0" w:color="auto"/>
              <w:right w:val="single" w:sz="4" w:space="0" w:color="auto"/>
            </w:tcBorders>
            <w:shd w:val="clear" w:color="auto" w:fill="auto"/>
            <w:noWrap/>
            <w:vAlign w:val="center"/>
            <w:hideMark/>
          </w:tcPr>
          <w:p w14:paraId="403650D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13,000</w:t>
            </w:r>
          </w:p>
        </w:tc>
        <w:tc>
          <w:tcPr>
            <w:tcW w:w="413" w:type="pct"/>
            <w:tcBorders>
              <w:top w:val="nil"/>
              <w:left w:val="nil"/>
              <w:bottom w:val="single" w:sz="4" w:space="0" w:color="auto"/>
              <w:right w:val="single" w:sz="4" w:space="0" w:color="auto"/>
            </w:tcBorders>
            <w:shd w:val="clear" w:color="auto" w:fill="auto"/>
            <w:noWrap/>
            <w:vAlign w:val="center"/>
            <w:hideMark/>
          </w:tcPr>
          <w:p w14:paraId="7EC7C4E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13,000</w:t>
            </w:r>
          </w:p>
        </w:tc>
        <w:tc>
          <w:tcPr>
            <w:tcW w:w="413" w:type="pct"/>
            <w:tcBorders>
              <w:top w:val="nil"/>
              <w:left w:val="nil"/>
              <w:bottom w:val="single" w:sz="4" w:space="0" w:color="auto"/>
              <w:right w:val="single" w:sz="4" w:space="0" w:color="auto"/>
            </w:tcBorders>
            <w:shd w:val="clear" w:color="auto" w:fill="auto"/>
            <w:noWrap/>
            <w:vAlign w:val="center"/>
            <w:hideMark/>
          </w:tcPr>
          <w:p w14:paraId="50D8F33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13,000</w:t>
            </w:r>
          </w:p>
        </w:tc>
        <w:tc>
          <w:tcPr>
            <w:tcW w:w="413" w:type="pct"/>
            <w:tcBorders>
              <w:top w:val="nil"/>
              <w:left w:val="nil"/>
              <w:bottom w:val="single" w:sz="4" w:space="0" w:color="auto"/>
              <w:right w:val="single" w:sz="4" w:space="0" w:color="auto"/>
            </w:tcBorders>
            <w:shd w:val="clear" w:color="auto" w:fill="auto"/>
            <w:noWrap/>
            <w:vAlign w:val="center"/>
            <w:hideMark/>
          </w:tcPr>
          <w:p w14:paraId="2DF721A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13,000</w:t>
            </w:r>
          </w:p>
        </w:tc>
        <w:tc>
          <w:tcPr>
            <w:tcW w:w="413" w:type="pct"/>
            <w:tcBorders>
              <w:top w:val="nil"/>
              <w:left w:val="nil"/>
              <w:bottom w:val="single" w:sz="4" w:space="0" w:color="auto"/>
              <w:right w:val="single" w:sz="4" w:space="0" w:color="auto"/>
            </w:tcBorders>
            <w:shd w:val="clear" w:color="auto" w:fill="auto"/>
            <w:noWrap/>
            <w:vAlign w:val="center"/>
            <w:hideMark/>
          </w:tcPr>
          <w:p w14:paraId="7CD3D97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13,000</w:t>
            </w:r>
          </w:p>
        </w:tc>
        <w:tc>
          <w:tcPr>
            <w:tcW w:w="413" w:type="pct"/>
            <w:tcBorders>
              <w:top w:val="nil"/>
              <w:left w:val="nil"/>
              <w:bottom w:val="single" w:sz="4" w:space="0" w:color="auto"/>
              <w:right w:val="single" w:sz="4" w:space="0" w:color="auto"/>
            </w:tcBorders>
            <w:shd w:val="clear" w:color="auto" w:fill="auto"/>
            <w:noWrap/>
            <w:vAlign w:val="center"/>
            <w:hideMark/>
          </w:tcPr>
          <w:p w14:paraId="664B82F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13,000</w:t>
            </w:r>
          </w:p>
        </w:tc>
        <w:tc>
          <w:tcPr>
            <w:tcW w:w="413" w:type="pct"/>
            <w:tcBorders>
              <w:top w:val="nil"/>
              <w:left w:val="nil"/>
              <w:bottom w:val="single" w:sz="4" w:space="0" w:color="auto"/>
              <w:right w:val="single" w:sz="4" w:space="0" w:color="auto"/>
            </w:tcBorders>
            <w:shd w:val="clear" w:color="auto" w:fill="auto"/>
            <w:noWrap/>
            <w:vAlign w:val="center"/>
            <w:hideMark/>
          </w:tcPr>
          <w:p w14:paraId="79EC805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13,000</w:t>
            </w:r>
          </w:p>
        </w:tc>
      </w:tr>
      <w:tr w:rsidR="00A72CD8" w:rsidRPr="00A72CD8" w14:paraId="7247BCEB" w14:textId="77777777" w:rsidTr="00AE4015">
        <w:trPr>
          <w:trHeight w:val="20"/>
        </w:trPr>
        <w:tc>
          <w:tcPr>
            <w:tcW w:w="5000" w:type="pct"/>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14:paraId="020E1BA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№8</w:t>
            </w:r>
          </w:p>
        </w:tc>
      </w:tr>
      <w:tr w:rsidR="00A72CD8" w:rsidRPr="00A72CD8" w14:paraId="41D9DDE8"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5277440"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15A3838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w:t>
            </w:r>
          </w:p>
        </w:tc>
        <w:tc>
          <w:tcPr>
            <w:tcW w:w="413" w:type="pct"/>
            <w:tcBorders>
              <w:top w:val="nil"/>
              <w:left w:val="nil"/>
              <w:bottom w:val="single" w:sz="4" w:space="0" w:color="auto"/>
              <w:right w:val="single" w:sz="4" w:space="0" w:color="auto"/>
            </w:tcBorders>
            <w:shd w:val="clear" w:color="auto" w:fill="auto"/>
            <w:noWrap/>
            <w:vAlign w:val="center"/>
            <w:hideMark/>
          </w:tcPr>
          <w:p w14:paraId="3CFAC34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w:t>
            </w:r>
          </w:p>
        </w:tc>
        <w:tc>
          <w:tcPr>
            <w:tcW w:w="413" w:type="pct"/>
            <w:tcBorders>
              <w:top w:val="nil"/>
              <w:left w:val="nil"/>
              <w:bottom w:val="single" w:sz="4" w:space="0" w:color="auto"/>
              <w:right w:val="single" w:sz="4" w:space="0" w:color="auto"/>
            </w:tcBorders>
            <w:shd w:val="clear" w:color="auto" w:fill="auto"/>
            <w:noWrap/>
            <w:vAlign w:val="center"/>
            <w:hideMark/>
          </w:tcPr>
          <w:p w14:paraId="7B22CC8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w:t>
            </w:r>
          </w:p>
        </w:tc>
        <w:tc>
          <w:tcPr>
            <w:tcW w:w="413" w:type="pct"/>
            <w:tcBorders>
              <w:top w:val="nil"/>
              <w:left w:val="nil"/>
              <w:bottom w:val="single" w:sz="4" w:space="0" w:color="auto"/>
              <w:right w:val="single" w:sz="4" w:space="0" w:color="auto"/>
            </w:tcBorders>
            <w:shd w:val="clear" w:color="auto" w:fill="auto"/>
            <w:noWrap/>
            <w:vAlign w:val="center"/>
            <w:hideMark/>
          </w:tcPr>
          <w:p w14:paraId="010CCD9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w:t>
            </w:r>
          </w:p>
        </w:tc>
        <w:tc>
          <w:tcPr>
            <w:tcW w:w="413" w:type="pct"/>
            <w:tcBorders>
              <w:top w:val="nil"/>
              <w:left w:val="nil"/>
              <w:bottom w:val="single" w:sz="4" w:space="0" w:color="auto"/>
              <w:right w:val="single" w:sz="4" w:space="0" w:color="auto"/>
            </w:tcBorders>
            <w:shd w:val="clear" w:color="auto" w:fill="auto"/>
            <w:noWrap/>
            <w:vAlign w:val="center"/>
            <w:hideMark/>
          </w:tcPr>
          <w:p w14:paraId="63386B4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w:t>
            </w:r>
          </w:p>
        </w:tc>
        <w:tc>
          <w:tcPr>
            <w:tcW w:w="413" w:type="pct"/>
            <w:tcBorders>
              <w:top w:val="nil"/>
              <w:left w:val="nil"/>
              <w:bottom w:val="single" w:sz="4" w:space="0" w:color="auto"/>
              <w:right w:val="single" w:sz="4" w:space="0" w:color="auto"/>
            </w:tcBorders>
            <w:shd w:val="clear" w:color="auto" w:fill="auto"/>
            <w:noWrap/>
            <w:vAlign w:val="center"/>
            <w:hideMark/>
          </w:tcPr>
          <w:p w14:paraId="067876F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w:t>
            </w:r>
          </w:p>
        </w:tc>
        <w:tc>
          <w:tcPr>
            <w:tcW w:w="413" w:type="pct"/>
            <w:tcBorders>
              <w:top w:val="nil"/>
              <w:left w:val="nil"/>
              <w:bottom w:val="single" w:sz="4" w:space="0" w:color="auto"/>
              <w:right w:val="single" w:sz="4" w:space="0" w:color="auto"/>
            </w:tcBorders>
            <w:shd w:val="clear" w:color="auto" w:fill="auto"/>
            <w:noWrap/>
            <w:vAlign w:val="center"/>
            <w:hideMark/>
          </w:tcPr>
          <w:p w14:paraId="5677829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w:t>
            </w:r>
          </w:p>
        </w:tc>
      </w:tr>
      <w:tr w:rsidR="00A72CD8" w:rsidRPr="00A72CD8" w14:paraId="1EE11E62"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E22DB3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413" w:type="pct"/>
            <w:tcBorders>
              <w:top w:val="nil"/>
              <w:left w:val="nil"/>
              <w:bottom w:val="single" w:sz="4" w:space="0" w:color="auto"/>
              <w:right w:val="single" w:sz="4" w:space="0" w:color="auto"/>
            </w:tcBorders>
            <w:shd w:val="clear" w:color="auto" w:fill="auto"/>
            <w:noWrap/>
            <w:vAlign w:val="center"/>
            <w:hideMark/>
          </w:tcPr>
          <w:p w14:paraId="7A40567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w:t>
            </w:r>
          </w:p>
        </w:tc>
        <w:tc>
          <w:tcPr>
            <w:tcW w:w="413" w:type="pct"/>
            <w:tcBorders>
              <w:top w:val="nil"/>
              <w:left w:val="nil"/>
              <w:bottom w:val="single" w:sz="4" w:space="0" w:color="auto"/>
              <w:right w:val="single" w:sz="4" w:space="0" w:color="auto"/>
            </w:tcBorders>
            <w:shd w:val="clear" w:color="auto" w:fill="auto"/>
            <w:noWrap/>
            <w:vAlign w:val="center"/>
            <w:hideMark/>
          </w:tcPr>
          <w:p w14:paraId="1143229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w:t>
            </w:r>
          </w:p>
        </w:tc>
        <w:tc>
          <w:tcPr>
            <w:tcW w:w="413" w:type="pct"/>
            <w:tcBorders>
              <w:top w:val="nil"/>
              <w:left w:val="nil"/>
              <w:bottom w:val="single" w:sz="4" w:space="0" w:color="auto"/>
              <w:right w:val="single" w:sz="4" w:space="0" w:color="auto"/>
            </w:tcBorders>
            <w:shd w:val="clear" w:color="auto" w:fill="auto"/>
            <w:noWrap/>
            <w:vAlign w:val="center"/>
            <w:hideMark/>
          </w:tcPr>
          <w:p w14:paraId="5793271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w:t>
            </w:r>
          </w:p>
        </w:tc>
        <w:tc>
          <w:tcPr>
            <w:tcW w:w="413" w:type="pct"/>
            <w:tcBorders>
              <w:top w:val="nil"/>
              <w:left w:val="nil"/>
              <w:bottom w:val="single" w:sz="4" w:space="0" w:color="auto"/>
              <w:right w:val="single" w:sz="4" w:space="0" w:color="auto"/>
            </w:tcBorders>
            <w:shd w:val="clear" w:color="auto" w:fill="auto"/>
            <w:noWrap/>
            <w:vAlign w:val="center"/>
            <w:hideMark/>
          </w:tcPr>
          <w:p w14:paraId="4350741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w:t>
            </w:r>
          </w:p>
        </w:tc>
        <w:tc>
          <w:tcPr>
            <w:tcW w:w="413" w:type="pct"/>
            <w:tcBorders>
              <w:top w:val="nil"/>
              <w:left w:val="nil"/>
              <w:bottom w:val="single" w:sz="4" w:space="0" w:color="auto"/>
              <w:right w:val="single" w:sz="4" w:space="0" w:color="auto"/>
            </w:tcBorders>
            <w:shd w:val="clear" w:color="auto" w:fill="auto"/>
            <w:noWrap/>
            <w:vAlign w:val="center"/>
            <w:hideMark/>
          </w:tcPr>
          <w:p w14:paraId="0081F65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w:t>
            </w:r>
          </w:p>
        </w:tc>
        <w:tc>
          <w:tcPr>
            <w:tcW w:w="413" w:type="pct"/>
            <w:tcBorders>
              <w:top w:val="nil"/>
              <w:left w:val="nil"/>
              <w:bottom w:val="single" w:sz="4" w:space="0" w:color="auto"/>
              <w:right w:val="single" w:sz="4" w:space="0" w:color="auto"/>
            </w:tcBorders>
            <w:shd w:val="clear" w:color="auto" w:fill="auto"/>
            <w:noWrap/>
            <w:vAlign w:val="center"/>
            <w:hideMark/>
          </w:tcPr>
          <w:p w14:paraId="14D5121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w:t>
            </w:r>
          </w:p>
        </w:tc>
        <w:tc>
          <w:tcPr>
            <w:tcW w:w="413" w:type="pct"/>
            <w:tcBorders>
              <w:top w:val="nil"/>
              <w:left w:val="nil"/>
              <w:bottom w:val="single" w:sz="4" w:space="0" w:color="auto"/>
              <w:right w:val="single" w:sz="4" w:space="0" w:color="auto"/>
            </w:tcBorders>
            <w:shd w:val="clear" w:color="auto" w:fill="auto"/>
            <w:noWrap/>
            <w:vAlign w:val="center"/>
            <w:hideMark/>
          </w:tcPr>
          <w:p w14:paraId="4D24FBE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w:t>
            </w:r>
          </w:p>
        </w:tc>
      </w:tr>
      <w:tr w:rsidR="00A72CD8" w:rsidRPr="00A72CD8" w14:paraId="66B72B7F"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D5753A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5A30A3B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1705042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367D759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0614A30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60C0265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468B40F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6748963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263315D0"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C0C827A"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26F645E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0,025</w:t>
            </w:r>
          </w:p>
        </w:tc>
        <w:tc>
          <w:tcPr>
            <w:tcW w:w="413" w:type="pct"/>
            <w:tcBorders>
              <w:top w:val="nil"/>
              <w:left w:val="nil"/>
              <w:bottom w:val="single" w:sz="4" w:space="0" w:color="auto"/>
              <w:right w:val="single" w:sz="4" w:space="0" w:color="auto"/>
            </w:tcBorders>
            <w:shd w:val="clear" w:color="auto" w:fill="auto"/>
            <w:noWrap/>
            <w:vAlign w:val="center"/>
            <w:hideMark/>
          </w:tcPr>
          <w:p w14:paraId="50E4A8F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0,025</w:t>
            </w:r>
          </w:p>
        </w:tc>
        <w:tc>
          <w:tcPr>
            <w:tcW w:w="413" w:type="pct"/>
            <w:tcBorders>
              <w:top w:val="nil"/>
              <w:left w:val="nil"/>
              <w:bottom w:val="single" w:sz="4" w:space="0" w:color="auto"/>
              <w:right w:val="single" w:sz="4" w:space="0" w:color="auto"/>
            </w:tcBorders>
            <w:shd w:val="clear" w:color="auto" w:fill="auto"/>
            <w:noWrap/>
            <w:vAlign w:val="center"/>
            <w:hideMark/>
          </w:tcPr>
          <w:p w14:paraId="6F33548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0,025</w:t>
            </w:r>
          </w:p>
        </w:tc>
        <w:tc>
          <w:tcPr>
            <w:tcW w:w="413" w:type="pct"/>
            <w:tcBorders>
              <w:top w:val="nil"/>
              <w:left w:val="nil"/>
              <w:bottom w:val="single" w:sz="4" w:space="0" w:color="auto"/>
              <w:right w:val="single" w:sz="4" w:space="0" w:color="auto"/>
            </w:tcBorders>
            <w:shd w:val="clear" w:color="auto" w:fill="auto"/>
            <w:noWrap/>
            <w:vAlign w:val="center"/>
            <w:hideMark/>
          </w:tcPr>
          <w:p w14:paraId="1F3F042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0,025</w:t>
            </w:r>
          </w:p>
        </w:tc>
        <w:tc>
          <w:tcPr>
            <w:tcW w:w="413" w:type="pct"/>
            <w:tcBorders>
              <w:top w:val="nil"/>
              <w:left w:val="nil"/>
              <w:bottom w:val="single" w:sz="4" w:space="0" w:color="auto"/>
              <w:right w:val="single" w:sz="4" w:space="0" w:color="auto"/>
            </w:tcBorders>
            <w:shd w:val="clear" w:color="auto" w:fill="auto"/>
            <w:noWrap/>
            <w:vAlign w:val="center"/>
            <w:hideMark/>
          </w:tcPr>
          <w:p w14:paraId="4F902EA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0,025</w:t>
            </w:r>
          </w:p>
        </w:tc>
        <w:tc>
          <w:tcPr>
            <w:tcW w:w="413" w:type="pct"/>
            <w:tcBorders>
              <w:top w:val="nil"/>
              <w:left w:val="nil"/>
              <w:bottom w:val="single" w:sz="4" w:space="0" w:color="auto"/>
              <w:right w:val="single" w:sz="4" w:space="0" w:color="auto"/>
            </w:tcBorders>
            <w:shd w:val="clear" w:color="auto" w:fill="auto"/>
            <w:noWrap/>
            <w:vAlign w:val="center"/>
            <w:hideMark/>
          </w:tcPr>
          <w:p w14:paraId="695AA39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0,025</w:t>
            </w:r>
          </w:p>
        </w:tc>
        <w:tc>
          <w:tcPr>
            <w:tcW w:w="413" w:type="pct"/>
            <w:tcBorders>
              <w:top w:val="nil"/>
              <w:left w:val="nil"/>
              <w:bottom w:val="single" w:sz="4" w:space="0" w:color="auto"/>
              <w:right w:val="single" w:sz="4" w:space="0" w:color="auto"/>
            </w:tcBorders>
            <w:shd w:val="clear" w:color="auto" w:fill="auto"/>
            <w:noWrap/>
            <w:vAlign w:val="center"/>
            <w:hideMark/>
          </w:tcPr>
          <w:p w14:paraId="5543D44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0,025</w:t>
            </w:r>
          </w:p>
        </w:tc>
      </w:tr>
      <w:tr w:rsidR="00A72CD8" w:rsidRPr="00A72CD8" w14:paraId="3A7CC0DD"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0D88FA0"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5F0AB66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0,461</w:t>
            </w:r>
          </w:p>
        </w:tc>
        <w:tc>
          <w:tcPr>
            <w:tcW w:w="413" w:type="pct"/>
            <w:tcBorders>
              <w:top w:val="nil"/>
              <w:left w:val="nil"/>
              <w:bottom w:val="single" w:sz="4" w:space="0" w:color="auto"/>
              <w:right w:val="single" w:sz="4" w:space="0" w:color="auto"/>
            </w:tcBorders>
            <w:shd w:val="clear" w:color="auto" w:fill="auto"/>
            <w:noWrap/>
            <w:vAlign w:val="center"/>
            <w:hideMark/>
          </w:tcPr>
          <w:p w14:paraId="39047FF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0,461</w:t>
            </w:r>
          </w:p>
        </w:tc>
        <w:tc>
          <w:tcPr>
            <w:tcW w:w="413" w:type="pct"/>
            <w:tcBorders>
              <w:top w:val="nil"/>
              <w:left w:val="nil"/>
              <w:bottom w:val="single" w:sz="4" w:space="0" w:color="auto"/>
              <w:right w:val="single" w:sz="4" w:space="0" w:color="auto"/>
            </w:tcBorders>
            <w:shd w:val="clear" w:color="auto" w:fill="auto"/>
            <w:noWrap/>
            <w:vAlign w:val="center"/>
            <w:hideMark/>
          </w:tcPr>
          <w:p w14:paraId="7CAEB5F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0,461</w:t>
            </w:r>
          </w:p>
        </w:tc>
        <w:tc>
          <w:tcPr>
            <w:tcW w:w="413" w:type="pct"/>
            <w:tcBorders>
              <w:top w:val="nil"/>
              <w:left w:val="nil"/>
              <w:bottom w:val="single" w:sz="4" w:space="0" w:color="auto"/>
              <w:right w:val="single" w:sz="4" w:space="0" w:color="auto"/>
            </w:tcBorders>
            <w:shd w:val="clear" w:color="auto" w:fill="auto"/>
            <w:noWrap/>
            <w:vAlign w:val="center"/>
            <w:hideMark/>
          </w:tcPr>
          <w:p w14:paraId="5587D99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0,461</w:t>
            </w:r>
          </w:p>
        </w:tc>
        <w:tc>
          <w:tcPr>
            <w:tcW w:w="413" w:type="pct"/>
            <w:tcBorders>
              <w:top w:val="nil"/>
              <w:left w:val="nil"/>
              <w:bottom w:val="single" w:sz="4" w:space="0" w:color="auto"/>
              <w:right w:val="single" w:sz="4" w:space="0" w:color="auto"/>
            </w:tcBorders>
            <w:shd w:val="clear" w:color="auto" w:fill="auto"/>
            <w:noWrap/>
            <w:vAlign w:val="center"/>
            <w:hideMark/>
          </w:tcPr>
          <w:p w14:paraId="57B432E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0,461</w:t>
            </w:r>
          </w:p>
        </w:tc>
        <w:tc>
          <w:tcPr>
            <w:tcW w:w="413" w:type="pct"/>
            <w:tcBorders>
              <w:top w:val="nil"/>
              <w:left w:val="nil"/>
              <w:bottom w:val="single" w:sz="4" w:space="0" w:color="auto"/>
              <w:right w:val="single" w:sz="4" w:space="0" w:color="auto"/>
            </w:tcBorders>
            <w:shd w:val="clear" w:color="auto" w:fill="auto"/>
            <w:noWrap/>
            <w:vAlign w:val="center"/>
            <w:hideMark/>
          </w:tcPr>
          <w:p w14:paraId="3710A93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0,461</w:t>
            </w:r>
          </w:p>
        </w:tc>
        <w:tc>
          <w:tcPr>
            <w:tcW w:w="413" w:type="pct"/>
            <w:tcBorders>
              <w:top w:val="nil"/>
              <w:left w:val="nil"/>
              <w:bottom w:val="single" w:sz="4" w:space="0" w:color="auto"/>
              <w:right w:val="single" w:sz="4" w:space="0" w:color="auto"/>
            </w:tcBorders>
            <w:shd w:val="clear" w:color="auto" w:fill="auto"/>
            <w:noWrap/>
            <w:vAlign w:val="center"/>
            <w:hideMark/>
          </w:tcPr>
          <w:p w14:paraId="1538AE2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0,461</w:t>
            </w:r>
          </w:p>
        </w:tc>
      </w:tr>
      <w:tr w:rsidR="00A72CD8" w:rsidRPr="00A72CD8" w14:paraId="2BF778E2"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EFFC3D0"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1507E12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0,461</w:t>
            </w:r>
          </w:p>
        </w:tc>
        <w:tc>
          <w:tcPr>
            <w:tcW w:w="413" w:type="pct"/>
            <w:tcBorders>
              <w:top w:val="nil"/>
              <w:left w:val="nil"/>
              <w:bottom w:val="single" w:sz="4" w:space="0" w:color="auto"/>
              <w:right w:val="single" w:sz="4" w:space="0" w:color="auto"/>
            </w:tcBorders>
            <w:shd w:val="clear" w:color="auto" w:fill="auto"/>
            <w:noWrap/>
            <w:vAlign w:val="center"/>
            <w:hideMark/>
          </w:tcPr>
          <w:p w14:paraId="6A5444F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0,461</w:t>
            </w:r>
          </w:p>
        </w:tc>
        <w:tc>
          <w:tcPr>
            <w:tcW w:w="413" w:type="pct"/>
            <w:tcBorders>
              <w:top w:val="nil"/>
              <w:left w:val="nil"/>
              <w:bottom w:val="single" w:sz="4" w:space="0" w:color="auto"/>
              <w:right w:val="single" w:sz="4" w:space="0" w:color="auto"/>
            </w:tcBorders>
            <w:shd w:val="clear" w:color="auto" w:fill="auto"/>
            <w:noWrap/>
            <w:vAlign w:val="center"/>
            <w:hideMark/>
          </w:tcPr>
          <w:p w14:paraId="3DE5B3D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0,461</w:t>
            </w:r>
          </w:p>
        </w:tc>
        <w:tc>
          <w:tcPr>
            <w:tcW w:w="413" w:type="pct"/>
            <w:tcBorders>
              <w:top w:val="nil"/>
              <w:left w:val="nil"/>
              <w:bottom w:val="single" w:sz="4" w:space="0" w:color="auto"/>
              <w:right w:val="single" w:sz="4" w:space="0" w:color="auto"/>
            </w:tcBorders>
            <w:shd w:val="clear" w:color="auto" w:fill="auto"/>
            <w:noWrap/>
            <w:vAlign w:val="center"/>
            <w:hideMark/>
          </w:tcPr>
          <w:p w14:paraId="3031BE6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0,461</w:t>
            </w:r>
          </w:p>
        </w:tc>
        <w:tc>
          <w:tcPr>
            <w:tcW w:w="413" w:type="pct"/>
            <w:tcBorders>
              <w:top w:val="nil"/>
              <w:left w:val="nil"/>
              <w:bottom w:val="single" w:sz="4" w:space="0" w:color="auto"/>
              <w:right w:val="single" w:sz="4" w:space="0" w:color="auto"/>
            </w:tcBorders>
            <w:shd w:val="clear" w:color="auto" w:fill="auto"/>
            <w:noWrap/>
            <w:vAlign w:val="center"/>
            <w:hideMark/>
          </w:tcPr>
          <w:p w14:paraId="7F61B00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0,461</w:t>
            </w:r>
          </w:p>
        </w:tc>
        <w:tc>
          <w:tcPr>
            <w:tcW w:w="413" w:type="pct"/>
            <w:tcBorders>
              <w:top w:val="nil"/>
              <w:left w:val="nil"/>
              <w:bottom w:val="single" w:sz="4" w:space="0" w:color="auto"/>
              <w:right w:val="single" w:sz="4" w:space="0" w:color="auto"/>
            </w:tcBorders>
            <w:shd w:val="clear" w:color="auto" w:fill="auto"/>
            <w:noWrap/>
            <w:vAlign w:val="center"/>
            <w:hideMark/>
          </w:tcPr>
          <w:p w14:paraId="61AB1B7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0,461</w:t>
            </w:r>
          </w:p>
        </w:tc>
        <w:tc>
          <w:tcPr>
            <w:tcW w:w="413" w:type="pct"/>
            <w:tcBorders>
              <w:top w:val="nil"/>
              <w:left w:val="nil"/>
              <w:bottom w:val="single" w:sz="4" w:space="0" w:color="auto"/>
              <w:right w:val="single" w:sz="4" w:space="0" w:color="auto"/>
            </w:tcBorders>
            <w:shd w:val="clear" w:color="auto" w:fill="auto"/>
            <w:noWrap/>
            <w:vAlign w:val="center"/>
            <w:hideMark/>
          </w:tcPr>
          <w:p w14:paraId="7C49881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0,461</w:t>
            </w:r>
          </w:p>
        </w:tc>
      </w:tr>
      <w:tr w:rsidR="00A72CD8" w:rsidRPr="00A72CD8" w14:paraId="57068CE9"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FE5405B"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413" w:type="pct"/>
            <w:tcBorders>
              <w:top w:val="nil"/>
              <w:left w:val="nil"/>
              <w:bottom w:val="single" w:sz="4" w:space="0" w:color="auto"/>
              <w:right w:val="single" w:sz="4" w:space="0" w:color="auto"/>
            </w:tcBorders>
            <w:shd w:val="clear" w:color="auto" w:fill="auto"/>
            <w:noWrap/>
            <w:vAlign w:val="center"/>
            <w:hideMark/>
          </w:tcPr>
          <w:p w14:paraId="28E2BD2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D7E34D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DBDE92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9A58CB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F13969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D8486A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02E9B3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77968F67"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158BC5C"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413" w:type="pct"/>
            <w:tcBorders>
              <w:top w:val="nil"/>
              <w:left w:val="nil"/>
              <w:bottom w:val="single" w:sz="4" w:space="0" w:color="auto"/>
              <w:right w:val="single" w:sz="4" w:space="0" w:color="auto"/>
            </w:tcBorders>
            <w:shd w:val="clear" w:color="auto" w:fill="auto"/>
            <w:noWrap/>
            <w:vAlign w:val="center"/>
            <w:hideMark/>
          </w:tcPr>
          <w:p w14:paraId="343ED69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9BBF98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B61C97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17A2D3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724D11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A758DB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AC94CD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07F00347"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6084971"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413" w:type="pct"/>
            <w:tcBorders>
              <w:top w:val="nil"/>
              <w:left w:val="nil"/>
              <w:bottom w:val="single" w:sz="4" w:space="0" w:color="auto"/>
              <w:right w:val="single" w:sz="4" w:space="0" w:color="auto"/>
            </w:tcBorders>
            <w:shd w:val="clear" w:color="auto" w:fill="auto"/>
            <w:noWrap/>
            <w:vAlign w:val="center"/>
            <w:hideMark/>
          </w:tcPr>
          <w:p w14:paraId="66F66AF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672435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88D867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86C6FB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3070D0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08AE8C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C111F7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07FF7C1E"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DBA6A60"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138FA57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0,214</w:t>
            </w:r>
          </w:p>
        </w:tc>
        <w:tc>
          <w:tcPr>
            <w:tcW w:w="413" w:type="pct"/>
            <w:tcBorders>
              <w:top w:val="nil"/>
              <w:left w:val="nil"/>
              <w:bottom w:val="single" w:sz="4" w:space="0" w:color="auto"/>
              <w:right w:val="single" w:sz="4" w:space="0" w:color="auto"/>
            </w:tcBorders>
            <w:shd w:val="clear" w:color="auto" w:fill="auto"/>
            <w:noWrap/>
            <w:vAlign w:val="center"/>
            <w:hideMark/>
          </w:tcPr>
          <w:p w14:paraId="08CB8FB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0,214</w:t>
            </w:r>
          </w:p>
        </w:tc>
        <w:tc>
          <w:tcPr>
            <w:tcW w:w="413" w:type="pct"/>
            <w:tcBorders>
              <w:top w:val="nil"/>
              <w:left w:val="nil"/>
              <w:bottom w:val="single" w:sz="4" w:space="0" w:color="auto"/>
              <w:right w:val="single" w:sz="4" w:space="0" w:color="auto"/>
            </w:tcBorders>
            <w:shd w:val="clear" w:color="auto" w:fill="auto"/>
            <w:noWrap/>
            <w:vAlign w:val="center"/>
            <w:hideMark/>
          </w:tcPr>
          <w:p w14:paraId="0456006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0,214</w:t>
            </w:r>
          </w:p>
        </w:tc>
        <w:tc>
          <w:tcPr>
            <w:tcW w:w="413" w:type="pct"/>
            <w:tcBorders>
              <w:top w:val="nil"/>
              <w:left w:val="nil"/>
              <w:bottom w:val="single" w:sz="4" w:space="0" w:color="auto"/>
              <w:right w:val="single" w:sz="4" w:space="0" w:color="auto"/>
            </w:tcBorders>
            <w:shd w:val="clear" w:color="auto" w:fill="auto"/>
            <w:noWrap/>
            <w:vAlign w:val="center"/>
            <w:hideMark/>
          </w:tcPr>
          <w:p w14:paraId="725A58D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0,214</w:t>
            </w:r>
          </w:p>
        </w:tc>
        <w:tc>
          <w:tcPr>
            <w:tcW w:w="413" w:type="pct"/>
            <w:tcBorders>
              <w:top w:val="nil"/>
              <w:left w:val="nil"/>
              <w:bottom w:val="single" w:sz="4" w:space="0" w:color="auto"/>
              <w:right w:val="single" w:sz="4" w:space="0" w:color="auto"/>
            </w:tcBorders>
            <w:shd w:val="clear" w:color="auto" w:fill="auto"/>
            <w:noWrap/>
            <w:vAlign w:val="center"/>
            <w:hideMark/>
          </w:tcPr>
          <w:p w14:paraId="0F0F1FC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0,214</w:t>
            </w:r>
          </w:p>
        </w:tc>
        <w:tc>
          <w:tcPr>
            <w:tcW w:w="413" w:type="pct"/>
            <w:tcBorders>
              <w:top w:val="nil"/>
              <w:left w:val="nil"/>
              <w:bottom w:val="single" w:sz="4" w:space="0" w:color="auto"/>
              <w:right w:val="single" w:sz="4" w:space="0" w:color="auto"/>
            </w:tcBorders>
            <w:shd w:val="clear" w:color="auto" w:fill="auto"/>
            <w:noWrap/>
            <w:vAlign w:val="center"/>
            <w:hideMark/>
          </w:tcPr>
          <w:p w14:paraId="5241D51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0,214</w:t>
            </w:r>
          </w:p>
        </w:tc>
        <w:tc>
          <w:tcPr>
            <w:tcW w:w="413" w:type="pct"/>
            <w:tcBorders>
              <w:top w:val="nil"/>
              <w:left w:val="nil"/>
              <w:bottom w:val="single" w:sz="4" w:space="0" w:color="auto"/>
              <w:right w:val="single" w:sz="4" w:space="0" w:color="auto"/>
            </w:tcBorders>
            <w:shd w:val="clear" w:color="auto" w:fill="auto"/>
            <w:noWrap/>
            <w:vAlign w:val="center"/>
            <w:hideMark/>
          </w:tcPr>
          <w:p w14:paraId="429923C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0,214</w:t>
            </w:r>
          </w:p>
        </w:tc>
      </w:tr>
      <w:tr w:rsidR="00A72CD8" w:rsidRPr="00A72CD8" w14:paraId="0EF0EB39"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F493C0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67919E8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0,214</w:t>
            </w:r>
          </w:p>
        </w:tc>
        <w:tc>
          <w:tcPr>
            <w:tcW w:w="413" w:type="pct"/>
            <w:tcBorders>
              <w:top w:val="nil"/>
              <w:left w:val="nil"/>
              <w:bottom w:val="single" w:sz="4" w:space="0" w:color="auto"/>
              <w:right w:val="single" w:sz="4" w:space="0" w:color="auto"/>
            </w:tcBorders>
            <w:shd w:val="clear" w:color="auto" w:fill="auto"/>
            <w:noWrap/>
            <w:vAlign w:val="center"/>
            <w:hideMark/>
          </w:tcPr>
          <w:p w14:paraId="587C93B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0,214</w:t>
            </w:r>
          </w:p>
        </w:tc>
        <w:tc>
          <w:tcPr>
            <w:tcW w:w="413" w:type="pct"/>
            <w:tcBorders>
              <w:top w:val="nil"/>
              <w:left w:val="nil"/>
              <w:bottom w:val="single" w:sz="4" w:space="0" w:color="auto"/>
              <w:right w:val="single" w:sz="4" w:space="0" w:color="auto"/>
            </w:tcBorders>
            <w:shd w:val="clear" w:color="auto" w:fill="auto"/>
            <w:noWrap/>
            <w:vAlign w:val="center"/>
            <w:hideMark/>
          </w:tcPr>
          <w:p w14:paraId="3E3B9D0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0,214</w:t>
            </w:r>
          </w:p>
        </w:tc>
        <w:tc>
          <w:tcPr>
            <w:tcW w:w="413" w:type="pct"/>
            <w:tcBorders>
              <w:top w:val="nil"/>
              <w:left w:val="nil"/>
              <w:bottom w:val="single" w:sz="4" w:space="0" w:color="auto"/>
              <w:right w:val="single" w:sz="4" w:space="0" w:color="auto"/>
            </w:tcBorders>
            <w:shd w:val="clear" w:color="auto" w:fill="auto"/>
            <w:noWrap/>
            <w:vAlign w:val="center"/>
            <w:hideMark/>
          </w:tcPr>
          <w:p w14:paraId="1005308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0,214</w:t>
            </w:r>
          </w:p>
        </w:tc>
        <w:tc>
          <w:tcPr>
            <w:tcW w:w="413" w:type="pct"/>
            <w:tcBorders>
              <w:top w:val="nil"/>
              <w:left w:val="nil"/>
              <w:bottom w:val="single" w:sz="4" w:space="0" w:color="auto"/>
              <w:right w:val="single" w:sz="4" w:space="0" w:color="auto"/>
            </w:tcBorders>
            <w:shd w:val="clear" w:color="auto" w:fill="auto"/>
            <w:noWrap/>
            <w:vAlign w:val="center"/>
            <w:hideMark/>
          </w:tcPr>
          <w:p w14:paraId="322369F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0,214</w:t>
            </w:r>
          </w:p>
        </w:tc>
        <w:tc>
          <w:tcPr>
            <w:tcW w:w="413" w:type="pct"/>
            <w:tcBorders>
              <w:top w:val="nil"/>
              <w:left w:val="nil"/>
              <w:bottom w:val="single" w:sz="4" w:space="0" w:color="auto"/>
              <w:right w:val="single" w:sz="4" w:space="0" w:color="auto"/>
            </w:tcBorders>
            <w:shd w:val="clear" w:color="auto" w:fill="auto"/>
            <w:noWrap/>
            <w:vAlign w:val="center"/>
            <w:hideMark/>
          </w:tcPr>
          <w:p w14:paraId="13A5B23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0,214</w:t>
            </w:r>
          </w:p>
        </w:tc>
        <w:tc>
          <w:tcPr>
            <w:tcW w:w="413" w:type="pct"/>
            <w:tcBorders>
              <w:top w:val="nil"/>
              <w:left w:val="nil"/>
              <w:bottom w:val="single" w:sz="4" w:space="0" w:color="auto"/>
              <w:right w:val="single" w:sz="4" w:space="0" w:color="auto"/>
            </w:tcBorders>
            <w:shd w:val="clear" w:color="auto" w:fill="auto"/>
            <w:noWrap/>
            <w:vAlign w:val="center"/>
            <w:hideMark/>
          </w:tcPr>
          <w:p w14:paraId="56B23D9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0,214</w:t>
            </w:r>
          </w:p>
        </w:tc>
      </w:tr>
      <w:tr w:rsidR="00A72CD8" w:rsidRPr="00A72CD8" w14:paraId="0E3B4F80"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B7CB3BC"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413" w:type="pct"/>
            <w:tcBorders>
              <w:top w:val="nil"/>
              <w:left w:val="nil"/>
              <w:bottom w:val="single" w:sz="4" w:space="0" w:color="auto"/>
              <w:right w:val="single" w:sz="4" w:space="0" w:color="auto"/>
            </w:tcBorders>
            <w:shd w:val="clear" w:color="auto" w:fill="auto"/>
            <w:noWrap/>
            <w:vAlign w:val="center"/>
            <w:hideMark/>
          </w:tcPr>
          <w:p w14:paraId="0A081ED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0,350</w:t>
            </w:r>
          </w:p>
        </w:tc>
        <w:tc>
          <w:tcPr>
            <w:tcW w:w="413" w:type="pct"/>
            <w:tcBorders>
              <w:top w:val="nil"/>
              <w:left w:val="nil"/>
              <w:bottom w:val="single" w:sz="4" w:space="0" w:color="auto"/>
              <w:right w:val="single" w:sz="4" w:space="0" w:color="auto"/>
            </w:tcBorders>
            <w:shd w:val="clear" w:color="auto" w:fill="auto"/>
            <w:noWrap/>
            <w:vAlign w:val="center"/>
            <w:hideMark/>
          </w:tcPr>
          <w:p w14:paraId="74932AD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0,350</w:t>
            </w:r>
          </w:p>
        </w:tc>
        <w:tc>
          <w:tcPr>
            <w:tcW w:w="413" w:type="pct"/>
            <w:tcBorders>
              <w:top w:val="nil"/>
              <w:left w:val="nil"/>
              <w:bottom w:val="single" w:sz="4" w:space="0" w:color="auto"/>
              <w:right w:val="single" w:sz="4" w:space="0" w:color="auto"/>
            </w:tcBorders>
            <w:shd w:val="clear" w:color="auto" w:fill="auto"/>
            <w:noWrap/>
            <w:vAlign w:val="center"/>
            <w:hideMark/>
          </w:tcPr>
          <w:p w14:paraId="4CE0528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0,350</w:t>
            </w:r>
          </w:p>
        </w:tc>
        <w:tc>
          <w:tcPr>
            <w:tcW w:w="413" w:type="pct"/>
            <w:tcBorders>
              <w:top w:val="nil"/>
              <w:left w:val="nil"/>
              <w:bottom w:val="single" w:sz="4" w:space="0" w:color="auto"/>
              <w:right w:val="single" w:sz="4" w:space="0" w:color="auto"/>
            </w:tcBorders>
            <w:shd w:val="clear" w:color="auto" w:fill="auto"/>
            <w:noWrap/>
            <w:vAlign w:val="center"/>
            <w:hideMark/>
          </w:tcPr>
          <w:p w14:paraId="54CBC53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0,350</w:t>
            </w:r>
          </w:p>
        </w:tc>
        <w:tc>
          <w:tcPr>
            <w:tcW w:w="413" w:type="pct"/>
            <w:tcBorders>
              <w:top w:val="nil"/>
              <w:left w:val="nil"/>
              <w:bottom w:val="single" w:sz="4" w:space="0" w:color="auto"/>
              <w:right w:val="single" w:sz="4" w:space="0" w:color="auto"/>
            </w:tcBorders>
            <w:shd w:val="clear" w:color="auto" w:fill="auto"/>
            <w:noWrap/>
            <w:vAlign w:val="center"/>
            <w:hideMark/>
          </w:tcPr>
          <w:p w14:paraId="2859883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0,350</w:t>
            </w:r>
          </w:p>
        </w:tc>
        <w:tc>
          <w:tcPr>
            <w:tcW w:w="413" w:type="pct"/>
            <w:tcBorders>
              <w:top w:val="nil"/>
              <w:left w:val="nil"/>
              <w:bottom w:val="single" w:sz="4" w:space="0" w:color="auto"/>
              <w:right w:val="single" w:sz="4" w:space="0" w:color="auto"/>
            </w:tcBorders>
            <w:shd w:val="clear" w:color="auto" w:fill="auto"/>
            <w:noWrap/>
            <w:vAlign w:val="center"/>
            <w:hideMark/>
          </w:tcPr>
          <w:p w14:paraId="0DCBEA3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0,350</w:t>
            </w:r>
          </w:p>
        </w:tc>
        <w:tc>
          <w:tcPr>
            <w:tcW w:w="413" w:type="pct"/>
            <w:tcBorders>
              <w:top w:val="nil"/>
              <w:left w:val="nil"/>
              <w:bottom w:val="single" w:sz="4" w:space="0" w:color="auto"/>
              <w:right w:val="single" w:sz="4" w:space="0" w:color="auto"/>
            </w:tcBorders>
            <w:shd w:val="clear" w:color="auto" w:fill="auto"/>
            <w:noWrap/>
            <w:vAlign w:val="center"/>
            <w:hideMark/>
          </w:tcPr>
          <w:p w14:paraId="62E5355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0,350</w:t>
            </w:r>
          </w:p>
        </w:tc>
      </w:tr>
      <w:tr w:rsidR="00A72CD8" w:rsidRPr="00A72CD8" w14:paraId="0969D13A"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465AAA2"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413" w:type="pct"/>
            <w:tcBorders>
              <w:top w:val="nil"/>
              <w:left w:val="nil"/>
              <w:bottom w:val="single" w:sz="4" w:space="0" w:color="auto"/>
              <w:right w:val="single" w:sz="4" w:space="0" w:color="auto"/>
            </w:tcBorders>
            <w:shd w:val="clear" w:color="auto" w:fill="auto"/>
            <w:noWrap/>
            <w:vAlign w:val="center"/>
            <w:hideMark/>
          </w:tcPr>
          <w:p w14:paraId="1B4FC71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0,350</w:t>
            </w:r>
          </w:p>
        </w:tc>
        <w:tc>
          <w:tcPr>
            <w:tcW w:w="413" w:type="pct"/>
            <w:tcBorders>
              <w:top w:val="nil"/>
              <w:left w:val="nil"/>
              <w:bottom w:val="single" w:sz="4" w:space="0" w:color="auto"/>
              <w:right w:val="single" w:sz="4" w:space="0" w:color="auto"/>
            </w:tcBorders>
            <w:shd w:val="clear" w:color="auto" w:fill="auto"/>
            <w:noWrap/>
            <w:vAlign w:val="center"/>
            <w:hideMark/>
          </w:tcPr>
          <w:p w14:paraId="5E96A19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0,350</w:t>
            </w:r>
          </w:p>
        </w:tc>
        <w:tc>
          <w:tcPr>
            <w:tcW w:w="413" w:type="pct"/>
            <w:tcBorders>
              <w:top w:val="nil"/>
              <w:left w:val="nil"/>
              <w:bottom w:val="single" w:sz="4" w:space="0" w:color="auto"/>
              <w:right w:val="single" w:sz="4" w:space="0" w:color="auto"/>
            </w:tcBorders>
            <w:shd w:val="clear" w:color="auto" w:fill="auto"/>
            <w:noWrap/>
            <w:vAlign w:val="center"/>
            <w:hideMark/>
          </w:tcPr>
          <w:p w14:paraId="53C0FF1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0,350</w:t>
            </w:r>
          </w:p>
        </w:tc>
        <w:tc>
          <w:tcPr>
            <w:tcW w:w="413" w:type="pct"/>
            <w:tcBorders>
              <w:top w:val="nil"/>
              <w:left w:val="nil"/>
              <w:bottom w:val="single" w:sz="4" w:space="0" w:color="auto"/>
              <w:right w:val="single" w:sz="4" w:space="0" w:color="auto"/>
            </w:tcBorders>
            <w:shd w:val="clear" w:color="auto" w:fill="auto"/>
            <w:noWrap/>
            <w:vAlign w:val="center"/>
            <w:hideMark/>
          </w:tcPr>
          <w:p w14:paraId="2E06A67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0,350</w:t>
            </w:r>
          </w:p>
        </w:tc>
        <w:tc>
          <w:tcPr>
            <w:tcW w:w="413" w:type="pct"/>
            <w:tcBorders>
              <w:top w:val="nil"/>
              <w:left w:val="nil"/>
              <w:bottom w:val="single" w:sz="4" w:space="0" w:color="auto"/>
              <w:right w:val="single" w:sz="4" w:space="0" w:color="auto"/>
            </w:tcBorders>
            <w:shd w:val="clear" w:color="auto" w:fill="auto"/>
            <w:noWrap/>
            <w:vAlign w:val="center"/>
            <w:hideMark/>
          </w:tcPr>
          <w:p w14:paraId="502C006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0,350</w:t>
            </w:r>
          </w:p>
        </w:tc>
        <w:tc>
          <w:tcPr>
            <w:tcW w:w="413" w:type="pct"/>
            <w:tcBorders>
              <w:top w:val="nil"/>
              <w:left w:val="nil"/>
              <w:bottom w:val="single" w:sz="4" w:space="0" w:color="auto"/>
              <w:right w:val="single" w:sz="4" w:space="0" w:color="auto"/>
            </w:tcBorders>
            <w:shd w:val="clear" w:color="auto" w:fill="auto"/>
            <w:noWrap/>
            <w:vAlign w:val="center"/>
            <w:hideMark/>
          </w:tcPr>
          <w:p w14:paraId="4318A14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0,350</w:t>
            </w:r>
          </w:p>
        </w:tc>
        <w:tc>
          <w:tcPr>
            <w:tcW w:w="413" w:type="pct"/>
            <w:tcBorders>
              <w:top w:val="nil"/>
              <w:left w:val="nil"/>
              <w:bottom w:val="single" w:sz="4" w:space="0" w:color="auto"/>
              <w:right w:val="single" w:sz="4" w:space="0" w:color="auto"/>
            </w:tcBorders>
            <w:shd w:val="clear" w:color="auto" w:fill="auto"/>
            <w:noWrap/>
            <w:vAlign w:val="center"/>
            <w:hideMark/>
          </w:tcPr>
          <w:p w14:paraId="22F0C2B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0,350</w:t>
            </w:r>
          </w:p>
        </w:tc>
      </w:tr>
      <w:tr w:rsidR="00A72CD8" w:rsidRPr="00A72CD8" w14:paraId="121E2E27" w14:textId="77777777" w:rsidTr="00AE4015">
        <w:trPr>
          <w:trHeight w:val="20"/>
        </w:trPr>
        <w:tc>
          <w:tcPr>
            <w:tcW w:w="5000" w:type="pct"/>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14:paraId="3B8C582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№10</w:t>
            </w:r>
          </w:p>
        </w:tc>
      </w:tr>
      <w:tr w:rsidR="00A72CD8" w:rsidRPr="00A72CD8" w14:paraId="735F39F2"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2ADD562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083FC52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1,23</w:t>
            </w:r>
          </w:p>
        </w:tc>
        <w:tc>
          <w:tcPr>
            <w:tcW w:w="413" w:type="pct"/>
            <w:tcBorders>
              <w:top w:val="nil"/>
              <w:left w:val="nil"/>
              <w:bottom w:val="single" w:sz="4" w:space="0" w:color="auto"/>
              <w:right w:val="single" w:sz="4" w:space="0" w:color="auto"/>
            </w:tcBorders>
            <w:shd w:val="clear" w:color="auto" w:fill="auto"/>
            <w:noWrap/>
            <w:vAlign w:val="center"/>
            <w:hideMark/>
          </w:tcPr>
          <w:p w14:paraId="117C3E7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1,23</w:t>
            </w:r>
          </w:p>
        </w:tc>
        <w:tc>
          <w:tcPr>
            <w:tcW w:w="413" w:type="pct"/>
            <w:tcBorders>
              <w:top w:val="nil"/>
              <w:left w:val="nil"/>
              <w:bottom w:val="single" w:sz="4" w:space="0" w:color="auto"/>
              <w:right w:val="single" w:sz="4" w:space="0" w:color="auto"/>
            </w:tcBorders>
            <w:shd w:val="clear" w:color="auto" w:fill="auto"/>
            <w:noWrap/>
            <w:vAlign w:val="center"/>
            <w:hideMark/>
          </w:tcPr>
          <w:p w14:paraId="6675436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1,23</w:t>
            </w:r>
          </w:p>
        </w:tc>
        <w:tc>
          <w:tcPr>
            <w:tcW w:w="413" w:type="pct"/>
            <w:tcBorders>
              <w:top w:val="nil"/>
              <w:left w:val="nil"/>
              <w:bottom w:val="single" w:sz="4" w:space="0" w:color="auto"/>
              <w:right w:val="single" w:sz="4" w:space="0" w:color="auto"/>
            </w:tcBorders>
            <w:shd w:val="clear" w:color="auto" w:fill="auto"/>
            <w:noWrap/>
            <w:vAlign w:val="center"/>
            <w:hideMark/>
          </w:tcPr>
          <w:p w14:paraId="3BA6CC8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1,23</w:t>
            </w:r>
          </w:p>
        </w:tc>
        <w:tc>
          <w:tcPr>
            <w:tcW w:w="413" w:type="pct"/>
            <w:tcBorders>
              <w:top w:val="nil"/>
              <w:left w:val="nil"/>
              <w:bottom w:val="single" w:sz="4" w:space="0" w:color="auto"/>
              <w:right w:val="single" w:sz="4" w:space="0" w:color="auto"/>
            </w:tcBorders>
            <w:shd w:val="clear" w:color="auto" w:fill="auto"/>
            <w:noWrap/>
            <w:vAlign w:val="center"/>
            <w:hideMark/>
          </w:tcPr>
          <w:p w14:paraId="0900832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1,23</w:t>
            </w:r>
          </w:p>
        </w:tc>
        <w:tc>
          <w:tcPr>
            <w:tcW w:w="413" w:type="pct"/>
            <w:tcBorders>
              <w:top w:val="nil"/>
              <w:left w:val="nil"/>
              <w:bottom w:val="single" w:sz="4" w:space="0" w:color="auto"/>
              <w:right w:val="single" w:sz="4" w:space="0" w:color="auto"/>
            </w:tcBorders>
            <w:shd w:val="clear" w:color="auto" w:fill="auto"/>
            <w:noWrap/>
            <w:vAlign w:val="center"/>
            <w:hideMark/>
          </w:tcPr>
          <w:p w14:paraId="73B32BA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1,23</w:t>
            </w:r>
          </w:p>
        </w:tc>
        <w:tc>
          <w:tcPr>
            <w:tcW w:w="413" w:type="pct"/>
            <w:tcBorders>
              <w:top w:val="nil"/>
              <w:left w:val="nil"/>
              <w:bottom w:val="single" w:sz="4" w:space="0" w:color="auto"/>
              <w:right w:val="single" w:sz="4" w:space="0" w:color="auto"/>
            </w:tcBorders>
            <w:shd w:val="clear" w:color="auto" w:fill="auto"/>
            <w:noWrap/>
            <w:vAlign w:val="center"/>
            <w:hideMark/>
          </w:tcPr>
          <w:p w14:paraId="3B9F8FD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1,23</w:t>
            </w:r>
          </w:p>
        </w:tc>
      </w:tr>
      <w:tr w:rsidR="00A72CD8" w:rsidRPr="00A72CD8" w14:paraId="62CDC147"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273EF43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413" w:type="pct"/>
            <w:tcBorders>
              <w:top w:val="nil"/>
              <w:left w:val="nil"/>
              <w:bottom w:val="single" w:sz="4" w:space="0" w:color="auto"/>
              <w:right w:val="single" w:sz="4" w:space="0" w:color="auto"/>
            </w:tcBorders>
            <w:shd w:val="clear" w:color="auto" w:fill="auto"/>
            <w:noWrap/>
            <w:vAlign w:val="center"/>
            <w:hideMark/>
          </w:tcPr>
          <w:p w14:paraId="352CEE2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1,23</w:t>
            </w:r>
          </w:p>
        </w:tc>
        <w:tc>
          <w:tcPr>
            <w:tcW w:w="413" w:type="pct"/>
            <w:tcBorders>
              <w:top w:val="nil"/>
              <w:left w:val="nil"/>
              <w:bottom w:val="single" w:sz="4" w:space="0" w:color="auto"/>
              <w:right w:val="single" w:sz="4" w:space="0" w:color="auto"/>
            </w:tcBorders>
            <w:shd w:val="clear" w:color="auto" w:fill="auto"/>
            <w:noWrap/>
            <w:vAlign w:val="center"/>
            <w:hideMark/>
          </w:tcPr>
          <w:p w14:paraId="17B8284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1,23</w:t>
            </w:r>
          </w:p>
        </w:tc>
        <w:tc>
          <w:tcPr>
            <w:tcW w:w="413" w:type="pct"/>
            <w:tcBorders>
              <w:top w:val="nil"/>
              <w:left w:val="nil"/>
              <w:bottom w:val="single" w:sz="4" w:space="0" w:color="auto"/>
              <w:right w:val="single" w:sz="4" w:space="0" w:color="auto"/>
            </w:tcBorders>
            <w:shd w:val="clear" w:color="auto" w:fill="auto"/>
            <w:noWrap/>
            <w:vAlign w:val="center"/>
            <w:hideMark/>
          </w:tcPr>
          <w:p w14:paraId="0EEDFFC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1,23</w:t>
            </w:r>
          </w:p>
        </w:tc>
        <w:tc>
          <w:tcPr>
            <w:tcW w:w="413" w:type="pct"/>
            <w:tcBorders>
              <w:top w:val="nil"/>
              <w:left w:val="nil"/>
              <w:bottom w:val="single" w:sz="4" w:space="0" w:color="auto"/>
              <w:right w:val="single" w:sz="4" w:space="0" w:color="auto"/>
            </w:tcBorders>
            <w:shd w:val="clear" w:color="auto" w:fill="auto"/>
            <w:noWrap/>
            <w:vAlign w:val="center"/>
            <w:hideMark/>
          </w:tcPr>
          <w:p w14:paraId="5B7AB39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1,23</w:t>
            </w:r>
          </w:p>
        </w:tc>
        <w:tc>
          <w:tcPr>
            <w:tcW w:w="413" w:type="pct"/>
            <w:tcBorders>
              <w:top w:val="nil"/>
              <w:left w:val="nil"/>
              <w:bottom w:val="single" w:sz="4" w:space="0" w:color="auto"/>
              <w:right w:val="single" w:sz="4" w:space="0" w:color="auto"/>
            </w:tcBorders>
            <w:shd w:val="clear" w:color="auto" w:fill="auto"/>
            <w:noWrap/>
            <w:vAlign w:val="center"/>
            <w:hideMark/>
          </w:tcPr>
          <w:p w14:paraId="0D494F9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1,23</w:t>
            </w:r>
          </w:p>
        </w:tc>
        <w:tc>
          <w:tcPr>
            <w:tcW w:w="413" w:type="pct"/>
            <w:tcBorders>
              <w:top w:val="nil"/>
              <w:left w:val="nil"/>
              <w:bottom w:val="single" w:sz="4" w:space="0" w:color="auto"/>
              <w:right w:val="single" w:sz="4" w:space="0" w:color="auto"/>
            </w:tcBorders>
            <w:shd w:val="clear" w:color="auto" w:fill="auto"/>
            <w:noWrap/>
            <w:vAlign w:val="center"/>
            <w:hideMark/>
          </w:tcPr>
          <w:p w14:paraId="507F77F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1,23</w:t>
            </w:r>
          </w:p>
        </w:tc>
        <w:tc>
          <w:tcPr>
            <w:tcW w:w="413" w:type="pct"/>
            <w:tcBorders>
              <w:top w:val="nil"/>
              <w:left w:val="nil"/>
              <w:bottom w:val="single" w:sz="4" w:space="0" w:color="auto"/>
              <w:right w:val="single" w:sz="4" w:space="0" w:color="auto"/>
            </w:tcBorders>
            <w:shd w:val="clear" w:color="auto" w:fill="auto"/>
            <w:noWrap/>
            <w:vAlign w:val="center"/>
            <w:hideMark/>
          </w:tcPr>
          <w:p w14:paraId="4529772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1,23</w:t>
            </w:r>
          </w:p>
        </w:tc>
      </w:tr>
      <w:tr w:rsidR="00A72CD8" w:rsidRPr="00A72CD8" w14:paraId="17455066"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A7CA90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6B6CF1B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4D80FB1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682CF7C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202A21A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0B5AACE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30A82FE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3F43634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137F2629"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92A213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4048EB6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w:t>
            </w:r>
          </w:p>
        </w:tc>
        <w:tc>
          <w:tcPr>
            <w:tcW w:w="413" w:type="pct"/>
            <w:tcBorders>
              <w:top w:val="nil"/>
              <w:left w:val="nil"/>
              <w:bottom w:val="single" w:sz="4" w:space="0" w:color="auto"/>
              <w:right w:val="single" w:sz="4" w:space="0" w:color="auto"/>
            </w:tcBorders>
            <w:shd w:val="clear" w:color="auto" w:fill="auto"/>
            <w:noWrap/>
            <w:vAlign w:val="center"/>
            <w:hideMark/>
          </w:tcPr>
          <w:p w14:paraId="487AF57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w:t>
            </w:r>
          </w:p>
        </w:tc>
        <w:tc>
          <w:tcPr>
            <w:tcW w:w="413" w:type="pct"/>
            <w:tcBorders>
              <w:top w:val="nil"/>
              <w:left w:val="nil"/>
              <w:bottom w:val="single" w:sz="4" w:space="0" w:color="auto"/>
              <w:right w:val="single" w:sz="4" w:space="0" w:color="auto"/>
            </w:tcBorders>
            <w:shd w:val="clear" w:color="auto" w:fill="auto"/>
            <w:noWrap/>
            <w:vAlign w:val="center"/>
            <w:hideMark/>
          </w:tcPr>
          <w:p w14:paraId="3028323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w:t>
            </w:r>
          </w:p>
        </w:tc>
        <w:tc>
          <w:tcPr>
            <w:tcW w:w="413" w:type="pct"/>
            <w:tcBorders>
              <w:top w:val="nil"/>
              <w:left w:val="nil"/>
              <w:bottom w:val="single" w:sz="4" w:space="0" w:color="auto"/>
              <w:right w:val="single" w:sz="4" w:space="0" w:color="auto"/>
            </w:tcBorders>
            <w:shd w:val="clear" w:color="auto" w:fill="auto"/>
            <w:noWrap/>
            <w:vAlign w:val="center"/>
            <w:hideMark/>
          </w:tcPr>
          <w:p w14:paraId="111B739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w:t>
            </w:r>
          </w:p>
        </w:tc>
        <w:tc>
          <w:tcPr>
            <w:tcW w:w="413" w:type="pct"/>
            <w:tcBorders>
              <w:top w:val="nil"/>
              <w:left w:val="nil"/>
              <w:bottom w:val="single" w:sz="4" w:space="0" w:color="auto"/>
              <w:right w:val="single" w:sz="4" w:space="0" w:color="auto"/>
            </w:tcBorders>
            <w:shd w:val="clear" w:color="auto" w:fill="auto"/>
            <w:noWrap/>
            <w:vAlign w:val="center"/>
            <w:hideMark/>
          </w:tcPr>
          <w:p w14:paraId="652D911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w:t>
            </w:r>
          </w:p>
        </w:tc>
        <w:tc>
          <w:tcPr>
            <w:tcW w:w="413" w:type="pct"/>
            <w:tcBorders>
              <w:top w:val="nil"/>
              <w:left w:val="nil"/>
              <w:bottom w:val="single" w:sz="4" w:space="0" w:color="auto"/>
              <w:right w:val="single" w:sz="4" w:space="0" w:color="auto"/>
            </w:tcBorders>
            <w:shd w:val="clear" w:color="auto" w:fill="auto"/>
            <w:noWrap/>
            <w:vAlign w:val="center"/>
            <w:hideMark/>
          </w:tcPr>
          <w:p w14:paraId="2023EC2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w:t>
            </w:r>
          </w:p>
        </w:tc>
        <w:tc>
          <w:tcPr>
            <w:tcW w:w="413" w:type="pct"/>
            <w:tcBorders>
              <w:top w:val="nil"/>
              <w:left w:val="nil"/>
              <w:bottom w:val="single" w:sz="4" w:space="0" w:color="auto"/>
              <w:right w:val="single" w:sz="4" w:space="0" w:color="auto"/>
            </w:tcBorders>
            <w:shd w:val="clear" w:color="auto" w:fill="auto"/>
            <w:noWrap/>
            <w:vAlign w:val="center"/>
            <w:hideMark/>
          </w:tcPr>
          <w:p w14:paraId="1D279B5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w:t>
            </w:r>
          </w:p>
        </w:tc>
      </w:tr>
      <w:tr w:rsidR="00A72CD8" w:rsidRPr="00A72CD8" w14:paraId="22C4A860"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FE7A64C"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44E37C5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0,568</w:t>
            </w:r>
          </w:p>
        </w:tc>
        <w:tc>
          <w:tcPr>
            <w:tcW w:w="413" w:type="pct"/>
            <w:tcBorders>
              <w:top w:val="nil"/>
              <w:left w:val="nil"/>
              <w:bottom w:val="single" w:sz="4" w:space="0" w:color="auto"/>
              <w:right w:val="single" w:sz="4" w:space="0" w:color="auto"/>
            </w:tcBorders>
            <w:shd w:val="clear" w:color="auto" w:fill="auto"/>
            <w:noWrap/>
            <w:vAlign w:val="center"/>
            <w:hideMark/>
          </w:tcPr>
          <w:p w14:paraId="6624E69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0,568</w:t>
            </w:r>
          </w:p>
        </w:tc>
        <w:tc>
          <w:tcPr>
            <w:tcW w:w="413" w:type="pct"/>
            <w:tcBorders>
              <w:top w:val="nil"/>
              <w:left w:val="nil"/>
              <w:bottom w:val="single" w:sz="4" w:space="0" w:color="auto"/>
              <w:right w:val="single" w:sz="4" w:space="0" w:color="auto"/>
            </w:tcBorders>
            <w:shd w:val="clear" w:color="auto" w:fill="auto"/>
            <w:noWrap/>
            <w:vAlign w:val="center"/>
            <w:hideMark/>
          </w:tcPr>
          <w:p w14:paraId="30AE634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0,568</w:t>
            </w:r>
          </w:p>
        </w:tc>
        <w:tc>
          <w:tcPr>
            <w:tcW w:w="413" w:type="pct"/>
            <w:tcBorders>
              <w:top w:val="nil"/>
              <w:left w:val="nil"/>
              <w:bottom w:val="single" w:sz="4" w:space="0" w:color="auto"/>
              <w:right w:val="single" w:sz="4" w:space="0" w:color="auto"/>
            </w:tcBorders>
            <w:shd w:val="clear" w:color="auto" w:fill="auto"/>
            <w:noWrap/>
            <w:vAlign w:val="center"/>
            <w:hideMark/>
          </w:tcPr>
          <w:p w14:paraId="2D2283E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0,568</w:t>
            </w:r>
          </w:p>
        </w:tc>
        <w:tc>
          <w:tcPr>
            <w:tcW w:w="413" w:type="pct"/>
            <w:tcBorders>
              <w:top w:val="nil"/>
              <w:left w:val="nil"/>
              <w:bottom w:val="single" w:sz="4" w:space="0" w:color="auto"/>
              <w:right w:val="single" w:sz="4" w:space="0" w:color="auto"/>
            </w:tcBorders>
            <w:shd w:val="clear" w:color="auto" w:fill="auto"/>
            <w:noWrap/>
            <w:vAlign w:val="center"/>
            <w:hideMark/>
          </w:tcPr>
          <w:p w14:paraId="202A7C0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0,568</w:t>
            </w:r>
          </w:p>
        </w:tc>
        <w:tc>
          <w:tcPr>
            <w:tcW w:w="413" w:type="pct"/>
            <w:tcBorders>
              <w:top w:val="nil"/>
              <w:left w:val="nil"/>
              <w:bottom w:val="single" w:sz="4" w:space="0" w:color="auto"/>
              <w:right w:val="single" w:sz="4" w:space="0" w:color="auto"/>
            </w:tcBorders>
            <w:shd w:val="clear" w:color="auto" w:fill="auto"/>
            <w:noWrap/>
            <w:vAlign w:val="center"/>
            <w:hideMark/>
          </w:tcPr>
          <w:p w14:paraId="18E5B75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0,568</w:t>
            </w:r>
          </w:p>
        </w:tc>
        <w:tc>
          <w:tcPr>
            <w:tcW w:w="413" w:type="pct"/>
            <w:tcBorders>
              <w:top w:val="nil"/>
              <w:left w:val="nil"/>
              <w:bottom w:val="single" w:sz="4" w:space="0" w:color="auto"/>
              <w:right w:val="single" w:sz="4" w:space="0" w:color="auto"/>
            </w:tcBorders>
            <w:shd w:val="clear" w:color="auto" w:fill="auto"/>
            <w:noWrap/>
            <w:vAlign w:val="center"/>
            <w:hideMark/>
          </w:tcPr>
          <w:p w14:paraId="3FB8774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0,568</w:t>
            </w:r>
          </w:p>
        </w:tc>
      </w:tr>
      <w:tr w:rsidR="00A72CD8" w:rsidRPr="00A72CD8" w14:paraId="0AF2589E"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D7C2C9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4FC75BC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0,568</w:t>
            </w:r>
          </w:p>
        </w:tc>
        <w:tc>
          <w:tcPr>
            <w:tcW w:w="413" w:type="pct"/>
            <w:tcBorders>
              <w:top w:val="nil"/>
              <w:left w:val="nil"/>
              <w:bottom w:val="single" w:sz="4" w:space="0" w:color="auto"/>
              <w:right w:val="single" w:sz="4" w:space="0" w:color="auto"/>
            </w:tcBorders>
            <w:shd w:val="clear" w:color="auto" w:fill="auto"/>
            <w:noWrap/>
            <w:vAlign w:val="center"/>
            <w:hideMark/>
          </w:tcPr>
          <w:p w14:paraId="2E196AC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0,568</w:t>
            </w:r>
          </w:p>
        </w:tc>
        <w:tc>
          <w:tcPr>
            <w:tcW w:w="413" w:type="pct"/>
            <w:tcBorders>
              <w:top w:val="nil"/>
              <w:left w:val="nil"/>
              <w:bottom w:val="single" w:sz="4" w:space="0" w:color="auto"/>
              <w:right w:val="single" w:sz="4" w:space="0" w:color="auto"/>
            </w:tcBorders>
            <w:shd w:val="clear" w:color="auto" w:fill="auto"/>
            <w:noWrap/>
            <w:vAlign w:val="center"/>
            <w:hideMark/>
          </w:tcPr>
          <w:p w14:paraId="2021A9E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0,568</w:t>
            </w:r>
          </w:p>
        </w:tc>
        <w:tc>
          <w:tcPr>
            <w:tcW w:w="413" w:type="pct"/>
            <w:tcBorders>
              <w:top w:val="nil"/>
              <w:left w:val="nil"/>
              <w:bottom w:val="single" w:sz="4" w:space="0" w:color="auto"/>
              <w:right w:val="single" w:sz="4" w:space="0" w:color="auto"/>
            </w:tcBorders>
            <w:shd w:val="clear" w:color="auto" w:fill="auto"/>
            <w:noWrap/>
            <w:vAlign w:val="center"/>
            <w:hideMark/>
          </w:tcPr>
          <w:p w14:paraId="467F244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0,568</w:t>
            </w:r>
          </w:p>
        </w:tc>
        <w:tc>
          <w:tcPr>
            <w:tcW w:w="413" w:type="pct"/>
            <w:tcBorders>
              <w:top w:val="nil"/>
              <w:left w:val="nil"/>
              <w:bottom w:val="single" w:sz="4" w:space="0" w:color="auto"/>
              <w:right w:val="single" w:sz="4" w:space="0" w:color="auto"/>
            </w:tcBorders>
            <w:shd w:val="clear" w:color="auto" w:fill="auto"/>
            <w:noWrap/>
            <w:vAlign w:val="center"/>
            <w:hideMark/>
          </w:tcPr>
          <w:p w14:paraId="169FCE8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0,568</w:t>
            </w:r>
          </w:p>
        </w:tc>
        <w:tc>
          <w:tcPr>
            <w:tcW w:w="413" w:type="pct"/>
            <w:tcBorders>
              <w:top w:val="nil"/>
              <w:left w:val="nil"/>
              <w:bottom w:val="single" w:sz="4" w:space="0" w:color="auto"/>
              <w:right w:val="single" w:sz="4" w:space="0" w:color="auto"/>
            </w:tcBorders>
            <w:shd w:val="clear" w:color="auto" w:fill="auto"/>
            <w:noWrap/>
            <w:vAlign w:val="center"/>
            <w:hideMark/>
          </w:tcPr>
          <w:p w14:paraId="0BC3BC6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0,568</w:t>
            </w:r>
          </w:p>
        </w:tc>
        <w:tc>
          <w:tcPr>
            <w:tcW w:w="413" w:type="pct"/>
            <w:tcBorders>
              <w:top w:val="nil"/>
              <w:left w:val="nil"/>
              <w:bottom w:val="single" w:sz="4" w:space="0" w:color="auto"/>
              <w:right w:val="single" w:sz="4" w:space="0" w:color="auto"/>
            </w:tcBorders>
            <w:shd w:val="clear" w:color="auto" w:fill="auto"/>
            <w:noWrap/>
            <w:vAlign w:val="center"/>
            <w:hideMark/>
          </w:tcPr>
          <w:p w14:paraId="6F1EC82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0,568</w:t>
            </w:r>
          </w:p>
        </w:tc>
      </w:tr>
      <w:tr w:rsidR="00A72CD8" w:rsidRPr="00A72CD8" w14:paraId="34D774E5"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E3E5907"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413" w:type="pct"/>
            <w:tcBorders>
              <w:top w:val="nil"/>
              <w:left w:val="nil"/>
              <w:bottom w:val="single" w:sz="4" w:space="0" w:color="auto"/>
              <w:right w:val="single" w:sz="4" w:space="0" w:color="auto"/>
            </w:tcBorders>
            <w:shd w:val="clear" w:color="auto" w:fill="auto"/>
            <w:noWrap/>
            <w:vAlign w:val="center"/>
            <w:hideMark/>
          </w:tcPr>
          <w:p w14:paraId="08EA1AC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812888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A0C986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03EAC4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F65423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AA9366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899F1A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02208B7C"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8AC5300"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413" w:type="pct"/>
            <w:tcBorders>
              <w:top w:val="nil"/>
              <w:left w:val="nil"/>
              <w:bottom w:val="single" w:sz="4" w:space="0" w:color="auto"/>
              <w:right w:val="single" w:sz="4" w:space="0" w:color="auto"/>
            </w:tcBorders>
            <w:shd w:val="clear" w:color="auto" w:fill="auto"/>
            <w:noWrap/>
            <w:vAlign w:val="center"/>
            <w:hideMark/>
          </w:tcPr>
          <w:p w14:paraId="15F910B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F036E5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1ADA18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D19A2C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B86D97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F51083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2B4EE2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03D33639"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593D490"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413" w:type="pct"/>
            <w:tcBorders>
              <w:top w:val="nil"/>
              <w:left w:val="nil"/>
              <w:bottom w:val="single" w:sz="4" w:space="0" w:color="auto"/>
              <w:right w:val="single" w:sz="4" w:space="0" w:color="auto"/>
            </w:tcBorders>
            <w:shd w:val="clear" w:color="auto" w:fill="auto"/>
            <w:noWrap/>
            <w:vAlign w:val="center"/>
            <w:hideMark/>
          </w:tcPr>
          <w:p w14:paraId="034E5AD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000330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2B3CCC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6C492B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E3E345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36A41E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E6FD88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29327188"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8D3E77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5464D53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0,653</w:t>
            </w:r>
          </w:p>
        </w:tc>
        <w:tc>
          <w:tcPr>
            <w:tcW w:w="413" w:type="pct"/>
            <w:tcBorders>
              <w:top w:val="nil"/>
              <w:left w:val="nil"/>
              <w:bottom w:val="single" w:sz="4" w:space="0" w:color="auto"/>
              <w:right w:val="single" w:sz="4" w:space="0" w:color="auto"/>
            </w:tcBorders>
            <w:shd w:val="clear" w:color="auto" w:fill="auto"/>
            <w:noWrap/>
            <w:vAlign w:val="center"/>
            <w:hideMark/>
          </w:tcPr>
          <w:p w14:paraId="3B54964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0,653</w:t>
            </w:r>
          </w:p>
        </w:tc>
        <w:tc>
          <w:tcPr>
            <w:tcW w:w="413" w:type="pct"/>
            <w:tcBorders>
              <w:top w:val="nil"/>
              <w:left w:val="nil"/>
              <w:bottom w:val="single" w:sz="4" w:space="0" w:color="auto"/>
              <w:right w:val="single" w:sz="4" w:space="0" w:color="auto"/>
            </w:tcBorders>
            <w:shd w:val="clear" w:color="auto" w:fill="auto"/>
            <w:noWrap/>
            <w:vAlign w:val="center"/>
            <w:hideMark/>
          </w:tcPr>
          <w:p w14:paraId="37158F2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0,653</w:t>
            </w:r>
          </w:p>
        </w:tc>
        <w:tc>
          <w:tcPr>
            <w:tcW w:w="413" w:type="pct"/>
            <w:tcBorders>
              <w:top w:val="nil"/>
              <w:left w:val="nil"/>
              <w:bottom w:val="single" w:sz="4" w:space="0" w:color="auto"/>
              <w:right w:val="single" w:sz="4" w:space="0" w:color="auto"/>
            </w:tcBorders>
            <w:shd w:val="clear" w:color="auto" w:fill="auto"/>
            <w:noWrap/>
            <w:vAlign w:val="center"/>
            <w:hideMark/>
          </w:tcPr>
          <w:p w14:paraId="512102C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0,653</w:t>
            </w:r>
          </w:p>
        </w:tc>
        <w:tc>
          <w:tcPr>
            <w:tcW w:w="413" w:type="pct"/>
            <w:tcBorders>
              <w:top w:val="nil"/>
              <w:left w:val="nil"/>
              <w:bottom w:val="single" w:sz="4" w:space="0" w:color="auto"/>
              <w:right w:val="single" w:sz="4" w:space="0" w:color="auto"/>
            </w:tcBorders>
            <w:shd w:val="clear" w:color="auto" w:fill="auto"/>
            <w:noWrap/>
            <w:vAlign w:val="center"/>
            <w:hideMark/>
          </w:tcPr>
          <w:p w14:paraId="7A74C76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0,653</w:t>
            </w:r>
          </w:p>
        </w:tc>
        <w:tc>
          <w:tcPr>
            <w:tcW w:w="413" w:type="pct"/>
            <w:tcBorders>
              <w:top w:val="nil"/>
              <w:left w:val="nil"/>
              <w:bottom w:val="single" w:sz="4" w:space="0" w:color="auto"/>
              <w:right w:val="single" w:sz="4" w:space="0" w:color="auto"/>
            </w:tcBorders>
            <w:shd w:val="clear" w:color="auto" w:fill="auto"/>
            <w:noWrap/>
            <w:vAlign w:val="center"/>
            <w:hideMark/>
          </w:tcPr>
          <w:p w14:paraId="6D12102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0,653</w:t>
            </w:r>
          </w:p>
        </w:tc>
        <w:tc>
          <w:tcPr>
            <w:tcW w:w="413" w:type="pct"/>
            <w:tcBorders>
              <w:top w:val="nil"/>
              <w:left w:val="nil"/>
              <w:bottom w:val="single" w:sz="4" w:space="0" w:color="auto"/>
              <w:right w:val="single" w:sz="4" w:space="0" w:color="auto"/>
            </w:tcBorders>
            <w:shd w:val="clear" w:color="auto" w:fill="auto"/>
            <w:noWrap/>
            <w:vAlign w:val="center"/>
            <w:hideMark/>
          </w:tcPr>
          <w:p w14:paraId="6902BDA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0,653</w:t>
            </w:r>
          </w:p>
        </w:tc>
      </w:tr>
      <w:tr w:rsidR="00A72CD8" w:rsidRPr="00A72CD8" w14:paraId="00B9F857"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F3A3B49"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480120E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0,653</w:t>
            </w:r>
          </w:p>
        </w:tc>
        <w:tc>
          <w:tcPr>
            <w:tcW w:w="413" w:type="pct"/>
            <w:tcBorders>
              <w:top w:val="nil"/>
              <w:left w:val="nil"/>
              <w:bottom w:val="single" w:sz="4" w:space="0" w:color="auto"/>
              <w:right w:val="single" w:sz="4" w:space="0" w:color="auto"/>
            </w:tcBorders>
            <w:shd w:val="clear" w:color="auto" w:fill="auto"/>
            <w:noWrap/>
            <w:vAlign w:val="center"/>
            <w:hideMark/>
          </w:tcPr>
          <w:p w14:paraId="6E593A4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0,653</w:t>
            </w:r>
          </w:p>
        </w:tc>
        <w:tc>
          <w:tcPr>
            <w:tcW w:w="413" w:type="pct"/>
            <w:tcBorders>
              <w:top w:val="nil"/>
              <w:left w:val="nil"/>
              <w:bottom w:val="single" w:sz="4" w:space="0" w:color="auto"/>
              <w:right w:val="single" w:sz="4" w:space="0" w:color="auto"/>
            </w:tcBorders>
            <w:shd w:val="clear" w:color="auto" w:fill="auto"/>
            <w:noWrap/>
            <w:vAlign w:val="center"/>
            <w:hideMark/>
          </w:tcPr>
          <w:p w14:paraId="701CA9C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0,653</w:t>
            </w:r>
          </w:p>
        </w:tc>
        <w:tc>
          <w:tcPr>
            <w:tcW w:w="413" w:type="pct"/>
            <w:tcBorders>
              <w:top w:val="nil"/>
              <w:left w:val="nil"/>
              <w:bottom w:val="single" w:sz="4" w:space="0" w:color="auto"/>
              <w:right w:val="single" w:sz="4" w:space="0" w:color="auto"/>
            </w:tcBorders>
            <w:shd w:val="clear" w:color="auto" w:fill="auto"/>
            <w:noWrap/>
            <w:vAlign w:val="center"/>
            <w:hideMark/>
          </w:tcPr>
          <w:p w14:paraId="16A9185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0,653</w:t>
            </w:r>
          </w:p>
        </w:tc>
        <w:tc>
          <w:tcPr>
            <w:tcW w:w="413" w:type="pct"/>
            <w:tcBorders>
              <w:top w:val="nil"/>
              <w:left w:val="nil"/>
              <w:bottom w:val="single" w:sz="4" w:space="0" w:color="auto"/>
              <w:right w:val="single" w:sz="4" w:space="0" w:color="auto"/>
            </w:tcBorders>
            <w:shd w:val="clear" w:color="auto" w:fill="auto"/>
            <w:noWrap/>
            <w:vAlign w:val="center"/>
            <w:hideMark/>
          </w:tcPr>
          <w:p w14:paraId="7018C47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0,653</w:t>
            </w:r>
          </w:p>
        </w:tc>
        <w:tc>
          <w:tcPr>
            <w:tcW w:w="413" w:type="pct"/>
            <w:tcBorders>
              <w:top w:val="nil"/>
              <w:left w:val="nil"/>
              <w:bottom w:val="single" w:sz="4" w:space="0" w:color="auto"/>
              <w:right w:val="single" w:sz="4" w:space="0" w:color="auto"/>
            </w:tcBorders>
            <w:shd w:val="clear" w:color="auto" w:fill="auto"/>
            <w:noWrap/>
            <w:vAlign w:val="center"/>
            <w:hideMark/>
          </w:tcPr>
          <w:p w14:paraId="0135B57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0,653</w:t>
            </w:r>
          </w:p>
        </w:tc>
        <w:tc>
          <w:tcPr>
            <w:tcW w:w="413" w:type="pct"/>
            <w:tcBorders>
              <w:top w:val="nil"/>
              <w:left w:val="nil"/>
              <w:bottom w:val="single" w:sz="4" w:space="0" w:color="auto"/>
              <w:right w:val="single" w:sz="4" w:space="0" w:color="auto"/>
            </w:tcBorders>
            <w:shd w:val="clear" w:color="auto" w:fill="auto"/>
            <w:noWrap/>
            <w:vAlign w:val="center"/>
            <w:hideMark/>
          </w:tcPr>
          <w:p w14:paraId="047E6A2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0,653</w:t>
            </w:r>
          </w:p>
        </w:tc>
      </w:tr>
      <w:tr w:rsidR="00A72CD8" w:rsidRPr="00A72CD8" w14:paraId="28C43466"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978CEB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413" w:type="pct"/>
            <w:tcBorders>
              <w:top w:val="nil"/>
              <w:left w:val="nil"/>
              <w:bottom w:val="single" w:sz="4" w:space="0" w:color="auto"/>
              <w:right w:val="single" w:sz="4" w:space="0" w:color="auto"/>
            </w:tcBorders>
            <w:shd w:val="clear" w:color="auto" w:fill="auto"/>
            <w:noWrap/>
            <w:vAlign w:val="center"/>
            <w:hideMark/>
          </w:tcPr>
          <w:p w14:paraId="2AA0453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0,820</w:t>
            </w:r>
          </w:p>
        </w:tc>
        <w:tc>
          <w:tcPr>
            <w:tcW w:w="413" w:type="pct"/>
            <w:tcBorders>
              <w:top w:val="nil"/>
              <w:left w:val="nil"/>
              <w:bottom w:val="single" w:sz="4" w:space="0" w:color="auto"/>
              <w:right w:val="single" w:sz="4" w:space="0" w:color="auto"/>
            </w:tcBorders>
            <w:shd w:val="clear" w:color="auto" w:fill="auto"/>
            <w:noWrap/>
            <w:vAlign w:val="center"/>
            <w:hideMark/>
          </w:tcPr>
          <w:p w14:paraId="618D0C9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0,820</w:t>
            </w:r>
          </w:p>
        </w:tc>
        <w:tc>
          <w:tcPr>
            <w:tcW w:w="413" w:type="pct"/>
            <w:tcBorders>
              <w:top w:val="nil"/>
              <w:left w:val="nil"/>
              <w:bottom w:val="single" w:sz="4" w:space="0" w:color="auto"/>
              <w:right w:val="single" w:sz="4" w:space="0" w:color="auto"/>
            </w:tcBorders>
            <w:shd w:val="clear" w:color="auto" w:fill="auto"/>
            <w:noWrap/>
            <w:vAlign w:val="center"/>
            <w:hideMark/>
          </w:tcPr>
          <w:p w14:paraId="7B2948C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0,820</w:t>
            </w:r>
          </w:p>
        </w:tc>
        <w:tc>
          <w:tcPr>
            <w:tcW w:w="413" w:type="pct"/>
            <w:tcBorders>
              <w:top w:val="nil"/>
              <w:left w:val="nil"/>
              <w:bottom w:val="single" w:sz="4" w:space="0" w:color="auto"/>
              <w:right w:val="single" w:sz="4" w:space="0" w:color="auto"/>
            </w:tcBorders>
            <w:shd w:val="clear" w:color="auto" w:fill="auto"/>
            <w:noWrap/>
            <w:vAlign w:val="center"/>
            <w:hideMark/>
          </w:tcPr>
          <w:p w14:paraId="79DB175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0,820</w:t>
            </w:r>
          </w:p>
        </w:tc>
        <w:tc>
          <w:tcPr>
            <w:tcW w:w="413" w:type="pct"/>
            <w:tcBorders>
              <w:top w:val="nil"/>
              <w:left w:val="nil"/>
              <w:bottom w:val="single" w:sz="4" w:space="0" w:color="auto"/>
              <w:right w:val="single" w:sz="4" w:space="0" w:color="auto"/>
            </w:tcBorders>
            <w:shd w:val="clear" w:color="auto" w:fill="auto"/>
            <w:noWrap/>
            <w:vAlign w:val="center"/>
            <w:hideMark/>
          </w:tcPr>
          <w:p w14:paraId="651C802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0,820</w:t>
            </w:r>
          </w:p>
        </w:tc>
        <w:tc>
          <w:tcPr>
            <w:tcW w:w="413" w:type="pct"/>
            <w:tcBorders>
              <w:top w:val="nil"/>
              <w:left w:val="nil"/>
              <w:bottom w:val="single" w:sz="4" w:space="0" w:color="auto"/>
              <w:right w:val="single" w:sz="4" w:space="0" w:color="auto"/>
            </w:tcBorders>
            <w:shd w:val="clear" w:color="auto" w:fill="auto"/>
            <w:noWrap/>
            <w:vAlign w:val="center"/>
            <w:hideMark/>
          </w:tcPr>
          <w:p w14:paraId="116E81D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0,820</w:t>
            </w:r>
          </w:p>
        </w:tc>
        <w:tc>
          <w:tcPr>
            <w:tcW w:w="413" w:type="pct"/>
            <w:tcBorders>
              <w:top w:val="nil"/>
              <w:left w:val="nil"/>
              <w:bottom w:val="single" w:sz="4" w:space="0" w:color="auto"/>
              <w:right w:val="single" w:sz="4" w:space="0" w:color="auto"/>
            </w:tcBorders>
            <w:shd w:val="clear" w:color="auto" w:fill="auto"/>
            <w:noWrap/>
            <w:vAlign w:val="center"/>
            <w:hideMark/>
          </w:tcPr>
          <w:p w14:paraId="5777C4C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0,820</w:t>
            </w:r>
          </w:p>
        </w:tc>
      </w:tr>
      <w:tr w:rsidR="00A72CD8" w:rsidRPr="00A72CD8" w14:paraId="2AADAD87"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A1AF271"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413" w:type="pct"/>
            <w:tcBorders>
              <w:top w:val="nil"/>
              <w:left w:val="nil"/>
              <w:bottom w:val="single" w:sz="4" w:space="0" w:color="auto"/>
              <w:right w:val="single" w:sz="4" w:space="0" w:color="auto"/>
            </w:tcBorders>
            <w:shd w:val="clear" w:color="auto" w:fill="auto"/>
            <w:noWrap/>
            <w:vAlign w:val="center"/>
            <w:hideMark/>
          </w:tcPr>
          <w:p w14:paraId="46D3942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0,820</w:t>
            </w:r>
          </w:p>
        </w:tc>
        <w:tc>
          <w:tcPr>
            <w:tcW w:w="413" w:type="pct"/>
            <w:tcBorders>
              <w:top w:val="nil"/>
              <w:left w:val="nil"/>
              <w:bottom w:val="single" w:sz="4" w:space="0" w:color="auto"/>
              <w:right w:val="single" w:sz="4" w:space="0" w:color="auto"/>
            </w:tcBorders>
            <w:shd w:val="clear" w:color="auto" w:fill="auto"/>
            <w:noWrap/>
            <w:vAlign w:val="center"/>
            <w:hideMark/>
          </w:tcPr>
          <w:p w14:paraId="3DE81B8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0,820</w:t>
            </w:r>
          </w:p>
        </w:tc>
        <w:tc>
          <w:tcPr>
            <w:tcW w:w="413" w:type="pct"/>
            <w:tcBorders>
              <w:top w:val="nil"/>
              <w:left w:val="nil"/>
              <w:bottom w:val="single" w:sz="4" w:space="0" w:color="auto"/>
              <w:right w:val="single" w:sz="4" w:space="0" w:color="auto"/>
            </w:tcBorders>
            <w:shd w:val="clear" w:color="auto" w:fill="auto"/>
            <w:noWrap/>
            <w:vAlign w:val="center"/>
            <w:hideMark/>
          </w:tcPr>
          <w:p w14:paraId="0C74BEB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0,820</w:t>
            </w:r>
          </w:p>
        </w:tc>
        <w:tc>
          <w:tcPr>
            <w:tcW w:w="413" w:type="pct"/>
            <w:tcBorders>
              <w:top w:val="nil"/>
              <w:left w:val="nil"/>
              <w:bottom w:val="single" w:sz="4" w:space="0" w:color="auto"/>
              <w:right w:val="single" w:sz="4" w:space="0" w:color="auto"/>
            </w:tcBorders>
            <w:shd w:val="clear" w:color="auto" w:fill="auto"/>
            <w:noWrap/>
            <w:vAlign w:val="center"/>
            <w:hideMark/>
          </w:tcPr>
          <w:p w14:paraId="75C566E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0,820</w:t>
            </w:r>
          </w:p>
        </w:tc>
        <w:tc>
          <w:tcPr>
            <w:tcW w:w="413" w:type="pct"/>
            <w:tcBorders>
              <w:top w:val="nil"/>
              <w:left w:val="nil"/>
              <w:bottom w:val="single" w:sz="4" w:space="0" w:color="auto"/>
              <w:right w:val="single" w:sz="4" w:space="0" w:color="auto"/>
            </w:tcBorders>
            <w:shd w:val="clear" w:color="auto" w:fill="auto"/>
            <w:noWrap/>
            <w:vAlign w:val="center"/>
            <w:hideMark/>
          </w:tcPr>
          <w:p w14:paraId="310A298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0,820</w:t>
            </w:r>
          </w:p>
        </w:tc>
        <w:tc>
          <w:tcPr>
            <w:tcW w:w="413" w:type="pct"/>
            <w:tcBorders>
              <w:top w:val="nil"/>
              <w:left w:val="nil"/>
              <w:bottom w:val="single" w:sz="4" w:space="0" w:color="auto"/>
              <w:right w:val="single" w:sz="4" w:space="0" w:color="auto"/>
            </w:tcBorders>
            <w:shd w:val="clear" w:color="auto" w:fill="auto"/>
            <w:noWrap/>
            <w:vAlign w:val="center"/>
            <w:hideMark/>
          </w:tcPr>
          <w:p w14:paraId="6DE8DA8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0,820</w:t>
            </w:r>
          </w:p>
        </w:tc>
        <w:tc>
          <w:tcPr>
            <w:tcW w:w="413" w:type="pct"/>
            <w:tcBorders>
              <w:top w:val="nil"/>
              <w:left w:val="nil"/>
              <w:bottom w:val="single" w:sz="4" w:space="0" w:color="auto"/>
              <w:right w:val="single" w:sz="4" w:space="0" w:color="auto"/>
            </w:tcBorders>
            <w:shd w:val="clear" w:color="auto" w:fill="auto"/>
            <w:noWrap/>
            <w:vAlign w:val="center"/>
            <w:hideMark/>
          </w:tcPr>
          <w:p w14:paraId="1913E10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0,820</w:t>
            </w:r>
          </w:p>
        </w:tc>
      </w:tr>
      <w:tr w:rsidR="00A72CD8" w:rsidRPr="00A72CD8" w14:paraId="2D1B6A75" w14:textId="77777777" w:rsidTr="00AE4015">
        <w:trPr>
          <w:trHeight w:val="20"/>
        </w:trPr>
        <w:tc>
          <w:tcPr>
            <w:tcW w:w="5000" w:type="pct"/>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14:paraId="63E6ECE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Орленок</w:t>
            </w:r>
          </w:p>
        </w:tc>
      </w:tr>
      <w:tr w:rsidR="00A72CD8" w:rsidRPr="00A72CD8" w14:paraId="4703477E"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FCFCCB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31EE5E6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413" w:type="pct"/>
            <w:tcBorders>
              <w:top w:val="nil"/>
              <w:left w:val="nil"/>
              <w:bottom w:val="single" w:sz="4" w:space="0" w:color="auto"/>
              <w:right w:val="single" w:sz="4" w:space="0" w:color="auto"/>
            </w:tcBorders>
            <w:shd w:val="clear" w:color="auto" w:fill="auto"/>
            <w:noWrap/>
            <w:vAlign w:val="center"/>
            <w:hideMark/>
          </w:tcPr>
          <w:p w14:paraId="20A7826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413" w:type="pct"/>
            <w:tcBorders>
              <w:top w:val="nil"/>
              <w:left w:val="nil"/>
              <w:bottom w:val="single" w:sz="4" w:space="0" w:color="auto"/>
              <w:right w:val="single" w:sz="4" w:space="0" w:color="auto"/>
            </w:tcBorders>
            <w:shd w:val="clear" w:color="auto" w:fill="auto"/>
            <w:noWrap/>
            <w:vAlign w:val="center"/>
            <w:hideMark/>
          </w:tcPr>
          <w:p w14:paraId="5542C17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413" w:type="pct"/>
            <w:tcBorders>
              <w:top w:val="nil"/>
              <w:left w:val="nil"/>
              <w:bottom w:val="single" w:sz="4" w:space="0" w:color="auto"/>
              <w:right w:val="single" w:sz="4" w:space="0" w:color="auto"/>
            </w:tcBorders>
            <w:shd w:val="clear" w:color="auto" w:fill="auto"/>
            <w:noWrap/>
            <w:vAlign w:val="center"/>
            <w:hideMark/>
          </w:tcPr>
          <w:p w14:paraId="7D04214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413" w:type="pct"/>
            <w:tcBorders>
              <w:top w:val="nil"/>
              <w:left w:val="nil"/>
              <w:bottom w:val="single" w:sz="4" w:space="0" w:color="auto"/>
              <w:right w:val="single" w:sz="4" w:space="0" w:color="auto"/>
            </w:tcBorders>
            <w:shd w:val="clear" w:color="auto" w:fill="auto"/>
            <w:noWrap/>
            <w:vAlign w:val="center"/>
            <w:hideMark/>
          </w:tcPr>
          <w:p w14:paraId="227EA6F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413" w:type="pct"/>
            <w:tcBorders>
              <w:top w:val="nil"/>
              <w:left w:val="nil"/>
              <w:bottom w:val="single" w:sz="4" w:space="0" w:color="auto"/>
              <w:right w:val="single" w:sz="4" w:space="0" w:color="auto"/>
            </w:tcBorders>
            <w:shd w:val="clear" w:color="auto" w:fill="auto"/>
            <w:noWrap/>
            <w:vAlign w:val="center"/>
            <w:hideMark/>
          </w:tcPr>
          <w:p w14:paraId="6FD7644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413" w:type="pct"/>
            <w:tcBorders>
              <w:top w:val="nil"/>
              <w:left w:val="nil"/>
              <w:bottom w:val="single" w:sz="4" w:space="0" w:color="auto"/>
              <w:right w:val="single" w:sz="4" w:space="0" w:color="auto"/>
            </w:tcBorders>
            <w:shd w:val="clear" w:color="auto" w:fill="auto"/>
            <w:noWrap/>
            <w:vAlign w:val="center"/>
            <w:hideMark/>
          </w:tcPr>
          <w:p w14:paraId="352E29B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r>
      <w:tr w:rsidR="00A72CD8" w:rsidRPr="00A72CD8" w14:paraId="033D7E79"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3DA89D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413" w:type="pct"/>
            <w:tcBorders>
              <w:top w:val="nil"/>
              <w:left w:val="nil"/>
              <w:bottom w:val="single" w:sz="4" w:space="0" w:color="auto"/>
              <w:right w:val="single" w:sz="4" w:space="0" w:color="auto"/>
            </w:tcBorders>
            <w:shd w:val="clear" w:color="auto" w:fill="auto"/>
            <w:noWrap/>
            <w:vAlign w:val="center"/>
            <w:hideMark/>
          </w:tcPr>
          <w:p w14:paraId="51E6A12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413" w:type="pct"/>
            <w:tcBorders>
              <w:top w:val="nil"/>
              <w:left w:val="nil"/>
              <w:bottom w:val="single" w:sz="4" w:space="0" w:color="auto"/>
              <w:right w:val="single" w:sz="4" w:space="0" w:color="auto"/>
            </w:tcBorders>
            <w:shd w:val="clear" w:color="auto" w:fill="auto"/>
            <w:noWrap/>
            <w:vAlign w:val="center"/>
            <w:hideMark/>
          </w:tcPr>
          <w:p w14:paraId="17C0F07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413" w:type="pct"/>
            <w:tcBorders>
              <w:top w:val="nil"/>
              <w:left w:val="nil"/>
              <w:bottom w:val="single" w:sz="4" w:space="0" w:color="auto"/>
              <w:right w:val="single" w:sz="4" w:space="0" w:color="auto"/>
            </w:tcBorders>
            <w:shd w:val="clear" w:color="auto" w:fill="auto"/>
            <w:noWrap/>
            <w:vAlign w:val="center"/>
            <w:hideMark/>
          </w:tcPr>
          <w:p w14:paraId="5FD4FD6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413" w:type="pct"/>
            <w:tcBorders>
              <w:top w:val="nil"/>
              <w:left w:val="nil"/>
              <w:bottom w:val="single" w:sz="4" w:space="0" w:color="auto"/>
              <w:right w:val="single" w:sz="4" w:space="0" w:color="auto"/>
            </w:tcBorders>
            <w:shd w:val="clear" w:color="auto" w:fill="auto"/>
            <w:noWrap/>
            <w:vAlign w:val="center"/>
            <w:hideMark/>
          </w:tcPr>
          <w:p w14:paraId="09098CB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413" w:type="pct"/>
            <w:tcBorders>
              <w:top w:val="nil"/>
              <w:left w:val="nil"/>
              <w:bottom w:val="single" w:sz="4" w:space="0" w:color="auto"/>
              <w:right w:val="single" w:sz="4" w:space="0" w:color="auto"/>
            </w:tcBorders>
            <w:shd w:val="clear" w:color="auto" w:fill="auto"/>
            <w:noWrap/>
            <w:vAlign w:val="center"/>
            <w:hideMark/>
          </w:tcPr>
          <w:p w14:paraId="4E691D5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413" w:type="pct"/>
            <w:tcBorders>
              <w:top w:val="nil"/>
              <w:left w:val="nil"/>
              <w:bottom w:val="single" w:sz="4" w:space="0" w:color="auto"/>
              <w:right w:val="single" w:sz="4" w:space="0" w:color="auto"/>
            </w:tcBorders>
            <w:shd w:val="clear" w:color="auto" w:fill="auto"/>
            <w:noWrap/>
            <w:vAlign w:val="center"/>
            <w:hideMark/>
          </w:tcPr>
          <w:p w14:paraId="3197043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413" w:type="pct"/>
            <w:tcBorders>
              <w:top w:val="nil"/>
              <w:left w:val="nil"/>
              <w:bottom w:val="single" w:sz="4" w:space="0" w:color="auto"/>
              <w:right w:val="single" w:sz="4" w:space="0" w:color="auto"/>
            </w:tcBorders>
            <w:shd w:val="clear" w:color="auto" w:fill="auto"/>
            <w:noWrap/>
            <w:vAlign w:val="center"/>
            <w:hideMark/>
          </w:tcPr>
          <w:p w14:paraId="0989B6F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r>
      <w:tr w:rsidR="00A72CD8" w:rsidRPr="00A72CD8" w14:paraId="5D45D324"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9299FC7"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7CE37B7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3E059EB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78A5A0F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051D64E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53B4898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500C957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0DCF1AD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10D4B45A"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AC203E3"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601C065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2E2B05A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4384A24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5253142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5838EE2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1B14A9F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02C9BFE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1EF5B086"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B179E97"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642BD2A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0,491</w:t>
            </w:r>
          </w:p>
        </w:tc>
        <w:tc>
          <w:tcPr>
            <w:tcW w:w="413" w:type="pct"/>
            <w:tcBorders>
              <w:top w:val="nil"/>
              <w:left w:val="nil"/>
              <w:bottom w:val="single" w:sz="4" w:space="0" w:color="auto"/>
              <w:right w:val="single" w:sz="4" w:space="0" w:color="auto"/>
            </w:tcBorders>
            <w:shd w:val="clear" w:color="auto" w:fill="auto"/>
            <w:noWrap/>
            <w:vAlign w:val="center"/>
            <w:hideMark/>
          </w:tcPr>
          <w:p w14:paraId="003E568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0,491</w:t>
            </w:r>
          </w:p>
        </w:tc>
        <w:tc>
          <w:tcPr>
            <w:tcW w:w="413" w:type="pct"/>
            <w:tcBorders>
              <w:top w:val="nil"/>
              <w:left w:val="nil"/>
              <w:bottom w:val="single" w:sz="4" w:space="0" w:color="auto"/>
              <w:right w:val="single" w:sz="4" w:space="0" w:color="auto"/>
            </w:tcBorders>
            <w:shd w:val="clear" w:color="auto" w:fill="auto"/>
            <w:noWrap/>
            <w:vAlign w:val="center"/>
            <w:hideMark/>
          </w:tcPr>
          <w:p w14:paraId="728A091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0,491</w:t>
            </w:r>
          </w:p>
        </w:tc>
        <w:tc>
          <w:tcPr>
            <w:tcW w:w="413" w:type="pct"/>
            <w:tcBorders>
              <w:top w:val="nil"/>
              <w:left w:val="nil"/>
              <w:bottom w:val="single" w:sz="4" w:space="0" w:color="auto"/>
              <w:right w:val="single" w:sz="4" w:space="0" w:color="auto"/>
            </w:tcBorders>
            <w:shd w:val="clear" w:color="auto" w:fill="auto"/>
            <w:noWrap/>
            <w:vAlign w:val="center"/>
            <w:hideMark/>
          </w:tcPr>
          <w:p w14:paraId="348B192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0,491</w:t>
            </w:r>
          </w:p>
        </w:tc>
        <w:tc>
          <w:tcPr>
            <w:tcW w:w="413" w:type="pct"/>
            <w:tcBorders>
              <w:top w:val="nil"/>
              <w:left w:val="nil"/>
              <w:bottom w:val="single" w:sz="4" w:space="0" w:color="auto"/>
              <w:right w:val="single" w:sz="4" w:space="0" w:color="auto"/>
            </w:tcBorders>
            <w:shd w:val="clear" w:color="auto" w:fill="auto"/>
            <w:noWrap/>
            <w:vAlign w:val="center"/>
            <w:hideMark/>
          </w:tcPr>
          <w:p w14:paraId="57511A7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0,491</w:t>
            </w:r>
          </w:p>
        </w:tc>
        <w:tc>
          <w:tcPr>
            <w:tcW w:w="413" w:type="pct"/>
            <w:tcBorders>
              <w:top w:val="nil"/>
              <w:left w:val="nil"/>
              <w:bottom w:val="single" w:sz="4" w:space="0" w:color="auto"/>
              <w:right w:val="single" w:sz="4" w:space="0" w:color="auto"/>
            </w:tcBorders>
            <w:shd w:val="clear" w:color="auto" w:fill="auto"/>
            <w:noWrap/>
            <w:vAlign w:val="center"/>
            <w:hideMark/>
          </w:tcPr>
          <w:p w14:paraId="5D71995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0,491</w:t>
            </w:r>
          </w:p>
        </w:tc>
        <w:tc>
          <w:tcPr>
            <w:tcW w:w="413" w:type="pct"/>
            <w:tcBorders>
              <w:top w:val="nil"/>
              <w:left w:val="nil"/>
              <w:bottom w:val="single" w:sz="4" w:space="0" w:color="auto"/>
              <w:right w:val="single" w:sz="4" w:space="0" w:color="auto"/>
            </w:tcBorders>
            <w:shd w:val="clear" w:color="auto" w:fill="auto"/>
            <w:noWrap/>
            <w:vAlign w:val="center"/>
            <w:hideMark/>
          </w:tcPr>
          <w:p w14:paraId="6A1411A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0,491</w:t>
            </w:r>
          </w:p>
        </w:tc>
      </w:tr>
      <w:tr w:rsidR="00A72CD8" w:rsidRPr="00A72CD8" w14:paraId="37DBE32B"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281C664"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57A4CFA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0,491</w:t>
            </w:r>
          </w:p>
        </w:tc>
        <w:tc>
          <w:tcPr>
            <w:tcW w:w="413" w:type="pct"/>
            <w:tcBorders>
              <w:top w:val="nil"/>
              <w:left w:val="nil"/>
              <w:bottom w:val="single" w:sz="4" w:space="0" w:color="auto"/>
              <w:right w:val="single" w:sz="4" w:space="0" w:color="auto"/>
            </w:tcBorders>
            <w:shd w:val="clear" w:color="auto" w:fill="auto"/>
            <w:noWrap/>
            <w:vAlign w:val="center"/>
            <w:hideMark/>
          </w:tcPr>
          <w:p w14:paraId="68BE438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0,491</w:t>
            </w:r>
          </w:p>
        </w:tc>
        <w:tc>
          <w:tcPr>
            <w:tcW w:w="413" w:type="pct"/>
            <w:tcBorders>
              <w:top w:val="nil"/>
              <w:left w:val="nil"/>
              <w:bottom w:val="single" w:sz="4" w:space="0" w:color="auto"/>
              <w:right w:val="single" w:sz="4" w:space="0" w:color="auto"/>
            </w:tcBorders>
            <w:shd w:val="clear" w:color="auto" w:fill="auto"/>
            <w:noWrap/>
            <w:vAlign w:val="center"/>
            <w:hideMark/>
          </w:tcPr>
          <w:p w14:paraId="66309AE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0,491</w:t>
            </w:r>
          </w:p>
        </w:tc>
        <w:tc>
          <w:tcPr>
            <w:tcW w:w="413" w:type="pct"/>
            <w:tcBorders>
              <w:top w:val="nil"/>
              <w:left w:val="nil"/>
              <w:bottom w:val="single" w:sz="4" w:space="0" w:color="auto"/>
              <w:right w:val="single" w:sz="4" w:space="0" w:color="auto"/>
            </w:tcBorders>
            <w:shd w:val="clear" w:color="auto" w:fill="auto"/>
            <w:noWrap/>
            <w:vAlign w:val="center"/>
            <w:hideMark/>
          </w:tcPr>
          <w:p w14:paraId="71B3977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0,491</w:t>
            </w:r>
          </w:p>
        </w:tc>
        <w:tc>
          <w:tcPr>
            <w:tcW w:w="413" w:type="pct"/>
            <w:tcBorders>
              <w:top w:val="nil"/>
              <w:left w:val="nil"/>
              <w:bottom w:val="single" w:sz="4" w:space="0" w:color="auto"/>
              <w:right w:val="single" w:sz="4" w:space="0" w:color="auto"/>
            </w:tcBorders>
            <w:shd w:val="clear" w:color="auto" w:fill="auto"/>
            <w:noWrap/>
            <w:vAlign w:val="center"/>
            <w:hideMark/>
          </w:tcPr>
          <w:p w14:paraId="11C67A4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0,491</w:t>
            </w:r>
          </w:p>
        </w:tc>
        <w:tc>
          <w:tcPr>
            <w:tcW w:w="413" w:type="pct"/>
            <w:tcBorders>
              <w:top w:val="nil"/>
              <w:left w:val="nil"/>
              <w:bottom w:val="single" w:sz="4" w:space="0" w:color="auto"/>
              <w:right w:val="single" w:sz="4" w:space="0" w:color="auto"/>
            </w:tcBorders>
            <w:shd w:val="clear" w:color="auto" w:fill="auto"/>
            <w:noWrap/>
            <w:vAlign w:val="center"/>
            <w:hideMark/>
          </w:tcPr>
          <w:p w14:paraId="064D218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0,491</w:t>
            </w:r>
          </w:p>
        </w:tc>
        <w:tc>
          <w:tcPr>
            <w:tcW w:w="413" w:type="pct"/>
            <w:tcBorders>
              <w:top w:val="nil"/>
              <w:left w:val="nil"/>
              <w:bottom w:val="single" w:sz="4" w:space="0" w:color="auto"/>
              <w:right w:val="single" w:sz="4" w:space="0" w:color="auto"/>
            </w:tcBorders>
            <w:shd w:val="clear" w:color="auto" w:fill="auto"/>
            <w:noWrap/>
            <w:vAlign w:val="center"/>
            <w:hideMark/>
          </w:tcPr>
          <w:p w14:paraId="580AF81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0,491</w:t>
            </w:r>
          </w:p>
        </w:tc>
      </w:tr>
      <w:tr w:rsidR="00A72CD8" w:rsidRPr="00A72CD8" w14:paraId="3161866F"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9A6C28A"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413" w:type="pct"/>
            <w:tcBorders>
              <w:top w:val="nil"/>
              <w:left w:val="nil"/>
              <w:bottom w:val="single" w:sz="4" w:space="0" w:color="auto"/>
              <w:right w:val="single" w:sz="4" w:space="0" w:color="auto"/>
            </w:tcBorders>
            <w:shd w:val="clear" w:color="auto" w:fill="auto"/>
            <w:noWrap/>
            <w:vAlign w:val="center"/>
            <w:hideMark/>
          </w:tcPr>
          <w:p w14:paraId="5D81DA6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9A4C36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0E9881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A17626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E26E72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57EA5E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6B0380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0903F745"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56F24C6"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413" w:type="pct"/>
            <w:tcBorders>
              <w:top w:val="nil"/>
              <w:left w:val="nil"/>
              <w:bottom w:val="single" w:sz="4" w:space="0" w:color="auto"/>
              <w:right w:val="single" w:sz="4" w:space="0" w:color="auto"/>
            </w:tcBorders>
            <w:shd w:val="clear" w:color="auto" w:fill="auto"/>
            <w:noWrap/>
            <w:vAlign w:val="center"/>
            <w:hideMark/>
          </w:tcPr>
          <w:p w14:paraId="13E2683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FC5E1B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5714FD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7100E6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E06049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7EC3B3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CA8F67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12BDC8B6"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831C2D7"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413" w:type="pct"/>
            <w:tcBorders>
              <w:top w:val="nil"/>
              <w:left w:val="nil"/>
              <w:bottom w:val="single" w:sz="4" w:space="0" w:color="auto"/>
              <w:right w:val="single" w:sz="4" w:space="0" w:color="auto"/>
            </w:tcBorders>
            <w:shd w:val="clear" w:color="auto" w:fill="auto"/>
            <w:noWrap/>
            <w:vAlign w:val="center"/>
            <w:hideMark/>
          </w:tcPr>
          <w:p w14:paraId="280CBBD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B8E621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05627C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4400CA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833228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CC0CBD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B59E54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3FACBF38"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5C9A18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7346360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1,009</w:t>
            </w:r>
          </w:p>
        </w:tc>
        <w:tc>
          <w:tcPr>
            <w:tcW w:w="413" w:type="pct"/>
            <w:tcBorders>
              <w:top w:val="nil"/>
              <w:left w:val="nil"/>
              <w:bottom w:val="single" w:sz="4" w:space="0" w:color="auto"/>
              <w:right w:val="single" w:sz="4" w:space="0" w:color="auto"/>
            </w:tcBorders>
            <w:shd w:val="clear" w:color="auto" w:fill="auto"/>
            <w:noWrap/>
            <w:vAlign w:val="center"/>
            <w:hideMark/>
          </w:tcPr>
          <w:p w14:paraId="67933B5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1,009</w:t>
            </w:r>
          </w:p>
        </w:tc>
        <w:tc>
          <w:tcPr>
            <w:tcW w:w="413" w:type="pct"/>
            <w:tcBorders>
              <w:top w:val="nil"/>
              <w:left w:val="nil"/>
              <w:bottom w:val="single" w:sz="4" w:space="0" w:color="auto"/>
              <w:right w:val="single" w:sz="4" w:space="0" w:color="auto"/>
            </w:tcBorders>
            <w:shd w:val="clear" w:color="auto" w:fill="auto"/>
            <w:noWrap/>
            <w:vAlign w:val="center"/>
            <w:hideMark/>
          </w:tcPr>
          <w:p w14:paraId="1657D35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1,009</w:t>
            </w:r>
          </w:p>
        </w:tc>
        <w:tc>
          <w:tcPr>
            <w:tcW w:w="413" w:type="pct"/>
            <w:tcBorders>
              <w:top w:val="nil"/>
              <w:left w:val="nil"/>
              <w:bottom w:val="single" w:sz="4" w:space="0" w:color="auto"/>
              <w:right w:val="single" w:sz="4" w:space="0" w:color="auto"/>
            </w:tcBorders>
            <w:shd w:val="clear" w:color="auto" w:fill="auto"/>
            <w:noWrap/>
            <w:vAlign w:val="center"/>
            <w:hideMark/>
          </w:tcPr>
          <w:p w14:paraId="42548C6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1,009</w:t>
            </w:r>
          </w:p>
        </w:tc>
        <w:tc>
          <w:tcPr>
            <w:tcW w:w="413" w:type="pct"/>
            <w:tcBorders>
              <w:top w:val="nil"/>
              <w:left w:val="nil"/>
              <w:bottom w:val="single" w:sz="4" w:space="0" w:color="auto"/>
              <w:right w:val="single" w:sz="4" w:space="0" w:color="auto"/>
            </w:tcBorders>
            <w:shd w:val="clear" w:color="auto" w:fill="auto"/>
            <w:noWrap/>
            <w:vAlign w:val="center"/>
            <w:hideMark/>
          </w:tcPr>
          <w:p w14:paraId="409BEBD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1,009</w:t>
            </w:r>
          </w:p>
        </w:tc>
        <w:tc>
          <w:tcPr>
            <w:tcW w:w="413" w:type="pct"/>
            <w:tcBorders>
              <w:top w:val="nil"/>
              <w:left w:val="nil"/>
              <w:bottom w:val="single" w:sz="4" w:space="0" w:color="auto"/>
              <w:right w:val="single" w:sz="4" w:space="0" w:color="auto"/>
            </w:tcBorders>
            <w:shd w:val="clear" w:color="auto" w:fill="auto"/>
            <w:noWrap/>
            <w:vAlign w:val="center"/>
            <w:hideMark/>
          </w:tcPr>
          <w:p w14:paraId="38B28FF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1,009</w:t>
            </w:r>
          </w:p>
        </w:tc>
        <w:tc>
          <w:tcPr>
            <w:tcW w:w="413" w:type="pct"/>
            <w:tcBorders>
              <w:top w:val="nil"/>
              <w:left w:val="nil"/>
              <w:bottom w:val="single" w:sz="4" w:space="0" w:color="auto"/>
              <w:right w:val="single" w:sz="4" w:space="0" w:color="auto"/>
            </w:tcBorders>
            <w:shd w:val="clear" w:color="auto" w:fill="auto"/>
            <w:noWrap/>
            <w:vAlign w:val="center"/>
            <w:hideMark/>
          </w:tcPr>
          <w:p w14:paraId="3548A9F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1,009</w:t>
            </w:r>
          </w:p>
        </w:tc>
      </w:tr>
      <w:tr w:rsidR="00A72CD8" w:rsidRPr="00A72CD8" w14:paraId="64E95892"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130AF6B"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23C6812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1,009</w:t>
            </w:r>
          </w:p>
        </w:tc>
        <w:tc>
          <w:tcPr>
            <w:tcW w:w="413" w:type="pct"/>
            <w:tcBorders>
              <w:top w:val="nil"/>
              <w:left w:val="nil"/>
              <w:bottom w:val="single" w:sz="4" w:space="0" w:color="auto"/>
              <w:right w:val="single" w:sz="4" w:space="0" w:color="auto"/>
            </w:tcBorders>
            <w:shd w:val="clear" w:color="auto" w:fill="auto"/>
            <w:noWrap/>
            <w:vAlign w:val="center"/>
            <w:hideMark/>
          </w:tcPr>
          <w:p w14:paraId="1156650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1,009</w:t>
            </w:r>
          </w:p>
        </w:tc>
        <w:tc>
          <w:tcPr>
            <w:tcW w:w="413" w:type="pct"/>
            <w:tcBorders>
              <w:top w:val="nil"/>
              <w:left w:val="nil"/>
              <w:bottom w:val="single" w:sz="4" w:space="0" w:color="auto"/>
              <w:right w:val="single" w:sz="4" w:space="0" w:color="auto"/>
            </w:tcBorders>
            <w:shd w:val="clear" w:color="auto" w:fill="auto"/>
            <w:noWrap/>
            <w:vAlign w:val="center"/>
            <w:hideMark/>
          </w:tcPr>
          <w:p w14:paraId="3A6DA00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1,009</w:t>
            </w:r>
          </w:p>
        </w:tc>
        <w:tc>
          <w:tcPr>
            <w:tcW w:w="413" w:type="pct"/>
            <w:tcBorders>
              <w:top w:val="nil"/>
              <w:left w:val="nil"/>
              <w:bottom w:val="single" w:sz="4" w:space="0" w:color="auto"/>
              <w:right w:val="single" w:sz="4" w:space="0" w:color="auto"/>
            </w:tcBorders>
            <w:shd w:val="clear" w:color="auto" w:fill="auto"/>
            <w:noWrap/>
            <w:vAlign w:val="center"/>
            <w:hideMark/>
          </w:tcPr>
          <w:p w14:paraId="1AA1A72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1,009</w:t>
            </w:r>
          </w:p>
        </w:tc>
        <w:tc>
          <w:tcPr>
            <w:tcW w:w="413" w:type="pct"/>
            <w:tcBorders>
              <w:top w:val="nil"/>
              <w:left w:val="nil"/>
              <w:bottom w:val="single" w:sz="4" w:space="0" w:color="auto"/>
              <w:right w:val="single" w:sz="4" w:space="0" w:color="auto"/>
            </w:tcBorders>
            <w:shd w:val="clear" w:color="auto" w:fill="auto"/>
            <w:noWrap/>
            <w:vAlign w:val="center"/>
            <w:hideMark/>
          </w:tcPr>
          <w:p w14:paraId="469759B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1,009</w:t>
            </w:r>
          </w:p>
        </w:tc>
        <w:tc>
          <w:tcPr>
            <w:tcW w:w="413" w:type="pct"/>
            <w:tcBorders>
              <w:top w:val="nil"/>
              <w:left w:val="nil"/>
              <w:bottom w:val="single" w:sz="4" w:space="0" w:color="auto"/>
              <w:right w:val="single" w:sz="4" w:space="0" w:color="auto"/>
            </w:tcBorders>
            <w:shd w:val="clear" w:color="auto" w:fill="auto"/>
            <w:noWrap/>
            <w:vAlign w:val="center"/>
            <w:hideMark/>
          </w:tcPr>
          <w:p w14:paraId="375A932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1,009</w:t>
            </w:r>
          </w:p>
        </w:tc>
        <w:tc>
          <w:tcPr>
            <w:tcW w:w="413" w:type="pct"/>
            <w:tcBorders>
              <w:top w:val="nil"/>
              <w:left w:val="nil"/>
              <w:bottom w:val="single" w:sz="4" w:space="0" w:color="auto"/>
              <w:right w:val="single" w:sz="4" w:space="0" w:color="auto"/>
            </w:tcBorders>
            <w:shd w:val="clear" w:color="auto" w:fill="auto"/>
            <w:noWrap/>
            <w:vAlign w:val="center"/>
            <w:hideMark/>
          </w:tcPr>
          <w:p w14:paraId="28CD3EA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1,009</w:t>
            </w:r>
          </w:p>
        </w:tc>
      </w:tr>
      <w:tr w:rsidR="00A72CD8" w:rsidRPr="00A72CD8" w14:paraId="365601BA"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6F7B2F3"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413" w:type="pct"/>
            <w:tcBorders>
              <w:top w:val="nil"/>
              <w:left w:val="nil"/>
              <w:bottom w:val="single" w:sz="4" w:space="0" w:color="auto"/>
              <w:right w:val="single" w:sz="4" w:space="0" w:color="auto"/>
            </w:tcBorders>
            <w:shd w:val="clear" w:color="auto" w:fill="auto"/>
            <w:noWrap/>
            <w:vAlign w:val="center"/>
            <w:hideMark/>
          </w:tcPr>
          <w:p w14:paraId="4799134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5685866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5B82D23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44C6B6C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165E0E3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3154106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0104F5C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r>
      <w:tr w:rsidR="00A72CD8" w:rsidRPr="00A72CD8" w14:paraId="08D25279"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C8D110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413" w:type="pct"/>
            <w:tcBorders>
              <w:top w:val="nil"/>
              <w:left w:val="nil"/>
              <w:bottom w:val="single" w:sz="4" w:space="0" w:color="auto"/>
              <w:right w:val="single" w:sz="4" w:space="0" w:color="auto"/>
            </w:tcBorders>
            <w:shd w:val="clear" w:color="auto" w:fill="auto"/>
            <w:noWrap/>
            <w:vAlign w:val="center"/>
            <w:hideMark/>
          </w:tcPr>
          <w:p w14:paraId="6AD2A09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2D67AE6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7D9A6E7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288CF59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42B78A5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1642DA3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1DBA22B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r>
      <w:tr w:rsidR="00A72CD8" w:rsidRPr="00A72CD8" w14:paraId="6AF732DB" w14:textId="77777777" w:rsidTr="00AE4015">
        <w:trPr>
          <w:trHeight w:val="20"/>
        </w:trPr>
        <w:tc>
          <w:tcPr>
            <w:tcW w:w="5000" w:type="pct"/>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14:paraId="07B2A1D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№9</w:t>
            </w:r>
          </w:p>
        </w:tc>
      </w:tr>
      <w:tr w:rsidR="00A72CD8" w:rsidRPr="00A72CD8" w14:paraId="469FF07D"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2866EA87"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0F40175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w:t>
            </w:r>
          </w:p>
        </w:tc>
        <w:tc>
          <w:tcPr>
            <w:tcW w:w="413" w:type="pct"/>
            <w:tcBorders>
              <w:top w:val="nil"/>
              <w:left w:val="nil"/>
              <w:bottom w:val="single" w:sz="4" w:space="0" w:color="auto"/>
              <w:right w:val="single" w:sz="4" w:space="0" w:color="auto"/>
            </w:tcBorders>
            <w:shd w:val="clear" w:color="auto" w:fill="auto"/>
            <w:noWrap/>
            <w:vAlign w:val="center"/>
            <w:hideMark/>
          </w:tcPr>
          <w:p w14:paraId="28CBED0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w:t>
            </w:r>
          </w:p>
        </w:tc>
        <w:tc>
          <w:tcPr>
            <w:tcW w:w="413" w:type="pct"/>
            <w:tcBorders>
              <w:top w:val="nil"/>
              <w:left w:val="nil"/>
              <w:bottom w:val="single" w:sz="4" w:space="0" w:color="auto"/>
              <w:right w:val="single" w:sz="4" w:space="0" w:color="auto"/>
            </w:tcBorders>
            <w:shd w:val="clear" w:color="auto" w:fill="auto"/>
            <w:noWrap/>
            <w:vAlign w:val="center"/>
            <w:hideMark/>
          </w:tcPr>
          <w:p w14:paraId="324FD9A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w:t>
            </w:r>
          </w:p>
        </w:tc>
        <w:tc>
          <w:tcPr>
            <w:tcW w:w="413" w:type="pct"/>
            <w:tcBorders>
              <w:top w:val="nil"/>
              <w:left w:val="nil"/>
              <w:bottom w:val="single" w:sz="4" w:space="0" w:color="auto"/>
              <w:right w:val="single" w:sz="4" w:space="0" w:color="auto"/>
            </w:tcBorders>
            <w:shd w:val="clear" w:color="auto" w:fill="auto"/>
            <w:noWrap/>
            <w:vAlign w:val="center"/>
            <w:hideMark/>
          </w:tcPr>
          <w:p w14:paraId="3C5E1F3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w:t>
            </w:r>
          </w:p>
        </w:tc>
        <w:tc>
          <w:tcPr>
            <w:tcW w:w="413" w:type="pct"/>
            <w:tcBorders>
              <w:top w:val="nil"/>
              <w:left w:val="nil"/>
              <w:bottom w:val="single" w:sz="4" w:space="0" w:color="auto"/>
              <w:right w:val="single" w:sz="4" w:space="0" w:color="auto"/>
            </w:tcBorders>
            <w:shd w:val="clear" w:color="auto" w:fill="auto"/>
            <w:noWrap/>
            <w:vAlign w:val="center"/>
            <w:hideMark/>
          </w:tcPr>
          <w:p w14:paraId="01E0F76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w:t>
            </w:r>
          </w:p>
        </w:tc>
        <w:tc>
          <w:tcPr>
            <w:tcW w:w="413" w:type="pct"/>
            <w:tcBorders>
              <w:top w:val="nil"/>
              <w:left w:val="nil"/>
              <w:bottom w:val="single" w:sz="4" w:space="0" w:color="auto"/>
              <w:right w:val="single" w:sz="4" w:space="0" w:color="auto"/>
            </w:tcBorders>
            <w:shd w:val="clear" w:color="auto" w:fill="auto"/>
            <w:noWrap/>
            <w:vAlign w:val="center"/>
            <w:hideMark/>
          </w:tcPr>
          <w:p w14:paraId="2E80ADA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w:t>
            </w:r>
          </w:p>
        </w:tc>
        <w:tc>
          <w:tcPr>
            <w:tcW w:w="413" w:type="pct"/>
            <w:tcBorders>
              <w:top w:val="nil"/>
              <w:left w:val="nil"/>
              <w:bottom w:val="single" w:sz="4" w:space="0" w:color="auto"/>
              <w:right w:val="single" w:sz="4" w:space="0" w:color="auto"/>
            </w:tcBorders>
            <w:shd w:val="clear" w:color="auto" w:fill="auto"/>
            <w:noWrap/>
            <w:vAlign w:val="center"/>
            <w:hideMark/>
          </w:tcPr>
          <w:p w14:paraId="1993653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w:t>
            </w:r>
          </w:p>
        </w:tc>
      </w:tr>
      <w:tr w:rsidR="00A72CD8" w:rsidRPr="00A72CD8" w14:paraId="7DC68A9B"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0D9B3A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413" w:type="pct"/>
            <w:tcBorders>
              <w:top w:val="nil"/>
              <w:left w:val="nil"/>
              <w:bottom w:val="single" w:sz="4" w:space="0" w:color="auto"/>
              <w:right w:val="single" w:sz="4" w:space="0" w:color="auto"/>
            </w:tcBorders>
            <w:shd w:val="clear" w:color="auto" w:fill="auto"/>
            <w:noWrap/>
            <w:vAlign w:val="center"/>
            <w:hideMark/>
          </w:tcPr>
          <w:p w14:paraId="3ACD785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w:t>
            </w:r>
          </w:p>
        </w:tc>
        <w:tc>
          <w:tcPr>
            <w:tcW w:w="413" w:type="pct"/>
            <w:tcBorders>
              <w:top w:val="nil"/>
              <w:left w:val="nil"/>
              <w:bottom w:val="single" w:sz="4" w:space="0" w:color="auto"/>
              <w:right w:val="single" w:sz="4" w:space="0" w:color="auto"/>
            </w:tcBorders>
            <w:shd w:val="clear" w:color="auto" w:fill="auto"/>
            <w:noWrap/>
            <w:vAlign w:val="center"/>
            <w:hideMark/>
          </w:tcPr>
          <w:p w14:paraId="778D77D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w:t>
            </w:r>
          </w:p>
        </w:tc>
        <w:tc>
          <w:tcPr>
            <w:tcW w:w="413" w:type="pct"/>
            <w:tcBorders>
              <w:top w:val="nil"/>
              <w:left w:val="nil"/>
              <w:bottom w:val="single" w:sz="4" w:space="0" w:color="auto"/>
              <w:right w:val="single" w:sz="4" w:space="0" w:color="auto"/>
            </w:tcBorders>
            <w:shd w:val="clear" w:color="auto" w:fill="auto"/>
            <w:noWrap/>
            <w:vAlign w:val="center"/>
            <w:hideMark/>
          </w:tcPr>
          <w:p w14:paraId="093A81A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w:t>
            </w:r>
          </w:p>
        </w:tc>
        <w:tc>
          <w:tcPr>
            <w:tcW w:w="413" w:type="pct"/>
            <w:tcBorders>
              <w:top w:val="nil"/>
              <w:left w:val="nil"/>
              <w:bottom w:val="single" w:sz="4" w:space="0" w:color="auto"/>
              <w:right w:val="single" w:sz="4" w:space="0" w:color="auto"/>
            </w:tcBorders>
            <w:shd w:val="clear" w:color="auto" w:fill="auto"/>
            <w:noWrap/>
            <w:vAlign w:val="center"/>
            <w:hideMark/>
          </w:tcPr>
          <w:p w14:paraId="248D309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w:t>
            </w:r>
          </w:p>
        </w:tc>
        <w:tc>
          <w:tcPr>
            <w:tcW w:w="413" w:type="pct"/>
            <w:tcBorders>
              <w:top w:val="nil"/>
              <w:left w:val="nil"/>
              <w:bottom w:val="single" w:sz="4" w:space="0" w:color="auto"/>
              <w:right w:val="single" w:sz="4" w:space="0" w:color="auto"/>
            </w:tcBorders>
            <w:shd w:val="clear" w:color="auto" w:fill="auto"/>
            <w:noWrap/>
            <w:vAlign w:val="center"/>
            <w:hideMark/>
          </w:tcPr>
          <w:p w14:paraId="578E2F4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w:t>
            </w:r>
          </w:p>
        </w:tc>
        <w:tc>
          <w:tcPr>
            <w:tcW w:w="413" w:type="pct"/>
            <w:tcBorders>
              <w:top w:val="nil"/>
              <w:left w:val="nil"/>
              <w:bottom w:val="single" w:sz="4" w:space="0" w:color="auto"/>
              <w:right w:val="single" w:sz="4" w:space="0" w:color="auto"/>
            </w:tcBorders>
            <w:shd w:val="clear" w:color="auto" w:fill="auto"/>
            <w:noWrap/>
            <w:vAlign w:val="center"/>
            <w:hideMark/>
          </w:tcPr>
          <w:p w14:paraId="04B7AA0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w:t>
            </w:r>
          </w:p>
        </w:tc>
        <w:tc>
          <w:tcPr>
            <w:tcW w:w="413" w:type="pct"/>
            <w:tcBorders>
              <w:top w:val="nil"/>
              <w:left w:val="nil"/>
              <w:bottom w:val="single" w:sz="4" w:space="0" w:color="auto"/>
              <w:right w:val="single" w:sz="4" w:space="0" w:color="auto"/>
            </w:tcBorders>
            <w:shd w:val="clear" w:color="auto" w:fill="auto"/>
            <w:noWrap/>
            <w:vAlign w:val="center"/>
            <w:hideMark/>
          </w:tcPr>
          <w:p w14:paraId="1501B69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w:t>
            </w:r>
          </w:p>
        </w:tc>
      </w:tr>
      <w:tr w:rsidR="00A72CD8" w:rsidRPr="00A72CD8" w14:paraId="68E22DF3"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4C04EA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2096175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390A20B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5495406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7CD587C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26C7235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40A32A5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4E9C9A8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50B0B315"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809A07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345EB3C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3022AC8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3D40D65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7B6A81C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4002349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2FA7873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48FA984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56840C9D"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25D31DEC"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2F2FB2C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0,100</w:t>
            </w:r>
          </w:p>
        </w:tc>
        <w:tc>
          <w:tcPr>
            <w:tcW w:w="413" w:type="pct"/>
            <w:tcBorders>
              <w:top w:val="nil"/>
              <w:left w:val="nil"/>
              <w:bottom w:val="single" w:sz="4" w:space="0" w:color="auto"/>
              <w:right w:val="single" w:sz="4" w:space="0" w:color="auto"/>
            </w:tcBorders>
            <w:shd w:val="clear" w:color="auto" w:fill="auto"/>
            <w:noWrap/>
            <w:vAlign w:val="center"/>
            <w:hideMark/>
          </w:tcPr>
          <w:p w14:paraId="53EAB0D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0,100</w:t>
            </w:r>
          </w:p>
        </w:tc>
        <w:tc>
          <w:tcPr>
            <w:tcW w:w="413" w:type="pct"/>
            <w:tcBorders>
              <w:top w:val="nil"/>
              <w:left w:val="nil"/>
              <w:bottom w:val="single" w:sz="4" w:space="0" w:color="auto"/>
              <w:right w:val="single" w:sz="4" w:space="0" w:color="auto"/>
            </w:tcBorders>
            <w:shd w:val="clear" w:color="auto" w:fill="auto"/>
            <w:noWrap/>
            <w:vAlign w:val="center"/>
            <w:hideMark/>
          </w:tcPr>
          <w:p w14:paraId="6D902B6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0,100</w:t>
            </w:r>
          </w:p>
        </w:tc>
        <w:tc>
          <w:tcPr>
            <w:tcW w:w="413" w:type="pct"/>
            <w:tcBorders>
              <w:top w:val="nil"/>
              <w:left w:val="nil"/>
              <w:bottom w:val="single" w:sz="4" w:space="0" w:color="auto"/>
              <w:right w:val="single" w:sz="4" w:space="0" w:color="auto"/>
            </w:tcBorders>
            <w:shd w:val="clear" w:color="auto" w:fill="auto"/>
            <w:noWrap/>
            <w:vAlign w:val="center"/>
            <w:hideMark/>
          </w:tcPr>
          <w:p w14:paraId="4EDE312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0,100</w:t>
            </w:r>
          </w:p>
        </w:tc>
        <w:tc>
          <w:tcPr>
            <w:tcW w:w="413" w:type="pct"/>
            <w:tcBorders>
              <w:top w:val="nil"/>
              <w:left w:val="nil"/>
              <w:bottom w:val="single" w:sz="4" w:space="0" w:color="auto"/>
              <w:right w:val="single" w:sz="4" w:space="0" w:color="auto"/>
            </w:tcBorders>
            <w:shd w:val="clear" w:color="auto" w:fill="auto"/>
            <w:noWrap/>
            <w:vAlign w:val="center"/>
            <w:hideMark/>
          </w:tcPr>
          <w:p w14:paraId="3D10DFD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0,100</w:t>
            </w:r>
          </w:p>
        </w:tc>
        <w:tc>
          <w:tcPr>
            <w:tcW w:w="413" w:type="pct"/>
            <w:tcBorders>
              <w:top w:val="nil"/>
              <w:left w:val="nil"/>
              <w:bottom w:val="single" w:sz="4" w:space="0" w:color="auto"/>
              <w:right w:val="single" w:sz="4" w:space="0" w:color="auto"/>
            </w:tcBorders>
            <w:shd w:val="clear" w:color="auto" w:fill="auto"/>
            <w:noWrap/>
            <w:vAlign w:val="center"/>
            <w:hideMark/>
          </w:tcPr>
          <w:p w14:paraId="4B671A4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0,100</w:t>
            </w:r>
          </w:p>
        </w:tc>
        <w:tc>
          <w:tcPr>
            <w:tcW w:w="413" w:type="pct"/>
            <w:tcBorders>
              <w:top w:val="nil"/>
              <w:left w:val="nil"/>
              <w:bottom w:val="single" w:sz="4" w:space="0" w:color="auto"/>
              <w:right w:val="single" w:sz="4" w:space="0" w:color="auto"/>
            </w:tcBorders>
            <w:shd w:val="clear" w:color="auto" w:fill="auto"/>
            <w:noWrap/>
            <w:vAlign w:val="center"/>
            <w:hideMark/>
          </w:tcPr>
          <w:p w14:paraId="4D692A2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0,100</w:t>
            </w:r>
          </w:p>
        </w:tc>
      </w:tr>
      <w:tr w:rsidR="00A72CD8" w:rsidRPr="00A72CD8" w14:paraId="2EF3C9F0"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22E4BE13"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3C5CACF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0,100</w:t>
            </w:r>
          </w:p>
        </w:tc>
        <w:tc>
          <w:tcPr>
            <w:tcW w:w="413" w:type="pct"/>
            <w:tcBorders>
              <w:top w:val="nil"/>
              <w:left w:val="nil"/>
              <w:bottom w:val="single" w:sz="4" w:space="0" w:color="auto"/>
              <w:right w:val="single" w:sz="4" w:space="0" w:color="auto"/>
            </w:tcBorders>
            <w:shd w:val="clear" w:color="auto" w:fill="auto"/>
            <w:noWrap/>
            <w:vAlign w:val="center"/>
            <w:hideMark/>
          </w:tcPr>
          <w:p w14:paraId="4A64D70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0,100</w:t>
            </w:r>
          </w:p>
        </w:tc>
        <w:tc>
          <w:tcPr>
            <w:tcW w:w="413" w:type="pct"/>
            <w:tcBorders>
              <w:top w:val="nil"/>
              <w:left w:val="nil"/>
              <w:bottom w:val="single" w:sz="4" w:space="0" w:color="auto"/>
              <w:right w:val="single" w:sz="4" w:space="0" w:color="auto"/>
            </w:tcBorders>
            <w:shd w:val="clear" w:color="auto" w:fill="auto"/>
            <w:noWrap/>
            <w:vAlign w:val="center"/>
            <w:hideMark/>
          </w:tcPr>
          <w:p w14:paraId="1998EF3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0,100</w:t>
            </w:r>
          </w:p>
        </w:tc>
        <w:tc>
          <w:tcPr>
            <w:tcW w:w="413" w:type="pct"/>
            <w:tcBorders>
              <w:top w:val="nil"/>
              <w:left w:val="nil"/>
              <w:bottom w:val="single" w:sz="4" w:space="0" w:color="auto"/>
              <w:right w:val="single" w:sz="4" w:space="0" w:color="auto"/>
            </w:tcBorders>
            <w:shd w:val="clear" w:color="auto" w:fill="auto"/>
            <w:noWrap/>
            <w:vAlign w:val="center"/>
            <w:hideMark/>
          </w:tcPr>
          <w:p w14:paraId="1B1E177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0,100</w:t>
            </w:r>
          </w:p>
        </w:tc>
        <w:tc>
          <w:tcPr>
            <w:tcW w:w="413" w:type="pct"/>
            <w:tcBorders>
              <w:top w:val="nil"/>
              <w:left w:val="nil"/>
              <w:bottom w:val="single" w:sz="4" w:space="0" w:color="auto"/>
              <w:right w:val="single" w:sz="4" w:space="0" w:color="auto"/>
            </w:tcBorders>
            <w:shd w:val="clear" w:color="auto" w:fill="auto"/>
            <w:noWrap/>
            <w:vAlign w:val="center"/>
            <w:hideMark/>
          </w:tcPr>
          <w:p w14:paraId="6C777EE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0,100</w:t>
            </w:r>
          </w:p>
        </w:tc>
        <w:tc>
          <w:tcPr>
            <w:tcW w:w="413" w:type="pct"/>
            <w:tcBorders>
              <w:top w:val="nil"/>
              <w:left w:val="nil"/>
              <w:bottom w:val="single" w:sz="4" w:space="0" w:color="auto"/>
              <w:right w:val="single" w:sz="4" w:space="0" w:color="auto"/>
            </w:tcBorders>
            <w:shd w:val="clear" w:color="auto" w:fill="auto"/>
            <w:noWrap/>
            <w:vAlign w:val="center"/>
            <w:hideMark/>
          </w:tcPr>
          <w:p w14:paraId="3F4B7C9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0,100</w:t>
            </w:r>
          </w:p>
        </w:tc>
        <w:tc>
          <w:tcPr>
            <w:tcW w:w="413" w:type="pct"/>
            <w:tcBorders>
              <w:top w:val="nil"/>
              <w:left w:val="nil"/>
              <w:bottom w:val="single" w:sz="4" w:space="0" w:color="auto"/>
              <w:right w:val="single" w:sz="4" w:space="0" w:color="auto"/>
            </w:tcBorders>
            <w:shd w:val="clear" w:color="auto" w:fill="auto"/>
            <w:noWrap/>
            <w:vAlign w:val="center"/>
            <w:hideMark/>
          </w:tcPr>
          <w:p w14:paraId="4DF79AA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0,100</w:t>
            </w:r>
          </w:p>
        </w:tc>
      </w:tr>
      <w:tr w:rsidR="00A72CD8" w:rsidRPr="00A72CD8" w14:paraId="3F11DB5A"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996BF8C"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413" w:type="pct"/>
            <w:tcBorders>
              <w:top w:val="nil"/>
              <w:left w:val="nil"/>
              <w:bottom w:val="single" w:sz="4" w:space="0" w:color="auto"/>
              <w:right w:val="single" w:sz="4" w:space="0" w:color="auto"/>
            </w:tcBorders>
            <w:shd w:val="clear" w:color="auto" w:fill="auto"/>
            <w:noWrap/>
            <w:vAlign w:val="center"/>
            <w:hideMark/>
          </w:tcPr>
          <w:p w14:paraId="073F430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0FAAC2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BABE4E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C7978B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B18D58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2C5709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B7D401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3DB8F03D"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2B18E071"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413" w:type="pct"/>
            <w:tcBorders>
              <w:top w:val="nil"/>
              <w:left w:val="nil"/>
              <w:bottom w:val="single" w:sz="4" w:space="0" w:color="auto"/>
              <w:right w:val="single" w:sz="4" w:space="0" w:color="auto"/>
            </w:tcBorders>
            <w:shd w:val="clear" w:color="auto" w:fill="auto"/>
            <w:noWrap/>
            <w:vAlign w:val="center"/>
            <w:hideMark/>
          </w:tcPr>
          <w:p w14:paraId="7467133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159C9E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CA2719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EEB7D5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B33B51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9B7085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DC7313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16C2EC44"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AE53065"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413" w:type="pct"/>
            <w:tcBorders>
              <w:top w:val="nil"/>
              <w:left w:val="nil"/>
              <w:bottom w:val="single" w:sz="4" w:space="0" w:color="auto"/>
              <w:right w:val="single" w:sz="4" w:space="0" w:color="auto"/>
            </w:tcBorders>
            <w:shd w:val="clear" w:color="auto" w:fill="auto"/>
            <w:noWrap/>
            <w:vAlign w:val="center"/>
            <w:hideMark/>
          </w:tcPr>
          <w:p w14:paraId="457E838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188E78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C26E7D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B989C4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8B0886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76E39E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AB116C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01F89A97"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EEEB3BC"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367214A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518E3C7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58B2116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4253299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0B6E3E2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1F53F50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72ECD01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015DF66C"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94F5338"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3338664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15B9C2D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12735E7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6EFA9CF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1F659FD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18B2577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0CD2784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37625D44"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CC3358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413" w:type="pct"/>
            <w:tcBorders>
              <w:top w:val="nil"/>
              <w:left w:val="nil"/>
              <w:bottom w:val="single" w:sz="4" w:space="0" w:color="auto"/>
              <w:right w:val="single" w:sz="4" w:space="0" w:color="auto"/>
            </w:tcBorders>
            <w:shd w:val="clear" w:color="auto" w:fill="auto"/>
            <w:noWrap/>
            <w:vAlign w:val="center"/>
            <w:hideMark/>
          </w:tcPr>
          <w:p w14:paraId="37EA0B1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w:t>
            </w:r>
          </w:p>
        </w:tc>
        <w:tc>
          <w:tcPr>
            <w:tcW w:w="413" w:type="pct"/>
            <w:tcBorders>
              <w:top w:val="nil"/>
              <w:left w:val="nil"/>
              <w:bottom w:val="single" w:sz="4" w:space="0" w:color="auto"/>
              <w:right w:val="single" w:sz="4" w:space="0" w:color="auto"/>
            </w:tcBorders>
            <w:shd w:val="clear" w:color="auto" w:fill="auto"/>
            <w:noWrap/>
            <w:vAlign w:val="center"/>
            <w:hideMark/>
          </w:tcPr>
          <w:p w14:paraId="28B7239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w:t>
            </w:r>
          </w:p>
        </w:tc>
        <w:tc>
          <w:tcPr>
            <w:tcW w:w="413" w:type="pct"/>
            <w:tcBorders>
              <w:top w:val="nil"/>
              <w:left w:val="nil"/>
              <w:bottom w:val="single" w:sz="4" w:space="0" w:color="auto"/>
              <w:right w:val="single" w:sz="4" w:space="0" w:color="auto"/>
            </w:tcBorders>
            <w:shd w:val="clear" w:color="auto" w:fill="auto"/>
            <w:noWrap/>
            <w:vAlign w:val="center"/>
            <w:hideMark/>
          </w:tcPr>
          <w:p w14:paraId="14DC3D0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w:t>
            </w:r>
          </w:p>
        </w:tc>
        <w:tc>
          <w:tcPr>
            <w:tcW w:w="413" w:type="pct"/>
            <w:tcBorders>
              <w:top w:val="nil"/>
              <w:left w:val="nil"/>
              <w:bottom w:val="single" w:sz="4" w:space="0" w:color="auto"/>
              <w:right w:val="single" w:sz="4" w:space="0" w:color="auto"/>
            </w:tcBorders>
            <w:shd w:val="clear" w:color="auto" w:fill="auto"/>
            <w:noWrap/>
            <w:vAlign w:val="center"/>
            <w:hideMark/>
          </w:tcPr>
          <w:p w14:paraId="601F119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w:t>
            </w:r>
          </w:p>
        </w:tc>
        <w:tc>
          <w:tcPr>
            <w:tcW w:w="413" w:type="pct"/>
            <w:tcBorders>
              <w:top w:val="nil"/>
              <w:left w:val="nil"/>
              <w:bottom w:val="single" w:sz="4" w:space="0" w:color="auto"/>
              <w:right w:val="single" w:sz="4" w:space="0" w:color="auto"/>
            </w:tcBorders>
            <w:shd w:val="clear" w:color="auto" w:fill="auto"/>
            <w:noWrap/>
            <w:vAlign w:val="center"/>
            <w:hideMark/>
          </w:tcPr>
          <w:p w14:paraId="22F2769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w:t>
            </w:r>
          </w:p>
        </w:tc>
        <w:tc>
          <w:tcPr>
            <w:tcW w:w="413" w:type="pct"/>
            <w:tcBorders>
              <w:top w:val="nil"/>
              <w:left w:val="nil"/>
              <w:bottom w:val="single" w:sz="4" w:space="0" w:color="auto"/>
              <w:right w:val="single" w:sz="4" w:space="0" w:color="auto"/>
            </w:tcBorders>
            <w:shd w:val="clear" w:color="auto" w:fill="auto"/>
            <w:noWrap/>
            <w:vAlign w:val="center"/>
            <w:hideMark/>
          </w:tcPr>
          <w:p w14:paraId="4ABD5E0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w:t>
            </w:r>
          </w:p>
        </w:tc>
        <w:tc>
          <w:tcPr>
            <w:tcW w:w="413" w:type="pct"/>
            <w:tcBorders>
              <w:top w:val="nil"/>
              <w:left w:val="nil"/>
              <w:bottom w:val="single" w:sz="4" w:space="0" w:color="auto"/>
              <w:right w:val="single" w:sz="4" w:space="0" w:color="auto"/>
            </w:tcBorders>
            <w:shd w:val="clear" w:color="auto" w:fill="auto"/>
            <w:noWrap/>
            <w:vAlign w:val="center"/>
            <w:hideMark/>
          </w:tcPr>
          <w:p w14:paraId="5DCDB33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w:t>
            </w:r>
          </w:p>
        </w:tc>
      </w:tr>
      <w:tr w:rsidR="00A72CD8" w:rsidRPr="00A72CD8" w14:paraId="645DADB5"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3A0CA53"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413" w:type="pct"/>
            <w:tcBorders>
              <w:top w:val="nil"/>
              <w:left w:val="nil"/>
              <w:bottom w:val="single" w:sz="4" w:space="0" w:color="auto"/>
              <w:right w:val="single" w:sz="4" w:space="0" w:color="auto"/>
            </w:tcBorders>
            <w:shd w:val="clear" w:color="auto" w:fill="auto"/>
            <w:noWrap/>
            <w:vAlign w:val="center"/>
            <w:hideMark/>
          </w:tcPr>
          <w:p w14:paraId="5A7EBD1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w:t>
            </w:r>
          </w:p>
        </w:tc>
        <w:tc>
          <w:tcPr>
            <w:tcW w:w="413" w:type="pct"/>
            <w:tcBorders>
              <w:top w:val="nil"/>
              <w:left w:val="nil"/>
              <w:bottom w:val="single" w:sz="4" w:space="0" w:color="auto"/>
              <w:right w:val="single" w:sz="4" w:space="0" w:color="auto"/>
            </w:tcBorders>
            <w:shd w:val="clear" w:color="auto" w:fill="auto"/>
            <w:noWrap/>
            <w:vAlign w:val="center"/>
            <w:hideMark/>
          </w:tcPr>
          <w:p w14:paraId="4B28637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w:t>
            </w:r>
          </w:p>
        </w:tc>
        <w:tc>
          <w:tcPr>
            <w:tcW w:w="413" w:type="pct"/>
            <w:tcBorders>
              <w:top w:val="nil"/>
              <w:left w:val="nil"/>
              <w:bottom w:val="single" w:sz="4" w:space="0" w:color="auto"/>
              <w:right w:val="single" w:sz="4" w:space="0" w:color="auto"/>
            </w:tcBorders>
            <w:shd w:val="clear" w:color="auto" w:fill="auto"/>
            <w:noWrap/>
            <w:vAlign w:val="center"/>
            <w:hideMark/>
          </w:tcPr>
          <w:p w14:paraId="677C6C5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w:t>
            </w:r>
          </w:p>
        </w:tc>
        <w:tc>
          <w:tcPr>
            <w:tcW w:w="413" w:type="pct"/>
            <w:tcBorders>
              <w:top w:val="nil"/>
              <w:left w:val="nil"/>
              <w:bottom w:val="single" w:sz="4" w:space="0" w:color="auto"/>
              <w:right w:val="single" w:sz="4" w:space="0" w:color="auto"/>
            </w:tcBorders>
            <w:shd w:val="clear" w:color="auto" w:fill="auto"/>
            <w:noWrap/>
            <w:vAlign w:val="center"/>
            <w:hideMark/>
          </w:tcPr>
          <w:p w14:paraId="2B5675C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w:t>
            </w:r>
          </w:p>
        </w:tc>
        <w:tc>
          <w:tcPr>
            <w:tcW w:w="413" w:type="pct"/>
            <w:tcBorders>
              <w:top w:val="nil"/>
              <w:left w:val="nil"/>
              <w:bottom w:val="single" w:sz="4" w:space="0" w:color="auto"/>
              <w:right w:val="single" w:sz="4" w:space="0" w:color="auto"/>
            </w:tcBorders>
            <w:shd w:val="clear" w:color="auto" w:fill="auto"/>
            <w:noWrap/>
            <w:vAlign w:val="center"/>
            <w:hideMark/>
          </w:tcPr>
          <w:p w14:paraId="2EF1BB3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w:t>
            </w:r>
          </w:p>
        </w:tc>
        <w:tc>
          <w:tcPr>
            <w:tcW w:w="413" w:type="pct"/>
            <w:tcBorders>
              <w:top w:val="nil"/>
              <w:left w:val="nil"/>
              <w:bottom w:val="single" w:sz="4" w:space="0" w:color="auto"/>
              <w:right w:val="single" w:sz="4" w:space="0" w:color="auto"/>
            </w:tcBorders>
            <w:shd w:val="clear" w:color="auto" w:fill="auto"/>
            <w:noWrap/>
            <w:vAlign w:val="center"/>
            <w:hideMark/>
          </w:tcPr>
          <w:p w14:paraId="0AA74DD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w:t>
            </w:r>
          </w:p>
        </w:tc>
        <w:tc>
          <w:tcPr>
            <w:tcW w:w="413" w:type="pct"/>
            <w:tcBorders>
              <w:top w:val="nil"/>
              <w:left w:val="nil"/>
              <w:bottom w:val="single" w:sz="4" w:space="0" w:color="auto"/>
              <w:right w:val="single" w:sz="4" w:space="0" w:color="auto"/>
            </w:tcBorders>
            <w:shd w:val="clear" w:color="auto" w:fill="auto"/>
            <w:noWrap/>
            <w:vAlign w:val="center"/>
            <w:hideMark/>
          </w:tcPr>
          <w:p w14:paraId="4F61574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w:t>
            </w:r>
          </w:p>
        </w:tc>
      </w:tr>
      <w:tr w:rsidR="00A72CD8" w:rsidRPr="00A72CD8" w14:paraId="74433C17" w14:textId="77777777" w:rsidTr="00AE4015">
        <w:trPr>
          <w:trHeight w:val="20"/>
        </w:trPr>
        <w:tc>
          <w:tcPr>
            <w:tcW w:w="5000" w:type="pct"/>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14:paraId="78DDE91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Аверино</w:t>
            </w:r>
          </w:p>
        </w:tc>
      </w:tr>
      <w:tr w:rsidR="00A72CD8" w:rsidRPr="00A72CD8" w14:paraId="1CBAB98B"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2653591"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0FC4D53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w:t>
            </w:r>
          </w:p>
        </w:tc>
        <w:tc>
          <w:tcPr>
            <w:tcW w:w="413" w:type="pct"/>
            <w:tcBorders>
              <w:top w:val="nil"/>
              <w:left w:val="nil"/>
              <w:bottom w:val="single" w:sz="4" w:space="0" w:color="auto"/>
              <w:right w:val="single" w:sz="4" w:space="0" w:color="auto"/>
            </w:tcBorders>
            <w:shd w:val="clear" w:color="auto" w:fill="auto"/>
            <w:noWrap/>
            <w:vAlign w:val="center"/>
            <w:hideMark/>
          </w:tcPr>
          <w:p w14:paraId="0D347B2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w:t>
            </w:r>
          </w:p>
        </w:tc>
        <w:tc>
          <w:tcPr>
            <w:tcW w:w="413" w:type="pct"/>
            <w:tcBorders>
              <w:top w:val="nil"/>
              <w:left w:val="nil"/>
              <w:bottom w:val="single" w:sz="4" w:space="0" w:color="auto"/>
              <w:right w:val="single" w:sz="4" w:space="0" w:color="auto"/>
            </w:tcBorders>
            <w:shd w:val="clear" w:color="auto" w:fill="auto"/>
            <w:noWrap/>
            <w:vAlign w:val="center"/>
            <w:hideMark/>
          </w:tcPr>
          <w:p w14:paraId="3164FDF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w:t>
            </w:r>
          </w:p>
        </w:tc>
        <w:tc>
          <w:tcPr>
            <w:tcW w:w="413" w:type="pct"/>
            <w:tcBorders>
              <w:top w:val="nil"/>
              <w:left w:val="nil"/>
              <w:bottom w:val="single" w:sz="4" w:space="0" w:color="auto"/>
              <w:right w:val="single" w:sz="4" w:space="0" w:color="auto"/>
            </w:tcBorders>
            <w:shd w:val="clear" w:color="auto" w:fill="auto"/>
            <w:noWrap/>
            <w:vAlign w:val="center"/>
            <w:hideMark/>
          </w:tcPr>
          <w:p w14:paraId="0A6F465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w:t>
            </w:r>
          </w:p>
        </w:tc>
        <w:tc>
          <w:tcPr>
            <w:tcW w:w="413" w:type="pct"/>
            <w:tcBorders>
              <w:top w:val="nil"/>
              <w:left w:val="nil"/>
              <w:bottom w:val="single" w:sz="4" w:space="0" w:color="auto"/>
              <w:right w:val="single" w:sz="4" w:space="0" w:color="auto"/>
            </w:tcBorders>
            <w:shd w:val="clear" w:color="auto" w:fill="auto"/>
            <w:noWrap/>
            <w:vAlign w:val="center"/>
            <w:hideMark/>
          </w:tcPr>
          <w:p w14:paraId="69EB5DF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w:t>
            </w:r>
          </w:p>
        </w:tc>
        <w:tc>
          <w:tcPr>
            <w:tcW w:w="413" w:type="pct"/>
            <w:tcBorders>
              <w:top w:val="nil"/>
              <w:left w:val="nil"/>
              <w:bottom w:val="single" w:sz="4" w:space="0" w:color="auto"/>
              <w:right w:val="single" w:sz="4" w:space="0" w:color="auto"/>
            </w:tcBorders>
            <w:shd w:val="clear" w:color="auto" w:fill="auto"/>
            <w:noWrap/>
            <w:vAlign w:val="center"/>
            <w:hideMark/>
          </w:tcPr>
          <w:p w14:paraId="0581849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w:t>
            </w:r>
          </w:p>
        </w:tc>
        <w:tc>
          <w:tcPr>
            <w:tcW w:w="413" w:type="pct"/>
            <w:tcBorders>
              <w:top w:val="nil"/>
              <w:left w:val="nil"/>
              <w:bottom w:val="single" w:sz="4" w:space="0" w:color="auto"/>
              <w:right w:val="single" w:sz="4" w:space="0" w:color="auto"/>
            </w:tcBorders>
            <w:shd w:val="clear" w:color="auto" w:fill="auto"/>
            <w:noWrap/>
            <w:vAlign w:val="center"/>
            <w:hideMark/>
          </w:tcPr>
          <w:p w14:paraId="54C8218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w:t>
            </w:r>
          </w:p>
        </w:tc>
      </w:tr>
      <w:tr w:rsidR="00A72CD8" w:rsidRPr="00A72CD8" w14:paraId="7F90764D"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26CD540"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413" w:type="pct"/>
            <w:tcBorders>
              <w:top w:val="nil"/>
              <w:left w:val="nil"/>
              <w:bottom w:val="single" w:sz="4" w:space="0" w:color="auto"/>
              <w:right w:val="single" w:sz="4" w:space="0" w:color="auto"/>
            </w:tcBorders>
            <w:shd w:val="clear" w:color="auto" w:fill="auto"/>
            <w:noWrap/>
            <w:vAlign w:val="center"/>
            <w:hideMark/>
          </w:tcPr>
          <w:p w14:paraId="643DC43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w:t>
            </w:r>
          </w:p>
        </w:tc>
        <w:tc>
          <w:tcPr>
            <w:tcW w:w="413" w:type="pct"/>
            <w:tcBorders>
              <w:top w:val="nil"/>
              <w:left w:val="nil"/>
              <w:bottom w:val="single" w:sz="4" w:space="0" w:color="auto"/>
              <w:right w:val="single" w:sz="4" w:space="0" w:color="auto"/>
            </w:tcBorders>
            <w:shd w:val="clear" w:color="auto" w:fill="auto"/>
            <w:noWrap/>
            <w:vAlign w:val="center"/>
            <w:hideMark/>
          </w:tcPr>
          <w:p w14:paraId="309DC5F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w:t>
            </w:r>
          </w:p>
        </w:tc>
        <w:tc>
          <w:tcPr>
            <w:tcW w:w="413" w:type="pct"/>
            <w:tcBorders>
              <w:top w:val="nil"/>
              <w:left w:val="nil"/>
              <w:bottom w:val="single" w:sz="4" w:space="0" w:color="auto"/>
              <w:right w:val="single" w:sz="4" w:space="0" w:color="auto"/>
            </w:tcBorders>
            <w:shd w:val="clear" w:color="auto" w:fill="auto"/>
            <w:noWrap/>
            <w:vAlign w:val="center"/>
            <w:hideMark/>
          </w:tcPr>
          <w:p w14:paraId="2FBFF62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w:t>
            </w:r>
          </w:p>
        </w:tc>
        <w:tc>
          <w:tcPr>
            <w:tcW w:w="413" w:type="pct"/>
            <w:tcBorders>
              <w:top w:val="nil"/>
              <w:left w:val="nil"/>
              <w:bottom w:val="single" w:sz="4" w:space="0" w:color="auto"/>
              <w:right w:val="single" w:sz="4" w:space="0" w:color="auto"/>
            </w:tcBorders>
            <w:shd w:val="clear" w:color="auto" w:fill="auto"/>
            <w:noWrap/>
            <w:vAlign w:val="center"/>
            <w:hideMark/>
          </w:tcPr>
          <w:p w14:paraId="7253588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w:t>
            </w:r>
          </w:p>
        </w:tc>
        <w:tc>
          <w:tcPr>
            <w:tcW w:w="413" w:type="pct"/>
            <w:tcBorders>
              <w:top w:val="nil"/>
              <w:left w:val="nil"/>
              <w:bottom w:val="single" w:sz="4" w:space="0" w:color="auto"/>
              <w:right w:val="single" w:sz="4" w:space="0" w:color="auto"/>
            </w:tcBorders>
            <w:shd w:val="clear" w:color="auto" w:fill="auto"/>
            <w:noWrap/>
            <w:vAlign w:val="center"/>
            <w:hideMark/>
          </w:tcPr>
          <w:p w14:paraId="0278713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w:t>
            </w:r>
          </w:p>
        </w:tc>
        <w:tc>
          <w:tcPr>
            <w:tcW w:w="413" w:type="pct"/>
            <w:tcBorders>
              <w:top w:val="nil"/>
              <w:left w:val="nil"/>
              <w:bottom w:val="single" w:sz="4" w:space="0" w:color="auto"/>
              <w:right w:val="single" w:sz="4" w:space="0" w:color="auto"/>
            </w:tcBorders>
            <w:shd w:val="clear" w:color="auto" w:fill="auto"/>
            <w:noWrap/>
            <w:vAlign w:val="center"/>
            <w:hideMark/>
          </w:tcPr>
          <w:p w14:paraId="619BFEC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w:t>
            </w:r>
          </w:p>
        </w:tc>
        <w:tc>
          <w:tcPr>
            <w:tcW w:w="413" w:type="pct"/>
            <w:tcBorders>
              <w:top w:val="nil"/>
              <w:left w:val="nil"/>
              <w:bottom w:val="single" w:sz="4" w:space="0" w:color="auto"/>
              <w:right w:val="single" w:sz="4" w:space="0" w:color="auto"/>
            </w:tcBorders>
            <w:shd w:val="clear" w:color="auto" w:fill="auto"/>
            <w:noWrap/>
            <w:vAlign w:val="center"/>
            <w:hideMark/>
          </w:tcPr>
          <w:p w14:paraId="38891FA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w:t>
            </w:r>
          </w:p>
        </w:tc>
      </w:tr>
      <w:tr w:rsidR="00A72CD8" w:rsidRPr="00A72CD8" w14:paraId="388DF0FB"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41754F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6E24793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084A8D1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2F12A29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78F527E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700935C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2C60807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0D2DFEA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2225A22E"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862912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3867089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0,084</w:t>
            </w:r>
          </w:p>
        </w:tc>
        <w:tc>
          <w:tcPr>
            <w:tcW w:w="413" w:type="pct"/>
            <w:tcBorders>
              <w:top w:val="nil"/>
              <w:left w:val="nil"/>
              <w:bottom w:val="single" w:sz="4" w:space="0" w:color="auto"/>
              <w:right w:val="single" w:sz="4" w:space="0" w:color="auto"/>
            </w:tcBorders>
            <w:shd w:val="clear" w:color="auto" w:fill="auto"/>
            <w:noWrap/>
            <w:vAlign w:val="center"/>
            <w:hideMark/>
          </w:tcPr>
          <w:p w14:paraId="63C2568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0,084</w:t>
            </w:r>
          </w:p>
        </w:tc>
        <w:tc>
          <w:tcPr>
            <w:tcW w:w="413" w:type="pct"/>
            <w:tcBorders>
              <w:top w:val="nil"/>
              <w:left w:val="nil"/>
              <w:bottom w:val="single" w:sz="4" w:space="0" w:color="auto"/>
              <w:right w:val="single" w:sz="4" w:space="0" w:color="auto"/>
            </w:tcBorders>
            <w:shd w:val="clear" w:color="auto" w:fill="auto"/>
            <w:noWrap/>
            <w:vAlign w:val="center"/>
            <w:hideMark/>
          </w:tcPr>
          <w:p w14:paraId="317DB38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0,084</w:t>
            </w:r>
          </w:p>
        </w:tc>
        <w:tc>
          <w:tcPr>
            <w:tcW w:w="413" w:type="pct"/>
            <w:tcBorders>
              <w:top w:val="nil"/>
              <w:left w:val="nil"/>
              <w:bottom w:val="single" w:sz="4" w:space="0" w:color="auto"/>
              <w:right w:val="single" w:sz="4" w:space="0" w:color="auto"/>
            </w:tcBorders>
            <w:shd w:val="clear" w:color="auto" w:fill="auto"/>
            <w:noWrap/>
            <w:vAlign w:val="center"/>
            <w:hideMark/>
          </w:tcPr>
          <w:p w14:paraId="3E5C6CD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0,084</w:t>
            </w:r>
          </w:p>
        </w:tc>
        <w:tc>
          <w:tcPr>
            <w:tcW w:w="413" w:type="pct"/>
            <w:tcBorders>
              <w:top w:val="nil"/>
              <w:left w:val="nil"/>
              <w:bottom w:val="single" w:sz="4" w:space="0" w:color="auto"/>
              <w:right w:val="single" w:sz="4" w:space="0" w:color="auto"/>
            </w:tcBorders>
            <w:shd w:val="clear" w:color="auto" w:fill="auto"/>
            <w:noWrap/>
            <w:vAlign w:val="center"/>
            <w:hideMark/>
          </w:tcPr>
          <w:p w14:paraId="7AC8ACE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0,084</w:t>
            </w:r>
          </w:p>
        </w:tc>
        <w:tc>
          <w:tcPr>
            <w:tcW w:w="413" w:type="pct"/>
            <w:tcBorders>
              <w:top w:val="nil"/>
              <w:left w:val="nil"/>
              <w:bottom w:val="single" w:sz="4" w:space="0" w:color="auto"/>
              <w:right w:val="single" w:sz="4" w:space="0" w:color="auto"/>
            </w:tcBorders>
            <w:shd w:val="clear" w:color="auto" w:fill="auto"/>
            <w:noWrap/>
            <w:vAlign w:val="center"/>
            <w:hideMark/>
          </w:tcPr>
          <w:p w14:paraId="7F9D0AB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0,084</w:t>
            </w:r>
          </w:p>
        </w:tc>
        <w:tc>
          <w:tcPr>
            <w:tcW w:w="413" w:type="pct"/>
            <w:tcBorders>
              <w:top w:val="nil"/>
              <w:left w:val="nil"/>
              <w:bottom w:val="single" w:sz="4" w:space="0" w:color="auto"/>
              <w:right w:val="single" w:sz="4" w:space="0" w:color="auto"/>
            </w:tcBorders>
            <w:shd w:val="clear" w:color="auto" w:fill="auto"/>
            <w:noWrap/>
            <w:vAlign w:val="center"/>
            <w:hideMark/>
          </w:tcPr>
          <w:p w14:paraId="46B17D6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0,084</w:t>
            </w:r>
          </w:p>
        </w:tc>
      </w:tr>
      <w:tr w:rsidR="00A72CD8" w:rsidRPr="00A72CD8" w14:paraId="3A0AFE53"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8CB818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5235B29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0,782</w:t>
            </w:r>
          </w:p>
        </w:tc>
        <w:tc>
          <w:tcPr>
            <w:tcW w:w="413" w:type="pct"/>
            <w:tcBorders>
              <w:top w:val="nil"/>
              <w:left w:val="nil"/>
              <w:bottom w:val="single" w:sz="4" w:space="0" w:color="auto"/>
              <w:right w:val="single" w:sz="4" w:space="0" w:color="auto"/>
            </w:tcBorders>
            <w:shd w:val="clear" w:color="auto" w:fill="auto"/>
            <w:noWrap/>
            <w:vAlign w:val="center"/>
            <w:hideMark/>
          </w:tcPr>
          <w:p w14:paraId="7111702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0,782</w:t>
            </w:r>
          </w:p>
        </w:tc>
        <w:tc>
          <w:tcPr>
            <w:tcW w:w="413" w:type="pct"/>
            <w:tcBorders>
              <w:top w:val="nil"/>
              <w:left w:val="nil"/>
              <w:bottom w:val="single" w:sz="4" w:space="0" w:color="auto"/>
              <w:right w:val="single" w:sz="4" w:space="0" w:color="auto"/>
            </w:tcBorders>
            <w:shd w:val="clear" w:color="auto" w:fill="auto"/>
            <w:noWrap/>
            <w:vAlign w:val="center"/>
            <w:hideMark/>
          </w:tcPr>
          <w:p w14:paraId="4508301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0,782</w:t>
            </w:r>
          </w:p>
        </w:tc>
        <w:tc>
          <w:tcPr>
            <w:tcW w:w="413" w:type="pct"/>
            <w:tcBorders>
              <w:top w:val="nil"/>
              <w:left w:val="nil"/>
              <w:bottom w:val="single" w:sz="4" w:space="0" w:color="auto"/>
              <w:right w:val="single" w:sz="4" w:space="0" w:color="auto"/>
            </w:tcBorders>
            <w:shd w:val="clear" w:color="auto" w:fill="auto"/>
            <w:noWrap/>
            <w:vAlign w:val="center"/>
            <w:hideMark/>
          </w:tcPr>
          <w:p w14:paraId="662A4E9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0,782</w:t>
            </w:r>
          </w:p>
        </w:tc>
        <w:tc>
          <w:tcPr>
            <w:tcW w:w="413" w:type="pct"/>
            <w:tcBorders>
              <w:top w:val="nil"/>
              <w:left w:val="nil"/>
              <w:bottom w:val="single" w:sz="4" w:space="0" w:color="auto"/>
              <w:right w:val="single" w:sz="4" w:space="0" w:color="auto"/>
            </w:tcBorders>
            <w:shd w:val="clear" w:color="auto" w:fill="auto"/>
            <w:noWrap/>
            <w:vAlign w:val="center"/>
            <w:hideMark/>
          </w:tcPr>
          <w:p w14:paraId="00165F2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0,782</w:t>
            </w:r>
          </w:p>
        </w:tc>
        <w:tc>
          <w:tcPr>
            <w:tcW w:w="413" w:type="pct"/>
            <w:tcBorders>
              <w:top w:val="nil"/>
              <w:left w:val="nil"/>
              <w:bottom w:val="single" w:sz="4" w:space="0" w:color="auto"/>
              <w:right w:val="single" w:sz="4" w:space="0" w:color="auto"/>
            </w:tcBorders>
            <w:shd w:val="clear" w:color="auto" w:fill="auto"/>
            <w:noWrap/>
            <w:vAlign w:val="center"/>
            <w:hideMark/>
          </w:tcPr>
          <w:p w14:paraId="754C787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0,782</w:t>
            </w:r>
          </w:p>
        </w:tc>
        <w:tc>
          <w:tcPr>
            <w:tcW w:w="413" w:type="pct"/>
            <w:tcBorders>
              <w:top w:val="nil"/>
              <w:left w:val="nil"/>
              <w:bottom w:val="single" w:sz="4" w:space="0" w:color="auto"/>
              <w:right w:val="single" w:sz="4" w:space="0" w:color="auto"/>
            </w:tcBorders>
            <w:shd w:val="clear" w:color="auto" w:fill="auto"/>
            <w:noWrap/>
            <w:vAlign w:val="center"/>
            <w:hideMark/>
          </w:tcPr>
          <w:p w14:paraId="11B724C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0,782</w:t>
            </w:r>
          </w:p>
        </w:tc>
      </w:tr>
      <w:tr w:rsidR="00A72CD8" w:rsidRPr="00A72CD8" w14:paraId="054FB1C3"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2CB7EA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63C7D2D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0,782</w:t>
            </w:r>
          </w:p>
        </w:tc>
        <w:tc>
          <w:tcPr>
            <w:tcW w:w="413" w:type="pct"/>
            <w:tcBorders>
              <w:top w:val="nil"/>
              <w:left w:val="nil"/>
              <w:bottom w:val="single" w:sz="4" w:space="0" w:color="auto"/>
              <w:right w:val="single" w:sz="4" w:space="0" w:color="auto"/>
            </w:tcBorders>
            <w:shd w:val="clear" w:color="auto" w:fill="auto"/>
            <w:noWrap/>
            <w:vAlign w:val="center"/>
            <w:hideMark/>
          </w:tcPr>
          <w:p w14:paraId="03EF949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0,782</w:t>
            </w:r>
          </w:p>
        </w:tc>
        <w:tc>
          <w:tcPr>
            <w:tcW w:w="413" w:type="pct"/>
            <w:tcBorders>
              <w:top w:val="nil"/>
              <w:left w:val="nil"/>
              <w:bottom w:val="single" w:sz="4" w:space="0" w:color="auto"/>
              <w:right w:val="single" w:sz="4" w:space="0" w:color="auto"/>
            </w:tcBorders>
            <w:shd w:val="clear" w:color="auto" w:fill="auto"/>
            <w:noWrap/>
            <w:vAlign w:val="center"/>
            <w:hideMark/>
          </w:tcPr>
          <w:p w14:paraId="19231CB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0,782</w:t>
            </w:r>
          </w:p>
        </w:tc>
        <w:tc>
          <w:tcPr>
            <w:tcW w:w="413" w:type="pct"/>
            <w:tcBorders>
              <w:top w:val="nil"/>
              <w:left w:val="nil"/>
              <w:bottom w:val="single" w:sz="4" w:space="0" w:color="auto"/>
              <w:right w:val="single" w:sz="4" w:space="0" w:color="auto"/>
            </w:tcBorders>
            <w:shd w:val="clear" w:color="auto" w:fill="auto"/>
            <w:noWrap/>
            <w:vAlign w:val="center"/>
            <w:hideMark/>
          </w:tcPr>
          <w:p w14:paraId="7311B8D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0,782</w:t>
            </w:r>
          </w:p>
        </w:tc>
        <w:tc>
          <w:tcPr>
            <w:tcW w:w="413" w:type="pct"/>
            <w:tcBorders>
              <w:top w:val="nil"/>
              <w:left w:val="nil"/>
              <w:bottom w:val="single" w:sz="4" w:space="0" w:color="auto"/>
              <w:right w:val="single" w:sz="4" w:space="0" w:color="auto"/>
            </w:tcBorders>
            <w:shd w:val="clear" w:color="auto" w:fill="auto"/>
            <w:noWrap/>
            <w:vAlign w:val="center"/>
            <w:hideMark/>
          </w:tcPr>
          <w:p w14:paraId="09EC6BC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0,782</w:t>
            </w:r>
          </w:p>
        </w:tc>
        <w:tc>
          <w:tcPr>
            <w:tcW w:w="413" w:type="pct"/>
            <w:tcBorders>
              <w:top w:val="nil"/>
              <w:left w:val="nil"/>
              <w:bottom w:val="single" w:sz="4" w:space="0" w:color="auto"/>
              <w:right w:val="single" w:sz="4" w:space="0" w:color="auto"/>
            </w:tcBorders>
            <w:shd w:val="clear" w:color="auto" w:fill="auto"/>
            <w:noWrap/>
            <w:vAlign w:val="center"/>
            <w:hideMark/>
          </w:tcPr>
          <w:p w14:paraId="4DEF147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0,782</w:t>
            </w:r>
          </w:p>
        </w:tc>
        <w:tc>
          <w:tcPr>
            <w:tcW w:w="413" w:type="pct"/>
            <w:tcBorders>
              <w:top w:val="nil"/>
              <w:left w:val="nil"/>
              <w:bottom w:val="single" w:sz="4" w:space="0" w:color="auto"/>
              <w:right w:val="single" w:sz="4" w:space="0" w:color="auto"/>
            </w:tcBorders>
            <w:shd w:val="clear" w:color="auto" w:fill="auto"/>
            <w:noWrap/>
            <w:vAlign w:val="center"/>
            <w:hideMark/>
          </w:tcPr>
          <w:p w14:paraId="67F035E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0,782</w:t>
            </w:r>
          </w:p>
        </w:tc>
      </w:tr>
      <w:tr w:rsidR="00A72CD8" w:rsidRPr="00A72CD8" w14:paraId="406C2EC9"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D634215"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413" w:type="pct"/>
            <w:tcBorders>
              <w:top w:val="nil"/>
              <w:left w:val="nil"/>
              <w:bottom w:val="single" w:sz="4" w:space="0" w:color="auto"/>
              <w:right w:val="single" w:sz="4" w:space="0" w:color="auto"/>
            </w:tcBorders>
            <w:shd w:val="clear" w:color="auto" w:fill="auto"/>
            <w:noWrap/>
            <w:vAlign w:val="center"/>
            <w:hideMark/>
          </w:tcPr>
          <w:p w14:paraId="43EAFAF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8AABFA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98849E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C881F0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D1A150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CA6433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16DE80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33D12D33"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14BBCB9"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413" w:type="pct"/>
            <w:tcBorders>
              <w:top w:val="nil"/>
              <w:left w:val="nil"/>
              <w:bottom w:val="single" w:sz="4" w:space="0" w:color="auto"/>
              <w:right w:val="single" w:sz="4" w:space="0" w:color="auto"/>
            </w:tcBorders>
            <w:shd w:val="clear" w:color="auto" w:fill="auto"/>
            <w:noWrap/>
            <w:vAlign w:val="center"/>
            <w:hideMark/>
          </w:tcPr>
          <w:p w14:paraId="2193C7A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D5FC96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EBD7B6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634379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C44C05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494B84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86F606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745B7AC6"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ABFCDB3"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413" w:type="pct"/>
            <w:tcBorders>
              <w:top w:val="nil"/>
              <w:left w:val="nil"/>
              <w:bottom w:val="single" w:sz="4" w:space="0" w:color="auto"/>
              <w:right w:val="single" w:sz="4" w:space="0" w:color="auto"/>
            </w:tcBorders>
            <w:shd w:val="clear" w:color="auto" w:fill="auto"/>
            <w:noWrap/>
            <w:vAlign w:val="center"/>
            <w:hideMark/>
          </w:tcPr>
          <w:p w14:paraId="2B43338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C1BAFD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D36562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893D7B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AC7F84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48D73D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1A2F9F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747716C8"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481F12B"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380DE68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3,434</w:t>
            </w:r>
          </w:p>
        </w:tc>
        <w:tc>
          <w:tcPr>
            <w:tcW w:w="413" w:type="pct"/>
            <w:tcBorders>
              <w:top w:val="nil"/>
              <w:left w:val="nil"/>
              <w:bottom w:val="single" w:sz="4" w:space="0" w:color="auto"/>
              <w:right w:val="single" w:sz="4" w:space="0" w:color="auto"/>
            </w:tcBorders>
            <w:shd w:val="clear" w:color="auto" w:fill="auto"/>
            <w:noWrap/>
            <w:vAlign w:val="center"/>
            <w:hideMark/>
          </w:tcPr>
          <w:p w14:paraId="0852604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3,434</w:t>
            </w:r>
          </w:p>
        </w:tc>
        <w:tc>
          <w:tcPr>
            <w:tcW w:w="413" w:type="pct"/>
            <w:tcBorders>
              <w:top w:val="nil"/>
              <w:left w:val="nil"/>
              <w:bottom w:val="single" w:sz="4" w:space="0" w:color="auto"/>
              <w:right w:val="single" w:sz="4" w:space="0" w:color="auto"/>
            </w:tcBorders>
            <w:shd w:val="clear" w:color="auto" w:fill="auto"/>
            <w:noWrap/>
            <w:vAlign w:val="center"/>
            <w:hideMark/>
          </w:tcPr>
          <w:p w14:paraId="5B4542D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3,434</w:t>
            </w:r>
          </w:p>
        </w:tc>
        <w:tc>
          <w:tcPr>
            <w:tcW w:w="413" w:type="pct"/>
            <w:tcBorders>
              <w:top w:val="nil"/>
              <w:left w:val="nil"/>
              <w:bottom w:val="single" w:sz="4" w:space="0" w:color="auto"/>
              <w:right w:val="single" w:sz="4" w:space="0" w:color="auto"/>
            </w:tcBorders>
            <w:shd w:val="clear" w:color="auto" w:fill="auto"/>
            <w:noWrap/>
            <w:vAlign w:val="center"/>
            <w:hideMark/>
          </w:tcPr>
          <w:p w14:paraId="0B21F5E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3,434</w:t>
            </w:r>
          </w:p>
        </w:tc>
        <w:tc>
          <w:tcPr>
            <w:tcW w:w="413" w:type="pct"/>
            <w:tcBorders>
              <w:top w:val="nil"/>
              <w:left w:val="nil"/>
              <w:bottom w:val="single" w:sz="4" w:space="0" w:color="auto"/>
              <w:right w:val="single" w:sz="4" w:space="0" w:color="auto"/>
            </w:tcBorders>
            <w:shd w:val="clear" w:color="auto" w:fill="auto"/>
            <w:noWrap/>
            <w:vAlign w:val="center"/>
            <w:hideMark/>
          </w:tcPr>
          <w:p w14:paraId="30E3FA9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3,434</w:t>
            </w:r>
          </w:p>
        </w:tc>
        <w:tc>
          <w:tcPr>
            <w:tcW w:w="413" w:type="pct"/>
            <w:tcBorders>
              <w:top w:val="nil"/>
              <w:left w:val="nil"/>
              <w:bottom w:val="single" w:sz="4" w:space="0" w:color="auto"/>
              <w:right w:val="single" w:sz="4" w:space="0" w:color="auto"/>
            </w:tcBorders>
            <w:shd w:val="clear" w:color="auto" w:fill="auto"/>
            <w:noWrap/>
            <w:vAlign w:val="center"/>
            <w:hideMark/>
          </w:tcPr>
          <w:p w14:paraId="3511FC0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3,434</w:t>
            </w:r>
          </w:p>
        </w:tc>
        <w:tc>
          <w:tcPr>
            <w:tcW w:w="413" w:type="pct"/>
            <w:tcBorders>
              <w:top w:val="nil"/>
              <w:left w:val="nil"/>
              <w:bottom w:val="single" w:sz="4" w:space="0" w:color="auto"/>
              <w:right w:val="single" w:sz="4" w:space="0" w:color="auto"/>
            </w:tcBorders>
            <w:shd w:val="clear" w:color="auto" w:fill="auto"/>
            <w:noWrap/>
            <w:vAlign w:val="center"/>
            <w:hideMark/>
          </w:tcPr>
          <w:p w14:paraId="0DFE6BB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3,434</w:t>
            </w:r>
          </w:p>
        </w:tc>
      </w:tr>
      <w:tr w:rsidR="00A72CD8" w:rsidRPr="00A72CD8" w14:paraId="79A115B2"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7B1E58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1EC0257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3,434</w:t>
            </w:r>
          </w:p>
        </w:tc>
        <w:tc>
          <w:tcPr>
            <w:tcW w:w="413" w:type="pct"/>
            <w:tcBorders>
              <w:top w:val="nil"/>
              <w:left w:val="nil"/>
              <w:bottom w:val="single" w:sz="4" w:space="0" w:color="auto"/>
              <w:right w:val="single" w:sz="4" w:space="0" w:color="auto"/>
            </w:tcBorders>
            <w:shd w:val="clear" w:color="auto" w:fill="auto"/>
            <w:noWrap/>
            <w:vAlign w:val="center"/>
            <w:hideMark/>
          </w:tcPr>
          <w:p w14:paraId="4C6A3ED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3,434</w:t>
            </w:r>
          </w:p>
        </w:tc>
        <w:tc>
          <w:tcPr>
            <w:tcW w:w="413" w:type="pct"/>
            <w:tcBorders>
              <w:top w:val="nil"/>
              <w:left w:val="nil"/>
              <w:bottom w:val="single" w:sz="4" w:space="0" w:color="auto"/>
              <w:right w:val="single" w:sz="4" w:space="0" w:color="auto"/>
            </w:tcBorders>
            <w:shd w:val="clear" w:color="auto" w:fill="auto"/>
            <w:noWrap/>
            <w:vAlign w:val="center"/>
            <w:hideMark/>
          </w:tcPr>
          <w:p w14:paraId="22FA8F0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3,434</w:t>
            </w:r>
          </w:p>
        </w:tc>
        <w:tc>
          <w:tcPr>
            <w:tcW w:w="413" w:type="pct"/>
            <w:tcBorders>
              <w:top w:val="nil"/>
              <w:left w:val="nil"/>
              <w:bottom w:val="single" w:sz="4" w:space="0" w:color="auto"/>
              <w:right w:val="single" w:sz="4" w:space="0" w:color="auto"/>
            </w:tcBorders>
            <w:shd w:val="clear" w:color="auto" w:fill="auto"/>
            <w:noWrap/>
            <w:vAlign w:val="center"/>
            <w:hideMark/>
          </w:tcPr>
          <w:p w14:paraId="014F061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3,434</w:t>
            </w:r>
          </w:p>
        </w:tc>
        <w:tc>
          <w:tcPr>
            <w:tcW w:w="413" w:type="pct"/>
            <w:tcBorders>
              <w:top w:val="nil"/>
              <w:left w:val="nil"/>
              <w:bottom w:val="single" w:sz="4" w:space="0" w:color="auto"/>
              <w:right w:val="single" w:sz="4" w:space="0" w:color="auto"/>
            </w:tcBorders>
            <w:shd w:val="clear" w:color="auto" w:fill="auto"/>
            <w:noWrap/>
            <w:vAlign w:val="center"/>
            <w:hideMark/>
          </w:tcPr>
          <w:p w14:paraId="4FA8AF4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3,434</w:t>
            </w:r>
          </w:p>
        </w:tc>
        <w:tc>
          <w:tcPr>
            <w:tcW w:w="413" w:type="pct"/>
            <w:tcBorders>
              <w:top w:val="nil"/>
              <w:left w:val="nil"/>
              <w:bottom w:val="single" w:sz="4" w:space="0" w:color="auto"/>
              <w:right w:val="single" w:sz="4" w:space="0" w:color="auto"/>
            </w:tcBorders>
            <w:shd w:val="clear" w:color="auto" w:fill="auto"/>
            <w:noWrap/>
            <w:vAlign w:val="center"/>
            <w:hideMark/>
          </w:tcPr>
          <w:p w14:paraId="1559800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3,434</w:t>
            </w:r>
          </w:p>
        </w:tc>
        <w:tc>
          <w:tcPr>
            <w:tcW w:w="413" w:type="pct"/>
            <w:tcBorders>
              <w:top w:val="nil"/>
              <w:left w:val="nil"/>
              <w:bottom w:val="single" w:sz="4" w:space="0" w:color="auto"/>
              <w:right w:val="single" w:sz="4" w:space="0" w:color="auto"/>
            </w:tcBorders>
            <w:shd w:val="clear" w:color="auto" w:fill="auto"/>
            <w:noWrap/>
            <w:vAlign w:val="center"/>
            <w:hideMark/>
          </w:tcPr>
          <w:p w14:paraId="259253A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3,434</w:t>
            </w:r>
          </w:p>
        </w:tc>
      </w:tr>
      <w:tr w:rsidR="00A72CD8" w:rsidRPr="00A72CD8" w14:paraId="2D4CC6AA"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3CA458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413" w:type="pct"/>
            <w:tcBorders>
              <w:top w:val="nil"/>
              <w:left w:val="nil"/>
              <w:bottom w:val="single" w:sz="4" w:space="0" w:color="auto"/>
              <w:right w:val="single" w:sz="4" w:space="0" w:color="auto"/>
            </w:tcBorders>
            <w:shd w:val="clear" w:color="auto" w:fill="auto"/>
            <w:noWrap/>
            <w:vAlign w:val="center"/>
            <w:hideMark/>
          </w:tcPr>
          <w:p w14:paraId="71DAFDA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3,440</w:t>
            </w:r>
          </w:p>
        </w:tc>
        <w:tc>
          <w:tcPr>
            <w:tcW w:w="413" w:type="pct"/>
            <w:tcBorders>
              <w:top w:val="nil"/>
              <w:left w:val="nil"/>
              <w:bottom w:val="single" w:sz="4" w:space="0" w:color="auto"/>
              <w:right w:val="single" w:sz="4" w:space="0" w:color="auto"/>
            </w:tcBorders>
            <w:shd w:val="clear" w:color="auto" w:fill="auto"/>
            <w:noWrap/>
            <w:vAlign w:val="center"/>
            <w:hideMark/>
          </w:tcPr>
          <w:p w14:paraId="7942AC5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3,440</w:t>
            </w:r>
          </w:p>
        </w:tc>
        <w:tc>
          <w:tcPr>
            <w:tcW w:w="413" w:type="pct"/>
            <w:tcBorders>
              <w:top w:val="nil"/>
              <w:left w:val="nil"/>
              <w:bottom w:val="single" w:sz="4" w:space="0" w:color="auto"/>
              <w:right w:val="single" w:sz="4" w:space="0" w:color="auto"/>
            </w:tcBorders>
            <w:shd w:val="clear" w:color="auto" w:fill="auto"/>
            <w:noWrap/>
            <w:vAlign w:val="center"/>
            <w:hideMark/>
          </w:tcPr>
          <w:p w14:paraId="0DD96A9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3,440</w:t>
            </w:r>
          </w:p>
        </w:tc>
        <w:tc>
          <w:tcPr>
            <w:tcW w:w="413" w:type="pct"/>
            <w:tcBorders>
              <w:top w:val="nil"/>
              <w:left w:val="nil"/>
              <w:bottom w:val="single" w:sz="4" w:space="0" w:color="auto"/>
              <w:right w:val="single" w:sz="4" w:space="0" w:color="auto"/>
            </w:tcBorders>
            <w:shd w:val="clear" w:color="auto" w:fill="auto"/>
            <w:noWrap/>
            <w:vAlign w:val="center"/>
            <w:hideMark/>
          </w:tcPr>
          <w:p w14:paraId="68DA90C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3,440</w:t>
            </w:r>
          </w:p>
        </w:tc>
        <w:tc>
          <w:tcPr>
            <w:tcW w:w="413" w:type="pct"/>
            <w:tcBorders>
              <w:top w:val="nil"/>
              <w:left w:val="nil"/>
              <w:bottom w:val="single" w:sz="4" w:space="0" w:color="auto"/>
              <w:right w:val="single" w:sz="4" w:space="0" w:color="auto"/>
            </w:tcBorders>
            <w:shd w:val="clear" w:color="auto" w:fill="auto"/>
            <w:noWrap/>
            <w:vAlign w:val="center"/>
            <w:hideMark/>
          </w:tcPr>
          <w:p w14:paraId="23F1C49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3,440</w:t>
            </w:r>
          </w:p>
        </w:tc>
        <w:tc>
          <w:tcPr>
            <w:tcW w:w="413" w:type="pct"/>
            <w:tcBorders>
              <w:top w:val="nil"/>
              <w:left w:val="nil"/>
              <w:bottom w:val="single" w:sz="4" w:space="0" w:color="auto"/>
              <w:right w:val="single" w:sz="4" w:space="0" w:color="auto"/>
            </w:tcBorders>
            <w:shd w:val="clear" w:color="auto" w:fill="auto"/>
            <w:noWrap/>
            <w:vAlign w:val="center"/>
            <w:hideMark/>
          </w:tcPr>
          <w:p w14:paraId="0D0EBC1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3,440</w:t>
            </w:r>
          </w:p>
        </w:tc>
        <w:tc>
          <w:tcPr>
            <w:tcW w:w="413" w:type="pct"/>
            <w:tcBorders>
              <w:top w:val="nil"/>
              <w:left w:val="nil"/>
              <w:bottom w:val="single" w:sz="4" w:space="0" w:color="auto"/>
              <w:right w:val="single" w:sz="4" w:space="0" w:color="auto"/>
            </w:tcBorders>
            <w:shd w:val="clear" w:color="auto" w:fill="auto"/>
            <w:noWrap/>
            <w:vAlign w:val="center"/>
            <w:hideMark/>
          </w:tcPr>
          <w:p w14:paraId="0952171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3,440</w:t>
            </w:r>
          </w:p>
        </w:tc>
      </w:tr>
      <w:tr w:rsidR="00A72CD8" w:rsidRPr="00A72CD8" w14:paraId="1498DC5B"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56E4484"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413" w:type="pct"/>
            <w:tcBorders>
              <w:top w:val="nil"/>
              <w:left w:val="nil"/>
              <w:bottom w:val="single" w:sz="4" w:space="0" w:color="auto"/>
              <w:right w:val="single" w:sz="4" w:space="0" w:color="auto"/>
            </w:tcBorders>
            <w:shd w:val="clear" w:color="auto" w:fill="auto"/>
            <w:noWrap/>
            <w:vAlign w:val="center"/>
            <w:hideMark/>
          </w:tcPr>
          <w:p w14:paraId="2247773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3,440</w:t>
            </w:r>
          </w:p>
        </w:tc>
        <w:tc>
          <w:tcPr>
            <w:tcW w:w="413" w:type="pct"/>
            <w:tcBorders>
              <w:top w:val="nil"/>
              <w:left w:val="nil"/>
              <w:bottom w:val="single" w:sz="4" w:space="0" w:color="auto"/>
              <w:right w:val="single" w:sz="4" w:space="0" w:color="auto"/>
            </w:tcBorders>
            <w:shd w:val="clear" w:color="auto" w:fill="auto"/>
            <w:noWrap/>
            <w:vAlign w:val="center"/>
            <w:hideMark/>
          </w:tcPr>
          <w:p w14:paraId="2AB524D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3,440</w:t>
            </w:r>
          </w:p>
        </w:tc>
        <w:tc>
          <w:tcPr>
            <w:tcW w:w="413" w:type="pct"/>
            <w:tcBorders>
              <w:top w:val="nil"/>
              <w:left w:val="nil"/>
              <w:bottom w:val="single" w:sz="4" w:space="0" w:color="auto"/>
              <w:right w:val="single" w:sz="4" w:space="0" w:color="auto"/>
            </w:tcBorders>
            <w:shd w:val="clear" w:color="auto" w:fill="auto"/>
            <w:noWrap/>
            <w:vAlign w:val="center"/>
            <w:hideMark/>
          </w:tcPr>
          <w:p w14:paraId="0252235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3,440</w:t>
            </w:r>
          </w:p>
        </w:tc>
        <w:tc>
          <w:tcPr>
            <w:tcW w:w="413" w:type="pct"/>
            <w:tcBorders>
              <w:top w:val="nil"/>
              <w:left w:val="nil"/>
              <w:bottom w:val="single" w:sz="4" w:space="0" w:color="auto"/>
              <w:right w:val="single" w:sz="4" w:space="0" w:color="auto"/>
            </w:tcBorders>
            <w:shd w:val="clear" w:color="auto" w:fill="auto"/>
            <w:noWrap/>
            <w:vAlign w:val="center"/>
            <w:hideMark/>
          </w:tcPr>
          <w:p w14:paraId="2423A4E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3,440</w:t>
            </w:r>
          </w:p>
        </w:tc>
        <w:tc>
          <w:tcPr>
            <w:tcW w:w="413" w:type="pct"/>
            <w:tcBorders>
              <w:top w:val="nil"/>
              <w:left w:val="nil"/>
              <w:bottom w:val="single" w:sz="4" w:space="0" w:color="auto"/>
              <w:right w:val="single" w:sz="4" w:space="0" w:color="auto"/>
            </w:tcBorders>
            <w:shd w:val="clear" w:color="auto" w:fill="auto"/>
            <w:noWrap/>
            <w:vAlign w:val="center"/>
            <w:hideMark/>
          </w:tcPr>
          <w:p w14:paraId="06798D3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3,440</w:t>
            </w:r>
          </w:p>
        </w:tc>
        <w:tc>
          <w:tcPr>
            <w:tcW w:w="413" w:type="pct"/>
            <w:tcBorders>
              <w:top w:val="nil"/>
              <w:left w:val="nil"/>
              <w:bottom w:val="single" w:sz="4" w:space="0" w:color="auto"/>
              <w:right w:val="single" w:sz="4" w:space="0" w:color="auto"/>
            </w:tcBorders>
            <w:shd w:val="clear" w:color="auto" w:fill="auto"/>
            <w:noWrap/>
            <w:vAlign w:val="center"/>
            <w:hideMark/>
          </w:tcPr>
          <w:p w14:paraId="002AF49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3,440</w:t>
            </w:r>
          </w:p>
        </w:tc>
        <w:tc>
          <w:tcPr>
            <w:tcW w:w="413" w:type="pct"/>
            <w:tcBorders>
              <w:top w:val="nil"/>
              <w:left w:val="nil"/>
              <w:bottom w:val="single" w:sz="4" w:space="0" w:color="auto"/>
              <w:right w:val="single" w:sz="4" w:space="0" w:color="auto"/>
            </w:tcBorders>
            <w:shd w:val="clear" w:color="auto" w:fill="auto"/>
            <w:noWrap/>
            <w:vAlign w:val="center"/>
            <w:hideMark/>
          </w:tcPr>
          <w:p w14:paraId="0AF5D92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3,440</w:t>
            </w:r>
          </w:p>
        </w:tc>
      </w:tr>
      <w:tr w:rsidR="00A72CD8" w:rsidRPr="00A72CD8" w14:paraId="0731B41C" w14:textId="77777777" w:rsidTr="00AE4015">
        <w:trPr>
          <w:trHeight w:val="20"/>
        </w:trPr>
        <w:tc>
          <w:tcPr>
            <w:tcW w:w="5000" w:type="pct"/>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14:paraId="474A447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Архангельское</w:t>
            </w:r>
          </w:p>
        </w:tc>
      </w:tr>
      <w:tr w:rsidR="00A72CD8" w:rsidRPr="00A72CD8" w14:paraId="6536E2C2"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8D73F63"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14A768B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1,88</w:t>
            </w:r>
          </w:p>
        </w:tc>
        <w:tc>
          <w:tcPr>
            <w:tcW w:w="413" w:type="pct"/>
            <w:tcBorders>
              <w:top w:val="nil"/>
              <w:left w:val="nil"/>
              <w:bottom w:val="single" w:sz="4" w:space="0" w:color="auto"/>
              <w:right w:val="single" w:sz="4" w:space="0" w:color="auto"/>
            </w:tcBorders>
            <w:shd w:val="clear" w:color="auto" w:fill="auto"/>
            <w:noWrap/>
            <w:vAlign w:val="center"/>
            <w:hideMark/>
          </w:tcPr>
          <w:p w14:paraId="7568433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1,88</w:t>
            </w:r>
          </w:p>
        </w:tc>
        <w:tc>
          <w:tcPr>
            <w:tcW w:w="413" w:type="pct"/>
            <w:tcBorders>
              <w:top w:val="nil"/>
              <w:left w:val="nil"/>
              <w:bottom w:val="single" w:sz="4" w:space="0" w:color="auto"/>
              <w:right w:val="single" w:sz="4" w:space="0" w:color="auto"/>
            </w:tcBorders>
            <w:shd w:val="clear" w:color="auto" w:fill="auto"/>
            <w:noWrap/>
            <w:vAlign w:val="center"/>
            <w:hideMark/>
          </w:tcPr>
          <w:p w14:paraId="3BE6701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1,88</w:t>
            </w:r>
          </w:p>
        </w:tc>
        <w:tc>
          <w:tcPr>
            <w:tcW w:w="413" w:type="pct"/>
            <w:tcBorders>
              <w:top w:val="nil"/>
              <w:left w:val="nil"/>
              <w:bottom w:val="single" w:sz="4" w:space="0" w:color="auto"/>
              <w:right w:val="single" w:sz="4" w:space="0" w:color="auto"/>
            </w:tcBorders>
            <w:shd w:val="clear" w:color="auto" w:fill="auto"/>
            <w:noWrap/>
            <w:vAlign w:val="center"/>
            <w:hideMark/>
          </w:tcPr>
          <w:p w14:paraId="1265F7B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1,88</w:t>
            </w:r>
          </w:p>
        </w:tc>
        <w:tc>
          <w:tcPr>
            <w:tcW w:w="413" w:type="pct"/>
            <w:tcBorders>
              <w:top w:val="nil"/>
              <w:left w:val="nil"/>
              <w:bottom w:val="single" w:sz="4" w:space="0" w:color="auto"/>
              <w:right w:val="single" w:sz="4" w:space="0" w:color="auto"/>
            </w:tcBorders>
            <w:shd w:val="clear" w:color="auto" w:fill="auto"/>
            <w:noWrap/>
            <w:vAlign w:val="center"/>
            <w:hideMark/>
          </w:tcPr>
          <w:p w14:paraId="6CDE1D5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1,88</w:t>
            </w:r>
          </w:p>
        </w:tc>
        <w:tc>
          <w:tcPr>
            <w:tcW w:w="413" w:type="pct"/>
            <w:tcBorders>
              <w:top w:val="nil"/>
              <w:left w:val="nil"/>
              <w:bottom w:val="single" w:sz="4" w:space="0" w:color="auto"/>
              <w:right w:val="single" w:sz="4" w:space="0" w:color="auto"/>
            </w:tcBorders>
            <w:shd w:val="clear" w:color="auto" w:fill="auto"/>
            <w:noWrap/>
            <w:vAlign w:val="center"/>
            <w:hideMark/>
          </w:tcPr>
          <w:p w14:paraId="2019AE3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1,88</w:t>
            </w:r>
          </w:p>
        </w:tc>
        <w:tc>
          <w:tcPr>
            <w:tcW w:w="413" w:type="pct"/>
            <w:tcBorders>
              <w:top w:val="nil"/>
              <w:left w:val="nil"/>
              <w:bottom w:val="single" w:sz="4" w:space="0" w:color="auto"/>
              <w:right w:val="single" w:sz="4" w:space="0" w:color="auto"/>
            </w:tcBorders>
            <w:shd w:val="clear" w:color="auto" w:fill="auto"/>
            <w:noWrap/>
            <w:vAlign w:val="center"/>
            <w:hideMark/>
          </w:tcPr>
          <w:p w14:paraId="143C37D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1,88</w:t>
            </w:r>
          </w:p>
        </w:tc>
      </w:tr>
      <w:tr w:rsidR="00A72CD8" w:rsidRPr="00A72CD8" w14:paraId="1332A730"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5A61A6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413" w:type="pct"/>
            <w:tcBorders>
              <w:top w:val="nil"/>
              <w:left w:val="nil"/>
              <w:bottom w:val="single" w:sz="4" w:space="0" w:color="auto"/>
              <w:right w:val="single" w:sz="4" w:space="0" w:color="auto"/>
            </w:tcBorders>
            <w:shd w:val="clear" w:color="auto" w:fill="auto"/>
            <w:noWrap/>
            <w:vAlign w:val="center"/>
            <w:hideMark/>
          </w:tcPr>
          <w:p w14:paraId="504F807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1,88</w:t>
            </w:r>
          </w:p>
        </w:tc>
        <w:tc>
          <w:tcPr>
            <w:tcW w:w="413" w:type="pct"/>
            <w:tcBorders>
              <w:top w:val="nil"/>
              <w:left w:val="nil"/>
              <w:bottom w:val="single" w:sz="4" w:space="0" w:color="auto"/>
              <w:right w:val="single" w:sz="4" w:space="0" w:color="auto"/>
            </w:tcBorders>
            <w:shd w:val="clear" w:color="auto" w:fill="auto"/>
            <w:noWrap/>
            <w:vAlign w:val="center"/>
            <w:hideMark/>
          </w:tcPr>
          <w:p w14:paraId="14FF2A2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1,88</w:t>
            </w:r>
          </w:p>
        </w:tc>
        <w:tc>
          <w:tcPr>
            <w:tcW w:w="413" w:type="pct"/>
            <w:tcBorders>
              <w:top w:val="nil"/>
              <w:left w:val="nil"/>
              <w:bottom w:val="single" w:sz="4" w:space="0" w:color="auto"/>
              <w:right w:val="single" w:sz="4" w:space="0" w:color="auto"/>
            </w:tcBorders>
            <w:shd w:val="clear" w:color="auto" w:fill="auto"/>
            <w:noWrap/>
            <w:vAlign w:val="center"/>
            <w:hideMark/>
          </w:tcPr>
          <w:p w14:paraId="1C01998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1,88</w:t>
            </w:r>
          </w:p>
        </w:tc>
        <w:tc>
          <w:tcPr>
            <w:tcW w:w="413" w:type="pct"/>
            <w:tcBorders>
              <w:top w:val="nil"/>
              <w:left w:val="nil"/>
              <w:bottom w:val="single" w:sz="4" w:space="0" w:color="auto"/>
              <w:right w:val="single" w:sz="4" w:space="0" w:color="auto"/>
            </w:tcBorders>
            <w:shd w:val="clear" w:color="auto" w:fill="auto"/>
            <w:noWrap/>
            <w:vAlign w:val="center"/>
            <w:hideMark/>
          </w:tcPr>
          <w:p w14:paraId="046B84B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1,88</w:t>
            </w:r>
          </w:p>
        </w:tc>
        <w:tc>
          <w:tcPr>
            <w:tcW w:w="413" w:type="pct"/>
            <w:tcBorders>
              <w:top w:val="nil"/>
              <w:left w:val="nil"/>
              <w:bottom w:val="single" w:sz="4" w:space="0" w:color="auto"/>
              <w:right w:val="single" w:sz="4" w:space="0" w:color="auto"/>
            </w:tcBorders>
            <w:shd w:val="clear" w:color="auto" w:fill="auto"/>
            <w:noWrap/>
            <w:vAlign w:val="center"/>
            <w:hideMark/>
          </w:tcPr>
          <w:p w14:paraId="2BCF54E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1,88</w:t>
            </w:r>
          </w:p>
        </w:tc>
        <w:tc>
          <w:tcPr>
            <w:tcW w:w="413" w:type="pct"/>
            <w:tcBorders>
              <w:top w:val="nil"/>
              <w:left w:val="nil"/>
              <w:bottom w:val="single" w:sz="4" w:space="0" w:color="auto"/>
              <w:right w:val="single" w:sz="4" w:space="0" w:color="auto"/>
            </w:tcBorders>
            <w:shd w:val="clear" w:color="auto" w:fill="auto"/>
            <w:noWrap/>
            <w:vAlign w:val="center"/>
            <w:hideMark/>
          </w:tcPr>
          <w:p w14:paraId="4BF99F8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1,88</w:t>
            </w:r>
          </w:p>
        </w:tc>
        <w:tc>
          <w:tcPr>
            <w:tcW w:w="413" w:type="pct"/>
            <w:tcBorders>
              <w:top w:val="nil"/>
              <w:left w:val="nil"/>
              <w:bottom w:val="single" w:sz="4" w:space="0" w:color="auto"/>
              <w:right w:val="single" w:sz="4" w:space="0" w:color="auto"/>
            </w:tcBorders>
            <w:shd w:val="clear" w:color="auto" w:fill="auto"/>
            <w:noWrap/>
            <w:vAlign w:val="center"/>
            <w:hideMark/>
          </w:tcPr>
          <w:p w14:paraId="426AB87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1,88</w:t>
            </w:r>
          </w:p>
        </w:tc>
      </w:tr>
      <w:tr w:rsidR="00A72CD8" w:rsidRPr="00A72CD8" w14:paraId="3A495BF0"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94491A4"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7693F2B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24D2D11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46AC0FD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51E84C3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57C10B7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23E279A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4261BAD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25EFB915"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2B58E8D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0CEA6EF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0,061</w:t>
            </w:r>
          </w:p>
        </w:tc>
        <w:tc>
          <w:tcPr>
            <w:tcW w:w="413" w:type="pct"/>
            <w:tcBorders>
              <w:top w:val="nil"/>
              <w:left w:val="nil"/>
              <w:bottom w:val="single" w:sz="4" w:space="0" w:color="auto"/>
              <w:right w:val="single" w:sz="4" w:space="0" w:color="auto"/>
            </w:tcBorders>
            <w:shd w:val="clear" w:color="auto" w:fill="auto"/>
            <w:noWrap/>
            <w:vAlign w:val="center"/>
            <w:hideMark/>
          </w:tcPr>
          <w:p w14:paraId="18AF6C7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0,061</w:t>
            </w:r>
          </w:p>
        </w:tc>
        <w:tc>
          <w:tcPr>
            <w:tcW w:w="413" w:type="pct"/>
            <w:tcBorders>
              <w:top w:val="nil"/>
              <w:left w:val="nil"/>
              <w:bottom w:val="single" w:sz="4" w:space="0" w:color="auto"/>
              <w:right w:val="single" w:sz="4" w:space="0" w:color="auto"/>
            </w:tcBorders>
            <w:shd w:val="clear" w:color="auto" w:fill="auto"/>
            <w:noWrap/>
            <w:vAlign w:val="center"/>
            <w:hideMark/>
          </w:tcPr>
          <w:p w14:paraId="1CE10BA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0,061</w:t>
            </w:r>
          </w:p>
        </w:tc>
        <w:tc>
          <w:tcPr>
            <w:tcW w:w="413" w:type="pct"/>
            <w:tcBorders>
              <w:top w:val="nil"/>
              <w:left w:val="nil"/>
              <w:bottom w:val="single" w:sz="4" w:space="0" w:color="auto"/>
              <w:right w:val="single" w:sz="4" w:space="0" w:color="auto"/>
            </w:tcBorders>
            <w:shd w:val="clear" w:color="auto" w:fill="auto"/>
            <w:noWrap/>
            <w:vAlign w:val="center"/>
            <w:hideMark/>
          </w:tcPr>
          <w:p w14:paraId="00894AF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0,061</w:t>
            </w:r>
          </w:p>
        </w:tc>
        <w:tc>
          <w:tcPr>
            <w:tcW w:w="413" w:type="pct"/>
            <w:tcBorders>
              <w:top w:val="nil"/>
              <w:left w:val="nil"/>
              <w:bottom w:val="single" w:sz="4" w:space="0" w:color="auto"/>
              <w:right w:val="single" w:sz="4" w:space="0" w:color="auto"/>
            </w:tcBorders>
            <w:shd w:val="clear" w:color="auto" w:fill="auto"/>
            <w:noWrap/>
            <w:vAlign w:val="center"/>
            <w:hideMark/>
          </w:tcPr>
          <w:p w14:paraId="2E0D567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0,061</w:t>
            </w:r>
          </w:p>
        </w:tc>
        <w:tc>
          <w:tcPr>
            <w:tcW w:w="413" w:type="pct"/>
            <w:tcBorders>
              <w:top w:val="nil"/>
              <w:left w:val="nil"/>
              <w:bottom w:val="single" w:sz="4" w:space="0" w:color="auto"/>
              <w:right w:val="single" w:sz="4" w:space="0" w:color="auto"/>
            </w:tcBorders>
            <w:shd w:val="clear" w:color="auto" w:fill="auto"/>
            <w:noWrap/>
            <w:vAlign w:val="center"/>
            <w:hideMark/>
          </w:tcPr>
          <w:p w14:paraId="50BA2B2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0,061</w:t>
            </w:r>
          </w:p>
        </w:tc>
        <w:tc>
          <w:tcPr>
            <w:tcW w:w="413" w:type="pct"/>
            <w:tcBorders>
              <w:top w:val="nil"/>
              <w:left w:val="nil"/>
              <w:bottom w:val="single" w:sz="4" w:space="0" w:color="auto"/>
              <w:right w:val="single" w:sz="4" w:space="0" w:color="auto"/>
            </w:tcBorders>
            <w:shd w:val="clear" w:color="auto" w:fill="auto"/>
            <w:noWrap/>
            <w:vAlign w:val="center"/>
            <w:hideMark/>
          </w:tcPr>
          <w:p w14:paraId="1116776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0,061</w:t>
            </w:r>
          </w:p>
        </w:tc>
      </w:tr>
      <w:tr w:rsidR="00A72CD8" w:rsidRPr="00A72CD8" w14:paraId="3366B460"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89C2E78"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1AAFBB9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0,458</w:t>
            </w:r>
          </w:p>
        </w:tc>
        <w:tc>
          <w:tcPr>
            <w:tcW w:w="413" w:type="pct"/>
            <w:tcBorders>
              <w:top w:val="nil"/>
              <w:left w:val="nil"/>
              <w:bottom w:val="single" w:sz="4" w:space="0" w:color="auto"/>
              <w:right w:val="single" w:sz="4" w:space="0" w:color="auto"/>
            </w:tcBorders>
            <w:shd w:val="clear" w:color="auto" w:fill="auto"/>
            <w:noWrap/>
            <w:vAlign w:val="center"/>
            <w:hideMark/>
          </w:tcPr>
          <w:p w14:paraId="62BD3FF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0,458</w:t>
            </w:r>
          </w:p>
        </w:tc>
        <w:tc>
          <w:tcPr>
            <w:tcW w:w="413" w:type="pct"/>
            <w:tcBorders>
              <w:top w:val="nil"/>
              <w:left w:val="nil"/>
              <w:bottom w:val="single" w:sz="4" w:space="0" w:color="auto"/>
              <w:right w:val="single" w:sz="4" w:space="0" w:color="auto"/>
            </w:tcBorders>
            <w:shd w:val="clear" w:color="auto" w:fill="auto"/>
            <w:noWrap/>
            <w:vAlign w:val="center"/>
            <w:hideMark/>
          </w:tcPr>
          <w:p w14:paraId="114CB17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0,458</w:t>
            </w:r>
          </w:p>
        </w:tc>
        <w:tc>
          <w:tcPr>
            <w:tcW w:w="413" w:type="pct"/>
            <w:tcBorders>
              <w:top w:val="nil"/>
              <w:left w:val="nil"/>
              <w:bottom w:val="single" w:sz="4" w:space="0" w:color="auto"/>
              <w:right w:val="single" w:sz="4" w:space="0" w:color="auto"/>
            </w:tcBorders>
            <w:shd w:val="clear" w:color="auto" w:fill="auto"/>
            <w:noWrap/>
            <w:vAlign w:val="center"/>
            <w:hideMark/>
          </w:tcPr>
          <w:p w14:paraId="4640F2E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0,458</w:t>
            </w:r>
          </w:p>
        </w:tc>
        <w:tc>
          <w:tcPr>
            <w:tcW w:w="413" w:type="pct"/>
            <w:tcBorders>
              <w:top w:val="nil"/>
              <w:left w:val="nil"/>
              <w:bottom w:val="single" w:sz="4" w:space="0" w:color="auto"/>
              <w:right w:val="single" w:sz="4" w:space="0" w:color="auto"/>
            </w:tcBorders>
            <w:shd w:val="clear" w:color="auto" w:fill="auto"/>
            <w:noWrap/>
            <w:vAlign w:val="center"/>
            <w:hideMark/>
          </w:tcPr>
          <w:p w14:paraId="44B45FF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0,458</w:t>
            </w:r>
          </w:p>
        </w:tc>
        <w:tc>
          <w:tcPr>
            <w:tcW w:w="413" w:type="pct"/>
            <w:tcBorders>
              <w:top w:val="nil"/>
              <w:left w:val="nil"/>
              <w:bottom w:val="single" w:sz="4" w:space="0" w:color="auto"/>
              <w:right w:val="single" w:sz="4" w:space="0" w:color="auto"/>
            </w:tcBorders>
            <w:shd w:val="clear" w:color="auto" w:fill="auto"/>
            <w:noWrap/>
            <w:vAlign w:val="center"/>
            <w:hideMark/>
          </w:tcPr>
          <w:p w14:paraId="56D34A5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0,458</w:t>
            </w:r>
          </w:p>
        </w:tc>
        <w:tc>
          <w:tcPr>
            <w:tcW w:w="413" w:type="pct"/>
            <w:tcBorders>
              <w:top w:val="nil"/>
              <w:left w:val="nil"/>
              <w:bottom w:val="single" w:sz="4" w:space="0" w:color="auto"/>
              <w:right w:val="single" w:sz="4" w:space="0" w:color="auto"/>
            </w:tcBorders>
            <w:shd w:val="clear" w:color="auto" w:fill="auto"/>
            <w:noWrap/>
            <w:vAlign w:val="center"/>
            <w:hideMark/>
          </w:tcPr>
          <w:p w14:paraId="02D7FF3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0,458</w:t>
            </w:r>
          </w:p>
        </w:tc>
      </w:tr>
      <w:tr w:rsidR="00A72CD8" w:rsidRPr="00A72CD8" w14:paraId="6D162EB4"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622A717"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7A70CA2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0,458</w:t>
            </w:r>
          </w:p>
        </w:tc>
        <w:tc>
          <w:tcPr>
            <w:tcW w:w="413" w:type="pct"/>
            <w:tcBorders>
              <w:top w:val="nil"/>
              <w:left w:val="nil"/>
              <w:bottom w:val="single" w:sz="4" w:space="0" w:color="auto"/>
              <w:right w:val="single" w:sz="4" w:space="0" w:color="auto"/>
            </w:tcBorders>
            <w:shd w:val="clear" w:color="auto" w:fill="auto"/>
            <w:noWrap/>
            <w:vAlign w:val="center"/>
            <w:hideMark/>
          </w:tcPr>
          <w:p w14:paraId="5408788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0,458</w:t>
            </w:r>
          </w:p>
        </w:tc>
        <w:tc>
          <w:tcPr>
            <w:tcW w:w="413" w:type="pct"/>
            <w:tcBorders>
              <w:top w:val="nil"/>
              <w:left w:val="nil"/>
              <w:bottom w:val="single" w:sz="4" w:space="0" w:color="auto"/>
              <w:right w:val="single" w:sz="4" w:space="0" w:color="auto"/>
            </w:tcBorders>
            <w:shd w:val="clear" w:color="auto" w:fill="auto"/>
            <w:noWrap/>
            <w:vAlign w:val="center"/>
            <w:hideMark/>
          </w:tcPr>
          <w:p w14:paraId="6405F4E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0,458</w:t>
            </w:r>
          </w:p>
        </w:tc>
        <w:tc>
          <w:tcPr>
            <w:tcW w:w="413" w:type="pct"/>
            <w:tcBorders>
              <w:top w:val="nil"/>
              <w:left w:val="nil"/>
              <w:bottom w:val="single" w:sz="4" w:space="0" w:color="auto"/>
              <w:right w:val="single" w:sz="4" w:space="0" w:color="auto"/>
            </w:tcBorders>
            <w:shd w:val="clear" w:color="auto" w:fill="auto"/>
            <w:noWrap/>
            <w:vAlign w:val="center"/>
            <w:hideMark/>
          </w:tcPr>
          <w:p w14:paraId="5391B59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0,458</w:t>
            </w:r>
          </w:p>
        </w:tc>
        <w:tc>
          <w:tcPr>
            <w:tcW w:w="413" w:type="pct"/>
            <w:tcBorders>
              <w:top w:val="nil"/>
              <w:left w:val="nil"/>
              <w:bottom w:val="single" w:sz="4" w:space="0" w:color="auto"/>
              <w:right w:val="single" w:sz="4" w:space="0" w:color="auto"/>
            </w:tcBorders>
            <w:shd w:val="clear" w:color="auto" w:fill="auto"/>
            <w:noWrap/>
            <w:vAlign w:val="center"/>
            <w:hideMark/>
          </w:tcPr>
          <w:p w14:paraId="17F009A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0,458</w:t>
            </w:r>
          </w:p>
        </w:tc>
        <w:tc>
          <w:tcPr>
            <w:tcW w:w="413" w:type="pct"/>
            <w:tcBorders>
              <w:top w:val="nil"/>
              <w:left w:val="nil"/>
              <w:bottom w:val="single" w:sz="4" w:space="0" w:color="auto"/>
              <w:right w:val="single" w:sz="4" w:space="0" w:color="auto"/>
            </w:tcBorders>
            <w:shd w:val="clear" w:color="auto" w:fill="auto"/>
            <w:noWrap/>
            <w:vAlign w:val="center"/>
            <w:hideMark/>
          </w:tcPr>
          <w:p w14:paraId="6EAEC3B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0,458</w:t>
            </w:r>
          </w:p>
        </w:tc>
        <w:tc>
          <w:tcPr>
            <w:tcW w:w="413" w:type="pct"/>
            <w:tcBorders>
              <w:top w:val="nil"/>
              <w:left w:val="nil"/>
              <w:bottom w:val="single" w:sz="4" w:space="0" w:color="auto"/>
              <w:right w:val="single" w:sz="4" w:space="0" w:color="auto"/>
            </w:tcBorders>
            <w:shd w:val="clear" w:color="auto" w:fill="auto"/>
            <w:noWrap/>
            <w:vAlign w:val="center"/>
            <w:hideMark/>
          </w:tcPr>
          <w:p w14:paraId="419786A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0,458</w:t>
            </w:r>
          </w:p>
        </w:tc>
      </w:tr>
      <w:tr w:rsidR="00A72CD8" w:rsidRPr="00A72CD8" w14:paraId="2B01CA95"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70A8E67"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413" w:type="pct"/>
            <w:tcBorders>
              <w:top w:val="nil"/>
              <w:left w:val="nil"/>
              <w:bottom w:val="single" w:sz="4" w:space="0" w:color="auto"/>
              <w:right w:val="single" w:sz="4" w:space="0" w:color="auto"/>
            </w:tcBorders>
            <w:shd w:val="clear" w:color="auto" w:fill="auto"/>
            <w:noWrap/>
            <w:vAlign w:val="center"/>
            <w:hideMark/>
          </w:tcPr>
          <w:p w14:paraId="3B05C52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76A65A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7CA9FB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35F215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38E5D2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79929A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9E03FF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69639268"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EC57B49"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413" w:type="pct"/>
            <w:tcBorders>
              <w:top w:val="nil"/>
              <w:left w:val="nil"/>
              <w:bottom w:val="single" w:sz="4" w:space="0" w:color="auto"/>
              <w:right w:val="single" w:sz="4" w:space="0" w:color="auto"/>
            </w:tcBorders>
            <w:shd w:val="clear" w:color="auto" w:fill="auto"/>
            <w:noWrap/>
            <w:vAlign w:val="center"/>
            <w:hideMark/>
          </w:tcPr>
          <w:p w14:paraId="7917927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85A84E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3AA134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EB321F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92B45B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C1E6BC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619732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162F5FD2"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2BF4878F"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413" w:type="pct"/>
            <w:tcBorders>
              <w:top w:val="nil"/>
              <w:left w:val="nil"/>
              <w:bottom w:val="single" w:sz="4" w:space="0" w:color="auto"/>
              <w:right w:val="single" w:sz="4" w:space="0" w:color="auto"/>
            </w:tcBorders>
            <w:shd w:val="clear" w:color="auto" w:fill="auto"/>
            <w:noWrap/>
            <w:vAlign w:val="center"/>
            <w:hideMark/>
          </w:tcPr>
          <w:p w14:paraId="5F01426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E5C5D6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877196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C170D2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B5FEDC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A32B58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669DC2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4424B910"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27BAFB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4E11C53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1,361</w:t>
            </w:r>
          </w:p>
        </w:tc>
        <w:tc>
          <w:tcPr>
            <w:tcW w:w="413" w:type="pct"/>
            <w:tcBorders>
              <w:top w:val="nil"/>
              <w:left w:val="nil"/>
              <w:bottom w:val="single" w:sz="4" w:space="0" w:color="auto"/>
              <w:right w:val="single" w:sz="4" w:space="0" w:color="auto"/>
            </w:tcBorders>
            <w:shd w:val="clear" w:color="auto" w:fill="auto"/>
            <w:noWrap/>
            <w:vAlign w:val="center"/>
            <w:hideMark/>
          </w:tcPr>
          <w:p w14:paraId="1AC6D95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1,361</w:t>
            </w:r>
          </w:p>
        </w:tc>
        <w:tc>
          <w:tcPr>
            <w:tcW w:w="413" w:type="pct"/>
            <w:tcBorders>
              <w:top w:val="nil"/>
              <w:left w:val="nil"/>
              <w:bottom w:val="single" w:sz="4" w:space="0" w:color="auto"/>
              <w:right w:val="single" w:sz="4" w:space="0" w:color="auto"/>
            </w:tcBorders>
            <w:shd w:val="clear" w:color="auto" w:fill="auto"/>
            <w:noWrap/>
            <w:vAlign w:val="center"/>
            <w:hideMark/>
          </w:tcPr>
          <w:p w14:paraId="598CD81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1,361</w:t>
            </w:r>
          </w:p>
        </w:tc>
        <w:tc>
          <w:tcPr>
            <w:tcW w:w="413" w:type="pct"/>
            <w:tcBorders>
              <w:top w:val="nil"/>
              <w:left w:val="nil"/>
              <w:bottom w:val="single" w:sz="4" w:space="0" w:color="auto"/>
              <w:right w:val="single" w:sz="4" w:space="0" w:color="auto"/>
            </w:tcBorders>
            <w:shd w:val="clear" w:color="auto" w:fill="auto"/>
            <w:noWrap/>
            <w:vAlign w:val="center"/>
            <w:hideMark/>
          </w:tcPr>
          <w:p w14:paraId="0B49C88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1,361</w:t>
            </w:r>
          </w:p>
        </w:tc>
        <w:tc>
          <w:tcPr>
            <w:tcW w:w="413" w:type="pct"/>
            <w:tcBorders>
              <w:top w:val="nil"/>
              <w:left w:val="nil"/>
              <w:bottom w:val="single" w:sz="4" w:space="0" w:color="auto"/>
              <w:right w:val="single" w:sz="4" w:space="0" w:color="auto"/>
            </w:tcBorders>
            <w:shd w:val="clear" w:color="auto" w:fill="auto"/>
            <w:noWrap/>
            <w:vAlign w:val="center"/>
            <w:hideMark/>
          </w:tcPr>
          <w:p w14:paraId="289E163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1,361</w:t>
            </w:r>
          </w:p>
        </w:tc>
        <w:tc>
          <w:tcPr>
            <w:tcW w:w="413" w:type="pct"/>
            <w:tcBorders>
              <w:top w:val="nil"/>
              <w:left w:val="nil"/>
              <w:bottom w:val="single" w:sz="4" w:space="0" w:color="auto"/>
              <w:right w:val="single" w:sz="4" w:space="0" w:color="auto"/>
            </w:tcBorders>
            <w:shd w:val="clear" w:color="auto" w:fill="auto"/>
            <w:noWrap/>
            <w:vAlign w:val="center"/>
            <w:hideMark/>
          </w:tcPr>
          <w:p w14:paraId="53C81B6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1,361</w:t>
            </w:r>
          </w:p>
        </w:tc>
        <w:tc>
          <w:tcPr>
            <w:tcW w:w="413" w:type="pct"/>
            <w:tcBorders>
              <w:top w:val="nil"/>
              <w:left w:val="nil"/>
              <w:bottom w:val="single" w:sz="4" w:space="0" w:color="auto"/>
              <w:right w:val="single" w:sz="4" w:space="0" w:color="auto"/>
            </w:tcBorders>
            <w:shd w:val="clear" w:color="auto" w:fill="auto"/>
            <w:noWrap/>
            <w:vAlign w:val="center"/>
            <w:hideMark/>
          </w:tcPr>
          <w:p w14:paraId="3ECFC77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1,361</w:t>
            </w:r>
          </w:p>
        </w:tc>
      </w:tr>
      <w:tr w:rsidR="00A72CD8" w:rsidRPr="00A72CD8" w14:paraId="29FB174A"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FDC6C8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563D8A4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1,361</w:t>
            </w:r>
          </w:p>
        </w:tc>
        <w:tc>
          <w:tcPr>
            <w:tcW w:w="413" w:type="pct"/>
            <w:tcBorders>
              <w:top w:val="nil"/>
              <w:left w:val="nil"/>
              <w:bottom w:val="single" w:sz="4" w:space="0" w:color="auto"/>
              <w:right w:val="single" w:sz="4" w:space="0" w:color="auto"/>
            </w:tcBorders>
            <w:shd w:val="clear" w:color="auto" w:fill="auto"/>
            <w:noWrap/>
            <w:vAlign w:val="center"/>
            <w:hideMark/>
          </w:tcPr>
          <w:p w14:paraId="11EFC2C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1,361</w:t>
            </w:r>
          </w:p>
        </w:tc>
        <w:tc>
          <w:tcPr>
            <w:tcW w:w="413" w:type="pct"/>
            <w:tcBorders>
              <w:top w:val="nil"/>
              <w:left w:val="nil"/>
              <w:bottom w:val="single" w:sz="4" w:space="0" w:color="auto"/>
              <w:right w:val="single" w:sz="4" w:space="0" w:color="auto"/>
            </w:tcBorders>
            <w:shd w:val="clear" w:color="auto" w:fill="auto"/>
            <w:noWrap/>
            <w:vAlign w:val="center"/>
            <w:hideMark/>
          </w:tcPr>
          <w:p w14:paraId="361124F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1,361</w:t>
            </w:r>
          </w:p>
        </w:tc>
        <w:tc>
          <w:tcPr>
            <w:tcW w:w="413" w:type="pct"/>
            <w:tcBorders>
              <w:top w:val="nil"/>
              <w:left w:val="nil"/>
              <w:bottom w:val="single" w:sz="4" w:space="0" w:color="auto"/>
              <w:right w:val="single" w:sz="4" w:space="0" w:color="auto"/>
            </w:tcBorders>
            <w:shd w:val="clear" w:color="auto" w:fill="auto"/>
            <w:noWrap/>
            <w:vAlign w:val="center"/>
            <w:hideMark/>
          </w:tcPr>
          <w:p w14:paraId="4AC3E03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1,361</w:t>
            </w:r>
          </w:p>
        </w:tc>
        <w:tc>
          <w:tcPr>
            <w:tcW w:w="413" w:type="pct"/>
            <w:tcBorders>
              <w:top w:val="nil"/>
              <w:left w:val="nil"/>
              <w:bottom w:val="single" w:sz="4" w:space="0" w:color="auto"/>
              <w:right w:val="single" w:sz="4" w:space="0" w:color="auto"/>
            </w:tcBorders>
            <w:shd w:val="clear" w:color="auto" w:fill="auto"/>
            <w:noWrap/>
            <w:vAlign w:val="center"/>
            <w:hideMark/>
          </w:tcPr>
          <w:p w14:paraId="577C5DB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1,361</w:t>
            </w:r>
          </w:p>
        </w:tc>
        <w:tc>
          <w:tcPr>
            <w:tcW w:w="413" w:type="pct"/>
            <w:tcBorders>
              <w:top w:val="nil"/>
              <w:left w:val="nil"/>
              <w:bottom w:val="single" w:sz="4" w:space="0" w:color="auto"/>
              <w:right w:val="single" w:sz="4" w:space="0" w:color="auto"/>
            </w:tcBorders>
            <w:shd w:val="clear" w:color="auto" w:fill="auto"/>
            <w:noWrap/>
            <w:vAlign w:val="center"/>
            <w:hideMark/>
          </w:tcPr>
          <w:p w14:paraId="59240BD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1,361</w:t>
            </w:r>
          </w:p>
        </w:tc>
        <w:tc>
          <w:tcPr>
            <w:tcW w:w="413" w:type="pct"/>
            <w:tcBorders>
              <w:top w:val="nil"/>
              <w:left w:val="nil"/>
              <w:bottom w:val="single" w:sz="4" w:space="0" w:color="auto"/>
              <w:right w:val="single" w:sz="4" w:space="0" w:color="auto"/>
            </w:tcBorders>
            <w:shd w:val="clear" w:color="auto" w:fill="auto"/>
            <w:noWrap/>
            <w:vAlign w:val="center"/>
            <w:hideMark/>
          </w:tcPr>
          <w:p w14:paraId="56E8546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1,361</w:t>
            </w:r>
          </w:p>
        </w:tc>
      </w:tr>
      <w:tr w:rsidR="00A72CD8" w:rsidRPr="00A72CD8" w14:paraId="7112E39B"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20B92EE0"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413" w:type="pct"/>
            <w:tcBorders>
              <w:top w:val="nil"/>
              <w:left w:val="nil"/>
              <w:bottom w:val="single" w:sz="4" w:space="0" w:color="auto"/>
              <w:right w:val="single" w:sz="4" w:space="0" w:color="auto"/>
            </w:tcBorders>
            <w:shd w:val="clear" w:color="auto" w:fill="auto"/>
            <w:noWrap/>
            <w:vAlign w:val="center"/>
            <w:hideMark/>
          </w:tcPr>
          <w:p w14:paraId="7B481BA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1,410</w:t>
            </w:r>
          </w:p>
        </w:tc>
        <w:tc>
          <w:tcPr>
            <w:tcW w:w="413" w:type="pct"/>
            <w:tcBorders>
              <w:top w:val="nil"/>
              <w:left w:val="nil"/>
              <w:bottom w:val="single" w:sz="4" w:space="0" w:color="auto"/>
              <w:right w:val="single" w:sz="4" w:space="0" w:color="auto"/>
            </w:tcBorders>
            <w:shd w:val="clear" w:color="auto" w:fill="auto"/>
            <w:noWrap/>
            <w:vAlign w:val="center"/>
            <w:hideMark/>
          </w:tcPr>
          <w:p w14:paraId="185A563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1,410</w:t>
            </w:r>
          </w:p>
        </w:tc>
        <w:tc>
          <w:tcPr>
            <w:tcW w:w="413" w:type="pct"/>
            <w:tcBorders>
              <w:top w:val="nil"/>
              <w:left w:val="nil"/>
              <w:bottom w:val="single" w:sz="4" w:space="0" w:color="auto"/>
              <w:right w:val="single" w:sz="4" w:space="0" w:color="auto"/>
            </w:tcBorders>
            <w:shd w:val="clear" w:color="auto" w:fill="auto"/>
            <w:noWrap/>
            <w:vAlign w:val="center"/>
            <w:hideMark/>
          </w:tcPr>
          <w:p w14:paraId="5CAAA02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1,410</w:t>
            </w:r>
          </w:p>
        </w:tc>
        <w:tc>
          <w:tcPr>
            <w:tcW w:w="413" w:type="pct"/>
            <w:tcBorders>
              <w:top w:val="nil"/>
              <w:left w:val="nil"/>
              <w:bottom w:val="single" w:sz="4" w:space="0" w:color="auto"/>
              <w:right w:val="single" w:sz="4" w:space="0" w:color="auto"/>
            </w:tcBorders>
            <w:shd w:val="clear" w:color="auto" w:fill="auto"/>
            <w:noWrap/>
            <w:vAlign w:val="center"/>
            <w:hideMark/>
          </w:tcPr>
          <w:p w14:paraId="18CEAAA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1,410</w:t>
            </w:r>
          </w:p>
        </w:tc>
        <w:tc>
          <w:tcPr>
            <w:tcW w:w="413" w:type="pct"/>
            <w:tcBorders>
              <w:top w:val="nil"/>
              <w:left w:val="nil"/>
              <w:bottom w:val="single" w:sz="4" w:space="0" w:color="auto"/>
              <w:right w:val="single" w:sz="4" w:space="0" w:color="auto"/>
            </w:tcBorders>
            <w:shd w:val="clear" w:color="auto" w:fill="auto"/>
            <w:noWrap/>
            <w:vAlign w:val="center"/>
            <w:hideMark/>
          </w:tcPr>
          <w:p w14:paraId="4B764C4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1,410</w:t>
            </w:r>
          </w:p>
        </w:tc>
        <w:tc>
          <w:tcPr>
            <w:tcW w:w="413" w:type="pct"/>
            <w:tcBorders>
              <w:top w:val="nil"/>
              <w:left w:val="nil"/>
              <w:bottom w:val="single" w:sz="4" w:space="0" w:color="auto"/>
              <w:right w:val="single" w:sz="4" w:space="0" w:color="auto"/>
            </w:tcBorders>
            <w:shd w:val="clear" w:color="auto" w:fill="auto"/>
            <w:noWrap/>
            <w:vAlign w:val="center"/>
            <w:hideMark/>
          </w:tcPr>
          <w:p w14:paraId="1459C1D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1,410</w:t>
            </w:r>
          </w:p>
        </w:tc>
        <w:tc>
          <w:tcPr>
            <w:tcW w:w="413" w:type="pct"/>
            <w:tcBorders>
              <w:top w:val="nil"/>
              <w:left w:val="nil"/>
              <w:bottom w:val="single" w:sz="4" w:space="0" w:color="auto"/>
              <w:right w:val="single" w:sz="4" w:space="0" w:color="auto"/>
            </w:tcBorders>
            <w:shd w:val="clear" w:color="auto" w:fill="auto"/>
            <w:noWrap/>
            <w:vAlign w:val="center"/>
            <w:hideMark/>
          </w:tcPr>
          <w:p w14:paraId="526E6B3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1,410</w:t>
            </w:r>
          </w:p>
        </w:tc>
      </w:tr>
      <w:tr w:rsidR="00A72CD8" w:rsidRPr="00A72CD8" w14:paraId="3A28E4E8"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CB2A2F9"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413" w:type="pct"/>
            <w:tcBorders>
              <w:top w:val="nil"/>
              <w:left w:val="nil"/>
              <w:bottom w:val="single" w:sz="4" w:space="0" w:color="auto"/>
              <w:right w:val="single" w:sz="4" w:space="0" w:color="auto"/>
            </w:tcBorders>
            <w:shd w:val="clear" w:color="auto" w:fill="auto"/>
            <w:noWrap/>
            <w:vAlign w:val="center"/>
            <w:hideMark/>
          </w:tcPr>
          <w:p w14:paraId="6C23196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1,410</w:t>
            </w:r>
          </w:p>
        </w:tc>
        <w:tc>
          <w:tcPr>
            <w:tcW w:w="413" w:type="pct"/>
            <w:tcBorders>
              <w:top w:val="nil"/>
              <w:left w:val="nil"/>
              <w:bottom w:val="single" w:sz="4" w:space="0" w:color="auto"/>
              <w:right w:val="single" w:sz="4" w:space="0" w:color="auto"/>
            </w:tcBorders>
            <w:shd w:val="clear" w:color="auto" w:fill="auto"/>
            <w:noWrap/>
            <w:vAlign w:val="center"/>
            <w:hideMark/>
          </w:tcPr>
          <w:p w14:paraId="199344E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1,410</w:t>
            </w:r>
          </w:p>
        </w:tc>
        <w:tc>
          <w:tcPr>
            <w:tcW w:w="413" w:type="pct"/>
            <w:tcBorders>
              <w:top w:val="nil"/>
              <w:left w:val="nil"/>
              <w:bottom w:val="single" w:sz="4" w:space="0" w:color="auto"/>
              <w:right w:val="single" w:sz="4" w:space="0" w:color="auto"/>
            </w:tcBorders>
            <w:shd w:val="clear" w:color="auto" w:fill="auto"/>
            <w:noWrap/>
            <w:vAlign w:val="center"/>
            <w:hideMark/>
          </w:tcPr>
          <w:p w14:paraId="41C68DA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1,410</w:t>
            </w:r>
          </w:p>
        </w:tc>
        <w:tc>
          <w:tcPr>
            <w:tcW w:w="413" w:type="pct"/>
            <w:tcBorders>
              <w:top w:val="nil"/>
              <w:left w:val="nil"/>
              <w:bottom w:val="single" w:sz="4" w:space="0" w:color="auto"/>
              <w:right w:val="single" w:sz="4" w:space="0" w:color="auto"/>
            </w:tcBorders>
            <w:shd w:val="clear" w:color="auto" w:fill="auto"/>
            <w:noWrap/>
            <w:vAlign w:val="center"/>
            <w:hideMark/>
          </w:tcPr>
          <w:p w14:paraId="7935540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1,410</w:t>
            </w:r>
          </w:p>
        </w:tc>
        <w:tc>
          <w:tcPr>
            <w:tcW w:w="413" w:type="pct"/>
            <w:tcBorders>
              <w:top w:val="nil"/>
              <w:left w:val="nil"/>
              <w:bottom w:val="single" w:sz="4" w:space="0" w:color="auto"/>
              <w:right w:val="single" w:sz="4" w:space="0" w:color="auto"/>
            </w:tcBorders>
            <w:shd w:val="clear" w:color="auto" w:fill="auto"/>
            <w:noWrap/>
            <w:vAlign w:val="center"/>
            <w:hideMark/>
          </w:tcPr>
          <w:p w14:paraId="0DE55CE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1,410</w:t>
            </w:r>
          </w:p>
        </w:tc>
        <w:tc>
          <w:tcPr>
            <w:tcW w:w="413" w:type="pct"/>
            <w:tcBorders>
              <w:top w:val="nil"/>
              <w:left w:val="nil"/>
              <w:bottom w:val="single" w:sz="4" w:space="0" w:color="auto"/>
              <w:right w:val="single" w:sz="4" w:space="0" w:color="auto"/>
            </w:tcBorders>
            <w:shd w:val="clear" w:color="auto" w:fill="auto"/>
            <w:noWrap/>
            <w:vAlign w:val="center"/>
            <w:hideMark/>
          </w:tcPr>
          <w:p w14:paraId="33299AA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1,410</w:t>
            </w:r>
          </w:p>
        </w:tc>
        <w:tc>
          <w:tcPr>
            <w:tcW w:w="413" w:type="pct"/>
            <w:tcBorders>
              <w:top w:val="nil"/>
              <w:left w:val="nil"/>
              <w:bottom w:val="single" w:sz="4" w:space="0" w:color="auto"/>
              <w:right w:val="single" w:sz="4" w:space="0" w:color="auto"/>
            </w:tcBorders>
            <w:shd w:val="clear" w:color="auto" w:fill="auto"/>
            <w:noWrap/>
            <w:vAlign w:val="center"/>
            <w:hideMark/>
          </w:tcPr>
          <w:p w14:paraId="5E1DD95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1,410</w:t>
            </w:r>
          </w:p>
        </w:tc>
      </w:tr>
      <w:tr w:rsidR="00A72CD8" w:rsidRPr="00A72CD8" w14:paraId="043535F2" w14:textId="77777777" w:rsidTr="00AE4015">
        <w:trPr>
          <w:trHeight w:val="20"/>
        </w:trPr>
        <w:tc>
          <w:tcPr>
            <w:tcW w:w="5000" w:type="pct"/>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14:paraId="4DE2787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Авангард 1</w:t>
            </w:r>
          </w:p>
        </w:tc>
      </w:tr>
      <w:tr w:rsidR="00A72CD8" w:rsidRPr="00A72CD8" w14:paraId="304C1426"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86332EC"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60A54F7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3,26</w:t>
            </w:r>
          </w:p>
        </w:tc>
        <w:tc>
          <w:tcPr>
            <w:tcW w:w="413" w:type="pct"/>
            <w:tcBorders>
              <w:top w:val="nil"/>
              <w:left w:val="nil"/>
              <w:bottom w:val="single" w:sz="4" w:space="0" w:color="auto"/>
              <w:right w:val="single" w:sz="4" w:space="0" w:color="auto"/>
            </w:tcBorders>
            <w:shd w:val="clear" w:color="auto" w:fill="auto"/>
            <w:noWrap/>
            <w:vAlign w:val="center"/>
            <w:hideMark/>
          </w:tcPr>
          <w:p w14:paraId="40E5755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3,26</w:t>
            </w:r>
          </w:p>
        </w:tc>
        <w:tc>
          <w:tcPr>
            <w:tcW w:w="413" w:type="pct"/>
            <w:tcBorders>
              <w:top w:val="nil"/>
              <w:left w:val="nil"/>
              <w:bottom w:val="single" w:sz="4" w:space="0" w:color="auto"/>
              <w:right w:val="single" w:sz="4" w:space="0" w:color="auto"/>
            </w:tcBorders>
            <w:shd w:val="clear" w:color="auto" w:fill="auto"/>
            <w:noWrap/>
            <w:vAlign w:val="center"/>
            <w:hideMark/>
          </w:tcPr>
          <w:p w14:paraId="3DD496C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3,26</w:t>
            </w:r>
          </w:p>
        </w:tc>
        <w:tc>
          <w:tcPr>
            <w:tcW w:w="413" w:type="pct"/>
            <w:tcBorders>
              <w:top w:val="nil"/>
              <w:left w:val="nil"/>
              <w:bottom w:val="single" w:sz="4" w:space="0" w:color="auto"/>
              <w:right w:val="single" w:sz="4" w:space="0" w:color="auto"/>
            </w:tcBorders>
            <w:shd w:val="clear" w:color="auto" w:fill="auto"/>
            <w:noWrap/>
            <w:vAlign w:val="center"/>
            <w:hideMark/>
          </w:tcPr>
          <w:p w14:paraId="1FA82A6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3,26</w:t>
            </w:r>
          </w:p>
        </w:tc>
        <w:tc>
          <w:tcPr>
            <w:tcW w:w="413" w:type="pct"/>
            <w:tcBorders>
              <w:top w:val="nil"/>
              <w:left w:val="nil"/>
              <w:bottom w:val="single" w:sz="4" w:space="0" w:color="auto"/>
              <w:right w:val="single" w:sz="4" w:space="0" w:color="auto"/>
            </w:tcBorders>
            <w:shd w:val="clear" w:color="auto" w:fill="auto"/>
            <w:noWrap/>
            <w:vAlign w:val="center"/>
            <w:hideMark/>
          </w:tcPr>
          <w:p w14:paraId="116F856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3,26</w:t>
            </w:r>
          </w:p>
        </w:tc>
        <w:tc>
          <w:tcPr>
            <w:tcW w:w="413" w:type="pct"/>
            <w:tcBorders>
              <w:top w:val="nil"/>
              <w:left w:val="nil"/>
              <w:bottom w:val="single" w:sz="4" w:space="0" w:color="auto"/>
              <w:right w:val="single" w:sz="4" w:space="0" w:color="auto"/>
            </w:tcBorders>
            <w:shd w:val="clear" w:color="auto" w:fill="auto"/>
            <w:noWrap/>
            <w:vAlign w:val="center"/>
            <w:hideMark/>
          </w:tcPr>
          <w:p w14:paraId="7E5DFEB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3,26</w:t>
            </w:r>
          </w:p>
        </w:tc>
        <w:tc>
          <w:tcPr>
            <w:tcW w:w="413" w:type="pct"/>
            <w:tcBorders>
              <w:top w:val="nil"/>
              <w:left w:val="nil"/>
              <w:bottom w:val="single" w:sz="4" w:space="0" w:color="auto"/>
              <w:right w:val="single" w:sz="4" w:space="0" w:color="auto"/>
            </w:tcBorders>
            <w:shd w:val="clear" w:color="auto" w:fill="auto"/>
            <w:noWrap/>
            <w:vAlign w:val="center"/>
            <w:hideMark/>
          </w:tcPr>
          <w:p w14:paraId="77025A3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3,26</w:t>
            </w:r>
          </w:p>
        </w:tc>
      </w:tr>
      <w:tr w:rsidR="00A72CD8" w:rsidRPr="00A72CD8" w14:paraId="10B94DEF"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1ADCEB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413" w:type="pct"/>
            <w:tcBorders>
              <w:top w:val="nil"/>
              <w:left w:val="nil"/>
              <w:bottom w:val="single" w:sz="4" w:space="0" w:color="auto"/>
              <w:right w:val="single" w:sz="4" w:space="0" w:color="auto"/>
            </w:tcBorders>
            <w:shd w:val="clear" w:color="auto" w:fill="auto"/>
            <w:noWrap/>
            <w:vAlign w:val="center"/>
            <w:hideMark/>
          </w:tcPr>
          <w:p w14:paraId="33E1402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3,26</w:t>
            </w:r>
          </w:p>
        </w:tc>
        <w:tc>
          <w:tcPr>
            <w:tcW w:w="413" w:type="pct"/>
            <w:tcBorders>
              <w:top w:val="nil"/>
              <w:left w:val="nil"/>
              <w:bottom w:val="single" w:sz="4" w:space="0" w:color="auto"/>
              <w:right w:val="single" w:sz="4" w:space="0" w:color="auto"/>
            </w:tcBorders>
            <w:shd w:val="clear" w:color="auto" w:fill="auto"/>
            <w:noWrap/>
            <w:vAlign w:val="center"/>
            <w:hideMark/>
          </w:tcPr>
          <w:p w14:paraId="63676FE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3,26</w:t>
            </w:r>
          </w:p>
        </w:tc>
        <w:tc>
          <w:tcPr>
            <w:tcW w:w="413" w:type="pct"/>
            <w:tcBorders>
              <w:top w:val="nil"/>
              <w:left w:val="nil"/>
              <w:bottom w:val="single" w:sz="4" w:space="0" w:color="auto"/>
              <w:right w:val="single" w:sz="4" w:space="0" w:color="auto"/>
            </w:tcBorders>
            <w:shd w:val="clear" w:color="auto" w:fill="auto"/>
            <w:noWrap/>
            <w:vAlign w:val="center"/>
            <w:hideMark/>
          </w:tcPr>
          <w:p w14:paraId="123C2F2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3,26</w:t>
            </w:r>
          </w:p>
        </w:tc>
        <w:tc>
          <w:tcPr>
            <w:tcW w:w="413" w:type="pct"/>
            <w:tcBorders>
              <w:top w:val="nil"/>
              <w:left w:val="nil"/>
              <w:bottom w:val="single" w:sz="4" w:space="0" w:color="auto"/>
              <w:right w:val="single" w:sz="4" w:space="0" w:color="auto"/>
            </w:tcBorders>
            <w:shd w:val="clear" w:color="auto" w:fill="auto"/>
            <w:noWrap/>
            <w:vAlign w:val="center"/>
            <w:hideMark/>
          </w:tcPr>
          <w:p w14:paraId="29E8F2C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3,26</w:t>
            </w:r>
          </w:p>
        </w:tc>
        <w:tc>
          <w:tcPr>
            <w:tcW w:w="413" w:type="pct"/>
            <w:tcBorders>
              <w:top w:val="nil"/>
              <w:left w:val="nil"/>
              <w:bottom w:val="single" w:sz="4" w:space="0" w:color="auto"/>
              <w:right w:val="single" w:sz="4" w:space="0" w:color="auto"/>
            </w:tcBorders>
            <w:shd w:val="clear" w:color="auto" w:fill="auto"/>
            <w:noWrap/>
            <w:vAlign w:val="center"/>
            <w:hideMark/>
          </w:tcPr>
          <w:p w14:paraId="68B5DA4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3,26</w:t>
            </w:r>
          </w:p>
        </w:tc>
        <w:tc>
          <w:tcPr>
            <w:tcW w:w="413" w:type="pct"/>
            <w:tcBorders>
              <w:top w:val="nil"/>
              <w:left w:val="nil"/>
              <w:bottom w:val="single" w:sz="4" w:space="0" w:color="auto"/>
              <w:right w:val="single" w:sz="4" w:space="0" w:color="auto"/>
            </w:tcBorders>
            <w:shd w:val="clear" w:color="auto" w:fill="auto"/>
            <w:noWrap/>
            <w:vAlign w:val="center"/>
            <w:hideMark/>
          </w:tcPr>
          <w:p w14:paraId="23840C3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3,26</w:t>
            </w:r>
          </w:p>
        </w:tc>
        <w:tc>
          <w:tcPr>
            <w:tcW w:w="413" w:type="pct"/>
            <w:tcBorders>
              <w:top w:val="nil"/>
              <w:left w:val="nil"/>
              <w:bottom w:val="single" w:sz="4" w:space="0" w:color="auto"/>
              <w:right w:val="single" w:sz="4" w:space="0" w:color="auto"/>
            </w:tcBorders>
            <w:shd w:val="clear" w:color="auto" w:fill="auto"/>
            <w:noWrap/>
            <w:vAlign w:val="center"/>
            <w:hideMark/>
          </w:tcPr>
          <w:p w14:paraId="1BD68BA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3,26</w:t>
            </w:r>
          </w:p>
        </w:tc>
      </w:tr>
      <w:tr w:rsidR="00A72CD8" w:rsidRPr="00A72CD8" w14:paraId="297BE629"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2FEF7463"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1050B40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03178E5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39BC8DF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119F78A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2DE47E6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31D2FAA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05E7D24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5EEF301D"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13974FC"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6449A2F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0,061</w:t>
            </w:r>
          </w:p>
        </w:tc>
        <w:tc>
          <w:tcPr>
            <w:tcW w:w="413" w:type="pct"/>
            <w:tcBorders>
              <w:top w:val="nil"/>
              <w:left w:val="nil"/>
              <w:bottom w:val="single" w:sz="4" w:space="0" w:color="auto"/>
              <w:right w:val="single" w:sz="4" w:space="0" w:color="auto"/>
            </w:tcBorders>
            <w:shd w:val="clear" w:color="auto" w:fill="auto"/>
            <w:noWrap/>
            <w:vAlign w:val="center"/>
            <w:hideMark/>
          </w:tcPr>
          <w:p w14:paraId="77FDB92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0,061</w:t>
            </w:r>
          </w:p>
        </w:tc>
        <w:tc>
          <w:tcPr>
            <w:tcW w:w="413" w:type="pct"/>
            <w:tcBorders>
              <w:top w:val="nil"/>
              <w:left w:val="nil"/>
              <w:bottom w:val="single" w:sz="4" w:space="0" w:color="auto"/>
              <w:right w:val="single" w:sz="4" w:space="0" w:color="auto"/>
            </w:tcBorders>
            <w:shd w:val="clear" w:color="auto" w:fill="auto"/>
            <w:noWrap/>
            <w:vAlign w:val="center"/>
            <w:hideMark/>
          </w:tcPr>
          <w:p w14:paraId="5BB48AF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0,061</w:t>
            </w:r>
          </w:p>
        </w:tc>
        <w:tc>
          <w:tcPr>
            <w:tcW w:w="413" w:type="pct"/>
            <w:tcBorders>
              <w:top w:val="nil"/>
              <w:left w:val="nil"/>
              <w:bottom w:val="single" w:sz="4" w:space="0" w:color="auto"/>
              <w:right w:val="single" w:sz="4" w:space="0" w:color="auto"/>
            </w:tcBorders>
            <w:shd w:val="clear" w:color="auto" w:fill="auto"/>
            <w:noWrap/>
            <w:vAlign w:val="center"/>
            <w:hideMark/>
          </w:tcPr>
          <w:p w14:paraId="3845284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0,061</w:t>
            </w:r>
          </w:p>
        </w:tc>
        <w:tc>
          <w:tcPr>
            <w:tcW w:w="413" w:type="pct"/>
            <w:tcBorders>
              <w:top w:val="nil"/>
              <w:left w:val="nil"/>
              <w:bottom w:val="single" w:sz="4" w:space="0" w:color="auto"/>
              <w:right w:val="single" w:sz="4" w:space="0" w:color="auto"/>
            </w:tcBorders>
            <w:shd w:val="clear" w:color="auto" w:fill="auto"/>
            <w:noWrap/>
            <w:vAlign w:val="center"/>
            <w:hideMark/>
          </w:tcPr>
          <w:p w14:paraId="5027559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0,061</w:t>
            </w:r>
          </w:p>
        </w:tc>
        <w:tc>
          <w:tcPr>
            <w:tcW w:w="413" w:type="pct"/>
            <w:tcBorders>
              <w:top w:val="nil"/>
              <w:left w:val="nil"/>
              <w:bottom w:val="single" w:sz="4" w:space="0" w:color="auto"/>
              <w:right w:val="single" w:sz="4" w:space="0" w:color="auto"/>
            </w:tcBorders>
            <w:shd w:val="clear" w:color="auto" w:fill="auto"/>
            <w:noWrap/>
            <w:vAlign w:val="center"/>
            <w:hideMark/>
          </w:tcPr>
          <w:p w14:paraId="100AFF8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0,061</w:t>
            </w:r>
          </w:p>
        </w:tc>
        <w:tc>
          <w:tcPr>
            <w:tcW w:w="413" w:type="pct"/>
            <w:tcBorders>
              <w:top w:val="nil"/>
              <w:left w:val="nil"/>
              <w:bottom w:val="single" w:sz="4" w:space="0" w:color="auto"/>
              <w:right w:val="single" w:sz="4" w:space="0" w:color="auto"/>
            </w:tcBorders>
            <w:shd w:val="clear" w:color="auto" w:fill="auto"/>
            <w:noWrap/>
            <w:vAlign w:val="center"/>
            <w:hideMark/>
          </w:tcPr>
          <w:p w14:paraId="10F9EC6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0,061</w:t>
            </w:r>
          </w:p>
        </w:tc>
      </w:tr>
      <w:tr w:rsidR="00A72CD8" w:rsidRPr="00A72CD8" w14:paraId="7065F5D6"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915BCA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71F4012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0,875</w:t>
            </w:r>
          </w:p>
        </w:tc>
        <w:tc>
          <w:tcPr>
            <w:tcW w:w="413" w:type="pct"/>
            <w:tcBorders>
              <w:top w:val="nil"/>
              <w:left w:val="nil"/>
              <w:bottom w:val="single" w:sz="4" w:space="0" w:color="auto"/>
              <w:right w:val="single" w:sz="4" w:space="0" w:color="auto"/>
            </w:tcBorders>
            <w:shd w:val="clear" w:color="auto" w:fill="auto"/>
            <w:noWrap/>
            <w:vAlign w:val="center"/>
            <w:hideMark/>
          </w:tcPr>
          <w:p w14:paraId="38DD19D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0,875</w:t>
            </w:r>
          </w:p>
        </w:tc>
        <w:tc>
          <w:tcPr>
            <w:tcW w:w="413" w:type="pct"/>
            <w:tcBorders>
              <w:top w:val="nil"/>
              <w:left w:val="nil"/>
              <w:bottom w:val="single" w:sz="4" w:space="0" w:color="auto"/>
              <w:right w:val="single" w:sz="4" w:space="0" w:color="auto"/>
            </w:tcBorders>
            <w:shd w:val="clear" w:color="auto" w:fill="auto"/>
            <w:noWrap/>
            <w:vAlign w:val="center"/>
            <w:hideMark/>
          </w:tcPr>
          <w:p w14:paraId="15365EA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0,875</w:t>
            </w:r>
          </w:p>
        </w:tc>
        <w:tc>
          <w:tcPr>
            <w:tcW w:w="413" w:type="pct"/>
            <w:tcBorders>
              <w:top w:val="nil"/>
              <w:left w:val="nil"/>
              <w:bottom w:val="single" w:sz="4" w:space="0" w:color="auto"/>
              <w:right w:val="single" w:sz="4" w:space="0" w:color="auto"/>
            </w:tcBorders>
            <w:shd w:val="clear" w:color="auto" w:fill="auto"/>
            <w:noWrap/>
            <w:vAlign w:val="center"/>
            <w:hideMark/>
          </w:tcPr>
          <w:p w14:paraId="61D9C99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0,875</w:t>
            </w:r>
          </w:p>
        </w:tc>
        <w:tc>
          <w:tcPr>
            <w:tcW w:w="413" w:type="pct"/>
            <w:tcBorders>
              <w:top w:val="nil"/>
              <w:left w:val="nil"/>
              <w:bottom w:val="single" w:sz="4" w:space="0" w:color="auto"/>
              <w:right w:val="single" w:sz="4" w:space="0" w:color="auto"/>
            </w:tcBorders>
            <w:shd w:val="clear" w:color="auto" w:fill="auto"/>
            <w:noWrap/>
            <w:vAlign w:val="center"/>
            <w:hideMark/>
          </w:tcPr>
          <w:p w14:paraId="7B17840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0,875</w:t>
            </w:r>
          </w:p>
        </w:tc>
        <w:tc>
          <w:tcPr>
            <w:tcW w:w="413" w:type="pct"/>
            <w:tcBorders>
              <w:top w:val="nil"/>
              <w:left w:val="nil"/>
              <w:bottom w:val="single" w:sz="4" w:space="0" w:color="auto"/>
              <w:right w:val="single" w:sz="4" w:space="0" w:color="auto"/>
            </w:tcBorders>
            <w:shd w:val="clear" w:color="auto" w:fill="auto"/>
            <w:noWrap/>
            <w:vAlign w:val="center"/>
            <w:hideMark/>
          </w:tcPr>
          <w:p w14:paraId="503159D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0,875</w:t>
            </w:r>
          </w:p>
        </w:tc>
        <w:tc>
          <w:tcPr>
            <w:tcW w:w="413" w:type="pct"/>
            <w:tcBorders>
              <w:top w:val="nil"/>
              <w:left w:val="nil"/>
              <w:bottom w:val="single" w:sz="4" w:space="0" w:color="auto"/>
              <w:right w:val="single" w:sz="4" w:space="0" w:color="auto"/>
            </w:tcBorders>
            <w:shd w:val="clear" w:color="auto" w:fill="auto"/>
            <w:noWrap/>
            <w:vAlign w:val="center"/>
            <w:hideMark/>
          </w:tcPr>
          <w:p w14:paraId="1050374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0,875</w:t>
            </w:r>
          </w:p>
        </w:tc>
      </w:tr>
      <w:tr w:rsidR="00A72CD8" w:rsidRPr="00A72CD8" w14:paraId="6B1C6784"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294F86C"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780B0D7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0,875</w:t>
            </w:r>
          </w:p>
        </w:tc>
        <w:tc>
          <w:tcPr>
            <w:tcW w:w="413" w:type="pct"/>
            <w:tcBorders>
              <w:top w:val="nil"/>
              <w:left w:val="nil"/>
              <w:bottom w:val="single" w:sz="4" w:space="0" w:color="auto"/>
              <w:right w:val="single" w:sz="4" w:space="0" w:color="auto"/>
            </w:tcBorders>
            <w:shd w:val="clear" w:color="auto" w:fill="auto"/>
            <w:noWrap/>
            <w:vAlign w:val="center"/>
            <w:hideMark/>
          </w:tcPr>
          <w:p w14:paraId="5B0F897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0,875</w:t>
            </w:r>
          </w:p>
        </w:tc>
        <w:tc>
          <w:tcPr>
            <w:tcW w:w="413" w:type="pct"/>
            <w:tcBorders>
              <w:top w:val="nil"/>
              <w:left w:val="nil"/>
              <w:bottom w:val="single" w:sz="4" w:space="0" w:color="auto"/>
              <w:right w:val="single" w:sz="4" w:space="0" w:color="auto"/>
            </w:tcBorders>
            <w:shd w:val="clear" w:color="auto" w:fill="auto"/>
            <w:noWrap/>
            <w:vAlign w:val="center"/>
            <w:hideMark/>
          </w:tcPr>
          <w:p w14:paraId="7E192C6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0,875</w:t>
            </w:r>
          </w:p>
        </w:tc>
        <w:tc>
          <w:tcPr>
            <w:tcW w:w="413" w:type="pct"/>
            <w:tcBorders>
              <w:top w:val="nil"/>
              <w:left w:val="nil"/>
              <w:bottom w:val="single" w:sz="4" w:space="0" w:color="auto"/>
              <w:right w:val="single" w:sz="4" w:space="0" w:color="auto"/>
            </w:tcBorders>
            <w:shd w:val="clear" w:color="auto" w:fill="auto"/>
            <w:noWrap/>
            <w:vAlign w:val="center"/>
            <w:hideMark/>
          </w:tcPr>
          <w:p w14:paraId="26CAA3D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0,875</w:t>
            </w:r>
          </w:p>
        </w:tc>
        <w:tc>
          <w:tcPr>
            <w:tcW w:w="413" w:type="pct"/>
            <w:tcBorders>
              <w:top w:val="nil"/>
              <w:left w:val="nil"/>
              <w:bottom w:val="single" w:sz="4" w:space="0" w:color="auto"/>
              <w:right w:val="single" w:sz="4" w:space="0" w:color="auto"/>
            </w:tcBorders>
            <w:shd w:val="clear" w:color="auto" w:fill="auto"/>
            <w:noWrap/>
            <w:vAlign w:val="center"/>
            <w:hideMark/>
          </w:tcPr>
          <w:p w14:paraId="46FC89A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0,875</w:t>
            </w:r>
          </w:p>
        </w:tc>
        <w:tc>
          <w:tcPr>
            <w:tcW w:w="413" w:type="pct"/>
            <w:tcBorders>
              <w:top w:val="nil"/>
              <w:left w:val="nil"/>
              <w:bottom w:val="single" w:sz="4" w:space="0" w:color="auto"/>
              <w:right w:val="single" w:sz="4" w:space="0" w:color="auto"/>
            </w:tcBorders>
            <w:shd w:val="clear" w:color="auto" w:fill="auto"/>
            <w:noWrap/>
            <w:vAlign w:val="center"/>
            <w:hideMark/>
          </w:tcPr>
          <w:p w14:paraId="613ACDD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0,875</w:t>
            </w:r>
          </w:p>
        </w:tc>
        <w:tc>
          <w:tcPr>
            <w:tcW w:w="413" w:type="pct"/>
            <w:tcBorders>
              <w:top w:val="nil"/>
              <w:left w:val="nil"/>
              <w:bottom w:val="single" w:sz="4" w:space="0" w:color="auto"/>
              <w:right w:val="single" w:sz="4" w:space="0" w:color="auto"/>
            </w:tcBorders>
            <w:shd w:val="clear" w:color="auto" w:fill="auto"/>
            <w:noWrap/>
            <w:vAlign w:val="center"/>
            <w:hideMark/>
          </w:tcPr>
          <w:p w14:paraId="27F7DE6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0,875</w:t>
            </w:r>
          </w:p>
        </w:tc>
      </w:tr>
      <w:tr w:rsidR="00A72CD8" w:rsidRPr="00A72CD8" w14:paraId="183FFBDD"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BBC1915"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413" w:type="pct"/>
            <w:tcBorders>
              <w:top w:val="nil"/>
              <w:left w:val="nil"/>
              <w:bottom w:val="single" w:sz="4" w:space="0" w:color="auto"/>
              <w:right w:val="single" w:sz="4" w:space="0" w:color="auto"/>
            </w:tcBorders>
            <w:shd w:val="clear" w:color="auto" w:fill="auto"/>
            <w:noWrap/>
            <w:vAlign w:val="center"/>
            <w:hideMark/>
          </w:tcPr>
          <w:p w14:paraId="3A1B044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9802D3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552DEB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736B62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8F694F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6BD944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1EF669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101D4A3F"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9ADFF8F"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413" w:type="pct"/>
            <w:tcBorders>
              <w:top w:val="nil"/>
              <w:left w:val="nil"/>
              <w:bottom w:val="single" w:sz="4" w:space="0" w:color="auto"/>
              <w:right w:val="single" w:sz="4" w:space="0" w:color="auto"/>
            </w:tcBorders>
            <w:shd w:val="clear" w:color="auto" w:fill="auto"/>
            <w:noWrap/>
            <w:vAlign w:val="center"/>
            <w:hideMark/>
          </w:tcPr>
          <w:p w14:paraId="53320C9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2197EB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71F942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183ECF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D27AF0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67288D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2F79BB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5B39E31D"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EB5FE0B"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413" w:type="pct"/>
            <w:tcBorders>
              <w:top w:val="nil"/>
              <w:left w:val="nil"/>
              <w:bottom w:val="single" w:sz="4" w:space="0" w:color="auto"/>
              <w:right w:val="single" w:sz="4" w:space="0" w:color="auto"/>
            </w:tcBorders>
            <w:shd w:val="clear" w:color="auto" w:fill="auto"/>
            <w:noWrap/>
            <w:vAlign w:val="center"/>
            <w:hideMark/>
          </w:tcPr>
          <w:p w14:paraId="36DFDDD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54D4B0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1443CE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1E189A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46B227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D16E64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28C4B8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663CD8EB"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6CAB969"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3A37D4E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2,324</w:t>
            </w:r>
          </w:p>
        </w:tc>
        <w:tc>
          <w:tcPr>
            <w:tcW w:w="413" w:type="pct"/>
            <w:tcBorders>
              <w:top w:val="nil"/>
              <w:left w:val="nil"/>
              <w:bottom w:val="single" w:sz="4" w:space="0" w:color="auto"/>
              <w:right w:val="single" w:sz="4" w:space="0" w:color="auto"/>
            </w:tcBorders>
            <w:shd w:val="clear" w:color="auto" w:fill="auto"/>
            <w:noWrap/>
            <w:vAlign w:val="center"/>
            <w:hideMark/>
          </w:tcPr>
          <w:p w14:paraId="0AEE662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2,324</w:t>
            </w:r>
          </w:p>
        </w:tc>
        <w:tc>
          <w:tcPr>
            <w:tcW w:w="413" w:type="pct"/>
            <w:tcBorders>
              <w:top w:val="nil"/>
              <w:left w:val="nil"/>
              <w:bottom w:val="single" w:sz="4" w:space="0" w:color="auto"/>
              <w:right w:val="single" w:sz="4" w:space="0" w:color="auto"/>
            </w:tcBorders>
            <w:shd w:val="clear" w:color="auto" w:fill="auto"/>
            <w:noWrap/>
            <w:vAlign w:val="center"/>
            <w:hideMark/>
          </w:tcPr>
          <w:p w14:paraId="76D1924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2,324</w:t>
            </w:r>
          </w:p>
        </w:tc>
        <w:tc>
          <w:tcPr>
            <w:tcW w:w="413" w:type="pct"/>
            <w:tcBorders>
              <w:top w:val="nil"/>
              <w:left w:val="nil"/>
              <w:bottom w:val="single" w:sz="4" w:space="0" w:color="auto"/>
              <w:right w:val="single" w:sz="4" w:space="0" w:color="auto"/>
            </w:tcBorders>
            <w:shd w:val="clear" w:color="auto" w:fill="auto"/>
            <w:noWrap/>
            <w:vAlign w:val="center"/>
            <w:hideMark/>
          </w:tcPr>
          <w:p w14:paraId="60E66D4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2,324</w:t>
            </w:r>
          </w:p>
        </w:tc>
        <w:tc>
          <w:tcPr>
            <w:tcW w:w="413" w:type="pct"/>
            <w:tcBorders>
              <w:top w:val="nil"/>
              <w:left w:val="nil"/>
              <w:bottom w:val="single" w:sz="4" w:space="0" w:color="auto"/>
              <w:right w:val="single" w:sz="4" w:space="0" w:color="auto"/>
            </w:tcBorders>
            <w:shd w:val="clear" w:color="auto" w:fill="auto"/>
            <w:noWrap/>
            <w:vAlign w:val="center"/>
            <w:hideMark/>
          </w:tcPr>
          <w:p w14:paraId="02FB772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2,324</w:t>
            </w:r>
          </w:p>
        </w:tc>
        <w:tc>
          <w:tcPr>
            <w:tcW w:w="413" w:type="pct"/>
            <w:tcBorders>
              <w:top w:val="nil"/>
              <w:left w:val="nil"/>
              <w:bottom w:val="single" w:sz="4" w:space="0" w:color="auto"/>
              <w:right w:val="single" w:sz="4" w:space="0" w:color="auto"/>
            </w:tcBorders>
            <w:shd w:val="clear" w:color="auto" w:fill="auto"/>
            <w:noWrap/>
            <w:vAlign w:val="center"/>
            <w:hideMark/>
          </w:tcPr>
          <w:p w14:paraId="04166FF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2,324</w:t>
            </w:r>
          </w:p>
        </w:tc>
        <w:tc>
          <w:tcPr>
            <w:tcW w:w="413" w:type="pct"/>
            <w:tcBorders>
              <w:top w:val="nil"/>
              <w:left w:val="nil"/>
              <w:bottom w:val="single" w:sz="4" w:space="0" w:color="auto"/>
              <w:right w:val="single" w:sz="4" w:space="0" w:color="auto"/>
            </w:tcBorders>
            <w:shd w:val="clear" w:color="auto" w:fill="auto"/>
            <w:noWrap/>
            <w:vAlign w:val="center"/>
            <w:hideMark/>
          </w:tcPr>
          <w:p w14:paraId="6BD1AF3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2,324</w:t>
            </w:r>
          </w:p>
        </w:tc>
      </w:tr>
      <w:tr w:rsidR="00A72CD8" w:rsidRPr="00A72CD8" w14:paraId="0CCD9A90"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75AA69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7BB57B9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2,324</w:t>
            </w:r>
          </w:p>
        </w:tc>
        <w:tc>
          <w:tcPr>
            <w:tcW w:w="413" w:type="pct"/>
            <w:tcBorders>
              <w:top w:val="nil"/>
              <w:left w:val="nil"/>
              <w:bottom w:val="single" w:sz="4" w:space="0" w:color="auto"/>
              <w:right w:val="single" w:sz="4" w:space="0" w:color="auto"/>
            </w:tcBorders>
            <w:shd w:val="clear" w:color="auto" w:fill="auto"/>
            <w:noWrap/>
            <w:vAlign w:val="center"/>
            <w:hideMark/>
          </w:tcPr>
          <w:p w14:paraId="7C534B6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2,324</w:t>
            </w:r>
          </w:p>
        </w:tc>
        <w:tc>
          <w:tcPr>
            <w:tcW w:w="413" w:type="pct"/>
            <w:tcBorders>
              <w:top w:val="nil"/>
              <w:left w:val="nil"/>
              <w:bottom w:val="single" w:sz="4" w:space="0" w:color="auto"/>
              <w:right w:val="single" w:sz="4" w:space="0" w:color="auto"/>
            </w:tcBorders>
            <w:shd w:val="clear" w:color="auto" w:fill="auto"/>
            <w:noWrap/>
            <w:vAlign w:val="center"/>
            <w:hideMark/>
          </w:tcPr>
          <w:p w14:paraId="2280E93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2,324</w:t>
            </w:r>
          </w:p>
        </w:tc>
        <w:tc>
          <w:tcPr>
            <w:tcW w:w="413" w:type="pct"/>
            <w:tcBorders>
              <w:top w:val="nil"/>
              <w:left w:val="nil"/>
              <w:bottom w:val="single" w:sz="4" w:space="0" w:color="auto"/>
              <w:right w:val="single" w:sz="4" w:space="0" w:color="auto"/>
            </w:tcBorders>
            <w:shd w:val="clear" w:color="auto" w:fill="auto"/>
            <w:noWrap/>
            <w:vAlign w:val="center"/>
            <w:hideMark/>
          </w:tcPr>
          <w:p w14:paraId="467FB66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2,324</w:t>
            </w:r>
          </w:p>
        </w:tc>
        <w:tc>
          <w:tcPr>
            <w:tcW w:w="413" w:type="pct"/>
            <w:tcBorders>
              <w:top w:val="nil"/>
              <w:left w:val="nil"/>
              <w:bottom w:val="single" w:sz="4" w:space="0" w:color="auto"/>
              <w:right w:val="single" w:sz="4" w:space="0" w:color="auto"/>
            </w:tcBorders>
            <w:shd w:val="clear" w:color="auto" w:fill="auto"/>
            <w:noWrap/>
            <w:vAlign w:val="center"/>
            <w:hideMark/>
          </w:tcPr>
          <w:p w14:paraId="2C84611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2,324</w:t>
            </w:r>
          </w:p>
        </w:tc>
        <w:tc>
          <w:tcPr>
            <w:tcW w:w="413" w:type="pct"/>
            <w:tcBorders>
              <w:top w:val="nil"/>
              <w:left w:val="nil"/>
              <w:bottom w:val="single" w:sz="4" w:space="0" w:color="auto"/>
              <w:right w:val="single" w:sz="4" w:space="0" w:color="auto"/>
            </w:tcBorders>
            <w:shd w:val="clear" w:color="auto" w:fill="auto"/>
            <w:noWrap/>
            <w:vAlign w:val="center"/>
            <w:hideMark/>
          </w:tcPr>
          <w:p w14:paraId="6D8D452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2,324</w:t>
            </w:r>
          </w:p>
        </w:tc>
        <w:tc>
          <w:tcPr>
            <w:tcW w:w="413" w:type="pct"/>
            <w:tcBorders>
              <w:top w:val="nil"/>
              <w:left w:val="nil"/>
              <w:bottom w:val="single" w:sz="4" w:space="0" w:color="auto"/>
              <w:right w:val="single" w:sz="4" w:space="0" w:color="auto"/>
            </w:tcBorders>
            <w:shd w:val="clear" w:color="auto" w:fill="auto"/>
            <w:noWrap/>
            <w:vAlign w:val="center"/>
            <w:hideMark/>
          </w:tcPr>
          <w:p w14:paraId="5FA30A4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2,324</w:t>
            </w:r>
          </w:p>
        </w:tc>
      </w:tr>
      <w:tr w:rsidR="00A72CD8" w:rsidRPr="00A72CD8" w14:paraId="290674BF"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6AF413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413" w:type="pct"/>
            <w:tcBorders>
              <w:top w:val="nil"/>
              <w:left w:val="nil"/>
              <w:bottom w:val="single" w:sz="4" w:space="0" w:color="auto"/>
              <w:right w:val="single" w:sz="4" w:space="0" w:color="auto"/>
            </w:tcBorders>
            <w:shd w:val="clear" w:color="auto" w:fill="auto"/>
            <w:noWrap/>
            <w:vAlign w:val="center"/>
            <w:hideMark/>
          </w:tcPr>
          <w:p w14:paraId="4C655F4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1,630</w:t>
            </w:r>
          </w:p>
        </w:tc>
        <w:tc>
          <w:tcPr>
            <w:tcW w:w="413" w:type="pct"/>
            <w:tcBorders>
              <w:top w:val="nil"/>
              <w:left w:val="nil"/>
              <w:bottom w:val="single" w:sz="4" w:space="0" w:color="auto"/>
              <w:right w:val="single" w:sz="4" w:space="0" w:color="auto"/>
            </w:tcBorders>
            <w:shd w:val="clear" w:color="auto" w:fill="auto"/>
            <w:noWrap/>
            <w:vAlign w:val="center"/>
            <w:hideMark/>
          </w:tcPr>
          <w:p w14:paraId="680401A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1,630</w:t>
            </w:r>
          </w:p>
        </w:tc>
        <w:tc>
          <w:tcPr>
            <w:tcW w:w="413" w:type="pct"/>
            <w:tcBorders>
              <w:top w:val="nil"/>
              <w:left w:val="nil"/>
              <w:bottom w:val="single" w:sz="4" w:space="0" w:color="auto"/>
              <w:right w:val="single" w:sz="4" w:space="0" w:color="auto"/>
            </w:tcBorders>
            <w:shd w:val="clear" w:color="auto" w:fill="auto"/>
            <w:noWrap/>
            <w:vAlign w:val="center"/>
            <w:hideMark/>
          </w:tcPr>
          <w:p w14:paraId="7CC0309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1,630</w:t>
            </w:r>
          </w:p>
        </w:tc>
        <w:tc>
          <w:tcPr>
            <w:tcW w:w="413" w:type="pct"/>
            <w:tcBorders>
              <w:top w:val="nil"/>
              <w:left w:val="nil"/>
              <w:bottom w:val="single" w:sz="4" w:space="0" w:color="auto"/>
              <w:right w:val="single" w:sz="4" w:space="0" w:color="auto"/>
            </w:tcBorders>
            <w:shd w:val="clear" w:color="auto" w:fill="auto"/>
            <w:noWrap/>
            <w:vAlign w:val="center"/>
            <w:hideMark/>
          </w:tcPr>
          <w:p w14:paraId="74160C2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1,630</w:t>
            </w:r>
          </w:p>
        </w:tc>
        <w:tc>
          <w:tcPr>
            <w:tcW w:w="413" w:type="pct"/>
            <w:tcBorders>
              <w:top w:val="nil"/>
              <w:left w:val="nil"/>
              <w:bottom w:val="single" w:sz="4" w:space="0" w:color="auto"/>
              <w:right w:val="single" w:sz="4" w:space="0" w:color="auto"/>
            </w:tcBorders>
            <w:shd w:val="clear" w:color="auto" w:fill="auto"/>
            <w:noWrap/>
            <w:vAlign w:val="center"/>
            <w:hideMark/>
          </w:tcPr>
          <w:p w14:paraId="0CDCACE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1,630</w:t>
            </w:r>
          </w:p>
        </w:tc>
        <w:tc>
          <w:tcPr>
            <w:tcW w:w="413" w:type="pct"/>
            <w:tcBorders>
              <w:top w:val="nil"/>
              <w:left w:val="nil"/>
              <w:bottom w:val="single" w:sz="4" w:space="0" w:color="auto"/>
              <w:right w:val="single" w:sz="4" w:space="0" w:color="auto"/>
            </w:tcBorders>
            <w:shd w:val="clear" w:color="auto" w:fill="auto"/>
            <w:noWrap/>
            <w:vAlign w:val="center"/>
            <w:hideMark/>
          </w:tcPr>
          <w:p w14:paraId="08E1DC1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1,630</w:t>
            </w:r>
          </w:p>
        </w:tc>
        <w:tc>
          <w:tcPr>
            <w:tcW w:w="413" w:type="pct"/>
            <w:tcBorders>
              <w:top w:val="nil"/>
              <w:left w:val="nil"/>
              <w:bottom w:val="single" w:sz="4" w:space="0" w:color="auto"/>
              <w:right w:val="single" w:sz="4" w:space="0" w:color="auto"/>
            </w:tcBorders>
            <w:shd w:val="clear" w:color="auto" w:fill="auto"/>
            <w:noWrap/>
            <w:vAlign w:val="center"/>
            <w:hideMark/>
          </w:tcPr>
          <w:p w14:paraId="5BC4D40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1,630</w:t>
            </w:r>
          </w:p>
        </w:tc>
      </w:tr>
      <w:tr w:rsidR="00A72CD8" w:rsidRPr="00A72CD8" w14:paraId="13C40491"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7B98E50"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413" w:type="pct"/>
            <w:tcBorders>
              <w:top w:val="nil"/>
              <w:left w:val="nil"/>
              <w:bottom w:val="single" w:sz="4" w:space="0" w:color="auto"/>
              <w:right w:val="single" w:sz="4" w:space="0" w:color="auto"/>
            </w:tcBorders>
            <w:shd w:val="clear" w:color="auto" w:fill="auto"/>
            <w:noWrap/>
            <w:vAlign w:val="center"/>
            <w:hideMark/>
          </w:tcPr>
          <w:p w14:paraId="2495857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1,630</w:t>
            </w:r>
          </w:p>
        </w:tc>
        <w:tc>
          <w:tcPr>
            <w:tcW w:w="413" w:type="pct"/>
            <w:tcBorders>
              <w:top w:val="nil"/>
              <w:left w:val="nil"/>
              <w:bottom w:val="single" w:sz="4" w:space="0" w:color="auto"/>
              <w:right w:val="single" w:sz="4" w:space="0" w:color="auto"/>
            </w:tcBorders>
            <w:shd w:val="clear" w:color="auto" w:fill="auto"/>
            <w:noWrap/>
            <w:vAlign w:val="center"/>
            <w:hideMark/>
          </w:tcPr>
          <w:p w14:paraId="172E814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1,630</w:t>
            </w:r>
          </w:p>
        </w:tc>
        <w:tc>
          <w:tcPr>
            <w:tcW w:w="413" w:type="pct"/>
            <w:tcBorders>
              <w:top w:val="nil"/>
              <w:left w:val="nil"/>
              <w:bottom w:val="single" w:sz="4" w:space="0" w:color="auto"/>
              <w:right w:val="single" w:sz="4" w:space="0" w:color="auto"/>
            </w:tcBorders>
            <w:shd w:val="clear" w:color="auto" w:fill="auto"/>
            <w:noWrap/>
            <w:vAlign w:val="center"/>
            <w:hideMark/>
          </w:tcPr>
          <w:p w14:paraId="6E21254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1,630</w:t>
            </w:r>
          </w:p>
        </w:tc>
        <w:tc>
          <w:tcPr>
            <w:tcW w:w="413" w:type="pct"/>
            <w:tcBorders>
              <w:top w:val="nil"/>
              <w:left w:val="nil"/>
              <w:bottom w:val="single" w:sz="4" w:space="0" w:color="auto"/>
              <w:right w:val="single" w:sz="4" w:space="0" w:color="auto"/>
            </w:tcBorders>
            <w:shd w:val="clear" w:color="auto" w:fill="auto"/>
            <w:noWrap/>
            <w:vAlign w:val="center"/>
            <w:hideMark/>
          </w:tcPr>
          <w:p w14:paraId="089F008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1,630</w:t>
            </w:r>
          </w:p>
        </w:tc>
        <w:tc>
          <w:tcPr>
            <w:tcW w:w="413" w:type="pct"/>
            <w:tcBorders>
              <w:top w:val="nil"/>
              <w:left w:val="nil"/>
              <w:bottom w:val="single" w:sz="4" w:space="0" w:color="auto"/>
              <w:right w:val="single" w:sz="4" w:space="0" w:color="auto"/>
            </w:tcBorders>
            <w:shd w:val="clear" w:color="auto" w:fill="auto"/>
            <w:noWrap/>
            <w:vAlign w:val="center"/>
            <w:hideMark/>
          </w:tcPr>
          <w:p w14:paraId="56E3699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1,630</w:t>
            </w:r>
          </w:p>
        </w:tc>
        <w:tc>
          <w:tcPr>
            <w:tcW w:w="413" w:type="pct"/>
            <w:tcBorders>
              <w:top w:val="nil"/>
              <w:left w:val="nil"/>
              <w:bottom w:val="single" w:sz="4" w:space="0" w:color="auto"/>
              <w:right w:val="single" w:sz="4" w:space="0" w:color="auto"/>
            </w:tcBorders>
            <w:shd w:val="clear" w:color="auto" w:fill="auto"/>
            <w:noWrap/>
            <w:vAlign w:val="center"/>
            <w:hideMark/>
          </w:tcPr>
          <w:p w14:paraId="6D56DB6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1,630</w:t>
            </w:r>
          </w:p>
        </w:tc>
        <w:tc>
          <w:tcPr>
            <w:tcW w:w="413" w:type="pct"/>
            <w:tcBorders>
              <w:top w:val="nil"/>
              <w:left w:val="nil"/>
              <w:bottom w:val="single" w:sz="4" w:space="0" w:color="auto"/>
              <w:right w:val="single" w:sz="4" w:space="0" w:color="auto"/>
            </w:tcBorders>
            <w:shd w:val="clear" w:color="auto" w:fill="auto"/>
            <w:noWrap/>
            <w:vAlign w:val="center"/>
            <w:hideMark/>
          </w:tcPr>
          <w:p w14:paraId="382C3A4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1,630</w:t>
            </w:r>
          </w:p>
        </w:tc>
      </w:tr>
      <w:tr w:rsidR="00A72CD8" w:rsidRPr="00A72CD8" w14:paraId="4E9237FF" w14:textId="77777777" w:rsidTr="00AE4015">
        <w:trPr>
          <w:trHeight w:val="20"/>
        </w:trPr>
        <w:tc>
          <w:tcPr>
            <w:tcW w:w="5000" w:type="pct"/>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14:paraId="61EFFB8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Авангард 2</w:t>
            </w:r>
          </w:p>
        </w:tc>
      </w:tr>
      <w:tr w:rsidR="00A72CD8" w:rsidRPr="00A72CD8" w14:paraId="4CD8EEEA"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A7B216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40BE531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0,558</w:t>
            </w:r>
          </w:p>
        </w:tc>
        <w:tc>
          <w:tcPr>
            <w:tcW w:w="413" w:type="pct"/>
            <w:tcBorders>
              <w:top w:val="nil"/>
              <w:left w:val="nil"/>
              <w:bottom w:val="single" w:sz="4" w:space="0" w:color="auto"/>
              <w:right w:val="single" w:sz="4" w:space="0" w:color="auto"/>
            </w:tcBorders>
            <w:shd w:val="clear" w:color="auto" w:fill="auto"/>
            <w:noWrap/>
            <w:vAlign w:val="center"/>
            <w:hideMark/>
          </w:tcPr>
          <w:p w14:paraId="6086D3A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0,558</w:t>
            </w:r>
          </w:p>
        </w:tc>
        <w:tc>
          <w:tcPr>
            <w:tcW w:w="413" w:type="pct"/>
            <w:tcBorders>
              <w:top w:val="nil"/>
              <w:left w:val="nil"/>
              <w:bottom w:val="single" w:sz="4" w:space="0" w:color="auto"/>
              <w:right w:val="single" w:sz="4" w:space="0" w:color="auto"/>
            </w:tcBorders>
            <w:shd w:val="clear" w:color="auto" w:fill="auto"/>
            <w:noWrap/>
            <w:vAlign w:val="center"/>
            <w:hideMark/>
          </w:tcPr>
          <w:p w14:paraId="2F71906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0,558</w:t>
            </w:r>
          </w:p>
        </w:tc>
        <w:tc>
          <w:tcPr>
            <w:tcW w:w="413" w:type="pct"/>
            <w:tcBorders>
              <w:top w:val="nil"/>
              <w:left w:val="nil"/>
              <w:bottom w:val="single" w:sz="4" w:space="0" w:color="auto"/>
              <w:right w:val="single" w:sz="4" w:space="0" w:color="auto"/>
            </w:tcBorders>
            <w:shd w:val="clear" w:color="auto" w:fill="auto"/>
            <w:noWrap/>
            <w:vAlign w:val="center"/>
            <w:hideMark/>
          </w:tcPr>
          <w:p w14:paraId="32BD426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0,558</w:t>
            </w:r>
          </w:p>
        </w:tc>
        <w:tc>
          <w:tcPr>
            <w:tcW w:w="413" w:type="pct"/>
            <w:tcBorders>
              <w:top w:val="nil"/>
              <w:left w:val="nil"/>
              <w:bottom w:val="single" w:sz="4" w:space="0" w:color="auto"/>
              <w:right w:val="single" w:sz="4" w:space="0" w:color="auto"/>
            </w:tcBorders>
            <w:shd w:val="clear" w:color="auto" w:fill="auto"/>
            <w:noWrap/>
            <w:vAlign w:val="center"/>
            <w:hideMark/>
          </w:tcPr>
          <w:p w14:paraId="21A9C08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0,558</w:t>
            </w:r>
          </w:p>
        </w:tc>
        <w:tc>
          <w:tcPr>
            <w:tcW w:w="413" w:type="pct"/>
            <w:tcBorders>
              <w:top w:val="nil"/>
              <w:left w:val="nil"/>
              <w:bottom w:val="single" w:sz="4" w:space="0" w:color="auto"/>
              <w:right w:val="single" w:sz="4" w:space="0" w:color="auto"/>
            </w:tcBorders>
            <w:shd w:val="clear" w:color="auto" w:fill="auto"/>
            <w:noWrap/>
            <w:vAlign w:val="center"/>
            <w:hideMark/>
          </w:tcPr>
          <w:p w14:paraId="084C346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0,558</w:t>
            </w:r>
          </w:p>
        </w:tc>
        <w:tc>
          <w:tcPr>
            <w:tcW w:w="413" w:type="pct"/>
            <w:tcBorders>
              <w:top w:val="nil"/>
              <w:left w:val="nil"/>
              <w:bottom w:val="single" w:sz="4" w:space="0" w:color="auto"/>
              <w:right w:val="single" w:sz="4" w:space="0" w:color="auto"/>
            </w:tcBorders>
            <w:shd w:val="clear" w:color="auto" w:fill="auto"/>
            <w:noWrap/>
            <w:vAlign w:val="center"/>
            <w:hideMark/>
          </w:tcPr>
          <w:p w14:paraId="6E83AEE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0,558</w:t>
            </w:r>
          </w:p>
        </w:tc>
      </w:tr>
      <w:tr w:rsidR="00A72CD8" w:rsidRPr="00A72CD8" w14:paraId="2A95FD89"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952668B"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413" w:type="pct"/>
            <w:tcBorders>
              <w:top w:val="nil"/>
              <w:left w:val="nil"/>
              <w:bottom w:val="single" w:sz="4" w:space="0" w:color="auto"/>
              <w:right w:val="single" w:sz="4" w:space="0" w:color="auto"/>
            </w:tcBorders>
            <w:shd w:val="clear" w:color="auto" w:fill="auto"/>
            <w:noWrap/>
            <w:vAlign w:val="center"/>
            <w:hideMark/>
          </w:tcPr>
          <w:p w14:paraId="2934ACA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0,558</w:t>
            </w:r>
          </w:p>
        </w:tc>
        <w:tc>
          <w:tcPr>
            <w:tcW w:w="413" w:type="pct"/>
            <w:tcBorders>
              <w:top w:val="nil"/>
              <w:left w:val="nil"/>
              <w:bottom w:val="single" w:sz="4" w:space="0" w:color="auto"/>
              <w:right w:val="single" w:sz="4" w:space="0" w:color="auto"/>
            </w:tcBorders>
            <w:shd w:val="clear" w:color="auto" w:fill="auto"/>
            <w:noWrap/>
            <w:vAlign w:val="center"/>
            <w:hideMark/>
          </w:tcPr>
          <w:p w14:paraId="64D13BF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0,558</w:t>
            </w:r>
          </w:p>
        </w:tc>
        <w:tc>
          <w:tcPr>
            <w:tcW w:w="413" w:type="pct"/>
            <w:tcBorders>
              <w:top w:val="nil"/>
              <w:left w:val="nil"/>
              <w:bottom w:val="single" w:sz="4" w:space="0" w:color="auto"/>
              <w:right w:val="single" w:sz="4" w:space="0" w:color="auto"/>
            </w:tcBorders>
            <w:shd w:val="clear" w:color="auto" w:fill="auto"/>
            <w:noWrap/>
            <w:vAlign w:val="center"/>
            <w:hideMark/>
          </w:tcPr>
          <w:p w14:paraId="49F5774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0,558</w:t>
            </w:r>
          </w:p>
        </w:tc>
        <w:tc>
          <w:tcPr>
            <w:tcW w:w="413" w:type="pct"/>
            <w:tcBorders>
              <w:top w:val="nil"/>
              <w:left w:val="nil"/>
              <w:bottom w:val="single" w:sz="4" w:space="0" w:color="auto"/>
              <w:right w:val="single" w:sz="4" w:space="0" w:color="auto"/>
            </w:tcBorders>
            <w:shd w:val="clear" w:color="auto" w:fill="auto"/>
            <w:noWrap/>
            <w:vAlign w:val="center"/>
            <w:hideMark/>
          </w:tcPr>
          <w:p w14:paraId="68EC9EE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0,558</w:t>
            </w:r>
          </w:p>
        </w:tc>
        <w:tc>
          <w:tcPr>
            <w:tcW w:w="413" w:type="pct"/>
            <w:tcBorders>
              <w:top w:val="nil"/>
              <w:left w:val="nil"/>
              <w:bottom w:val="single" w:sz="4" w:space="0" w:color="auto"/>
              <w:right w:val="single" w:sz="4" w:space="0" w:color="auto"/>
            </w:tcBorders>
            <w:shd w:val="clear" w:color="auto" w:fill="auto"/>
            <w:noWrap/>
            <w:vAlign w:val="center"/>
            <w:hideMark/>
          </w:tcPr>
          <w:p w14:paraId="5898D6C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0,558</w:t>
            </w:r>
          </w:p>
        </w:tc>
        <w:tc>
          <w:tcPr>
            <w:tcW w:w="413" w:type="pct"/>
            <w:tcBorders>
              <w:top w:val="nil"/>
              <w:left w:val="nil"/>
              <w:bottom w:val="single" w:sz="4" w:space="0" w:color="auto"/>
              <w:right w:val="single" w:sz="4" w:space="0" w:color="auto"/>
            </w:tcBorders>
            <w:shd w:val="clear" w:color="auto" w:fill="auto"/>
            <w:noWrap/>
            <w:vAlign w:val="center"/>
            <w:hideMark/>
          </w:tcPr>
          <w:p w14:paraId="7A74D92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0,558</w:t>
            </w:r>
          </w:p>
        </w:tc>
        <w:tc>
          <w:tcPr>
            <w:tcW w:w="413" w:type="pct"/>
            <w:tcBorders>
              <w:top w:val="nil"/>
              <w:left w:val="nil"/>
              <w:bottom w:val="single" w:sz="4" w:space="0" w:color="auto"/>
              <w:right w:val="single" w:sz="4" w:space="0" w:color="auto"/>
            </w:tcBorders>
            <w:shd w:val="clear" w:color="auto" w:fill="auto"/>
            <w:noWrap/>
            <w:vAlign w:val="center"/>
            <w:hideMark/>
          </w:tcPr>
          <w:p w14:paraId="6FBC6C5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0,558</w:t>
            </w:r>
          </w:p>
        </w:tc>
      </w:tr>
      <w:tr w:rsidR="00A72CD8" w:rsidRPr="00A72CD8" w14:paraId="1D8511EC"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72C2AD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54744B2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0C74EBB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7C83BAA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649D479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00D0C72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6475AFD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11E872B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6F0D97C5"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50D5CDC"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3CB01A6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0,015</w:t>
            </w:r>
          </w:p>
        </w:tc>
        <w:tc>
          <w:tcPr>
            <w:tcW w:w="413" w:type="pct"/>
            <w:tcBorders>
              <w:top w:val="nil"/>
              <w:left w:val="nil"/>
              <w:bottom w:val="single" w:sz="4" w:space="0" w:color="auto"/>
              <w:right w:val="single" w:sz="4" w:space="0" w:color="auto"/>
            </w:tcBorders>
            <w:shd w:val="clear" w:color="auto" w:fill="auto"/>
            <w:noWrap/>
            <w:vAlign w:val="center"/>
            <w:hideMark/>
          </w:tcPr>
          <w:p w14:paraId="4AF1708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0,015</w:t>
            </w:r>
          </w:p>
        </w:tc>
        <w:tc>
          <w:tcPr>
            <w:tcW w:w="413" w:type="pct"/>
            <w:tcBorders>
              <w:top w:val="nil"/>
              <w:left w:val="nil"/>
              <w:bottom w:val="single" w:sz="4" w:space="0" w:color="auto"/>
              <w:right w:val="single" w:sz="4" w:space="0" w:color="auto"/>
            </w:tcBorders>
            <w:shd w:val="clear" w:color="auto" w:fill="auto"/>
            <w:noWrap/>
            <w:vAlign w:val="center"/>
            <w:hideMark/>
          </w:tcPr>
          <w:p w14:paraId="2B77C59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0,015</w:t>
            </w:r>
          </w:p>
        </w:tc>
        <w:tc>
          <w:tcPr>
            <w:tcW w:w="413" w:type="pct"/>
            <w:tcBorders>
              <w:top w:val="nil"/>
              <w:left w:val="nil"/>
              <w:bottom w:val="single" w:sz="4" w:space="0" w:color="auto"/>
              <w:right w:val="single" w:sz="4" w:space="0" w:color="auto"/>
            </w:tcBorders>
            <w:shd w:val="clear" w:color="auto" w:fill="auto"/>
            <w:noWrap/>
            <w:vAlign w:val="center"/>
            <w:hideMark/>
          </w:tcPr>
          <w:p w14:paraId="2CE3E8B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0,015</w:t>
            </w:r>
          </w:p>
        </w:tc>
        <w:tc>
          <w:tcPr>
            <w:tcW w:w="413" w:type="pct"/>
            <w:tcBorders>
              <w:top w:val="nil"/>
              <w:left w:val="nil"/>
              <w:bottom w:val="single" w:sz="4" w:space="0" w:color="auto"/>
              <w:right w:val="single" w:sz="4" w:space="0" w:color="auto"/>
            </w:tcBorders>
            <w:shd w:val="clear" w:color="auto" w:fill="auto"/>
            <w:noWrap/>
            <w:vAlign w:val="center"/>
            <w:hideMark/>
          </w:tcPr>
          <w:p w14:paraId="3E6319B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0,015</w:t>
            </w:r>
          </w:p>
        </w:tc>
        <w:tc>
          <w:tcPr>
            <w:tcW w:w="413" w:type="pct"/>
            <w:tcBorders>
              <w:top w:val="nil"/>
              <w:left w:val="nil"/>
              <w:bottom w:val="single" w:sz="4" w:space="0" w:color="auto"/>
              <w:right w:val="single" w:sz="4" w:space="0" w:color="auto"/>
            </w:tcBorders>
            <w:shd w:val="clear" w:color="auto" w:fill="auto"/>
            <w:noWrap/>
            <w:vAlign w:val="center"/>
            <w:hideMark/>
          </w:tcPr>
          <w:p w14:paraId="7ADEFAB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0,015</w:t>
            </w:r>
          </w:p>
        </w:tc>
        <w:tc>
          <w:tcPr>
            <w:tcW w:w="413" w:type="pct"/>
            <w:tcBorders>
              <w:top w:val="nil"/>
              <w:left w:val="nil"/>
              <w:bottom w:val="single" w:sz="4" w:space="0" w:color="auto"/>
              <w:right w:val="single" w:sz="4" w:space="0" w:color="auto"/>
            </w:tcBorders>
            <w:shd w:val="clear" w:color="auto" w:fill="auto"/>
            <w:noWrap/>
            <w:vAlign w:val="center"/>
            <w:hideMark/>
          </w:tcPr>
          <w:p w14:paraId="5744376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0,015</w:t>
            </w:r>
          </w:p>
        </w:tc>
      </w:tr>
      <w:tr w:rsidR="00A72CD8" w:rsidRPr="00A72CD8" w14:paraId="3B8EEAAA"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784535A"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2A7EAE6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0,408</w:t>
            </w:r>
          </w:p>
        </w:tc>
        <w:tc>
          <w:tcPr>
            <w:tcW w:w="413" w:type="pct"/>
            <w:tcBorders>
              <w:top w:val="nil"/>
              <w:left w:val="nil"/>
              <w:bottom w:val="single" w:sz="4" w:space="0" w:color="auto"/>
              <w:right w:val="single" w:sz="4" w:space="0" w:color="auto"/>
            </w:tcBorders>
            <w:shd w:val="clear" w:color="auto" w:fill="auto"/>
            <w:noWrap/>
            <w:vAlign w:val="center"/>
            <w:hideMark/>
          </w:tcPr>
          <w:p w14:paraId="58F4EE3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0,408</w:t>
            </w:r>
          </w:p>
        </w:tc>
        <w:tc>
          <w:tcPr>
            <w:tcW w:w="413" w:type="pct"/>
            <w:tcBorders>
              <w:top w:val="nil"/>
              <w:left w:val="nil"/>
              <w:bottom w:val="single" w:sz="4" w:space="0" w:color="auto"/>
              <w:right w:val="single" w:sz="4" w:space="0" w:color="auto"/>
            </w:tcBorders>
            <w:shd w:val="clear" w:color="auto" w:fill="auto"/>
            <w:noWrap/>
            <w:vAlign w:val="center"/>
            <w:hideMark/>
          </w:tcPr>
          <w:p w14:paraId="4762D30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0,408</w:t>
            </w:r>
          </w:p>
        </w:tc>
        <w:tc>
          <w:tcPr>
            <w:tcW w:w="413" w:type="pct"/>
            <w:tcBorders>
              <w:top w:val="nil"/>
              <w:left w:val="nil"/>
              <w:bottom w:val="single" w:sz="4" w:space="0" w:color="auto"/>
              <w:right w:val="single" w:sz="4" w:space="0" w:color="auto"/>
            </w:tcBorders>
            <w:shd w:val="clear" w:color="auto" w:fill="auto"/>
            <w:noWrap/>
            <w:vAlign w:val="center"/>
            <w:hideMark/>
          </w:tcPr>
          <w:p w14:paraId="3546655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0,408</w:t>
            </w:r>
          </w:p>
        </w:tc>
        <w:tc>
          <w:tcPr>
            <w:tcW w:w="413" w:type="pct"/>
            <w:tcBorders>
              <w:top w:val="nil"/>
              <w:left w:val="nil"/>
              <w:bottom w:val="single" w:sz="4" w:space="0" w:color="auto"/>
              <w:right w:val="single" w:sz="4" w:space="0" w:color="auto"/>
            </w:tcBorders>
            <w:shd w:val="clear" w:color="auto" w:fill="auto"/>
            <w:noWrap/>
            <w:vAlign w:val="center"/>
            <w:hideMark/>
          </w:tcPr>
          <w:p w14:paraId="68ABBF5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0,408</w:t>
            </w:r>
          </w:p>
        </w:tc>
        <w:tc>
          <w:tcPr>
            <w:tcW w:w="413" w:type="pct"/>
            <w:tcBorders>
              <w:top w:val="nil"/>
              <w:left w:val="nil"/>
              <w:bottom w:val="single" w:sz="4" w:space="0" w:color="auto"/>
              <w:right w:val="single" w:sz="4" w:space="0" w:color="auto"/>
            </w:tcBorders>
            <w:shd w:val="clear" w:color="auto" w:fill="auto"/>
            <w:noWrap/>
            <w:vAlign w:val="center"/>
            <w:hideMark/>
          </w:tcPr>
          <w:p w14:paraId="1FD8073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0,408</w:t>
            </w:r>
          </w:p>
        </w:tc>
        <w:tc>
          <w:tcPr>
            <w:tcW w:w="413" w:type="pct"/>
            <w:tcBorders>
              <w:top w:val="nil"/>
              <w:left w:val="nil"/>
              <w:bottom w:val="single" w:sz="4" w:space="0" w:color="auto"/>
              <w:right w:val="single" w:sz="4" w:space="0" w:color="auto"/>
            </w:tcBorders>
            <w:shd w:val="clear" w:color="auto" w:fill="auto"/>
            <w:noWrap/>
            <w:vAlign w:val="center"/>
            <w:hideMark/>
          </w:tcPr>
          <w:p w14:paraId="3D99423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0,408</w:t>
            </w:r>
          </w:p>
        </w:tc>
      </w:tr>
      <w:tr w:rsidR="00A72CD8" w:rsidRPr="00A72CD8" w14:paraId="508EB7AA"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4CD40B0"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0137A45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0,408</w:t>
            </w:r>
          </w:p>
        </w:tc>
        <w:tc>
          <w:tcPr>
            <w:tcW w:w="413" w:type="pct"/>
            <w:tcBorders>
              <w:top w:val="nil"/>
              <w:left w:val="nil"/>
              <w:bottom w:val="single" w:sz="4" w:space="0" w:color="auto"/>
              <w:right w:val="single" w:sz="4" w:space="0" w:color="auto"/>
            </w:tcBorders>
            <w:shd w:val="clear" w:color="auto" w:fill="auto"/>
            <w:noWrap/>
            <w:vAlign w:val="center"/>
            <w:hideMark/>
          </w:tcPr>
          <w:p w14:paraId="4EA84F9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0,408</w:t>
            </w:r>
          </w:p>
        </w:tc>
        <w:tc>
          <w:tcPr>
            <w:tcW w:w="413" w:type="pct"/>
            <w:tcBorders>
              <w:top w:val="nil"/>
              <w:left w:val="nil"/>
              <w:bottom w:val="single" w:sz="4" w:space="0" w:color="auto"/>
              <w:right w:val="single" w:sz="4" w:space="0" w:color="auto"/>
            </w:tcBorders>
            <w:shd w:val="clear" w:color="auto" w:fill="auto"/>
            <w:noWrap/>
            <w:vAlign w:val="center"/>
            <w:hideMark/>
          </w:tcPr>
          <w:p w14:paraId="2A01E6E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0,408</w:t>
            </w:r>
          </w:p>
        </w:tc>
        <w:tc>
          <w:tcPr>
            <w:tcW w:w="413" w:type="pct"/>
            <w:tcBorders>
              <w:top w:val="nil"/>
              <w:left w:val="nil"/>
              <w:bottom w:val="single" w:sz="4" w:space="0" w:color="auto"/>
              <w:right w:val="single" w:sz="4" w:space="0" w:color="auto"/>
            </w:tcBorders>
            <w:shd w:val="clear" w:color="auto" w:fill="auto"/>
            <w:noWrap/>
            <w:vAlign w:val="center"/>
            <w:hideMark/>
          </w:tcPr>
          <w:p w14:paraId="26037D0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0,408</w:t>
            </w:r>
          </w:p>
        </w:tc>
        <w:tc>
          <w:tcPr>
            <w:tcW w:w="413" w:type="pct"/>
            <w:tcBorders>
              <w:top w:val="nil"/>
              <w:left w:val="nil"/>
              <w:bottom w:val="single" w:sz="4" w:space="0" w:color="auto"/>
              <w:right w:val="single" w:sz="4" w:space="0" w:color="auto"/>
            </w:tcBorders>
            <w:shd w:val="clear" w:color="auto" w:fill="auto"/>
            <w:noWrap/>
            <w:vAlign w:val="center"/>
            <w:hideMark/>
          </w:tcPr>
          <w:p w14:paraId="6EDFC12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0,408</w:t>
            </w:r>
          </w:p>
        </w:tc>
        <w:tc>
          <w:tcPr>
            <w:tcW w:w="413" w:type="pct"/>
            <w:tcBorders>
              <w:top w:val="nil"/>
              <w:left w:val="nil"/>
              <w:bottom w:val="single" w:sz="4" w:space="0" w:color="auto"/>
              <w:right w:val="single" w:sz="4" w:space="0" w:color="auto"/>
            </w:tcBorders>
            <w:shd w:val="clear" w:color="auto" w:fill="auto"/>
            <w:noWrap/>
            <w:vAlign w:val="center"/>
            <w:hideMark/>
          </w:tcPr>
          <w:p w14:paraId="190269B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0,408</w:t>
            </w:r>
          </w:p>
        </w:tc>
        <w:tc>
          <w:tcPr>
            <w:tcW w:w="413" w:type="pct"/>
            <w:tcBorders>
              <w:top w:val="nil"/>
              <w:left w:val="nil"/>
              <w:bottom w:val="single" w:sz="4" w:space="0" w:color="auto"/>
              <w:right w:val="single" w:sz="4" w:space="0" w:color="auto"/>
            </w:tcBorders>
            <w:shd w:val="clear" w:color="auto" w:fill="auto"/>
            <w:noWrap/>
            <w:vAlign w:val="center"/>
            <w:hideMark/>
          </w:tcPr>
          <w:p w14:paraId="0C9F265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0,408</w:t>
            </w:r>
          </w:p>
        </w:tc>
      </w:tr>
      <w:tr w:rsidR="00A72CD8" w:rsidRPr="00A72CD8" w14:paraId="74CFF4CC"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E28C95B"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413" w:type="pct"/>
            <w:tcBorders>
              <w:top w:val="nil"/>
              <w:left w:val="nil"/>
              <w:bottom w:val="single" w:sz="4" w:space="0" w:color="auto"/>
              <w:right w:val="single" w:sz="4" w:space="0" w:color="auto"/>
            </w:tcBorders>
            <w:shd w:val="clear" w:color="auto" w:fill="auto"/>
            <w:noWrap/>
            <w:vAlign w:val="center"/>
            <w:hideMark/>
          </w:tcPr>
          <w:p w14:paraId="4DC15E4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E4BC3A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B9DDE6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269A4C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9E3493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F7BFA6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2410E5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33F14BDE"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8EF241A"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413" w:type="pct"/>
            <w:tcBorders>
              <w:top w:val="nil"/>
              <w:left w:val="nil"/>
              <w:bottom w:val="single" w:sz="4" w:space="0" w:color="auto"/>
              <w:right w:val="single" w:sz="4" w:space="0" w:color="auto"/>
            </w:tcBorders>
            <w:shd w:val="clear" w:color="auto" w:fill="auto"/>
            <w:noWrap/>
            <w:vAlign w:val="center"/>
            <w:hideMark/>
          </w:tcPr>
          <w:p w14:paraId="3948EC2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D98BE4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7C7A9E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1CD675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0027AC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A2DF08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F712DA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7F0A28F2"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AF84237"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413" w:type="pct"/>
            <w:tcBorders>
              <w:top w:val="nil"/>
              <w:left w:val="nil"/>
              <w:bottom w:val="single" w:sz="4" w:space="0" w:color="auto"/>
              <w:right w:val="single" w:sz="4" w:space="0" w:color="auto"/>
            </w:tcBorders>
            <w:shd w:val="clear" w:color="auto" w:fill="auto"/>
            <w:noWrap/>
            <w:vAlign w:val="center"/>
            <w:hideMark/>
          </w:tcPr>
          <w:p w14:paraId="3111052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4FFACD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F95AD3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C23B26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0812BC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679816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E654B6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1F7F8108"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3D1C227"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61121DE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0,135</w:t>
            </w:r>
          </w:p>
        </w:tc>
        <w:tc>
          <w:tcPr>
            <w:tcW w:w="413" w:type="pct"/>
            <w:tcBorders>
              <w:top w:val="nil"/>
              <w:left w:val="nil"/>
              <w:bottom w:val="single" w:sz="4" w:space="0" w:color="auto"/>
              <w:right w:val="single" w:sz="4" w:space="0" w:color="auto"/>
            </w:tcBorders>
            <w:shd w:val="clear" w:color="auto" w:fill="auto"/>
            <w:noWrap/>
            <w:vAlign w:val="center"/>
            <w:hideMark/>
          </w:tcPr>
          <w:p w14:paraId="0F12B2B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0,135</w:t>
            </w:r>
          </w:p>
        </w:tc>
        <w:tc>
          <w:tcPr>
            <w:tcW w:w="413" w:type="pct"/>
            <w:tcBorders>
              <w:top w:val="nil"/>
              <w:left w:val="nil"/>
              <w:bottom w:val="single" w:sz="4" w:space="0" w:color="auto"/>
              <w:right w:val="single" w:sz="4" w:space="0" w:color="auto"/>
            </w:tcBorders>
            <w:shd w:val="clear" w:color="auto" w:fill="auto"/>
            <w:noWrap/>
            <w:vAlign w:val="center"/>
            <w:hideMark/>
          </w:tcPr>
          <w:p w14:paraId="5B5ED10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0,135</w:t>
            </w:r>
          </w:p>
        </w:tc>
        <w:tc>
          <w:tcPr>
            <w:tcW w:w="413" w:type="pct"/>
            <w:tcBorders>
              <w:top w:val="nil"/>
              <w:left w:val="nil"/>
              <w:bottom w:val="single" w:sz="4" w:space="0" w:color="auto"/>
              <w:right w:val="single" w:sz="4" w:space="0" w:color="auto"/>
            </w:tcBorders>
            <w:shd w:val="clear" w:color="auto" w:fill="auto"/>
            <w:noWrap/>
            <w:vAlign w:val="center"/>
            <w:hideMark/>
          </w:tcPr>
          <w:p w14:paraId="5F84C18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0,135</w:t>
            </w:r>
          </w:p>
        </w:tc>
        <w:tc>
          <w:tcPr>
            <w:tcW w:w="413" w:type="pct"/>
            <w:tcBorders>
              <w:top w:val="nil"/>
              <w:left w:val="nil"/>
              <w:bottom w:val="single" w:sz="4" w:space="0" w:color="auto"/>
              <w:right w:val="single" w:sz="4" w:space="0" w:color="auto"/>
            </w:tcBorders>
            <w:shd w:val="clear" w:color="auto" w:fill="auto"/>
            <w:noWrap/>
            <w:vAlign w:val="center"/>
            <w:hideMark/>
          </w:tcPr>
          <w:p w14:paraId="0300E0F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0,135</w:t>
            </w:r>
          </w:p>
        </w:tc>
        <w:tc>
          <w:tcPr>
            <w:tcW w:w="413" w:type="pct"/>
            <w:tcBorders>
              <w:top w:val="nil"/>
              <w:left w:val="nil"/>
              <w:bottom w:val="single" w:sz="4" w:space="0" w:color="auto"/>
              <w:right w:val="single" w:sz="4" w:space="0" w:color="auto"/>
            </w:tcBorders>
            <w:shd w:val="clear" w:color="auto" w:fill="auto"/>
            <w:noWrap/>
            <w:vAlign w:val="center"/>
            <w:hideMark/>
          </w:tcPr>
          <w:p w14:paraId="53C3087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0,135</w:t>
            </w:r>
          </w:p>
        </w:tc>
        <w:tc>
          <w:tcPr>
            <w:tcW w:w="413" w:type="pct"/>
            <w:tcBorders>
              <w:top w:val="nil"/>
              <w:left w:val="nil"/>
              <w:bottom w:val="single" w:sz="4" w:space="0" w:color="auto"/>
              <w:right w:val="single" w:sz="4" w:space="0" w:color="auto"/>
            </w:tcBorders>
            <w:shd w:val="clear" w:color="auto" w:fill="auto"/>
            <w:noWrap/>
            <w:vAlign w:val="center"/>
            <w:hideMark/>
          </w:tcPr>
          <w:p w14:paraId="7C27D76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0,135</w:t>
            </w:r>
          </w:p>
        </w:tc>
      </w:tr>
      <w:tr w:rsidR="00A72CD8" w:rsidRPr="00A72CD8" w14:paraId="3D689591"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985D80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1EBEB49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0,135</w:t>
            </w:r>
          </w:p>
        </w:tc>
        <w:tc>
          <w:tcPr>
            <w:tcW w:w="413" w:type="pct"/>
            <w:tcBorders>
              <w:top w:val="nil"/>
              <w:left w:val="nil"/>
              <w:bottom w:val="single" w:sz="4" w:space="0" w:color="auto"/>
              <w:right w:val="single" w:sz="4" w:space="0" w:color="auto"/>
            </w:tcBorders>
            <w:shd w:val="clear" w:color="auto" w:fill="auto"/>
            <w:noWrap/>
            <w:vAlign w:val="center"/>
            <w:hideMark/>
          </w:tcPr>
          <w:p w14:paraId="152278C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0,135</w:t>
            </w:r>
          </w:p>
        </w:tc>
        <w:tc>
          <w:tcPr>
            <w:tcW w:w="413" w:type="pct"/>
            <w:tcBorders>
              <w:top w:val="nil"/>
              <w:left w:val="nil"/>
              <w:bottom w:val="single" w:sz="4" w:space="0" w:color="auto"/>
              <w:right w:val="single" w:sz="4" w:space="0" w:color="auto"/>
            </w:tcBorders>
            <w:shd w:val="clear" w:color="auto" w:fill="auto"/>
            <w:noWrap/>
            <w:vAlign w:val="center"/>
            <w:hideMark/>
          </w:tcPr>
          <w:p w14:paraId="6680D43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0,135</w:t>
            </w:r>
          </w:p>
        </w:tc>
        <w:tc>
          <w:tcPr>
            <w:tcW w:w="413" w:type="pct"/>
            <w:tcBorders>
              <w:top w:val="nil"/>
              <w:left w:val="nil"/>
              <w:bottom w:val="single" w:sz="4" w:space="0" w:color="auto"/>
              <w:right w:val="single" w:sz="4" w:space="0" w:color="auto"/>
            </w:tcBorders>
            <w:shd w:val="clear" w:color="auto" w:fill="auto"/>
            <w:noWrap/>
            <w:vAlign w:val="center"/>
            <w:hideMark/>
          </w:tcPr>
          <w:p w14:paraId="775A455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0,135</w:t>
            </w:r>
          </w:p>
        </w:tc>
        <w:tc>
          <w:tcPr>
            <w:tcW w:w="413" w:type="pct"/>
            <w:tcBorders>
              <w:top w:val="nil"/>
              <w:left w:val="nil"/>
              <w:bottom w:val="single" w:sz="4" w:space="0" w:color="auto"/>
              <w:right w:val="single" w:sz="4" w:space="0" w:color="auto"/>
            </w:tcBorders>
            <w:shd w:val="clear" w:color="auto" w:fill="auto"/>
            <w:noWrap/>
            <w:vAlign w:val="center"/>
            <w:hideMark/>
          </w:tcPr>
          <w:p w14:paraId="5D22915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0,135</w:t>
            </w:r>
          </w:p>
        </w:tc>
        <w:tc>
          <w:tcPr>
            <w:tcW w:w="413" w:type="pct"/>
            <w:tcBorders>
              <w:top w:val="nil"/>
              <w:left w:val="nil"/>
              <w:bottom w:val="single" w:sz="4" w:space="0" w:color="auto"/>
              <w:right w:val="single" w:sz="4" w:space="0" w:color="auto"/>
            </w:tcBorders>
            <w:shd w:val="clear" w:color="auto" w:fill="auto"/>
            <w:noWrap/>
            <w:vAlign w:val="center"/>
            <w:hideMark/>
          </w:tcPr>
          <w:p w14:paraId="122D963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0,135</w:t>
            </w:r>
          </w:p>
        </w:tc>
        <w:tc>
          <w:tcPr>
            <w:tcW w:w="413" w:type="pct"/>
            <w:tcBorders>
              <w:top w:val="nil"/>
              <w:left w:val="nil"/>
              <w:bottom w:val="single" w:sz="4" w:space="0" w:color="auto"/>
              <w:right w:val="single" w:sz="4" w:space="0" w:color="auto"/>
            </w:tcBorders>
            <w:shd w:val="clear" w:color="auto" w:fill="auto"/>
            <w:noWrap/>
            <w:vAlign w:val="center"/>
            <w:hideMark/>
          </w:tcPr>
          <w:p w14:paraId="79E7670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0,135</w:t>
            </w:r>
          </w:p>
        </w:tc>
      </w:tr>
      <w:tr w:rsidR="00A72CD8" w:rsidRPr="00A72CD8" w14:paraId="04C3FFF4"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03EB8A9"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413" w:type="pct"/>
            <w:tcBorders>
              <w:top w:val="nil"/>
              <w:left w:val="nil"/>
              <w:bottom w:val="single" w:sz="4" w:space="0" w:color="auto"/>
              <w:right w:val="single" w:sz="4" w:space="0" w:color="auto"/>
            </w:tcBorders>
            <w:shd w:val="clear" w:color="auto" w:fill="auto"/>
            <w:noWrap/>
            <w:vAlign w:val="center"/>
            <w:hideMark/>
          </w:tcPr>
          <w:p w14:paraId="313F153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0,453</w:t>
            </w:r>
          </w:p>
        </w:tc>
        <w:tc>
          <w:tcPr>
            <w:tcW w:w="413" w:type="pct"/>
            <w:tcBorders>
              <w:top w:val="nil"/>
              <w:left w:val="nil"/>
              <w:bottom w:val="single" w:sz="4" w:space="0" w:color="auto"/>
              <w:right w:val="single" w:sz="4" w:space="0" w:color="auto"/>
            </w:tcBorders>
            <w:shd w:val="clear" w:color="auto" w:fill="auto"/>
            <w:noWrap/>
            <w:vAlign w:val="center"/>
            <w:hideMark/>
          </w:tcPr>
          <w:p w14:paraId="5C1CE4E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0,453</w:t>
            </w:r>
          </w:p>
        </w:tc>
        <w:tc>
          <w:tcPr>
            <w:tcW w:w="413" w:type="pct"/>
            <w:tcBorders>
              <w:top w:val="nil"/>
              <w:left w:val="nil"/>
              <w:bottom w:val="single" w:sz="4" w:space="0" w:color="auto"/>
              <w:right w:val="single" w:sz="4" w:space="0" w:color="auto"/>
            </w:tcBorders>
            <w:shd w:val="clear" w:color="auto" w:fill="auto"/>
            <w:noWrap/>
            <w:vAlign w:val="center"/>
            <w:hideMark/>
          </w:tcPr>
          <w:p w14:paraId="5B870FB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0,453</w:t>
            </w:r>
          </w:p>
        </w:tc>
        <w:tc>
          <w:tcPr>
            <w:tcW w:w="413" w:type="pct"/>
            <w:tcBorders>
              <w:top w:val="nil"/>
              <w:left w:val="nil"/>
              <w:bottom w:val="single" w:sz="4" w:space="0" w:color="auto"/>
              <w:right w:val="single" w:sz="4" w:space="0" w:color="auto"/>
            </w:tcBorders>
            <w:shd w:val="clear" w:color="auto" w:fill="auto"/>
            <w:noWrap/>
            <w:vAlign w:val="center"/>
            <w:hideMark/>
          </w:tcPr>
          <w:p w14:paraId="6771F0F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0,453</w:t>
            </w:r>
          </w:p>
        </w:tc>
        <w:tc>
          <w:tcPr>
            <w:tcW w:w="413" w:type="pct"/>
            <w:tcBorders>
              <w:top w:val="nil"/>
              <w:left w:val="nil"/>
              <w:bottom w:val="single" w:sz="4" w:space="0" w:color="auto"/>
              <w:right w:val="single" w:sz="4" w:space="0" w:color="auto"/>
            </w:tcBorders>
            <w:shd w:val="clear" w:color="auto" w:fill="auto"/>
            <w:noWrap/>
            <w:vAlign w:val="center"/>
            <w:hideMark/>
          </w:tcPr>
          <w:p w14:paraId="1935EA4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0,453</w:t>
            </w:r>
          </w:p>
        </w:tc>
        <w:tc>
          <w:tcPr>
            <w:tcW w:w="413" w:type="pct"/>
            <w:tcBorders>
              <w:top w:val="nil"/>
              <w:left w:val="nil"/>
              <w:bottom w:val="single" w:sz="4" w:space="0" w:color="auto"/>
              <w:right w:val="single" w:sz="4" w:space="0" w:color="auto"/>
            </w:tcBorders>
            <w:shd w:val="clear" w:color="auto" w:fill="auto"/>
            <w:noWrap/>
            <w:vAlign w:val="center"/>
            <w:hideMark/>
          </w:tcPr>
          <w:p w14:paraId="446988A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0,453</w:t>
            </w:r>
          </w:p>
        </w:tc>
        <w:tc>
          <w:tcPr>
            <w:tcW w:w="413" w:type="pct"/>
            <w:tcBorders>
              <w:top w:val="nil"/>
              <w:left w:val="nil"/>
              <w:bottom w:val="single" w:sz="4" w:space="0" w:color="auto"/>
              <w:right w:val="single" w:sz="4" w:space="0" w:color="auto"/>
            </w:tcBorders>
            <w:shd w:val="clear" w:color="auto" w:fill="auto"/>
            <w:noWrap/>
            <w:vAlign w:val="center"/>
            <w:hideMark/>
          </w:tcPr>
          <w:p w14:paraId="1FAB2C0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0,453</w:t>
            </w:r>
          </w:p>
        </w:tc>
      </w:tr>
      <w:tr w:rsidR="00A72CD8" w:rsidRPr="00A72CD8" w14:paraId="3BD52444"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E3EE218"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413" w:type="pct"/>
            <w:tcBorders>
              <w:top w:val="nil"/>
              <w:left w:val="nil"/>
              <w:bottom w:val="single" w:sz="4" w:space="0" w:color="auto"/>
              <w:right w:val="single" w:sz="4" w:space="0" w:color="auto"/>
            </w:tcBorders>
            <w:shd w:val="clear" w:color="auto" w:fill="auto"/>
            <w:noWrap/>
            <w:vAlign w:val="center"/>
            <w:hideMark/>
          </w:tcPr>
          <w:p w14:paraId="7D74A43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0,453</w:t>
            </w:r>
          </w:p>
        </w:tc>
        <w:tc>
          <w:tcPr>
            <w:tcW w:w="413" w:type="pct"/>
            <w:tcBorders>
              <w:top w:val="nil"/>
              <w:left w:val="nil"/>
              <w:bottom w:val="single" w:sz="4" w:space="0" w:color="auto"/>
              <w:right w:val="single" w:sz="4" w:space="0" w:color="auto"/>
            </w:tcBorders>
            <w:shd w:val="clear" w:color="auto" w:fill="auto"/>
            <w:noWrap/>
            <w:vAlign w:val="center"/>
            <w:hideMark/>
          </w:tcPr>
          <w:p w14:paraId="7ECD72D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0,453</w:t>
            </w:r>
          </w:p>
        </w:tc>
        <w:tc>
          <w:tcPr>
            <w:tcW w:w="413" w:type="pct"/>
            <w:tcBorders>
              <w:top w:val="nil"/>
              <w:left w:val="nil"/>
              <w:bottom w:val="single" w:sz="4" w:space="0" w:color="auto"/>
              <w:right w:val="single" w:sz="4" w:space="0" w:color="auto"/>
            </w:tcBorders>
            <w:shd w:val="clear" w:color="auto" w:fill="auto"/>
            <w:noWrap/>
            <w:vAlign w:val="center"/>
            <w:hideMark/>
          </w:tcPr>
          <w:p w14:paraId="2ABB118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0,453</w:t>
            </w:r>
          </w:p>
        </w:tc>
        <w:tc>
          <w:tcPr>
            <w:tcW w:w="413" w:type="pct"/>
            <w:tcBorders>
              <w:top w:val="nil"/>
              <w:left w:val="nil"/>
              <w:bottom w:val="single" w:sz="4" w:space="0" w:color="auto"/>
              <w:right w:val="single" w:sz="4" w:space="0" w:color="auto"/>
            </w:tcBorders>
            <w:shd w:val="clear" w:color="auto" w:fill="auto"/>
            <w:noWrap/>
            <w:vAlign w:val="center"/>
            <w:hideMark/>
          </w:tcPr>
          <w:p w14:paraId="659CFC4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0,453</w:t>
            </w:r>
          </w:p>
        </w:tc>
        <w:tc>
          <w:tcPr>
            <w:tcW w:w="413" w:type="pct"/>
            <w:tcBorders>
              <w:top w:val="nil"/>
              <w:left w:val="nil"/>
              <w:bottom w:val="single" w:sz="4" w:space="0" w:color="auto"/>
              <w:right w:val="single" w:sz="4" w:space="0" w:color="auto"/>
            </w:tcBorders>
            <w:shd w:val="clear" w:color="auto" w:fill="auto"/>
            <w:noWrap/>
            <w:vAlign w:val="center"/>
            <w:hideMark/>
          </w:tcPr>
          <w:p w14:paraId="52880B0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0,453</w:t>
            </w:r>
          </w:p>
        </w:tc>
        <w:tc>
          <w:tcPr>
            <w:tcW w:w="413" w:type="pct"/>
            <w:tcBorders>
              <w:top w:val="nil"/>
              <w:left w:val="nil"/>
              <w:bottom w:val="single" w:sz="4" w:space="0" w:color="auto"/>
              <w:right w:val="single" w:sz="4" w:space="0" w:color="auto"/>
            </w:tcBorders>
            <w:shd w:val="clear" w:color="auto" w:fill="auto"/>
            <w:noWrap/>
            <w:vAlign w:val="center"/>
            <w:hideMark/>
          </w:tcPr>
          <w:p w14:paraId="481B414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0,453</w:t>
            </w:r>
          </w:p>
        </w:tc>
        <w:tc>
          <w:tcPr>
            <w:tcW w:w="413" w:type="pct"/>
            <w:tcBorders>
              <w:top w:val="nil"/>
              <w:left w:val="nil"/>
              <w:bottom w:val="single" w:sz="4" w:space="0" w:color="auto"/>
              <w:right w:val="single" w:sz="4" w:space="0" w:color="auto"/>
            </w:tcBorders>
            <w:shd w:val="clear" w:color="auto" w:fill="auto"/>
            <w:noWrap/>
            <w:vAlign w:val="center"/>
            <w:hideMark/>
          </w:tcPr>
          <w:p w14:paraId="58A48D7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0,453</w:t>
            </w:r>
          </w:p>
        </w:tc>
      </w:tr>
      <w:tr w:rsidR="00A72CD8" w:rsidRPr="00A72CD8" w14:paraId="11B2979C" w14:textId="77777777" w:rsidTr="00AE4015">
        <w:trPr>
          <w:trHeight w:val="20"/>
        </w:trPr>
        <w:tc>
          <w:tcPr>
            <w:tcW w:w="5000" w:type="pct"/>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14:paraId="7ADD2A7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Бобровы дворы 1</w:t>
            </w:r>
          </w:p>
        </w:tc>
      </w:tr>
      <w:tr w:rsidR="00A72CD8" w:rsidRPr="00A72CD8" w14:paraId="161BF0A0"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B6EEBB4"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39551C6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2,49</w:t>
            </w:r>
          </w:p>
        </w:tc>
        <w:tc>
          <w:tcPr>
            <w:tcW w:w="413" w:type="pct"/>
            <w:tcBorders>
              <w:top w:val="nil"/>
              <w:left w:val="nil"/>
              <w:bottom w:val="single" w:sz="4" w:space="0" w:color="auto"/>
              <w:right w:val="single" w:sz="4" w:space="0" w:color="auto"/>
            </w:tcBorders>
            <w:shd w:val="clear" w:color="auto" w:fill="auto"/>
            <w:noWrap/>
            <w:vAlign w:val="center"/>
            <w:hideMark/>
          </w:tcPr>
          <w:p w14:paraId="113058B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2,49</w:t>
            </w:r>
          </w:p>
        </w:tc>
        <w:tc>
          <w:tcPr>
            <w:tcW w:w="413" w:type="pct"/>
            <w:tcBorders>
              <w:top w:val="nil"/>
              <w:left w:val="nil"/>
              <w:bottom w:val="single" w:sz="4" w:space="0" w:color="auto"/>
              <w:right w:val="single" w:sz="4" w:space="0" w:color="auto"/>
            </w:tcBorders>
            <w:shd w:val="clear" w:color="auto" w:fill="auto"/>
            <w:noWrap/>
            <w:vAlign w:val="center"/>
            <w:hideMark/>
          </w:tcPr>
          <w:p w14:paraId="06C92E0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2,49</w:t>
            </w:r>
          </w:p>
        </w:tc>
        <w:tc>
          <w:tcPr>
            <w:tcW w:w="413" w:type="pct"/>
            <w:tcBorders>
              <w:top w:val="nil"/>
              <w:left w:val="nil"/>
              <w:bottom w:val="single" w:sz="4" w:space="0" w:color="auto"/>
              <w:right w:val="single" w:sz="4" w:space="0" w:color="auto"/>
            </w:tcBorders>
            <w:shd w:val="clear" w:color="auto" w:fill="auto"/>
            <w:noWrap/>
            <w:vAlign w:val="center"/>
            <w:hideMark/>
          </w:tcPr>
          <w:p w14:paraId="6EF723B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2,49</w:t>
            </w:r>
          </w:p>
        </w:tc>
        <w:tc>
          <w:tcPr>
            <w:tcW w:w="413" w:type="pct"/>
            <w:tcBorders>
              <w:top w:val="nil"/>
              <w:left w:val="nil"/>
              <w:bottom w:val="single" w:sz="4" w:space="0" w:color="auto"/>
              <w:right w:val="single" w:sz="4" w:space="0" w:color="auto"/>
            </w:tcBorders>
            <w:shd w:val="clear" w:color="auto" w:fill="auto"/>
            <w:noWrap/>
            <w:vAlign w:val="center"/>
            <w:hideMark/>
          </w:tcPr>
          <w:p w14:paraId="1A233D7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2,49</w:t>
            </w:r>
          </w:p>
        </w:tc>
        <w:tc>
          <w:tcPr>
            <w:tcW w:w="413" w:type="pct"/>
            <w:tcBorders>
              <w:top w:val="nil"/>
              <w:left w:val="nil"/>
              <w:bottom w:val="single" w:sz="4" w:space="0" w:color="auto"/>
              <w:right w:val="single" w:sz="4" w:space="0" w:color="auto"/>
            </w:tcBorders>
            <w:shd w:val="clear" w:color="auto" w:fill="auto"/>
            <w:noWrap/>
            <w:vAlign w:val="center"/>
            <w:hideMark/>
          </w:tcPr>
          <w:p w14:paraId="54FABBD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2,49</w:t>
            </w:r>
          </w:p>
        </w:tc>
        <w:tc>
          <w:tcPr>
            <w:tcW w:w="413" w:type="pct"/>
            <w:tcBorders>
              <w:top w:val="nil"/>
              <w:left w:val="nil"/>
              <w:bottom w:val="single" w:sz="4" w:space="0" w:color="auto"/>
              <w:right w:val="single" w:sz="4" w:space="0" w:color="auto"/>
            </w:tcBorders>
            <w:shd w:val="clear" w:color="auto" w:fill="auto"/>
            <w:noWrap/>
            <w:vAlign w:val="center"/>
            <w:hideMark/>
          </w:tcPr>
          <w:p w14:paraId="3205731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2,49</w:t>
            </w:r>
          </w:p>
        </w:tc>
      </w:tr>
      <w:tr w:rsidR="00A72CD8" w:rsidRPr="00A72CD8" w14:paraId="758D6E42"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8EAEC5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413" w:type="pct"/>
            <w:tcBorders>
              <w:top w:val="nil"/>
              <w:left w:val="nil"/>
              <w:bottom w:val="single" w:sz="4" w:space="0" w:color="auto"/>
              <w:right w:val="single" w:sz="4" w:space="0" w:color="auto"/>
            </w:tcBorders>
            <w:shd w:val="clear" w:color="auto" w:fill="auto"/>
            <w:noWrap/>
            <w:vAlign w:val="center"/>
            <w:hideMark/>
          </w:tcPr>
          <w:p w14:paraId="777A752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2,49</w:t>
            </w:r>
          </w:p>
        </w:tc>
        <w:tc>
          <w:tcPr>
            <w:tcW w:w="413" w:type="pct"/>
            <w:tcBorders>
              <w:top w:val="nil"/>
              <w:left w:val="nil"/>
              <w:bottom w:val="single" w:sz="4" w:space="0" w:color="auto"/>
              <w:right w:val="single" w:sz="4" w:space="0" w:color="auto"/>
            </w:tcBorders>
            <w:shd w:val="clear" w:color="auto" w:fill="auto"/>
            <w:noWrap/>
            <w:vAlign w:val="center"/>
            <w:hideMark/>
          </w:tcPr>
          <w:p w14:paraId="2FECB94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2,49</w:t>
            </w:r>
          </w:p>
        </w:tc>
        <w:tc>
          <w:tcPr>
            <w:tcW w:w="413" w:type="pct"/>
            <w:tcBorders>
              <w:top w:val="nil"/>
              <w:left w:val="nil"/>
              <w:bottom w:val="single" w:sz="4" w:space="0" w:color="auto"/>
              <w:right w:val="single" w:sz="4" w:space="0" w:color="auto"/>
            </w:tcBorders>
            <w:shd w:val="clear" w:color="auto" w:fill="auto"/>
            <w:noWrap/>
            <w:vAlign w:val="center"/>
            <w:hideMark/>
          </w:tcPr>
          <w:p w14:paraId="278B97B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2,49</w:t>
            </w:r>
          </w:p>
        </w:tc>
        <w:tc>
          <w:tcPr>
            <w:tcW w:w="413" w:type="pct"/>
            <w:tcBorders>
              <w:top w:val="nil"/>
              <w:left w:val="nil"/>
              <w:bottom w:val="single" w:sz="4" w:space="0" w:color="auto"/>
              <w:right w:val="single" w:sz="4" w:space="0" w:color="auto"/>
            </w:tcBorders>
            <w:shd w:val="clear" w:color="auto" w:fill="auto"/>
            <w:noWrap/>
            <w:vAlign w:val="center"/>
            <w:hideMark/>
          </w:tcPr>
          <w:p w14:paraId="3147AAD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2,49</w:t>
            </w:r>
          </w:p>
        </w:tc>
        <w:tc>
          <w:tcPr>
            <w:tcW w:w="413" w:type="pct"/>
            <w:tcBorders>
              <w:top w:val="nil"/>
              <w:left w:val="nil"/>
              <w:bottom w:val="single" w:sz="4" w:space="0" w:color="auto"/>
              <w:right w:val="single" w:sz="4" w:space="0" w:color="auto"/>
            </w:tcBorders>
            <w:shd w:val="clear" w:color="auto" w:fill="auto"/>
            <w:noWrap/>
            <w:vAlign w:val="center"/>
            <w:hideMark/>
          </w:tcPr>
          <w:p w14:paraId="257284E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2,49</w:t>
            </w:r>
          </w:p>
        </w:tc>
        <w:tc>
          <w:tcPr>
            <w:tcW w:w="413" w:type="pct"/>
            <w:tcBorders>
              <w:top w:val="nil"/>
              <w:left w:val="nil"/>
              <w:bottom w:val="single" w:sz="4" w:space="0" w:color="auto"/>
              <w:right w:val="single" w:sz="4" w:space="0" w:color="auto"/>
            </w:tcBorders>
            <w:shd w:val="clear" w:color="auto" w:fill="auto"/>
            <w:noWrap/>
            <w:vAlign w:val="center"/>
            <w:hideMark/>
          </w:tcPr>
          <w:p w14:paraId="35624B1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2,49</w:t>
            </w:r>
          </w:p>
        </w:tc>
        <w:tc>
          <w:tcPr>
            <w:tcW w:w="413" w:type="pct"/>
            <w:tcBorders>
              <w:top w:val="nil"/>
              <w:left w:val="nil"/>
              <w:bottom w:val="single" w:sz="4" w:space="0" w:color="auto"/>
              <w:right w:val="single" w:sz="4" w:space="0" w:color="auto"/>
            </w:tcBorders>
            <w:shd w:val="clear" w:color="auto" w:fill="auto"/>
            <w:noWrap/>
            <w:vAlign w:val="center"/>
            <w:hideMark/>
          </w:tcPr>
          <w:p w14:paraId="16E8A1A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2,49</w:t>
            </w:r>
          </w:p>
        </w:tc>
      </w:tr>
      <w:tr w:rsidR="00A72CD8" w:rsidRPr="00A72CD8" w14:paraId="3ED38017"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DCBD2D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1F64352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6257279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4496248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4F03CE4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600DF42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125B6A8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5811D2D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30F90B56"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2E5CC58"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54DD2B9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0,077</w:t>
            </w:r>
          </w:p>
        </w:tc>
        <w:tc>
          <w:tcPr>
            <w:tcW w:w="413" w:type="pct"/>
            <w:tcBorders>
              <w:top w:val="nil"/>
              <w:left w:val="nil"/>
              <w:bottom w:val="single" w:sz="4" w:space="0" w:color="auto"/>
              <w:right w:val="single" w:sz="4" w:space="0" w:color="auto"/>
            </w:tcBorders>
            <w:shd w:val="clear" w:color="auto" w:fill="auto"/>
            <w:noWrap/>
            <w:vAlign w:val="center"/>
            <w:hideMark/>
          </w:tcPr>
          <w:p w14:paraId="43DD9DE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0,077</w:t>
            </w:r>
          </w:p>
        </w:tc>
        <w:tc>
          <w:tcPr>
            <w:tcW w:w="413" w:type="pct"/>
            <w:tcBorders>
              <w:top w:val="nil"/>
              <w:left w:val="nil"/>
              <w:bottom w:val="single" w:sz="4" w:space="0" w:color="auto"/>
              <w:right w:val="single" w:sz="4" w:space="0" w:color="auto"/>
            </w:tcBorders>
            <w:shd w:val="clear" w:color="auto" w:fill="auto"/>
            <w:noWrap/>
            <w:vAlign w:val="center"/>
            <w:hideMark/>
          </w:tcPr>
          <w:p w14:paraId="27FFE8F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0,077</w:t>
            </w:r>
          </w:p>
        </w:tc>
        <w:tc>
          <w:tcPr>
            <w:tcW w:w="413" w:type="pct"/>
            <w:tcBorders>
              <w:top w:val="nil"/>
              <w:left w:val="nil"/>
              <w:bottom w:val="single" w:sz="4" w:space="0" w:color="auto"/>
              <w:right w:val="single" w:sz="4" w:space="0" w:color="auto"/>
            </w:tcBorders>
            <w:shd w:val="clear" w:color="auto" w:fill="auto"/>
            <w:noWrap/>
            <w:vAlign w:val="center"/>
            <w:hideMark/>
          </w:tcPr>
          <w:p w14:paraId="1F99D04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0,077</w:t>
            </w:r>
          </w:p>
        </w:tc>
        <w:tc>
          <w:tcPr>
            <w:tcW w:w="413" w:type="pct"/>
            <w:tcBorders>
              <w:top w:val="nil"/>
              <w:left w:val="nil"/>
              <w:bottom w:val="single" w:sz="4" w:space="0" w:color="auto"/>
              <w:right w:val="single" w:sz="4" w:space="0" w:color="auto"/>
            </w:tcBorders>
            <w:shd w:val="clear" w:color="auto" w:fill="auto"/>
            <w:noWrap/>
            <w:vAlign w:val="center"/>
            <w:hideMark/>
          </w:tcPr>
          <w:p w14:paraId="6AD73D1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0,077</w:t>
            </w:r>
          </w:p>
        </w:tc>
        <w:tc>
          <w:tcPr>
            <w:tcW w:w="413" w:type="pct"/>
            <w:tcBorders>
              <w:top w:val="nil"/>
              <w:left w:val="nil"/>
              <w:bottom w:val="single" w:sz="4" w:space="0" w:color="auto"/>
              <w:right w:val="single" w:sz="4" w:space="0" w:color="auto"/>
            </w:tcBorders>
            <w:shd w:val="clear" w:color="auto" w:fill="auto"/>
            <w:noWrap/>
            <w:vAlign w:val="center"/>
            <w:hideMark/>
          </w:tcPr>
          <w:p w14:paraId="5E50197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0,077</w:t>
            </w:r>
          </w:p>
        </w:tc>
        <w:tc>
          <w:tcPr>
            <w:tcW w:w="413" w:type="pct"/>
            <w:tcBorders>
              <w:top w:val="nil"/>
              <w:left w:val="nil"/>
              <w:bottom w:val="single" w:sz="4" w:space="0" w:color="auto"/>
              <w:right w:val="single" w:sz="4" w:space="0" w:color="auto"/>
            </w:tcBorders>
            <w:shd w:val="clear" w:color="auto" w:fill="auto"/>
            <w:noWrap/>
            <w:vAlign w:val="center"/>
            <w:hideMark/>
          </w:tcPr>
          <w:p w14:paraId="41ECB56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0,077</w:t>
            </w:r>
          </w:p>
        </w:tc>
      </w:tr>
      <w:tr w:rsidR="00A72CD8" w:rsidRPr="00A72CD8" w14:paraId="487CD9E8"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D34BBE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4B1A838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0,931</w:t>
            </w:r>
          </w:p>
        </w:tc>
        <w:tc>
          <w:tcPr>
            <w:tcW w:w="413" w:type="pct"/>
            <w:tcBorders>
              <w:top w:val="nil"/>
              <w:left w:val="nil"/>
              <w:bottom w:val="single" w:sz="4" w:space="0" w:color="auto"/>
              <w:right w:val="single" w:sz="4" w:space="0" w:color="auto"/>
            </w:tcBorders>
            <w:shd w:val="clear" w:color="auto" w:fill="auto"/>
            <w:noWrap/>
            <w:vAlign w:val="center"/>
            <w:hideMark/>
          </w:tcPr>
          <w:p w14:paraId="5335E69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0,931</w:t>
            </w:r>
          </w:p>
        </w:tc>
        <w:tc>
          <w:tcPr>
            <w:tcW w:w="413" w:type="pct"/>
            <w:tcBorders>
              <w:top w:val="nil"/>
              <w:left w:val="nil"/>
              <w:bottom w:val="single" w:sz="4" w:space="0" w:color="auto"/>
              <w:right w:val="single" w:sz="4" w:space="0" w:color="auto"/>
            </w:tcBorders>
            <w:shd w:val="clear" w:color="auto" w:fill="auto"/>
            <w:noWrap/>
            <w:vAlign w:val="center"/>
            <w:hideMark/>
          </w:tcPr>
          <w:p w14:paraId="55DBAF9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0,931</w:t>
            </w:r>
          </w:p>
        </w:tc>
        <w:tc>
          <w:tcPr>
            <w:tcW w:w="413" w:type="pct"/>
            <w:tcBorders>
              <w:top w:val="nil"/>
              <w:left w:val="nil"/>
              <w:bottom w:val="single" w:sz="4" w:space="0" w:color="auto"/>
              <w:right w:val="single" w:sz="4" w:space="0" w:color="auto"/>
            </w:tcBorders>
            <w:shd w:val="clear" w:color="auto" w:fill="auto"/>
            <w:noWrap/>
            <w:vAlign w:val="center"/>
            <w:hideMark/>
          </w:tcPr>
          <w:p w14:paraId="67ECA01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0,931</w:t>
            </w:r>
          </w:p>
        </w:tc>
        <w:tc>
          <w:tcPr>
            <w:tcW w:w="413" w:type="pct"/>
            <w:tcBorders>
              <w:top w:val="nil"/>
              <w:left w:val="nil"/>
              <w:bottom w:val="single" w:sz="4" w:space="0" w:color="auto"/>
              <w:right w:val="single" w:sz="4" w:space="0" w:color="auto"/>
            </w:tcBorders>
            <w:shd w:val="clear" w:color="auto" w:fill="auto"/>
            <w:noWrap/>
            <w:vAlign w:val="center"/>
            <w:hideMark/>
          </w:tcPr>
          <w:p w14:paraId="7BC6FAA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0,931</w:t>
            </w:r>
          </w:p>
        </w:tc>
        <w:tc>
          <w:tcPr>
            <w:tcW w:w="413" w:type="pct"/>
            <w:tcBorders>
              <w:top w:val="nil"/>
              <w:left w:val="nil"/>
              <w:bottom w:val="single" w:sz="4" w:space="0" w:color="auto"/>
              <w:right w:val="single" w:sz="4" w:space="0" w:color="auto"/>
            </w:tcBorders>
            <w:shd w:val="clear" w:color="auto" w:fill="auto"/>
            <w:noWrap/>
            <w:vAlign w:val="center"/>
            <w:hideMark/>
          </w:tcPr>
          <w:p w14:paraId="1B89F5F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0,931</w:t>
            </w:r>
          </w:p>
        </w:tc>
        <w:tc>
          <w:tcPr>
            <w:tcW w:w="413" w:type="pct"/>
            <w:tcBorders>
              <w:top w:val="nil"/>
              <w:left w:val="nil"/>
              <w:bottom w:val="single" w:sz="4" w:space="0" w:color="auto"/>
              <w:right w:val="single" w:sz="4" w:space="0" w:color="auto"/>
            </w:tcBorders>
            <w:shd w:val="clear" w:color="auto" w:fill="auto"/>
            <w:noWrap/>
            <w:vAlign w:val="center"/>
            <w:hideMark/>
          </w:tcPr>
          <w:p w14:paraId="16AEBC5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0,931</w:t>
            </w:r>
          </w:p>
        </w:tc>
      </w:tr>
      <w:tr w:rsidR="00A72CD8" w:rsidRPr="00A72CD8" w14:paraId="7AA02CC4"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8C073D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0A29FCA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0,931</w:t>
            </w:r>
          </w:p>
        </w:tc>
        <w:tc>
          <w:tcPr>
            <w:tcW w:w="413" w:type="pct"/>
            <w:tcBorders>
              <w:top w:val="nil"/>
              <w:left w:val="nil"/>
              <w:bottom w:val="single" w:sz="4" w:space="0" w:color="auto"/>
              <w:right w:val="single" w:sz="4" w:space="0" w:color="auto"/>
            </w:tcBorders>
            <w:shd w:val="clear" w:color="auto" w:fill="auto"/>
            <w:noWrap/>
            <w:vAlign w:val="center"/>
            <w:hideMark/>
          </w:tcPr>
          <w:p w14:paraId="07CDF62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0,931</w:t>
            </w:r>
          </w:p>
        </w:tc>
        <w:tc>
          <w:tcPr>
            <w:tcW w:w="413" w:type="pct"/>
            <w:tcBorders>
              <w:top w:val="nil"/>
              <w:left w:val="nil"/>
              <w:bottom w:val="single" w:sz="4" w:space="0" w:color="auto"/>
              <w:right w:val="single" w:sz="4" w:space="0" w:color="auto"/>
            </w:tcBorders>
            <w:shd w:val="clear" w:color="auto" w:fill="auto"/>
            <w:noWrap/>
            <w:vAlign w:val="center"/>
            <w:hideMark/>
          </w:tcPr>
          <w:p w14:paraId="0367D53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0,931</w:t>
            </w:r>
          </w:p>
        </w:tc>
        <w:tc>
          <w:tcPr>
            <w:tcW w:w="413" w:type="pct"/>
            <w:tcBorders>
              <w:top w:val="nil"/>
              <w:left w:val="nil"/>
              <w:bottom w:val="single" w:sz="4" w:space="0" w:color="auto"/>
              <w:right w:val="single" w:sz="4" w:space="0" w:color="auto"/>
            </w:tcBorders>
            <w:shd w:val="clear" w:color="auto" w:fill="auto"/>
            <w:noWrap/>
            <w:vAlign w:val="center"/>
            <w:hideMark/>
          </w:tcPr>
          <w:p w14:paraId="416C2DB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0,931</w:t>
            </w:r>
          </w:p>
        </w:tc>
        <w:tc>
          <w:tcPr>
            <w:tcW w:w="413" w:type="pct"/>
            <w:tcBorders>
              <w:top w:val="nil"/>
              <w:left w:val="nil"/>
              <w:bottom w:val="single" w:sz="4" w:space="0" w:color="auto"/>
              <w:right w:val="single" w:sz="4" w:space="0" w:color="auto"/>
            </w:tcBorders>
            <w:shd w:val="clear" w:color="auto" w:fill="auto"/>
            <w:noWrap/>
            <w:vAlign w:val="center"/>
            <w:hideMark/>
          </w:tcPr>
          <w:p w14:paraId="6E21E9C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0,931</w:t>
            </w:r>
          </w:p>
        </w:tc>
        <w:tc>
          <w:tcPr>
            <w:tcW w:w="413" w:type="pct"/>
            <w:tcBorders>
              <w:top w:val="nil"/>
              <w:left w:val="nil"/>
              <w:bottom w:val="single" w:sz="4" w:space="0" w:color="auto"/>
              <w:right w:val="single" w:sz="4" w:space="0" w:color="auto"/>
            </w:tcBorders>
            <w:shd w:val="clear" w:color="auto" w:fill="auto"/>
            <w:noWrap/>
            <w:vAlign w:val="center"/>
            <w:hideMark/>
          </w:tcPr>
          <w:p w14:paraId="2611F7D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0,931</w:t>
            </w:r>
          </w:p>
        </w:tc>
        <w:tc>
          <w:tcPr>
            <w:tcW w:w="413" w:type="pct"/>
            <w:tcBorders>
              <w:top w:val="nil"/>
              <w:left w:val="nil"/>
              <w:bottom w:val="single" w:sz="4" w:space="0" w:color="auto"/>
              <w:right w:val="single" w:sz="4" w:space="0" w:color="auto"/>
            </w:tcBorders>
            <w:shd w:val="clear" w:color="auto" w:fill="auto"/>
            <w:noWrap/>
            <w:vAlign w:val="center"/>
            <w:hideMark/>
          </w:tcPr>
          <w:p w14:paraId="1A5CF14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0,931</w:t>
            </w:r>
          </w:p>
        </w:tc>
      </w:tr>
      <w:tr w:rsidR="00A72CD8" w:rsidRPr="00A72CD8" w14:paraId="3263172A"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DE25974"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413" w:type="pct"/>
            <w:tcBorders>
              <w:top w:val="nil"/>
              <w:left w:val="nil"/>
              <w:bottom w:val="single" w:sz="4" w:space="0" w:color="auto"/>
              <w:right w:val="single" w:sz="4" w:space="0" w:color="auto"/>
            </w:tcBorders>
            <w:shd w:val="clear" w:color="auto" w:fill="auto"/>
            <w:noWrap/>
            <w:vAlign w:val="center"/>
            <w:hideMark/>
          </w:tcPr>
          <w:p w14:paraId="1F8EB9E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17E385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243691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F24A11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B45504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D260BA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79A380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34F9F969"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E7C84D2"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413" w:type="pct"/>
            <w:tcBorders>
              <w:top w:val="nil"/>
              <w:left w:val="nil"/>
              <w:bottom w:val="single" w:sz="4" w:space="0" w:color="auto"/>
              <w:right w:val="single" w:sz="4" w:space="0" w:color="auto"/>
            </w:tcBorders>
            <w:shd w:val="clear" w:color="auto" w:fill="auto"/>
            <w:noWrap/>
            <w:vAlign w:val="center"/>
            <w:hideMark/>
          </w:tcPr>
          <w:p w14:paraId="2A00289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322A49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31200D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4B7F25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FD95F4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128246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C09F49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4E5D612F"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4E20AD5"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413" w:type="pct"/>
            <w:tcBorders>
              <w:top w:val="nil"/>
              <w:left w:val="nil"/>
              <w:bottom w:val="single" w:sz="4" w:space="0" w:color="auto"/>
              <w:right w:val="single" w:sz="4" w:space="0" w:color="auto"/>
            </w:tcBorders>
            <w:shd w:val="clear" w:color="auto" w:fill="auto"/>
            <w:noWrap/>
            <w:vAlign w:val="center"/>
            <w:hideMark/>
          </w:tcPr>
          <w:p w14:paraId="1EC6777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EE264F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E47B21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F88FBB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52CAA7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D955A8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5BF7E4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64C1CE9F"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F6622C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3C525E2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1,482</w:t>
            </w:r>
          </w:p>
        </w:tc>
        <w:tc>
          <w:tcPr>
            <w:tcW w:w="413" w:type="pct"/>
            <w:tcBorders>
              <w:top w:val="nil"/>
              <w:left w:val="nil"/>
              <w:bottom w:val="single" w:sz="4" w:space="0" w:color="auto"/>
              <w:right w:val="single" w:sz="4" w:space="0" w:color="auto"/>
            </w:tcBorders>
            <w:shd w:val="clear" w:color="auto" w:fill="auto"/>
            <w:noWrap/>
            <w:vAlign w:val="center"/>
            <w:hideMark/>
          </w:tcPr>
          <w:p w14:paraId="3EF1E67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1,482</w:t>
            </w:r>
          </w:p>
        </w:tc>
        <w:tc>
          <w:tcPr>
            <w:tcW w:w="413" w:type="pct"/>
            <w:tcBorders>
              <w:top w:val="nil"/>
              <w:left w:val="nil"/>
              <w:bottom w:val="single" w:sz="4" w:space="0" w:color="auto"/>
              <w:right w:val="single" w:sz="4" w:space="0" w:color="auto"/>
            </w:tcBorders>
            <w:shd w:val="clear" w:color="auto" w:fill="auto"/>
            <w:noWrap/>
            <w:vAlign w:val="center"/>
            <w:hideMark/>
          </w:tcPr>
          <w:p w14:paraId="6122375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1,482</w:t>
            </w:r>
          </w:p>
        </w:tc>
        <w:tc>
          <w:tcPr>
            <w:tcW w:w="413" w:type="pct"/>
            <w:tcBorders>
              <w:top w:val="nil"/>
              <w:left w:val="nil"/>
              <w:bottom w:val="single" w:sz="4" w:space="0" w:color="auto"/>
              <w:right w:val="single" w:sz="4" w:space="0" w:color="auto"/>
            </w:tcBorders>
            <w:shd w:val="clear" w:color="auto" w:fill="auto"/>
            <w:noWrap/>
            <w:vAlign w:val="center"/>
            <w:hideMark/>
          </w:tcPr>
          <w:p w14:paraId="78B210F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1,482</w:t>
            </w:r>
          </w:p>
        </w:tc>
        <w:tc>
          <w:tcPr>
            <w:tcW w:w="413" w:type="pct"/>
            <w:tcBorders>
              <w:top w:val="nil"/>
              <w:left w:val="nil"/>
              <w:bottom w:val="single" w:sz="4" w:space="0" w:color="auto"/>
              <w:right w:val="single" w:sz="4" w:space="0" w:color="auto"/>
            </w:tcBorders>
            <w:shd w:val="clear" w:color="auto" w:fill="auto"/>
            <w:noWrap/>
            <w:vAlign w:val="center"/>
            <w:hideMark/>
          </w:tcPr>
          <w:p w14:paraId="6240F5E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1,482</w:t>
            </w:r>
          </w:p>
        </w:tc>
        <w:tc>
          <w:tcPr>
            <w:tcW w:w="413" w:type="pct"/>
            <w:tcBorders>
              <w:top w:val="nil"/>
              <w:left w:val="nil"/>
              <w:bottom w:val="single" w:sz="4" w:space="0" w:color="auto"/>
              <w:right w:val="single" w:sz="4" w:space="0" w:color="auto"/>
            </w:tcBorders>
            <w:shd w:val="clear" w:color="auto" w:fill="auto"/>
            <w:noWrap/>
            <w:vAlign w:val="center"/>
            <w:hideMark/>
          </w:tcPr>
          <w:p w14:paraId="712728B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1,482</w:t>
            </w:r>
          </w:p>
        </w:tc>
        <w:tc>
          <w:tcPr>
            <w:tcW w:w="413" w:type="pct"/>
            <w:tcBorders>
              <w:top w:val="nil"/>
              <w:left w:val="nil"/>
              <w:bottom w:val="single" w:sz="4" w:space="0" w:color="auto"/>
              <w:right w:val="single" w:sz="4" w:space="0" w:color="auto"/>
            </w:tcBorders>
            <w:shd w:val="clear" w:color="auto" w:fill="auto"/>
            <w:noWrap/>
            <w:vAlign w:val="center"/>
            <w:hideMark/>
          </w:tcPr>
          <w:p w14:paraId="0650CC7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1,482</w:t>
            </w:r>
          </w:p>
        </w:tc>
      </w:tr>
      <w:tr w:rsidR="00A72CD8" w:rsidRPr="00A72CD8" w14:paraId="13589B51"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A208339"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4C571D4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1,482</w:t>
            </w:r>
          </w:p>
        </w:tc>
        <w:tc>
          <w:tcPr>
            <w:tcW w:w="413" w:type="pct"/>
            <w:tcBorders>
              <w:top w:val="nil"/>
              <w:left w:val="nil"/>
              <w:bottom w:val="single" w:sz="4" w:space="0" w:color="auto"/>
              <w:right w:val="single" w:sz="4" w:space="0" w:color="auto"/>
            </w:tcBorders>
            <w:shd w:val="clear" w:color="auto" w:fill="auto"/>
            <w:noWrap/>
            <w:vAlign w:val="center"/>
            <w:hideMark/>
          </w:tcPr>
          <w:p w14:paraId="450A816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1,482</w:t>
            </w:r>
          </w:p>
        </w:tc>
        <w:tc>
          <w:tcPr>
            <w:tcW w:w="413" w:type="pct"/>
            <w:tcBorders>
              <w:top w:val="nil"/>
              <w:left w:val="nil"/>
              <w:bottom w:val="single" w:sz="4" w:space="0" w:color="auto"/>
              <w:right w:val="single" w:sz="4" w:space="0" w:color="auto"/>
            </w:tcBorders>
            <w:shd w:val="clear" w:color="auto" w:fill="auto"/>
            <w:noWrap/>
            <w:vAlign w:val="center"/>
            <w:hideMark/>
          </w:tcPr>
          <w:p w14:paraId="3F136C7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1,482</w:t>
            </w:r>
          </w:p>
        </w:tc>
        <w:tc>
          <w:tcPr>
            <w:tcW w:w="413" w:type="pct"/>
            <w:tcBorders>
              <w:top w:val="nil"/>
              <w:left w:val="nil"/>
              <w:bottom w:val="single" w:sz="4" w:space="0" w:color="auto"/>
              <w:right w:val="single" w:sz="4" w:space="0" w:color="auto"/>
            </w:tcBorders>
            <w:shd w:val="clear" w:color="auto" w:fill="auto"/>
            <w:noWrap/>
            <w:vAlign w:val="center"/>
            <w:hideMark/>
          </w:tcPr>
          <w:p w14:paraId="6734EA7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1,482</w:t>
            </w:r>
          </w:p>
        </w:tc>
        <w:tc>
          <w:tcPr>
            <w:tcW w:w="413" w:type="pct"/>
            <w:tcBorders>
              <w:top w:val="nil"/>
              <w:left w:val="nil"/>
              <w:bottom w:val="single" w:sz="4" w:space="0" w:color="auto"/>
              <w:right w:val="single" w:sz="4" w:space="0" w:color="auto"/>
            </w:tcBorders>
            <w:shd w:val="clear" w:color="auto" w:fill="auto"/>
            <w:noWrap/>
            <w:vAlign w:val="center"/>
            <w:hideMark/>
          </w:tcPr>
          <w:p w14:paraId="7413E43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1,482</w:t>
            </w:r>
          </w:p>
        </w:tc>
        <w:tc>
          <w:tcPr>
            <w:tcW w:w="413" w:type="pct"/>
            <w:tcBorders>
              <w:top w:val="nil"/>
              <w:left w:val="nil"/>
              <w:bottom w:val="single" w:sz="4" w:space="0" w:color="auto"/>
              <w:right w:val="single" w:sz="4" w:space="0" w:color="auto"/>
            </w:tcBorders>
            <w:shd w:val="clear" w:color="auto" w:fill="auto"/>
            <w:noWrap/>
            <w:vAlign w:val="center"/>
            <w:hideMark/>
          </w:tcPr>
          <w:p w14:paraId="3A2818E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1,482</w:t>
            </w:r>
          </w:p>
        </w:tc>
        <w:tc>
          <w:tcPr>
            <w:tcW w:w="413" w:type="pct"/>
            <w:tcBorders>
              <w:top w:val="nil"/>
              <w:left w:val="nil"/>
              <w:bottom w:val="single" w:sz="4" w:space="0" w:color="auto"/>
              <w:right w:val="single" w:sz="4" w:space="0" w:color="auto"/>
            </w:tcBorders>
            <w:shd w:val="clear" w:color="auto" w:fill="auto"/>
            <w:noWrap/>
            <w:vAlign w:val="center"/>
            <w:hideMark/>
          </w:tcPr>
          <w:p w14:paraId="2F4F616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1,482</w:t>
            </w:r>
          </w:p>
        </w:tc>
      </w:tr>
      <w:tr w:rsidR="00A72CD8" w:rsidRPr="00A72CD8" w14:paraId="34AB645D"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94B1F4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413" w:type="pct"/>
            <w:tcBorders>
              <w:top w:val="nil"/>
              <w:left w:val="nil"/>
              <w:bottom w:val="single" w:sz="4" w:space="0" w:color="auto"/>
              <w:right w:val="single" w:sz="4" w:space="0" w:color="auto"/>
            </w:tcBorders>
            <w:shd w:val="clear" w:color="auto" w:fill="auto"/>
            <w:noWrap/>
            <w:vAlign w:val="center"/>
            <w:hideMark/>
          </w:tcPr>
          <w:p w14:paraId="61FCEBF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1,630</w:t>
            </w:r>
          </w:p>
        </w:tc>
        <w:tc>
          <w:tcPr>
            <w:tcW w:w="413" w:type="pct"/>
            <w:tcBorders>
              <w:top w:val="nil"/>
              <w:left w:val="nil"/>
              <w:bottom w:val="single" w:sz="4" w:space="0" w:color="auto"/>
              <w:right w:val="single" w:sz="4" w:space="0" w:color="auto"/>
            </w:tcBorders>
            <w:shd w:val="clear" w:color="auto" w:fill="auto"/>
            <w:noWrap/>
            <w:vAlign w:val="center"/>
            <w:hideMark/>
          </w:tcPr>
          <w:p w14:paraId="3EF573D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1,630</w:t>
            </w:r>
          </w:p>
        </w:tc>
        <w:tc>
          <w:tcPr>
            <w:tcW w:w="413" w:type="pct"/>
            <w:tcBorders>
              <w:top w:val="nil"/>
              <w:left w:val="nil"/>
              <w:bottom w:val="single" w:sz="4" w:space="0" w:color="auto"/>
              <w:right w:val="single" w:sz="4" w:space="0" w:color="auto"/>
            </w:tcBorders>
            <w:shd w:val="clear" w:color="auto" w:fill="auto"/>
            <w:noWrap/>
            <w:vAlign w:val="center"/>
            <w:hideMark/>
          </w:tcPr>
          <w:p w14:paraId="696ADF4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1,630</w:t>
            </w:r>
          </w:p>
        </w:tc>
        <w:tc>
          <w:tcPr>
            <w:tcW w:w="413" w:type="pct"/>
            <w:tcBorders>
              <w:top w:val="nil"/>
              <w:left w:val="nil"/>
              <w:bottom w:val="single" w:sz="4" w:space="0" w:color="auto"/>
              <w:right w:val="single" w:sz="4" w:space="0" w:color="auto"/>
            </w:tcBorders>
            <w:shd w:val="clear" w:color="auto" w:fill="auto"/>
            <w:noWrap/>
            <w:vAlign w:val="center"/>
            <w:hideMark/>
          </w:tcPr>
          <w:p w14:paraId="440428D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1,630</w:t>
            </w:r>
          </w:p>
        </w:tc>
        <w:tc>
          <w:tcPr>
            <w:tcW w:w="413" w:type="pct"/>
            <w:tcBorders>
              <w:top w:val="nil"/>
              <w:left w:val="nil"/>
              <w:bottom w:val="single" w:sz="4" w:space="0" w:color="auto"/>
              <w:right w:val="single" w:sz="4" w:space="0" w:color="auto"/>
            </w:tcBorders>
            <w:shd w:val="clear" w:color="auto" w:fill="auto"/>
            <w:noWrap/>
            <w:vAlign w:val="center"/>
            <w:hideMark/>
          </w:tcPr>
          <w:p w14:paraId="6E9EB01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1,630</w:t>
            </w:r>
          </w:p>
        </w:tc>
        <w:tc>
          <w:tcPr>
            <w:tcW w:w="413" w:type="pct"/>
            <w:tcBorders>
              <w:top w:val="nil"/>
              <w:left w:val="nil"/>
              <w:bottom w:val="single" w:sz="4" w:space="0" w:color="auto"/>
              <w:right w:val="single" w:sz="4" w:space="0" w:color="auto"/>
            </w:tcBorders>
            <w:shd w:val="clear" w:color="auto" w:fill="auto"/>
            <w:noWrap/>
            <w:vAlign w:val="center"/>
            <w:hideMark/>
          </w:tcPr>
          <w:p w14:paraId="58D65E3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1,630</w:t>
            </w:r>
          </w:p>
        </w:tc>
        <w:tc>
          <w:tcPr>
            <w:tcW w:w="413" w:type="pct"/>
            <w:tcBorders>
              <w:top w:val="nil"/>
              <w:left w:val="nil"/>
              <w:bottom w:val="single" w:sz="4" w:space="0" w:color="auto"/>
              <w:right w:val="single" w:sz="4" w:space="0" w:color="auto"/>
            </w:tcBorders>
            <w:shd w:val="clear" w:color="auto" w:fill="auto"/>
            <w:noWrap/>
            <w:vAlign w:val="center"/>
            <w:hideMark/>
          </w:tcPr>
          <w:p w14:paraId="32E9213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1,630</w:t>
            </w:r>
          </w:p>
        </w:tc>
      </w:tr>
      <w:tr w:rsidR="00A72CD8" w:rsidRPr="00A72CD8" w14:paraId="471725C5"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2E361E8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413" w:type="pct"/>
            <w:tcBorders>
              <w:top w:val="nil"/>
              <w:left w:val="nil"/>
              <w:bottom w:val="single" w:sz="4" w:space="0" w:color="auto"/>
              <w:right w:val="single" w:sz="4" w:space="0" w:color="auto"/>
            </w:tcBorders>
            <w:shd w:val="clear" w:color="auto" w:fill="auto"/>
            <w:noWrap/>
            <w:vAlign w:val="center"/>
            <w:hideMark/>
          </w:tcPr>
          <w:p w14:paraId="6D3DD33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1,630</w:t>
            </w:r>
          </w:p>
        </w:tc>
        <w:tc>
          <w:tcPr>
            <w:tcW w:w="413" w:type="pct"/>
            <w:tcBorders>
              <w:top w:val="nil"/>
              <w:left w:val="nil"/>
              <w:bottom w:val="single" w:sz="4" w:space="0" w:color="auto"/>
              <w:right w:val="single" w:sz="4" w:space="0" w:color="auto"/>
            </w:tcBorders>
            <w:shd w:val="clear" w:color="auto" w:fill="auto"/>
            <w:noWrap/>
            <w:vAlign w:val="center"/>
            <w:hideMark/>
          </w:tcPr>
          <w:p w14:paraId="77DDE62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1,630</w:t>
            </w:r>
          </w:p>
        </w:tc>
        <w:tc>
          <w:tcPr>
            <w:tcW w:w="413" w:type="pct"/>
            <w:tcBorders>
              <w:top w:val="nil"/>
              <w:left w:val="nil"/>
              <w:bottom w:val="single" w:sz="4" w:space="0" w:color="auto"/>
              <w:right w:val="single" w:sz="4" w:space="0" w:color="auto"/>
            </w:tcBorders>
            <w:shd w:val="clear" w:color="auto" w:fill="auto"/>
            <w:noWrap/>
            <w:vAlign w:val="center"/>
            <w:hideMark/>
          </w:tcPr>
          <w:p w14:paraId="16D4923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1,630</w:t>
            </w:r>
          </w:p>
        </w:tc>
        <w:tc>
          <w:tcPr>
            <w:tcW w:w="413" w:type="pct"/>
            <w:tcBorders>
              <w:top w:val="nil"/>
              <w:left w:val="nil"/>
              <w:bottom w:val="single" w:sz="4" w:space="0" w:color="auto"/>
              <w:right w:val="single" w:sz="4" w:space="0" w:color="auto"/>
            </w:tcBorders>
            <w:shd w:val="clear" w:color="auto" w:fill="auto"/>
            <w:noWrap/>
            <w:vAlign w:val="center"/>
            <w:hideMark/>
          </w:tcPr>
          <w:p w14:paraId="73FAD6B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1,630</w:t>
            </w:r>
          </w:p>
        </w:tc>
        <w:tc>
          <w:tcPr>
            <w:tcW w:w="413" w:type="pct"/>
            <w:tcBorders>
              <w:top w:val="nil"/>
              <w:left w:val="nil"/>
              <w:bottom w:val="single" w:sz="4" w:space="0" w:color="auto"/>
              <w:right w:val="single" w:sz="4" w:space="0" w:color="auto"/>
            </w:tcBorders>
            <w:shd w:val="clear" w:color="auto" w:fill="auto"/>
            <w:noWrap/>
            <w:vAlign w:val="center"/>
            <w:hideMark/>
          </w:tcPr>
          <w:p w14:paraId="790B4EC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1,630</w:t>
            </w:r>
          </w:p>
        </w:tc>
        <w:tc>
          <w:tcPr>
            <w:tcW w:w="413" w:type="pct"/>
            <w:tcBorders>
              <w:top w:val="nil"/>
              <w:left w:val="nil"/>
              <w:bottom w:val="single" w:sz="4" w:space="0" w:color="auto"/>
              <w:right w:val="single" w:sz="4" w:space="0" w:color="auto"/>
            </w:tcBorders>
            <w:shd w:val="clear" w:color="auto" w:fill="auto"/>
            <w:noWrap/>
            <w:vAlign w:val="center"/>
            <w:hideMark/>
          </w:tcPr>
          <w:p w14:paraId="41D9A8D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1,630</w:t>
            </w:r>
          </w:p>
        </w:tc>
        <w:tc>
          <w:tcPr>
            <w:tcW w:w="413" w:type="pct"/>
            <w:tcBorders>
              <w:top w:val="nil"/>
              <w:left w:val="nil"/>
              <w:bottom w:val="single" w:sz="4" w:space="0" w:color="auto"/>
              <w:right w:val="single" w:sz="4" w:space="0" w:color="auto"/>
            </w:tcBorders>
            <w:shd w:val="clear" w:color="auto" w:fill="auto"/>
            <w:noWrap/>
            <w:vAlign w:val="center"/>
            <w:hideMark/>
          </w:tcPr>
          <w:p w14:paraId="562E3E4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1,630</w:t>
            </w:r>
          </w:p>
        </w:tc>
      </w:tr>
      <w:tr w:rsidR="00A72CD8" w:rsidRPr="00A72CD8" w14:paraId="45CD3AD1" w14:textId="77777777" w:rsidTr="00AE4015">
        <w:trPr>
          <w:trHeight w:val="20"/>
        </w:trPr>
        <w:tc>
          <w:tcPr>
            <w:tcW w:w="5000" w:type="pct"/>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14:paraId="5E10CE7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Бобровы дворы 2</w:t>
            </w:r>
          </w:p>
        </w:tc>
      </w:tr>
      <w:tr w:rsidR="00A72CD8" w:rsidRPr="00A72CD8" w14:paraId="1F14916D"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D56355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1F4A685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413" w:type="pct"/>
            <w:tcBorders>
              <w:top w:val="nil"/>
              <w:left w:val="nil"/>
              <w:bottom w:val="single" w:sz="4" w:space="0" w:color="auto"/>
              <w:right w:val="single" w:sz="4" w:space="0" w:color="auto"/>
            </w:tcBorders>
            <w:shd w:val="clear" w:color="auto" w:fill="auto"/>
            <w:noWrap/>
            <w:vAlign w:val="center"/>
            <w:hideMark/>
          </w:tcPr>
          <w:p w14:paraId="04926C2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413" w:type="pct"/>
            <w:tcBorders>
              <w:top w:val="nil"/>
              <w:left w:val="nil"/>
              <w:bottom w:val="single" w:sz="4" w:space="0" w:color="auto"/>
              <w:right w:val="single" w:sz="4" w:space="0" w:color="auto"/>
            </w:tcBorders>
            <w:shd w:val="clear" w:color="auto" w:fill="auto"/>
            <w:noWrap/>
            <w:vAlign w:val="center"/>
            <w:hideMark/>
          </w:tcPr>
          <w:p w14:paraId="004C397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413" w:type="pct"/>
            <w:tcBorders>
              <w:top w:val="nil"/>
              <w:left w:val="nil"/>
              <w:bottom w:val="single" w:sz="4" w:space="0" w:color="auto"/>
              <w:right w:val="single" w:sz="4" w:space="0" w:color="auto"/>
            </w:tcBorders>
            <w:shd w:val="clear" w:color="auto" w:fill="auto"/>
            <w:noWrap/>
            <w:vAlign w:val="center"/>
            <w:hideMark/>
          </w:tcPr>
          <w:p w14:paraId="0745322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413" w:type="pct"/>
            <w:tcBorders>
              <w:top w:val="nil"/>
              <w:left w:val="nil"/>
              <w:bottom w:val="single" w:sz="4" w:space="0" w:color="auto"/>
              <w:right w:val="single" w:sz="4" w:space="0" w:color="auto"/>
            </w:tcBorders>
            <w:shd w:val="clear" w:color="auto" w:fill="auto"/>
            <w:noWrap/>
            <w:vAlign w:val="center"/>
            <w:hideMark/>
          </w:tcPr>
          <w:p w14:paraId="04A26E5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413" w:type="pct"/>
            <w:tcBorders>
              <w:top w:val="nil"/>
              <w:left w:val="nil"/>
              <w:bottom w:val="single" w:sz="4" w:space="0" w:color="auto"/>
              <w:right w:val="single" w:sz="4" w:space="0" w:color="auto"/>
            </w:tcBorders>
            <w:shd w:val="clear" w:color="auto" w:fill="auto"/>
            <w:noWrap/>
            <w:vAlign w:val="center"/>
            <w:hideMark/>
          </w:tcPr>
          <w:p w14:paraId="666FFC3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413" w:type="pct"/>
            <w:tcBorders>
              <w:top w:val="nil"/>
              <w:left w:val="nil"/>
              <w:bottom w:val="single" w:sz="4" w:space="0" w:color="auto"/>
              <w:right w:val="single" w:sz="4" w:space="0" w:color="auto"/>
            </w:tcBorders>
            <w:shd w:val="clear" w:color="auto" w:fill="auto"/>
            <w:noWrap/>
            <w:vAlign w:val="center"/>
            <w:hideMark/>
          </w:tcPr>
          <w:p w14:paraId="712B241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r>
      <w:tr w:rsidR="00A72CD8" w:rsidRPr="00A72CD8" w14:paraId="685AD05A"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31BBAD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413" w:type="pct"/>
            <w:tcBorders>
              <w:top w:val="nil"/>
              <w:left w:val="nil"/>
              <w:bottom w:val="single" w:sz="4" w:space="0" w:color="auto"/>
              <w:right w:val="single" w:sz="4" w:space="0" w:color="auto"/>
            </w:tcBorders>
            <w:shd w:val="clear" w:color="auto" w:fill="auto"/>
            <w:noWrap/>
            <w:vAlign w:val="center"/>
            <w:hideMark/>
          </w:tcPr>
          <w:p w14:paraId="09DCC04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413" w:type="pct"/>
            <w:tcBorders>
              <w:top w:val="nil"/>
              <w:left w:val="nil"/>
              <w:bottom w:val="single" w:sz="4" w:space="0" w:color="auto"/>
              <w:right w:val="single" w:sz="4" w:space="0" w:color="auto"/>
            </w:tcBorders>
            <w:shd w:val="clear" w:color="auto" w:fill="auto"/>
            <w:noWrap/>
            <w:vAlign w:val="center"/>
            <w:hideMark/>
          </w:tcPr>
          <w:p w14:paraId="74CA01F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413" w:type="pct"/>
            <w:tcBorders>
              <w:top w:val="nil"/>
              <w:left w:val="nil"/>
              <w:bottom w:val="single" w:sz="4" w:space="0" w:color="auto"/>
              <w:right w:val="single" w:sz="4" w:space="0" w:color="auto"/>
            </w:tcBorders>
            <w:shd w:val="clear" w:color="auto" w:fill="auto"/>
            <w:noWrap/>
            <w:vAlign w:val="center"/>
            <w:hideMark/>
          </w:tcPr>
          <w:p w14:paraId="04B96EB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413" w:type="pct"/>
            <w:tcBorders>
              <w:top w:val="nil"/>
              <w:left w:val="nil"/>
              <w:bottom w:val="single" w:sz="4" w:space="0" w:color="auto"/>
              <w:right w:val="single" w:sz="4" w:space="0" w:color="auto"/>
            </w:tcBorders>
            <w:shd w:val="clear" w:color="auto" w:fill="auto"/>
            <w:noWrap/>
            <w:vAlign w:val="center"/>
            <w:hideMark/>
          </w:tcPr>
          <w:p w14:paraId="58D844C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413" w:type="pct"/>
            <w:tcBorders>
              <w:top w:val="nil"/>
              <w:left w:val="nil"/>
              <w:bottom w:val="single" w:sz="4" w:space="0" w:color="auto"/>
              <w:right w:val="single" w:sz="4" w:space="0" w:color="auto"/>
            </w:tcBorders>
            <w:shd w:val="clear" w:color="auto" w:fill="auto"/>
            <w:noWrap/>
            <w:vAlign w:val="center"/>
            <w:hideMark/>
          </w:tcPr>
          <w:p w14:paraId="7BD292C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413" w:type="pct"/>
            <w:tcBorders>
              <w:top w:val="nil"/>
              <w:left w:val="nil"/>
              <w:bottom w:val="single" w:sz="4" w:space="0" w:color="auto"/>
              <w:right w:val="single" w:sz="4" w:space="0" w:color="auto"/>
            </w:tcBorders>
            <w:shd w:val="clear" w:color="auto" w:fill="auto"/>
            <w:noWrap/>
            <w:vAlign w:val="center"/>
            <w:hideMark/>
          </w:tcPr>
          <w:p w14:paraId="5854CC8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413" w:type="pct"/>
            <w:tcBorders>
              <w:top w:val="nil"/>
              <w:left w:val="nil"/>
              <w:bottom w:val="single" w:sz="4" w:space="0" w:color="auto"/>
              <w:right w:val="single" w:sz="4" w:space="0" w:color="auto"/>
            </w:tcBorders>
            <w:shd w:val="clear" w:color="auto" w:fill="auto"/>
            <w:noWrap/>
            <w:vAlign w:val="center"/>
            <w:hideMark/>
          </w:tcPr>
          <w:p w14:paraId="48365B5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r>
      <w:tr w:rsidR="00A72CD8" w:rsidRPr="00A72CD8" w14:paraId="7F617A55"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EF7EBE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0822DE2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3CB07BB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5987129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2DE209E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53A26F8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199C957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271F85E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34448A20"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99F19A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47A7B81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0,052</w:t>
            </w:r>
          </w:p>
        </w:tc>
        <w:tc>
          <w:tcPr>
            <w:tcW w:w="413" w:type="pct"/>
            <w:tcBorders>
              <w:top w:val="nil"/>
              <w:left w:val="nil"/>
              <w:bottom w:val="single" w:sz="4" w:space="0" w:color="auto"/>
              <w:right w:val="single" w:sz="4" w:space="0" w:color="auto"/>
            </w:tcBorders>
            <w:shd w:val="clear" w:color="auto" w:fill="auto"/>
            <w:noWrap/>
            <w:vAlign w:val="center"/>
            <w:hideMark/>
          </w:tcPr>
          <w:p w14:paraId="084D37F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0,052</w:t>
            </w:r>
          </w:p>
        </w:tc>
        <w:tc>
          <w:tcPr>
            <w:tcW w:w="413" w:type="pct"/>
            <w:tcBorders>
              <w:top w:val="nil"/>
              <w:left w:val="nil"/>
              <w:bottom w:val="single" w:sz="4" w:space="0" w:color="auto"/>
              <w:right w:val="single" w:sz="4" w:space="0" w:color="auto"/>
            </w:tcBorders>
            <w:shd w:val="clear" w:color="auto" w:fill="auto"/>
            <w:noWrap/>
            <w:vAlign w:val="center"/>
            <w:hideMark/>
          </w:tcPr>
          <w:p w14:paraId="15681B9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0,052</w:t>
            </w:r>
          </w:p>
        </w:tc>
        <w:tc>
          <w:tcPr>
            <w:tcW w:w="413" w:type="pct"/>
            <w:tcBorders>
              <w:top w:val="nil"/>
              <w:left w:val="nil"/>
              <w:bottom w:val="single" w:sz="4" w:space="0" w:color="auto"/>
              <w:right w:val="single" w:sz="4" w:space="0" w:color="auto"/>
            </w:tcBorders>
            <w:shd w:val="clear" w:color="auto" w:fill="auto"/>
            <w:noWrap/>
            <w:vAlign w:val="center"/>
            <w:hideMark/>
          </w:tcPr>
          <w:p w14:paraId="55F7B0D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0,052</w:t>
            </w:r>
          </w:p>
        </w:tc>
        <w:tc>
          <w:tcPr>
            <w:tcW w:w="413" w:type="pct"/>
            <w:tcBorders>
              <w:top w:val="nil"/>
              <w:left w:val="nil"/>
              <w:bottom w:val="single" w:sz="4" w:space="0" w:color="auto"/>
              <w:right w:val="single" w:sz="4" w:space="0" w:color="auto"/>
            </w:tcBorders>
            <w:shd w:val="clear" w:color="auto" w:fill="auto"/>
            <w:noWrap/>
            <w:vAlign w:val="center"/>
            <w:hideMark/>
          </w:tcPr>
          <w:p w14:paraId="1A49314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0,052</w:t>
            </w:r>
          </w:p>
        </w:tc>
        <w:tc>
          <w:tcPr>
            <w:tcW w:w="413" w:type="pct"/>
            <w:tcBorders>
              <w:top w:val="nil"/>
              <w:left w:val="nil"/>
              <w:bottom w:val="single" w:sz="4" w:space="0" w:color="auto"/>
              <w:right w:val="single" w:sz="4" w:space="0" w:color="auto"/>
            </w:tcBorders>
            <w:shd w:val="clear" w:color="auto" w:fill="auto"/>
            <w:noWrap/>
            <w:vAlign w:val="center"/>
            <w:hideMark/>
          </w:tcPr>
          <w:p w14:paraId="04F3671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0,052</w:t>
            </w:r>
          </w:p>
        </w:tc>
        <w:tc>
          <w:tcPr>
            <w:tcW w:w="413" w:type="pct"/>
            <w:tcBorders>
              <w:top w:val="nil"/>
              <w:left w:val="nil"/>
              <w:bottom w:val="single" w:sz="4" w:space="0" w:color="auto"/>
              <w:right w:val="single" w:sz="4" w:space="0" w:color="auto"/>
            </w:tcBorders>
            <w:shd w:val="clear" w:color="auto" w:fill="auto"/>
            <w:noWrap/>
            <w:vAlign w:val="center"/>
            <w:hideMark/>
          </w:tcPr>
          <w:p w14:paraId="08C6234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0,052</w:t>
            </w:r>
          </w:p>
        </w:tc>
      </w:tr>
      <w:tr w:rsidR="00A72CD8" w:rsidRPr="00A72CD8" w14:paraId="30556627"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473C8F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28F16F5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0,813</w:t>
            </w:r>
          </w:p>
        </w:tc>
        <w:tc>
          <w:tcPr>
            <w:tcW w:w="413" w:type="pct"/>
            <w:tcBorders>
              <w:top w:val="nil"/>
              <w:left w:val="nil"/>
              <w:bottom w:val="single" w:sz="4" w:space="0" w:color="auto"/>
              <w:right w:val="single" w:sz="4" w:space="0" w:color="auto"/>
            </w:tcBorders>
            <w:shd w:val="clear" w:color="auto" w:fill="auto"/>
            <w:noWrap/>
            <w:vAlign w:val="center"/>
            <w:hideMark/>
          </w:tcPr>
          <w:p w14:paraId="51484A1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0,813</w:t>
            </w:r>
          </w:p>
        </w:tc>
        <w:tc>
          <w:tcPr>
            <w:tcW w:w="413" w:type="pct"/>
            <w:tcBorders>
              <w:top w:val="nil"/>
              <w:left w:val="nil"/>
              <w:bottom w:val="single" w:sz="4" w:space="0" w:color="auto"/>
              <w:right w:val="single" w:sz="4" w:space="0" w:color="auto"/>
            </w:tcBorders>
            <w:shd w:val="clear" w:color="auto" w:fill="auto"/>
            <w:noWrap/>
            <w:vAlign w:val="center"/>
            <w:hideMark/>
          </w:tcPr>
          <w:p w14:paraId="5D505CF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0,813</w:t>
            </w:r>
          </w:p>
        </w:tc>
        <w:tc>
          <w:tcPr>
            <w:tcW w:w="413" w:type="pct"/>
            <w:tcBorders>
              <w:top w:val="nil"/>
              <w:left w:val="nil"/>
              <w:bottom w:val="single" w:sz="4" w:space="0" w:color="auto"/>
              <w:right w:val="single" w:sz="4" w:space="0" w:color="auto"/>
            </w:tcBorders>
            <w:shd w:val="clear" w:color="auto" w:fill="auto"/>
            <w:noWrap/>
            <w:vAlign w:val="center"/>
            <w:hideMark/>
          </w:tcPr>
          <w:p w14:paraId="6F0BDB3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0,813</w:t>
            </w:r>
          </w:p>
        </w:tc>
        <w:tc>
          <w:tcPr>
            <w:tcW w:w="413" w:type="pct"/>
            <w:tcBorders>
              <w:top w:val="nil"/>
              <w:left w:val="nil"/>
              <w:bottom w:val="single" w:sz="4" w:space="0" w:color="auto"/>
              <w:right w:val="single" w:sz="4" w:space="0" w:color="auto"/>
            </w:tcBorders>
            <w:shd w:val="clear" w:color="auto" w:fill="auto"/>
            <w:noWrap/>
            <w:vAlign w:val="center"/>
            <w:hideMark/>
          </w:tcPr>
          <w:p w14:paraId="34E63C4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0,813</w:t>
            </w:r>
          </w:p>
        </w:tc>
        <w:tc>
          <w:tcPr>
            <w:tcW w:w="413" w:type="pct"/>
            <w:tcBorders>
              <w:top w:val="nil"/>
              <w:left w:val="nil"/>
              <w:bottom w:val="single" w:sz="4" w:space="0" w:color="auto"/>
              <w:right w:val="single" w:sz="4" w:space="0" w:color="auto"/>
            </w:tcBorders>
            <w:shd w:val="clear" w:color="auto" w:fill="auto"/>
            <w:noWrap/>
            <w:vAlign w:val="center"/>
            <w:hideMark/>
          </w:tcPr>
          <w:p w14:paraId="7FA4361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0,813</w:t>
            </w:r>
          </w:p>
        </w:tc>
        <w:tc>
          <w:tcPr>
            <w:tcW w:w="413" w:type="pct"/>
            <w:tcBorders>
              <w:top w:val="nil"/>
              <w:left w:val="nil"/>
              <w:bottom w:val="single" w:sz="4" w:space="0" w:color="auto"/>
              <w:right w:val="single" w:sz="4" w:space="0" w:color="auto"/>
            </w:tcBorders>
            <w:shd w:val="clear" w:color="auto" w:fill="auto"/>
            <w:noWrap/>
            <w:vAlign w:val="center"/>
            <w:hideMark/>
          </w:tcPr>
          <w:p w14:paraId="59BC855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0,813</w:t>
            </w:r>
          </w:p>
        </w:tc>
      </w:tr>
      <w:tr w:rsidR="00A72CD8" w:rsidRPr="00A72CD8" w14:paraId="3DD07F84"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73CBB6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4FEF864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0,813</w:t>
            </w:r>
          </w:p>
        </w:tc>
        <w:tc>
          <w:tcPr>
            <w:tcW w:w="413" w:type="pct"/>
            <w:tcBorders>
              <w:top w:val="nil"/>
              <w:left w:val="nil"/>
              <w:bottom w:val="single" w:sz="4" w:space="0" w:color="auto"/>
              <w:right w:val="single" w:sz="4" w:space="0" w:color="auto"/>
            </w:tcBorders>
            <w:shd w:val="clear" w:color="auto" w:fill="auto"/>
            <w:noWrap/>
            <w:vAlign w:val="center"/>
            <w:hideMark/>
          </w:tcPr>
          <w:p w14:paraId="32FF8D1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0,813</w:t>
            </w:r>
          </w:p>
        </w:tc>
        <w:tc>
          <w:tcPr>
            <w:tcW w:w="413" w:type="pct"/>
            <w:tcBorders>
              <w:top w:val="nil"/>
              <w:left w:val="nil"/>
              <w:bottom w:val="single" w:sz="4" w:space="0" w:color="auto"/>
              <w:right w:val="single" w:sz="4" w:space="0" w:color="auto"/>
            </w:tcBorders>
            <w:shd w:val="clear" w:color="auto" w:fill="auto"/>
            <w:noWrap/>
            <w:vAlign w:val="center"/>
            <w:hideMark/>
          </w:tcPr>
          <w:p w14:paraId="10D56F4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0,813</w:t>
            </w:r>
          </w:p>
        </w:tc>
        <w:tc>
          <w:tcPr>
            <w:tcW w:w="413" w:type="pct"/>
            <w:tcBorders>
              <w:top w:val="nil"/>
              <w:left w:val="nil"/>
              <w:bottom w:val="single" w:sz="4" w:space="0" w:color="auto"/>
              <w:right w:val="single" w:sz="4" w:space="0" w:color="auto"/>
            </w:tcBorders>
            <w:shd w:val="clear" w:color="auto" w:fill="auto"/>
            <w:noWrap/>
            <w:vAlign w:val="center"/>
            <w:hideMark/>
          </w:tcPr>
          <w:p w14:paraId="671A8CD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0,813</w:t>
            </w:r>
          </w:p>
        </w:tc>
        <w:tc>
          <w:tcPr>
            <w:tcW w:w="413" w:type="pct"/>
            <w:tcBorders>
              <w:top w:val="nil"/>
              <w:left w:val="nil"/>
              <w:bottom w:val="single" w:sz="4" w:space="0" w:color="auto"/>
              <w:right w:val="single" w:sz="4" w:space="0" w:color="auto"/>
            </w:tcBorders>
            <w:shd w:val="clear" w:color="auto" w:fill="auto"/>
            <w:noWrap/>
            <w:vAlign w:val="center"/>
            <w:hideMark/>
          </w:tcPr>
          <w:p w14:paraId="00993D9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0,813</w:t>
            </w:r>
          </w:p>
        </w:tc>
        <w:tc>
          <w:tcPr>
            <w:tcW w:w="413" w:type="pct"/>
            <w:tcBorders>
              <w:top w:val="nil"/>
              <w:left w:val="nil"/>
              <w:bottom w:val="single" w:sz="4" w:space="0" w:color="auto"/>
              <w:right w:val="single" w:sz="4" w:space="0" w:color="auto"/>
            </w:tcBorders>
            <w:shd w:val="clear" w:color="auto" w:fill="auto"/>
            <w:noWrap/>
            <w:vAlign w:val="center"/>
            <w:hideMark/>
          </w:tcPr>
          <w:p w14:paraId="11DB9F0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0,813</w:t>
            </w:r>
          </w:p>
        </w:tc>
        <w:tc>
          <w:tcPr>
            <w:tcW w:w="413" w:type="pct"/>
            <w:tcBorders>
              <w:top w:val="nil"/>
              <w:left w:val="nil"/>
              <w:bottom w:val="single" w:sz="4" w:space="0" w:color="auto"/>
              <w:right w:val="single" w:sz="4" w:space="0" w:color="auto"/>
            </w:tcBorders>
            <w:shd w:val="clear" w:color="auto" w:fill="auto"/>
            <w:noWrap/>
            <w:vAlign w:val="center"/>
            <w:hideMark/>
          </w:tcPr>
          <w:p w14:paraId="3170574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0,813</w:t>
            </w:r>
          </w:p>
        </w:tc>
      </w:tr>
      <w:tr w:rsidR="00A72CD8" w:rsidRPr="00A72CD8" w14:paraId="0DE7CFE4"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2B8C8CE"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413" w:type="pct"/>
            <w:tcBorders>
              <w:top w:val="nil"/>
              <w:left w:val="nil"/>
              <w:bottom w:val="single" w:sz="4" w:space="0" w:color="auto"/>
              <w:right w:val="single" w:sz="4" w:space="0" w:color="auto"/>
            </w:tcBorders>
            <w:shd w:val="clear" w:color="auto" w:fill="auto"/>
            <w:noWrap/>
            <w:vAlign w:val="center"/>
            <w:hideMark/>
          </w:tcPr>
          <w:p w14:paraId="05FC3A8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85E805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C6EBA5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EEFEC0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53FBB5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903B64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E7587C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55DF16D8"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11F2071"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413" w:type="pct"/>
            <w:tcBorders>
              <w:top w:val="nil"/>
              <w:left w:val="nil"/>
              <w:bottom w:val="single" w:sz="4" w:space="0" w:color="auto"/>
              <w:right w:val="single" w:sz="4" w:space="0" w:color="auto"/>
            </w:tcBorders>
            <w:shd w:val="clear" w:color="auto" w:fill="auto"/>
            <w:noWrap/>
            <w:vAlign w:val="center"/>
            <w:hideMark/>
          </w:tcPr>
          <w:p w14:paraId="722C54E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9C1470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6CECB2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654A1C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7CF775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D22C81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A62A84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3A85B620"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A7C2EE3"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413" w:type="pct"/>
            <w:tcBorders>
              <w:top w:val="nil"/>
              <w:left w:val="nil"/>
              <w:bottom w:val="single" w:sz="4" w:space="0" w:color="auto"/>
              <w:right w:val="single" w:sz="4" w:space="0" w:color="auto"/>
            </w:tcBorders>
            <w:shd w:val="clear" w:color="auto" w:fill="auto"/>
            <w:noWrap/>
            <w:vAlign w:val="center"/>
            <w:hideMark/>
          </w:tcPr>
          <w:p w14:paraId="391FB32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02990B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5A1FF1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2C324A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362606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01936A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253238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020BB288"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6A8AE2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002F22A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0,335</w:t>
            </w:r>
          </w:p>
        </w:tc>
        <w:tc>
          <w:tcPr>
            <w:tcW w:w="413" w:type="pct"/>
            <w:tcBorders>
              <w:top w:val="nil"/>
              <w:left w:val="nil"/>
              <w:bottom w:val="single" w:sz="4" w:space="0" w:color="auto"/>
              <w:right w:val="single" w:sz="4" w:space="0" w:color="auto"/>
            </w:tcBorders>
            <w:shd w:val="clear" w:color="auto" w:fill="auto"/>
            <w:noWrap/>
            <w:vAlign w:val="center"/>
            <w:hideMark/>
          </w:tcPr>
          <w:p w14:paraId="2B50675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0,335</w:t>
            </w:r>
          </w:p>
        </w:tc>
        <w:tc>
          <w:tcPr>
            <w:tcW w:w="413" w:type="pct"/>
            <w:tcBorders>
              <w:top w:val="nil"/>
              <w:left w:val="nil"/>
              <w:bottom w:val="single" w:sz="4" w:space="0" w:color="auto"/>
              <w:right w:val="single" w:sz="4" w:space="0" w:color="auto"/>
            </w:tcBorders>
            <w:shd w:val="clear" w:color="auto" w:fill="auto"/>
            <w:noWrap/>
            <w:vAlign w:val="center"/>
            <w:hideMark/>
          </w:tcPr>
          <w:p w14:paraId="469A0B5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0,335</w:t>
            </w:r>
          </w:p>
        </w:tc>
        <w:tc>
          <w:tcPr>
            <w:tcW w:w="413" w:type="pct"/>
            <w:tcBorders>
              <w:top w:val="nil"/>
              <w:left w:val="nil"/>
              <w:bottom w:val="single" w:sz="4" w:space="0" w:color="auto"/>
              <w:right w:val="single" w:sz="4" w:space="0" w:color="auto"/>
            </w:tcBorders>
            <w:shd w:val="clear" w:color="auto" w:fill="auto"/>
            <w:noWrap/>
            <w:vAlign w:val="center"/>
            <w:hideMark/>
          </w:tcPr>
          <w:p w14:paraId="1EB1E57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0,335</w:t>
            </w:r>
          </w:p>
        </w:tc>
        <w:tc>
          <w:tcPr>
            <w:tcW w:w="413" w:type="pct"/>
            <w:tcBorders>
              <w:top w:val="nil"/>
              <w:left w:val="nil"/>
              <w:bottom w:val="single" w:sz="4" w:space="0" w:color="auto"/>
              <w:right w:val="single" w:sz="4" w:space="0" w:color="auto"/>
            </w:tcBorders>
            <w:shd w:val="clear" w:color="auto" w:fill="auto"/>
            <w:noWrap/>
            <w:vAlign w:val="center"/>
            <w:hideMark/>
          </w:tcPr>
          <w:p w14:paraId="29BBFBE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0,335</w:t>
            </w:r>
          </w:p>
        </w:tc>
        <w:tc>
          <w:tcPr>
            <w:tcW w:w="413" w:type="pct"/>
            <w:tcBorders>
              <w:top w:val="nil"/>
              <w:left w:val="nil"/>
              <w:bottom w:val="single" w:sz="4" w:space="0" w:color="auto"/>
              <w:right w:val="single" w:sz="4" w:space="0" w:color="auto"/>
            </w:tcBorders>
            <w:shd w:val="clear" w:color="auto" w:fill="auto"/>
            <w:noWrap/>
            <w:vAlign w:val="center"/>
            <w:hideMark/>
          </w:tcPr>
          <w:p w14:paraId="2BBC0E0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0,335</w:t>
            </w:r>
          </w:p>
        </w:tc>
        <w:tc>
          <w:tcPr>
            <w:tcW w:w="413" w:type="pct"/>
            <w:tcBorders>
              <w:top w:val="nil"/>
              <w:left w:val="nil"/>
              <w:bottom w:val="single" w:sz="4" w:space="0" w:color="auto"/>
              <w:right w:val="single" w:sz="4" w:space="0" w:color="auto"/>
            </w:tcBorders>
            <w:shd w:val="clear" w:color="auto" w:fill="auto"/>
            <w:noWrap/>
            <w:vAlign w:val="center"/>
            <w:hideMark/>
          </w:tcPr>
          <w:p w14:paraId="68723FE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0,335</w:t>
            </w:r>
          </w:p>
        </w:tc>
      </w:tr>
      <w:tr w:rsidR="00A72CD8" w:rsidRPr="00A72CD8" w14:paraId="0D03F448"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5CCC4C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6BA6CB8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0,335</w:t>
            </w:r>
          </w:p>
        </w:tc>
        <w:tc>
          <w:tcPr>
            <w:tcW w:w="413" w:type="pct"/>
            <w:tcBorders>
              <w:top w:val="nil"/>
              <w:left w:val="nil"/>
              <w:bottom w:val="single" w:sz="4" w:space="0" w:color="auto"/>
              <w:right w:val="single" w:sz="4" w:space="0" w:color="auto"/>
            </w:tcBorders>
            <w:shd w:val="clear" w:color="auto" w:fill="auto"/>
            <w:noWrap/>
            <w:vAlign w:val="center"/>
            <w:hideMark/>
          </w:tcPr>
          <w:p w14:paraId="78DC0AA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0,335</w:t>
            </w:r>
          </w:p>
        </w:tc>
        <w:tc>
          <w:tcPr>
            <w:tcW w:w="413" w:type="pct"/>
            <w:tcBorders>
              <w:top w:val="nil"/>
              <w:left w:val="nil"/>
              <w:bottom w:val="single" w:sz="4" w:space="0" w:color="auto"/>
              <w:right w:val="single" w:sz="4" w:space="0" w:color="auto"/>
            </w:tcBorders>
            <w:shd w:val="clear" w:color="auto" w:fill="auto"/>
            <w:noWrap/>
            <w:vAlign w:val="center"/>
            <w:hideMark/>
          </w:tcPr>
          <w:p w14:paraId="2C92BE6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0,335</w:t>
            </w:r>
          </w:p>
        </w:tc>
        <w:tc>
          <w:tcPr>
            <w:tcW w:w="413" w:type="pct"/>
            <w:tcBorders>
              <w:top w:val="nil"/>
              <w:left w:val="nil"/>
              <w:bottom w:val="single" w:sz="4" w:space="0" w:color="auto"/>
              <w:right w:val="single" w:sz="4" w:space="0" w:color="auto"/>
            </w:tcBorders>
            <w:shd w:val="clear" w:color="auto" w:fill="auto"/>
            <w:noWrap/>
            <w:vAlign w:val="center"/>
            <w:hideMark/>
          </w:tcPr>
          <w:p w14:paraId="149F65B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0,335</w:t>
            </w:r>
          </w:p>
        </w:tc>
        <w:tc>
          <w:tcPr>
            <w:tcW w:w="413" w:type="pct"/>
            <w:tcBorders>
              <w:top w:val="nil"/>
              <w:left w:val="nil"/>
              <w:bottom w:val="single" w:sz="4" w:space="0" w:color="auto"/>
              <w:right w:val="single" w:sz="4" w:space="0" w:color="auto"/>
            </w:tcBorders>
            <w:shd w:val="clear" w:color="auto" w:fill="auto"/>
            <w:noWrap/>
            <w:vAlign w:val="center"/>
            <w:hideMark/>
          </w:tcPr>
          <w:p w14:paraId="420EC1D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0,335</w:t>
            </w:r>
          </w:p>
        </w:tc>
        <w:tc>
          <w:tcPr>
            <w:tcW w:w="413" w:type="pct"/>
            <w:tcBorders>
              <w:top w:val="nil"/>
              <w:left w:val="nil"/>
              <w:bottom w:val="single" w:sz="4" w:space="0" w:color="auto"/>
              <w:right w:val="single" w:sz="4" w:space="0" w:color="auto"/>
            </w:tcBorders>
            <w:shd w:val="clear" w:color="auto" w:fill="auto"/>
            <w:noWrap/>
            <w:vAlign w:val="center"/>
            <w:hideMark/>
          </w:tcPr>
          <w:p w14:paraId="4B2F98E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0,335</w:t>
            </w:r>
          </w:p>
        </w:tc>
        <w:tc>
          <w:tcPr>
            <w:tcW w:w="413" w:type="pct"/>
            <w:tcBorders>
              <w:top w:val="nil"/>
              <w:left w:val="nil"/>
              <w:bottom w:val="single" w:sz="4" w:space="0" w:color="auto"/>
              <w:right w:val="single" w:sz="4" w:space="0" w:color="auto"/>
            </w:tcBorders>
            <w:shd w:val="clear" w:color="auto" w:fill="auto"/>
            <w:noWrap/>
            <w:vAlign w:val="center"/>
            <w:hideMark/>
          </w:tcPr>
          <w:p w14:paraId="7C0954B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0,335</w:t>
            </w:r>
          </w:p>
        </w:tc>
      </w:tr>
      <w:tr w:rsidR="00A72CD8" w:rsidRPr="00A72CD8" w14:paraId="7CC0CF40"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BBF351C"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413" w:type="pct"/>
            <w:tcBorders>
              <w:top w:val="nil"/>
              <w:left w:val="nil"/>
              <w:bottom w:val="single" w:sz="4" w:space="0" w:color="auto"/>
              <w:right w:val="single" w:sz="4" w:space="0" w:color="auto"/>
            </w:tcBorders>
            <w:shd w:val="clear" w:color="auto" w:fill="auto"/>
            <w:noWrap/>
            <w:vAlign w:val="center"/>
            <w:hideMark/>
          </w:tcPr>
          <w:p w14:paraId="216573E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0,600</w:t>
            </w:r>
          </w:p>
        </w:tc>
        <w:tc>
          <w:tcPr>
            <w:tcW w:w="413" w:type="pct"/>
            <w:tcBorders>
              <w:top w:val="nil"/>
              <w:left w:val="nil"/>
              <w:bottom w:val="single" w:sz="4" w:space="0" w:color="auto"/>
              <w:right w:val="single" w:sz="4" w:space="0" w:color="auto"/>
            </w:tcBorders>
            <w:shd w:val="clear" w:color="auto" w:fill="auto"/>
            <w:noWrap/>
            <w:vAlign w:val="center"/>
            <w:hideMark/>
          </w:tcPr>
          <w:p w14:paraId="4C1C1AC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0,600</w:t>
            </w:r>
          </w:p>
        </w:tc>
        <w:tc>
          <w:tcPr>
            <w:tcW w:w="413" w:type="pct"/>
            <w:tcBorders>
              <w:top w:val="nil"/>
              <w:left w:val="nil"/>
              <w:bottom w:val="single" w:sz="4" w:space="0" w:color="auto"/>
              <w:right w:val="single" w:sz="4" w:space="0" w:color="auto"/>
            </w:tcBorders>
            <w:shd w:val="clear" w:color="auto" w:fill="auto"/>
            <w:noWrap/>
            <w:vAlign w:val="center"/>
            <w:hideMark/>
          </w:tcPr>
          <w:p w14:paraId="6D3CA83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0,600</w:t>
            </w:r>
          </w:p>
        </w:tc>
        <w:tc>
          <w:tcPr>
            <w:tcW w:w="413" w:type="pct"/>
            <w:tcBorders>
              <w:top w:val="nil"/>
              <w:left w:val="nil"/>
              <w:bottom w:val="single" w:sz="4" w:space="0" w:color="auto"/>
              <w:right w:val="single" w:sz="4" w:space="0" w:color="auto"/>
            </w:tcBorders>
            <w:shd w:val="clear" w:color="auto" w:fill="auto"/>
            <w:noWrap/>
            <w:vAlign w:val="center"/>
            <w:hideMark/>
          </w:tcPr>
          <w:p w14:paraId="4B0E81A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0,600</w:t>
            </w:r>
          </w:p>
        </w:tc>
        <w:tc>
          <w:tcPr>
            <w:tcW w:w="413" w:type="pct"/>
            <w:tcBorders>
              <w:top w:val="nil"/>
              <w:left w:val="nil"/>
              <w:bottom w:val="single" w:sz="4" w:space="0" w:color="auto"/>
              <w:right w:val="single" w:sz="4" w:space="0" w:color="auto"/>
            </w:tcBorders>
            <w:shd w:val="clear" w:color="auto" w:fill="auto"/>
            <w:noWrap/>
            <w:vAlign w:val="center"/>
            <w:hideMark/>
          </w:tcPr>
          <w:p w14:paraId="0691A42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0,600</w:t>
            </w:r>
          </w:p>
        </w:tc>
        <w:tc>
          <w:tcPr>
            <w:tcW w:w="413" w:type="pct"/>
            <w:tcBorders>
              <w:top w:val="nil"/>
              <w:left w:val="nil"/>
              <w:bottom w:val="single" w:sz="4" w:space="0" w:color="auto"/>
              <w:right w:val="single" w:sz="4" w:space="0" w:color="auto"/>
            </w:tcBorders>
            <w:shd w:val="clear" w:color="auto" w:fill="auto"/>
            <w:noWrap/>
            <w:vAlign w:val="center"/>
            <w:hideMark/>
          </w:tcPr>
          <w:p w14:paraId="1C52A7D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0,600</w:t>
            </w:r>
          </w:p>
        </w:tc>
        <w:tc>
          <w:tcPr>
            <w:tcW w:w="413" w:type="pct"/>
            <w:tcBorders>
              <w:top w:val="nil"/>
              <w:left w:val="nil"/>
              <w:bottom w:val="single" w:sz="4" w:space="0" w:color="auto"/>
              <w:right w:val="single" w:sz="4" w:space="0" w:color="auto"/>
            </w:tcBorders>
            <w:shd w:val="clear" w:color="auto" w:fill="auto"/>
            <w:noWrap/>
            <w:vAlign w:val="center"/>
            <w:hideMark/>
          </w:tcPr>
          <w:p w14:paraId="29FD7D6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0,600</w:t>
            </w:r>
          </w:p>
        </w:tc>
      </w:tr>
      <w:tr w:rsidR="00A72CD8" w:rsidRPr="00A72CD8" w14:paraId="0EB857D0"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BDBCD9A"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413" w:type="pct"/>
            <w:tcBorders>
              <w:top w:val="nil"/>
              <w:left w:val="nil"/>
              <w:bottom w:val="single" w:sz="4" w:space="0" w:color="auto"/>
              <w:right w:val="single" w:sz="4" w:space="0" w:color="auto"/>
            </w:tcBorders>
            <w:shd w:val="clear" w:color="auto" w:fill="auto"/>
            <w:noWrap/>
            <w:vAlign w:val="center"/>
            <w:hideMark/>
          </w:tcPr>
          <w:p w14:paraId="0A6B507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0,600</w:t>
            </w:r>
          </w:p>
        </w:tc>
        <w:tc>
          <w:tcPr>
            <w:tcW w:w="413" w:type="pct"/>
            <w:tcBorders>
              <w:top w:val="nil"/>
              <w:left w:val="nil"/>
              <w:bottom w:val="single" w:sz="4" w:space="0" w:color="auto"/>
              <w:right w:val="single" w:sz="4" w:space="0" w:color="auto"/>
            </w:tcBorders>
            <w:shd w:val="clear" w:color="auto" w:fill="auto"/>
            <w:noWrap/>
            <w:vAlign w:val="center"/>
            <w:hideMark/>
          </w:tcPr>
          <w:p w14:paraId="51FA653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0,600</w:t>
            </w:r>
          </w:p>
        </w:tc>
        <w:tc>
          <w:tcPr>
            <w:tcW w:w="413" w:type="pct"/>
            <w:tcBorders>
              <w:top w:val="nil"/>
              <w:left w:val="nil"/>
              <w:bottom w:val="single" w:sz="4" w:space="0" w:color="auto"/>
              <w:right w:val="single" w:sz="4" w:space="0" w:color="auto"/>
            </w:tcBorders>
            <w:shd w:val="clear" w:color="auto" w:fill="auto"/>
            <w:noWrap/>
            <w:vAlign w:val="center"/>
            <w:hideMark/>
          </w:tcPr>
          <w:p w14:paraId="0E0A624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0,600</w:t>
            </w:r>
          </w:p>
        </w:tc>
        <w:tc>
          <w:tcPr>
            <w:tcW w:w="413" w:type="pct"/>
            <w:tcBorders>
              <w:top w:val="nil"/>
              <w:left w:val="nil"/>
              <w:bottom w:val="single" w:sz="4" w:space="0" w:color="auto"/>
              <w:right w:val="single" w:sz="4" w:space="0" w:color="auto"/>
            </w:tcBorders>
            <w:shd w:val="clear" w:color="auto" w:fill="auto"/>
            <w:noWrap/>
            <w:vAlign w:val="center"/>
            <w:hideMark/>
          </w:tcPr>
          <w:p w14:paraId="3F68E91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0,600</w:t>
            </w:r>
          </w:p>
        </w:tc>
        <w:tc>
          <w:tcPr>
            <w:tcW w:w="413" w:type="pct"/>
            <w:tcBorders>
              <w:top w:val="nil"/>
              <w:left w:val="nil"/>
              <w:bottom w:val="single" w:sz="4" w:space="0" w:color="auto"/>
              <w:right w:val="single" w:sz="4" w:space="0" w:color="auto"/>
            </w:tcBorders>
            <w:shd w:val="clear" w:color="auto" w:fill="auto"/>
            <w:noWrap/>
            <w:vAlign w:val="center"/>
            <w:hideMark/>
          </w:tcPr>
          <w:p w14:paraId="36C363D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0,600</w:t>
            </w:r>
          </w:p>
        </w:tc>
        <w:tc>
          <w:tcPr>
            <w:tcW w:w="413" w:type="pct"/>
            <w:tcBorders>
              <w:top w:val="nil"/>
              <w:left w:val="nil"/>
              <w:bottom w:val="single" w:sz="4" w:space="0" w:color="auto"/>
              <w:right w:val="single" w:sz="4" w:space="0" w:color="auto"/>
            </w:tcBorders>
            <w:shd w:val="clear" w:color="auto" w:fill="auto"/>
            <w:noWrap/>
            <w:vAlign w:val="center"/>
            <w:hideMark/>
          </w:tcPr>
          <w:p w14:paraId="00D9D6F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0,600</w:t>
            </w:r>
          </w:p>
        </w:tc>
        <w:tc>
          <w:tcPr>
            <w:tcW w:w="413" w:type="pct"/>
            <w:tcBorders>
              <w:top w:val="nil"/>
              <w:left w:val="nil"/>
              <w:bottom w:val="single" w:sz="4" w:space="0" w:color="auto"/>
              <w:right w:val="single" w:sz="4" w:space="0" w:color="auto"/>
            </w:tcBorders>
            <w:shd w:val="clear" w:color="auto" w:fill="auto"/>
            <w:noWrap/>
            <w:vAlign w:val="center"/>
            <w:hideMark/>
          </w:tcPr>
          <w:p w14:paraId="4018B3D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0,600</w:t>
            </w:r>
          </w:p>
        </w:tc>
      </w:tr>
      <w:tr w:rsidR="00A72CD8" w:rsidRPr="00A72CD8" w14:paraId="0FD5A35D" w14:textId="77777777" w:rsidTr="00AE4015">
        <w:trPr>
          <w:trHeight w:val="20"/>
        </w:trPr>
        <w:tc>
          <w:tcPr>
            <w:tcW w:w="5000" w:type="pct"/>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14:paraId="510D8C8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Истобное</w:t>
            </w:r>
          </w:p>
        </w:tc>
      </w:tr>
      <w:tr w:rsidR="00A72CD8" w:rsidRPr="00A72CD8" w14:paraId="547CB787"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1E8EBB9"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2FA7CFE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2,472</w:t>
            </w:r>
          </w:p>
        </w:tc>
        <w:tc>
          <w:tcPr>
            <w:tcW w:w="413" w:type="pct"/>
            <w:tcBorders>
              <w:top w:val="nil"/>
              <w:left w:val="nil"/>
              <w:bottom w:val="single" w:sz="4" w:space="0" w:color="auto"/>
              <w:right w:val="single" w:sz="4" w:space="0" w:color="auto"/>
            </w:tcBorders>
            <w:shd w:val="clear" w:color="auto" w:fill="auto"/>
            <w:noWrap/>
            <w:vAlign w:val="center"/>
            <w:hideMark/>
          </w:tcPr>
          <w:p w14:paraId="53DEC30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2,472</w:t>
            </w:r>
          </w:p>
        </w:tc>
        <w:tc>
          <w:tcPr>
            <w:tcW w:w="413" w:type="pct"/>
            <w:tcBorders>
              <w:top w:val="nil"/>
              <w:left w:val="nil"/>
              <w:bottom w:val="single" w:sz="4" w:space="0" w:color="auto"/>
              <w:right w:val="single" w:sz="4" w:space="0" w:color="auto"/>
            </w:tcBorders>
            <w:shd w:val="clear" w:color="auto" w:fill="auto"/>
            <w:noWrap/>
            <w:vAlign w:val="center"/>
            <w:hideMark/>
          </w:tcPr>
          <w:p w14:paraId="23EBD62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2,472</w:t>
            </w:r>
          </w:p>
        </w:tc>
        <w:tc>
          <w:tcPr>
            <w:tcW w:w="413" w:type="pct"/>
            <w:tcBorders>
              <w:top w:val="nil"/>
              <w:left w:val="nil"/>
              <w:bottom w:val="single" w:sz="4" w:space="0" w:color="auto"/>
              <w:right w:val="single" w:sz="4" w:space="0" w:color="auto"/>
            </w:tcBorders>
            <w:shd w:val="clear" w:color="auto" w:fill="auto"/>
            <w:noWrap/>
            <w:vAlign w:val="center"/>
            <w:hideMark/>
          </w:tcPr>
          <w:p w14:paraId="2983796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2,472</w:t>
            </w:r>
          </w:p>
        </w:tc>
        <w:tc>
          <w:tcPr>
            <w:tcW w:w="413" w:type="pct"/>
            <w:tcBorders>
              <w:top w:val="nil"/>
              <w:left w:val="nil"/>
              <w:bottom w:val="single" w:sz="4" w:space="0" w:color="auto"/>
              <w:right w:val="single" w:sz="4" w:space="0" w:color="auto"/>
            </w:tcBorders>
            <w:shd w:val="clear" w:color="auto" w:fill="auto"/>
            <w:noWrap/>
            <w:vAlign w:val="center"/>
            <w:hideMark/>
          </w:tcPr>
          <w:p w14:paraId="33D41E3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2,472</w:t>
            </w:r>
          </w:p>
        </w:tc>
        <w:tc>
          <w:tcPr>
            <w:tcW w:w="413" w:type="pct"/>
            <w:tcBorders>
              <w:top w:val="nil"/>
              <w:left w:val="nil"/>
              <w:bottom w:val="single" w:sz="4" w:space="0" w:color="auto"/>
              <w:right w:val="single" w:sz="4" w:space="0" w:color="auto"/>
            </w:tcBorders>
            <w:shd w:val="clear" w:color="auto" w:fill="auto"/>
            <w:noWrap/>
            <w:vAlign w:val="center"/>
            <w:hideMark/>
          </w:tcPr>
          <w:p w14:paraId="6B98ACC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2,472</w:t>
            </w:r>
          </w:p>
        </w:tc>
        <w:tc>
          <w:tcPr>
            <w:tcW w:w="413" w:type="pct"/>
            <w:tcBorders>
              <w:top w:val="nil"/>
              <w:left w:val="nil"/>
              <w:bottom w:val="single" w:sz="4" w:space="0" w:color="auto"/>
              <w:right w:val="single" w:sz="4" w:space="0" w:color="auto"/>
            </w:tcBorders>
            <w:shd w:val="clear" w:color="auto" w:fill="auto"/>
            <w:noWrap/>
            <w:vAlign w:val="center"/>
            <w:hideMark/>
          </w:tcPr>
          <w:p w14:paraId="5B2924F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2,472</w:t>
            </w:r>
          </w:p>
        </w:tc>
      </w:tr>
      <w:tr w:rsidR="00A72CD8" w:rsidRPr="00A72CD8" w14:paraId="293C3900"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F99AA08"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413" w:type="pct"/>
            <w:tcBorders>
              <w:top w:val="nil"/>
              <w:left w:val="nil"/>
              <w:bottom w:val="single" w:sz="4" w:space="0" w:color="auto"/>
              <w:right w:val="single" w:sz="4" w:space="0" w:color="auto"/>
            </w:tcBorders>
            <w:shd w:val="clear" w:color="auto" w:fill="auto"/>
            <w:noWrap/>
            <w:vAlign w:val="center"/>
            <w:hideMark/>
          </w:tcPr>
          <w:p w14:paraId="551CD5A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2,472</w:t>
            </w:r>
          </w:p>
        </w:tc>
        <w:tc>
          <w:tcPr>
            <w:tcW w:w="413" w:type="pct"/>
            <w:tcBorders>
              <w:top w:val="nil"/>
              <w:left w:val="nil"/>
              <w:bottom w:val="single" w:sz="4" w:space="0" w:color="auto"/>
              <w:right w:val="single" w:sz="4" w:space="0" w:color="auto"/>
            </w:tcBorders>
            <w:shd w:val="clear" w:color="auto" w:fill="auto"/>
            <w:noWrap/>
            <w:vAlign w:val="center"/>
            <w:hideMark/>
          </w:tcPr>
          <w:p w14:paraId="4E3CBB2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2,472</w:t>
            </w:r>
          </w:p>
        </w:tc>
        <w:tc>
          <w:tcPr>
            <w:tcW w:w="413" w:type="pct"/>
            <w:tcBorders>
              <w:top w:val="nil"/>
              <w:left w:val="nil"/>
              <w:bottom w:val="single" w:sz="4" w:space="0" w:color="auto"/>
              <w:right w:val="single" w:sz="4" w:space="0" w:color="auto"/>
            </w:tcBorders>
            <w:shd w:val="clear" w:color="auto" w:fill="auto"/>
            <w:noWrap/>
            <w:vAlign w:val="center"/>
            <w:hideMark/>
          </w:tcPr>
          <w:p w14:paraId="0AE4F1C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2,472</w:t>
            </w:r>
          </w:p>
        </w:tc>
        <w:tc>
          <w:tcPr>
            <w:tcW w:w="413" w:type="pct"/>
            <w:tcBorders>
              <w:top w:val="nil"/>
              <w:left w:val="nil"/>
              <w:bottom w:val="single" w:sz="4" w:space="0" w:color="auto"/>
              <w:right w:val="single" w:sz="4" w:space="0" w:color="auto"/>
            </w:tcBorders>
            <w:shd w:val="clear" w:color="auto" w:fill="auto"/>
            <w:noWrap/>
            <w:vAlign w:val="center"/>
            <w:hideMark/>
          </w:tcPr>
          <w:p w14:paraId="0C1C4FF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2,472</w:t>
            </w:r>
          </w:p>
        </w:tc>
        <w:tc>
          <w:tcPr>
            <w:tcW w:w="413" w:type="pct"/>
            <w:tcBorders>
              <w:top w:val="nil"/>
              <w:left w:val="nil"/>
              <w:bottom w:val="single" w:sz="4" w:space="0" w:color="auto"/>
              <w:right w:val="single" w:sz="4" w:space="0" w:color="auto"/>
            </w:tcBorders>
            <w:shd w:val="clear" w:color="auto" w:fill="auto"/>
            <w:noWrap/>
            <w:vAlign w:val="center"/>
            <w:hideMark/>
          </w:tcPr>
          <w:p w14:paraId="3535579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2,472</w:t>
            </w:r>
          </w:p>
        </w:tc>
        <w:tc>
          <w:tcPr>
            <w:tcW w:w="413" w:type="pct"/>
            <w:tcBorders>
              <w:top w:val="nil"/>
              <w:left w:val="nil"/>
              <w:bottom w:val="single" w:sz="4" w:space="0" w:color="auto"/>
              <w:right w:val="single" w:sz="4" w:space="0" w:color="auto"/>
            </w:tcBorders>
            <w:shd w:val="clear" w:color="auto" w:fill="auto"/>
            <w:noWrap/>
            <w:vAlign w:val="center"/>
            <w:hideMark/>
          </w:tcPr>
          <w:p w14:paraId="5A6DAB3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2,472</w:t>
            </w:r>
          </w:p>
        </w:tc>
        <w:tc>
          <w:tcPr>
            <w:tcW w:w="413" w:type="pct"/>
            <w:tcBorders>
              <w:top w:val="nil"/>
              <w:left w:val="nil"/>
              <w:bottom w:val="single" w:sz="4" w:space="0" w:color="auto"/>
              <w:right w:val="single" w:sz="4" w:space="0" w:color="auto"/>
            </w:tcBorders>
            <w:shd w:val="clear" w:color="auto" w:fill="auto"/>
            <w:noWrap/>
            <w:vAlign w:val="center"/>
            <w:hideMark/>
          </w:tcPr>
          <w:p w14:paraId="3C4E771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2,472</w:t>
            </w:r>
          </w:p>
        </w:tc>
      </w:tr>
      <w:tr w:rsidR="00A72CD8" w:rsidRPr="00A72CD8" w14:paraId="4016402C"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66387F3"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33632BA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7E8F60B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5D7F2B2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72A7074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0CCF0AA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7DD89D2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7A12D8D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4B35D9C8"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0A8A024"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50145BD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0,059</w:t>
            </w:r>
          </w:p>
        </w:tc>
        <w:tc>
          <w:tcPr>
            <w:tcW w:w="413" w:type="pct"/>
            <w:tcBorders>
              <w:top w:val="nil"/>
              <w:left w:val="nil"/>
              <w:bottom w:val="single" w:sz="4" w:space="0" w:color="auto"/>
              <w:right w:val="single" w:sz="4" w:space="0" w:color="auto"/>
            </w:tcBorders>
            <w:shd w:val="clear" w:color="auto" w:fill="auto"/>
            <w:noWrap/>
            <w:vAlign w:val="center"/>
            <w:hideMark/>
          </w:tcPr>
          <w:p w14:paraId="3814545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0,059</w:t>
            </w:r>
          </w:p>
        </w:tc>
        <w:tc>
          <w:tcPr>
            <w:tcW w:w="413" w:type="pct"/>
            <w:tcBorders>
              <w:top w:val="nil"/>
              <w:left w:val="nil"/>
              <w:bottom w:val="single" w:sz="4" w:space="0" w:color="auto"/>
              <w:right w:val="single" w:sz="4" w:space="0" w:color="auto"/>
            </w:tcBorders>
            <w:shd w:val="clear" w:color="auto" w:fill="auto"/>
            <w:noWrap/>
            <w:vAlign w:val="center"/>
            <w:hideMark/>
          </w:tcPr>
          <w:p w14:paraId="7EF49CD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0,059</w:t>
            </w:r>
          </w:p>
        </w:tc>
        <w:tc>
          <w:tcPr>
            <w:tcW w:w="413" w:type="pct"/>
            <w:tcBorders>
              <w:top w:val="nil"/>
              <w:left w:val="nil"/>
              <w:bottom w:val="single" w:sz="4" w:space="0" w:color="auto"/>
              <w:right w:val="single" w:sz="4" w:space="0" w:color="auto"/>
            </w:tcBorders>
            <w:shd w:val="clear" w:color="auto" w:fill="auto"/>
            <w:noWrap/>
            <w:vAlign w:val="center"/>
            <w:hideMark/>
          </w:tcPr>
          <w:p w14:paraId="0932D5E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0,059</w:t>
            </w:r>
          </w:p>
        </w:tc>
        <w:tc>
          <w:tcPr>
            <w:tcW w:w="413" w:type="pct"/>
            <w:tcBorders>
              <w:top w:val="nil"/>
              <w:left w:val="nil"/>
              <w:bottom w:val="single" w:sz="4" w:space="0" w:color="auto"/>
              <w:right w:val="single" w:sz="4" w:space="0" w:color="auto"/>
            </w:tcBorders>
            <w:shd w:val="clear" w:color="auto" w:fill="auto"/>
            <w:noWrap/>
            <w:vAlign w:val="center"/>
            <w:hideMark/>
          </w:tcPr>
          <w:p w14:paraId="7E43DB7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0,059</w:t>
            </w:r>
          </w:p>
        </w:tc>
        <w:tc>
          <w:tcPr>
            <w:tcW w:w="413" w:type="pct"/>
            <w:tcBorders>
              <w:top w:val="nil"/>
              <w:left w:val="nil"/>
              <w:bottom w:val="single" w:sz="4" w:space="0" w:color="auto"/>
              <w:right w:val="single" w:sz="4" w:space="0" w:color="auto"/>
            </w:tcBorders>
            <w:shd w:val="clear" w:color="auto" w:fill="auto"/>
            <w:noWrap/>
            <w:vAlign w:val="center"/>
            <w:hideMark/>
          </w:tcPr>
          <w:p w14:paraId="0C48914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0,059</w:t>
            </w:r>
          </w:p>
        </w:tc>
        <w:tc>
          <w:tcPr>
            <w:tcW w:w="413" w:type="pct"/>
            <w:tcBorders>
              <w:top w:val="nil"/>
              <w:left w:val="nil"/>
              <w:bottom w:val="single" w:sz="4" w:space="0" w:color="auto"/>
              <w:right w:val="single" w:sz="4" w:space="0" w:color="auto"/>
            </w:tcBorders>
            <w:shd w:val="clear" w:color="auto" w:fill="auto"/>
            <w:noWrap/>
            <w:vAlign w:val="center"/>
            <w:hideMark/>
          </w:tcPr>
          <w:p w14:paraId="56F9E0E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0,059</w:t>
            </w:r>
          </w:p>
        </w:tc>
      </w:tr>
      <w:tr w:rsidR="00A72CD8" w:rsidRPr="00A72CD8" w14:paraId="73D4BF71"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BF09BA7"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0890593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0,503</w:t>
            </w:r>
          </w:p>
        </w:tc>
        <w:tc>
          <w:tcPr>
            <w:tcW w:w="413" w:type="pct"/>
            <w:tcBorders>
              <w:top w:val="nil"/>
              <w:left w:val="nil"/>
              <w:bottom w:val="single" w:sz="4" w:space="0" w:color="auto"/>
              <w:right w:val="single" w:sz="4" w:space="0" w:color="auto"/>
            </w:tcBorders>
            <w:shd w:val="clear" w:color="auto" w:fill="auto"/>
            <w:noWrap/>
            <w:vAlign w:val="center"/>
            <w:hideMark/>
          </w:tcPr>
          <w:p w14:paraId="24BC77D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0,503</w:t>
            </w:r>
          </w:p>
        </w:tc>
        <w:tc>
          <w:tcPr>
            <w:tcW w:w="413" w:type="pct"/>
            <w:tcBorders>
              <w:top w:val="nil"/>
              <w:left w:val="nil"/>
              <w:bottom w:val="single" w:sz="4" w:space="0" w:color="auto"/>
              <w:right w:val="single" w:sz="4" w:space="0" w:color="auto"/>
            </w:tcBorders>
            <w:shd w:val="clear" w:color="auto" w:fill="auto"/>
            <w:noWrap/>
            <w:vAlign w:val="center"/>
            <w:hideMark/>
          </w:tcPr>
          <w:p w14:paraId="6D4F390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0,503</w:t>
            </w:r>
          </w:p>
        </w:tc>
        <w:tc>
          <w:tcPr>
            <w:tcW w:w="413" w:type="pct"/>
            <w:tcBorders>
              <w:top w:val="nil"/>
              <w:left w:val="nil"/>
              <w:bottom w:val="single" w:sz="4" w:space="0" w:color="auto"/>
              <w:right w:val="single" w:sz="4" w:space="0" w:color="auto"/>
            </w:tcBorders>
            <w:shd w:val="clear" w:color="auto" w:fill="auto"/>
            <w:noWrap/>
            <w:vAlign w:val="center"/>
            <w:hideMark/>
          </w:tcPr>
          <w:p w14:paraId="134C3A1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0,503</w:t>
            </w:r>
          </w:p>
        </w:tc>
        <w:tc>
          <w:tcPr>
            <w:tcW w:w="413" w:type="pct"/>
            <w:tcBorders>
              <w:top w:val="nil"/>
              <w:left w:val="nil"/>
              <w:bottom w:val="single" w:sz="4" w:space="0" w:color="auto"/>
              <w:right w:val="single" w:sz="4" w:space="0" w:color="auto"/>
            </w:tcBorders>
            <w:shd w:val="clear" w:color="auto" w:fill="auto"/>
            <w:noWrap/>
            <w:vAlign w:val="center"/>
            <w:hideMark/>
          </w:tcPr>
          <w:p w14:paraId="6E5CFE6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0,503</w:t>
            </w:r>
          </w:p>
        </w:tc>
        <w:tc>
          <w:tcPr>
            <w:tcW w:w="413" w:type="pct"/>
            <w:tcBorders>
              <w:top w:val="nil"/>
              <w:left w:val="nil"/>
              <w:bottom w:val="single" w:sz="4" w:space="0" w:color="auto"/>
              <w:right w:val="single" w:sz="4" w:space="0" w:color="auto"/>
            </w:tcBorders>
            <w:shd w:val="clear" w:color="auto" w:fill="auto"/>
            <w:noWrap/>
            <w:vAlign w:val="center"/>
            <w:hideMark/>
          </w:tcPr>
          <w:p w14:paraId="0099DB1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0,503</w:t>
            </w:r>
          </w:p>
        </w:tc>
        <w:tc>
          <w:tcPr>
            <w:tcW w:w="413" w:type="pct"/>
            <w:tcBorders>
              <w:top w:val="nil"/>
              <w:left w:val="nil"/>
              <w:bottom w:val="single" w:sz="4" w:space="0" w:color="auto"/>
              <w:right w:val="single" w:sz="4" w:space="0" w:color="auto"/>
            </w:tcBorders>
            <w:shd w:val="clear" w:color="auto" w:fill="auto"/>
            <w:noWrap/>
            <w:vAlign w:val="center"/>
            <w:hideMark/>
          </w:tcPr>
          <w:p w14:paraId="2977CBD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0,503</w:t>
            </w:r>
          </w:p>
        </w:tc>
      </w:tr>
      <w:tr w:rsidR="00A72CD8" w:rsidRPr="00A72CD8" w14:paraId="3F4855E7"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3C13571"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662C1B1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0,503</w:t>
            </w:r>
          </w:p>
        </w:tc>
        <w:tc>
          <w:tcPr>
            <w:tcW w:w="413" w:type="pct"/>
            <w:tcBorders>
              <w:top w:val="nil"/>
              <w:left w:val="nil"/>
              <w:bottom w:val="single" w:sz="4" w:space="0" w:color="auto"/>
              <w:right w:val="single" w:sz="4" w:space="0" w:color="auto"/>
            </w:tcBorders>
            <w:shd w:val="clear" w:color="auto" w:fill="auto"/>
            <w:noWrap/>
            <w:vAlign w:val="center"/>
            <w:hideMark/>
          </w:tcPr>
          <w:p w14:paraId="451963C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0,503</w:t>
            </w:r>
          </w:p>
        </w:tc>
        <w:tc>
          <w:tcPr>
            <w:tcW w:w="413" w:type="pct"/>
            <w:tcBorders>
              <w:top w:val="nil"/>
              <w:left w:val="nil"/>
              <w:bottom w:val="single" w:sz="4" w:space="0" w:color="auto"/>
              <w:right w:val="single" w:sz="4" w:space="0" w:color="auto"/>
            </w:tcBorders>
            <w:shd w:val="clear" w:color="auto" w:fill="auto"/>
            <w:noWrap/>
            <w:vAlign w:val="center"/>
            <w:hideMark/>
          </w:tcPr>
          <w:p w14:paraId="7A14C7B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0,503</w:t>
            </w:r>
          </w:p>
        </w:tc>
        <w:tc>
          <w:tcPr>
            <w:tcW w:w="413" w:type="pct"/>
            <w:tcBorders>
              <w:top w:val="nil"/>
              <w:left w:val="nil"/>
              <w:bottom w:val="single" w:sz="4" w:space="0" w:color="auto"/>
              <w:right w:val="single" w:sz="4" w:space="0" w:color="auto"/>
            </w:tcBorders>
            <w:shd w:val="clear" w:color="auto" w:fill="auto"/>
            <w:noWrap/>
            <w:vAlign w:val="center"/>
            <w:hideMark/>
          </w:tcPr>
          <w:p w14:paraId="0A3F9BB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0,503</w:t>
            </w:r>
          </w:p>
        </w:tc>
        <w:tc>
          <w:tcPr>
            <w:tcW w:w="413" w:type="pct"/>
            <w:tcBorders>
              <w:top w:val="nil"/>
              <w:left w:val="nil"/>
              <w:bottom w:val="single" w:sz="4" w:space="0" w:color="auto"/>
              <w:right w:val="single" w:sz="4" w:space="0" w:color="auto"/>
            </w:tcBorders>
            <w:shd w:val="clear" w:color="auto" w:fill="auto"/>
            <w:noWrap/>
            <w:vAlign w:val="center"/>
            <w:hideMark/>
          </w:tcPr>
          <w:p w14:paraId="45449CD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0,503</w:t>
            </w:r>
          </w:p>
        </w:tc>
        <w:tc>
          <w:tcPr>
            <w:tcW w:w="413" w:type="pct"/>
            <w:tcBorders>
              <w:top w:val="nil"/>
              <w:left w:val="nil"/>
              <w:bottom w:val="single" w:sz="4" w:space="0" w:color="auto"/>
              <w:right w:val="single" w:sz="4" w:space="0" w:color="auto"/>
            </w:tcBorders>
            <w:shd w:val="clear" w:color="auto" w:fill="auto"/>
            <w:noWrap/>
            <w:vAlign w:val="center"/>
            <w:hideMark/>
          </w:tcPr>
          <w:p w14:paraId="7442694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0,503</w:t>
            </w:r>
          </w:p>
        </w:tc>
        <w:tc>
          <w:tcPr>
            <w:tcW w:w="413" w:type="pct"/>
            <w:tcBorders>
              <w:top w:val="nil"/>
              <w:left w:val="nil"/>
              <w:bottom w:val="single" w:sz="4" w:space="0" w:color="auto"/>
              <w:right w:val="single" w:sz="4" w:space="0" w:color="auto"/>
            </w:tcBorders>
            <w:shd w:val="clear" w:color="auto" w:fill="auto"/>
            <w:noWrap/>
            <w:vAlign w:val="center"/>
            <w:hideMark/>
          </w:tcPr>
          <w:p w14:paraId="32CEB6D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0,503</w:t>
            </w:r>
          </w:p>
        </w:tc>
      </w:tr>
      <w:tr w:rsidR="00A72CD8" w:rsidRPr="00A72CD8" w14:paraId="53BFDE23"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51460EC"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413" w:type="pct"/>
            <w:tcBorders>
              <w:top w:val="nil"/>
              <w:left w:val="nil"/>
              <w:bottom w:val="single" w:sz="4" w:space="0" w:color="auto"/>
              <w:right w:val="single" w:sz="4" w:space="0" w:color="auto"/>
            </w:tcBorders>
            <w:shd w:val="clear" w:color="auto" w:fill="auto"/>
            <w:noWrap/>
            <w:vAlign w:val="center"/>
            <w:hideMark/>
          </w:tcPr>
          <w:p w14:paraId="09D72E0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F0E8D4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C4EAD7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162864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BC7156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F8D240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4ABF41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33D10ACB"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2B9BF02"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413" w:type="pct"/>
            <w:tcBorders>
              <w:top w:val="nil"/>
              <w:left w:val="nil"/>
              <w:bottom w:val="single" w:sz="4" w:space="0" w:color="auto"/>
              <w:right w:val="single" w:sz="4" w:space="0" w:color="auto"/>
            </w:tcBorders>
            <w:shd w:val="clear" w:color="auto" w:fill="auto"/>
            <w:noWrap/>
            <w:vAlign w:val="center"/>
            <w:hideMark/>
          </w:tcPr>
          <w:p w14:paraId="2AE15E7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2F27BB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B80DC9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99B872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E9C345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990B34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F3AF4E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1E5CAAAA"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597EA48"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413" w:type="pct"/>
            <w:tcBorders>
              <w:top w:val="nil"/>
              <w:left w:val="nil"/>
              <w:bottom w:val="single" w:sz="4" w:space="0" w:color="auto"/>
              <w:right w:val="single" w:sz="4" w:space="0" w:color="auto"/>
            </w:tcBorders>
            <w:shd w:val="clear" w:color="auto" w:fill="auto"/>
            <w:noWrap/>
            <w:vAlign w:val="center"/>
            <w:hideMark/>
          </w:tcPr>
          <w:p w14:paraId="6003B28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8E403D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E74F89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870D73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BFD8BE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8ED3A3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FDE4DD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5EED8C8B"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40BFDC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3B13496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1,910</w:t>
            </w:r>
          </w:p>
        </w:tc>
        <w:tc>
          <w:tcPr>
            <w:tcW w:w="413" w:type="pct"/>
            <w:tcBorders>
              <w:top w:val="nil"/>
              <w:left w:val="nil"/>
              <w:bottom w:val="single" w:sz="4" w:space="0" w:color="auto"/>
              <w:right w:val="single" w:sz="4" w:space="0" w:color="auto"/>
            </w:tcBorders>
            <w:shd w:val="clear" w:color="auto" w:fill="auto"/>
            <w:noWrap/>
            <w:vAlign w:val="center"/>
            <w:hideMark/>
          </w:tcPr>
          <w:p w14:paraId="6DF2EDC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1,910</w:t>
            </w:r>
          </w:p>
        </w:tc>
        <w:tc>
          <w:tcPr>
            <w:tcW w:w="413" w:type="pct"/>
            <w:tcBorders>
              <w:top w:val="nil"/>
              <w:left w:val="nil"/>
              <w:bottom w:val="single" w:sz="4" w:space="0" w:color="auto"/>
              <w:right w:val="single" w:sz="4" w:space="0" w:color="auto"/>
            </w:tcBorders>
            <w:shd w:val="clear" w:color="auto" w:fill="auto"/>
            <w:noWrap/>
            <w:vAlign w:val="center"/>
            <w:hideMark/>
          </w:tcPr>
          <w:p w14:paraId="1B988F1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1,910</w:t>
            </w:r>
          </w:p>
        </w:tc>
        <w:tc>
          <w:tcPr>
            <w:tcW w:w="413" w:type="pct"/>
            <w:tcBorders>
              <w:top w:val="nil"/>
              <w:left w:val="nil"/>
              <w:bottom w:val="single" w:sz="4" w:space="0" w:color="auto"/>
              <w:right w:val="single" w:sz="4" w:space="0" w:color="auto"/>
            </w:tcBorders>
            <w:shd w:val="clear" w:color="auto" w:fill="auto"/>
            <w:noWrap/>
            <w:vAlign w:val="center"/>
            <w:hideMark/>
          </w:tcPr>
          <w:p w14:paraId="46B6F86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1,910</w:t>
            </w:r>
          </w:p>
        </w:tc>
        <w:tc>
          <w:tcPr>
            <w:tcW w:w="413" w:type="pct"/>
            <w:tcBorders>
              <w:top w:val="nil"/>
              <w:left w:val="nil"/>
              <w:bottom w:val="single" w:sz="4" w:space="0" w:color="auto"/>
              <w:right w:val="single" w:sz="4" w:space="0" w:color="auto"/>
            </w:tcBorders>
            <w:shd w:val="clear" w:color="auto" w:fill="auto"/>
            <w:noWrap/>
            <w:vAlign w:val="center"/>
            <w:hideMark/>
          </w:tcPr>
          <w:p w14:paraId="7464F32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1,910</w:t>
            </w:r>
          </w:p>
        </w:tc>
        <w:tc>
          <w:tcPr>
            <w:tcW w:w="413" w:type="pct"/>
            <w:tcBorders>
              <w:top w:val="nil"/>
              <w:left w:val="nil"/>
              <w:bottom w:val="single" w:sz="4" w:space="0" w:color="auto"/>
              <w:right w:val="single" w:sz="4" w:space="0" w:color="auto"/>
            </w:tcBorders>
            <w:shd w:val="clear" w:color="auto" w:fill="auto"/>
            <w:noWrap/>
            <w:vAlign w:val="center"/>
            <w:hideMark/>
          </w:tcPr>
          <w:p w14:paraId="5FD096D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1,910</w:t>
            </w:r>
          </w:p>
        </w:tc>
        <w:tc>
          <w:tcPr>
            <w:tcW w:w="413" w:type="pct"/>
            <w:tcBorders>
              <w:top w:val="nil"/>
              <w:left w:val="nil"/>
              <w:bottom w:val="single" w:sz="4" w:space="0" w:color="auto"/>
              <w:right w:val="single" w:sz="4" w:space="0" w:color="auto"/>
            </w:tcBorders>
            <w:shd w:val="clear" w:color="auto" w:fill="auto"/>
            <w:noWrap/>
            <w:vAlign w:val="center"/>
            <w:hideMark/>
          </w:tcPr>
          <w:p w14:paraId="6037FCE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1,910</w:t>
            </w:r>
          </w:p>
        </w:tc>
      </w:tr>
      <w:tr w:rsidR="00A72CD8" w:rsidRPr="00A72CD8" w14:paraId="2C6671E6"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A35A8E8"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579DA22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1,910</w:t>
            </w:r>
          </w:p>
        </w:tc>
        <w:tc>
          <w:tcPr>
            <w:tcW w:w="413" w:type="pct"/>
            <w:tcBorders>
              <w:top w:val="nil"/>
              <w:left w:val="nil"/>
              <w:bottom w:val="single" w:sz="4" w:space="0" w:color="auto"/>
              <w:right w:val="single" w:sz="4" w:space="0" w:color="auto"/>
            </w:tcBorders>
            <w:shd w:val="clear" w:color="auto" w:fill="auto"/>
            <w:noWrap/>
            <w:vAlign w:val="center"/>
            <w:hideMark/>
          </w:tcPr>
          <w:p w14:paraId="55626BC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1,910</w:t>
            </w:r>
          </w:p>
        </w:tc>
        <w:tc>
          <w:tcPr>
            <w:tcW w:w="413" w:type="pct"/>
            <w:tcBorders>
              <w:top w:val="nil"/>
              <w:left w:val="nil"/>
              <w:bottom w:val="single" w:sz="4" w:space="0" w:color="auto"/>
              <w:right w:val="single" w:sz="4" w:space="0" w:color="auto"/>
            </w:tcBorders>
            <w:shd w:val="clear" w:color="auto" w:fill="auto"/>
            <w:noWrap/>
            <w:vAlign w:val="center"/>
            <w:hideMark/>
          </w:tcPr>
          <w:p w14:paraId="3BCDF20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1,910</w:t>
            </w:r>
          </w:p>
        </w:tc>
        <w:tc>
          <w:tcPr>
            <w:tcW w:w="413" w:type="pct"/>
            <w:tcBorders>
              <w:top w:val="nil"/>
              <w:left w:val="nil"/>
              <w:bottom w:val="single" w:sz="4" w:space="0" w:color="auto"/>
              <w:right w:val="single" w:sz="4" w:space="0" w:color="auto"/>
            </w:tcBorders>
            <w:shd w:val="clear" w:color="auto" w:fill="auto"/>
            <w:noWrap/>
            <w:vAlign w:val="center"/>
            <w:hideMark/>
          </w:tcPr>
          <w:p w14:paraId="66CA177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1,910</w:t>
            </w:r>
          </w:p>
        </w:tc>
        <w:tc>
          <w:tcPr>
            <w:tcW w:w="413" w:type="pct"/>
            <w:tcBorders>
              <w:top w:val="nil"/>
              <w:left w:val="nil"/>
              <w:bottom w:val="single" w:sz="4" w:space="0" w:color="auto"/>
              <w:right w:val="single" w:sz="4" w:space="0" w:color="auto"/>
            </w:tcBorders>
            <w:shd w:val="clear" w:color="auto" w:fill="auto"/>
            <w:noWrap/>
            <w:vAlign w:val="center"/>
            <w:hideMark/>
          </w:tcPr>
          <w:p w14:paraId="71F2D07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1,910</w:t>
            </w:r>
          </w:p>
        </w:tc>
        <w:tc>
          <w:tcPr>
            <w:tcW w:w="413" w:type="pct"/>
            <w:tcBorders>
              <w:top w:val="nil"/>
              <w:left w:val="nil"/>
              <w:bottom w:val="single" w:sz="4" w:space="0" w:color="auto"/>
              <w:right w:val="single" w:sz="4" w:space="0" w:color="auto"/>
            </w:tcBorders>
            <w:shd w:val="clear" w:color="auto" w:fill="auto"/>
            <w:noWrap/>
            <w:vAlign w:val="center"/>
            <w:hideMark/>
          </w:tcPr>
          <w:p w14:paraId="0B33A9A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1,910</w:t>
            </w:r>
          </w:p>
        </w:tc>
        <w:tc>
          <w:tcPr>
            <w:tcW w:w="413" w:type="pct"/>
            <w:tcBorders>
              <w:top w:val="nil"/>
              <w:left w:val="nil"/>
              <w:bottom w:val="single" w:sz="4" w:space="0" w:color="auto"/>
              <w:right w:val="single" w:sz="4" w:space="0" w:color="auto"/>
            </w:tcBorders>
            <w:shd w:val="clear" w:color="auto" w:fill="auto"/>
            <w:noWrap/>
            <w:vAlign w:val="center"/>
            <w:hideMark/>
          </w:tcPr>
          <w:p w14:paraId="5800A92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1,910</w:t>
            </w:r>
          </w:p>
        </w:tc>
      </w:tr>
      <w:tr w:rsidR="00A72CD8" w:rsidRPr="00A72CD8" w14:paraId="7A6AD7B9"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12C3C8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413" w:type="pct"/>
            <w:tcBorders>
              <w:top w:val="nil"/>
              <w:left w:val="nil"/>
              <w:bottom w:val="single" w:sz="4" w:space="0" w:color="auto"/>
              <w:right w:val="single" w:sz="4" w:space="0" w:color="auto"/>
            </w:tcBorders>
            <w:shd w:val="clear" w:color="auto" w:fill="auto"/>
            <w:noWrap/>
            <w:vAlign w:val="center"/>
            <w:hideMark/>
          </w:tcPr>
          <w:p w14:paraId="491AD4D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1,854</w:t>
            </w:r>
          </w:p>
        </w:tc>
        <w:tc>
          <w:tcPr>
            <w:tcW w:w="413" w:type="pct"/>
            <w:tcBorders>
              <w:top w:val="nil"/>
              <w:left w:val="nil"/>
              <w:bottom w:val="single" w:sz="4" w:space="0" w:color="auto"/>
              <w:right w:val="single" w:sz="4" w:space="0" w:color="auto"/>
            </w:tcBorders>
            <w:shd w:val="clear" w:color="auto" w:fill="auto"/>
            <w:noWrap/>
            <w:vAlign w:val="center"/>
            <w:hideMark/>
          </w:tcPr>
          <w:p w14:paraId="256344B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1,854</w:t>
            </w:r>
          </w:p>
        </w:tc>
        <w:tc>
          <w:tcPr>
            <w:tcW w:w="413" w:type="pct"/>
            <w:tcBorders>
              <w:top w:val="nil"/>
              <w:left w:val="nil"/>
              <w:bottom w:val="single" w:sz="4" w:space="0" w:color="auto"/>
              <w:right w:val="single" w:sz="4" w:space="0" w:color="auto"/>
            </w:tcBorders>
            <w:shd w:val="clear" w:color="auto" w:fill="auto"/>
            <w:noWrap/>
            <w:vAlign w:val="center"/>
            <w:hideMark/>
          </w:tcPr>
          <w:p w14:paraId="6C511FA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1,854</w:t>
            </w:r>
          </w:p>
        </w:tc>
        <w:tc>
          <w:tcPr>
            <w:tcW w:w="413" w:type="pct"/>
            <w:tcBorders>
              <w:top w:val="nil"/>
              <w:left w:val="nil"/>
              <w:bottom w:val="single" w:sz="4" w:space="0" w:color="auto"/>
              <w:right w:val="single" w:sz="4" w:space="0" w:color="auto"/>
            </w:tcBorders>
            <w:shd w:val="clear" w:color="auto" w:fill="auto"/>
            <w:noWrap/>
            <w:vAlign w:val="center"/>
            <w:hideMark/>
          </w:tcPr>
          <w:p w14:paraId="7F38932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1,854</w:t>
            </w:r>
          </w:p>
        </w:tc>
        <w:tc>
          <w:tcPr>
            <w:tcW w:w="413" w:type="pct"/>
            <w:tcBorders>
              <w:top w:val="nil"/>
              <w:left w:val="nil"/>
              <w:bottom w:val="single" w:sz="4" w:space="0" w:color="auto"/>
              <w:right w:val="single" w:sz="4" w:space="0" w:color="auto"/>
            </w:tcBorders>
            <w:shd w:val="clear" w:color="auto" w:fill="auto"/>
            <w:noWrap/>
            <w:vAlign w:val="center"/>
            <w:hideMark/>
          </w:tcPr>
          <w:p w14:paraId="3872034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1,854</w:t>
            </w:r>
          </w:p>
        </w:tc>
        <w:tc>
          <w:tcPr>
            <w:tcW w:w="413" w:type="pct"/>
            <w:tcBorders>
              <w:top w:val="nil"/>
              <w:left w:val="nil"/>
              <w:bottom w:val="single" w:sz="4" w:space="0" w:color="auto"/>
              <w:right w:val="single" w:sz="4" w:space="0" w:color="auto"/>
            </w:tcBorders>
            <w:shd w:val="clear" w:color="auto" w:fill="auto"/>
            <w:noWrap/>
            <w:vAlign w:val="center"/>
            <w:hideMark/>
          </w:tcPr>
          <w:p w14:paraId="08F498F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1,854</w:t>
            </w:r>
          </w:p>
        </w:tc>
        <w:tc>
          <w:tcPr>
            <w:tcW w:w="413" w:type="pct"/>
            <w:tcBorders>
              <w:top w:val="nil"/>
              <w:left w:val="nil"/>
              <w:bottom w:val="single" w:sz="4" w:space="0" w:color="auto"/>
              <w:right w:val="single" w:sz="4" w:space="0" w:color="auto"/>
            </w:tcBorders>
            <w:shd w:val="clear" w:color="auto" w:fill="auto"/>
            <w:noWrap/>
            <w:vAlign w:val="center"/>
            <w:hideMark/>
          </w:tcPr>
          <w:p w14:paraId="2A9D950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1,854</w:t>
            </w:r>
          </w:p>
        </w:tc>
      </w:tr>
      <w:tr w:rsidR="00A72CD8" w:rsidRPr="00A72CD8" w14:paraId="71037E25"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FE2DE8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413" w:type="pct"/>
            <w:tcBorders>
              <w:top w:val="nil"/>
              <w:left w:val="nil"/>
              <w:bottom w:val="single" w:sz="4" w:space="0" w:color="auto"/>
              <w:right w:val="single" w:sz="4" w:space="0" w:color="auto"/>
            </w:tcBorders>
            <w:shd w:val="clear" w:color="auto" w:fill="auto"/>
            <w:noWrap/>
            <w:vAlign w:val="center"/>
            <w:hideMark/>
          </w:tcPr>
          <w:p w14:paraId="6D7FA08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1,854</w:t>
            </w:r>
          </w:p>
        </w:tc>
        <w:tc>
          <w:tcPr>
            <w:tcW w:w="413" w:type="pct"/>
            <w:tcBorders>
              <w:top w:val="nil"/>
              <w:left w:val="nil"/>
              <w:bottom w:val="single" w:sz="4" w:space="0" w:color="auto"/>
              <w:right w:val="single" w:sz="4" w:space="0" w:color="auto"/>
            </w:tcBorders>
            <w:shd w:val="clear" w:color="auto" w:fill="auto"/>
            <w:noWrap/>
            <w:vAlign w:val="center"/>
            <w:hideMark/>
          </w:tcPr>
          <w:p w14:paraId="543D6F5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1,854</w:t>
            </w:r>
          </w:p>
        </w:tc>
        <w:tc>
          <w:tcPr>
            <w:tcW w:w="413" w:type="pct"/>
            <w:tcBorders>
              <w:top w:val="nil"/>
              <w:left w:val="nil"/>
              <w:bottom w:val="single" w:sz="4" w:space="0" w:color="auto"/>
              <w:right w:val="single" w:sz="4" w:space="0" w:color="auto"/>
            </w:tcBorders>
            <w:shd w:val="clear" w:color="auto" w:fill="auto"/>
            <w:noWrap/>
            <w:vAlign w:val="center"/>
            <w:hideMark/>
          </w:tcPr>
          <w:p w14:paraId="53E668C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1,854</w:t>
            </w:r>
          </w:p>
        </w:tc>
        <w:tc>
          <w:tcPr>
            <w:tcW w:w="413" w:type="pct"/>
            <w:tcBorders>
              <w:top w:val="nil"/>
              <w:left w:val="nil"/>
              <w:bottom w:val="single" w:sz="4" w:space="0" w:color="auto"/>
              <w:right w:val="single" w:sz="4" w:space="0" w:color="auto"/>
            </w:tcBorders>
            <w:shd w:val="clear" w:color="auto" w:fill="auto"/>
            <w:noWrap/>
            <w:vAlign w:val="center"/>
            <w:hideMark/>
          </w:tcPr>
          <w:p w14:paraId="494D746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1,854</w:t>
            </w:r>
          </w:p>
        </w:tc>
        <w:tc>
          <w:tcPr>
            <w:tcW w:w="413" w:type="pct"/>
            <w:tcBorders>
              <w:top w:val="nil"/>
              <w:left w:val="nil"/>
              <w:bottom w:val="single" w:sz="4" w:space="0" w:color="auto"/>
              <w:right w:val="single" w:sz="4" w:space="0" w:color="auto"/>
            </w:tcBorders>
            <w:shd w:val="clear" w:color="auto" w:fill="auto"/>
            <w:noWrap/>
            <w:vAlign w:val="center"/>
            <w:hideMark/>
          </w:tcPr>
          <w:p w14:paraId="3B77676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1,854</w:t>
            </w:r>
          </w:p>
        </w:tc>
        <w:tc>
          <w:tcPr>
            <w:tcW w:w="413" w:type="pct"/>
            <w:tcBorders>
              <w:top w:val="nil"/>
              <w:left w:val="nil"/>
              <w:bottom w:val="single" w:sz="4" w:space="0" w:color="auto"/>
              <w:right w:val="single" w:sz="4" w:space="0" w:color="auto"/>
            </w:tcBorders>
            <w:shd w:val="clear" w:color="auto" w:fill="auto"/>
            <w:noWrap/>
            <w:vAlign w:val="center"/>
            <w:hideMark/>
          </w:tcPr>
          <w:p w14:paraId="6EC718B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1,854</w:t>
            </w:r>
          </w:p>
        </w:tc>
        <w:tc>
          <w:tcPr>
            <w:tcW w:w="413" w:type="pct"/>
            <w:tcBorders>
              <w:top w:val="nil"/>
              <w:left w:val="nil"/>
              <w:bottom w:val="single" w:sz="4" w:space="0" w:color="auto"/>
              <w:right w:val="single" w:sz="4" w:space="0" w:color="auto"/>
            </w:tcBorders>
            <w:shd w:val="clear" w:color="auto" w:fill="auto"/>
            <w:noWrap/>
            <w:vAlign w:val="center"/>
            <w:hideMark/>
          </w:tcPr>
          <w:p w14:paraId="670CCC3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1,854</w:t>
            </w:r>
          </w:p>
        </w:tc>
      </w:tr>
      <w:tr w:rsidR="00A72CD8" w:rsidRPr="00A72CD8" w14:paraId="03229A73" w14:textId="77777777" w:rsidTr="00AE4015">
        <w:trPr>
          <w:trHeight w:val="20"/>
        </w:trPr>
        <w:tc>
          <w:tcPr>
            <w:tcW w:w="5000" w:type="pct"/>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14:paraId="2E0B50A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Котельная Сергиевка</w:t>
            </w:r>
          </w:p>
        </w:tc>
      </w:tr>
      <w:tr w:rsidR="00A72CD8" w:rsidRPr="00A72CD8" w14:paraId="5C02787C"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18BD79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4CDA7CF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w:t>
            </w:r>
          </w:p>
        </w:tc>
        <w:tc>
          <w:tcPr>
            <w:tcW w:w="413" w:type="pct"/>
            <w:tcBorders>
              <w:top w:val="nil"/>
              <w:left w:val="nil"/>
              <w:bottom w:val="single" w:sz="4" w:space="0" w:color="auto"/>
              <w:right w:val="single" w:sz="4" w:space="0" w:color="auto"/>
            </w:tcBorders>
            <w:shd w:val="clear" w:color="auto" w:fill="auto"/>
            <w:noWrap/>
            <w:vAlign w:val="center"/>
            <w:hideMark/>
          </w:tcPr>
          <w:p w14:paraId="74F9210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w:t>
            </w:r>
          </w:p>
        </w:tc>
        <w:tc>
          <w:tcPr>
            <w:tcW w:w="413" w:type="pct"/>
            <w:tcBorders>
              <w:top w:val="nil"/>
              <w:left w:val="nil"/>
              <w:bottom w:val="single" w:sz="4" w:space="0" w:color="auto"/>
              <w:right w:val="single" w:sz="4" w:space="0" w:color="auto"/>
            </w:tcBorders>
            <w:shd w:val="clear" w:color="auto" w:fill="auto"/>
            <w:noWrap/>
            <w:vAlign w:val="center"/>
            <w:hideMark/>
          </w:tcPr>
          <w:p w14:paraId="1474780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w:t>
            </w:r>
          </w:p>
        </w:tc>
        <w:tc>
          <w:tcPr>
            <w:tcW w:w="413" w:type="pct"/>
            <w:tcBorders>
              <w:top w:val="nil"/>
              <w:left w:val="nil"/>
              <w:bottom w:val="single" w:sz="4" w:space="0" w:color="auto"/>
              <w:right w:val="single" w:sz="4" w:space="0" w:color="auto"/>
            </w:tcBorders>
            <w:shd w:val="clear" w:color="auto" w:fill="auto"/>
            <w:noWrap/>
            <w:vAlign w:val="center"/>
            <w:hideMark/>
          </w:tcPr>
          <w:p w14:paraId="532CD1B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w:t>
            </w:r>
          </w:p>
        </w:tc>
        <w:tc>
          <w:tcPr>
            <w:tcW w:w="413" w:type="pct"/>
            <w:tcBorders>
              <w:top w:val="nil"/>
              <w:left w:val="nil"/>
              <w:bottom w:val="single" w:sz="4" w:space="0" w:color="auto"/>
              <w:right w:val="single" w:sz="4" w:space="0" w:color="auto"/>
            </w:tcBorders>
            <w:shd w:val="clear" w:color="auto" w:fill="auto"/>
            <w:noWrap/>
            <w:vAlign w:val="center"/>
            <w:hideMark/>
          </w:tcPr>
          <w:p w14:paraId="7977713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w:t>
            </w:r>
          </w:p>
        </w:tc>
        <w:tc>
          <w:tcPr>
            <w:tcW w:w="413" w:type="pct"/>
            <w:tcBorders>
              <w:top w:val="nil"/>
              <w:left w:val="nil"/>
              <w:bottom w:val="single" w:sz="4" w:space="0" w:color="auto"/>
              <w:right w:val="single" w:sz="4" w:space="0" w:color="auto"/>
            </w:tcBorders>
            <w:shd w:val="clear" w:color="auto" w:fill="auto"/>
            <w:noWrap/>
            <w:vAlign w:val="center"/>
            <w:hideMark/>
          </w:tcPr>
          <w:p w14:paraId="76401DB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w:t>
            </w:r>
          </w:p>
        </w:tc>
        <w:tc>
          <w:tcPr>
            <w:tcW w:w="413" w:type="pct"/>
            <w:tcBorders>
              <w:top w:val="nil"/>
              <w:left w:val="nil"/>
              <w:bottom w:val="single" w:sz="4" w:space="0" w:color="auto"/>
              <w:right w:val="single" w:sz="4" w:space="0" w:color="auto"/>
            </w:tcBorders>
            <w:shd w:val="clear" w:color="auto" w:fill="auto"/>
            <w:noWrap/>
            <w:vAlign w:val="center"/>
            <w:hideMark/>
          </w:tcPr>
          <w:p w14:paraId="14C1706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w:t>
            </w:r>
          </w:p>
        </w:tc>
      </w:tr>
      <w:tr w:rsidR="00A72CD8" w:rsidRPr="00A72CD8" w14:paraId="784C7925"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5D50F0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413" w:type="pct"/>
            <w:tcBorders>
              <w:top w:val="nil"/>
              <w:left w:val="nil"/>
              <w:bottom w:val="single" w:sz="4" w:space="0" w:color="auto"/>
              <w:right w:val="single" w:sz="4" w:space="0" w:color="auto"/>
            </w:tcBorders>
            <w:shd w:val="clear" w:color="auto" w:fill="auto"/>
            <w:noWrap/>
            <w:vAlign w:val="center"/>
            <w:hideMark/>
          </w:tcPr>
          <w:p w14:paraId="39AF560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w:t>
            </w:r>
          </w:p>
        </w:tc>
        <w:tc>
          <w:tcPr>
            <w:tcW w:w="413" w:type="pct"/>
            <w:tcBorders>
              <w:top w:val="nil"/>
              <w:left w:val="nil"/>
              <w:bottom w:val="single" w:sz="4" w:space="0" w:color="auto"/>
              <w:right w:val="single" w:sz="4" w:space="0" w:color="auto"/>
            </w:tcBorders>
            <w:shd w:val="clear" w:color="auto" w:fill="auto"/>
            <w:noWrap/>
            <w:vAlign w:val="center"/>
            <w:hideMark/>
          </w:tcPr>
          <w:p w14:paraId="1684A23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w:t>
            </w:r>
          </w:p>
        </w:tc>
        <w:tc>
          <w:tcPr>
            <w:tcW w:w="413" w:type="pct"/>
            <w:tcBorders>
              <w:top w:val="nil"/>
              <w:left w:val="nil"/>
              <w:bottom w:val="single" w:sz="4" w:space="0" w:color="auto"/>
              <w:right w:val="single" w:sz="4" w:space="0" w:color="auto"/>
            </w:tcBorders>
            <w:shd w:val="clear" w:color="auto" w:fill="auto"/>
            <w:noWrap/>
            <w:vAlign w:val="center"/>
            <w:hideMark/>
          </w:tcPr>
          <w:p w14:paraId="794EDC2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w:t>
            </w:r>
          </w:p>
        </w:tc>
        <w:tc>
          <w:tcPr>
            <w:tcW w:w="413" w:type="pct"/>
            <w:tcBorders>
              <w:top w:val="nil"/>
              <w:left w:val="nil"/>
              <w:bottom w:val="single" w:sz="4" w:space="0" w:color="auto"/>
              <w:right w:val="single" w:sz="4" w:space="0" w:color="auto"/>
            </w:tcBorders>
            <w:shd w:val="clear" w:color="auto" w:fill="auto"/>
            <w:noWrap/>
            <w:vAlign w:val="center"/>
            <w:hideMark/>
          </w:tcPr>
          <w:p w14:paraId="615FF63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w:t>
            </w:r>
          </w:p>
        </w:tc>
        <w:tc>
          <w:tcPr>
            <w:tcW w:w="413" w:type="pct"/>
            <w:tcBorders>
              <w:top w:val="nil"/>
              <w:left w:val="nil"/>
              <w:bottom w:val="single" w:sz="4" w:space="0" w:color="auto"/>
              <w:right w:val="single" w:sz="4" w:space="0" w:color="auto"/>
            </w:tcBorders>
            <w:shd w:val="clear" w:color="auto" w:fill="auto"/>
            <w:noWrap/>
            <w:vAlign w:val="center"/>
            <w:hideMark/>
          </w:tcPr>
          <w:p w14:paraId="397685F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w:t>
            </w:r>
          </w:p>
        </w:tc>
        <w:tc>
          <w:tcPr>
            <w:tcW w:w="413" w:type="pct"/>
            <w:tcBorders>
              <w:top w:val="nil"/>
              <w:left w:val="nil"/>
              <w:bottom w:val="single" w:sz="4" w:space="0" w:color="auto"/>
              <w:right w:val="single" w:sz="4" w:space="0" w:color="auto"/>
            </w:tcBorders>
            <w:shd w:val="clear" w:color="auto" w:fill="auto"/>
            <w:noWrap/>
            <w:vAlign w:val="center"/>
            <w:hideMark/>
          </w:tcPr>
          <w:p w14:paraId="12FDF54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w:t>
            </w:r>
          </w:p>
        </w:tc>
        <w:tc>
          <w:tcPr>
            <w:tcW w:w="413" w:type="pct"/>
            <w:tcBorders>
              <w:top w:val="nil"/>
              <w:left w:val="nil"/>
              <w:bottom w:val="single" w:sz="4" w:space="0" w:color="auto"/>
              <w:right w:val="single" w:sz="4" w:space="0" w:color="auto"/>
            </w:tcBorders>
            <w:shd w:val="clear" w:color="auto" w:fill="auto"/>
            <w:noWrap/>
            <w:vAlign w:val="center"/>
            <w:hideMark/>
          </w:tcPr>
          <w:p w14:paraId="33B66BA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w:t>
            </w:r>
          </w:p>
        </w:tc>
      </w:tr>
      <w:tr w:rsidR="00A72CD8" w:rsidRPr="00A72CD8" w14:paraId="15DF68E8"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28D0895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63317CA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7C893A9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379A683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399D9F7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6EFC422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5E82671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4BB9117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72498CDA"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6C856FC"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3EBDDF0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0,106</w:t>
            </w:r>
          </w:p>
        </w:tc>
        <w:tc>
          <w:tcPr>
            <w:tcW w:w="413" w:type="pct"/>
            <w:tcBorders>
              <w:top w:val="nil"/>
              <w:left w:val="nil"/>
              <w:bottom w:val="single" w:sz="4" w:space="0" w:color="auto"/>
              <w:right w:val="single" w:sz="4" w:space="0" w:color="auto"/>
            </w:tcBorders>
            <w:shd w:val="clear" w:color="auto" w:fill="auto"/>
            <w:noWrap/>
            <w:vAlign w:val="center"/>
            <w:hideMark/>
          </w:tcPr>
          <w:p w14:paraId="1523104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0,106</w:t>
            </w:r>
          </w:p>
        </w:tc>
        <w:tc>
          <w:tcPr>
            <w:tcW w:w="413" w:type="pct"/>
            <w:tcBorders>
              <w:top w:val="nil"/>
              <w:left w:val="nil"/>
              <w:bottom w:val="single" w:sz="4" w:space="0" w:color="auto"/>
              <w:right w:val="single" w:sz="4" w:space="0" w:color="auto"/>
            </w:tcBorders>
            <w:shd w:val="clear" w:color="auto" w:fill="auto"/>
            <w:noWrap/>
            <w:vAlign w:val="center"/>
            <w:hideMark/>
          </w:tcPr>
          <w:p w14:paraId="7D35293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0,106</w:t>
            </w:r>
          </w:p>
        </w:tc>
        <w:tc>
          <w:tcPr>
            <w:tcW w:w="413" w:type="pct"/>
            <w:tcBorders>
              <w:top w:val="nil"/>
              <w:left w:val="nil"/>
              <w:bottom w:val="single" w:sz="4" w:space="0" w:color="auto"/>
              <w:right w:val="single" w:sz="4" w:space="0" w:color="auto"/>
            </w:tcBorders>
            <w:shd w:val="clear" w:color="auto" w:fill="auto"/>
            <w:noWrap/>
            <w:vAlign w:val="center"/>
            <w:hideMark/>
          </w:tcPr>
          <w:p w14:paraId="7B7C367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0,106</w:t>
            </w:r>
          </w:p>
        </w:tc>
        <w:tc>
          <w:tcPr>
            <w:tcW w:w="413" w:type="pct"/>
            <w:tcBorders>
              <w:top w:val="nil"/>
              <w:left w:val="nil"/>
              <w:bottom w:val="single" w:sz="4" w:space="0" w:color="auto"/>
              <w:right w:val="single" w:sz="4" w:space="0" w:color="auto"/>
            </w:tcBorders>
            <w:shd w:val="clear" w:color="auto" w:fill="auto"/>
            <w:noWrap/>
            <w:vAlign w:val="center"/>
            <w:hideMark/>
          </w:tcPr>
          <w:p w14:paraId="674278A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0,106</w:t>
            </w:r>
          </w:p>
        </w:tc>
        <w:tc>
          <w:tcPr>
            <w:tcW w:w="413" w:type="pct"/>
            <w:tcBorders>
              <w:top w:val="nil"/>
              <w:left w:val="nil"/>
              <w:bottom w:val="single" w:sz="4" w:space="0" w:color="auto"/>
              <w:right w:val="single" w:sz="4" w:space="0" w:color="auto"/>
            </w:tcBorders>
            <w:shd w:val="clear" w:color="auto" w:fill="auto"/>
            <w:noWrap/>
            <w:vAlign w:val="center"/>
            <w:hideMark/>
          </w:tcPr>
          <w:p w14:paraId="7C1C720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0,106</w:t>
            </w:r>
          </w:p>
        </w:tc>
        <w:tc>
          <w:tcPr>
            <w:tcW w:w="413" w:type="pct"/>
            <w:tcBorders>
              <w:top w:val="nil"/>
              <w:left w:val="nil"/>
              <w:bottom w:val="single" w:sz="4" w:space="0" w:color="auto"/>
              <w:right w:val="single" w:sz="4" w:space="0" w:color="auto"/>
            </w:tcBorders>
            <w:shd w:val="clear" w:color="auto" w:fill="auto"/>
            <w:noWrap/>
            <w:vAlign w:val="center"/>
            <w:hideMark/>
          </w:tcPr>
          <w:p w14:paraId="6A4EF63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0,106</w:t>
            </w:r>
          </w:p>
        </w:tc>
      </w:tr>
      <w:tr w:rsidR="00A72CD8" w:rsidRPr="00A72CD8" w14:paraId="56C2CA61"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AAD695B"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39AF79B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0,756</w:t>
            </w:r>
          </w:p>
        </w:tc>
        <w:tc>
          <w:tcPr>
            <w:tcW w:w="413" w:type="pct"/>
            <w:tcBorders>
              <w:top w:val="nil"/>
              <w:left w:val="nil"/>
              <w:bottom w:val="single" w:sz="4" w:space="0" w:color="auto"/>
              <w:right w:val="single" w:sz="4" w:space="0" w:color="auto"/>
            </w:tcBorders>
            <w:shd w:val="clear" w:color="auto" w:fill="auto"/>
            <w:noWrap/>
            <w:vAlign w:val="center"/>
            <w:hideMark/>
          </w:tcPr>
          <w:p w14:paraId="1BDE0B8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0,756</w:t>
            </w:r>
          </w:p>
        </w:tc>
        <w:tc>
          <w:tcPr>
            <w:tcW w:w="413" w:type="pct"/>
            <w:tcBorders>
              <w:top w:val="nil"/>
              <w:left w:val="nil"/>
              <w:bottom w:val="single" w:sz="4" w:space="0" w:color="auto"/>
              <w:right w:val="single" w:sz="4" w:space="0" w:color="auto"/>
            </w:tcBorders>
            <w:shd w:val="clear" w:color="auto" w:fill="auto"/>
            <w:noWrap/>
            <w:vAlign w:val="center"/>
            <w:hideMark/>
          </w:tcPr>
          <w:p w14:paraId="306DC31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0,756</w:t>
            </w:r>
          </w:p>
        </w:tc>
        <w:tc>
          <w:tcPr>
            <w:tcW w:w="413" w:type="pct"/>
            <w:tcBorders>
              <w:top w:val="nil"/>
              <w:left w:val="nil"/>
              <w:bottom w:val="single" w:sz="4" w:space="0" w:color="auto"/>
              <w:right w:val="single" w:sz="4" w:space="0" w:color="auto"/>
            </w:tcBorders>
            <w:shd w:val="clear" w:color="auto" w:fill="auto"/>
            <w:noWrap/>
            <w:vAlign w:val="center"/>
            <w:hideMark/>
          </w:tcPr>
          <w:p w14:paraId="7DE1286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0,756</w:t>
            </w:r>
          </w:p>
        </w:tc>
        <w:tc>
          <w:tcPr>
            <w:tcW w:w="413" w:type="pct"/>
            <w:tcBorders>
              <w:top w:val="nil"/>
              <w:left w:val="nil"/>
              <w:bottom w:val="single" w:sz="4" w:space="0" w:color="auto"/>
              <w:right w:val="single" w:sz="4" w:space="0" w:color="auto"/>
            </w:tcBorders>
            <w:shd w:val="clear" w:color="auto" w:fill="auto"/>
            <w:noWrap/>
            <w:vAlign w:val="center"/>
            <w:hideMark/>
          </w:tcPr>
          <w:p w14:paraId="41D817B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0,756</w:t>
            </w:r>
          </w:p>
        </w:tc>
        <w:tc>
          <w:tcPr>
            <w:tcW w:w="413" w:type="pct"/>
            <w:tcBorders>
              <w:top w:val="nil"/>
              <w:left w:val="nil"/>
              <w:bottom w:val="single" w:sz="4" w:space="0" w:color="auto"/>
              <w:right w:val="single" w:sz="4" w:space="0" w:color="auto"/>
            </w:tcBorders>
            <w:shd w:val="clear" w:color="auto" w:fill="auto"/>
            <w:noWrap/>
            <w:vAlign w:val="center"/>
            <w:hideMark/>
          </w:tcPr>
          <w:p w14:paraId="1A11A92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0,756</w:t>
            </w:r>
          </w:p>
        </w:tc>
        <w:tc>
          <w:tcPr>
            <w:tcW w:w="413" w:type="pct"/>
            <w:tcBorders>
              <w:top w:val="nil"/>
              <w:left w:val="nil"/>
              <w:bottom w:val="single" w:sz="4" w:space="0" w:color="auto"/>
              <w:right w:val="single" w:sz="4" w:space="0" w:color="auto"/>
            </w:tcBorders>
            <w:shd w:val="clear" w:color="auto" w:fill="auto"/>
            <w:noWrap/>
            <w:vAlign w:val="center"/>
            <w:hideMark/>
          </w:tcPr>
          <w:p w14:paraId="329344C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0,756</w:t>
            </w:r>
          </w:p>
        </w:tc>
      </w:tr>
      <w:tr w:rsidR="00A72CD8" w:rsidRPr="00A72CD8" w14:paraId="672CE6C7"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9DAD2A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2ACFAA8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0,756</w:t>
            </w:r>
          </w:p>
        </w:tc>
        <w:tc>
          <w:tcPr>
            <w:tcW w:w="413" w:type="pct"/>
            <w:tcBorders>
              <w:top w:val="nil"/>
              <w:left w:val="nil"/>
              <w:bottom w:val="single" w:sz="4" w:space="0" w:color="auto"/>
              <w:right w:val="single" w:sz="4" w:space="0" w:color="auto"/>
            </w:tcBorders>
            <w:shd w:val="clear" w:color="auto" w:fill="auto"/>
            <w:noWrap/>
            <w:vAlign w:val="center"/>
            <w:hideMark/>
          </w:tcPr>
          <w:p w14:paraId="7BCDEBC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0,756</w:t>
            </w:r>
          </w:p>
        </w:tc>
        <w:tc>
          <w:tcPr>
            <w:tcW w:w="413" w:type="pct"/>
            <w:tcBorders>
              <w:top w:val="nil"/>
              <w:left w:val="nil"/>
              <w:bottom w:val="single" w:sz="4" w:space="0" w:color="auto"/>
              <w:right w:val="single" w:sz="4" w:space="0" w:color="auto"/>
            </w:tcBorders>
            <w:shd w:val="clear" w:color="auto" w:fill="auto"/>
            <w:noWrap/>
            <w:vAlign w:val="center"/>
            <w:hideMark/>
          </w:tcPr>
          <w:p w14:paraId="25DB69B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0,756</w:t>
            </w:r>
          </w:p>
        </w:tc>
        <w:tc>
          <w:tcPr>
            <w:tcW w:w="413" w:type="pct"/>
            <w:tcBorders>
              <w:top w:val="nil"/>
              <w:left w:val="nil"/>
              <w:bottom w:val="single" w:sz="4" w:space="0" w:color="auto"/>
              <w:right w:val="single" w:sz="4" w:space="0" w:color="auto"/>
            </w:tcBorders>
            <w:shd w:val="clear" w:color="auto" w:fill="auto"/>
            <w:noWrap/>
            <w:vAlign w:val="center"/>
            <w:hideMark/>
          </w:tcPr>
          <w:p w14:paraId="6D7285E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0,756</w:t>
            </w:r>
          </w:p>
        </w:tc>
        <w:tc>
          <w:tcPr>
            <w:tcW w:w="413" w:type="pct"/>
            <w:tcBorders>
              <w:top w:val="nil"/>
              <w:left w:val="nil"/>
              <w:bottom w:val="single" w:sz="4" w:space="0" w:color="auto"/>
              <w:right w:val="single" w:sz="4" w:space="0" w:color="auto"/>
            </w:tcBorders>
            <w:shd w:val="clear" w:color="auto" w:fill="auto"/>
            <w:noWrap/>
            <w:vAlign w:val="center"/>
            <w:hideMark/>
          </w:tcPr>
          <w:p w14:paraId="5D87467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0,756</w:t>
            </w:r>
          </w:p>
        </w:tc>
        <w:tc>
          <w:tcPr>
            <w:tcW w:w="413" w:type="pct"/>
            <w:tcBorders>
              <w:top w:val="nil"/>
              <w:left w:val="nil"/>
              <w:bottom w:val="single" w:sz="4" w:space="0" w:color="auto"/>
              <w:right w:val="single" w:sz="4" w:space="0" w:color="auto"/>
            </w:tcBorders>
            <w:shd w:val="clear" w:color="auto" w:fill="auto"/>
            <w:noWrap/>
            <w:vAlign w:val="center"/>
            <w:hideMark/>
          </w:tcPr>
          <w:p w14:paraId="29A6CD0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0,756</w:t>
            </w:r>
          </w:p>
        </w:tc>
        <w:tc>
          <w:tcPr>
            <w:tcW w:w="413" w:type="pct"/>
            <w:tcBorders>
              <w:top w:val="nil"/>
              <w:left w:val="nil"/>
              <w:bottom w:val="single" w:sz="4" w:space="0" w:color="auto"/>
              <w:right w:val="single" w:sz="4" w:space="0" w:color="auto"/>
            </w:tcBorders>
            <w:shd w:val="clear" w:color="auto" w:fill="auto"/>
            <w:noWrap/>
            <w:vAlign w:val="center"/>
            <w:hideMark/>
          </w:tcPr>
          <w:p w14:paraId="7F15175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0,756</w:t>
            </w:r>
          </w:p>
        </w:tc>
      </w:tr>
      <w:tr w:rsidR="00A72CD8" w:rsidRPr="00A72CD8" w14:paraId="0BCC341D"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09E4479"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413" w:type="pct"/>
            <w:tcBorders>
              <w:top w:val="nil"/>
              <w:left w:val="nil"/>
              <w:bottom w:val="single" w:sz="4" w:space="0" w:color="auto"/>
              <w:right w:val="single" w:sz="4" w:space="0" w:color="auto"/>
            </w:tcBorders>
            <w:shd w:val="clear" w:color="auto" w:fill="auto"/>
            <w:noWrap/>
            <w:vAlign w:val="center"/>
            <w:hideMark/>
          </w:tcPr>
          <w:p w14:paraId="12B5AA2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E4E607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FD82A3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2D98B6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EC4CFA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F5ECAC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295117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0703B62B"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3F7F841"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413" w:type="pct"/>
            <w:tcBorders>
              <w:top w:val="nil"/>
              <w:left w:val="nil"/>
              <w:bottom w:val="single" w:sz="4" w:space="0" w:color="auto"/>
              <w:right w:val="single" w:sz="4" w:space="0" w:color="auto"/>
            </w:tcBorders>
            <w:shd w:val="clear" w:color="auto" w:fill="auto"/>
            <w:noWrap/>
            <w:vAlign w:val="center"/>
            <w:hideMark/>
          </w:tcPr>
          <w:p w14:paraId="4AFBA68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330B63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ECAB9F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24D00B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F221B9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A88597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BDD61F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6C29B0FD"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4705202"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413" w:type="pct"/>
            <w:tcBorders>
              <w:top w:val="nil"/>
              <w:left w:val="nil"/>
              <w:bottom w:val="single" w:sz="4" w:space="0" w:color="auto"/>
              <w:right w:val="single" w:sz="4" w:space="0" w:color="auto"/>
            </w:tcBorders>
            <w:shd w:val="clear" w:color="auto" w:fill="auto"/>
            <w:noWrap/>
            <w:vAlign w:val="center"/>
            <w:hideMark/>
          </w:tcPr>
          <w:p w14:paraId="5406EE0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8E600B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AB76B7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9A18F8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60C718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66C446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289D12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719F3498"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677C25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0B68255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1,738</w:t>
            </w:r>
          </w:p>
        </w:tc>
        <w:tc>
          <w:tcPr>
            <w:tcW w:w="413" w:type="pct"/>
            <w:tcBorders>
              <w:top w:val="nil"/>
              <w:left w:val="nil"/>
              <w:bottom w:val="single" w:sz="4" w:space="0" w:color="auto"/>
              <w:right w:val="single" w:sz="4" w:space="0" w:color="auto"/>
            </w:tcBorders>
            <w:shd w:val="clear" w:color="auto" w:fill="auto"/>
            <w:noWrap/>
            <w:vAlign w:val="center"/>
            <w:hideMark/>
          </w:tcPr>
          <w:p w14:paraId="356DD70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1,738</w:t>
            </w:r>
          </w:p>
        </w:tc>
        <w:tc>
          <w:tcPr>
            <w:tcW w:w="413" w:type="pct"/>
            <w:tcBorders>
              <w:top w:val="nil"/>
              <w:left w:val="nil"/>
              <w:bottom w:val="single" w:sz="4" w:space="0" w:color="auto"/>
              <w:right w:val="single" w:sz="4" w:space="0" w:color="auto"/>
            </w:tcBorders>
            <w:shd w:val="clear" w:color="auto" w:fill="auto"/>
            <w:noWrap/>
            <w:vAlign w:val="center"/>
            <w:hideMark/>
          </w:tcPr>
          <w:p w14:paraId="51DFA9A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1,738</w:t>
            </w:r>
          </w:p>
        </w:tc>
        <w:tc>
          <w:tcPr>
            <w:tcW w:w="413" w:type="pct"/>
            <w:tcBorders>
              <w:top w:val="nil"/>
              <w:left w:val="nil"/>
              <w:bottom w:val="single" w:sz="4" w:space="0" w:color="auto"/>
              <w:right w:val="single" w:sz="4" w:space="0" w:color="auto"/>
            </w:tcBorders>
            <w:shd w:val="clear" w:color="auto" w:fill="auto"/>
            <w:noWrap/>
            <w:vAlign w:val="center"/>
            <w:hideMark/>
          </w:tcPr>
          <w:p w14:paraId="0C7CFBD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1,738</w:t>
            </w:r>
          </w:p>
        </w:tc>
        <w:tc>
          <w:tcPr>
            <w:tcW w:w="413" w:type="pct"/>
            <w:tcBorders>
              <w:top w:val="nil"/>
              <w:left w:val="nil"/>
              <w:bottom w:val="single" w:sz="4" w:space="0" w:color="auto"/>
              <w:right w:val="single" w:sz="4" w:space="0" w:color="auto"/>
            </w:tcBorders>
            <w:shd w:val="clear" w:color="auto" w:fill="auto"/>
            <w:noWrap/>
            <w:vAlign w:val="center"/>
            <w:hideMark/>
          </w:tcPr>
          <w:p w14:paraId="31D5034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1,738</w:t>
            </w:r>
          </w:p>
        </w:tc>
        <w:tc>
          <w:tcPr>
            <w:tcW w:w="413" w:type="pct"/>
            <w:tcBorders>
              <w:top w:val="nil"/>
              <w:left w:val="nil"/>
              <w:bottom w:val="single" w:sz="4" w:space="0" w:color="auto"/>
              <w:right w:val="single" w:sz="4" w:space="0" w:color="auto"/>
            </w:tcBorders>
            <w:shd w:val="clear" w:color="auto" w:fill="auto"/>
            <w:noWrap/>
            <w:vAlign w:val="center"/>
            <w:hideMark/>
          </w:tcPr>
          <w:p w14:paraId="53EA79E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1,738</w:t>
            </w:r>
          </w:p>
        </w:tc>
        <w:tc>
          <w:tcPr>
            <w:tcW w:w="413" w:type="pct"/>
            <w:tcBorders>
              <w:top w:val="nil"/>
              <w:left w:val="nil"/>
              <w:bottom w:val="single" w:sz="4" w:space="0" w:color="auto"/>
              <w:right w:val="single" w:sz="4" w:space="0" w:color="auto"/>
            </w:tcBorders>
            <w:shd w:val="clear" w:color="auto" w:fill="auto"/>
            <w:noWrap/>
            <w:vAlign w:val="center"/>
            <w:hideMark/>
          </w:tcPr>
          <w:p w14:paraId="6554647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1,738</w:t>
            </w:r>
          </w:p>
        </w:tc>
      </w:tr>
      <w:tr w:rsidR="00A72CD8" w:rsidRPr="00A72CD8" w14:paraId="53B89186"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3B1A5BB"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512FA9C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1,738</w:t>
            </w:r>
          </w:p>
        </w:tc>
        <w:tc>
          <w:tcPr>
            <w:tcW w:w="413" w:type="pct"/>
            <w:tcBorders>
              <w:top w:val="nil"/>
              <w:left w:val="nil"/>
              <w:bottom w:val="single" w:sz="4" w:space="0" w:color="auto"/>
              <w:right w:val="single" w:sz="4" w:space="0" w:color="auto"/>
            </w:tcBorders>
            <w:shd w:val="clear" w:color="auto" w:fill="auto"/>
            <w:noWrap/>
            <w:vAlign w:val="center"/>
            <w:hideMark/>
          </w:tcPr>
          <w:p w14:paraId="2C9250D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1,738</w:t>
            </w:r>
          </w:p>
        </w:tc>
        <w:tc>
          <w:tcPr>
            <w:tcW w:w="413" w:type="pct"/>
            <w:tcBorders>
              <w:top w:val="nil"/>
              <w:left w:val="nil"/>
              <w:bottom w:val="single" w:sz="4" w:space="0" w:color="auto"/>
              <w:right w:val="single" w:sz="4" w:space="0" w:color="auto"/>
            </w:tcBorders>
            <w:shd w:val="clear" w:color="auto" w:fill="auto"/>
            <w:noWrap/>
            <w:vAlign w:val="center"/>
            <w:hideMark/>
          </w:tcPr>
          <w:p w14:paraId="04348F3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1,738</w:t>
            </w:r>
          </w:p>
        </w:tc>
        <w:tc>
          <w:tcPr>
            <w:tcW w:w="413" w:type="pct"/>
            <w:tcBorders>
              <w:top w:val="nil"/>
              <w:left w:val="nil"/>
              <w:bottom w:val="single" w:sz="4" w:space="0" w:color="auto"/>
              <w:right w:val="single" w:sz="4" w:space="0" w:color="auto"/>
            </w:tcBorders>
            <w:shd w:val="clear" w:color="auto" w:fill="auto"/>
            <w:noWrap/>
            <w:vAlign w:val="center"/>
            <w:hideMark/>
          </w:tcPr>
          <w:p w14:paraId="6F66160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1,738</w:t>
            </w:r>
          </w:p>
        </w:tc>
        <w:tc>
          <w:tcPr>
            <w:tcW w:w="413" w:type="pct"/>
            <w:tcBorders>
              <w:top w:val="nil"/>
              <w:left w:val="nil"/>
              <w:bottom w:val="single" w:sz="4" w:space="0" w:color="auto"/>
              <w:right w:val="single" w:sz="4" w:space="0" w:color="auto"/>
            </w:tcBorders>
            <w:shd w:val="clear" w:color="auto" w:fill="auto"/>
            <w:noWrap/>
            <w:vAlign w:val="center"/>
            <w:hideMark/>
          </w:tcPr>
          <w:p w14:paraId="3A67F27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1,738</w:t>
            </w:r>
          </w:p>
        </w:tc>
        <w:tc>
          <w:tcPr>
            <w:tcW w:w="413" w:type="pct"/>
            <w:tcBorders>
              <w:top w:val="nil"/>
              <w:left w:val="nil"/>
              <w:bottom w:val="single" w:sz="4" w:space="0" w:color="auto"/>
              <w:right w:val="single" w:sz="4" w:space="0" w:color="auto"/>
            </w:tcBorders>
            <w:shd w:val="clear" w:color="auto" w:fill="auto"/>
            <w:noWrap/>
            <w:vAlign w:val="center"/>
            <w:hideMark/>
          </w:tcPr>
          <w:p w14:paraId="40CDBD0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1,738</w:t>
            </w:r>
          </w:p>
        </w:tc>
        <w:tc>
          <w:tcPr>
            <w:tcW w:w="413" w:type="pct"/>
            <w:tcBorders>
              <w:top w:val="nil"/>
              <w:left w:val="nil"/>
              <w:bottom w:val="single" w:sz="4" w:space="0" w:color="auto"/>
              <w:right w:val="single" w:sz="4" w:space="0" w:color="auto"/>
            </w:tcBorders>
            <w:shd w:val="clear" w:color="auto" w:fill="auto"/>
            <w:noWrap/>
            <w:vAlign w:val="center"/>
            <w:hideMark/>
          </w:tcPr>
          <w:p w14:paraId="2FD9DB2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1,738</w:t>
            </w:r>
          </w:p>
        </w:tc>
      </w:tr>
      <w:tr w:rsidR="00A72CD8" w:rsidRPr="00A72CD8" w14:paraId="7FF1A13D"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AB3AA47"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413" w:type="pct"/>
            <w:tcBorders>
              <w:top w:val="nil"/>
              <w:left w:val="nil"/>
              <w:bottom w:val="single" w:sz="4" w:space="0" w:color="auto"/>
              <w:right w:val="single" w:sz="4" w:space="0" w:color="auto"/>
            </w:tcBorders>
            <w:shd w:val="clear" w:color="auto" w:fill="auto"/>
            <w:noWrap/>
            <w:vAlign w:val="center"/>
            <w:hideMark/>
          </w:tcPr>
          <w:p w14:paraId="0998558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2,100</w:t>
            </w:r>
          </w:p>
        </w:tc>
        <w:tc>
          <w:tcPr>
            <w:tcW w:w="413" w:type="pct"/>
            <w:tcBorders>
              <w:top w:val="nil"/>
              <w:left w:val="nil"/>
              <w:bottom w:val="single" w:sz="4" w:space="0" w:color="auto"/>
              <w:right w:val="single" w:sz="4" w:space="0" w:color="auto"/>
            </w:tcBorders>
            <w:shd w:val="clear" w:color="auto" w:fill="auto"/>
            <w:noWrap/>
            <w:vAlign w:val="center"/>
            <w:hideMark/>
          </w:tcPr>
          <w:p w14:paraId="341555C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2,100</w:t>
            </w:r>
          </w:p>
        </w:tc>
        <w:tc>
          <w:tcPr>
            <w:tcW w:w="413" w:type="pct"/>
            <w:tcBorders>
              <w:top w:val="nil"/>
              <w:left w:val="nil"/>
              <w:bottom w:val="single" w:sz="4" w:space="0" w:color="auto"/>
              <w:right w:val="single" w:sz="4" w:space="0" w:color="auto"/>
            </w:tcBorders>
            <w:shd w:val="clear" w:color="auto" w:fill="auto"/>
            <w:noWrap/>
            <w:vAlign w:val="center"/>
            <w:hideMark/>
          </w:tcPr>
          <w:p w14:paraId="3187E52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2,100</w:t>
            </w:r>
          </w:p>
        </w:tc>
        <w:tc>
          <w:tcPr>
            <w:tcW w:w="413" w:type="pct"/>
            <w:tcBorders>
              <w:top w:val="nil"/>
              <w:left w:val="nil"/>
              <w:bottom w:val="single" w:sz="4" w:space="0" w:color="auto"/>
              <w:right w:val="single" w:sz="4" w:space="0" w:color="auto"/>
            </w:tcBorders>
            <w:shd w:val="clear" w:color="auto" w:fill="auto"/>
            <w:noWrap/>
            <w:vAlign w:val="center"/>
            <w:hideMark/>
          </w:tcPr>
          <w:p w14:paraId="456E84F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2,100</w:t>
            </w:r>
          </w:p>
        </w:tc>
        <w:tc>
          <w:tcPr>
            <w:tcW w:w="413" w:type="pct"/>
            <w:tcBorders>
              <w:top w:val="nil"/>
              <w:left w:val="nil"/>
              <w:bottom w:val="single" w:sz="4" w:space="0" w:color="auto"/>
              <w:right w:val="single" w:sz="4" w:space="0" w:color="auto"/>
            </w:tcBorders>
            <w:shd w:val="clear" w:color="auto" w:fill="auto"/>
            <w:noWrap/>
            <w:vAlign w:val="center"/>
            <w:hideMark/>
          </w:tcPr>
          <w:p w14:paraId="3BF017B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2,100</w:t>
            </w:r>
          </w:p>
        </w:tc>
        <w:tc>
          <w:tcPr>
            <w:tcW w:w="413" w:type="pct"/>
            <w:tcBorders>
              <w:top w:val="nil"/>
              <w:left w:val="nil"/>
              <w:bottom w:val="single" w:sz="4" w:space="0" w:color="auto"/>
              <w:right w:val="single" w:sz="4" w:space="0" w:color="auto"/>
            </w:tcBorders>
            <w:shd w:val="clear" w:color="auto" w:fill="auto"/>
            <w:noWrap/>
            <w:vAlign w:val="center"/>
            <w:hideMark/>
          </w:tcPr>
          <w:p w14:paraId="04CA26A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2,100</w:t>
            </w:r>
          </w:p>
        </w:tc>
        <w:tc>
          <w:tcPr>
            <w:tcW w:w="413" w:type="pct"/>
            <w:tcBorders>
              <w:top w:val="nil"/>
              <w:left w:val="nil"/>
              <w:bottom w:val="single" w:sz="4" w:space="0" w:color="auto"/>
              <w:right w:val="single" w:sz="4" w:space="0" w:color="auto"/>
            </w:tcBorders>
            <w:shd w:val="clear" w:color="auto" w:fill="auto"/>
            <w:noWrap/>
            <w:vAlign w:val="center"/>
            <w:hideMark/>
          </w:tcPr>
          <w:p w14:paraId="5A3A0C2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2,100</w:t>
            </w:r>
          </w:p>
        </w:tc>
      </w:tr>
      <w:tr w:rsidR="00A72CD8" w:rsidRPr="00A72CD8" w14:paraId="58FE4AE9"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3C3964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413" w:type="pct"/>
            <w:tcBorders>
              <w:top w:val="nil"/>
              <w:left w:val="nil"/>
              <w:bottom w:val="single" w:sz="4" w:space="0" w:color="auto"/>
              <w:right w:val="single" w:sz="4" w:space="0" w:color="auto"/>
            </w:tcBorders>
            <w:shd w:val="clear" w:color="auto" w:fill="auto"/>
            <w:noWrap/>
            <w:vAlign w:val="center"/>
            <w:hideMark/>
          </w:tcPr>
          <w:p w14:paraId="3168D1A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2,100</w:t>
            </w:r>
          </w:p>
        </w:tc>
        <w:tc>
          <w:tcPr>
            <w:tcW w:w="413" w:type="pct"/>
            <w:tcBorders>
              <w:top w:val="nil"/>
              <w:left w:val="nil"/>
              <w:bottom w:val="single" w:sz="4" w:space="0" w:color="auto"/>
              <w:right w:val="single" w:sz="4" w:space="0" w:color="auto"/>
            </w:tcBorders>
            <w:shd w:val="clear" w:color="auto" w:fill="auto"/>
            <w:noWrap/>
            <w:vAlign w:val="center"/>
            <w:hideMark/>
          </w:tcPr>
          <w:p w14:paraId="1D40900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2,100</w:t>
            </w:r>
          </w:p>
        </w:tc>
        <w:tc>
          <w:tcPr>
            <w:tcW w:w="413" w:type="pct"/>
            <w:tcBorders>
              <w:top w:val="nil"/>
              <w:left w:val="nil"/>
              <w:bottom w:val="single" w:sz="4" w:space="0" w:color="auto"/>
              <w:right w:val="single" w:sz="4" w:space="0" w:color="auto"/>
            </w:tcBorders>
            <w:shd w:val="clear" w:color="auto" w:fill="auto"/>
            <w:noWrap/>
            <w:vAlign w:val="center"/>
            <w:hideMark/>
          </w:tcPr>
          <w:p w14:paraId="50E1F62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2,100</w:t>
            </w:r>
          </w:p>
        </w:tc>
        <w:tc>
          <w:tcPr>
            <w:tcW w:w="413" w:type="pct"/>
            <w:tcBorders>
              <w:top w:val="nil"/>
              <w:left w:val="nil"/>
              <w:bottom w:val="single" w:sz="4" w:space="0" w:color="auto"/>
              <w:right w:val="single" w:sz="4" w:space="0" w:color="auto"/>
            </w:tcBorders>
            <w:shd w:val="clear" w:color="auto" w:fill="auto"/>
            <w:noWrap/>
            <w:vAlign w:val="center"/>
            <w:hideMark/>
          </w:tcPr>
          <w:p w14:paraId="07ADAE1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2,100</w:t>
            </w:r>
          </w:p>
        </w:tc>
        <w:tc>
          <w:tcPr>
            <w:tcW w:w="413" w:type="pct"/>
            <w:tcBorders>
              <w:top w:val="nil"/>
              <w:left w:val="nil"/>
              <w:bottom w:val="single" w:sz="4" w:space="0" w:color="auto"/>
              <w:right w:val="single" w:sz="4" w:space="0" w:color="auto"/>
            </w:tcBorders>
            <w:shd w:val="clear" w:color="auto" w:fill="auto"/>
            <w:noWrap/>
            <w:vAlign w:val="center"/>
            <w:hideMark/>
          </w:tcPr>
          <w:p w14:paraId="2CFD1D8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2,100</w:t>
            </w:r>
          </w:p>
        </w:tc>
        <w:tc>
          <w:tcPr>
            <w:tcW w:w="413" w:type="pct"/>
            <w:tcBorders>
              <w:top w:val="nil"/>
              <w:left w:val="nil"/>
              <w:bottom w:val="single" w:sz="4" w:space="0" w:color="auto"/>
              <w:right w:val="single" w:sz="4" w:space="0" w:color="auto"/>
            </w:tcBorders>
            <w:shd w:val="clear" w:color="auto" w:fill="auto"/>
            <w:noWrap/>
            <w:vAlign w:val="center"/>
            <w:hideMark/>
          </w:tcPr>
          <w:p w14:paraId="05625DB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2,100</w:t>
            </w:r>
          </w:p>
        </w:tc>
        <w:tc>
          <w:tcPr>
            <w:tcW w:w="413" w:type="pct"/>
            <w:tcBorders>
              <w:top w:val="nil"/>
              <w:left w:val="nil"/>
              <w:bottom w:val="single" w:sz="4" w:space="0" w:color="auto"/>
              <w:right w:val="single" w:sz="4" w:space="0" w:color="auto"/>
            </w:tcBorders>
            <w:shd w:val="clear" w:color="auto" w:fill="auto"/>
            <w:noWrap/>
            <w:vAlign w:val="center"/>
            <w:hideMark/>
          </w:tcPr>
          <w:p w14:paraId="29B3277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2,100</w:t>
            </w:r>
          </w:p>
        </w:tc>
      </w:tr>
      <w:tr w:rsidR="00A72CD8" w:rsidRPr="00A72CD8" w14:paraId="66CCFE58" w14:textId="77777777" w:rsidTr="00AE4015">
        <w:trPr>
          <w:trHeight w:val="20"/>
        </w:trPr>
        <w:tc>
          <w:tcPr>
            <w:tcW w:w="5000" w:type="pct"/>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14:paraId="2E8CB37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Уколово</w:t>
            </w:r>
          </w:p>
        </w:tc>
      </w:tr>
      <w:tr w:rsidR="00A72CD8" w:rsidRPr="00A72CD8" w14:paraId="5FF4D7A6"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1465F51"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63C38F1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w:t>
            </w:r>
          </w:p>
        </w:tc>
        <w:tc>
          <w:tcPr>
            <w:tcW w:w="413" w:type="pct"/>
            <w:tcBorders>
              <w:top w:val="nil"/>
              <w:left w:val="nil"/>
              <w:bottom w:val="single" w:sz="4" w:space="0" w:color="auto"/>
              <w:right w:val="single" w:sz="4" w:space="0" w:color="auto"/>
            </w:tcBorders>
            <w:shd w:val="clear" w:color="auto" w:fill="auto"/>
            <w:noWrap/>
            <w:vAlign w:val="center"/>
            <w:hideMark/>
          </w:tcPr>
          <w:p w14:paraId="6055A8C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w:t>
            </w:r>
          </w:p>
        </w:tc>
        <w:tc>
          <w:tcPr>
            <w:tcW w:w="413" w:type="pct"/>
            <w:tcBorders>
              <w:top w:val="nil"/>
              <w:left w:val="nil"/>
              <w:bottom w:val="single" w:sz="4" w:space="0" w:color="auto"/>
              <w:right w:val="single" w:sz="4" w:space="0" w:color="auto"/>
            </w:tcBorders>
            <w:shd w:val="clear" w:color="auto" w:fill="auto"/>
            <w:noWrap/>
            <w:vAlign w:val="center"/>
            <w:hideMark/>
          </w:tcPr>
          <w:p w14:paraId="51385C9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w:t>
            </w:r>
          </w:p>
        </w:tc>
        <w:tc>
          <w:tcPr>
            <w:tcW w:w="413" w:type="pct"/>
            <w:tcBorders>
              <w:top w:val="nil"/>
              <w:left w:val="nil"/>
              <w:bottom w:val="single" w:sz="4" w:space="0" w:color="auto"/>
              <w:right w:val="single" w:sz="4" w:space="0" w:color="auto"/>
            </w:tcBorders>
            <w:shd w:val="clear" w:color="auto" w:fill="auto"/>
            <w:noWrap/>
            <w:vAlign w:val="center"/>
            <w:hideMark/>
          </w:tcPr>
          <w:p w14:paraId="7A45E51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w:t>
            </w:r>
          </w:p>
        </w:tc>
        <w:tc>
          <w:tcPr>
            <w:tcW w:w="413" w:type="pct"/>
            <w:tcBorders>
              <w:top w:val="nil"/>
              <w:left w:val="nil"/>
              <w:bottom w:val="single" w:sz="4" w:space="0" w:color="auto"/>
              <w:right w:val="single" w:sz="4" w:space="0" w:color="auto"/>
            </w:tcBorders>
            <w:shd w:val="clear" w:color="auto" w:fill="auto"/>
            <w:noWrap/>
            <w:vAlign w:val="center"/>
            <w:hideMark/>
          </w:tcPr>
          <w:p w14:paraId="6671F54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w:t>
            </w:r>
          </w:p>
        </w:tc>
        <w:tc>
          <w:tcPr>
            <w:tcW w:w="413" w:type="pct"/>
            <w:tcBorders>
              <w:top w:val="nil"/>
              <w:left w:val="nil"/>
              <w:bottom w:val="single" w:sz="4" w:space="0" w:color="auto"/>
              <w:right w:val="single" w:sz="4" w:space="0" w:color="auto"/>
            </w:tcBorders>
            <w:shd w:val="clear" w:color="auto" w:fill="auto"/>
            <w:noWrap/>
            <w:vAlign w:val="center"/>
            <w:hideMark/>
          </w:tcPr>
          <w:p w14:paraId="3CDB638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w:t>
            </w:r>
          </w:p>
        </w:tc>
        <w:tc>
          <w:tcPr>
            <w:tcW w:w="413" w:type="pct"/>
            <w:tcBorders>
              <w:top w:val="nil"/>
              <w:left w:val="nil"/>
              <w:bottom w:val="single" w:sz="4" w:space="0" w:color="auto"/>
              <w:right w:val="single" w:sz="4" w:space="0" w:color="auto"/>
            </w:tcBorders>
            <w:shd w:val="clear" w:color="auto" w:fill="auto"/>
            <w:noWrap/>
            <w:vAlign w:val="center"/>
            <w:hideMark/>
          </w:tcPr>
          <w:p w14:paraId="47854D5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w:t>
            </w:r>
          </w:p>
        </w:tc>
      </w:tr>
      <w:tr w:rsidR="00A72CD8" w:rsidRPr="00A72CD8" w14:paraId="250489EB"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F01DB5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413" w:type="pct"/>
            <w:tcBorders>
              <w:top w:val="nil"/>
              <w:left w:val="nil"/>
              <w:bottom w:val="single" w:sz="4" w:space="0" w:color="auto"/>
              <w:right w:val="single" w:sz="4" w:space="0" w:color="auto"/>
            </w:tcBorders>
            <w:shd w:val="clear" w:color="auto" w:fill="auto"/>
            <w:noWrap/>
            <w:vAlign w:val="center"/>
            <w:hideMark/>
          </w:tcPr>
          <w:p w14:paraId="1549536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w:t>
            </w:r>
          </w:p>
        </w:tc>
        <w:tc>
          <w:tcPr>
            <w:tcW w:w="413" w:type="pct"/>
            <w:tcBorders>
              <w:top w:val="nil"/>
              <w:left w:val="nil"/>
              <w:bottom w:val="single" w:sz="4" w:space="0" w:color="auto"/>
              <w:right w:val="single" w:sz="4" w:space="0" w:color="auto"/>
            </w:tcBorders>
            <w:shd w:val="clear" w:color="auto" w:fill="auto"/>
            <w:noWrap/>
            <w:vAlign w:val="center"/>
            <w:hideMark/>
          </w:tcPr>
          <w:p w14:paraId="39108CD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w:t>
            </w:r>
          </w:p>
        </w:tc>
        <w:tc>
          <w:tcPr>
            <w:tcW w:w="413" w:type="pct"/>
            <w:tcBorders>
              <w:top w:val="nil"/>
              <w:left w:val="nil"/>
              <w:bottom w:val="single" w:sz="4" w:space="0" w:color="auto"/>
              <w:right w:val="single" w:sz="4" w:space="0" w:color="auto"/>
            </w:tcBorders>
            <w:shd w:val="clear" w:color="auto" w:fill="auto"/>
            <w:noWrap/>
            <w:vAlign w:val="center"/>
            <w:hideMark/>
          </w:tcPr>
          <w:p w14:paraId="4AF84E2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w:t>
            </w:r>
          </w:p>
        </w:tc>
        <w:tc>
          <w:tcPr>
            <w:tcW w:w="413" w:type="pct"/>
            <w:tcBorders>
              <w:top w:val="nil"/>
              <w:left w:val="nil"/>
              <w:bottom w:val="single" w:sz="4" w:space="0" w:color="auto"/>
              <w:right w:val="single" w:sz="4" w:space="0" w:color="auto"/>
            </w:tcBorders>
            <w:shd w:val="clear" w:color="auto" w:fill="auto"/>
            <w:noWrap/>
            <w:vAlign w:val="center"/>
            <w:hideMark/>
          </w:tcPr>
          <w:p w14:paraId="32DB088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w:t>
            </w:r>
          </w:p>
        </w:tc>
        <w:tc>
          <w:tcPr>
            <w:tcW w:w="413" w:type="pct"/>
            <w:tcBorders>
              <w:top w:val="nil"/>
              <w:left w:val="nil"/>
              <w:bottom w:val="single" w:sz="4" w:space="0" w:color="auto"/>
              <w:right w:val="single" w:sz="4" w:space="0" w:color="auto"/>
            </w:tcBorders>
            <w:shd w:val="clear" w:color="auto" w:fill="auto"/>
            <w:noWrap/>
            <w:vAlign w:val="center"/>
            <w:hideMark/>
          </w:tcPr>
          <w:p w14:paraId="17E3257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w:t>
            </w:r>
          </w:p>
        </w:tc>
        <w:tc>
          <w:tcPr>
            <w:tcW w:w="413" w:type="pct"/>
            <w:tcBorders>
              <w:top w:val="nil"/>
              <w:left w:val="nil"/>
              <w:bottom w:val="single" w:sz="4" w:space="0" w:color="auto"/>
              <w:right w:val="single" w:sz="4" w:space="0" w:color="auto"/>
            </w:tcBorders>
            <w:shd w:val="clear" w:color="auto" w:fill="auto"/>
            <w:noWrap/>
            <w:vAlign w:val="center"/>
            <w:hideMark/>
          </w:tcPr>
          <w:p w14:paraId="002235A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w:t>
            </w:r>
          </w:p>
        </w:tc>
        <w:tc>
          <w:tcPr>
            <w:tcW w:w="413" w:type="pct"/>
            <w:tcBorders>
              <w:top w:val="nil"/>
              <w:left w:val="nil"/>
              <w:bottom w:val="single" w:sz="4" w:space="0" w:color="auto"/>
              <w:right w:val="single" w:sz="4" w:space="0" w:color="auto"/>
            </w:tcBorders>
            <w:shd w:val="clear" w:color="auto" w:fill="auto"/>
            <w:noWrap/>
            <w:vAlign w:val="center"/>
            <w:hideMark/>
          </w:tcPr>
          <w:p w14:paraId="3B72250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w:t>
            </w:r>
          </w:p>
        </w:tc>
      </w:tr>
      <w:tr w:rsidR="00A72CD8" w:rsidRPr="00A72CD8" w14:paraId="2881259E"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A2BB997"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3A7B98B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329D990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6304ED3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4F0C8BD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2F5D16B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213E188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663F613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0052FC04"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D8CDF6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206498A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0,015</w:t>
            </w:r>
          </w:p>
        </w:tc>
        <w:tc>
          <w:tcPr>
            <w:tcW w:w="413" w:type="pct"/>
            <w:tcBorders>
              <w:top w:val="nil"/>
              <w:left w:val="nil"/>
              <w:bottom w:val="single" w:sz="4" w:space="0" w:color="auto"/>
              <w:right w:val="single" w:sz="4" w:space="0" w:color="auto"/>
            </w:tcBorders>
            <w:shd w:val="clear" w:color="auto" w:fill="auto"/>
            <w:noWrap/>
            <w:vAlign w:val="center"/>
            <w:hideMark/>
          </w:tcPr>
          <w:p w14:paraId="4E40940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0,015</w:t>
            </w:r>
          </w:p>
        </w:tc>
        <w:tc>
          <w:tcPr>
            <w:tcW w:w="413" w:type="pct"/>
            <w:tcBorders>
              <w:top w:val="nil"/>
              <w:left w:val="nil"/>
              <w:bottom w:val="single" w:sz="4" w:space="0" w:color="auto"/>
              <w:right w:val="single" w:sz="4" w:space="0" w:color="auto"/>
            </w:tcBorders>
            <w:shd w:val="clear" w:color="auto" w:fill="auto"/>
            <w:noWrap/>
            <w:vAlign w:val="center"/>
            <w:hideMark/>
          </w:tcPr>
          <w:p w14:paraId="1E7BE98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0,015</w:t>
            </w:r>
          </w:p>
        </w:tc>
        <w:tc>
          <w:tcPr>
            <w:tcW w:w="413" w:type="pct"/>
            <w:tcBorders>
              <w:top w:val="nil"/>
              <w:left w:val="nil"/>
              <w:bottom w:val="single" w:sz="4" w:space="0" w:color="auto"/>
              <w:right w:val="single" w:sz="4" w:space="0" w:color="auto"/>
            </w:tcBorders>
            <w:shd w:val="clear" w:color="auto" w:fill="auto"/>
            <w:noWrap/>
            <w:vAlign w:val="center"/>
            <w:hideMark/>
          </w:tcPr>
          <w:p w14:paraId="12BB764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0,015</w:t>
            </w:r>
          </w:p>
        </w:tc>
        <w:tc>
          <w:tcPr>
            <w:tcW w:w="413" w:type="pct"/>
            <w:tcBorders>
              <w:top w:val="nil"/>
              <w:left w:val="nil"/>
              <w:bottom w:val="single" w:sz="4" w:space="0" w:color="auto"/>
              <w:right w:val="single" w:sz="4" w:space="0" w:color="auto"/>
            </w:tcBorders>
            <w:shd w:val="clear" w:color="auto" w:fill="auto"/>
            <w:noWrap/>
            <w:vAlign w:val="center"/>
            <w:hideMark/>
          </w:tcPr>
          <w:p w14:paraId="3CB45FA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0,015</w:t>
            </w:r>
          </w:p>
        </w:tc>
        <w:tc>
          <w:tcPr>
            <w:tcW w:w="413" w:type="pct"/>
            <w:tcBorders>
              <w:top w:val="nil"/>
              <w:left w:val="nil"/>
              <w:bottom w:val="single" w:sz="4" w:space="0" w:color="auto"/>
              <w:right w:val="single" w:sz="4" w:space="0" w:color="auto"/>
            </w:tcBorders>
            <w:shd w:val="clear" w:color="auto" w:fill="auto"/>
            <w:noWrap/>
            <w:vAlign w:val="center"/>
            <w:hideMark/>
          </w:tcPr>
          <w:p w14:paraId="6EC63A7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0,015</w:t>
            </w:r>
          </w:p>
        </w:tc>
        <w:tc>
          <w:tcPr>
            <w:tcW w:w="413" w:type="pct"/>
            <w:tcBorders>
              <w:top w:val="nil"/>
              <w:left w:val="nil"/>
              <w:bottom w:val="single" w:sz="4" w:space="0" w:color="auto"/>
              <w:right w:val="single" w:sz="4" w:space="0" w:color="auto"/>
            </w:tcBorders>
            <w:shd w:val="clear" w:color="auto" w:fill="auto"/>
            <w:noWrap/>
            <w:vAlign w:val="center"/>
            <w:hideMark/>
          </w:tcPr>
          <w:p w14:paraId="45BD0AC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0,015</w:t>
            </w:r>
          </w:p>
        </w:tc>
      </w:tr>
      <w:tr w:rsidR="00A72CD8" w:rsidRPr="00A72CD8" w14:paraId="64FBB467"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A9ACDC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6FD4A76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0,347</w:t>
            </w:r>
          </w:p>
        </w:tc>
        <w:tc>
          <w:tcPr>
            <w:tcW w:w="413" w:type="pct"/>
            <w:tcBorders>
              <w:top w:val="nil"/>
              <w:left w:val="nil"/>
              <w:bottom w:val="single" w:sz="4" w:space="0" w:color="auto"/>
              <w:right w:val="single" w:sz="4" w:space="0" w:color="auto"/>
            </w:tcBorders>
            <w:shd w:val="clear" w:color="auto" w:fill="auto"/>
            <w:noWrap/>
            <w:vAlign w:val="center"/>
            <w:hideMark/>
          </w:tcPr>
          <w:p w14:paraId="4C27026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0,347</w:t>
            </w:r>
          </w:p>
        </w:tc>
        <w:tc>
          <w:tcPr>
            <w:tcW w:w="413" w:type="pct"/>
            <w:tcBorders>
              <w:top w:val="nil"/>
              <w:left w:val="nil"/>
              <w:bottom w:val="single" w:sz="4" w:space="0" w:color="auto"/>
              <w:right w:val="single" w:sz="4" w:space="0" w:color="auto"/>
            </w:tcBorders>
            <w:shd w:val="clear" w:color="auto" w:fill="auto"/>
            <w:noWrap/>
            <w:vAlign w:val="center"/>
            <w:hideMark/>
          </w:tcPr>
          <w:p w14:paraId="0F94455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0,347</w:t>
            </w:r>
          </w:p>
        </w:tc>
        <w:tc>
          <w:tcPr>
            <w:tcW w:w="413" w:type="pct"/>
            <w:tcBorders>
              <w:top w:val="nil"/>
              <w:left w:val="nil"/>
              <w:bottom w:val="single" w:sz="4" w:space="0" w:color="auto"/>
              <w:right w:val="single" w:sz="4" w:space="0" w:color="auto"/>
            </w:tcBorders>
            <w:shd w:val="clear" w:color="auto" w:fill="auto"/>
            <w:noWrap/>
            <w:vAlign w:val="center"/>
            <w:hideMark/>
          </w:tcPr>
          <w:p w14:paraId="46351A9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0,347</w:t>
            </w:r>
          </w:p>
        </w:tc>
        <w:tc>
          <w:tcPr>
            <w:tcW w:w="413" w:type="pct"/>
            <w:tcBorders>
              <w:top w:val="nil"/>
              <w:left w:val="nil"/>
              <w:bottom w:val="single" w:sz="4" w:space="0" w:color="auto"/>
              <w:right w:val="single" w:sz="4" w:space="0" w:color="auto"/>
            </w:tcBorders>
            <w:shd w:val="clear" w:color="auto" w:fill="auto"/>
            <w:noWrap/>
            <w:vAlign w:val="center"/>
            <w:hideMark/>
          </w:tcPr>
          <w:p w14:paraId="7E49A94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0,347</w:t>
            </w:r>
          </w:p>
        </w:tc>
        <w:tc>
          <w:tcPr>
            <w:tcW w:w="413" w:type="pct"/>
            <w:tcBorders>
              <w:top w:val="nil"/>
              <w:left w:val="nil"/>
              <w:bottom w:val="single" w:sz="4" w:space="0" w:color="auto"/>
              <w:right w:val="single" w:sz="4" w:space="0" w:color="auto"/>
            </w:tcBorders>
            <w:shd w:val="clear" w:color="auto" w:fill="auto"/>
            <w:noWrap/>
            <w:vAlign w:val="center"/>
            <w:hideMark/>
          </w:tcPr>
          <w:p w14:paraId="6AEF2EB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0,347</w:t>
            </w:r>
          </w:p>
        </w:tc>
        <w:tc>
          <w:tcPr>
            <w:tcW w:w="413" w:type="pct"/>
            <w:tcBorders>
              <w:top w:val="nil"/>
              <w:left w:val="nil"/>
              <w:bottom w:val="single" w:sz="4" w:space="0" w:color="auto"/>
              <w:right w:val="single" w:sz="4" w:space="0" w:color="auto"/>
            </w:tcBorders>
            <w:shd w:val="clear" w:color="auto" w:fill="auto"/>
            <w:noWrap/>
            <w:vAlign w:val="center"/>
            <w:hideMark/>
          </w:tcPr>
          <w:p w14:paraId="74E0892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0,347</w:t>
            </w:r>
          </w:p>
        </w:tc>
      </w:tr>
      <w:tr w:rsidR="00A72CD8" w:rsidRPr="00A72CD8" w14:paraId="7501F449"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2744B5A7"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11F9802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0,347</w:t>
            </w:r>
          </w:p>
        </w:tc>
        <w:tc>
          <w:tcPr>
            <w:tcW w:w="413" w:type="pct"/>
            <w:tcBorders>
              <w:top w:val="nil"/>
              <w:left w:val="nil"/>
              <w:bottom w:val="single" w:sz="4" w:space="0" w:color="auto"/>
              <w:right w:val="single" w:sz="4" w:space="0" w:color="auto"/>
            </w:tcBorders>
            <w:shd w:val="clear" w:color="auto" w:fill="auto"/>
            <w:noWrap/>
            <w:vAlign w:val="center"/>
            <w:hideMark/>
          </w:tcPr>
          <w:p w14:paraId="2BB6A37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0,347</w:t>
            </w:r>
          </w:p>
        </w:tc>
        <w:tc>
          <w:tcPr>
            <w:tcW w:w="413" w:type="pct"/>
            <w:tcBorders>
              <w:top w:val="nil"/>
              <w:left w:val="nil"/>
              <w:bottom w:val="single" w:sz="4" w:space="0" w:color="auto"/>
              <w:right w:val="single" w:sz="4" w:space="0" w:color="auto"/>
            </w:tcBorders>
            <w:shd w:val="clear" w:color="auto" w:fill="auto"/>
            <w:noWrap/>
            <w:vAlign w:val="center"/>
            <w:hideMark/>
          </w:tcPr>
          <w:p w14:paraId="18A9449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0,347</w:t>
            </w:r>
          </w:p>
        </w:tc>
        <w:tc>
          <w:tcPr>
            <w:tcW w:w="413" w:type="pct"/>
            <w:tcBorders>
              <w:top w:val="nil"/>
              <w:left w:val="nil"/>
              <w:bottom w:val="single" w:sz="4" w:space="0" w:color="auto"/>
              <w:right w:val="single" w:sz="4" w:space="0" w:color="auto"/>
            </w:tcBorders>
            <w:shd w:val="clear" w:color="auto" w:fill="auto"/>
            <w:noWrap/>
            <w:vAlign w:val="center"/>
            <w:hideMark/>
          </w:tcPr>
          <w:p w14:paraId="30B988E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0,347</w:t>
            </w:r>
          </w:p>
        </w:tc>
        <w:tc>
          <w:tcPr>
            <w:tcW w:w="413" w:type="pct"/>
            <w:tcBorders>
              <w:top w:val="nil"/>
              <w:left w:val="nil"/>
              <w:bottom w:val="single" w:sz="4" w:space="0" w:color="auto"/>
              <w:right w:val="single" w:sz="4" w:space="0" w:color="auto"/>
            </w:tcBorders>
            <w:shd w:val="clear" w:color="auto" w:fill="auto"/>
            <w:noWrap/>
            <w:vAlign w:val="center"/>
            <w:hideMark/>
          </w:tcPr>
          <w:p w14:paraId="58C618A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0,347</w:t>
            </w:r>
          </w:p>
        </w:tc>
        <w:tc>
          <w:tcPr>
            <w:tcW w:w="413" w:type="pct"/>
            <w:tcBorders>
              <w:top w:val="nil"/>
              <w:left w:val="nil"/>
              <w:bottom w:val="single" w:sz="4" w:space="0" w:color="auto"/>
              <w:right w:val="single" w:sz="4" w:space="0" w:color="auto"/>
            </w:tcBorders>
            <w:shd w:val="clear" w:color="auto" w:fill="auto"/>
            <w:noWrap/>
            <w:vAlign w:val="center"/>
            <w:hideMark/>
          </w:tcPr>
          <w:p w14:paraId="42ABA4F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0,347</w:t>
            </w:r>
          </w:p>
        </w:tc>
        <w:tc>
          <w:tcPr>
            <w:tcW w:w="413" w:type="pct"/>
            <w:tcBorders>
              <w:top w:val="nil"/>
              <w:left w:val="nil"/>
              <w:bottom w:val="single" w:sz="4" w:space="0" w:color="auto"/>
              <w:right w:val="single" w:sz="4" w:space="0" w:color="auto"/>
            </w:tcBorders>
            <w:shd w:val="clear" w:color="auto" w:fill="auto"/>
            <w:noWrap/>
            <w:vAlign w:val="center"/>
            <w:hideMark/>
          </w:tcPr>
          <w:p w14:paraId="4DE5693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0,347</w:t>
            </w:r>
          </w:p>
        </w:tc>
      </w:tr>
      <w:tr w:rsidR="00A72CD8" w:rsidRPr="00A72CD8" w14:paraId="1FDAFBDE"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7059325"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413" w:type="pct"/>
            <w:tcBorders>
              <w:top w:val="nil"/>
              <w:left w:val="nil"/>
              <w:bottom w:val="single" w:sz="4" w:space="0" w:color="auto"/>
              <w:right w:val="single" w:sz="4" w:space="0" w:color="auto"/>
            </w:tcBorders>
            <w:shd w:val="clear" w:color="auto" w:fill="auto"/>
            <w:noWrap/>
            <w:vAlign w:val="center"/>
            <w:hideMark/>
          </w:tcPr>
          <w:p w14:paraId="5BEAF1B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F48F72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D3EEAB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1C01E6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25AB1F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C6AA0E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1AAC88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6852A042"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2EFD48EB"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413" w:type="pct"/>
            <w:tcBorders>
              <w:top w:val="nil"/>
              <w:left w:val="nil"/>
              <w:bottom w:val="single" w:sz="4" w:space="0" w:color="auto"/>
              <w:right w:val="single" w:sz="4" w:space="0" w:color="auto"/>
            </w:tcBorders>
            <w:shd w:val="clear" w:color="auto" w:fill="auto"/>
            <w:noWrap/>
            <w:vAlign w:val="center"/>
            <w:hideMark/>
          </w:tcPr>
          <w:p w14:paraId="45E32DF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76771B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6814AA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91A8B3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A5C8C7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B84601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067C73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03963B0E"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4DAF9EA"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413" w:type="pct"/>
            <w:tcBorders>
              <w:top w:val="nil"/>
              <w:left w:val="nil"/>
              <w:bottom w:val="single" w:sz="4" w:space="0" w:color="auto"/>
              <w:right w:val="single" w:sz="4" w:space="0" w:color="auto"/>
            </w:tcBorders>
            <w:shd w:val="clear" w:color="auto" w:fill="auto"/>
            <w:noWrap/>
            <w:vAlign w:val="center"/>
            <w:hideMark/>
          </w:tcPr>
          <w:p w14:paraId="1FB25C1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8841FF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FCB54B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67DF8B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9BACD6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E66FB9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FCE2CB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689AEC99"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5644202"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624509D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0,938</w:t>
            </w:r>
          </w:p>
        </w:tc>
        <w:tc>
          <w:tcPr>
            <w:tcW w:w="413" w:type="pct"/>
            <w:tcBorders>
              <w:top w:val="nil"/>
              <w:left w:val="nil"/>
              <w:bottom w:val="single" w:sz="4" w:space="0" w:color="auto"/>
              <w:right w:val="single" w:sz="4" w:space="0" w:color="auto"/>
            </w:tcBorders>
            <w:shd w:val="clear" w:color="auto" w:fill="auto"/>
            <w:noWrap/>
            <w:vAlign w:val="center"/>
            <w:hideMark/>
          </w:tcPr>
          <w:p w14:paraId="0D98338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0,938</w:t>
            </w:r>
          </w:p>
        </w:tc>
        <w:tc>
          <w:tcPr>
            <w:tcW w:w="413" w:type="pct"/>
            <w:tcBorders>
              <w:top w:val="nil"/>
              <w:left w:val="nil"/>
              <w:bottom w:val="single" w:sz="4" w:space="0" w:color="auto"/>
              <w:right w:val="single" w:sz="4" w:space="0" w:color="auto"/>
            </w:tcBorders>
            <w:shd w:val="clear" w:color="auto" w:fill="auto"/>
            <w:noWrap/>
            <w:vAlign w:val="center"/>
            <w:hideMark/>
          </w:tcPr>
          <w:p w14:paraId="22FDD6D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0,938</w:t>
            </w:r>
          </w:p>
        </w:tc>
        <w:tc>
          <w:tcPr>
            <w:tcW w:w="413" w:type="pct"/>
            <w:tcBorders>
              <w:top w:val="nil"/>
              <w:left w:val="nil"/>
              <w:bottom w:val="single" w:sz="4" w:space="0" w:color="auto"/>
              <w:right w:val="single" w:sz="4" w:space="0" w:color="auto"/>
            </w:tcBorders>
            <w:shd w:val="clear" w:color="auto" w:fill="auto"/>
            <w:noWrap/>
            <w:vAlign w:val="center"/>
            <w:hideMark/>
          </w:tcPr>
          <w:p w14:paraId="7F2838F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0,938</w:t>
            </w:r>
          </w:p>
        </w:tc>
        <w:tc>
          <w:tcPr>
            <w:tcW w:w="413" w:type="pct"/>
            <w:tcBorders>
              <w:top w:val="nil"/>
              <w:left w:val="nil"/>
              <w:bottom w:val="single" w:sz="4" w:space="0" w:color="auto"/>
              <w:right w:val="single" w:sz="4" w:space="0" w:color="auto"/>
            </w:tcBorders>
            <w:shd w:val="clear" w:color="auto" w:fill="auto"/>
            <w:noWrap/>
            <w:vAlign w:val="center"/>
            <w:hideMark/>
          </w:tcPr>
          <w:p w14:paraId="451F534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0,938</w:t>
            </w:r>
          </w:p>
        </w:tc>
        <w:tc>
          <w:tcPr>
            <w:tcW w:w="413" w:type="pct"/>
            <w:tcBorders>
              <w:top w:val="nil"/>
              <w:left w:val="nil"/>
              <w:bottom w:val="single" w:sz="4" w:space="0" w:color="auto"/>
              <w:right w:val="single" w:sz="4" w:space="0" w:color="auto"/>
            </w:tcBorders>
            <w:shd w:val="clear" w:color="auto" w:fill="auto"/>
            <w:noWrap/>
            <w:vAlign w:val="center"/>
            <w:hideMark/>
          </w:tcPr>
          <w:p w14:paraId="5DCA669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0,938</w:t>
            </w:r>
          </w:p>
        </w:tc>
        <w:tc>
          <w:tcPr>
            <w:tcW w:w="413" w:type="pct"/>
            <w:tcBorders>
              <w:top w:val="nil"/>
              <w:left w:val="nil"/>
              <w:bottom w:val="single" w:sz="4" w:space="0" w:color="auto"/>
              <w:right w:val="single" w:sz="4" w:space="0" w:color="auto"/>
            </w:tcBorders>
            <w:shd w:val="clear" w:color="auto" w:fill="auto"/>
            <w:noWrap/>
            <w:vAlign w:val="center"/>
            <w:hideMark/>
          </w:tcPr>
          <w:p w14:paraId="38CE979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0,938</w:t>
            </w:r>
          </w:p>
        </w:tc>
      </w:tr>
      <w:tr w:rsidR="00A72CD8" w:rsidRPr="00A72CD8" w14:paraId="15BA41E3"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A739AE0"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60094F6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0,938</w:t>
            </w:r>
          </w:p>
        </w:tc>
        <w:tc>
          <w:tcPr>
            <w:tcW w:w="413" w:type="pct"/>
            <w:tcBorders>
              <w:top w:val="nil"/>
              <w:left w:val="nil"/>
              <w:bottom w:val="single" w:sz="4" w:space="0" w:color="auto"/>
              <w:right w:val="single" w:sz="4" w:space="0" w:color="auto"/>
            </w:tcBorders>
            <w:shd w:val="clear" w:color="auto" w:fill="auto"/>
            <w:noWrap/>
            <w:vAlign w:val="center"/>
            <w:hideMark/>
          </w:tcPr>
          <w:p w14:paraId="6038F07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0,938</w:t>
            </w:r>
          </w:p>
        </w:tc>
        <w:tc>
          <w:tcPr>
            <w:tcW w:w="413" w:type="pct"/>
            <w:tcBorders>
              <w:top w:val="nil"/>
              <w:left w:val="nil"/>
              <w:bottom w:val="single" w:sz="4" w:space="0" w:color="auto"/>
              <w:right w:val="single" w:sz="4" w:space="0" w:color="auto"/>
            </w:tcBorders>
            <w:shd w:val="clear" w:color="auto" w:fill="auto"/>
            <w:noWrap/>
            <w:vAlign w:val="center"/>
            <w:hideMark/>
          </w:tcPr>
          <w:p w14:paraId="036D3C2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0,938</w:t>
            </w:r>
          </w:p>
        </w:tc>
        <w:tc>
          <w:tcPr>
            <w:tcW w:w="413" w:type="pct"/>
            <w:tcBorders>
              <w:top w:val="nil"/>
              <w:left w:val="nil"/>
              <w:bottom w:val="single" w:sz="4" w:space="0" w:color="auto"/>
              <w:right w:val="single" w:sz="4" w:space="0" w:color="auto"/>
            </w:tcBorders>
            <w:shd w:val="clear" w:color="auto" w:fill="auto"/>
            <w:noWrap/>
            <w:vAlign w:val="center"/>
            <w:hideMark/>
          </w:tcPr>
          <w:p w14:paraId="10AA605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0,938</w:t>
            </w:r>
          </w:p>
        </w:tc>
        <w:tc>
          <w:tcPr>
            <w:tcW w:w="413" w:type="pct"/>
            <w:tcBorders>
              <w:top w:val="nil"/>
              <w:left w:val="nil"/>
              <w:bottom w:val="single" w:sz="4" w:space="0" w:color="auto"/>
              <w:right w:val="single" w:sz="4" w:space="0" w:color="auto"/>
            </w:tcBorders>
            <w:shd w:val="clear" w:color="auto" w:fill="auto"/>
            <w:noWrap/>
            <w:vAlign w:val="center"/>
            <w:hideMark/>
          </w:tcPr>
          <w:p w14:paraId="733FBDB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0,938</w:t>
            </w:r>
          </w:p>
        </w:tc>
        <w:tc>
          <w:tcPr>
            <w:tcW w:w="413" w:type="pct"/>
            <w:tcBorders>
              <w:top w:val="nil"/>
              <w:left w:val="nil"/>
              <w:bottom w:val="single" w:sz="4" w:space="0" w:color="auto"/>
              <w:right w:val="single" w:sz="4" w:space="0" w:color="auto"/>
            </w:tcBorders>
            <w:shd w:val="clear" w:color="auto" w:fill="auto"/>
            <w:noWrap/>
            <w:vAlign w:val="center"/>
            <w:hideMark/>
          </w:tcPr>
          <w:p w14:paraId="6F5D8E2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0,938</w:t>
            </w:r>
          </w:p>
        </w:tc>
        <w:tc>
          <w:tcPr>
            <w:tcW w:w="413" w:type="pct"/>
            <w:tcBorders>
              <w:top w:val="nil"/>
              <w:left w:val="nil"/>
              <w:bottom w:val="single" w:sz="4" w:space="0" w:color="auto"/>
              <w:right w:val="single" w:sz="4" w:space="0" w:color="auto"/>
            </w:tcBorders>
            <w:shd w:val="clear" w:color="auto" w:fill="auto"/>
            <w:noWrap/>
            <w:vAlign w:val="center"/>
            <w:hideMark/>
          </w:tcPr>
          <w:p w14:paraId="7322B65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0,938</w:t>
            </w:r>
          </w:p>
        </w:tc>
      </w:tr>
      <w:tr w:rsidR="00A72CD8" w:rsidRPr="00A72CD8" w14:paraId="1958CAE6"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257E54F1"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413" w:type="pct"/>
            <w:tcBorders>
              <w:top w:val="nil"/>
              <w:left w:val="nil"/>
              <w:bottom w:val="single" w:sz="4" w:space="0" w:color="auto"/>
              <w:right w:val="single" w:sz="4" w:space="0" w:color="auto"/>
            </w:tcBorders>
            <w:shd w:val="clear" w:color="auto" w:fill="auto"/>
            <w:noWrap/>
            <w:vAlign w:val="center"/>
            <w:hideMark/>
          </w:tcPr>
          <w:p w14:paraId="7A8D733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0,650</w:t>
            </w:r>
          </w:p>
        </w:tc>
        <w:tc>
          <w:tcPr>
            <w:tcW w:w="413" w:type="pct"/>
            <w:tcBorders>
              <w:top w:val="nil"/>
              <w:left w:val="nil"/>
              <w:bottom w:val="single" w:sz="4" w:space="0" w:color="auto"/>
              <w:right w:val="single" w:sz="4" w:space="0" w:color="auto"/>
            </w:tcBorders>
            <w:shd w:val="clear" w:color="auto" w:fill="auto"/>
            <w:noWrap/>
            <w:vAlign w:val="center"/>
            <w:hideMark/>
          </w:tcPr>
          <w:p w14:paraId="1F8A2B1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0,650</w:t>
            </w:r>
          </w:p>
        </w:tc>
        <w:tc>
          <w:tcPr>
            <w:tcW w:w="413" w:type="pct"/>
            <w:tcBorders>
              <w:top w:val="nil"/>
              <w:left w:val="nil"/>
              <w:bottom w:val="single" w:sz="4" w:space="0" w:color="auto"/>
              <w:right w:val="single" w:sz="4" w:space="0" w:color="auto"/>
            </w:tcBorders>
            <w:shd w:val="clear" w:color="auto" w:fill="auto"/>
            <w:noWrap/>
            <w:vAlign w:val="center"/>
            <w:hideMark/>
          </w:tcPr>
          <w:p w14:paraId="12A42C6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0,650</w:t>
            </w:r>
          </w:p>
        </w:tc>
        <w:tc>
          <w:tcPr>
            <w:tcW w:w="413" w:type="pct"/>
            <w:tcBorders>
              <w:top w:val="nil"/>
              <w:left w:val="nil"/>
              <w:bottom w:val="single" w:sz="4" w:space="0" w:color="auto"/>
              <w:right w:val="single" w:sz="4" w:space="0" w:color="auto"/>
            </w:tcBorders>
            <w:shd w:val="clear" w:color="auto" w:fill="auto"/>
            <w:noWrap/>
            <w:vAlign w:val="center"/>
            <w:hideMark/>
          </w:tcPr>
          <w:p w14:paraId="3F477E5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0,650</w:t>
            </w:r>
          </w:p>
        </w:tc>
        <w:tc>
          <w:tcPr>
            <w:tcW w:w="413" w:type="pct"/>
            <w:tcBorders>
              <w:top w:val="nil"/>
              <w:left w:val="nil"/>
              <w:bottom w:val="single" w:sz="4" w:space="0" w:color="auto"/>
              <w:right w:val="single" w:sz="4" w:space="0" w:color="auto"/>
            </w:tcBorders>
            <w:shd w:val="clear" w:color="auto" w:fill="auto"/>
            <w:noWrap/>
            <w:vAlign w:val="center"/>
            <w:hideMark/>
          </w:tcPr>
          <w:p w14:paraId="34C5FE0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0,650</w:t>
            </w:r>
          </w:p>
        </w:tc>
        <w:tc>
          <w:tcPr>
            <w:tcW w:w="413" w:type="pct"/>
            <w:tcBorders>
              <w:top w:val="nil"/>
              <w:left w:val="nil"/>
              <w:bottom w:val="single" w:sz="4" w:space="0" w:color="auto"/>
              <w:right w:val="single" w:sz="4" w:space="0" w:color="auto"/>
            </w:tcBorders>
            <w:shd w:val="clear" w:color="auto" w:fill="auto"/>
            <w:noWrap/>
            <w:vAlign w:val="center"/>
            <w:hideMark/>
          </w:tcPr>
          <w:p w14:paraId="2AAE73F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0,650</w:t>
            </w:r>
          </w:p>
        </w:tc>
        <w:tc>
          <w:tcPr>
            <w:tcW w:w="413" w:type="pct"/>
            <w:tcBorders>
              <w:top w:val="nil"/>
              <w:left w:val="nil"/>
              <w:bottom w:val="single" w:sz="4" w:space="0" w:color="auto"/>
              <w:right w:val="single" w:sz="4" w:space="0" w:color="auto"/>
            </w:tcBorders>
            <w:shd w:val="clear" w:color="auto" w:fill="auto"/>
            <w:noWrap/>
            <w:vAlign w:val="center"/>
            <w:hideMark/>
          </w:tcPr>
          <w:p w14:paraId="01A45B8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0,650</w:t>
            </w:r>
          </w:p>
        </w:tc>
      </w:tr>
      <w:tr w:rsidR="00A72CD8" w:rsidRPr="00A72CD8" w14:paraId="61E7F97D"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E6CA681"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413" w:type="pct"/>
            <w:tcBorders>
              <w:top w:val="nil"/>
              <w:left w:val="nil"/>
              <w:bottom w:val="single" w:sz="4" w:space="0" w:color="auto"/>
              <w:right w:val="single" w:sz="4" w:space="0" w:color="auto"/>
            </w:tcBorders>
            <w:shd w:val="clear" w:color="auto" w:fill="auto"/>
            <w:noWrap/>
            <w:vAlign w:val="center"/>
            <w:hideMark/>
          </w:tcPr>
          <w:p w14:paraId="293C9D1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0,650</w:t>
            </w:r>
          </w:p>
        </w:tc>
        <w:tc>
          <w:tcPr>
            <w:tcW w:w="413" w:type="pct"/>
            <w:tcBorders>
              <w:top w:val="nil"/>
              <w:left w:val="nil"/>
              <w:bottom w:val="single" w:sz="4" w:space="0" w:color="auto"/>
              <w:right w:val="single" w:sz="4" w:space="0" w:color="auto"/>
            </w:tcBorders>
            <w:shd w:val="clear" w:color="auto" w:fill="auto"/>
            <w:noWrap/>
            <w:vAlign w:val="center"/>
            <w:hideMark/>
          </w:tcPr>
          <w:p w14:paraId="15640F2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0,650</w:t>
            </w:r>
          </w:p>
        </w:tc>
        <w:tc>
          <w:tcPr>
            <w:tcW w:w="413" w:type="pct"/>
            <w:tcBorders>
              <w:top w:val="nil"/>
              <w:left w:val="nil"/>
              <w:bottom w:val="single" w:sz="4" w:space="0" w:color="auto"/>
              <w:right w:val="single" w:sz="4" w:space="0" w:color="auto"/>
            </w:tcBorders>
            <w:shd w:val="clear" w:color="auto" w:fill="auto"/>
            <w:noWrap/>
            <w:vAlign w:val="center"/>
            <w:hideMark/>
          </w:tcPr>
          <w:p w14:paraId="3AA6AFD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0,650</w:t>
            </w:r>
          </w:p>
        </w:tc>
        <w:tc>
          <w:tcPr>
            <w:tcW w:w="413" w:type="pct"/>
            <w:tcBorders>
              <w:top w:val="nil"/>
              <w:left w:val="nil"/>
              <w:bottom w:val="single" w:sz="4" w:space="0" w:color="auto"/>
              <w:right w:val="single" w:sz="4" w:space="0" w:color="auto"/>
            </w:tcBorders>
            <w:shd w:val="clear" w:color="auto" w:fill="auto"/>
            <w:noWrap/>
            <w:vAlign w:val="center"/>
            <w:hideMark/>
          </w:tcPr>
          <w:p w14:paraId="27B4FFC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0,650</w:t>
            </w:r>
          </w:p>
        </w:tc>
        <w:tc>
          <w:tcPr>
            <w:tcW w:w="413" w:type="pct"/>
            <w:tcBorders>
              <w:top w:val="nil"/>
              <w:left w:val="nil"/>
              <w:bottom w:val="single" w:sz="4" w:space="0" w:color="auto"/>
              <w:right w:val="single" w:sz="4" w:space="0" w:color="auto"/>
            </w:tcBorders>
            <w:shd w:val="clear" w:color="auto" w:fill="auto"/>
            <w:noWrap/>
            <w:vAlign w:val="center"/>
            <w:hideMark/>
          </w:tcPr>
          <w:p w14:paraId="65C48CD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0,650</w:t>
            </w:r>
          </w:p>
        </w:tc>
        <w:tc>
          <w:tcPr>
            <w:tcW w:w="413" w:type="pct"/>
            <w:tcBorders>
              <w:top w:val="nil"/>
              <w:left w:val="nil"/>
              <w:bottom w:val="single" w:sz="4" w:space="0" w:color="auto"/>
              <w:right w:val="single" w:sz="4" w:space="0" w:color="auto"/>
            </w:tcBorders>
            <w:shd w:val="clear" w:color="auto" w:fill="auto"/>
            <w:noWrap/>
            <w:vAlign w:val="center"/>
            <w:hideMark/>
          </w:tcPr>
          <w:p w14:paraId="405C0C5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0,650</w:t>
            </w:r>
          </w:p>
        </w:tc>
        <w:tc>
          <w:tcPr>
            <w:tcW w:w="413" w:type="pct"/>
            <w:tcBorders>
              <w:top w:val="nil"/>
              <w:left w:val="nil"/>
              <w:bottom w:val="single" w:sz="4" w:space="0" w:color="auto"/>
              <w:right w:val="single" w:sz="4" w:space="0" w:color="auto"/>
            </w:tcBorders>
            <w:shd w:val="clear" w:color="auto" w:fill="auto"/>
            <w:noWrap/>
            <w:vAlign w:val="center"/>
            <w:hideMark/>
          </w:tcPr>
          <w:p w14:paraId="26533A1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0,650</w:t>
            </w:r>
          </w:p>
        </w:tc>
      </w:tr>
      <w:tr w:rsidR="00A72CD8" w:rsidRPr="00A72CD8" w14:paraId="12737F15" w14:textId="77777777" w:rsidTr="00AE4015">
        <w:trPr>
          <w:trHeight w:val="20"/>
        </w:trPr>
        <w:tc>
          <w:tcPr>
            <w:tcW w:w="5000" w:type="pct"/>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14:paraId="1B5B23A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Юрьевка</w:t>
            </w:r>
          </w:p>
        </w:tc>
      </w:tr>
      <w:tr w:rsidR="00A72CD8" w:rsidRPr="00A72CD8" w14:paraId="39CBBC32"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3DF120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4FC4A39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413" w:type="pct"/>
            <w:tcBorders>
              <w:top w:val="nil"/>
              <w:left w:val="nil"/>
              <w:bottom w:val="single" w:sz="4" w:space="0" w:color="auto"/>
              <w:right w:val="single" w:sz="4" w:space="0" w:color="auto"/>
            </w:tcBorders>
            <w:shd w:val="clear" w:color="auto" w:fill="auto"/>
            <w:noWrap/>
            <w:vAlign w:val="center"/>
            <w:hideMark/>
          </w:tcPr>
          <w:p w14:paraId="45C49F1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413" w:type="pct"/>
            <w:tcBorders>
              <w:top w:val="nil"/>
              <w:left w:val="nil"/>
              <w:bottom w:val="single" w:sz="4" w:space="0" w:color="auto"/>
              <w:right w:val="single" w:sz="4" w:space="0" w:color="auto"/>
            </w:tcBorders>
            <w:shd w:val="clear" w:color="auto" w:fill="auto"/>
            <w:noWrap/>
            <w:vAlign w:val="center"/>
            <w:hideMark/>
          </w:tcPr>
          <w:p w14:paraId="2318EB6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413" w:type="pct"/>
            <w:tcBorders>
              <w:top w:val="nil"/>
              <w:left w:val="nil"/>
              <w:bottom w:val="single" w:sz="4" w:space="0" w:color="auto"/>
              <w:right w:val="single" w:sz="4" w:space="0" w:color="auto"/>
            </w:tcBorders>
            <w:shd w:val="clear" w:color="auto" w:fill="auto"/>
            <w:noWrap/>
            <w:vAlign w:val="center"/>
            <w:hideMark/>
          </w:tcPr>
          <w:p w14:paraId="0E0BE6C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413" w:type="pct"/>
            <w:tcBorders>
              <w:top w:val="nil"/>
              <w:left w:val="nil"/>
              <w:bottom w:val="single" w:sz="4" w:space="0" w:color="auto"/>
              <w:right w:val="single" w:sz="4" w:space="0" w:color="auto"/>
            </w:tcBorders>
            <w:shd w:val="clear" w:color="auto" w:fill="auto"/>
            <w:noWrap/>
            <w:vAlign w:val="center"/>
            <w:hideMark/>
          </w:tcPr>
          <w:p w14:paraId="79A011C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413" w:type="pct"/>
            <w:tcBorders>
              <w:top w:val="nil"/>
              <w:left w:val="nil"/>
              <w:bottom w:val="single" w:sz="4" w:space="0" w:color="auto"/>
              <w:right w:val="single" w:sz="4" w:space="0" w:color="auto"/>
            </w:tcBorders>
            <w:shd w:val="clear" w:color="auto" w:fill="auto"/>
            <w:noWrap/>
            <w:vAlign w:val="center"/>
            <w:hideMark/>
          </w:tcPr>
          <w:p w14:paraId="0CD75B8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413" w:type="pct"/>
            <w:tcBorders>
              <w:top w:val="nil"/>
              <w:left w:val="nil"/>
              <w:bottom w:val="single" w:sz="4" w:space="0" w:color="auto"/>
              <w:right w:val="single" w:sz="4" w:space="0" w:color="auto"/>
            </w:tcBorders>
            <w:shd w:val="clear" w:color="auto" w:fill="auto"/>
            <w:noWrap/>
            <w:vAlign w:val="center"/>
            <w:hideMark/>
          </w:tcPr>
          <w:p w14:paraId="3CDE5E1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r>
      <w:tr w:rsidR="00A72CD8" w:rsidRPr="00A72CD8" w14:paraId="30C4EE9A"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7FF93F8"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413" w:type="pct"/>
            <w:tcBorders>
              <w:top w:val="nil"/>
              <w:left w:val="nil"/>
              <w:bottom w:val="single" w:sz="4" w:space="0" w:color="auto"/>
              <w:right w:val="single" w:sz="4" w:space="0" w:color="auto"/>
            </w:tcBorders>
            <w:shd w:val="clear" w:color="auto" w:fill="auto"/>
            <w:noWrap/>
            <w:vAlign w:val="center"/>
            <w:hideMark/>
          </w:tcPr>
          <w:p w14:paraId="02DC67B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413" w:type="pct"/>
            <w:tcBorders>
              <w:top w:val="nil"/>
              <w:left w:val="nil"/>
              <w:bottom w:val="single" w:sz="4" w:space="0" w:color="auto"/>
              <w:right w:val="single" w:sz="4" w:space="0" w:color="auto"/>
            </w:tcBorders>
            <w:shd w:val="clear" w:color="auto" w:fill="auto"/>
            <w:noWrap/>
            <w:vAlign w:val="center"/>
            <w:hideMark/>
          </w:tcPr>
          <w:p w14:paraId="5C838A0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413" w:type="pct"/>
            <w:tcBorders>
              <w:top w:val="nil"/>
              <w:left w:val="nil"/>
              <w:bottom w:val="single" w:sz="4" w:space="0" w:color="auto"/>
              <w:right w:val="single" w:sz="4" w:space="0" w:color="auto"/>
            </w:tcBorders>
            <w:shd w:val="clear" w:color="auto" w:fill="auto"/>
            <w:noWrap/>
            <w:vAlign w:val="center"/>
            <w:hideMark/>
          </w:tcPr>
          <w:p w14:paraId="3D542C3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413" w:type="pct"/>
            <w:tcBorders>
              <w:top w:val="nil"/>
              <w:left w:val="nil"/>
              <w:bottom w:val="single" w:sz="4" w:space="0" w:color="auto"/>
              <w:right w:val="single" w:sz="4" w:space="0" w:color="auto"/>
            </w:tcBorders>
            <w:shd w:val="clear" w:color="auto" w:fill="auto"/>
            <w:noWrap/>
            <w:vAlign w:val="center"/>
            <w:hideMark/>
          </w:tcPr>
          <w:p w14:paraId="6131A88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413" w:type="pct"/>
            <w:tcBorders>
              <w:top w:val="nil"/>
              <w:left w:val="nil"/>
              <w:bottom w:val="single" w:sz="4" w:space="0" w:color="auto"/>
              <w:right w:val="single" w:sz="4" w:space="0" w:color="auto"/>
            </w:tcBorders>
            <w:shd w:val="clear" w:color="auto" w:fill="auto"/>
            <w:noWrap/>
            <w:vAlign w:val="center"/>
            <w:hideMark/>
          </w:tcPr>
          <w:p w14:paraId="491C104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413" w:type="pct"/>
            <w:tcBorders>
              <w:top w:val="nil"/>
              <w:left w:val="nil"/>
              <w:bottom w:val="single" w:sz="4" w:space="0" w:color="auto"/>
              <w:right w:val="single" w:sz="4" w:space="0" w:color="auto"/>
            </w:tcBorders>
            <w:shd w:val="clear" w:color="auto" w:fill="auto"/>
            <w:noWrap/>
            <w:vAlign w:val="center"/>
            <w:hideMark/>
          </w:tcPr>
          <w:p w14:paraId="54A837B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413" w:type="pct"/>
            <w:tcBorders>
              <w:top w:val="nil"/>
              <w:left w:val="nil"/>
              <w:bottom w:val="single" w:sz="4" w:space="0" w:color="auto"/>
              <w:right w:val="single" w:sz="4" w:space="0" w:color="auto"/>
            </w:tcBorders>
            <w:shd w:val="clear" w:color="auto" w:fill="auto"/>
            <w:noWrap/>
            <w:vAlign w:val="center"/>
            <w:hideMark/>
          </w:tcPr>
          <w:p w14:paraId="546E913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r>
      <w:tr w:rsidR="00A72CD8" w:rsidRPr="00A72CD8" w14:paraId="485D8C04"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E024FB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09B88A5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07A06FF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30F5403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4BAC2DE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2769E72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24D5ED7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3E045C8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64213162"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7D15669"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44ECD5A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0,023</w:t>
            </w:r>
          </w:p>
        </w:tc>
        <w:tc>
          <w:tcPr>
            <w:tcW w:w="413" w:type="pct"/>
            <w:tcBorders>
              <w:top w:val="nil"/>
              <w:left w:val="nil"/>
              <w:bottom w:val="single" w:sz="4" w:space="0" w:color="auto"/>
              <w:right w:val="single" w:sz="4" w:space="0" w:color="auto"/>
            </w:tcBorders>
            <w:shd w:val="clear" w:color="auto" w:fill="auto"/>
            <w:noWrap/>
            <w:vAlign w:val="center"/>
            <w:hideMark/>
          </w:tcPr>
          <w:p w14:paraId="4CCC796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0,023</w:t>
            </w:r>
          </w:p>
        </w:tc>
        <w:tc>
          <w:tcPr>
            <w:tcW w:w="413" w:type="pct"/>
            <w:tcBorders>
              <w:top w:val="nil"/>
              <w:left w:val="nil"/>
              <w:bottom w:val="single" w:sz="4" w:space="0" w:color="auto"/>
              <w:right w:val="single" w:sz="4" w:space="0" w:color="auto"/>
            </w:tcBorders>
            <w:shd w:val="clear" w:color="auto" w:fill="auto"/>
            <w:noWrap/>
            <w:vAlign w:val="center"/>
            <w:hideMark/>
          </w:tcPr>
          <w:p w14:paraId="5B59235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0,023</w:t>
            </w:r>
          </w:p>
        </w:tc>
        <w:tc>
          <w:tcPr>
            <w:tcW w:w="413" w:type="pct"/>
            <w:tcBorders>
              <w:top w:val="nil"/>
              <w:left w:val="nil"/>
              <w:bottom w:val="single" w:sz="4" w:space="0" w:color="auto"/>
              <w:right w:val="single" w:sz="4" w:space="0" w:color="auto"/>
            </w:tcBorders>
            <w:shd w:val="clear" w:color="auto" w:fill="auto"/>
            <w:noWrap/>
            <w:vAlign w:val="center"/>
            <w:hideMark/>
          </w:tcPr>
          <w:p w14:paraId="05AD23F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0,023</w:t>
            </w:r>
          </w:p>
        </w:tc>
        <w:tc>
          <w:tcPr>
            <w:tcW w:w="413" w:type="pct"/>
            <w:tcBorders>
              <w:top w:val="nil"/>
              <w:left w:val="nil"/>
              <w:bottom w:val="single" w:sz="4" w:space="0" w:color="auto"/>
              <w:right w:val="single" w:sz="4" w:space="0" w:color="auto"/>
            </w:tcBorders>
            <w:shd w:val="clear" w:color="auto" w:fill="auto"/>
            <w:noWrap/>
            <w:vAlign w:val="center"/>
            <w:hideMark/>
          </w:tcPr>
          <w:p w14:paraId="5E4A458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0,023</w:t>
            </w:r>
          </w:p>
        </w:tc>
        <w:tc>
          <w:tcPr>
            <w:tcW w:w="413" w:type="pct"/>
            <w:tcBorders>
              <w:top w:val="nil"/>
              <w:left w:val="nil"/>
              <w:bottom w:val="single" w:sz="4" w:space="0" w:color="auto"/>
              <w:right w:val="single" w:sz="4" w:space="0" w:color="auto"/>
            </w:tcBorders>
            <w:shd w:val="clear" w:color="auto" w:fill="auto"/>
            <w:noWrap/>
            <w:vAlign w:val="center"/>
            <w:hideMark/>
          </w:tcPr>
          <w:p w14:paraId="625B053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0,023</w:t>
            </w:r>
          </w:p>
        </w:tc>
        <w:tc>
          <w:tcPr>
            <w:tcW w:w="413" w:type="pct"/>
            <w:tcBorders>
              <w:top w:val="nil"/>
              <w:left w:val="nil"/>
              <w:bottom w:val="single" w:sz="4" w:space="0" w:color="auto"/>
              <w:right w:val="single" w:sz="4" w:space="0" w:color="auto"/>
            </w:tcBorders>
            <w:shd w:val="clear" w:color="auto" w:fill="auto"/>
            <w:noWrap/>
            <w:vAlign w:val="center"/>
            <w:hideMark/>
          </w:tcPr>
          <w:p w14:paraId="58E4FF4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0,023</w:t>
            </w:r>
          </w:p>
        </w:tc>
      </w:tr>
      <w:tr w:rsidR="00A72CD8" w:rsidRPr="00A72CD8" w14:paraId="082519CC"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870757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3D57092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0,359</w:t>
            </w:r>
          </w:p>
        </w:tc>
        <w:tc>
          <w:tcPr>
            <w:tcW w:w="413" w:type="pct"/>
            <w:tcBorders>
              <w:top w:val="nil"/>
              <w:left w:val="nil"/>
              <w:bottom w:val="single" w:sz="4" w:space="0" w:color="auto"/>
              <w:right w:val="single" w:sz="4" w:space="0" w:color="auto"/>
            </w:tcBorders>
            <w:shd w:val="clear" w:color="auto" w:fill="auto"/>
            <w:noWrap/>
            <w:vAlign w:val="center"/>
            <w:hideMark/>
          </w:tcPr>
          <w:p w14:paraId="4F08175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0,359</w:t>
            </w:r>
          </w:p>
        </w:tc>
        <w:tc>
          <w:tcPr>
            <w:tcW w:w="413" w:type="pct"/>
            <w:tcBorders>
              <w:top w:val="nil"/>
              <w:left w:val="nil"/>
              <w:bottom w:val="single" w:sz="4" w:space="0" w:color="auto"/>
              <w:right w:val="single" w:sz="4" w:space="0" w:color="auto"/>
            </w:tcBorders>
            <w:shd w:val="clear" w:color="auto" w:fill="auto"/>
            <w:noWrap/>
            <w:vAlign w:val="center"/>
            <w:hideMark/>
          </w:tcPr>
          <w:p w14:paraId="0473E7C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0,359</w:t>
            </w:r>
          </w:p>
        </w:tc>
        <w:tc>
          <w:tcPr>
            <w:tcW w:w="413" w:type="pct"/>
            <w:tcBorders>
              <w:top w:val="nil"/>
              <w:left w:val="nil"/>
              <w:bottom w:val="single" w:sz="4" w:space="0" w:color="auto"/>
              <w:right w:val="single" w:sz="4" w:space="0" w:color="auto"/>
            </w:tcBorders>
            <w:shd w:val="clear" w:color="auto" w:fill="auto"/>
            <w:noWrap/>
            <w:vAlign w:val="center"/>
            <w:hideMark/>
          </w:tcPr>
          <w:p w14:paraId="6D8EA2B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0,359</w:t>
            </w:r>
          </w:p>
        </w:tc>
        <w:tc>
          <w:tcPr>
            <w:tcW w:w="413" w:type="pct"/>
            <w:tcBorders>
              <w:top w:val="nil"/>
              <w:left w:val="nil"/>
              <w:bottom w:val="single" w:sz="4" w:space="0" w:color="auto"/>
              <w:right w:val="single" w:sz="4" w:space="0" w:color="auto"/>
            </w:tcBorders>
            <w:shd w:val="clear" w:color="auto" w:fill="auto"/>
            <w:noWrap/>
            <w:vAlign w:val="center"/>
            <w:hideMark/>
          </w:tcPr>
          <w:p w14:paraId="14052AE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0,359</w:t>
            </w:r>
          </w:p>
        </w:tc>
        <w:tc>
          <w:tcPr>
            <w:tcW w:w="413" w:type="pct"/>
            <w:tcBorders>
              <w:top w:val="nil"/>
              <w:left w:val="nil"/>
              <w:bottom w:val="single" w:sz="4" w:space="0" w:color="auto"/>
              <w:right w:val="single" w:sz="4" w:space="0" w:color="auto"/>
            </w:tcBorders>
            <w:shd w:val="clear" w:color="auto" w:fill="auto"/>
            <w:noWrap/>
            <w:vAlign w:val="center"/>
            <w:hideMark/>
          </w:tcPr>
          <w:p w14:paraId="254B093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0,359</w:t>
            </w:r>
          </w:p>
        </w:tc>
        <w:tc>
          <w:tcPr>
            <w:tcW w:w="413" w:type="pct"/>
            <w:tcBorders>
              <w:top w:val="nil"/>
              <w:left w:val="nil"/>
              <w:bottom w:val="single" w:sz="4" w:space="0" w:color="auto"/>
              <w:right w:val="single" w:sz="4" w:space="0" w:color="auto"/>
            </w:tcBorders>
            <w:shd w:val="clear" w:color="auto" w:fill="auto"/>
            <w:noWrap/>
            <w:vAlign w:val="center"/>
            <w:hideMark/>
          </w:tcPr>
          <w:p w14:paraId="4AADC9D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0,359</w:t>
            </w:r>
          </w:p>
        </w:tc>
      </w:tr>
      <w:tr w:rsidR="00A72CD8" w:rsidRPr="00A72CD8" w14:paraId="02A6FCCD"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25B4EA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53E5F2B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0,359</w:t>
            </w:r>
          </w:p>
        </w:tc>
        <w:tc>
          <w:tcPr>
            <w:tcW w:w="413" w:type="pct"/>
            <w:tcBorders>
              <w:top w:val="nil"/>
              <w:left w:val="nil"/>
              <w:bottom w:val="single" w:sz="4" w:space="0" w:color="auto"/>
              <w:right w:val="single" w:sz="4" w:space="0" w:color="auto"/>
            </w:tcBorders>
            <w:shd w:val="clear" w:color="auto" w:fill="auto"/>
            <w:noWrap/>
            <w:vAlign w:val="center"/>
            <w:hideMark/>
          </w:tcPr>
          <w:p w14:paraId="379DA60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0,359</w:t>
            </w:r>
          </w:p>
        </w:tc>
        <w:tc>
          <w:tcPr>
            <w:tcW w:w="413" w:type="pct"/>
            <w:tcBorders>
              <w:top w:val="nil"/>
              <w:left w:val="nil"/>
              <w:bottom w:val="single" w:sz="4" w:space="0" w:color="auto"/>
              <w:right w:val="single" w:sz="4" w:space="0" w:color="auto"/>
            </w:tcBorders>
            <w:shd w:val="clear" w:color="auto" w:fill="auto"/>
            <w:noWrap/>
            <w:vAlign w:val="center"/>
            <w:hideMark/>
          </w:tcPr>
          <w:p w14:paraId="35F7604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0,359</w:t>
            </w:r>
          </w:p>
        </w:tc>
        <w:tc>
          <w:tcPr>
            <w:tcW w:w="413" w:type="pct"/>
            <w:tcBorders>
              <w:top w:val="nil"/>
              <w:left w:val="nil"/>
              <w:bottom w:val="single" w:sz="4" w:space="0" w:color="auto"/>
              <w:right w:val="single" w:sz="4" w:space="0" w:color="auto"/>
            </w:tcBorders>
            <w:shd w:val="clear" w:color="auto" w:fill="auto"/>
            <w:noWrap/>
            <w:vAlign w:val="center"/>
            <w:hideMark/>
          </w:tcPr>
          <w:p w14:paraId="6E35D97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0,359</w:t>
            </w:r>
          </w:p>
        </w:tc>
        <w:tc>
          <w:tcPr>
            <w:tcW w:w="413" w:type="pct"/>
            <w:tcBorders>
              <w:top w:val="nil"/>
              <w:left w:val="nil"/>
              <w:bottom w:val="single" w:sz="4" w:space="0" w:color="auto"/>
              <w:right w:val="single" w:sz="4" w:space="0" w:color="auto"/>
            </w:tcBorders>
            <w:shd w:val="clear" w:color="auto" w:fill="auto"/>
            <w:noWrap/>
            <w:vAlign w:val="center"/>
            <w:hideMark/>
          </w:tcPr>
          <w:p w14:paraId="22E56BC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0,359</w:t>
            </w:r>
          </w:p>
        </w:tc>
        <w:tc>
          <w:tcPr>
            <w:tcW w:w="413" w:type="pct"/>
            <w:tcBorders>
              <w:top w:val="nil"/>
              <w:left w:val="nil"/>
              <w:bottom w:val="single" w:sz="4" w:space="0" w:color="auto"/>
              <w:right w:val="single" w:sz="4" w:space="0" w:color="auto"/>
            </w:tcBorders>
            <w:shd w:val="clear" w:color="auto" w:fill="auto"/>
            <w:noWrap/>
            <w:vAlign w:val="center"/>
            <w:hideMark/>
          </w:tcPr>
          <w:p w14:paraId="5663686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0,359</w:t>
            </w:r>
          </w:p>
        </w:tc>
        <w:tc>
          <w:tcPr>
            <w:tcW w:w="413" w:type="pct"/>
            <w:tcBorders>
              <w:top w:val="nil"/>
              <w:left w:val="nil"/>
              <w:bottom w:val="single" w:sz="4" w:space="0" w:color="auto"/>
              <w:right w:val="single" w:sz="4" w:space="0" w:color="auto"/>
            </w:tcBorders>
            <w:shd w:val="clear" w:color="auto" w:fill="auto"/>
            <w:noWrap/>
            <w:vAlign w:val="center"/>
            <w:hideMark/>
          </w:tcPr>
          <w:p w14:paraId="3EA95EC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0,359</w:t>
            </w:r>
          </w:p>
        </w:tc>
      </w:tr>
      <w:tr w:rsidR="00A72CD8" w:rsidRPr="00A72CD8" w14:paraId="0F084DAF"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B3CF087"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413" w:type="pct"/>
            <w:tcBorders>
              <w:top w:val="nil"/>
              <w:left w:val="nil"/>
              <w:bottom w:val="single" w:sz="4" w:space="0" w:color="auto"/>
              <w:right w:val="single" w:sz="4" w:space="0" w:color="auto"/>
            </w:tcBorders>
            <w:shd w:val="clear" w:color="auto" w:fill="auto"/>
            <w:noWrap/>
            <w:vAlign w:val="center"/>
            <w:hideMark/>
          </w:tcPr>
          <w:p w14:paraId="4BE463C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3D3C57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E4C5F9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2FB33F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A06437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D57A5F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686DE3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559E4514"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C98FAA8"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413" w:type="pct"/>
            <w:tcBorders>
              <w:top w:val="nil"/>
              <w:left w:val="nil"/>
              <w:bottom w:val="single" w:sz="4" w:space="0" w:color="auto"/>
              <w:right w:val="single" w:sz="4" w:space="0" w:color="auto"/>
            </w:tcBorders>
            <w:shd w:val="clear" w:color="auto" w:fill="auto"/>
            <w:noWrap/>
            <w:vAlign w:val="center"/>
            <w:hideMark/>
          </w:tcPr>
          <w:p w14:paraId="23D4CED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60F860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C95099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C9EB4C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F8A5A4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9B779F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ECFD15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6BDA2826"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3CCE7A2"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413" w:type="pct"/>
            <w:tcBorders>
              <w:top w:val="nil"/>
              <w:left w:val="nil"/>
              <w:bottom w:val="single" w:sz="4" w:space="0" w:color="auto"/>
              <w:right w:val="single" w:sz="4" w:space="0" w:color="auto"/>
            </w:tcBorders>
            <w:shd w:val="clear" w:color="auto" w:fill="auto"/>
            <w:noWrap/>
            <w:vAlign w:val="center"/>
            <w:hideMark/>
          </w:tcPr>
          <w:p w14:paraId="56DF03B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49FA4A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B7D8F7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AF4889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227E41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F660FC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9786C2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3972BDC9"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2B43300B"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4B96E1C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0,818</w:t>
            </w:r>
          </w:p>
        </w:tc>
        <w:tc>
          <w:tcPr>
            <w:tcW w:w="413" w:type="pct"/>
            <w:tcBorders>
              <w:top w:val="nil"/>
              <w:left w:val="nil"/>
              <w:bottom w:val="single" w:sz="4" w:space="0" w:color="auto"/>
              <w:right w:val="single" w:sz="4" w:space="0" w:color="auto"/>
            </w:tcBorders>
            <w:shd w:val="clear" w:color="auto" w:fill="auto"/>
            <w:noWrap/>
            <w:vAlign w:val="center"/>
            <w:hideMark/>
          </w:tcPr>
          <w:p w14:paraId="765F4EB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0,818</w:t>
            </w:r>
          </w:p>
        </w:tc>
        <w:tc>
          <w:tcPr>
            <w:tcW w:w="413" w:type="pct"/>
            <w:tcBorders>
              <w:top w:val="nil"/>
              <w:left w:val="nil"/>
              <w:bottom w:val="single" w:sz="4" w:space="0" w:color="auto"/>
              <w:right w:val="single" w:sz="4" w:space="0" w:color="auto"/>
            </w:tcBorders>
            <w:shd w:val="clear" w:color="auto" w:fill="auto"/>
            <w:noWrap/>
            <w:vAlign w:val="center"/>
            <w:hideMark/>
          </w:tcPr>
          <w:p w14:paraId="415C167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0,818</w:t>
            </w:r>
          </w:p>
        </w:tc>
        <w:tc>
          <w:tcPr>
            <w:tcW w:w="413" w:type="pct"/>
            <w:tcBorders>
              <w:top w:val="nil"/>
              <w:left w:val="nil"/>
              <w:bottom w:val="single" w:sz="4" w:space="0" w:color="auto"/>
              <w:right w:val="single" w:sz="4" w:space="0" w:color="auto"/>
            </w:tcBorders>
            <w:shd w:val="clear" w:color="auto" w:fill="auto"/>
            <w:noWrap/>
            <w:vAlign w:val="center"/>
            <w:hideMark/>
          </w:tcPr>
          <w:p w14:paraId="04D634B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0,818</w:t>
            </w:r>
          </w:p>
        </w:tc>
        <w:tc>
          <w:tcPr>
            <w:tcW w:w="413" w:type="pct"/>
            <w:tcBorders>
              <w:top w:val="nil"/>
              <w:left w:val="nil"/>
              <w:bottom w:val="single" w:sz="4" w:space="0" w:color="auto"/>
              <w:right w:val="single" w:sz="4" w:space="0" w:color="auto"/>
            </w:tcBorders>
            <w:shd w:val="clear" w:color="auto" w:fill="auto"/>
            <w:noWrap/>
            <w:vAlign w:val="center"/>
            <w:hideMark/>
          </w:tcPr>
          <w:p w14:paraId="28B1ECE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0,818</w:t>
            </w:r>
          </w:p>
        </w:tc>
        <w:tc>
          <w:tcPr>
            <w:tcW w:w="413" w:type="pct"/>
            <w:tcBorders>
              <w:top w:val="nil"/>
              <w:left w:val="nil"/>
              <w:bottom w:val="single" w:sz="4" w:space="0" w:color="auto"/>
              <w:right w:val="single" w:sz="4" w:space="0" w:color="auto"/>
            </w:tcBorders>
            <w:shd w:val="clear" w:color="auto" w:fill="auto"/>
            <w:noWrap/>
            <w:vAlign w:val="center"/>
            <w:hideMark/>
          </w:tcPr>
          <w:p w14:paraId="4CDA6D9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0,818</w:t>
            </w:r>
          </w:p>
        </w:tc>
        <w:tc>
          <w:tcPr>
            <w:tcW w:w="413" w:type="pct"/>
            <w:tcBorders>
              <w:top w:val="nil"/>
              <w:left w:val="nil"/>
              <w:bottom w:val="single" w:sz="4" w:space="0" w:color="auto"/>
              <w:right w:val="single" w:sz="4" w:space="0" w:color="auto"/>
            </w:tcBorders>
            <w:shd w:val="clear" w:color="auto" w:fill="auto"/>
            <w:noWrap/>
            <w:vAlign w:val="center"/>
            <w:hideMark/>
          </w:tcPr>
          <w:p w14:paraId="72AB874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0,818</w:t>
            </w:r>
          </w:p>
        </w:tc>
      </w:tr>
      <w:tr w:rsidR="00A72CD8" w:rsidRPr="00A72CD8" w14:paraId="704DC6C3"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1E7AB01"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2F97F6D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0,818</w:t>
            </w:r>
          </w:p>
        </w:tc>
        <w:tc>
          <w:tcPr>
            <w:tcW w:w="413" w:type="pct"/>
            <w:tcBorders>
              <w:top w:val="nil"/>
              <w:left w:val="nil"/>
              <w:bottom w:val="single" w:sz="4" w:space="0" w:color="auto"/>
              <w:right w:val="single" w:sz="4" w:space="0" w:color="auto"/>
            </w:tcBorders>
            <w:shd w:val="clear" w:color="auto" w:fill="auto"/>
            <w:noWrap/>
            <w:vAlign w:val="center"/>
            <w:hideMark/>
          </w:tcPr>
          <w:p w14:paraId="73E4854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0,818</w:t>
            </w:r>
          </w:p>
        </w:tc>
        <w:tc>
          <w:tcPr>
            <w:tcW w:w="413" w:type="pct"/>
            <w:tcBorders>
              <w:top w:val="nil"/>
              <w:left w:val="nil"/>
              <w:bottom w:val="single" w:sz="4" w:space="0" w:color="auto"/>
              <w:right w:val="single" w:sz="4" w:space="0" w:color="auto"/>
            </w:tcBorders>
            <w:shd w:val="clear" w:color="auto" w:fill="auto"/>
            <w:noWrap/>
            <w:vAlign w:val="center"/>
            <w:hideMark/>
          </w:tcPr>
          <w:p w14:paraId="20D994A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0,818</w:t>
            </w:r>
          </w:p>
        </w:tc>
        <w:tc>
          <w:tcPr>
            <w:tcW w:w="413" w:type="pct"/>
            <w:tcBorders>
              <w:top w:val="nil"/>
              <w:left w:val="nil"/>
              <w:bottom w:val="single" w:sz="4" w:space="0" w:color="auto"/>
              <w:right w:val="single" w:sz="4" w:space="0" w:color="auto"/>
            </w:tcBorders>
            <w:shd w:val="clear" w:color="auto" w:fill="auto"/>
            <w:noWrap/>
            <w:vAlign w:val="center"/>
            <w:hideMark/>
          </w:tcPr>
          <w:p w14:paraId="562812B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0,818</w:t>
            </w:r>
          </w:p>
        </w:tc>
        <w:tc>
          <w:tcPr>
            <w:tcW w:w="413" w:type="pct"/>
            <w:tcBorders>
              <w:top w:val="nil"/>
              <w:left w:val="nil"/>
              <w:bottom w:val="single" w:sz="4" w:space="0" w:color="auto"/>
              <w:right w:val="single" w:sz="4" w:space="0" w:color="auto"/>
            </w:tcBorders>
            <w:shd w:val="clear" w:color="auto" w:fill="auto"/>
            <w:noWrap/>
            <w:vAlign w:val="center"/>
            <w:hideMark/>
          </w:tcPr>
          <w:p w14:paraId="5A621C9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0,818</w:t>
            </w:r>
          </w:p>
        </w:tc>
        <w:tc>
          <w:tcPr>
            <w:tcW w:w="413" w:type="pct"/>
            <w:tcBorders>
              <w:top w:val="nil"/>
              <w:left w:val="nil"/>
              <w:bottom w:val="single" w:sz="4" w:space="0" w:color="auto"/>
              <w:right w:val="single" w:sz="4" w:space="0" w:color="auto"/>
            </w:tcBorders>
            <w:shd w:val="clear" w:color="auto" w:fill="auto"/>
            <w:noWrap/>
            <w:vAlign w:val="center"/>
            <w:hideMark/>
          </w:tcPr>
          <w:p w14:paraId="00EEC1B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0,818</w:t>
            </w:r>
          </w:p>
        </w:tc>
        <w:tc>
          <w:tcPr>
            <w:tcW w:w="413" w:type="pct"/>
            <w:tcBorders>
              <w:top w:val="nil"/>
              <w:left w:val="nil"/>
              <w:bottom w:val="single" w:sz="4" w:space="0" w:color="auto"/>
              <w:right w:val="single" w:sz="4" w:space="0" w:color="auto"/>
            </w:tcBorders>
            <w:shd w:val="clear" w:color="auto" w:fill="auto"/>
            <w:noWrap/>
            <w:vAlign w:val="center"/>
            <w:hideMark/>
          </w:tcPr>
          <w:p w14:paraId="628A578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0,818</w:t>
            </w:r>
          </w:p>
        </w:tc>
      </w:tr>
      <w:tr w:rsidR="00A72CD8" w:rsidRPr="00A72CD8" w14:paraId="05890BA8"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2CF2CE2"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413" w:type="pct"/>
            <w:tcBorders>
              <w:top w:val="nil"/>
              <w:left w:val="nil"/>
              <w:bottom w:val="single" w:sz="4" w:space="0" w:color="auto"/>
              <w:right w:val="single" w:sz="4" w:space="0" w:color="auto"/>
            </w:tcBorders>
            <w:shd w:val="clear" w:color="auto" w:fill="auto"/>
            <w:noWrap/>
            <w:vAlign w:val="center"/>
            <w:hideMark/>
          </w:tcPr>
          <w:p w14:paraId="10F9D8A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0,600</w:t>
            </w:r>
          </w:p>
        </w:tc>
        <w:tc>
          <w:tcPr>
            <w:tcW w:w="413" w:type="pct"/>
            <w:tcBorders>
              <w:top w:val="nil"/>
              <w:left w:val="nil"/>
              <w:bottom w:val="single" w:sz="4" w:space="0" w:color="auto"/>
              <w:right w:val="single" w:sz="4" w:space="0" w:color="auto"/>
            </w:tcBorders>
            <w:shd w:val="clear" w:color="auto" w:fill="auto"/>
            <w:noWrap/>
            <w:vAlign w:val="center"/>
            <w:hideMark/>
          </w:tcPr>
          <w:p w14:paraId="5BF976E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0,600</w:t>
            </w:r>
          </w:p>
        </w:tc>
        <w:tc>
          <w:tcPr>
            <w:tcW w:w="413" w:type="pct"/>
            <w:tcBorders>
              <w:top w:val="nil"/>
              <w:left w:val="nil"/>
              <w:bottom w:val="single" w:sz="4" w:space="0" w:color="auto"/>
              <w:right w:val="single" w:sz="4" w:space="0" w:color="auto"/>
            </w:tcBorders>
            <w:shd w:val="clear" w:color="auto" w:fill="auto"/>
            <w:noWrap/>
            <w:vAlign w:val="center"/>
            <w:hideMark/>
          </w:tcPr>
          <w:p w14:paraId="0C54506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0,600</w:t>
            </w:r>
          </w:p>
        </w:tc>
        <w:tc>
          <w:tcPr>
            <w:tcW w:w="413" w:type="pct"/>
            <w:tcBorders>
              <w:top w:val="nil"/>
              <w:left w:val="nil"/>
              <w:bottom w:val="single" w:sz="4" w:space="0" w:color="auto"/>
              <w:right w:val="single" w:sz="4" w:space="0" w:color="auto"/>
            </w:tcBorders>
            <w:shd w:val="clear" w:color="auto" w:fill="auto"/>
            <w:noWrap/>
            <w:vAlign w:val="center"/>
            <w:hideMark/>
          </w:tcPr>
          <w:p w14:paraId="199CF48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0,600</w:t>
            </w:r>
          </w:p>
        </w:tc>
        <w:tc>
          <w:tcPr>
            <w:tcW w:w="413" w:type="pct"/>
            <w:tcBorders>
              <w:top w:val="nil"/>
              <w:left w:val="nil"/>
              <w:bottom w:val="single" w:sz="4" w:space="0" w:color="auto"/>
              <w:right w:val="single" w:sz="4" w:space="0" w:color="auto"/>
            </w:tcBorders>
            <w:shd w:val="clear" w:color="auto" w:fill="auto"/>
            <w:noWrap/>
            <w:vAlign w:val="center"/>
            <w:hideMark/>
          </w:tcPr>
          <w:p w14:paraId="355EB87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0,600</w:t>
            </w:r>
          </w:p>
        </w:tc>
        <w:tc>
          <w:tcPr>
            <w:tcW w:w="413" w:type="pct"/>
            <w:tcBorders>
              <w:top w:val="nil"/>
              <w:left w:val="nil"/>
              <w:bottom w:val="single" w:sz="4" w:space="0" w:color="auto"/>
              <w:right w:val="single" w:sz="4" w:space="0" w:color="auto"/>
            </w:tcBorders>
            <w:shd w:val="clear" w:color="auto" w:fill="auto"/>
            <w:noWrap/>
            <w:vAlign w:val="center"/>
            <w:hideMark/>
          </w:tcPr>
          <w:p w14:paraId="0DD76EA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0,600</w:t>
            </w:r>
          </w:p>
        </w:tc>
        <w:tc>
          <w:tcPr>
            <w:tcW w:w="413" w:type="pct"/>
            <w:tcBorders>
              <w:top w:val="nil"/>
              <w:left w:val="nil"/>
              <w:bottom w:val="single" w:sz="4" w:space="0" w:color="auto"/>
              <w:right w:val="single" w:sz="4" w:space="0" w:color="auto"/>
            </w:tcBorders>
            <w:shd w:val="clear" w:color="auto" w:fill="auto"/>
            <w:noWrap/>
            <w:vAlign w:val="center"/>
            <w:hideMark/>
          </w:tcPr>
          <w:p w14:paraId="1CBC796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0,600</w:t>
            </w:r>
          </w:p>
        </w:tc>
      </w:tr>
      <w:tr w:rsidR="00A72CD8" w:rsidRPr="00A72CD8" w14:paraId="58F491E1"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590CCD9"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413" w:type="pct"/>
            <w:tcBorders>
              <w:top w:val="nil"/>
              <w:left w:val="nil"/>
              <w:bottom w:val="single" w:sz="4" w:space="0" w:color="auto"/>
              <w:right w:val="single" w:sz="4" w:space="0" w:color="auto"/>
            </w:tcBorders>
            <w:shd w:val="clear" w:color="auto" w:fill="auto"/>
            <w:noWrap/>
            <w:vAlign w:val="center"/>
            <w:hideMark/>
          </w:tcPr>
          <w:p w14:paraId="4F0F901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0,600</w:t>
            </w:r>
          </w:p>
        </w:tc>
        <w:tc>
          <w:tcPr>
            <w:tcW w:w="413" w:type="pct"/>
            <w:tcBorders>
              <w:top w:val="nil"/>
              <w:left w:val="nil"/>
              <w:bottom w:val="single" w:sz="4" w:space="0" w:color="auto"/>
              <w:right w:val="single" w:sz="4" w:space="0" w:color="auto"/>
            </w:tcBorders>
            <w:shd w:val="clear" w:color="auto" w:fill="auto"/>
            <w:noWrap/>
            <w:vAlign w:val="center"/>
            <w:hideMark/>
          </w:tcPr>
          <w:p w14:paraId="2318053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0,600</w:t>
            </w:r>
          </w:p>
        </w:tc>
        <w:tc>
          <w:tcPr>
            <w:tcW w:w="413" w:type="pct"/>
            <w:tcBorders>
              <w:top w:val="nil"/>
              <w:left w:val="nil"/>
              <w:bottom w:val="single" w:sz="4" w:space="0" w:color="auto"/>
              <w:right w:val="single" w:sz="4" w:space="0" w:color="auto"/>
            </w:tcBorders>
            <w:shd w:val="clear" w:color="auto" w:fill="auto"/>
            <w:noWrap/>
            <w:vAlign w:val="center"/>
            <w:hideMark/>
          </w:tcPr>
          <w:p w14:paraId="6B8E068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0,600</w:t>
            </w:r>
          </w:p>
        </w:tc>
        <w:tc>
          <w:tcPr>
            <w:tcW w:w="413" w:type="pct"/>
            <w:tcBorders>
              <w:top w:val="nil"/>
              <w:left w:val="nil"/>
              <w:bottom w:val="single" w:sz="4" w:space="0" w:color="auto"/>
              <w:right w:val="single" w:sz="4" w:space="0" w:color="auto"/>
            </w:tcBorders>
            <w:shd w:val="clear" w:color="auto" w:fill="auto"/>
            <w:noWrap/>
            <w:vAlign w:val="center"/>
            <w:hideMark/>
          </w:tcPr>
          <w:p w14:paraId="429D04D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0,600</w:t>
            </w:r>
          </w:p>
        </w:tc>
        <w:tc>
          <w:tcPr>
            <w:tcW w:w="413" w:type="pct"/>
            <w:tcBorders>
              <w:top w:val="nil"/>
              <w:left w:val="nil"/>
              <w:bottom w:val="single" w:sz="4" w:space="0" w:color="auto"/>
              <w:right w:val="single" w:sz="4" w:space="0" w:color="auto"/>
            </w:tcBorders>
            <w:shd w:val="clear" w:color="auto" w:fill="auto"/>
            <w:noWrap/>
            <w:vAlign w:val="center"/>
            <w:hideMark/>
          </w:tcPr>
          <w:p w14:paraId="1CCF94E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0,600</w:t>
            </w:r>
          </w:p>
        </w:tc>
        <w:tc>
          <w:tcPr>
            <w:tcW w:w="413" w:type="pct"/>
            <w:tcBorders>
              <w:top w:val="nil"/>
              <w:left w:val="nil"/>
              <w:bottom w:val="single" w:sz="4" w:space="0" w:color="auto"/>
              <w:right w:val="single" w:sz="4" w:space="0" w:color="auto"/>
            </w:tcBorders>
            <w:shd w:val="clear" w:color="auto" w:fill="auto"/>
            <w:noWrap/>
            <w:vAlign w:val="center"/>
            <w:hideMark/>
          </w:tcPr>
          <w:p w14:paraId="62914CB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0,600</w:t>
            </w:r>
          </w:p>
        </w:tc>
        <w:tc>
          <w:tcPr>
            <w:tcW w:w="413" w:type="pct"/>
            <w:tcBorders>
              <w:top w:val="nil"/>
              <w:left w:val="nil"/>
              <w:bottom w:val="single" w:sz="4" w:space="0" w:color="auto"/>
              <w:right w:val="single" w:sz="4" w:space="0" w:color="auto"/>
            </w:tcBorders>
            <w:shd w:val="clear" w:color="auto" w:fill="auto"/>
            <w:noWrap/>
            <w:vAlign w:val="center"/>
            <w:hideMark/>
          </w:tcPr>
          <w:p w14:paraId="7B391C0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0,600</w:t>
            </w:r>
          </w:p>
        </w:tc>
      </w:tr>
      <w:tr w:rsidR="00A72CD8" w:rsidRPr="00A72CD8" w14:paraId="7C38F354" w14:textId="77777777" w:rsidTr="00AE4015">
        <w:trPr>
          <w:trHeight w:val="20"/>
        </w:trPr>
        <w:tc>
          <w:tcPr>
            <w:tcW w:w="5000" w:type="pct"/>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14:paraId="398D491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Русановка</w:t>
            </w:r>
          </w:p>
        </w:tc>
      </w:tr>
      <w:tr w:rsidR="00A72CD8" w:rsidRPr="00A72CD8" w14:paraId="776DC7C1"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2FDBDBC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208AF0F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0D4A990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01DE94D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52FFCA8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3A09642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1554051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5354CDF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r>
      <w:tr w:rsidR="00A72CD8" w:rsidRPr="00A72CD8" w14:paraId="384FEC19"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995273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413" w:type="pct"/>
            <w:tcBorders>
              <w:top w:val="nil"/>
              <w:left w:val="nil"/>
              <w:bottom w:val="single" w:sz="4" w:space="0" w:color="auto"/>
              <w:right w:val="single" w:sz="4" w:space="0" w:color="auto"/>
            </w:tcBorders>
            <w:shd w:val="clear" w:color="auto" w:fill="auto"/>
            <w:noWrap/>
            <w:vAlign w:val="center"/>
            <w:hideMark/>
          </w:tcPr>
          <w:p w14:paraId="7A0DEBE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031FD9F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77FA3CB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55F8EE3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49D860F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0D0CD68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408E90A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r>
      <w:tr w:rsidR="00A72CD8" w:rsidRPr="00A72CD8" w14:paraId="5044F61A"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D2152F8"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3278F6C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659FB50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3AF01EF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28DFB7C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299A17E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17948F4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394968C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70EABE52"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0A2278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67D4197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w:t>
            </w:r>
          </w:p>
        </w:tc>
        <w:tc>
          <w:tcPr>
            <w:tcW w:w="413" w:type="pct"/>
            <w:tcBorders>
              <w:top w:val="nil"/>
              <w:left w:val="nil"/>
              <w:bottom w:val="single" w:sz="4" w:space="0" w:color="auto"/>
              <w:right w:val="single" w:sz="4" w:space="0" w:color="auto"/>
            </w:tcBorders>
            <w:shd w:val="clear" w:color="auto" w:fill="auto"/>
            <w:noWrap/>
            <w:vAlign w:val="center"/>
            <w:hideMark/>
          </w:tcPr>
          <w:p w14:paraId="4EE21B3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w:t>
            </w:r>
          </w:p>
        </w:tc>
        <w:tc>
          <w:tcPr>
            <w:tcW w:w="413" w:type="pct"/>
            <w:tcBorders>
              <w:top w:val="nil"/>
              <w:left w:val="nil"/>
              <w:bottom w:val="single" w:sz="4" w:space="0" w:color="auto"/>
              <w:right w:val="single" w:sz="4" w:space="0" w:color="auto"/>
            </w:tcBorders>
            <w:shd w:val="clear" w:color="auto" w:fill="auto"/>
            <w:noWrap/>
            <w:vAlign w:val="center"/>
            <w:hideMark/>
          </w:tcPr>
          <w:p w14:paraId="533ACD4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w:t>
            </w:r>
          </w:p>
        </w:tc>
        <w:tc>
          <w:tcPr>
            <w:tcW w:w="413" w:type="pct"/>
            <w:tcBorders>
              <w:top w:val="nil"/>
              <w:left w:val="nil"/>
              <w:bottom w:val="single" w:sz="4" w:space="0" w:color="auto"/>
              <w:right w:val="single" w:sz="4" w:space="0" w:color="auto"/>
            </w:tcBorders>
            <w:shd w:val="clear" w:color="auto" w:fill="auto"/>
            <w:noWrap/>
            <w:vAlign w:val="center"/>
            <w:hideMark/>
          </w:tcPr>
          <w:p w14:paraId="11E1A41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w:t>
            </w:r>
          </w:p>
        </w:tc>
        <w:tc>
          <w:tcPr>
            <w:tcW w:w="413" w:type="pct"/>
            <w:tcBorders>
              <w:top w:val="nil"/>
              <w:left w:val="nil"/>
              <w:bottom w:val="single" w:sz="4" w:space="0" w:color="auto"/>
              <w:right w:val="single" w:sz="4" w:space="0" w:color="auto"/>
            </w:tcBorders>
            <w:shd w:val="clear" w:color="auto" w:fill="auto"/>
            <w:noWrap/>
            <w:vAlign w:val="center"/>
            <w:hideMark/>
          </w:tcPr>
          <w:p w14:paraId="185FC50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w:t>
            </w:r>
          </w:p>
        </w:tc>
        <w:tc>
          <w:tcPr>
            <w:tcW w:w="413" w:type="pct"/>
            <w:tcBorders>
              <w:top w:val="nil"/>
              <w:left w:val="nil"/>
              <w:bottom w:val="single" w:sz="4" w:space="0" w:color="auto"/>
              <w:right w:val="single" w:sz="4" w:space="0" w:color="auto"/>
            </w:tcBorders>
            <w:shd w:val="clear" w:color="auto" w:fill="auto"/>
            <w:noWrap/>
            <w:vAlign w:val="center"/>
            <w:hideMark/>
          </w:tcPr>
          <w:p w14:paraId="2D16F88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w:t>
            </w:r>
          </w:p>
        </w:tc>
        <w:tc>
          <w:tcPr>
            <w:tcW w:w="413" w:type="pct"/>
            <w:tcBorders>
              <w:top w:val="nil"/>
              <w:left w:val="nil"/>
              <w:bottom w:val="single" w:sz="4" w:space="0" w:color="auto"/>
              <w:right w:val="single" w:sz="4" w:space="0" w:color="auto"/>
            </w:tcBorders>
            <w:shd w:val="clear" w:color="auto" w:fill="auto"/>
            <w:noWrap/>
            <w:vAlign w:val="center"/>
            <w:hideMark/>
          </w:tcPr>
          <w:p w14:paraId="654A5D5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w:t>
            </w:r>
          </w:p>
        </w:tc>
      </w:tr>
      <w:tr w:rsidR="00A72CD8" w:rsidRPr="00A72CD8" w14:paraId="347799A4"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8943E1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6A1E93D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0,114</w:t>
            </w:r>
          </w:p>
        </w:tc>
        <w:tc>
          <w:tcPr>
            <w:tcW w:w="413" w:type="pct"/>
            <w:tcBorders>
              <w:top w:val="nil"/>
              <w:left w:val="nil"/>
              <w:bottom w:val="single" w:sz="4" w:space="0" w:color="auto"/>
              <w:right w:val="single" w:sz="4" w:space="0" w:color="auto"/>
            </w:tcBorders>
            <w:shd w:val="clear" w:color="auto" w:fill="auto"/>
            <w:noWrap/>
            <w:vAlign w:val="center"/>
            <w:hideMark/>
          </w:tcPr>
          <w:p w14:paraId="321B058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0,114</w:t>
            </w:r>
          </w:p>
        </w:tc>
        <w:tc>
          <w:tcPr>
            <w:tcW w:w="413" w:type="pct"/>
            <w:tcBorders>
              <w:top w:val="nil"/>
              <w:left w:val="nil"/>
              <w:bottom w:val="single" w:sz="4" w:space="0" w:color="auto"/>
              <w:right w:val="single" w:sz="4" w:space="0" w:color="auto"/>
            </w:tcBorders>
            <w:shd w:val="clear" w:color="auto" w:fill="auto"/>
            <w:noWrap/>
            <w:vAlign w:val="center"/>
            <w:hideMark/>
          </w:tcPr>
          <w:p w14:paraId="51AF3AF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0,114</w:t>
            </w:r>
          </w:p>
        </w:tc>
        <w:tc>
          <w:tcPr>
            <w:tcW w:w="413" w:type="pct"/>
            <w:tcBorders>
              <w:top w:val="nil"/>
              <w:left w:val="nil"/>
              <w:bottom w:val="single" w:sz="4" w:space="0" w:color="auto"/>
              <w:right w:val="single" w:sz="4" w:space="0" w:color="auto"/>
            </w:tcBorders>
            <w:shd w:val="clear" w:color="auto" w:fill="auto"/>
            <w:noWrap/>
            <w:vAlign w:val="center"/>
            <w:hideMark/>
          </w:tcPr>
          <w:p w14:paraId="4A7627C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0,114</w:t>
            </w:r>
          </w:p>
        </w:tc>
        <w:tc>
          <w:tcPr>
            <w:tcW w:w="413" w:type="pct"/>
            <w:tcBorders>
              <w:top w:val="nil"/>
              <w:left w:val="nil"/>
              <w:bottom w:val="single" w:sz="4" w:space="0" w:color="auto"/>
              <w:right w:val="single" w:sz="4" w:space="0" w:color="auto"/>
            </w:tcBorders>
            <w:shd w:val="clear" w:color="auto" w:fill="auto"/>
            <w:noWrap/>
            <w:vAlign w:val="center"/>
            <w:hideMark/>
          </w:tcPr>
          <w:p w14:paraId="31E064B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0,114</w:t>
            </w:r>
          </w:p>
        </w:tc>
        <w:tc>
          <w:tcPr>
            <w:tcW w:w="413" w:type="pct"/>
            <w:tcBorders>
              <w:top w:val="nil"/>
              <w:left w:val="nil"/>
              <w:bottom w:val="single" w:sz="4" w:space="0" w:color="auto"/>
              <w:right w:val="single" w:sz="4" w:space="0" w:color="auto"/>
            </w:tcBorders>
            <w:shd w:val="clear" w:color="auto" w:fill="auto"/>
            <w:noWrap/>
            <w:vAlign w:val="center"/>
            <w:hideMark/>
          </w:tcPr>
          <w:p w14:paraId="0884AA8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0,114</w:t>
            </w:r>
          </w:p>
        </w:tc>
        <w:tc>
          <w:tcPr>
            <w:tcW w:w="413" w:type="pct"/>
            <w:tcBorders>
              <w:top w:val="nil"/>
              <w:left w:val="nil"/>
              <w:bottom w:val="single" w:sz="4" w:space="0" w:color="auto"/>
              <w:right w:val="single" w:sz="4" w:space="0" w:color="auto"/>
            </w:tcBorders>
            <w:shd w:val="clear" w:color="auto" w:fill="auto"/>
            <w:noWrap/>
            <w:vAlign w:val="center"/>
            <w:hideMark/>
          </w:tcPr>
          <w:p w14:paraId="648DF18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0,114</w:t>
            </w:r>
          </w:p>
        </w:tc>
      </w:tr>
      <w:tr w:rsidR="00A72CD8" w:rsidRPr="00A72CD8" w14:paraId="24C122A0"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B4DFAF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29A3015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0,114</w:t>
            </w:r>
          </w:p>
        </w:tc>
        <w:tc>
          <w:tcPr>
            <w:tcW w:w="413" w:type="pct"/>
            <w:tcBorders>
              <w:top w:val="nil"/>
              <w:left w:val="nil"/>
              <w:bottom w:val="single" w:sz="4" w:space="0" w:color="auto"/>
              <w:right w:val="single" w:sz="4" w:space="0" w:color="auto"/>
            </w:tcBorders>
            <w:shd w:val="clear" w:color="auto" w:fill="auto"/>
            <w:noWrap/>
            <w:vAlign w:val="center"/>
            <w:hideMark/>
          </w:tcPr>
          <w:p w14:paraId="6D777EC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0,114</w:t>
            </w:r>
          </w:p>
        </w:tc>
        <w:tc>
          <w:tcPr>
            <w:tcW w:w="413" w:type="pct"/>
            <w:tcBorders>
              <w:top w:val="nil"/>
              <w:left w:val="nil"/>
              <w:bottom w:val="single" w:sz="4" w:space="0" w:color="auto"/>
              <w:right w:val="single" w:sz="4" w:space="0" w:color="auto"/>
            </w:tcBorders>
            <w:shd w:val="clear" w:color="auto" w:fill="auto"/>
            <w:noWrap/>
            <w:vAlign w:val="center"/>
            <w:hideMark/>
          </w:tcPr>
          <w:p w14:paraId="1C47BB7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0,114</w:t>
            </w:r>
          </w:p>
        </w:tc>
        <w:tc>
          <w:tcPr>
            <w:tcW w:w="413" w:type="pct"/>
            <w:tcBorders>
              <w:top w:val="nil"/>
              <w:left w:val="nil"/>
              <w:bottom w:val="single" w:sz="4" w:space="0" w:color="auto"/>
              <w:right w:val="single" w:sz="4" w:space="0" w:color="auto"/>
            </w:tcBorders>
            <w:shd w:val="clear" w:color="auto" w:fill="auto"/>
            <w:noWrap/>
            <w:vAlign w:val="center"/>
            <w:hideMark/>
          </w:tcPr>
          <w:p w14:paraId="06F0759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0,114</w:t>
            </w:r>
          </w:p>
        </w:tc>
        <w:tc>
          <w:tcPr>
            <w:tcW w:w="413" w:type="pct"/>
            <w:tcBorders>
              <w:top w:val="nil"/>
              <w:left w:val="nil"/>
              <w:bottom w:val="single" w:sz="4" w:space="0" w:color="auto"/>
              <w:right w:val="single" w:sz="4" w:space="0" w:color="auto"/>
            </w:tcBorders>
            <w:shd w:val="clear" w:color="auto" w:fill="auto"/>
            <w:noWrap/>
            <w:vAlign w:val="center"/>
            <w:hideMark/>
          </w:tcPr>
          <w:p w14:paraId="51DAF64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0,114</w:t>
            </w:r>
          </w:p>
        </w:tc>
        <w:tc>
          <w:tcPr>
            <w:tcW w:w="413" w:type="pct"/>
            <w:tcBorders>
              <w:top w:val="nil"/>
              <w:left w:val="nil"/>
              <w:bottom w:val="single" w:sz="4" w:space="0" w:color="auto"/>
              <w:right w:val="single" w:sz="4" w:space="0" w:color="auto"/>
            </w:tcBorders>
            <w:shd w:val="clear" w:color="auto" w:fill="auto"/>
            <w:noWrap/>
            <w:vAlign w:val="center"/>
            <w:hideMark/>
          </w:tcPr>
          <w:p w14:paraId="5826908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0,114</w:t>
            </w:r>
          </w:p>
        </w:tc>
        <w:tc>
          <w:tcPr>
            <w:tcW w:w="413" w:type="pct"/>
            <w:tcBorders>
              <w:top w:val="nil"/>
              <w:left w:val="nil"/>
              <w:bottom w:val="single" w:sz="4" w:space="0" w:color="auto"/>
              <w:right w:val="single" w:sz="4" w:space="0" w:color="auto"/>
            </w:tcBorders>
            <w:shd w:val="clear" w:color="auto" w:fill="auto"/>
            <w:noWrap/>
            <w:vAlign w:val="center"/>
            <w:hideMark/>
          </w:tcPr>
          <w:p w14:paraId="5A84691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0,114</w:t>
            </w:r>
          </w:p>
        </w:tc>
      </w:tr>
      <w:tr w:rsidR="00A72CD8" w:rsidRPr="00A72CD8" w14:paraId="7914AFDC"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205A2A98"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413" w:type="pct"/>
            <w:tcBorders>
              <w:top w:val="nil"/>
              <w:left w:val="nil"/>
              <w:bottom w:val="single" w:sz="4" w:space="0" w:color="auto"/>
              <w:right w:val="single" w:sz="4" w:space="0" w:color="auto"/>
            </w:tcBorders>
            <w:shd w:val="clear" w:color="auto" w:fill="auto"/>
            <w:noWrap/>
            <w:vAlign w:val="center"/>
            <w:hideMark/>
          </w:tcPr>
          <w:p w14:paraId="3E20D43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C7A61B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E04004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A8C5AC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58223E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CA76E6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E43C62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548D62E2"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29AB7CE4"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413" w:type="pct"/>
            <w:tcBorders>
              <w:top w:val="nil"/>
              <w:left w:val="nil"/>
              <w:bottom w:val="single" w:sz="4" w:space="0" w:color="auto"/>
              <w:right w:val="single" w:sz="4" w:space="0" w:color="auto"/>
            </w:tcBorders>
            <w:shd w:val="clear" w:color="auto" w:fill="auto"/>
            <w:noWrap/>
            <w:vAlign w:val="center"/>
            <w:hideMark/>
          </w:tcPr>
          <w:p w14:paraId="32E2F4F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7DBB1A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23AD69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6473BE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5D270C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53D43E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A63DFC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798330C9"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F1766C5"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413" w:type="pct"/>
            <w:tcBorders>
              <w:top w:val="nil"/>
              <w:left w:val="nil"/>
              <w:bottom w:val="single" w:sz="4" w:space="0" w:color="auto"/>
              <w:right w:val="single" w:sz="4" w:space="0" w:color="auto"/>
            </w:tcBorders>
            <w:shd w:val="clear" w:color="auto" w:fill="auto"/>
            <w:noWrap/>
            <w:vAlign w:val="center"/>
            <w:hideMark/>
          </w:tcPr>
          <w:p w14:paraId="4FCE784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EE8CDB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42835A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5A00C0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7FA751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E6B83B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DA90DC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7B3D6041"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8F37B84"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6FD6516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0,010</w:t>
            </w:r>
          </w:p>
        </w:tc>
        <w:tc>
          <w:tcPr>
            <w:tcW w:w="413" w:type="pct"/>
            <w:tcBorders>
              <w:top w:val="nil"/>
              <w:left w:val="nil"/>
              <w:bottom w:val="single" w:sz="4" w:space="0" w:color="auto"/>
              <w:right w:val="single" w:sz="4" w:space="0" w:color="auto"/>
            </w:tcBorders>
            <w:shd w:val="clear" w:color="auto" w:fill="auto"/>
            <w:noWrap/>
            <w:vAlign w:val="center"/>
            <w:hideMark/>
          </w:tcPr>
          <w:p w14:paraId="0BFD4C6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0,010</w:t>
            </w:r>
          </w:p>
        </w:tc>
        <w:tc>
          <w:tcPr>
            <w:tcW w:w="413" w:type="pct"/>
            <w:tcBorders>
              <w:top w:val="nil"/>
              <w:left w:val="nil"/>
              <w:bottom w:val="single" w:sz="4" w:space="0" w:color="auto"/>
              <w:right w:val="single" w:sz="4" w:space="0" w:color="auto"/>
            </w:tcBorders>
            <w:shd w:val="clear" w:color="auto" w:fill="auto"/>
            <w:noWrap/>
            <w:vAlign w:val="center"/>
            <w:hideMark/>
          </w:tcPr>
          <w:p w14:paraId="0F682A8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0,010</w:t>
            </w:r>
          </w:p>
        </w:tc>
        <w:tc>
          <w:tcPr>
            <w:tcW w:w="413" w:type="pct"/>
            <w:tcBorders>
              <w:top w:val="nil"/>
              <w:left w:val="nil"/>
              <w:bottom w:val="single" w:sz="4" w:space="0" w:color="auto"/>
              <w:right w:val="single" w:sz="4" w:space="0" w:color="auto"/>
            </w:tcBorders>
            <w:shd w:val="clear" w:color="auto" w:fill="auto"/>
            <w:noWrap/>
            <w:vAlign w:val="center"/>
            <w:hideMark/>
          </w:tcPr>
          <w:p w14:paraId="2A34A8E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0,010</w:t>
            </w:r>
          </w:p>
        </w:tc>
        <w:tc>
          <w:tcPr>
            <w:tcW w:w="413" w:type="pct"/>
            <w:tcBorders>
              <w:top w:val="nil"/>
              <w:left w:val="nil"/>
              <w:bottom w:val="single" w:sz="4" w:space="0" w:color="auto"/>
              <w:right w:val="single" w:sz="4" w:space="0" w:color="auto"/>
            </w:tcBorders>
            <w:shd w:val="clear" w:color="auto" w:fill="auto"/>
            <w:noWrap/>
            <w:vAlign w:val="center"/>
            <w:hideMark/>
          </w:tcPr>
          <w:p w14:paraId="4141802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0,010</w:t>
            </w:r>
          </w:p>
        </w:tc>
        <w:tc>
          <w:tcPr>
            <w:tcW w:w="413" w:type="pct"/>
            <w:tcBorders>
              <w:top w:val="nil"/>
              <w:left w:val="nil"/>
              <w:bottom w:val="single" w:sz="4" w:space="0" w:color="auto"/>
              <w:right w:val="single" w:sz="4" w:space="0" w:color="auto"/>
            </w:tcBorders>
            <w:shd w:val="clear" w:color="auto" w:fill="auto"/>
            <w:noWrap/>
            <w:vAlign w:val="center"/>
            <w:hideMark/>
          </w:tcPr>
          <w:p w14:paraId="08DE8C9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0,010</w:t>
            </w:r>
          </w:p>
        </w:tc>
        <w:tc>
          <w:tcPr>
            <w:tcW w:w="413" w:type="pct"/>
            <w:tcBorders>
              <w:top w:val="nil"/>
              <w:left w:val="nil"/>
              <w:bottom w:val="single" w:sz="4" w:space="0" w:color="auto"/>
              <w:right w:val="single" w:sz="4" w:space="0" w:color="auto"/>
            </w:tcBorders>
            <w:shd w:val="clear" w:color="auto" w:fill="auto"/>
            <w:noWrap/>
            <w:vAlign w:val="center"/>
            <w:hideMark/>
          </w:tcPr>
          <w:p w14:paraId="5CC48C0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0,010</w:t>
            </w:r>
          </w:p>
        </w:tc>
      </w:tr>
      <w:tr w:rsidR="00A72CD8" w:rsidRPr="00A72CD8" w14:paraId="3EFC0FA7"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CA28AC8"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02B30D8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0,010</w:t>
            </w:r>
          </w:p>
        </w:tc>
        <w:tc>
          <w:tcPr>
            <w:tcW w:w="413" w:type="pct"/>
            <w:tcBorders>
              <w:top w:val="nil"/>
              <w:left w:val="nil"/>
              <w:bottom w:val="single" w:sz="4" w:space="0" w:color="auto"/>
              <w:right w:val="single" w:sz="4" w:space="0" w:color="auto"/>
            </w:tcBorders>
            <w:shd w:val="clear" w:color="auto" w:fill="auto"/>
            <w:noWrap/>
            <w:vAlign w:val="center"/>
            <w:hideMark/>
          </w:tcPr>
          <w:p w14:paraId="2A1A92B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0,010</w:t>
            </w:r>
          </w:p>
        </w:tc>
        <w:tc>
          <w:tcPr>
            <w:tcW w:w="413" w:type="pct"/>
            <w:tcBorders>
              <w:top w:val="nil"/>
              <w:left w:val="nil"/>
              <w:bottom w:val="single" w:sz="4" w:space="0" w:color="auto"/>
              <w:right w:val="single" w:sz="4" w:space="0" w:color="auto"/>
            </w:tcBorders>
            <w:shd w:val="clear" w:color="auto" w:fill="auto"/>
            <w:noWrap/>
            <w:vAlign w:val="center"/>
            <w:hideMark/>
          </w:tcPr>
          <w:p w14:paraId="587A4EF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0,010</w:t>
            </w:r>
          </w:p>
        </w:tc>
        <w:tc>
          <w:tcPr>
            <w:tcW w:w="413" w:type="pct"/>
            <w:tcBorders>
              <w:top w:val="nil"/>
              <w:left w:val="nil"/>
              <w:bottom w:val="single" w:sz="4" w:space="0" w:color="auto"/>
              <w:right w:val="single" w:sz="4" w:space="0" w:color="auto"/>
            </w:tcBorders>
            <w:shd w:val="clear" w:color="auto" w:fill="auto"/>
            <w:noWrap/>
            <w:vAlign w:val="center"/>
            <w:hideMark/>
          </w:tcPr>
          <w:p w14:paraId="67335EB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0,010</w:t>
            </w:r>
          </w:p>
        </w:tc>
        <w:tc>
          <w:tcPr>
            <w:tcW w:w="413" w:type="pct"/>
            <w:tcBorders>
              <w:top w:val="nil"/>
              <w:left w:val="nil"/>
              <w:bottom w:val="single" w:sz="4" w:space="0" w:color="auto"/>
              <w:right w:val="single" w:sz="4" w:space="0" w:color="auto"/>
            </w:tcBorders>
            <w:shd w:val="clear" w:color="auto" w:fill="auto"/>
            <w:noWrap/>
            <w:vAlign w:val="center"/>
            <w:hideMark/>
          </w:tcPr>
          <w:p w14:paraId="38C4C92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0,010</w:t>
            </w:r>
          </w:p>
        </w:tc>
        <w:tc>
          <w:tcPr>
            <w:tcW w:w="413" w:type="pct"/>
            <w:tcBorders>
              <w:top w:val="nil"/>
              <w:left w:val="nil"/>
              <w:bottom w:val="single" w:sz="4" w:space="0" w:color="auto"/>
              <w:right w:val="single" w:sz="4" w:space="0" w:color="auto"/>
            </w:tcBorders>
            <w:shd w:val="clear" w:color="auto" w:fill="auto"/>
            <w:noWrap/>
            <w:vAlign w:val="center"/>
            <w:hideMark/>
          </w:tcPr>
          <w:p w14:paraId="7064B12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0,010</w:t>
            </w:r>
          </w:p>
        </w:tc>
        <w:tc>
          <w:tcPr>
            <w:tcW w:w="413" w:type="pct"/>
            <w:tcBorders>
              <w:top w:val="nil"/>
              <w:left w:val="nil"/>
              <w:bottom w:val="single" w:sz="4" w:space="0" w:color="auto"/>
              <w:right w:val="single" w:sz="4" w:space="0" w:color="auto"/>
            </w:tcBorders>
            <w:shd w:val="clear" w:color="auto" w:fill="auto"/>
            <w:noWrap/>
            <w:vAlign w:val="center"/>
            <w:hideMark/>
          </w:tcPr>
          <w:p w14:paraId="61EC3D6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0,010</w:t>
            </w:r>
          </w:p>
        </w:tc>
      </w:tr>
      <w:tr w:rsidR="00A72CD8" w:rsidRPr="00A72CD8" w14:paraId="49A82D43"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6F149D7"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413" w:type="pct"/>
            <w:tcBorders>
              <w:top w:val="nil"/>
              <w:left w:val="nil"/>
              <w:bottom w:val="single" w:sz="4" w:space="0" w:color="auto"/>
              <w:right w:val="single" w:sz="4" w:space="0" w:color="auto"/>
            </w:tcBorders>
            <w:shd w:val="clear" w:color="auto" w:fill="auto"/>
            <w:noWrap/>
            <w:vAlign w:val="center"/>
            <w:hideMark/>
          </w:tcPr>
          <w:p w14:paraId="51AAA49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1A78BC0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24D302F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4E26433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2CEE056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4252FC0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049B01F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r>
      <w:tr w:rsidR="00A72CD8" w:rsidRPr="00A72CD8" w14:paraId="154AB5D3"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3DD41D3"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413" w:type="pct"/>
            <w:tcBorders>
              <w:top w:val="nil"/>
              <w:left w:val="nil"/>
              <w:bottom w:val="single" w:sz="4" w:space="0" w:color="auto"/>
              <w:right w:val="single" w:sz="4" w:space="0" w:color="auto"/>
            </w:tcBorders>
            <w:shd w:val="clear" w:color="auto" w:fill="auto"/>
            <w:noWrap/>
            <w:vAlign w:val="center"/>
            <w:hideMark/>
          </w:tcPr>
          <w:p w14:paraId="6A33175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4514313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32B0CA1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4344EC2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462394C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5E0FEB5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23C3456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r>
      <w:tr w:rsidR="00A72CD8" w:rsidRPr="00A72CD8" w14:paraId="77339B15" w14:textId="77777777" w:rsidTr="00AE4015">
        <w:trPr>
          <w:trHeight w:val="20"/>
        </w:trPr>
        <w:tc>
          <w:tcPr>
            <w:tcW w:w="5000" w:type="pct"/>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14:paraId="6E2E099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Скородное больница</w:t>
            </w:r>
          </w:p>
        </w:tc>
      </w:tr>
      <w:tr w:rsidR="00A72CD8" w:rsidRPr="00A72CD8" w14:paraId="2D3CE164"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1D166B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295F797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2,73</w:t>
            </w:r>
          </w:p>
        </w:tc>
        <w:tc>
          <w:tcPr>
            <w:tcW w:w="413" w:type="pct"/>
            <w:tcBorders>
              <w:top w:val="nil"/>
              <w:left w:val="nil"/>
              <w:bottom w:val="single" w:sz="4" w:space="0" w:color="auto"/>
              <w:right w:val="single" w:sz="4" w:space="0" w:color="auto"/>
            </w:tcBorders>
            <w:shd w:val="clear" w:color="auto" w:fill="auto"/>
            <w:noWrap/>
            <w:vAlign w:val="center"/>
            <w:hideMark/>
          </w:tcPr>
          <w:p w14:paraId="4EC2A58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2,73</w:t>
            </w:r>
          </w:p>
        </w:tc>
        <w:tc>
          <w:tcPr>
            <w:tcW w:w="413" w:type="pct"/>
            <w:tcBorders>
              <w:top w:val="nil"/>
              <w:left w:val="nil"/>
              <w:bottom w:val="single" w:sz="4" w:space="0" w:color="auto"/>
              <w:right w:val="single" w:sz="4" w:space="0" w:color="auto"/>
            </w:tcBorders>
            <w:shd w:val="clear" w:color="auto" w:fill="auto"/>
            <w:noWrap/>
            <w:vAlign w:val="center"/>
            <w:hideMark/>
          </w:tcPr>
          <w:p w14:paraId="1C556F8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2,73</w:t>
            </w:r>
          </w:p>
        </w:tc>
        <w:tc>
          <w:tcPr>
            <w:tcW w:w="413" w:type="pct"/>
            <w:tcBorders>
              <w:top w:val="nil"/>
              <w:left w:val="nil"/>
              <w:bottom w:val="single" w:sz="4" w:space="0" w:color="auto"/>
              <w:right w:val="single" w:sz="4" w:space="0" w:color="auto"/>
            </w:tcBorders>
            <w:shd w:val="clear" w:color="auto" w:fill="auto"/>
            <w:noWrap/>
            <w:vAlign w:val="center"/>
            <w:hideMark/>
          </w:tcPr>
          <w:p w14:paraId="14A48A6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2,73</w:t>
            </w:r>
          </w:p>
        </w:tc>
        <w:tc>
          <w:tcPr>
            <w:tcW w:w="413" w:type="pct"/>
            <w:tcBorders>
              <w:top w:val="nil"/>
              <w:left w:val="nil"/>
              <w:bottom w:val="single" w:sz="4" w:space="0" w:color="auto"/>
              <w:right w:val="single" w:sz="4" w:space="0" w:color="auto"/>
            </w:tcBorders>
            <w:shd w:val="clear" w:color="auto" w:fill="auto"/>
            <w:noWrap/>
            <w:vAlign w:val="center"/>
            <w:hideMark/>
          </w:tcPr>
          <w:p w14:paraId="075F3F2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2,73</w:t>
            </w:r>
          </w:p>
        </w:tc>
        <w:tc>
          <w:tcPr>
            <w:tcW w:w="413" w:type="pct"/>
            <w:tcBorders>
              <w:top w:val="nil"/>
              <w:left w:val="nil"/>
              <w:bottom w:val="single" w:sz="4" w:space="0" w:color="auto"/>
              <w:right w:val="single" w:sz="4" w:space="0" w:color="auto"/>
            </w:tcBorders>
            <w:shd w:val="clear" w:color="auto" w:fill="auto"/>
            <w:noWrap/>
            <w:vAlign w:val="center"/>
            <w:hideMark/>
          </w:tcPr>
          <w:p w14:paraId="6C06A6E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2,73</w:t>
            </w:r>
          </w:p>
        </w:tc>
        <w:tc>
          <w:tcPr>
            <w:tcW w:w="413" w:type="pct"/>
            <w:tcBorders>
              <w:top w:val="nil"/>
              <w:left w:val="nil"/>
              <w:bottom w:val="single" w:sz="4" w:space="0" w:color="auto"/>
              <w:right w:val="single" w:sz="4" w:space="0" w:color="auto"/>
            </w:tcBorders>
            <w:shd w:val="clear" w:color="auto" w:fill="auto"/>
            <w:noWrap/>
            <w:vAlign w:val="center"/>
            <w:hideMark/>
          </w:tcPr>
          <w:p w14:paraId="563E407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2,73</w:t>
            </w:r>
          </w:p>
        </w:tc>
      </w:tr>
      <w:tr w:rsidR="00A72CD8" w:rsidRPr="00A72CD8" w14:paraId="2CB8D661"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39F74F9"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413" w:type="pct"/>
            <w:tcBorders>
              <w:top w:val="nil"/>
              <w:left w:val="nil"/>
              <w:bottom w:val="single" w:sz="4" w:space="0" w:color="auto"/>
              <w:right w:val="single" w:sz="4" w:space="0" w:color="auto"/>
            </w:tcBorders>
            <w:shd w:val="clear" w:color="auto" w:fill="auto"/>
            <w:noWrap/>
            <w:vAlign w:val="center"/>
            <w:hideMark/>
          </w:tcPr>
          <w:p w14:paraId="67573E6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2,73</w:t>
            </w:r>
          </w:p>
        </w:tc>
        <w:tc>
          <w:tcPr>
            <w:tcW w:w="413" w:type="pct"/>
            <w:tcBorders>
              <w:top w:val="nil"/>
              <w:left w:val="nil"/>
              <w:bottom w:val="single" w:sz="4" w:space="0" w:color="auto"/>
              <w:right w:val="single" w:sz="4" w:space="0" w:color="auto"/>
            </w:tcBorders>
            <w:shd w:val="clear" w:color="auto" w:fill="auto"/>
            <w:noWrap/>
            <w:vAlign w:val="center"/>
            <w:hideMark/>
          </w:tcPr>
          <w:p w14:paraId="190226B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2,73</w:t>
            </w:r>
          </w:p>
        </w:tc>
        <w:tc>
          <w:tcPr>
            <w:tcW w:w="413" w:type="pct"/>
            <w:tcBorders>
              <w:top w:val="nil"/>
              <w:left w:val="nil"/>
              <w:bottom w:val="single" w:sz="4" w:space="0" w:color="auto"/>
              <w:right w:val="single" w:sz="4" w:space="0" w:color="auto"/>
            </w:tcBorders>
            <w:shd w:val="clear" w:color="auto" w:fill="auto"/>
            <w:noWrap/>
            <w:vAlign w:val="center"/>
            <w:hideMark/>
          </w:tcPr>
          <w:p w14:paraId="029371B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2,73</w:t>
            </w:r>
          </w:p>
        </w:tc>
        <w:tc>
          <w:tcPr>
            <w:tcW w:w="413" w:type="pct"/>
            <w:tcBorders>
              <w:top w:val="nil"/>
              <w:left w:val="nil"/>
              <w:bottom w:val="single" w:sz="4" w:space="0" w:color="auto"/>
              <w:right w:val="single" w:sz="4" w:space="0" w:color="auto"/>
            </w:tcBorders>
            <w:shd w:val="clear" w:color="auto" w:fill="auto"/>
            <w:noWrap/>
            <w:vAlign w:val="center"/>
            <w:hideMark/>
          </w:tcPr>
          <w:p w14:paraId="6D7EB81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2,73</w:t>
            </w:r>
          </w:p>
        </w:tc>
        <w:tc>
          <w:tcPr>
            <w:tcW w:w="413" w:type="pct"/>
            <w:tcBorders>
              <w:top w:val="nil"/>
              <w:left w:val="nil"/>
              <w:bottom w:val="single" w:sz="4" w:space="0" w:color="auto"/>
              <w:right w:val="single" w:sz="4" w:space="0" w:color="auto"/>
            </w:tcBorders>
            <w:shd w:val="clear" w:color="auto" w:fill="auto"/>
            <w:noWrap/>
            <w:vAlign w:val="center"/>
            <w:hideMark/>
          </w:tcPr>
          <w:p w14:paraId="3169748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2,73</w:t>
            </w:r>
          </w:p>
        </w:tc>
        <w:tc>
          <w:tcPr>
            <w:tcW w:w="413" w:type="pct"/>
            <w:tcBorders>
              <w:top w:val="nil"/>
              <w:left w:val="nil"/>
              <w:bottom w:val="single" w:sz="4" w:space="0" w:color="auto"/>
              <w:right w:val="single" w:sz="4" w:space="0" w:color="auto"/>
            </w:tcBorders>
            <w:shd w:val="clear" w:color="auto" w:fill="auto"/>
            <w:noWrap/>
            <w:vAlign w:val="center"/>
            <w:hideMark/>
          </w:tcPr>
          <w:p w14:paraId="35A7F03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2,73</w:t>
            </w:r>
          </w:p>
        </w:tc>
        <w:tc>
          <w:tcPr>
            <w:tcW w:w="413" w:type="pct"/>
            <w:tcBorders>
              <w:top w:val="nil"/>
              <w:left w:val="nil"/>
              <w:bottom w:val="single" w:sz="4" w:space="0" w:color="auto"/>
              <w:right w:val="single" w:sz="4" w:space="0" w:color="auto"/>
            </w:tcBorders>
            <w:shd w:val="clear" w:color="auto" w:fill="auto"/>
            <w:noWrap/>
            <w:vAlign w:val="center"/>
            <w:hideMark/>
          </w:tcPr>
          <w:p w14:paraId="06B6C53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2,73</w:t>
            </w:r>
          </w:p>
        </w:tc>
      </w:tr>
      <w:tr w:rsidR="00A72CD8" w:rsidRPr="00A72CD8" w14:paraId="73111443"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A05035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3D5DA14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4C0112F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6042207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63E55E8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716882A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516985E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5841E59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53C60ADD"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14342B3"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3C62D0A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0,094</w:t>
            </w:r>
          </w:p>
        </w:tc>
        <w:tc>
          <w:tcPr>
            <w:tcW w:w="413" w:type="pct"/>
            <w:tcBorders>
              <w:top w:val="nil"/>
              <w:left w:val="nil"/>
              <w:bottom w:val="single" w:sz="4" w:space="0" w:color="auto"/>
              <w:right w:val="single" w:sz="4" w:space="0" w:color="auto"/>
            </w:tcBorders>
            <w:shd w:val="clear" w:color="auto" w:fill="auto"/>
            <w:noWrap/>
            <w:vAlign w:val="center"/>
            <w:hideMark/>
          </w:tcPr>
          <w:p w14:paraId="35EC5C3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0,094</w:t>
            </w:r>
          </w:p>
        </w:tc>
        <w:tc>
          <w:tcPr>
            <w:tcW w:w="413" w:type="pct"/>
            <w:tcBorders>
              <w:top w:val="nil"/>
              <w:left w:val="nil"/>
              <w:bottom w:val="single" w:sz="4" w:space="0" w:color="auto"/>
              <w:right w:val="single" w:sz="4" w:space="0" w:color="auto"/>
            </w:tcBorders>
            <w:shd w:val="clear" w:color="auto" w:fill="auto"/>
            <w:noWrap/>
            <w:vAlign w:val="center"/>
            <w:hideMark/>
          </w:tcPr>
          <w:p w14:paraId="479B260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0,094</w:t>
            </w:r>
          </w:p>
        </w:tc>
        <w:tc>
          <w:tcPr>
            <w:tcW w:w="413" w:type="pct"/>
            <w:tcBorders>
              <w:top w:val="nil"/>
              <w:left w:val="nil"/>
              <w:bottom w:val="single" w:sz="4" w:space="0" w:color="auto"/>
              <w:right w:val="single" w:sz="4" w:space="0" w:color="auto"/>
            </w:tcBorders>
            <w:shd w:val="clear" w:color="auto" w:fill="auto"/>
            <w:noWrap/>
            <w:vAlign w:val="center"/>
            <w:hideMark/>
          </w:tcPr>
          <w:p w14:paraId="260F28F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0,094</w:t>
            </w:r>
          </w:p>
        </w:tc>
        <w:tc>
          <w:tcPr>
            <w:tcW w:w="413" w:type="pct"/>
            <w:tcBorders>
              <w:top w:val="nil"/>
              <w:left w:val="nil"/>
              <w:bottom w:val="single" w:sz="4" w:space="0" w:color="auto"/>
              <w:right w:val="single" w:sz="4" w:space="0" w:color="auto"/>
            </w:tcBorders>
            <w:shd w:val="clear" w:color="auto" w:fill="auto"/>
            <w:noWrap/>
            <w:vAlign w:val="center"/>
            <w:hideMark/>
          </w:tcPr>
          <w:p w14:paraId="2EA39C0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0,094</w:t>
            </w:r>
          </w:p>
        </w:tc>
        <w:tc>
          <w:tcPr>
            <w:tcW w:w="413" w:type="pct"/>
            <w:tcBorders>
              <w:top w:val="nil"/>
              <w:left w:val="nil"/>
              <w:bottom w:val="single" w:sz="4" w:space="0" w:color="auto"/>
              <w:right w:val="single" w:sz="4" w:space="0" w:color="auto"/>
            </w:tcBorders>
            <w:shd w:val="clear" w:color="auto" w:fill="auto"/>
            <w:noWrap/>
            <w:vAlign w:val="center"/>
            <w:hideMark/>
          </w:tcPr>
          <w:p w14:paraId="55A625B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0,094</w:t>
            </w:r>
          </w:p>
        </w:tc>
        <w:tc>
          <w:tcPr>
            <w:tcW w:w="413" w:type="pct"/>
            <w:tcBorders>
              <w:top w:val="nil"/>
              <w:left w:val="nil"/>
              <w:bottom w:val="single" w:sz="4" w:space="0" w:color="auto"/>
              <w:right w:val="single" w:sz="4" w:space="0" w:color="auto"/>
            </w:tcBorders>
            <w:shd w:val="clear" w:color="auto" w:fill="auto"/>
            <w:noWrap/>
            <w:vAlign w:val="center"/>
            <w:hideMark/>
          </w:tcPr>
          <w:p w14:paraId="6200CD0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0,094</w:t>
            </w:r>
          </w:p>
        </w:tc>
      </w:tr>
      <w:tr w:rsidR="00A72CD8" w:rsidRPr="00A72CD8" w14:paraId="51372F9F"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F9B9627"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3EDC362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1,161</w:t>
            </w:r>
          </w:p>
        </w:tc>
        <w:tc>
          <w:tcPr>
            <w:tcW w:w="413" w:type="pct"/>
            <w:tcBorders>
              <w:top w:val="nil"/>
              <w:left w:val="nil"/>
              <w:bottom w:val="single" w:sz="4" w:space="0" w:color="auto"/>
              <w:right w:val="single" w:sz="4" w:space="0" w:color="auto"/>
            </w:tcBorders>
            <w:shd w:val="clear" w:color="auto" w:fill="auto"/>
            <w:noWrap/>
            <w:vAlign w:val="center"/>
            <w:hideMark/>
          </w:tcPr>
          <w:p w14:paraId="211643D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1,161</w:t>
            </w:r>
          </w:p>
        </w:tc>
        <w:tc>
          <w:tcPr>
            <w:tcW w:w="413" w:type="pct"/>
            <w:tcBorders>
              <w:top w:val="nil"/>
              <w:left w:val="nil"/>
              <w:bottom w:val="single" w:sz="4" w:space="0" w:color="auto"/>
              <w:right w:val="single" w:sz="4" w:space="0" w:color="auto"/>
            </w:tcBorders>
            <w:shd w:val="clear" w:color="auto" w:fill="auto"/>
            <w:noWrap/>
            <w:vAlign w:val="center"/>
            <w:hideMark/>
          </w:tcPr>
          <w:p w14:paraId="6E36835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1,161</w:t>
            </w:r>
          </w:p>
        </w:tc>
        <w:tc>
          <w:tcPr>
            <w:tcW w:w="413" w:type="pct"/>
            <w:tcBorders>
              <w:top w:val="nil"/>
              <w:left w:val="nil"/>
              <w:bottom w:val="single" w:sz="4" w:space="0" w:color="auto"/>
              <w:right w:val="single" w:sz="4" w:space="0" w:color="auto"/>
            </w:tcBorders>
            <w:shd w:val="clear" w:color="auto" w:fill="auto"/>
            <w:noWrap/>
            <w:vAlign w:val="center"/>
            <w:hideMark/>
          </w:tcPr>
          <w:p w14:paraId="3C59D62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1,161</w:t>
            </w:r>
          </w:p>
        </w:tc>
        <w:tc>
          <w:tcPr>
            <w:tcW w:w="413" w:type="pct"/>
            <w:tcBorders>
              <w:top w:val="nil"/>
              <w:left w:val="nil"/>
              <w:bottom w:val="single" w:sz="4" w:space="0" w:color="auto"/>
              <w:right w:val="single" w:sz="4" w:space="0" w:color="auto"/>
            </w:tcBorders>
            <w:shd w:val="clear" w:color="auto" w:fill="auto"/>
            <w:noWrap/>
            <w:vAlign w:val="center"/>
            <w:hideMark/>
          </w:tcPr>
          <w:p w14:paraId="5D799AD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1,161</w:t>
            </w:r>
          </w:p>
        </w:tc>
        <w:tc>
          <w:tcPr>
            <w:tcW w:w="413" w:type="pct"/>
            <w:tcBorders>
              <w:top w:val="nil"/>
              <w:left w:val="nil"/>
              <w:bottom w:val="single" w:sz="4" w:space="0" w:color="auto"/>
              <w:right w:val="single" w:sz="4" w:space="0" w:color="auto"/>
            </w:tcBorders>
            <w:shd w:val="clear" w:color="auto" w:fill="auto"/>
            <w:noWrap/>
            <w:vAlign w:val="center"/>
            <w:hideMark/>
          </w:tcPr>
          <w:p w14:paraId="1D37046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1,161</w:t>
            </w:r>
          </w:p>
        </w:tc>
        <w:tc>
          <w:tcPr>
            <w:tcW w:w="413" w:type="pct"/>
            <w:tcBorders>
              <w:top w:val="nil"/>
              <w:left w:val="nil"/>
              <w:bottom w:val="single" w:sz="4" w:space="0" w:color="auto"/>
              <w:right w:val="single" w:sz="4" w:space="0" w:color="auto"/>
            </w:tcBorders>
            <w:shd w:val="clear" w:color="auto" w:fill="auto"/>
            <w:noWrap/>
            <w:vAlign w:val="center"/>
            <w:hideMark/>
          </w:tcPr>
          <w:p w14:paraId="62B191E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1,161</w:t>
            </w:r>
          </w:p>
        </w:tc>
      </w:tr>
      <w:tr w:rsidR="00A72CD8" w:rsidRPr="00A72CD8" w14:paraId="03998B40"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D2AC56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7CE39D5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1,161</w:t>
            </w:r>
          </w:p>
        </w:tc>
        <w:tc>
          <w:tcPr>
            <w:tcW w:w="413" w:type="pct"/>
            <w:tcBorders>
              <w:top w:val="nil"/>
              <w:left w:val="nil"/>
              <w:bottom w:val="single" w:sz="4" w:space="0" w:color="auto"/>
              <w:right w:val="single" w:sz="4" w:space="0" w:color="auto"/>
            </w:tcBorders>
            <w:shd w:val="clear" w:color="auto" w:fill="auto"/>
            <w:noWrap/>
            <w:vAlign w:val="center"/>
            <w:hideMark/>
          </w:tcPr>
          <w:p w14:paraId="4317F0C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1,161</w:t>
            </w:r>
          </w:p>
        </w:tc>
        <w:tc>
          <w:tcPr>
            <w:tcW w:w="413" w:type="pct"/>
            <w:tcBorders>
              <w:top w:val="nil"/>
              <w:left w:val="nil"/>
              <w:bottom w:val="single" w:sz="4" w:space="0" w:color="auto"/>
              <w:right w:val="single" w:sz="4" w:space="0" w:color="auto"/>
            </w:tcBorders>
            <w:shd w:val="clear" w:color="auto" w:fill="auto"/>
            <w:noWrap/>
            <w:vAlign w:val="center"/>
            <w:hideMark/>
          </w:tcPr>
          <w:p w14:paraId="087D5BA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1,161</w:t>
            </w:r>
          </w:p>
        </w:tc>
        <w:tc>
          <w:tcPr>
            <w:tcW w:w="413" w:type="pct"/>
            <w:tcBorders>
              <w:top w:val="nil"/>
              <w:left w:val="nil"/>
              <w:bottom w:val="single" w:sz="4" w:space="0" w:color="auto"/>
              <w:right w:val="single" w:sz="4" w:space="0" w:color="auto"/>
            </w:tcBorders>
            <w:shd w:val="clear" w:color="auto" w:fill="auto"/>
            <w:noWrap/>
            <w:vAlign w:val="center"/>
            <w:hideMark/>
          </w:tcPr>
          <w:p w14:paraId="4C3239E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1,161</w:t>
            </w:r>
          </w:p>
        </w:tc>
        <w:tc>
          <w:tcPr>
            <w:tcW w:w="413" w:type="pct"/>
            <w:tcBorders>
              <w:top w:val="nil"/>
              <w:left w:val="nil"/>
              <w:bottom w:val="single" w:sz="4" w:space="0" w:color="auto"/>
              <w:right w:val="single" w:sz="4" w:space="0" w:color="auto"/>
            </w:tcBorders>
            <w:shd w:val="clear" w:color="auto" w:fill="auto"/>
            <w:noWrap/>
            <w:vAlign w:val="center"/>
            <w:hideMark/>
          </w:tcPr>
          <w:p w14:paraId="3DE47F7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1,161</w:t>
            </w:r>
          </w:p>
        </w:tc>
        <w:tc>
          <w:tcPr>
            <w:tcW w:w="413" w:type="pct"/>
            <w:tcBorders>
              <w:top w:val="nil"/>
              <w:left w:val="nil"/>
              <w:bottom w:val="single" w:sz="4" w:space="0" w:color="auto"/>
              <w:right w:val="single" w:sz="4" w:space="0" w:color="auto"/>
            </w:tcBorders>
            <w:shd w:val="clear" w:color="auto" w:fill="auto"/>
            <w:noWrap/>
            <w:vAlign w:val="center"/>
            <w:hideMark/>
          </w:tcPr>
          <w:p w14:paraId="01FB516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1,161</w:t>
            </w:r>
          </w:p>
        </w:tc>
        <w:tc>
          <w:tcPr>
            <w:tcW w:w="413" w:type="pct"/>
            <w:tcBorders>
              <w:top w:val="nil"/>
              <w:left w:val="nil"/>
              <w:bottom w:val="single" w:sz="4" w:space="0" w:color="auto"/>
              <w:right w:val="single" w:sz="4" w:space="0" w:color="auto"/>
            </w:tcBorders>
            <w:shd w:val="clear" w:color="auto" w:fill="auto"/>
            <w:noWrap/>
            <w:vAlign w:val="center"/>
            <w:hideMark/>
          </w:tcPr>
          <w:p w14:paraId="216D927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1,161</w:t>
            </w:r>
          </w:p>
        </w:tc>
      </w:tr>
      <w:tr w:rsidR="00A72CD8" w:rsidRPr="00A72CD8" w14:paraId="77CBF962"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47FC575"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413" w:type="pct"/>
            <w:tcBorders>
              <w:top w:val="nil"/>
              <w:left w:val="nil"/>
              <w:bottom w:val="single" w:sz="4" w:space="0" w:color="auto"/>
              <w:right w:val="single" w:sz="4" w:space="0" w:color="auto"/>
            </w:tcBorders>
            <w:shd w:val="clear" w:color="auto" w:fill="auto"/>
            <w:noWrap/>
            <w:vAlign w:val="center"/>
            <w:hideMark/>
          </w:tcPr>
          <w:p w14:paraId="24C6DD9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C30AE2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295A0A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141E19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778487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C815C7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9C4390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3F261A69"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72B27F3"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413" w:type="pct"/>
            <w:tcBorders>
              <w:top w:val="nil"/>
              <w:left w:val="nil"/>
              <w:bottom w:val="single" w:sz="4" w:space="0" w:color="auto"/>
              <w:right w:val="single" w:sz="4" w:space="0" w:color="auto"/>
            </w:tcBorders>
            <w:shd w:val="clear" w:color="auto" w:fill="auto"/>
            <w:noWrap/>
            <w:vAlign w:val="center"/>
            <w:hideMark/>
          </w:tcPr>
          <w:p w14:paraId="7DA87F2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422C7E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55B760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0CBE29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8C0212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DC4C9C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17CE33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57E2C9D8"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3D00F07"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413" w:type="pct"/>
            <w:tcBorders>
              <w:top w:val="nil"/>
              <w:left w:val="nil"/>
              <w:bottom w:val="single" w:sz="4" w:space="0" w:color="auto"/>
              <w:right w:val="single" w:sz="4" w:space="0" w:color="auto"/>
            </w:tcBorders>
            <w:shd w:val="clear" w:color="auto" w:fill="auto"/>
            <w:noWrap/>
            <w:vAlign w:val="center"/>
            <w:hideMark/>
          </w:tcPr>
          <w:p w14:paraId="4FDD541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8EEBF7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A33B69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CF04C4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9AABA5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5BAD20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B18222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2F9019DE"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2664C98"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199536F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1,475</w:t>
            </w:r>
          </w:p>
        </w:tc>
        <w:tc>
          <w:tcPr>
            <w:tcW w:w="413" w:type="pct"/>
            <w:tcBorders>
              <w:top w:val="nil"/>
              <w:left w:val="nil"/>
              <w:bottom w:val="single" w:sz="4" w:space="0" w:color="auto"/>
              <w:right w:val="single" w:sz="4" w:space="0" w:color="auto"/>
            </w:tcBorders>
            <w:shd w:val="clear" w:color="auto" w:fill="auto"/>
            <w:noWrap/>
            <w:vAlign w:val="center"/>
            <w:hideMark/>
          </w:tcPr>
          <w:p w14:paraId="0C6B649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1,475</w:t>
            </w:r>
          </w:p>
        </w:tc>
        <w:tc>
          <w:tcPr>
            <w:tcW w:w="413" w:type="pct"/>
            <w:tcBorders>
              <w:top w:val="nil"/>
              <w:left w:val="nil"/>
              <w:bottom w:val="single" w:sz="4" w:space="0" w:color="auto"/>
              <w:right w:val="single" w:sz="4" w:space="0" w:color="auto"/>
            </w:tcBorders>
            <w:shd w:val="clear" w:color="auto" w:fill="auto"/>
            <w:noWrap/>
            <w:vAlign w:val="center"/>
            <w:hideMark/>
          </w:tcPr>
          <w:p w14:paraId="0EFF0F8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1,475</w:t>
            </w:r>
          </w:p>
        </w:tc>
        <w:tc>
          <w:tcPr>
            <w:tcW w:w="413" w:type="pct"/>
            <w:tcBorders>
              <w:top w:val="nil"/>
              <w:left w:val="nil"/>
              <w:bottom w:val="single" w:sz="4" w:space="0" w:color="auto"/>
              <w:right w:val="single" w:sz="4" w:space="0" w:color="auto"/>
            </w:tcBorders>
            <w:shd w:val="clear" w:color="auto" w:fill="auto"/>
            <w:noWrap/>
            <w:vAlign w:val="center"/>
            <w:hideMark/>
          </w:tcPr>
          <w:p w14:paraId="6A02C47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1,475</w:t>
            </w:r>
          </w:p>
        </w:tc>
        <w:tc>
          <w:tcPr>
            <w:tcW w:w="413" w:type="pct"/>
            <w:tcBorders>
              <w:top w:val="nil"/>
              <w:left w:val="nil"/>
              <w:bottom w:val="single" w:sz="4" w:space="0" w:color="auto"/>
              <w:right w:val="single" w:sz="4" w:space="0" w:color="auto"/>
            </w:tcBorders>
            <w:shd w:val="clear" w:color="auto" w:fill="auto"/>
            <w:noWrap/>
            <w:vAlign w:val="center"/>
            <w:hideMark/>
          </w:tcPr>
          <w:p w14:paraId="07380C0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1,475</w:t>
            </w:r>
          </w:p>
        </w:tc>
        <w:tc>
          <w:tcPr>
            <w:tcW w:w="413" w:type="pct"/>
            <w:tcBorders>
              <w:top w:val="nil"/>
              <w:left w:val="nil"/>
              <w:bottom w:val="single" w:sz="4" w:space="0" w:color="auto"/>
              <w:right w:val="single" w:sz="4" w:space="0" w:color="auto"/>
            </w:tcBorders>
            <w:shd w:val="clear" w:color="auto" w:fill="auto"/>
            <w:noWrap/>
            <w:vAlign w:val="center"/>
            <w:hideMark/>
          </w:tcPr>
          <w:p w14:paraId="0C33547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1,475</w:t>
            </w:r>
          </w:p>
        </w:tc>
        <w:tc>
          <w:tcPr>
            <w:tcW w:w="413" w:type="pct"/>
            <w:tcBorders>
              <w:top w:val="nil"/>
              <w:left w:val="nil"/>
              <w:bottom w:val="single" w:sz="4" w:space="0" w:color="auto"/>
              <w:right w:val="single" w:sz="4" w:space="0" w:color="auto"/>
            </w:tcBorders>
            <w:shd w:val="clear" w:color="auto" w:fill="auto"/>
            <w:noWrap/>
            <w:vAlign w:val="center"/>
            <w:hideMark/>
          </w:tcPr>
          <w:p w14:paraId="283C623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1,475</w:t>
            </w:r>
          </w:p>
        </w:tc>
      </w:tr>
      <w:tr w:rsidR="00A72CD8" w:rsidRPr="00A72CD8" w14:paraId="0A40A47E"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63D1D3C"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31975A7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1,475</w:t>
            </w:r>
          </w:p>
        </w:tc>
        <w:tc>
          <w:tcPr>
            <w:tcW w:w="413" w:type="pct"/>
            <w:tcBorders>
              <w:top w:val="nil"/>
              <w:left w:val="nil"/>
              <w:bottom w:val="single" w:sz="4" w:space="0" w:color="auto"/>
              <w:right w:val="single" w:sz="4" w:space="0" w:color="auto"/>
            </w:tcBorders>
            <w:shd w:val="clear" w:color="auto" w:fill="auto"/>
            <w:noWrap/>
            <w:vAlign w:val="center"/>
            <w:hideMark/>
          </w:tcPr>
          <w:p w14:paraId="1677697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1,475</w:t>
            </w:r>
          </w:p>
        </w:tc>
        <w:tc>
          <w:tcPr>
            <w:tcW w:w="413" w:type="pct"/>
            <w:tcBorders>
              <w:top w:val="nil"/>
              <w:left w:val="nil"/>
              <w:bottom w:val="single" w:sz="4" w:space="0" w:color="auto"/>
              <w:right w:val="single" w:sz="4" w:space="0" w:color="auto"/>
            </w:tcBorders>
            <w:shd w:val="clear" w:color="auto" w:fill="auto"/>
            <w:noWrap/>
            <w:vAlign w:val="center"/>
            <w:hideMark/>
          </w:tcPr>
          <w:p w14:paraId="7E16D8D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1,475</w:t>
            </w:r>
          </w:p>
        </w:tc>
        <w:tc>
          <w:tcPr>
            <w:tcW w:w="413" w:type="pct"/>
            <w:tcBorders>
              <w:top w:val="nil"/>
              <w:left w:val="nil"/>
              <w:bottom w:val="single" w:sz="4" w:space="0" w:color="auto"/>
              <w:right w:val="single" w:sz="4" w:space="0" w:color="auto"/>
            </w:tcBorders>
            <w:shd w:val="clear" w:color="auto" w:fill="auto"/>
            <w:noWrap/>
            <w:vAlign w:val="center"/>
            <w:hideMark/>
          </w:tcPr>
          <w:p w14:paraId="4D88C62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1,475</w:t>
            </w:r>
          </w:p>
        </w:tc>
        <w:tc>
          <w:tcPr>
            <w:tcW w:w="413" w:type="pct"/>
            <w:tcBorders>
              <w:top w:val="nil"/>
              <w:left w:val="nil"/>
              <w:bottom w:val="single" w:sz="4" w:space="0" w:color="auto"/>
              <w:right w:val="single" w:sz="4" w:space="0" w:color="auto"/>
            </w:tcBorders>
            <w:shd w:val="clear" w:color="auto" w:fill="auto"/>
            <w:noWrap/>
            <w:vAlign w:val="center"/>
            <w:hideMark/>
          </w:tcPr>
          <w:p w14:paraId="1326CCA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1,475</w:t>
            </w:r>
          </w:p>
        </w:tc>
        <w:tc>
          <w:tcPr>
            <w:tcW w:w="413" w:type="pct"/>
            <w:tcBorders>
              <w:top w:val="nil"/>
              <w:left w:val="nil"/>
              <w:bottom w:val="single" w:sz="4" w:space="0" w:color="auto"/>
              <w:right w:val="single" w:sz="4" w:space="0" w:color="auto"/>
            </w:tcBorders>
            <w:shd w:val="clear" w:color="auto" w:fill="auto"/>
            <w:noWrap/>
            <w:vAlign w:val="center"/>
            <w:hideMark/>
          </w:tcPr>
          <w:p w14:paraId="5286715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1,475</w:t>
            </w:r>
          </w:p>
        </w:tc>
        <w:tc>
          <w:tcPr>
            <w:tcW w:w="413" w:type="pct"/>
            <w:tcBorders>
              <w:top w:val="nil"/>
              <w:left w:val="nil"/>
              <w:bottom w:val="single" w:sz="4" w:space="0" w:color="auto"/>
              <w:right w:val="single" w:sz="4" w:space="0" w:color="auto"/>
            </w:tcBorders>
            <w:shd w:val="clear" w:color="auto" w:fill="auto"/>
            <w:noWrap/>
            <w:vAlign w:val="center"/>
            <w:hideMark/>
          </w:tcPr>
          <w:p w14:paraId="0AB62F4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1,475</w:t>
            </w:r>
          </w:p>
        </w:tc>
      </w:tr>
      <w:tr w:rsidR="00A72CD8" w:rsidRPr="00A72CD8" w14:paraId="5FF79E45"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CF32640"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413" w:type="pct"/>
            <w:tcBorders>
              <w:top w:val="nil"/>
              <w:left w:val="nil"/>
              <w:bottom w:val="single" w:sz="4" w:space="0" w:color="auto"/>
              <w:right w:val="single" w:sz="4" w:space="0" w:color="auto"/>
            </w:tcBorders>
            <w:shd w:val="clear" w:color="auto" w:fill="auto"/>
            <w:noWrap/>
            <w:vAlign w:val="center"/>
            <w:hideMark/>
          </w:tcPr>
          <w:p w14:paraId="470F531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1,100</w:t>
            </w:r>
          </w:p>
        </w:tc>
        <w:tc>
          <w:tcPr>
            <w:tcW w:w="413" w:type="pct"/>
            <w:tcBorders>
              <w:top w:val="nil"/>
              <w:left w:val="nil"/>
              <w:bottom w:val="single" w:sz="4" w:space="0" w:color="auto"/>
              <w:right w:val="single" w:sz="4" w:space="0" w:color="auto"/>
            </w:tcBorders>
            <w:shd w:val="clear" w:color="auto" w:fill="auto"/>
            <w:noWrap/>
            <w:vAlign w:val="center"/>
            <w:hideMark/>
          </w:tcPr>
          <w:p w14:paraId="31F3A4A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1,100</w:t>
            </w:r>
          </w:p>
        </w:tc>
        <w:tc>
          <w:tcPr>
            <w:tcW w:w="413" w:type="pct"/>
            <w:tcBorders>
              <w:top w:val="nil"/>
              <w:left w:val="nil"/>
              <w:bottom w:val="single" w:sz="4" w:space="0" w:color="auto"/>
              <w:right w:val="single" w:sz="4" w:space="0" w:color="auto"/>
            </w:tcBorders>
            <w:shd w:val="clear" w:color="auto" w:fill="auto"/>
            <w:noWrap/>
            <w:vAlign w:val="center"/>
            <w:hideMark/>
          </w:tcPr>
          <w:p w14:paraId="6B00417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1,100</w:t>
            </w:r>
          </w:p>
        </w:tc>
        <w:tc>
          <w:tcPr>
            <w:tcW w:w="413" w:type="pct"/>
            <w:tcBorders>
              <w:top w:val="nil"/>
              <w:left w:val="nil"/>
              <w:bottom w:val="single" w:sz="4" w:space="0" w:color="auto"/>
              <w:right w:val="single" w:sz="4" w:space="0" w:color="auto"/>
            </w:tcBorders>
            <w:shd w:val="clear" w:color="auto" w:fill="auto"/>
            <w:noWrap/>
            <w:vAlign w:val="center"/>
            <w:hideMark/>
          </w:tcPr>
          <w:p w14:paraId="03DCE8F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1,100</w:t>
            </w:r>
          </w:p>
        </w:tc>
        <w:tc>
          <w:tcPr>
            <w:tcW w:w="413" w:type="pct"/>
            <w:tcBorders>
              <w:top w:val="nil"/>
              <w:left w:val="nil"/>
              <w:bottom w:val="single" w:sz="4" w:space="0" w:color="auto"/>
              <w:right w:val="single" w:sz="4" w:space="0" w:color="auto"/>
            </w:tcBorders>
            <w:shd w:val="clear" w:color="auto" w:fill="auto"/>
            <w:noWrap/>
            <w:vAlign w:val="center"/>
            <w:hideMark/>
          </w:tcPr>
          <w:p w14:paraId="4CE2517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1,100</w:t>
            </w:r>
          </w:p>
        </w:tc>
        <w:tc>
          <w:tcPr>
            <w:tcW w:w="413" w:type="pct"/>
            <w:tcBorders>
              <w:top w:val="nil"/>
              <w:left w:val="nil"/>
              <w:bottom w:val="single" w:sz="4" w:space="0" w:color="auto"/>
              <w:right w:val="single" w:sz="4" w:space="0" w:color="auto"/>
            </w:tcBorders>
            <w:shd w:val="clear" w:color="auto" w:fill="auto"/>
            <w:noWrap/>
            <w:vAlign w:val="center"/>
            <w:hideMark/>
          </w:tcPr>
          <w:p w14:paraId="215C97E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1,100</w:t>
            </w:r>
          </w:p>
        </w:tc>
        <w:tc>
          <w:tcPr>
            <w:tcW w:w="413" w:type="pct"/>
            <w:tcBorders>
              <w:top w:val="nil"/>
              <w:left w:val="nil"/>
              <w:bottom w:val="single" w:sz="4" w:space="0" w:color="auto"/>
              <w:right w:val="single" w:sz="4" w:space="0" w:color="auto"/>
            </w:tcBorders>
            <w:shd w:val="clear" w:color="auto" w:fill="auto"/>
            <w:noWrap/>
            <w:vAlign w:val="center"/>
            <w:hideMark/>
          </w:tcPr>
          <w:p w14:paraId="783D3A6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1,100</w:t>
            </w:r>
          </w:p>
        </w:tc>
      </w:tr>
      <w:tr w:rsidR="00A72CD8" w:rsidRPr="00A72CD8" w14:paraId="326E77FA"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97FB74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413" w:type="pct"/>
            <w:tcBorders>
              <w:top w:val="nil"/>
              <w:left w:val="nil"/>
              <w:bottom w:val="single" w:sz="4" w:space="0" w:color="auto"/>
              <w:right w:val="single" w:sz="4" w:space="0" w:color="auto"/>
            </w:tcBorders>
            <w:shd w:val="clear" w:color="auto" w:fill="auto"/>
            <w:noWrap/>
            <w:vAlign w:val="center"/>
            <w:hideMark/>
          </w:tcPr>
          <w:p w14:paraId="73A6DC1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1,100</w:t>
            </w:r>
          </w:p>
        </w:tc>
        <w:tc>
          <w:tcPr>
            <w:tcW w:w="413" w:type="pct"/>
            <w:tcBorders>
              <w:top w:val="nil"/>
              <w:left w:val="nil"/>
              <w:bottom w:val="single" w:sz="4" w:space="0" w:color="auto"/>
              <w:right w:val="single" w:sz="4" w:space="0" w:color="auto"/>
            </w:tcBorders>
            <w:shd w:val="clear" w:color="auto" w:fill="auto"/>
            <w:noWrap/>
            <w:vAlign w:val="center"/>
            <w:hideMark/>
          </w:tcPr>
          <w:p w14:paraId="635601C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1,100</w:t>
            </w:r>
          </w:p>
        </w:tc>
        <w:tc>
          <w:tcPr>
            <w:tcW w:w="413" w:type="pct"/>
            <w:tcBorders>
              <w:top w:val="nil"/>
              <w:left w:val="nil"/>
              <w:bottom w:val="single" w:sz="4" w:space="0" w:color="auto"/>
              <w:right w:val="single" w:sz="4" w:space="0" w:color="auto"/>
            </w:tcBorders>
            <w:shd w:val="clear" w:color="auto" w:fill="auto"/>
            <w:noWrap/>
            <w:vAlign w:val="center"/>
            <w:hideMark/>
          </w:tcPr>
          <w:p w14:paraId="758FC5C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1,100</w:t>
            </w:r>
          </w:p>
        </w:tc>
        <w:tc>
          <w:tcPr>
            <w:tcW w:w="413" w:type="pct"/>
            <w:tcBorders>
              <w:top w:val="nil"/>
              <w:left w:val="nil"/>
              <w:bottom w:val="single" w:sz="4" w:space="0" w:color="auto"/>
              <w:right w:val="single" w:sz="4" w:space="0" w:color="auto"/>
            </w:tcBorders>
            <w:shd w:val="clear" w:color="auto" w:fill="auto"/>
            <w:noWrap/>
            <w:vAlign w:val="center"/>
            <w:hideMark/>
          </w:tcPr>
          <w:p w14:paraId="27A4296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1,100</w:t>
            </w:r>
          </w:p>
        </w:tc>
        <w:tc>
          <w:tcPr>
            <w:tcW w:w="413" w:type="pct"/>
            <w:tcBorders>
              <w:top w:val="nil"/>
              <w:left w:val="nil"/>
              <w:bottom w:val="single" w:sz="4" w:space="0" w:color="auto"/>
              <w:right w:val="single" w:sz="4" w:space="0" w:color="auto"/>
            </w:tcBorders>
            <w:shd w:val="clear" w:color="auto" w:fill="auto"/>
            <w:noWrap/>
            <w:vAlign w:val="center"/>
            <w:hideMark/>
          </w:tcPr>
          <w:p w14:paraId="5FD45B4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1,100</w:t>
            </w:r>
          </w:p>
        </w:tc>
        <w:tc>
          <w:tcPr>
            <w:tcW w:w="413" w:type="pct"/>
            <w:tcBorders>
              <w:top w:val="nil"/>
              <w:left w:val="nil"/>
              <w:bottom w:val="single" w:sz="4" w:space="0" w:color="auto"/>
              <w:right w:val="single" w:sz="4" w:space="0" w:color="auto"/>
            </w:tcBorders>
            <w:shd w:val="clear" w:color="auto" w:fill="auto"/>
            <w:noWrap/>
            <w:vAlign w:val="center"/>
            <w:hideMark/>
          </w:tcPr>
          <w:p w14:paraId="70BDD7D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1,100</w:t>
            </w:r>
          </w:p>
        </w:tc>
        <w:tc>
          <w:tcPr>
            <w:tcW w:w="413" w:type="pct"/>
            <w:tcBorders>
              <w:top w:val="nil"/>
              <w:left w:val="nil"/>
              <w:bottom w:val="single" w:sz="4" w:space="0" w:color="auto"/>
              <w:right w:val="single" w:sz="4" w:space="0" w:color="auto"/>
            </w:tcBorders>
            <w:shd w:val="clear" w:color="auto" w:fill="auto"/>
            <w:noWrap/>
            <w:vAlign w:val="center"/>
            <w:hideMark/>
          </w:tcPr>
          <w:p w14:paraId="3E0DCC9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1,100</w:t>
            </w:r>
          </w:p>
        </w:tc>
      </w:tr>
      <w:tr w:rsidR="00A72CD8" w:rsidRPr="00A72CD8" w14:paraId="5FF2B175" w14:textId="77777777" w:rsidTr="00AE4015">
        <w:trPr>
          <w:trHeight w:val="20"/>
        </w:trPr>
        <w:tc>
          <w:tcPr>
            <w:tcW w:w="5000" w:type="pct"/>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14:paraId="52FD715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Скородное школа</w:t>
            </w:r>
          </w:p>
        </w:tc>
      </w:tr>
      <w:tr w:rsidR="00A72CD8" w:rsidRPr="00A72CD8" w14:paraId="0C85055C"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C8EC9F0"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0CE606B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0,324</w:t>
            </w:r>
          </w:p>
        </w:tc>
        <w:tc>
          <w:tcPr>
            <w:tcW w:w="413" w:type="pct"/>
            <w:tcBorders>
              <w:top w:val="nil"/>
              <w:left w:val="nil"/>
              <w:bottom w:val="single" w:sz="4" w:space="0" w:color="auto"/>
              <w:right w:val="single" w:sz="4" w:space="0" w:color="auto"/>
            </w:tcBorders>
            <w:shd w:val="clear" w:color="auto" w:fill="auto"/>
            <w:noWrap/>
            <w:vAlign w:val="center"/>
            <w:hideMark/>
          </w:tcPr>
          <w:p w14:paraId="6F9D083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0,324</w:t>
            </w:r>
          </w:p>
        </w:tc>
        <w:tc>
          <w:tcPr>
            <w:tcW w:w="413" w:type="pct"/>
            <w:tcBorders>
              <w:top w:val="nil"/>
              <w:left w:val="nil"/>
              <w:bottom w:val="single" w:sz="4" w:space="0" w:color="auto"/>
              <w:right w:val="single" w:sz="4" w:space="0" w:color="auto"/>
            </w:tcBorders>
            <w:shd w:val="clear" w:color="auto" w:fill="auto"/>
            <w:noWrap/>
            <w:vAlign w:val="center"/>
            <w:hideMark/>
          </w:tcPr>
          <w:p w14:paraId="7651802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0,324</w:t>
            </w:r>
          </w:p>
        </w:tc>
        <w:tc>
          <w:tcPr>
            <w:tcW w:w="413" w:type="pct"/>
            <w:tcBorders>
              <w:top w:val="nil"/>
              <w:left w:val="nil"/>
              <w:bottom w:val="single" w:sz="4" w:space="0" w:color="auto"/>
              <w:right w:val="single" w:sz="4" w:space="0" w:color="auto"/>
            </w:tcBorders>
            <w:shd w:val="clear" w:color="auto" w:fill="auto"/>
            <w:noWrap/>
            <w:vAlign w:val="center"/>
            <w:hideMark/>
          </w:tcPr>
          <w:p w14:paraId="2FAEEF6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0,324</w:t>
            </w:r>
          </w:p>
        </w:tc>
        <w:tc>
          <w:tcPr>
            <w:tcW w:w="413" w:type="pct"/>
            <w:tcBorders>
              <w:top w:val="nil"/>
              <w:left w:val="nil"/>
              <w:bottom w:val="single" w:sz="4" w:space="0" w:color="auto"/>
              <w:right w:val="single" w:sz="4" w:space="0" w:color="auto"/>
            </w:tcBorders>
            <w:shd w:val="clear" w:color="auto" w:fill="auto"/>
            <w:noWrap/>
            <w:vAlign w:val="center"/>
            <w:hideMark/>
          </w:tcPr>
          <w:p w14:paraId="6524018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0,324</w:t>
            </w:r>
          </w:p>
        </w:tc>
        <w:tc>
          <w:tcPr>
            <w:tcW w:w="413" w:type="pct"/>
            <w:tcBorders>
              <w:top w:val="nil"/>
              <w:left w:val="nil"/>
              <w:bottom w:val="single" w:sz="4" w:space="0" w:color="auto"/>
              <w:right w:val="single" w:sz="4" w:space="0" w:color="auto"/>
            </w:tcBorders>
            <w:shd w:val="clear" w:color="auto" w:fill="auto"/>
            <w:noWrap/>
            <w:vAlign w:val="center"/>
            <w:hideMark/>
          </w:tcPr>
          <w:p w14:paraId="315BD5E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0,324</w:t>
            </w:r>
          </w:p>
        </w:tc>
        <w:tc>
          <w:tcPr>
            <w:tcW w:w="413" w:type="pct"/>
            <w:tcBorders>
              <w:top w:val="nil"/>
              <w:left w:val="nil"/>
              <w:bottom w:val="single" w:sz="4" w:space="0" w:color="auto"/>
              <w:right w:val="single" w:sz="4" w:space="0" w:color="auto"/>
            </w:tcBorders>
            <w:shd w:val="clear" w:color="auto" w:fill="auto"/>
            <w:noWrap/>
            <w:vAlign w:val="center"/>
            <w:hideMark/>
          </w:tcPr>
          <w:p w14:paraId="2B2A302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0,324</w:t>
            </w:r>
          </w:p>
        </w:tc>
      </w:tr>
      <w:tr w:rsidR="00A72CD8" w:rsidRPr="00A72CD8" w14:paraId="369CBD92"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62B43B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413" w:type="pct"/>
            <w:tcBorders>
              <w:top w:val="nil"/>
              <w:left w:val="nil"/>
              <w:bottom w:val="single" w:sz="4" w:space="0" w:color="auto"/>
              <w:right w:val="single" w:sz="4" w:space="0" w:color="auto"/>
            </w:tcBorders>
            <w:shd w:val="clear" w:color="auto" w:fill="auto"/>
            <w:noWrap/>
            <w:vAlign w:val="center"/>
            <w:hideMark/>
          </w:tcPr>
          <w:p w14:paraId="24D153D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0,324</w:t>
            </w:r>
          </w:p>
        </w:tc>
        <w:tc>
          <w:tcPr>
            <w:tcW w:w="413" w:type="pct"/>
            <w:tcBorders>
              <w:top w:val="nil"/>
              <w:left w:val="nil"/>
              <w:bottom w:val="single" w:sz="4" w:space="0" w:color="auto"/>
              <w:right w:val="single" w:sz="4" w:space="0" w:color="auto"/>
            </w:tcBorders>
            <w:shd w:val="clear" w:color="auto" w:fill="auto"/>
            <w:noWrap/>
            <w:vAlign w:val="center"/>
            <w:hideMark/>
          </w:tcPr>
          <w:p w14:paraId="0D89435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0,324</w:t>
            </w:r>
          </w:p>
        </w:tc>
        <w:tc>
          <w:tcPr>
            <w:tcW w:w="413" w:type="pct"/>
            <w:tcBorders>
              <w:top w:val="nil"/>
              <w:left w:val="nil"/>
              <w:bottom w:val="single" w:sz="4" w:space="0" w:color="auto"/>
              <w:right w:val="single" w:sz="4" w:space="0" w:color="auto"/>
            </w:tcBorders>
            <w:shd w:val="clear" w:color="auto" w:fill="auto"/>
            <w:noWrap/>
            <w:vAlign w:val="center"/>
            <w:hideMark/>
          </w:tcPr>
          <w:p w14:paraId="65E8D58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0,324</w:t>
            </w:r>
          </w:p>
        </w:tc>
        <w:tc>
          <w:tcPr>
            <w:tcW w:w="413" w:type="pct"/>
            <w:tcBorders>
              <w:top w:val="nil"/>
              <w:left w:val="nil"/>
              <w:bottom w:val="single" w:sz="4" w:space="0" w:color="auto"/>
              <w:right w:val="single" w:sz="4" w:space="0" w:color="auto"/>
            </w:tcBorders>
            <w:shd w:val="clear" w:color="auto" w:fill="auto"/>
            <w:noWrap/>
            <w:vAlign w:val="center"/>
            <w:hideMark/>
          </w:tcPr>
          <w:p w14:paraId="3054074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0,324</w:t>
            </w:r>
          </w:p>
        </w:tc>
        <w:tc>
          <w:tcPr>
            <w:tcW w:w="413" w:type="pct"/>
            <w:tcBorders>
              <w:top w:val="nil"/>
              <w:left w:val="nil"/>
              <w:bottom w:val="single" w:sz="4" w:space="0" w:color="auto"/>
              <w:right w:val="single" w:sz="4" w:space="0" w:color="auto"/>
            </w:tcBorders>
            <w:shd w:val="clear" w:color="auto" w:fill="auto"/>
            <w:noWrap/>
            <w:vAlign w:val="center"/>
            <w:hideMark/>
          </w:tcPr>
          <w:p w14:paraId="22A86FA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0,324</w:t>
            </w:r>
          </w:p>
        </w:tc>
        <w:tc>
          <w:tcPr>
            <w:tcW w:w="413" w:type="pct"/>
            <w:tcBorders>
              <w:top w:val="nil"/>
              <w:left w:val="nil"/>
              <w:bottom w:val="single" w:sz="4" w:space="0" w:color="auto"/>
              <w:right w:val="single" w:sz="4" w:space="0" w:color="auto"/>
            </w:tcBorders>
            <w:shd w:val="clear" w:color="auto" w:fill="auto"/>
            <w:noWrap/>
            <w:vAlign w:val="center"/>
            <w:hideMark/>
          </w:tcPr>
          <w:p w14:paraId="32D06EB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0,324</w:t>
            </w:r>
          </w:p>
        </w:tc>
        <w:tc>
          <w:tcPr>
            <w:tcW w:w="413" w:type="pct"/>
            <w:tcBorders>
              <w:top w:val="nil"/>
              <w:left w:val="nil"/>
              <w:bottom w:val="single" w:sz="4" w:space="0" w:color="auto"/>
              <w:right w:val="single" w:sz="4" w:space="0" w:color="auto"/>
            </w:tcBorders>
            <w:shd w:val="clear" w:color="auto" w:fill="auto"/>
            <w:noWrap/>
            <w:vAlign w:val="center"/>
            <w:hideMark/>
          </w:tcPr>
          <w:p w14:paraId="0133ADB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0,324</w:t>
            </w:r>
          </w:p>
        </w:tc>
      </w:tr>
      <w:tr w:rsidR="00A72CD8" w:rsidRPr="00A72CD8" w14:paraId="313A68CD"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6214D54"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36A052C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3F9560A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60A9F33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72E5155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5970B4E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53D9A79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5FFE136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7371DB5B"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28D33DEA"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4AFB11C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0,028</w:t>
            </w:r>
          </w:p>
        </w:tc>
        <w:tc>
          <w:tcPr>
            <w:tcW w:w="413" w:type="pct"/>
            <w:tcBorders>
              <w:top w:val="nil"/>
              <w:left w:val="nil"/>
              <w:bottom w:val="single" w:sz="4" w:space="0" w:color="auto"/>
              <w:right w:val="single" w:sz="4" w:space="0" w:color="auto"/>
            </w:tcBorders>
            <w:shd w:val="clear" w:color="auto" w:fill="auto"/>
            <w:noWrap/>
            <w:vAlign w:val="center"/>
            <w:hideMark/>
          </w:tcPr>
          <w:p w14:paraId="1CE4C12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0,028</w:t>
            </w:r>
          </w:p>
        </w:tc>
        <w:tc>
          <w:tcPr>
            <w:tcW w:w="413" w:type="pct"/>
            <w:tcBorders>
              <w:top w:val="nil"/>
              <w:left w:val="nil"/>
              <w:bottom w:val="single" w:sz="4" w:space="0" w:color="auto"/>
              <w:right w:val="single" w:sz="4" w:space="0" w:color="auto"/>
            </w:tcBorders>
            <w:shd w:val="clear" w:color="auto" w:fill="auto"/>
            <w:noWrap/>
            <w:vAlign w:val="center"/>
            <w:hideMark/>
          </w:tcPr>
          <w:p w14:paraId="0ED1C25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0,028</w:t>
            </w:r>
          </w:p>
        </w:tc>
        <w:tc>
          <w:tcPr>
            <w:tcW w:w="413" w:type="pct"/>
            <w:tcBorders>
              <w:top w:val="nil"/>
              <w:left w:val="nil"/>
              <w:bottom w:val="single" w:sz="4" w:space="0" w:color="auto"/>
              <w:right w:val="single" w:sz="4" w:space="0" w:color="auto"/>
            </w:tcBorders>
            <w:shd w:val="clear" w:color="auto" w:fill="auto"/>
            <w:noWrap/>
            <w:vAlign w:val="center"/>
            <w:hideMark/>
          </w:tcPr>
          <w:p w14:paraId="2018612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0,028</w:t>
            </w:r>
          </w:p>
        </w:tc>
        <w:tc>
          <w:tcPr>
            <w:tcW w:w="413" w:type="pct"/>
            <w:tcBorders>
              <w:top w:val="nil"/>
              <w:left w:val="nil"/>
              <w:bottom w:val="single" w:sz="4" w:space="0" w:color="auto"/>
              <w:right w:val="single" w:sz="4" w:space="0" w:color="auto"/>
            </w:tcBorders>
            <w:shd w:val="clear" w:color="auto" w:fill="auto"/>
            <w:noWrap/>
            <w:vAlign w:val="center"/>
            <w:hideMark/>
          </w:tcPr>
          <w:p w14:paraId="6254438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0,028</w:t>
            </w:r>
          </w:p>
        </w:tc>
        <w:tc>
          <w:tcPr>
            <w:tcW w:w="413" w:type="pct"/>
            <w:tcBorders>
              <w:top w:val="nil"/>
              <w:left w:val="nil"/>
              <w:bottom w:val="single" w:sz="4" w:space="0" w:color="auto"/>
              <w:right w:val="single" w:sz="4" w:space="0" w:color="auto"/>
            </w:tcBorders>
            <w:shd w:val="clear" w:color="auto" w:fill="auto"/>
            <w:noWrap/>
            <w:vAlign w:val="center"/>
            <w:hideMark/>
          </w:tcPr>
          <w:p w14:paraId="55AF5F8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0,028</w:t>
            </w:r>
          </w:p>
        </w:tc>
        <w:tc>
          <w:tcPr>
            <w:tcW w:w="413" w:type="pct"/>
            <w:tcBorders>
              <w:top w:val="nil"/>
              <w:left w:val="nil"/>
              <w:bottom w:val="single" w:sz="4" w:space="0" w:color="auto"/>
              <w:right w:val="single" w:sz="4" w:space="0" w:color="auto"/>
            </w:tcBorders>
            <w:shd w:val="clear" w:color="auto" w:fill="auto"/>
            <w:noWrap/>
            <w:vAlign w:val="center"/>
            <w:hideMark/>
          </w:tcPr>
          <w:p w14:paraId="43F0441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0,028</w:t>
            </w:r>
          </w:p>
        </w:tc>
      </w:tr>
      <w:tr w:rsidR="00A72CD8" w:rsidRPr="00A72CD8" w14:paraId="25AA1FFD"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1F9358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0088806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0,318</w:t>
            </w:r>
          </w:p>
        </w:tc>
        <w:tc>
          <w:tcPr>
            <w:tcW w:w="413" w:type="pct"/>
            <w:tcBorders>
              <w:top w:val="nil"/>
              <w:left w:val="nil"/>
              <w:bottom w:val="single" w:sz="4" w:space="0" w:color="auto"/>
              <w:right w:val="single" w:sz="4" w:space="0" w:color="auto"/>
            </w:tcBorders>
            <w:shd w:val="clear" w:color="auto" w:fill="auto"/>
            <w:noWrap/>
            <w:vAlign w:val="center"/>
            <w:hideMark/>
          </w:tcPr>
          <w:p w14:paraId="0FB28D9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0,318</w:t>
            </w:r>
          </w:p>
        </w:tc>
        <w:tc>
          <w:tcPr>
            <w:tcW w:w="413" w:type="pct"/>
            <w:tcBorders>
              <w:top w:val="nil"/>
              <w:left w:val="nil"/>
              <w:bottom w:val="single" w:sz="4" w:space="0" w:color="auto"/>
              <w:right w:val="single" w:sz="4" w:space="0" w:color="auto"/>
            </w:tcBorders>
            <w:shd w:val="clear" w:color="auto" w:fill="auto"/>
            <w:noWrap/>
            <w:vAlign w:val="center"/>
            <w:hideMark/>
          </w:tcPr>
          <w:p w14:paraId="4FEFA19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0,318</w:t>
            </w:r>
          </w:p>
        </w:tc>
        <w:tc>
          <w:tcPr>
            <w:tcW w:w="413" w:type="pct"/>
            <w:tcBorders>
              <w:top w:val="nil"/>
              <w:left w:val="nil"/>
              <w:bottom w:val="single" w:sz="4" w:space="0" w:color="auto"/>
              <w:right w:val="single" w:sz="4" w:space="0" w:color="auto"/>
            </w:tcBorders>
            <w:shd w:val="clear" w:color="auto" w:fill="auto"/>
            <w:noWrap/>
            <w:vAlign w:val="center"/>
            <w:hideMark/>
          </w:tcPr>
          <w:p w14:paraId="3717163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0,318</w:t>
            </w:r>
          </w:p>
        </w:tc>
        <w:tc>
          <w:tcPr>
            <w:tcW w:w="413" w:type="pct"/>
            <w:tcBorders>
              <w:top w:val="nil"/>
              <w:left w:val="nil"/>
              <w:bottom w:val="single" w:sz="4" w:space="0" w:color="auto"/>
              <w:right w:val="single" w:sz="4" w:space="0" w:color="auto"/>
            </w:tcBorders>
            <w:shd w:val="clear" w:color="auto" w:fill="auto"/>
            <w:noWrap/>
            <w:vAlign w:val="center"/>
            <w:hideMark/>
          </w:tcPr>
          <w:p w14:paraId="0BBC94A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0,318</w:t>
            </w:r>
          </w:p>
        </w:tc>
        <w:tc>
          <w:tcPr>
            <w:tcW w:w="413" w:type="pct"/>
            <w:tcBorders>
              <w:top w:val="nil"/>
              <w:left w:val="nil"/>
              <w:bottom w:val="single" w:sz="4" w:space="0" w:color="auto"/>
              <w:right w:val="single" w:sz="4" w:space="0" w:color="auto"/>
            </w:tcBorders>
            <w:shd w:val="clear" w:color="auto" w:fill="auto"/>
            <w:noWrap/>
            <w:vAlign w:val="center"/>
            <w:hideMark/>
          </w:tcPr>
          <w:p w14:paraId="5CA0700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0,318</w:t>
            </w:r>
          </w:p>
        </w:tc>
        <w:tc>
          <w:tcPr>
            <w:tcW w:w="413" w:type="pct"/>
            <w:tcBorders>
              <w:top w:val="nil"/>
              <w:left w:val="nil"/>
              <w:bottom w:val="single" w:sz="4" w:space="0" w:color="auto"/>
              <w:right w:val="single" w:sz="4" w:space="0" w:color="auto"/>
            </w:tcBorders>
            <w:shd w:val="clear" w:color="auto" w:fill="auto"/>
            <w:noWrap/>
            <w:vAlign w:val="center"/>
            <w:hideMark/>
          </w:tcPr>
          <w:p w14:paraId="11F601A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0,318</w:t>
            </w:r>
          </w:p>
        </w:tc>
      </w:tr>
      <w:tr w:rsidR="00A72CD8" w:rsidRPr="00A72CD8" w14:paraId="2E90D9D8"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A99E8DB"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4D86D90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0,318</w:t>
            </w:r>
          </w:p>
        </w:tc>
        <w:tc>
          <w:tcPr>
            <w:tcW w:w="413" w:type="pct"/>
            <w:tcBorders>
              <w:top w:val="nil"/>
              <w:left w:val="nil"/>
              <w:bottom w:val="single" w:sz="4" w:space="0" w:color="auto"/>
              <w:right w:val="single" w:sz="4" w:space="0" w:color="auto"/>
            </w:tcBorders>
            <w:shd w:val="clear" w:color="auto" w:fill="auto"/>
            <w:noWrap/>
            <w:vAlign w:val="center"/>
            <w:hideMark/>
          </w:tcPr>
          <w:p w14:paraId="49408F4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0,318</w:t>
            </w:r>
          </w:p>
        </w:tc>
        <w:tc>
          <w:tcPr>
            <w:tcW w:w="413" w:type="pct"/>
            <w:tcBorders>
              <w:top w:val="nil"/>
              <w:left w:val="nil"/>
              <w:bottom w:val="single" w:sz="4" w:space="0" w:color="auto"/>
              <w:right w:val="single" w:sz="4" w:space="0" w:color="auto"/>
            </w:tcBorders>
            <w:shd w:val="clear" w:color="auto" w:fill="auto"/>
            <w:noWrap/>
            <w:vAlign w:val="center"/>
            <w:hideMark/>
          </w:tcPr>
          <w:p w14:paraId="4CC45C7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0,318</w:t>
            </w:r>
          </w:p>
        </w:tc>
        <w:tc>
          <w:tcPr>
            <w:tcW w:w="413" w:type="pct"/>
            <w:tcBorders>
              <w:top w:val="nil"/>
              <w:left w:val="nil"/>
              <w:bottom w:val="single" w:sz="4" w:space="0" w:color="auto"/>
              <w:right w:val="single" w:sz="4" w:space="0" w:color="auto"/>
            </w:tcBorders>
            <w:shd w:val="clear" w:color="auto" w:fill="auto"/>
            <w:noWrap/>
            <w:vAlign w:val="center"/>
            <w:hideMark/>
          </w:tcPr>
          <w:p w14:paraId="241B653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0,318</w:t>
            </w:r>
          </w:p>
        </w:tc>
        <w:tc>
          <w:tcPr>
            <w:tcW w:w="413" w:type="pct"/>
            <w:tcBorders>
              <w:top w:val="nil"/>
              <w:left w:val="nil"/>
              <w:bottom w:val="single" w:sz="4" w:space="0" w:color="auto"/>
              <w:right w:val="single" w:sz="4" w:space="0" w:color="auto"/>
            </w:tcBorders>
            <w:shd w:val="clear" w:color="auto" w:fill="auto"/>
            <w:noWrap/>
            <w:vAlign w:val="center"/>
            <w:hideMark/>
          </w:tcPr>
          <w:p w14:paraId="4A06ED1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0,318</w:t>
            </w:r>
          </w:p>
        </w:tc>
        <w:tc>
          <w:tcPr>
            <w:tcW w:w="413" w:type="pct"/>
            <w:tcBorders>
              <w:top w:val="nil"/>
              <w:left w:val="nil"/>
              <w:bottom w:val="single" w:sz="4" w:space="0" w:color="auto"/>
              <w:right w:val="single" w:sz="4" w:space="0" w:color="auto"/>
            </w:tcBorders>
            <w:shd w:val="clear" w:color="auto" w:fill="auto"/>
            <w:noWrap/>
            <w:vAlign w:val="center"/>
            <w:hideMark/>
          </w:tcPr>
          <w:p w14:paraId="06C2335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0,318</w:t>
            </w:r>
          </w:p>
        </w:tc>
        <w:tc>
          <w:tcPr>
            <w:tcW w:w="413" w:type="pct"/>
            <w:tcBorders>
              <w:top w:val="nil"/>
              <w:left w:val="nil"/>
              <w:bottom w:val="single" w:sz="4" w:space="0" w:color="auto"/>
              <w:right w:val="single" w:sz="4" w:space="0" w:color="auto"/>
            </w:tcBorders>
            <w:shd w:val="clear" w:color="auto" w:fill="auto"/>
            <w:noWrap/>
            <w:vAlign w:val="center"/>
            <w:hideMark/>
          </w:tcPr>
          <w:p w14:paraId="633976D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0,318</w:t>
            </w:r>
          </w:p>
        </w:tc>
      </w:tr>
      <w:tr w:rsidR="00A72CD8" w:rsidRPr="00A72CD8" w14:paraId="5144DDCC"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601EEBE"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413" w:type="pct"/>
            <w:tcBorders>
              <w:top w:val="nil"/>
              <w:left w:val="nil"/>
              <w:bottom w:val="single" w:sz="4" w:space="0" w:color="auto"/>
              <w:right w:val="single" w:sz="4" w:space="0" w:color="auto"/>
            </w:tcBorders>
            <w:shd w:val="clear" w:color="auto" w:fill="auto"/>
            <w:noWrap/>
            <w:vAlign w:val="center"/>
            <w:hideMark/>
          </w:tcPr>
          <w:p w14:paraId="1330962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9FC8F8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91A636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464B6A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6BFA96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1D225D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601772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05305D0E"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9FDB1A6"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413" w:type="pct"/>
            <w:tcBorders>
              <w:top w:val="nil"/>
              <w:left w:val="nil"/>
              <w:bottom w:val="single" w:sz="4" w:space="0" w:color="auto"/>
              <w:right w:val="single" w:sz="4" w:space="0" w:color="auto"/>
            </w:tcBorders>
            <w:shd w:val="clear" w:color="auto" w:fill="auto"/>
            <w:noWrap/>
            <w:vAlign w:val="center"/>
            <w:hideMark/>
          </w:tcPr>
          <w:p w14:paraId="749525A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8D1D37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4AAD38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880A9B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AFBD7F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A996D6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B06211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2D546C13"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2B6E9291"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413" w:type="pct"/>
            <w:tcBorders>
              <w:top w:val="nil"/>
              <w:left w:val="nil"/>
              <w:bottom w:val="single" w:sz="4" w:space="0" w:color="auto"/>
              <w:right w:val="single" w:sz="4" w:space="0" w:color="auto"/>
            </w:tcBorders>
            <w:shd w:val="clear" w:color="auto" w:fill="auto"/>
            <w:noWrap/>
            <w:vAlign w:val="center"/>
            <w:hideMark/>
          </w:tcPr>
          <w:p w14:paraId="4BF98C2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F82BF4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5F21F4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4A7B28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077B71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BB69D2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7B6DD4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4D5DC6A2"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AC2E8F9"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42706AA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6DB86C7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572635B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6FE6E27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078B42F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049556F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703571D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3EBE969B"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219A1A3B"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2FED1A0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360D760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3D750C4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4E65130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1697CA7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583EDF5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7F0A071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41FB7C16"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0A49A64"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413" w:type="pct"/>
            <w:tcBorders>
              <w:top w:val="nil"/>
              <w:left w:val="nil"/>
              <w:bottom w:val="single" w:sz="4" w:space="0" w:color="auto"/>
              <w:right w:val="single" w:sz="4" w:space="0" w:color="auto"/>
            </w:tcBorders>
            <w:shd w:val="clear" w:color="auto" w:fill="auto"/>
            <w:noWrap/>
            <w:vAlign w:val="center"/>
            <w:hideMark/>
          </w:tcPr>
          <w:p w14:paraId="35C3BF4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0,243</w:t>
            </w:r>
          </w:p>
        </w:tc>
        <w:tc>
          <w:tcPr>
            <w:tcW w:w="413" w:type="pct"/>
            <w:tcBorders>
              <w:top w:val="nil"/>
              <w:left w:val="nil"/>
              <w:bottom w:val="single" w:sz="4" w:space="0" w:color="auto"/>
              <w:right w:val="single" w:sz="4" w:space="0" w:color="auto"/>
            </w:tcBorders>
            <w:shd w:val="clear" w:color="auto" w:fill="auto"/>
            <w:noWrap/>
            <w:vAlign w:val="center"/>
            <w:hideMark/>
          </w:tcPr>
          <w:p w14:paraId="318CDAA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0,243</w:t>
            </w:r>
          </w:p>
        </w:tc>
        <w:tc>
          <w:tcPr>
            <w:tcW w:w="413" w:type="pct"/>
            <w:tcBorders>
              <w:top w:val="nil"/>
              <w:left w:val="nil"/>
              <w:bottom w:val="single" w:sz="4" w:space="0" w:color="auto"/>
              <w:right w:val="single" w:sz="4" w:space="0" w:color="auto"/>
            </w:tcBorders>
            <w:shd w:val="clear" w:color="auto" w:fill="auto"/>
            <w:noWrap/>
            <w:vAlign w:val="center"/>
            <w:hideMark/>
          </w:tcPr>
          <w:p w14:paraId="03AE3CA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0,243</w:t>
            </w:r>
          </w:p>
        </w:tc>
        <w:tc>
          <w:tcPr>
            <w:tcW w:w="413" w:type="pct"/>
            <w:tcBorders>
              <w:top w:val="nil"/>
              <w:left w:val="nil"/>
              <w:bottom w:val="single" w:sz="4" w:space="0" w:color="auto"/>
              <w:right w:val="single" w:sz="4" w:space="0" w:color="auto"/>
            </w:tcBorders>
            <w:shd w:val="clear" w:color="auto" w:fill="auto"/>
            <w:noWrap/>
            <w:vAlign w:val="center"/>
            <w:hideMark/>
          </w:tcPr>
          <w:p w14:paraId="4E59744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0,243</w:t>
            </w:r>
          </w:p>
        </w:tc>
        <w:tc>
          <w:tcPr>
            <w:tcW w:w="413" w:type="pct"/>
            <w:tcBorders>
              <w:top w:val="nil"/>
              <w:left w:val="nil"/>
              <w:bottom w:val="single" w:sz="4" w:space="0" w:color="auto"/>
              <w:right w:val="single" w:sz="4" w:space="0" w:color="auto"/>
            </w:tcBorders>
            <w:shd w:val="clear" w:color="auto" w:fill="auto"/>
            <w:noWrap/>
            <w:vAlign w:val="center"/>
            <w:hideMark/>
          </w:tcPr>
          <w:p w14:paraId="58CFE9E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0,243</w:t>
            </w:r>
          </w:p>
        </w:tc>
        <w:tc>
          <w:tcPr>
            <w:tcW w:w="413" w:type="pct"/>
            <w:tcBorders>
              <w:top w:val="nil"/>
              <w:left w:val="nil"/>
              <w:bottom w:val="single" w:sz="4" w:space="0" w:color="auto"/>
              <w:right w:val="single" w:sz="4" w:space="0" w:color="auto"/>
            </w:tcBorders>
            <w:shd w:val="clear" w:color="auto" w:fill="auto"/>
            <w:noWrap/>
            <w:vAlign w:val="center"/>
            <w:hideMark/>
          </w:tcPr>
          <w:p w14:paraId="3B4CBEF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0,243</w:t>
            </w:r>
          </w:p>
        </w:tc>
        <w:tc>
          <w:tcPr>
            <w:tcW w:w="413" w:type="pct"/>
            <w:tcBorders>
              <w:top w:val="nil"/>
              <w:left w:val="nil"/>
              <w:bottom w:val="single" w:sz="4" w:space="0" w:color="auto"/>
              <w:right w:val="single" w:sz="4" w:space="0" w:color="auto"/>
            </w:tcBorders>
            <w:shd w:val="clear" w:color="auto" w:fill="auto"/>
            <w:noWrap/>
            <w:vAlign w:val="center"/>
            <w:hideMark/>
          </w:tcPr>
          <w:p w14:paraId="0A46321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0,243</w:t>
            </w:r>
          </w:p>
        </w:tc>
      </w:tr>
      <w:tr w:rsidR="00A72CD8" w:rsidRPr="00A72CD8" w14:paraId="183F902C"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7D41D8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413" w:type="pct"/>
            <w:tcBorders>
              <w:top w:val="nil"/>
              <w:left w:val="nil"/>
              <w:bottom w:val="single" w:sz="4" w:space="0" w:color="auto"/>
              <w:right w:val="single" w:sz="4" w:space="0" w:color="auto"/>
            </w:tcBorders>
            <w:shd w:val="clear" w:color="auto" w:fill="auto"/>
            <w:noWrap/>
            <w:vAlign w:val="center"/>
            <w:hideMark/>
          </w:tcPr>
          <w:p w14:paraId="4F7D8D1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0,243</w:t>
            </w:r>
          </w:p>
        </w:tc>
        <w:tc>
          <w:tcPr>
            <w:tcW w:w="413" w:type="pct"/>
            <w:tcBorders>
              <w:top w:val="nil"/>
              <w:left w:val="nil"/>
              <w:bottom w:val="single" w:sz="4" w:space="0" w:color="auto"/>
              <w:right w:val="single" w:sz="4" w:space="0" w:color="auto"/>
            </w:tcBorders>
            <w:shd w:val="clear" w:color="auto" w:fill="auto"/>
            <w:noWrap/>
            <w:vAlign w:val="center"/>
            <w:hideMark/>
          </w:tcPr>
          <w:p w14:paraId="1E9AD5B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0,243</w:t>
            </w:r>
          </w:p>
        </w:tc>
        <w:tc>
          <w:tcPr>
            <w:tcW w:w="413" w:type="pct"/>
            <w:tcBorders>
              <w:top w:val="nil"/>
              <w:left w:val="nil"/>
              <w:bottom w:val="single" w:sz="4" w:space="0" w:color="auto"/>
              <w:right w:val="single" w:sz="4" w:space="0" w:color="auto"/>
            </w:tcBorders>
            <w:shd w:val="clear" w:color="auto" w:fill="auto"/>
            <w:noWrap/>
            <w:vAlign w:val="center"/>
            <w:hideMark/>
          </w:tcPr>
          <w:p w14:paraId="3506B5D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0,243</w:t>
            </w:r>
          </w:p>
        </w:tc>
        <w:tc>
          <w:tcPr>
            <w:tcW w:w="413" w:type="pct"/>
            <w:tcBorders>
              <w:top w:val="nil"/>
              <w:left w:val="nil"/>
              <w:bottom w:val="single" w:sz="4" w:space="0" w:color="auto"/>
              <w:right w:val="single" w:sz="4" w:space="0" w:color="auto"/>
            </w:tcBorders>
            <w:shd w:val="clear" w:color="auto" w:fill="auto"/>
            <w:noWrap/>
            <w:vAlign w:val="center"/>
            <w:hideMark/>
          </w:tcPr>
          <w:p w14:paraId="5D79B39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0,243</w:t>
            </w:r>
          </w:p>
        </w:tc>
        <w:tc>
          <w:tcPr>
            <w:tcW w:w="413" w:type="pct"/>
            <w:tcBorders>
              <w:top w:val="nil"/>
              <w:left w:val="nil"/>
              <w:bottom w:val="single" w:sz="4" w:space="0" w:color="auto"/>
              <w:right w:val="single" w:sz="4" w:space="0" w:color="auto"/>
            </w:tcBorders>
            <w:shd w:val="clear" w:color="auto" w:fill="auto"/>
            <w:noWrap/>
            <w:vAlign w:val="center"/>
            <w:hideMark/>
          </w:tcPr>
          <w:p w14:paraId="20EBAF8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0,243</w:t>
            </w:r>
          </w:p>
        </w:tc>
        <w:tc>
          <w:tcPr>
            <w:tcW w:w="413" w:type="pct"/>
            <w:tcBorders>
              <w:top w:val="nil"/>
              <w:left w:val="nil"/>
              <w:bottom w:val="single" w:sz="4" w:space="0" w:color="auto"/>
              <w:right w:val="single" w:sz="4" w:space="0" w:color="auto"/>
            </w:tcBorders>
            <w:shd w:val="clear" w:color="auto" w:fill="auto"/>
            <w:noWrap/>
            <w:vAlign w:val="center"/>
            <w:hideMark/>
          </w:tcPr>
          <w:p w14:paraId="0CBA8C3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0,243</w:t>
            </w:r>
          </w:p>
        </w:tc>
        <w:tc>
          <w:tcPr>
            <w:tcW w:w="413" w:type="pct"/>
            <w:tcBorders>
              <w:top w:val="nil"/>
              <w:left w:val="nil"/>
              <w:bottom w:val="single" w:sz="4" w:space="0" w:color="auto"/>
              <w:right w:val="single" w:sz="4" w:space="0" w:color="auto"/>
            </w:tcBorders>
            <w:shd w:val="clear" w:color="auto" w:fill="auto"/>
            <w:noWrap/>
            <w:vAlign w:val="center"/>
            <w:hideMark/>
          </w:tcPr>
          <w:p w14:paraId="6BA0F0B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0,243</w:t>
            </w:r>
          </w:p>
        </w:tc>
      </w:tr>
      <w:tr w:rsidR="00A72CD8" w:rsidRPr="00A72CD8" w14:paraId="3815B189" w14:textId="77777777" w:rsidTr="00AE4015">
        <w:trPr>
          <w:trHeight w:val="20"/>
        </w:trPr>
        <w:tc>
          <w:tcPr>
            <w:tcW w:w="5000" w:type="pct"/>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14:paraId="598AACD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Ивановка</w:t>
            </w:r>
          </w:p>
        </w:tc>
      </w:tr>
      <w:tr w:rsidR="00A72CD8" w:rsidRPr="00A72CD8" w14:paraId="56A6B9A9"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348B128"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06C123F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c>
          <w:tcPr>
            <w:tcW w:w="413" w:type="pct"/>
            <w:tcBorders>
              <w:top w:val="nil"/>
              <w:left w:val="nil"/>
              <w:bottom w:val="single" w:sz="4" w:space="0" w:color="auto"/>
              <w:right w:val="single" w:sz="4" w:space="0" w:color="auto"/>
            </w:tcBorders>
            <w:shd w:val="clear" w:color="auto" w:fill="auto"/>
            <w:noWrap/>
            <w:vAlign w:val="center"/>
            <w:hideMark/>
          </w:tcPr>
          <w:p w14:paraId="3A8CE1A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c>
          <w:tcPr>
            <w:tcW w:w="413" w:type="pct"/>
            <w:tcBorders>
              <w:top w:val="nil"/>
              <w:left w:val="nil"/>
              <w:bottom w:val="single" w:sz="4" w:space="0" w:color="auto"/>
              <w:right w:val="single" w:sz="4" w:space="0" w:color="auto"/>
            </w:tcBorders>
            <w:shd w:val="clear" w:color="auto" w:fill="auto"/>
            <w:noWrap/>
            <w:vAlign w:val="center"/>
            <w:hideMark/>
          </w:tcPr>
          <w:p w14:paraId="49B92B8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c>
          <w:tcPr>
            <w:tcW w:w="413" w:type="pct"/>
            <w:tcBorders>
              <w:top w:val="nil"/>
              <w:left w:val="nil"/>
              <w:bottom w:val="single" w:sz="4" w:space="0" w:color="auto"/>
              <w:right w:val="single" w:sz="4" w:space="0" w:color="auto"/>
            </w:tcBorders>
            <w:shd w:val="clear" w:color="auto" w:fill="auto"/>
            <w:noWrap/>
            <w:vAlign w:val="center"/>
            <w:hideMark/>
          </w:tcPr>
          <w:p w14:paraId="5FC83A9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c>
          <w:tcPr>
            <w:tcW w:w="413" w:type="pct"/>
            <w:tcBorders>
              <w:top w:val="nil"/>
              <w:left w:val="nil"/>
              <w:bottom w:val="single" w:sz="4" w:space="0" w:color="auto"/>
              <w:right w:val="single" w:sz="4" w:space="0" w:color="auto"/>
            </w:tcBorders>
            <w:shd w:val="clear" w:color="auto" w:fill="auto"/>
            <w:noWrap/>
            <w:vAlign w:val="center"/>
            <w:hideMark/>
          </w:tcPr>
          <w:p w14:paraId="1F7D0E3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c>
          <w:tcPr>
            <w:tcW w:w="413" w:type="pct"/>
            <w:tcBorders>
              <w:top w:val="nil"/>
              <w:left w:val="nil"/>
              <w:bottom w:val="single" w:sz="4" w:space="0" w:color="auto"/>
              <w:right w:val="single" w:sz="4" w:space="0" w:color="auto"/>
            </w:tcBorders>
            <w:shd w:val="clear" w:color="auto" w:fill="auto"/>
            <w:noWrap/>
            <w:vAlign w:val="center"/>
            <w:hideMark/>
          </w:tcPr>
          <w:p w14:paraId="1B985AB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c>
          <w:tcPr>
            <w:tcW w:w="413" w:type="pct"/>
            <w:tcBorders>
              <w:top w:val="nil"/>
              <w:left w:val="nil"/>
              <w:bottom w:val="single" w:sz="4" w:space="0" w:color="auto"/>
              <w:right w:val="single" w:sz="4" w:space="0" w:color="auto"/>
            </w:tcBorders>
            <w:shd w:val="clear" w:color="auto" w:fill="auto"/>
            <w:noWrap/>
            <w:vAlign w:val="center"/>
            <w:hideMark/>
          </w:tcPr>
          <w:p w14:paraId="3EDD9B9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r>
      <w:tr w:rsidR="00A72CD8" w:rsidRPr="00A72CD8" w14:paraId="1DB992DB"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52D5F03"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413" w:type="pct"/>
            <w:tcBorders>
              <w:top w:val="nil"/>
              <w:left w:val="nil"/>
              <w:bottom w:val="single" w:sz="4" w:space="0" w:color="auto"/>
              <w:right w:val="single" w:sz="4" w:space="0" w:color="auto"/>
            </w:tcBorders>
            <w:shd w:val="clear" w:color="auto" w:fill="auto"/>
            <w:noWrap/>
            <w:vAlign w:val="center"/>
            <w:hideMark/>
          </w:tcPr>
          <w:p w14:paraId="48A2CF0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c>
          <w:tcPr>
            <w:tcW w:w="413" w:type="pct"/>
            <w:tcBorders>
              <w:top w:val="nil"/>
              <w:left w:val="nil"/>
              <w:bottom w:val="single" w:sz="4" w:space="0" w:color="auto"/>
              <w:right w:val="single" w:sz="4" w:space="0" w:color="auto"/>
            </w:tcBorders>
            <w:shd w:val="clear" w:color="auto" w:fill="auto"/>
            <w:noWrap/>
            <w:vAlign w:val="center"/>
            <w:hideMark/>
          </w:tcPr>
          <w:p w14:paraId="28ED30B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c>
          <w:tcPr>
            <w:tcW w:w="413" w:type="pct"/>
            <w:tcBorders>
              <w:top w:val="nil"/>
              <w:left w:val="nil"/>
              <w:bottom w:val="single" w:sz="4" w:space="0" w:color="auto"/>
              <w:right w:val="single" w:sz="4" w:space="0" w:color="auto"/>
            </w:tcBorders>
            <w:shd w:val="clear" w:color="auto" w:fill="auto"/>
            <w:noWrap/>
            <w:vAlign w:val="center"/>
            <w:hideMark/>
          </w:tcPr>
          <w:p w14:paraId="2E718E0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c>
          <w:tcPr>
            <w:tcW w:w="413" w:type="pct"/>
            <w:tcBorders>
              <w:top w:val="nil"/>
              <w:left w:val="nil"/>
              <w:bottom w:val="single" w:sz="4" w:space="0" w:color="auto"/>
              <w:right w:val="single" w:sz="4" w:space="0" w:color="auto"/>
            </w:tcBorders>
            <w:shd w:val="clear" w:color="auto" w:fill="auto"/>
            <w:noWrap/>
            <w:vAlign w:val="center"/>
            <w:hideMark/>
          </w:tcPr>
          <w:p w14:paraId="556378D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c>
          <w:tcPr>
            <w:tcW w:w="413" w:type="pct"/>
            <w:tcBorders>
              <w:top w:val="nil"/>
              <w:left w:val="nil"/>
              <w:bottom w:val="single" w:sz="4" w:space="0" w:color="auto"/>
              <w:right w:val="single" w:sz="4" w:space="0" w:color="auto"/>
            </w:tcBorders>
            <w:shd w:val="clear" w:color="auto" w:fill="auto"/>
            <w:noWrap/>
            <w:vAlign w:val="center"/>
            <w:hideMark/>
          </w:tcPr>
          <w:p w14:paraId="641EB99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c>
          <w:tcPr>
            <w:tcW w:w="413" w:type="pct"/>
            <w:tcBorders>
              <w:top w:val="nil"/>
              <w:left w:val="nil"/>
              <w:bottom w:val="single" w:sz="4" w:space="0" w:color="auto"/>
              <w:right w:val="single" w:sz="4" w:space="0" w:color="auto"/>
            </w:tcBorders>
            <w:shd w:val="clear" w:color="auto" w:fill="auto"/>
            <w:noWrap/>
            <w:vAlign w:val="center"/>
            <w:hideMark/>
          </w:tcPr>
          <w:p w14:paraId="09C2197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c>
          <w:tcPr>
            <w:tcW w:w="413" w:type="pct"/>
            <w:tcBorders>
              <w:top w:val="nil"/>
              <w:left w:val="nil"/>
              <w:bottom w:val="single" w:sz="4" w:space="0" w:color="auto"/>
              <w:right w:val="single" w:sz="4" w:space="0" w:color="auto"/>
            </w:tcBorders>
            <w:shd w:val="clear" w:color="auto" w:fill="auto"/>
            <w:noWrap/>
            <w:vAlign w:val="center"/>
            <w:hideMark/>
          </w:tcPr>
          <w:p w14:paraId="7657B4A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r>
      <w:tr w:rsidR="00A72CD8" w:rsidRPr="00A72CD8" w14:paraId="66171B1D"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3439387"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027F963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73B1518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74919AA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10E8190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3315A35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60294E5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2BAEA5B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3D2F707C"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F7820F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5E969AF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w:t>
            </w:r>
          </w:p>
        </w:tc>
        <w:tc>
          <w:tcPr>
            <w:tcW w:w="413" w:type="pct"/>
            <w:tcBorders>
              <w:top w:val="nil"/>
              <w:left w:val="nil"/>
              <w:bottom w:val="single" w:sz="4" w:space="0" w:color="auto"/>
              <w:right w:val="single" w:sz="4" w:space="0" w:color="auto"/>
            </w:tcBorders>
            <w:shd w:val="clear" w:color="auto" w:fill="auto"/>
            <w:noWrap/>
            <w:vAlign w:val="center"/>
            <w:hideMark/>
          </w:tcPr>
          <w:p w14:paraId="52C40F1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w:t>
            </w:r>
          </w:p>
        </w:tc>
        <w:tc>
          <w:tcPr>
            <w:tcW w:w="413" w:type="pct"/>
            <w:tcBorders>
              <w:top w:val="nil"/>
              <w:left w:val="nil"/>
              <w:bottom w:val="single" w:sz="4" w:space="0" w:color="auto"/>
              <w:right w:val="single" w:sz="4" w:space="0" w:color="auto"/>
            </w:tcBorders>
            <w:shd w:val="clear" w:color="auto" w:fill="auto"/>
            <w:noWrap/>
            <w:vAlign w:val="center"/>
            <w:hideMark/>
          </w:tcPr>
          <w:p w14:paraId="4684780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w:t>
            </w:r>
          </w:p>
        </w:tc>
        <w:tc>
          <w:tcPr>
            <w:tcW w:w="413" w:type="pct"/>
            <w:tcBorders>
              <w:top w:val="nil"/>
              <w:left w:val="nil"/>
              <w:bottom w:val="single" w:sz="4" w:space="0" w:color="auto"/>
              <w:right w:val="single" w:sz="4" w:space="0" w:color="auto"/>
            </w:tcBorders>
            <w:shd w:val="clear" w:color="auto" w:fill="auto"/>
            <w:noWrap/>
            <w:vAlign w:val="center"/>
            <w:hideMark/>
          </w:tcPr>
          <w:p w14:paraId="62FE13C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w:t>
            </w:r>
          </w:p>
        </w:tc>
        <w:tc>
          <w:tcPr>
            <w:tcW w:w="413" w:type="pct"/>
            <w:tcBorders>
              <w:top w:val="nil"/>
              <w:left w:val="nil"/>
              <w:bottom w:val="single" w:sz="4" w:space="0" w:color="auto"/>
              <w:right w:val="single" w:sz="4" w:space="0" w:color="auto"/>
            </w:tcBorders>
            <w:shd w:val="clear" w:color="auto" w:fill="auto"/>
            <w:noWrap/>
            <w:vAlign w:val="center"/>
            <w:hideMark/>
          </w:tcPr>
          <w:p w14:paraId="484A056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w:t>
            </w:r>
          </w:p>
        </w:tc>
        <w:tc>
          <w:tcPr>
            <w:tcW w:w="413" w:type="pct"/>
            <w:tcBorders>
              <w:top w:val="nil"/>
              <w:left w:val="nil"/>
              <w:bottom w:val="single" w:sz="4" w:space="0" w:color="auto"/>
              <w:right w:val="single" w:sz="4" w:space="0" w:color="auto"/>
            </w:tcBorders>
            <w:shd w:val="clear" w:color="auto" w:fill="auto"/>
            <w:noWrap/>
            <w:vAlign w:val="center"/>
            <w:hideMark/>
          </w:tcPr>
          <w:p w14:paraId="5ABDEBC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w:t>
            </w:r>
          </w:p>
        </w:tc>
        <w:tc>
          <w:tcPr>
            <w:tcW w:w="413" w:type="pct"/>
            <w:tcBorders>
              <w:top w:val="nil"/>
              <w:left w:val="nil"/>
              <w:bottom w:val="single" w:sz="4" w:space="0" w:color="auto"/>
              <w:right w:val="single" w:sz="4" w:space="0" w:color="auto"/>
            </w:tcBorders>
            <w:shd w:val="clear" w:color="auto" w:fill="auto"/>
            <w:noWrap/>
            <w:vAlign w:val="center"/>
            <w:hideMark/>
          </w:tcPr>
          <w:p w14:paraId="430BF7D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w:t>
            </w:r>
          </w:p>
        </w:tc>
      </w:tr>
      <w:tr w:rsidR="00A72CD8" w:rsidRPr="00A72CD8" w14:paraId="7C8B742E"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FFB112C"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3DCEB3C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0,161</w:t>
            </w:r>
          </w:p>
        </w:tc>
        <w:tc>
          <w:tcPr>
            <w:tcW w:w="413" w:type="pct"/>
            <w:tcBorders>
              <w:top w:val="nil"/>
              <w:left w:val="nil"/>
              <w:bottom w:val="single" w:sz="4" w:space="0" w:color="auto"/>
              <w:right w:val="single" w:sz="4" w:space="0" w:color="auto"/>
            </w:tcBorders>
            <w:shd w:val="clear" w:color="auto" w:fill="auto"/>
            <w:noWrap/>
            <w:vAlign w:val="center"/>
            <w:hideMark/>
          </w:tcPr>
          <w:p w14:paraId="3DD4B21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0,161</w:t>
            </w:r>
          </w:p>
        </w:tc>
        <w:tc>
          <w:tcPr>
            <w:tcW w:w="413" w:type="pct"/>
            <w:tcBorders>
              <w:top w:val="nil"/>
              <w:left w:val="nil"/>
              <w:bottom w:val="single" w:sz="4" w:space="0" w:color="auto"/>
              <w:right w:val="single" w:sz="4" w:space="0" w:color="auto"/>
            </w:tcBorders>
            <w:shd w:val="clear" w:color="auto" w:fill="auto"/>
            <w:noWrap/>
            <w:vAlign w:val="center"/>
            <w:hideMark/>
          </w:tcPr>
          <w:p w14:paraId="23C1D8E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0,161</w:t>
            </w:r>
          </w:p>
        </w:tc>
        <w:tc>
          <w:tcPr>
            <w:tcW w:w="413" w:type="pct"/>
            <w:tcBorders>
              <w:top w:val="nil"/>
              <w:left w:val="nil"/>
              <w:bottom w:val="single" w:sz="4" w:space="0" w:color="auto"/>
              <w:right w:val="single" w:sz="4" w:space="0" w:color="auto"/>
            </w:tcBorders>
            <w:shd w:val="clear" w:color="auto" w:fill="auto"/>
            <w:noWrap/>
            <w:vAlign w:val="center"/>
            <w:hideMark/>
          </w:tcPr>
          <w:p w14:paraId="5EABE67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0,161</w:t>
            </w:r>
          </w:p>
        </w:tc>
        <w:tc>
          <w:tcPr>
            <w:tcW w:w="413" w:type="pct"/>
            <w:tcBorders>
              <w:top w:val="nil"/>
              <w:left w:val="nil"/>
              <w:bottom w:val="single" w:sz="4" w:space="0" w:color="auto"/>
              <w:right w:val="single" w:sz="4" w:space="0" w:color="auto"/>
            </w:tcBorders>
            <w:shd w:val="clear" w:color="auto" w:fill="auto"/>
            <w:noWrap/>
            <w:vAlign w:val="center"/>
            <w:hideMark/>
          </w:tcPr>
          <w:p w14:paraId="03B66D4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0,161</w:t>
            </w:r>
          </w:p>
        </w:tc>
        <w:tc>
          <w:tcPr>
            <w:tcW w:w="413" w:type="pct"/>
            <w:tcBorders>
              <w:top w:val="nil"/>
              <w:left w:val="nil"/>
              <w:bottom w:val="single" w:sz="4" w:space="0" w:color="auto"/>
              <w:right w:val="single" w:sz="4" w:space="0" w:color="auto"/>
            </w:tcBorders>
            <w:shd w:val="clear" w:color="auto" w:fill="auto"/>
            <w:noWrap/>
            <w:vAlign w:val="center"/>
            <w:hideMark/>
          </w:tcPr>
          <w:p w14:paraId="088B202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0,161</w:t>
            </w:r>
          </w:p>
        </w:tc>
        <w:tc>
          <w:tcPr>
            <w:tcW w:w="413" w:type="pct"/>
            <w:tcBorders>
              <w:top w:val="nil"/>
              <w:left w:val="nil"/>
              <w:bottom w:val="single" w:sz="4" w:space="0" w:color="auto"/>
              <w:right w:val="single" w:sz="4" w:space="0" w:color="auto"/>
            </w:tcBorders>
            <w:shd w:val="clear" w:color="auto" w:fill="auto"/>
            <w:noWrap/>
            <w:vAlign w:val="center"/>
            <w:hideMark/>
          </w:tcPr>
          <w:p w14:paraId="5C5D261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0,161</w:t>
            </w:r>
          </w:p>
        </w:tc>
      </w:tr>
      <w:tr w:rsidR="00A72CD8" w:rsidRPr="00A72CD8" w14:paraId="70BE2CDE"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CF5068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2F07CEE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0,161</w:t>
            </w:r>
          </w:p>
        </w:tc>
        <w:tc>
          <w:tcPr>
            <w:tcW w:w="413" w:type="pct"/>
            <w:tcBorders>
              <w:top w:val="nil"/>
              <w:left w:val="nil"/>
              <w:bottom w:val="single" w:sz="4" w:space="0" w:color="auto"/>
              <w:right w:val="single" w:sz="4" w:space="0" w:color="auto"/>
            </w:tcBorders>
            <w:shd w:val="clear" w:color="auto" w:fill="auto"/>
            <w:noWrap/>
            <w:vAlign w:val="center"/>
            <w:hideMark/>
          </w:tcPr>
          <w:p w14:paraId="5998F1F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0,161</w:t>
            </w:r>
          </w:p>
        </w:tc>
        <w:tc>
          <w:tcPr>
            <w:tcW w:w="413" w:type="pct"/>
            <w:tcBorders>
              <w:top w:val="nil"/>
              <w:left w:val="nil"/>
              <w:bottom w:val="single" w:sz="4" w:space="0" w:color="auto"/>
              <w:right w:val="single" w:sz="4" w:space="0" w:color="auto"/>
            </w:tcBorders>
            <w:shd w:val="clear" w:color="auto" w:fill="auto"/>
            <w:noWrap/>
            <w:vAlign w:val="center"/>
            <w:hideMark/>
          </w:tcPr>
          <w:p w14:paraId="5B879B9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0,161</w:t>
            </w:r>
          </w:p>
        </w:tc>
        <w:tc>
          <w:tcPr>
            <w:tcW w:w="413" w:type="pct"/>
            <w:tcBorders>
              <w:top w:val="nil"/>
              <w:left w:val="nil"/>
              <w:bottom w:val="single" w:sz="4" w:space="0" w:color="auto"/>
              <w:right w:val="single" w:sz="4" w:space="0" w:color="auto"/>
            </w:tcBorders>
            <w:shd w:val="clear" w:color="auto" w:fill="auto"/>
            <w:noWrap/>
            <w:vAlign w:val="center"/>
            <w:hideMark/>
          </w:tcPr>
          <w:p w14:paraId="7C68202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0,161</w:t>
            </w:r>
          </w:p>
        </w:tc>
        <w:tc>
          <w:tcPr>
            <w:tcW w:w="413" w:type="pct"/>
            <w:tcBorders>
              <w:top w:val="nil"/>
              <w:left w:val="nil"/>
              <w:bottom w:val="single" w:sz="4" w:space="0" w:color="auto"/>
              <w:right w:val="single" w:sz="4" w:space="0" w:color="auto"/>
            </w:tcBorders>
            <w:shd w:val="clear" w:color="auto" w:fill="auto"/>
            <w:noWrap/>
            <w:vAlign w:val="center"/>
            <w:hideMark/>
          </w:tcPr>
          <w:p w14:paraId="41A5880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0,161</w:t>
            </w:r>
          </w:p>
        </w:tc>
        <w:tc>
          <w:tcPr>
            <w:tcW w:w="413" w:type="pct"/>
            <w:tcBorders>
              <w:top w:val="nil"/>
              <w:left w:val="nil"/>
              <w:bottom w:val="single" w:sz="4" w:space="0" w:color="auto"/>
              <w:right w:val="single" w:sz="4" w:space="0" w:color="auto"/>
            </w:tcBorders>
            <w:shd w:val="clear" w:color="auto" w:fill="auto"/>
            <w:noWrap/>
            <w:vAlign w:val="center"/>
            <w:hideMark/>
          </w:tcPr>
          <w:p w14:paraId="065F452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0,161</w:t>
            </w:r>
          </w:p>
        </w:tc>
        <w:tc>
          <w:tcPr>
            <w:tcW w:w="413" w:type="pct"/>
            <w:tcBorders>
              <w:top w:val="nil"/>
              <w:left w:val="nil"/>
              <w:bottom w:val="single" w:sz="4" w:space="0" w:color="auto"/>
              <w:right w:val="single" w:sz="4" w:space="0" w:color="auto"/>
            </w:tcBorders>
            <w:shd w:val="clear" w:color="auto" w:fill="auto"/>
            <w:noWrap/>
            <w:vAlign w:val="center"/>
            <w:hideMark/>
          </w:tcPr>
          <w:p w14:paraId="0FEC211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0,161</w:t>
            </w:r>
          </w:p>
        </w:tc>
      </w:tr>
      <w:tr w:rsidR="00A72CD8" w:rsidRPr="00A72CD8" w14:paraId="6936A547"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ACC45B9"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413" w:type="pct"/>
            <w:tcBorders>
              <w:top w:val="nil"/>
              <w:left w:val="nil"/>
              <w:bottom w:val="single" w:sz="4" w:space="0" w:color="auto"/>
              <w:right w:val="single" w:sz="4" w:space="0" w:color="auto"/>
            </w:tcBorders>
            <w:shd w:val="clear" w:color="auto" w:fill="auto"/>
            <w:noWrap/>
            <w:vAlign w:val="center"/>
            <w:hideMark/>
          </w:tcPr>
          <w:p w14:paraId="199B947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09B4CE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0E32D0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643A5A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C371F3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9B513C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2C4F6A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22274EBD"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06F7B5E"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413" w:type="pct"/>
            <w:tcBorders>
              <w:top w:val="nil"/>
              <w:left w:val="nil"/>
              <w:bottom w:val="single" w:sz="4" w:space="0" w:color="auto"/>
              <w:right w:val="single" w:sz="4" w:space="0" w:color="auto"/>
            </w:tcBorders>
            <w:shd w:val="clear" w:color="auto" w:fill="auto"/>
            <w:noWrap/>
            <w:vAlign w:val="center"/>
            <w:hideMark/>
          </w:tcPr>
          <w:p w14:paraId="7FDCB88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1A0557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EFC375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CE2B38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00F30F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1D6609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844CAD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3D1E81F9"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90479F5"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413" w:type="pct"/>
            <w:tcBorders>
              <w:top w:val="nil"/>
              <w:left w:val="nil"/>
              <w:bottom w:val="single" w:sz="4" w:space="0" w:color="auto"/>
              <w:right w:val="single" w:sz="4" w:space="0" w:color="auto"/>
            </w:tcBorders>
            <w:shd w:val="clear" w:color="auto" w:fill="auto"/>
            <w:noWrap/>
            <w:vAlign w:val="center"/>
            <w:hideMark/>
          </w:tcPr>
          <w:p w14:paraId="1BC788E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0DC5BD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0BC10F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9E4712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BD4FA2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48E352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E9960A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73E8D7A9"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66CFEFA"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2E7EAEA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1,632</w:t>
            </w:r>
          </w:p>
        </w:tc>
        <w:tc>
          <w:tcPr>
            <w:tcW w:w="413" w:type="pct"/>
            <w:tcBorders>
              <w:top w:val="nil"/>
              <w:left w:val="nil"/>
              <w:bottom w:val="single" w:sz="4" w:space="0" w:color="auto"/>
              <w:right w:val="single" w:sz="4" w:space="0" w:color="auto"/>
            </w:tcBorders>
            <w:shd w:val="clear" w:color="auto" w:fill="auto"/>
            <w:noWrap/>
            <w:vAlign w:val="center"/>
            <w:hideMark/>
          </w:tcPr>
          <w:p w14:paraId="4CFE79A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1,632</w:t>
            </w:r>
          </w:p>
        </w:tc>
        <w:tc>
          <w:tcPr>
            <w:tcW w:w="413" w:type="pct"/>
            <w:tcBorders>
              <w:top w:val="nil"/>
              <w:left w:val="nil"/>
              <w:bottom w:val="single" w:sz="4" w:space="0" w:color="auto"/>
              <w:right w:val="single" w:sz="4" w:space="0" w:color="auto"/>
            </w:tcBorders>
            <w:shd w:val="clear" w:color="auto" w:fill="auto"/>
            <w:noWrap/>
            <w:vAlign w:val="center"/>
            <w:hideMark/>
          </w:tcPr>
          <w:p w14:paraId="598EF99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1,632</w:t>
            </w:r>
          </w:p>
        </w:tc>
        <w:tc>
          <w:tcPr>
            <w:tcW w:w="413" w:type="pct"/>
            <w:tcBorders>
              <w:top w:val="nil"/>
              <w:left w:val="nil"/>
              <w:bottom w:val="single" w:sz="4" w:space="0" w:color="auto"/>
              <w:right w:val="single" w:sz="4" w:space="0" w:color="auto"/>
            </w:tcBorders>
            <w:shd w:val="clear" w:color="auto" w:fill="auto"/>
            <w:noWrap/>
            <w:vAlign w:val="center"/>
            <w:hideMark/>
          </w:tcPr>
          <w:p w14:paraId="5D0975C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1,632</w:t>
            </w:r>
          </w:p>
        </w:tc>
        <w:tc>
          <w:tcPr>
            <w:tcW w:w="413" w:type="pct"/>
            <w:tcBorders>
              <w:top w:val="nil"/>
              <w:left w:val="nil"/>
              <w:bottom w:val="single" w:sz="4" w:space="0" w:color="auto"/>
              <w:right w:val="single" w:sz="4" w:space="0" w:color="auto"/>
            </w:tcBorders>
            <w:shd w:val="clear" w:color="auto" w:fill="auto"/>
            <w:noWrap/>
            <w:vAlign w:val="center"/>
            <w:hideMark/>
          </w:tcPr>
          <w:p w14:paraId="4EF883C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1,632</w:t>
            </w:r>
          </w:p>
        </w:tc>
        <w:tc>
          <w:tcPr>
            <w:tcW w:w="413" w:type="pct"/>
            <w:tcBorders>
              <w:top w:val="nil"/>
              <w:left w:val="nil"/>
              <w:bottom w:val="single" w:sz="4" w:space="0" w:color="auto"/>
              <w:right w:val="single" w:sz="4" w:space="0" w:color="auto"/>
            </w:tcBorders>
            <w:shd w:val="clear" w:color="auto" w:fill="auto"/>
            <w:noWrap/>
            <w:vAlign w:val="center"/>
            <w:hideMark/>
          </w:tcPr>
          <w:p w14:paraId="2EE32D8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1,632</w:t>
            </w:r>
          </w:p>
        </w:tc>
        <w:tc>
          <w:tcPr>
            <w:tcW w:w="413" w:type="pct"/>
            <w:tcBorders>
              <w:top w:val="nil"/>
              <w:left w:val="nil"/>
              <w:bottom w:val="single" w:sz="4" w:space="0" w:color="auto"/>
              <w:right w:val="single" w:sz="4" w:space="0" w:color="auto"/>
            </w:tcBorders>
            <w:shd w:val="clear" w:color="auto" w:fill="auto"/>
            <w:noWrap/>
            <w:vAlign w:val="center"/>
            <w:hideMark/>
          </w:tcPr>
          <w:p w14:paraId="5C56402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1,632</w:t>
            </w:r>
          </w:p>
        </w:tc>
      </w:tr>
      <w:tr w:rsidR="00A72CD8" w:rsidRPr="00A72CD8" w14:paraId="0615FF86"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6A65C04"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7724D56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1,632</w:t>
            </w:r>
          </w:p>
        </w:tc>
        <w:tc>
          <w:tcPr>
            <w:tcW w:w="413" w:type="pct"/>
            <w:tcBorders>
              <w:top w:val="nil"/>
              <w:left w:val="nil"/>
              <w:bottom w:val="single" w:sz="4" w:space="0" w:color="auto"/>
              <w:right w:val="single" w:sz="4" w:space="0" w:color="auto"/>
            </w:tcBorders>
            <w:shd w:val="clear" w:color="auto" w:fill="auto"/>
            <w:noWrap/>
            <w:vAlign w:val="center"/>
            <w:hideMark/>
          </w:tcPr>
          <w:p w14:paraId="5B1BA2F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1,632</w:t>
            </w:r>
          </w:p>
        </w:tc>
        <w:tc>
          <w:tcPr>
            <w:tcW w:w="413" w:type="pct"/>
            <w:tcBorders>
              <w:top w:val="nil"/>
              <w:left w:val="nil"/>
              <w:bottom w:val="single" w:sz="4" w:space="0" w:color="auto"/>
              <w:right w:val="single" w:sz="4" w:space="0" w:color="auto"/>
            </w:tcBorders>
            <w:shd w:val="clear" w:color="auto" w:fill="auto"/>
            <w:noWrap/>
            <w:vAlign w:val="center"/>
            <w:hideMark/>
          </w:tcPr>
          <w:p w14:paraId="4E48A45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1,632</w:t>
            </w:r>
          </w:p>
        </w:tc>
        <w:tc>
          <w:tcPr>
            <w:tcW w:w="413" w:type="pct"/>
            <w:tcBorders>
              <w:top w:val="nil"/>
              <w:left w:val="nil"/>
              <w:bottom w:val="single" w:sz="4" w:space="0" w:color="auto"/>
              <w:right w:val="single" w:sz="4" w:space="0" w:color="auto"/>
            </w:tcBorders>
            <w:shd w:val="clear" w:color="auto" w:fill="auto"/>
            <w:noWrap/>
            <w:vAlign w:val="center"/>
            <w:hideMark/>
          </w:tcPr>
          <w:p w14:paraId="53D5950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1,632</w:t>
            </w:r>
          </w:p>
        </w:tc>
        <w:tc>
          <w:tcPr>
            <w:tcW w:w="413" w:type="pct"/>
            <w:tcBorders>
              <w:top w:val="nil"/>
              <w:left w:val="nil"/>
              <w:bottom w:val="single" w:sz="4" w:space="0" w:color="auto"/>
              <w:right w:val="single" w:sz="4" w:space="0" w:color="auto"/>
            </w:tcBorders>
            <w:shd w:val="clear" w:color="auto" w:fill="auto"/>
            <w:noWrap/>
            <w:vAlign w:val="center"/>
            <w:hideMark/>
          </w:tcPr>
          <w:p w14:paraId="43C38F0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1,632</w:t>
            </w:r>
          </w:p>
        </w:tc>
        <w:tc>
          <w:tcPr>
            <w:tcW w:w="413" w:type="pct"/>
            <w:tcBorders>
              <w:top w:val="nil"/>
              <w:left w:val="nil"/>
              <w:bottom w:val="single" w:sz="4" w:space="0" w:color="auto"/>
              <w:right w:val="single" w:sz="4" w:space="0" w:color="auto"/>
            </w:tcBorders>
            <w:shd w:val="clear" w:color="auto" w:fill="auto"/>
            <w:noWrap/>
            <w:vAlign w:val="center"/>
            <w:hideMark/>
          </w:tcPr>
          <w:p w14:paraId="4051E23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1,632</w:t>
            </w:r>
          </w:p>
        </w:tc>
        <w:tc>
          <w:tcPr>
            <w:tcW w:w="413" w:type="pct"/>
            <w:tcBorders>
              <w:top w:val="nil"/>
              <w:left w:val="nil"/>
              <w:bottom w:val="single" w:sz="4" w:space="0" w:color="auto"/>
              <w:right w:val="single" w:sz="4" w:space="0" w:color="auto"/>
            </w:tcBorders>
            <w:shd w:val="clear" w:color="auto" w:fill="auto"/>
            <w:noWrap/>
            <w:vAlign w:val="center"/>
            <w:hideMark/>
          </w:tcPr>
          <w:p w14:paraId="205F60E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1,632</w:t>
            </w:r>
          </w:p>
        </w:tc>
      </w:tr>
      <w:tr w:rsidR="00A72CD8" w:rsidRPr="00A72CD8" w14:paraId="3ADCBAD9"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4F87D97"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413" w:type="pct"/>
            <w:tcBorders>
              <w:top w:val="nil"/>
              <w:left w:val="nil"/>
              <w:bottom w:val="single" w:sz="4" w:space="0" w:color="auto"/>
              <w:right w:val="single" w:sz="4" w:space="0" w:color="auto"/>
            </w:tcBorders>
            <w:shd w:val="clear" w:color="auto" w:fill="auto"/>
            <w:noWrap/>
            <w:vAlign w:val="center"/>
            <w:hideMark/>
          </w:tcPr>
          <w:p w14:paraId="1BF6CF6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w:t>
            </w:r>
          </w:p>
        </w:tc>
        <w:tc>
          <w:tcPr>
            <w:tcW w:w="413" w:type="pct"/>
            <w:tcBorders>
              <w:top w:val="nil"/>
              <w:left w:val="nil"/>
              <w:bottom w:val="single" w:sz="4" w:space="0" w:color="auto"/>
              <w:right w:val="single" w:sz="4" w:space="0" w:color="auto"/>
            </w:tcBorders>
            <w:shd w:val="clear" w:color="auto" w:fill="auto"/>
            <w:noWrap/>
            <w:vAlign w:val="center"/>
            <w:hideMark/>
          </w:tcPr>
          <w:p w14:paraId="667EF86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w:t>
            </w:r>
          </w:p>
        </w:tc>
        <w:tc>
          <w:tcPr>
            <w:tcW w:w="413" w:type="pct"/>
            <w:tcBorders>
              <w:top w:val="nil"/>
              <w:left w:val="nil"/>
              <w:bottom w:val="single" w:sz="4" w:space="0" w:color="auto"/>
              <w:right w:val="single" w:sz="4" w:space="0" w:color="auto"/>
            </w:tcBorders>
            <w:shd w:val="clear" w:color="auto" w:fill="auto"/>
            <w:noWrap/>
            <w:vAlign w:val="center"/>
            <w:hideMark/>
          </w:tcPr>
          <w:p w14:paraId="300BA54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w:t>
            </w:r>
          </w:p>
        </w:tc>
        <w:tc>
          <w:tcPr>
            <w:tcW w:w="413" w:type="pct"/>
            <w:tcBorders>
              <w:top w:val="nil"/>
              <w:left w:val="nil"/>
              <w:bottom w:val="single" w:sz="4" w:space="0" w:color="auto"/>
              <w:right w:val="single" w:sz="4" w:space="0" w:color="auto"/>
            </w:tcBorders>
            <w:shd w:val="clear" w:color="auto" w:fill="auto"/>
            <w:noWrap/>
            <w:vAlign w:val="center"/>
            <w:hideMark/>
          </w:tcPr>
          <w:p w14:paraId="49CFD72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w:t>
            </w:r>
          </w:p>
        </w:tc>
        <w:tc>
          <w:tcPr>
            <w:tcW w:w="413" w:type="pct"/>
            <w:tcBorders>
              <w:top w:val="nil"/>
              <w:left w:val="nil"/>
              <w:bottom w:val="single" w:sz="4" w:space="0" w:color="auto"/>
              <w:right w:val="single" w:sz="4" w:space="0" w:color="auto"/>
            </w:tcBorders>
            <w:shd w:val="clear" w:color="auto" w:fill="auto"/>
            <w:noWrap/>
            <w:vAlign w:val="center"/>
            <w:hideMark/>
          </w:tcPr>
          <w:p w14:paraId="457CD40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w:t>
            </w:r>
          </w:p>
        </w:tc>
        <w:tc>
          <w:tcPr>
            <w:tcW w:w="413" w:type="pct"/>
            <w:tcBorders>
              <w:top w:val="nil"/>
              <w:left w:val="nil"/>
              <w:bottom w:val="single" w:sz="4" w:space="0" w:color="auto"/>
              <w:right w:val="single" w:sz="4" w:space="0" w:color="auto"/>
            </w:tcBorders>
            <w:shd w:val="clear" w:color="auto" w:fill="auto"/>
            <w:noWrap/>
            <w:vAlign w:val="center"/>
            <w:hideMark/>
          </w:tcPr>
          <w:p w14:paraId="60DEA52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w:t>
            </w:r>
          </w:p>
        </w:tc>
        <w:tc>
          <w:tcPr>
            <w:tcW w:w="413" w:type="pct"/>
            <w:tcBorders>
              <w:top w:val="nil"/>
              <w:left w:val="nil"/>
              <w:bottom w:val="single" w:sz="4" w:space="0" w:color="auto"/>
              <w:right w:val="single" w:sz="4" w:space="0" w:color="auto"/>
            </w:tcBorders>
            <w:shd w:val="clear" w:color="auto" w:fill="auto"/>
            <w:noWrap/>
            <w:vAlign w:val="center"/>
            <w:hideMark/>
          </w:tcPr>
          <w:p w14:paraId="58727AC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w:t>
            </w:r>
          </w:p>
        </w:tc>
      </w:tr>
      <w:tr w:rsidR="00A72CD8" w:rsidRPr="00A72CD8" w14:paraId="70DD585B"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0F8E429"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413" w:type="pct"/>
            <w:tcBorders>
              <w:top w:val="nil"/>
              <w:left w:val="nil"/>
              <w:bottom w:val="single" w:sz="4" w:space="0" w:color="auto"/>
              <w:right w:val="single" w:sz="4" w:space="0" w:color="auto"/>
            </w:tcBorders>
            <w:shd w:val="clear" w:color="auto" w:fill="auto"/>
            <w:noWrap/>
            <w:vAlign w:val="center"/>
            <w:hideMark/>
          </w:tcPr>
          <w:p w14:paraId="2755BDC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w:t>
            </w:r>
          </w:p>
        </w:tc>
        <w:tc>
          <w:tcPr>
            <w:tcW w:w="413" w:type="pct"/>
            <w:tcBorders>
              <w:top w:val="nil"/>
              <w:left w:val="nil"/>
              <w:bottom w:val="single" w:sz="4" w:space="0" w:color="auto"/>
              <w:right w:val="single" w:sz="4" w:space="0" w:color="auto"/>
            </w:tcBorders>
            <w:shd w:val="clear" w:color="auto" w:fill="auto"/>
            <w:noWrap/>
            <w:vAlign w:val="center"/>
            <w:hideMark/>
          </w:tcPr>
          <w:p w14:paraId="1F5D6C2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w:t>
            </w:r>
          </w:p>
        </w:tc>
        <w:tc>
          <w:tcPr>
            <w:tcW w:w="413" w:type="pct"/>
            <w:tcBorders>
              <w:top w:val="nil"/>
              <w:left w:val="nil"/>
              <w:bottom w:val="single" w:sz="4" w:space="0" w:color="auto"/>
              <w:right w:val="single" w:sz="4" w:space="0" w:color="auto"/>
            </w:tcBorders>
            <w:shd w:val="clear" w:color="auto" w:fill="auto"/>
            <w:noWrap/>
            <w:vAlign w:val="center"/>
            <w:hideMark/>
          </w:tcPr>
          <w:p w14:paraId="5E0BFD1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w:t>
            </w:r>
          </w:p>
        </w:tc>
        <w:tc>
          <w:tcPr>
            <w:tcW w:w="413" w:type="pct"/>
            <w:tcBorders>
              <w:top w:val="nil"/>
              <w:left w:val="nil"/>
              <w:bottom w:val="single" w:sz="4" w:space="0" w:color="auto"/>
              <w:right w:val="single" w:sz="4" w:space="0" w:color="auto"/>
            </w:tcBorders>
            <w:shd w:val="clear" w:color="auto" w:fill="auto"/>
            <w:noWrap/>
            <w:vAlign w:val="center"/>
            <w:hideMark/>
          </w:tcPr>
          <w:p w14:paraId="0CF9808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w:t>
            </w:r>
          </w:p>
        </w:tc>
        <w:tc>
          <w:tcPr>
            <w:tcW w:w="413" w:type="pct"/>
            <w:tcBorders>
              <w:top w:val="nil"/>
              <w:left w:val="nil"/>
              <w:bottom w:val="single" w:sz="4" w:space="0" w:color="auto"/>
              <w:right w:val="single" w:sz="4" w:space="0" w:color="auto"/>
            </w:tcBorders>
            <w:shd w:val="clear" w:color="auto" w:fill="auto"/>
            <w:noWrap/>
            <w:vAlign w:val="center"/>
            <w:hideMark/>
          </w:tcPr>
          <w:p w14:paraId="5AC36ED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w:t>
            </w:r>
          </w:p>
        </w:tc>
        <w:tc>
          <w:tcPr>
            <w:tcW w:w="413" w:type="pct"/>
            <w:tcBorders>
              <w:top w:val="nil"/>
              <w:left w:val="nil"/>
              <w:bottom w:val="single" w:sz="4" w:space="0" w:color="auto"/>
              <w:right w:val="single" w:sz="4" w:space="0" w:color="auto"/>
            </w:tcBorders>
            <w:shd w:val="clear" w:color="auto" w:fill="auto"/>
            <w:noWrap/>
            <w:vAlign w:val="center"/>
            <w:hideMark/>
          </w:tcPr>
          <w:p w14:paraId="1680EF4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w:t>
            </w:r>
          </w:p>
        </w:tc>
        <w:tc>
          <w:tcPr>
            <w:tcW w:w="413" w:type="pct"/>
            <w:tcBorders>
              <w:top w:val="nil"/>
              <w:left w:val="nil"/>
              <w:bottom w:val="single" w:sz="4" w:space="0" w:color="auto"/>
              <w:right w:val="single" w:sz="4" w:space="0" w:color="auto"/>
            </w:tcBorders>
            <w:shd w:val="clear" w:color="auto" w:fill="auto"/>
            <w:noWrap/>
            <w:vAlign w:val="center"/>
            <w:hideMark/>
          </w:tcPr>
          <w:p w14:paraId="6B67315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w:t>
            </w:r>
          </w:p>
        </w:tc>
      </w:tr>
      <w:tr w:rsidR="00A72CD8" w:rsidRPr="00A72CD8" w14:paraId="16D2356F" w14:textId="77777777" w:rsidTr="00AE4015">
        <w:trPr>
          <w:trHeight w:val="20"/>
        </w:trPr>
        <w:tc>
          <w:tcPr>
            <w:tcW w:w="5000" w:type="pct"/>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14:paraId="7693954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Казацкая Степь, дома</w:t>
            </w:r>
          </w:p>
        </w:tc>
      </w:tr>
      <w:tr w:rsidR="00A72CD8" w:rsidRPr="00A72CD8" w14:paraId="74E9B701"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958B42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7B04D57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037D71F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7E8A252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14C08F9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3A50FA0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4F93DF0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76DF707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r>
      <w:tr w:rsidR="00A72CD8" w:rsidRPr="00A72CD8" w14:paraId="6E868F0A"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51E894A"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413" w:type="pct"/>
            <w:tcBorders>
              <w:top w:val="nil"/>
              <w:left w:val="nil"/>
              <w:bottom w:val="single" w:sz="4" w:space="0" w:color="auto"/>
              <w:right w:val="single" w:sz="4" w:space="0" w:color="auto"/>
            </w:tcBorders>
            <w:shd w:val="clear" w:color="auto" w:fill="auto"/>
            <w:noWrap/>
            <w:vAlign w:val="center"/>
            <w:hideMark/>
          </w:tcPr>
          <w:p w14:paraId="3F85B35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073D500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563393A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13B349B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60202DE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4D8EB04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760D125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r>
      <w:tr w:rsidR="00A72CD8" w:rsidRPr="00A72CD8" w14:paraId="36283BBA"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B2A6C3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658758D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14692E6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222581D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13F2712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56EB44B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1AB8547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2C8CF1E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2236D7E1"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0881321"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3F52BA8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w:t>
            </w:r>
          </w:p>
        </w:tc>
        <w:tc>
          <w:tcPr>
            <w:tcW w:w="413" w:type="pct"/>
            <w:tcBorders>
              <w:top w:val="nil"/>
              <w:left w:val="nil"/>
              <w:bottom w:val="single" w:sz="4" w:space="0" w:color="auto"/>
              <w:right w:val="single" w:sz="4" w:space="0" w:color="auto"/>
            </w:tcBorders>
            <w:shd w:val="clear" w:color="auto" w:fill="auto"/>
            <w:noWrap/>
            <w:vAlign w:val="center"/>
            <w:hideMark/>
          </w:tcPr>
          <w:p w14:paraId="63CB535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w:t>
            </w:r>
          </w:p>
        </w:tc>
        <w:tc>
          <w:tcPr>
            <w:tcW w:w="413" w:type="pct"/>
            <w:tcBorders>
              <w:top w:val="nil"/>
              <w:left w:val="nil"/>
              <w:bottom w:val="single" w:sz="4" w:space="0" w:color="auto"/>
              <w:right w:val="single" w:sz="4" w:space="0" w:color="auto"/>
            </w:tcBorders>
            <w:shd w:val="clear" w:color="auto" w:fill="auto"/>
            <w:noWrap/>
            <w:vAlign w:val="center"/>
            <w:hideMark/>
          </w:tcPr>
          <w:p w14:paraId="0A4A141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w:t>
            </w:r>
          </w:p>
        </w:tc>
        <w:tc>
          <w:tcPr>
            <w:tcW w:w="413" w:type="pct"/>
            <w:tcBorders>
              <w:top w:val="nil"/>
              <w:left w:val="nil"/>
              <w:bottom w:val="single" w:sz="4" w:space="0" w:color="auto"/>
              <w:right w:val="single" w:sz="4" w:space="0" w:color="auto"/>
            </w:tcBorders>
            <w:shd w:val="clear" w:color="auto" w:fill="auto"/>
            <w:noWrap/>
            <w:vAlign w:val="center"/>
            <w:hideMark/>
          </w:tcPr>
          <w:p w14:paraId="56F09EA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w:t>
            </w:r>
          </w:p>
        </w:tc>
        <w:tc>
          <w:tcPr>
            <w:tcW w:w="413" w:type="pct"/>
            <w:tcBorders>
              <w:top w:val="nil"/>
              <w:left w:val="nil"/>
              <w:bottom w:val="single" w:sz="4" w:space="0" w:color="auto"/>
              <w:right w:val="single" w:sz="4" w:space="0" w:color="auto"/>
            </w:tcBorders>
            <w:shd w:val="clear" w:color="auto" w:fill="auto"/>
            <w:noWrap/>
            <w:vAlign w:val="center"/>
            <w:hideMark/>
          </w:tcPr>
          <w:p w14:paraId="680240C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w:t>
            </w:r>
          </w:p>
        </w:tc>
        <w:tc>
          <w:tcPr>
            <w:tcW w:w="413" w:type="pct"/>
            <w:tcBorders>
              <w:top w:val="nil"/>
              <w:left w:val="nil"/>
              <w:bottom w:val="single" w:sz="4" w:space="0" w:color="auto"/>
              <w:right w:val="single" w:sz="4" w:space="0" w:color="auto"/>
            </w:tcBorders>
            <w:shd w:val="clear" w:color="auto" w:fill="auto"/>
            <w:noWrap/>
            <w:vAlign w:val="center"/>
            <w:hideMark/>
          </w:tcPr>
          <w:p w14:paraId="397C1EA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w:t>
            </w:r>
          </w:p>
        </w:tc>
        <w:tc>
          <w:tcPr>
            <w:tcW w:w="413" w:type="pct"/>
            <w:tcBorders>
              <w:top w:val="nil"/>
              <w:left w:val="nil"/>
              <w:bottom w:val="single" w:sz="4" w:space="0" w:color="auto"/>
              <w:right w:val="single" w:sz="4" w:space="0" w:color="auto"/>
            </w:tcBorders>
            <w:shd w:val="clear" w:color="auto" w:fill="auto"/>
            <w:noWrap/>
            <w:vAlign w:val="center"/>
            <w:hideMark/>
          </w:tcPr>
          <w:p w14:paraId="69B00ED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w:t>
            </w:r>
          </w:p>
        </w:tc>
      </w:tr>
      <w:tr w:rsidR="00A72CD8" w:rsidRPr="00A72CD8" w14:paraId="6B6E3BDD"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2D0490E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2338CB2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54D6AF6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4B149FA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713E505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7E9DF98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0D7B29C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48FEA0D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r>
      <w:tr w:rsidR="00A72CD8" w:rsidRPr="00A72CD8" w14:paraId="69D18716"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EFB779B"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10286BE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79C104E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7CE5759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09DD2F4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056A547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5B360A4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43352B7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r>
      <w:tr w:rsidR="00A72CD8" w:rsidRPr="00A72CD8" w14:paraId="2254F941"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263857CC"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413" w:type="pct"/>
            <w:tcBorders>
              <w:top w:val="nil"/>
              <w:left w:val="nil"/>
              <w:bottom w:val="single" w:sz="4" w:space="0" w:color="auto"/>
              <w:right w:val="single" w:sz="4" w:space="0" w:color="auto"/>
            </w:tcBorders>
            <w:shd w:val="clear" w:color="auto" w:fill="auto"/>
            <w:noWrap/>
            <w:vAlign w:val="center"/>
            <w:hideMark/>
          </w:tcPr>
          <w:p w14:paraId="5A8CE9C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AF23C4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9FE813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3AF577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8BB7D8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BCC2D5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2F529E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5C81180E"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0EAFBE5"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413" w:type="pct"/>
            <w:tcBorders>
              <w:top w:val="nil"/>
              <w:left w:val="nil"/>
              <w:bottom w:val="single" w:sz="4" w:space="0" w:color="auto"/>
              <w:right w:val="single" w:sz="4" w:space="0" w:color="auto"/>
            </w:tcBorders>
            <w:shd w:val="clear" w:color="auto" w:fill="auto"/>
            <w:noWrap/>
            <w:vAlign w:val="center"/>
            <w:hideMark/>
          </w:tcPr>
          <w:p w14:paraId="41CE4C6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2558E1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739DD0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1E238D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EABEA1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43F9D7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787B6E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3ABEA34B"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F84C440"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413" w:type="pct"/>
            <w:tcBorders>
              <w:top w:val="nil"/>
              <w:left w:val="nil"/>
              <w:bottom w:val="single" w:sz="4" w:space="0" w:color="auto"/>
              <w:right w:val="single" w:sz="4" w:space="0" w:color="auto"/>
            </w:tcBorders>
            <w:shd w:val="clear" w:color="auto" w:fill="auto"/>
            <w:noWrap/>
            <w:vAlign w:val="center"/>
            <w:hideMark/>
          </w:tcPr>
          <w:p w14:paraId="0369AC1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7FA890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1669EC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8E58FE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9CE94C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52EFD9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6C3A5D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1CCBC885"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E8B3AD4"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7E5CB4E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4594CC3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786C6DE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72C1B2D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0BF63C9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007E608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0B4979A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0EC586C6"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0D849A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148F729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5E2CBD7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756D3C3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7AAB2C5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13D01DD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3215385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731F31C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5B0CEE99"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AD00790"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413" w:type="pct"/>
            <w:tcBorders>
              <w:top w:val="nil"/>
              <w:left w:val="nil"/>
              <w:bottom w:val="single" w:sz="4" w:space="0" w:color="auto"/>
              <w:right w:val="single" w:sz="4" w:space="0" w:color="auto"/>
            </w:tcBorders>
            <w:shd w:val="clear" w:color="auto" w:fill="auto"/>
            <w:noWrap/>
            <w:vAlign w:val="center"/>
            <w:hideMark/>
          </w:tcPr>
          <w:p w14:paraId="29BEEA8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1C38981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422E4ED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059279D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5F585B9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5BBE4B5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2E5DAEF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r>
      <w:tr w:rsidR="00A72CD8" w:rsidRPr="00A72CD8" w14:paraId="574D881C"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A2A5361"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413" w:type="pct"/>
            <w:tcBorders>
              <w:top w:val="nil"/>
              <w:left w:val="nil"/>
              <w:bottom w:val="single" w:sz="4" w:space="0" w:color="auto"/>
              <w:right w:val="single" w:sz="4" w:space="0" w:color="auto"/>
            </w:tcBorders>
            <w:shd w:val="clear" w:color="auto" w:fill="auto"/>
            <w:noWrap/>
            <w:vAlign w:val="center"/>
            <w:hideMark/>
          </w:tcPr>
          <w:p w14:paraId="64CD640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3682B4A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4F589A1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151D66F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2404B59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63B6B50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734C75B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r>
      <w:tr w:rsidR="00A72CD8" w:rsidRPr="00A72CD8" w14:paraId="3A28DEEF" w14:textId="77777777" w:rsidTr="00AE4015">
        <w:trPr>
          <w:trHeight w:val="20"/>
        </w:trPr>
        <w:tc>
          <w:tcPr>
            <w:tcW w:w="5000" w:type="pct"/>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14:paraId="546B79B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Никаноровка</w:t>
            </w:r>
          </w:p>
        </w:tc>
      </w:tr>
      <w:tr w:rsidR="00A72CD8" w:rsidRPr="00A72CD8" w14:paraId="25DB2589"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CFD49EB"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2C09A71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c>
          <w:tcPr>
            <w:tcW w:w="413" w:type="pct"/>
            <w:tcBorders>
              <w:top w:val="nil"/>
              <w:left w:val="nil"/>
              <w:bottom w:val="single" w:sz="4" w:space="0" w:color="auto"/>
              <w:right w:val="single" w:sz="4" w:space="0" w:color="auto"/>
            </w:tcBorders>
            <w:shd w:val="clear" w:color="auto" w:fill="auto"/>
            <w:noWrap/>
            <w:vAlign w:val="center"/>
            <w:hideMark/>
          </w:tcPr>
          <w:p w14:paraId="095B2A3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c>
          <w:tcPr>
            <w:tcW w:w="413" w:type="pct"/>
            <w:tcBorders>
              <w:top w:val="nil"/>
              <w:left w:val="nil"/>
              <w:bottom w:val="single" w:sz="4" w:space="0" w:color="auto"/>
              <w:right w:val="single" w:sz="4" w:space="0" w:color="auto"/>
            </w:tcBorders>
            <w:shd w:val="clear" w:color="auto" w:fill="auto"/>
            <w:noWrap/>
            <w:vAlign w:val="center"/>
            <w:hideMark/>
          </w:tcPr>
          <w:p w14:paraId="096E6CA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c>
          <w:tcPr>
            <w:tcW w:w="413" w:type="pct"/>
            <w:tcBorders>
              <w:top w:val="nil"/>
              <w:left w:val="nil"/>
              <w:bottom w:val="single" w:sz="4" w:space="0" w:color="auto"/>
              <w:right w:val="single" w:sz="4" w:space="0" w:color="auto"/>
            </w:tcBorders>
            <w:shd w:val="clear" w:color="auto" w:fill="auto"/>
            <w:noWrap/>
            <w:vAlign w:val="center"/>
            <w:hideMark/>
          </w:tcPr>
          <w:p w14:paraId="6C4BD84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c>
          <w:tcPr>
            <w:tcW w:w="413" w:type="pct"/>
            <w:tcBorders>
              <w:top w:val="nil"/>
              <w:left w:val="nil"/>
              <w:bottom w:val="single" w:sz="4" w:space="0" w:color="auto"/>
              <w:right w:val="single" w:sz="4" w:space="0" w:color="auto"/>
            </w:tcBorders>
            <w:shd w:val="clear" w:color="auto" w:fill="auto"/>
            <w:noWrap/>
            <w:vAlign w:val="center"/>
            <w:hideMark/>
          </w:tcPr>
          <w:p w14:paraId="34B4F4C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c>
          <w:tcPr>
            <w:tcW w:w="413" w:type="pct"/>
            <w:tcBorders>
              <w:top w:val="nil"/>
              <w:left w:val="nil"/>
              <w:bottom w:val="single" w:sz="4" w:space="0" w:color="auto"/>
              <w:right w:val="single" w:sz="4" w:space="0" w:color="auto"/>
            </w:tcBorders>
            <w:shd w:val="clear" w:color="auto" w:fill="auto"/>
            <w:noWrap/>
            <w:vAlign w:val="center"/>
            <w:hideMark/>
          </w:tcPr>
          <w:p w14:paraId="1D207AF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c>
          <w:tcPr>
            <w:tcW w:w="413" w:type="pct"/>
            <w:tcBorders>
              <w:top w:val="nil"/>
              <w:left w:val="nil"/>
              <w:bottom w:val="single" w:sz="4" w:space="0" w:color="auto"/>
              <w:right w:val="single" w:sz="4" w:space="0" w:color="auto"/>
            </w:tcBorders>
            <w:shd w:val="clear" w:color="auto" w:fill="auto"/>
            <w:noWrap/>
            <w:vAlign w:val="center"/>
            <w:hideMark/>
          </w:tcPr>
          <w:p w14:paraId="0219764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r>
      <w:tr w:rsidR="00A72CD8" w:rsidRPr="00A72CD8" w14:paraId="05FDF2ED"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33BC4E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413" w:type="pct"/>
            <w:tcBorders>
              <w:top w:val="nil"/>
              <w:left w:val="nil"/>
              <w:bottom w:val="single" w:sz="4" w:space="0" w:color="auto"/>
              <w:right w:val="single" w:sz="4" w:space="0" w:color="auto"/>
            </w:tcBorders>
            <w:shd w:val="clear" w:color="auto" w:fill="auto"/>
            <w:noWrap/>
            <w:vAlign w:val="center"/>
            <w:hideMark/>
          </w:tcPr>
          <w:p w14:paraId="06FD8B0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c>
          <w:tcPr>
            <w:tcW w:w="413" w:type="pct"/>
            <w:tcBorders>
              <w:top w:val="nil"/>
              <w:left w:val="nil"/>
              <w:bottom w:val="single" w:sz="4" w:space="0" w:color="auto"/>
              <w:right w:val="single" w:sz="4" w:space="0" w:color="auto"/>
            </w:tcBorders>
            <w:shd w:val="clear" w:color="auto" w:fill="auto"/>
            <w:noWrap/>
            <w:vAlign w:val="center"/>
            <w:hideMark/>
          </w:tcPr>
          <w:p w14:paraId="47CADBA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c>
          <w:tcPr>
            <w:tcW w:w="413" w:type="pct"/>
            <w:tcBorders>
              <w:top w:val="nil"/>
              <w:left w:val="nil"/>
              <w:bottom w:val="single" w:sz="4" w:space="0" w:color="auto"/>
              <w:right w:val="single" w:sz="4" w:space="0" w:color="auto"/>
            </w:tcBorders>
            <w:shd w:val="clear" w:color="auto" w:fill="auto"/>
            <w:noWrap/>
            <w:vAlign w:val="center"/>
            <w:hideMark/>
          </w:tcPr>
          <w:p w14:paraId="4C59DFF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c>
          <w:tcPr>
            <w:tcW w:w="413" w:type="pct"/>
            <w:tcBorders>
              <w:top w:val="nil"/>
              <w:left w:val="nil"/>
              <w:bottom w:val="single" w:sz="4" w:space="0" w:color="auto"/>
              <w:right w:val="single" w:sz="4" w:space="0" w:color="auto"/>
            </w:tcBorders>
            <w:shd w:val="clear" w:color="auto" w:fill="auto"/>
            <w:noWrap/>
            <w:vAlign w:val="center"/>
            <w:hideMark/>
          </w:tcPr>
          <w:p w14:paraId="2EF23DC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c>
          <w:tcPr>
            <w:tcW w:w="413" w:type="pct"/>
            <w:tcBorders>
              <w:top w:val="nil"/>
              <w:left w:val="nil"/>
              <w:bottom w:val="single" w:sz="4" w:space="0" w:color="auto"/>
              <w:right w:val="single" w:sz="4" w:space="0" w:color="auto"/>
            </w:tcBorders>
            <w:shd w:val="clear" w:color="auto" w:fill="auto"/>
            <w:noWrap/>
            <w:vAlign w:val="center"/>
            <w:hideMark/>
          </w:tcPr>
          <w:p w14:paraId="1E38F1D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c>
          <w:tcPr>
            <w:tcW w:w="413" w:type="pct"/>
            <w:tcBorders>
              <w:top w:val="nil"/>
              <w:left w:val="nil"/>
              <w:bottom w:val="single" w:sz="4" w:space="0" w:color="auto"/>
              <w:right w:val="single" w:sz="4" w:space="0" w:color="auto"/>
            </w:tcBorders>
            <w:shd w:val="clear" w:color="auto" w:fill="auto"/>
            <w:noWrap/>
            <w:vAlign w:val="center"/>
            <w:hideMark/>
          </w:tcPr>
          <w:p w14:paraId="09A2397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c>
          <w:tcPr>
            <w:tcW w:w="413" w:type="pct"/>
            <w:tcBorders>
              <w:top w:val="nil"/>
              <w:left w:val="nil"/>
              <w:bottom w:val="single" w:sz="4" w:space="0" w:color="auto"/>
              <w:right w:val="single" w:sz="4" w:space="0" w:color="auto"/>
            </w:tcBorders>
            <w:shd w:val="clear" w:color="auto" w:fill="auto"/>
            <w:noWrap/>
            <w:vAlign w:val="center"/>
            <w:hideMark/>
          </w:tcPr>
          <w:p w14:paraId="2F846AB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1,8</w:t>
            </w:r>
          </w:p>
        </w:tc>
      </w:tr>
      <w:tr w:rsidR="00A72CD8" w:rsidRPr="00A72CD8" w14:paraId="67DE7E8D"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A5D33C7"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649856A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4340F3C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2DD5BC9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7BB1B54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6B83D08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3AE4FCA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7DBD727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0949CE3F"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DA9D058"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56AABA1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0,052</w:t>
            </w:r>
          </w:p>
        </w:tc>
        <w:tc>
          <w:tcPr>
            <w:tcW w:w="413" w:type="pct"/>
            <w:tcBorders>
              <w:top w:val="nil"/>
              <w:left w:val="nil"/>
              <w:bottom w:val="single" w:sz="4" w:space="0" w:color="auto"/>
              <w:right w:val="single" w:sz="4" w:space="0" w:color="auto"/>
            </w:tcBorders>
            <w:shd w:val="clear" w:color="auto" w:fill="auto"/>
            <w:noWrap/>
            <w:vAlign w:val="center"/>
            <w:hideMark/>
          </w:tcPr>
          <w:p w14:paraId="6EB2542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0,052</w:t>
            </w:r>
          </w:p>
        </w:tc>
        <w:tc>
          <w:tcPr>
            <w:tcW w:w="413" w:type="pct"/>
            <w:tcBorders>
              <w:top w:val="nil"/>
              <w:left w:val="nil"/>
              <w:bottom w:val="single" w:sz="4" w:space="0" w:color="auto"/>
              <w:right w:val="single" w:sz="4" w:space="0" w:color="auto"/>
            </w:tcBorders>
            <w:shd w:val="clear" w:color="auto" w:fill="auto"/>
            <w:noWrap/>
            <w:vAlign w:val="center"/>
            <w:hideMark/>
          </w:tcPr>
          <w:p w14:paraId="4A526A4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0,052</w:t>
            </w:r>
          </w:p>
        </w:tc>
        <w:tc>
          <w:tcPr>
            <w:tcW w:w="413" w:type="pct"/>
            <w:tcBorders>
              <w:top w:val="nil"/>
              <w:left w:val="nil"/>
              <w:bottom w:val="single" w:sz="4" w:space="0" w:color="auto"/>
              <w:right w:val="single" w:sz="4" w:space="0" w:color="auto"/>
            </w:tcBorders>
            <w:shd w:val="clear" w:color="auto" w:fill="auto"/>
            <w:noWrap/>
            <w:vAlign w:val="center"/>
            <w:hideMark/>
          </w:tcPr>
          <w:p w14:paraId="56C3FC0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0,052</w:t>
            </w:r>
          </w:p>
        </w:tc>
        <w:tc>
          <w:tcPr>
            <w:tcW w:w="413" w:type="pct"/>
            <w:tcBorders>
              <w:top w:val="nil"/>
              <w:left w:val="nil"/>
              <w:bottom w:val="single" w:sz="4" w:space="0" w:color="auto"/>
              <w:right w:val="single" w:sz="4" w:space="0" w:color="auto"/>
            </w:tcBorders>
            <w:shd w:val="clear" w:color="auto" w:fill="auto"/>
            <w:noWrap/>
            <w:vAlign w:val="center"/>
            <w:hideMark/>
          </w:tcPr>
          <w:p w14:paraId="37A8C1B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0,052</w:t>
            </w:r>
          </w:p>
        </w:tc>
        <w:tc>
          <w:tcPr>
            <w:tcW w:w="413" w:type="pct"/>
            <w:tcBorders>
              <w:top w:val="nil"/>
              <w:left w:val="nil"/>
              <w:bottom w:val="single" w:sz="4" w:space="0" w:color="auto"/>
              <w:right w:val="single" w:sz="4" w:space="0" w:color="auto"/>
            </w:tcBorders>
            <w:shd w:val="clear" w:color="auto" w:fill="auto"/>
            <w:noWrap/>
            <w:vAlign w:val="center"/>
            <w:hideMark/>
          </w:tcPr>
          <w:p w14:paraId="601D025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0,052</w:t>
            </w:r>
          </w:p>
        </w:tc>
        <w:tc>
          <w:tcPr>
            <w:tcW w:w="413" w:type="pct"/>
            <w:tcBorders>
              <w:top w:val="nil"/>
              <w:left w:val="nil"/>
              <w:bottom w:val="single" w:sz="4" w:space="0" w:color="auto"/>
              <w:right w:val="single" w:sz="4" w:space="0" w:color="auto"/>
            </w:tcBorders>
            <w:shd w:val="clear" w:color="auto" w:fill="auto"/>
            <w:noWrap/>
            <w:vAlign w:val="center"/>
            <w:hideMark/>
          </w:tcPr>
          <w:p w14:paraId="53EEC00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0,052</w:t>
            </w:r>
          </w:p>
        </w:tc>
      </w:tr>
      <w:tr w:rsidR="00A72CD8" w:rsidRPr="00A72CD8" w14:paraId="336E6F9A"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F7A0A78"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37F097A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1,455</w:t>
            </w:r>
          </w:p>
        </w:tc>
        <w:tc>
          <w:tcPr>
            <w:tcW w:w="413" w:type="pct"/>
            <w:tcBorders>
              <w:top w:val="nil"/>
              <w:left w:val="nil"/>
              <w:bottom w:val="single" w:sz="4" w:space="0" w:color="auto"/>
              <w:right w:val="single" w:sz="4" w:space="0" w:color="auto"/>
            </w:tcBorders>
            <w:shd w:val="clear" w:color="auto" w:fill="auto"/>
            <w:noWrap/>
            <w:vAlign w:val="center"/>
            <w:hideMark/>
          </w:tcPr>
          <w:p w14:paraId="23F6B77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1,455</w:t>
            </w:r>
          </w:p>
        </w:tc>
        <w:tc>
          <w:tcPr>
            <w:tcW w:w="413" w:type="pct"/>
            <w:tcBorders>
              <w:top w:val="nil"/>
              <w:left w:val="nil"/>
              <w:bottom w:val="single" w:sz="4" w:space="0" w:color="auto"/>
              <w:right w:val="single" w:sz="4" w:space="0" w:color="auto"/>
            </w:tcBorders>
            <w:shd w:val="clear" w:color="auto" w:fill="auto"/>
            <w:noWrap/>
            <w:vAlign w:val="center"/>
            <w:hideMark/>
          </w:tcPr>
          <w:p w14:paraId="4AE902E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1,455</w:t>
            </w:r>
          </w:p>
        </w:tc>
        <w:tc>
          <w:tcPr>
            <w:tcW w:w="413" w:type="pct"/>
            <w:tcBorders>
              <w:top w:val="nil"/>
              <w:left w:val="nil"/>
              <w:bottom w:val="single" w:sz="4" w:space="0" w:color="auto"/>
              <w:right w:val="single" w:sz="4" w:space="0" w:color="auto"/>
            </w:tcBorders>
            <w:shd w:val="clear" w:color="auto" w:fill="auto"/>
            <w:noWrap/>
            <w:vAlign w:val="center"/>
            <w:hideMark/>
          </w:tcPr>
          <w:p w14:paraId="682069D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1,455</w:t>
            </w:r>
          </w:p>
        </w:tc>
        <w:tc>
          <w:tcPr>
            <w:tcW w:w="413" w:type="pct"/>
            <w:tcBorders>
              <w:top w:val="nil"/>
              <w:left w:val="nil"/>
              <w:bottom w:val="single" w:sz="4" w:space="0" w:color="auto"/>
              <w:right w:val="single" w:sz="4" w:space="0" w:color="auto"/>
            </w:tcBorders>
            <w:shd w:val="clear" w:color="auto" w:fill="auto"/>
            <w:noWrap/>
            <w:vAlign w:val="center"/>
            <w:hideMark/>
          </w:tcPr>
          <w:p w14:paraId="3E898A3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1,455</w:t>
            </w:r>
          </w:p>
        </w:tc>
        <w:tc>
          <w:tcPr>
            <w:tcW w:w="413" w:type="pct"/>
            <w:tcBorders>
              <w:top w:val="nil"/>
              <w:left w:val="nil"/>
              <w:bottom w:val="single" w:sz="4" w:space="0" w:color="auto"/>
              <w:right w:val="single" w:sz="4" w:space="0" w:color="auto"/>
            </w:tcBorders>
            <w:shd w:val="clear" w:color="auto" w:fill="auto"/>
            <w:noWrap/>
            <w:vAlign w:val="center"/>
            <w:hideMark/>
          </w:tcPr>
          <w:p w14:paraId="3D8743E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1,455</w:t>
            </w:r>
          </w:p>
        </w:tc>
        <w:tc>
          <w:tcPr>
            <w:tcW w:w="413" w:type="pct"/>
            <w:tcBorders>
              <w:top w:val="nil"/>
              <w:left w:val="nil"/>
              <w:bottom w:val="single" w:sz="4" w:space="0" w:color="auto"/>
              <w:right w:val="single" w:sz="4" w:space="0" w:color="auto"/>
            </w:tcBorders>
            <w:shd w:val="clear" w:color="auto" w:fill="auto"/>
            <w:noWrap/>
            <w:vAlign w:val="center"/>
            <w:hideMark/>
          </w:tcPr>
          <w:p w14:paraId="0944E76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1,455</w:t>
            </w:r>
          </w:p>
        </w:tc>
      </w:tr>
      <w:tr w:rsidR="00A72CD8" w:rsidRPr="00A72CD8" w14:paraId="4C4BA181"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2EBC3339"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0505E81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1,455</w:t>
            </w:r>
          </w:p>
        </w:tc>
        <w:tc>
          <w:tcPr>
            <w:tcW w:w="413" w:type="pct"/>
            <w:tcBorders>
              <w:top w:val="nil"/>
              <w:left w:val="nil"/>
              <w:bottom w:val="single" w:sz="4" w:space="0" w:color="auto"/>
              <w:right w:val="single" w:sz="4" w:space="0" w:color="auto"/>
            </w:tcBorders>
            <w:shd w:val="clear" w:color="auto" w:fill="auto"/>
            <w:noWrap/>
            <w:vAlign w:val="center"/>
            <w:hideMark/>
          </w:tcPr>
          <w:p w14:paraId="4EA5F17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1,455</w:t>
            </w:r>
          </w:p>
        </w:tc>
        <w:tc>
          <w:tcPr>
            <w:tcW w:w="413" w:type="pct"/>
            <w:tcBorders>
              <w:top w:val="nil"/>
              <w:left w:val="nil"/>
              <w:bottom w:val="single" w:sz="4" w:space="0" w:color="auto"/>
              <w:right w:val="single" w:sz="4" w:space="0" w:color="auto"/>
            </w:tcBorders>
            <w:shd w:val="clear" w:color="auto" w:fill="auto"/>
            <w:noWrap/>
            <w:vAlign w:val="center"/>
            <w:hideMark/>
          </w:tcPr>
          <w:p w14:paraId="4F2DD2D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1,455</w:t>
            </w:r>
          </w:p>
        </w:tc>
        <w:tc>
          <w:tcPr>
            <w:tcW w:w="413" w:type="pct"/>
            <w:tcBorders>
              <w:top w:val="nil"/>
              <w:left w:val="nil"/>
              <w:bottom w:val="single" w:sz="4" w:space="0" w:color="auto"/>
              <w:right w:val="single" w:sz="4" w:space="0" w:color="auto"/>
            </w:tcBorders>
            <w:shd w:val="clear" w:color="auto" w:fill="auto"/>
            <w:noWrap/>
            <w:vAlign w:val="center"/>
            <w:hideMark/>
          </w:tcPr>
          <w:p w14:paraId="2BFDCC0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1,455</w:t>
            </w:r>
          </w:p>
        </w:tc>
        <w:tc>
          <w:tcPr>
            <w:tcW w:w="413" w:type="pct"/>
            <w:tcBorders>
              <w:top w:val="nil"/>
              <w:left w:val="nil"/>
              <w:bottom w:val="single" w:sz="4" w:space="0" w:color="auto"/>
              <w:right w:val="single" w:sz="4" w:space="0" w:color="auto"/>
            </w:tcBorders>
            <w:shd w:val="clear" w:color="auto" w:fill="auto"/>
            <w:noWrap/>
            <w:vAlign w:val="center"/>
            <w:hideMark/>
          </w:tcPr>
          <w:p w14:paraId="42883D0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1,455</w:t>
            </w:r>
          </w:p>
        </w:tc>
        <w:tc>
          <w:tcPr>
            <w:tcW w:w="413" w:type="pct"/>
            <w:tcBorders>
              <w:top w:val="nil"/>
              <w:left w:val="nil"/>
              <w:bottom w:val="single" w:sz="4" w:space="0" w:color="auto"/>
              <w:right w:val="single" w:sz="4" w:space="0" w:color="auto"/>
            </w:tcBorders>
            <w:shd w:val="clear" w:color="auto" w:fill="auto"/>
            <w:noWrap/>
            <w:vAlign w:val="center"/>
            <w:hideMark/>
          </w:tcPr>
          <w:p w14:paraId="7F99CFE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1,455</w:t>
            </w:r>
          </w:p>
        </w:tc>
        <w:tc>
          <w:tcPr>
            <w:tcW w:w="413" w:type="pct"/>
            <w:tcBorders>
              <w:top w:val="nil"/>
              <w:left w:val="nil"/>
              <w:bottom w:val="single" w:sz="4" w:space="0" w:color="auto"/>
              <w:right w:val="single" w:sz="4" w:space="0" w:color="auto"/>
            </w:tcBorders>
            <w:shd w:val="clear" w:color="auto" w:fill="auto"/>
            <w:noWrap/>
            <w:vAlign w:val="center"/>
            <w:hideMark/>
          </w:tcPr>
          <w:p w14:paraId="4ACA41D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1,455</w:t>
            </w:r>
          </w:p>
        </w:tc>
      </w:tr>
      <w:tr w:rsidR="00A72CD8" w:rsidRPr="00A72CD8" w14:paraId="667A0AA1"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C7F9CA5"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413" w:type="pct"/>
            <w:tcBorders>
              <w:top w:val="nil"/>
              <w:left w:val="nil"/>
              <w:bottom w:val="single" w:sz="4" w:space="0" w:color="auto"/>
              <w:right w:val="single" w:sz="4" w:space="0" w:color="auto"/>
            </w:tcBorders>
            <w:shd w:val="clear" w:color="auto" w:fill="auto"/>
            <w:noWrap/>
            <w:vAlign w:val="center"/>
            <w:hideMark/>
          </w:tcPr>
          <w:p w14:paraId="16A9240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1D91D2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1413D5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EDBCF8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1B6725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F4C97A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86359D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1A9B4233"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2F6C2EA"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413" w:type="pct"/>
            <w:tcBorders>
              <w:top w:val="nil"/>
              <w:left w:val="nil"/>
              <w:bottom w:val="single" w:sz="4" w:space="0" w:color="auto"/>
              <w:right w:val="single" w:sz="4" w:space="0" w:color="auto"/>
            </w:tcBorders>
            <w:shd w:val="clear" w:color="auto" w:fill="auto"/>
            <w:noWrap/>
            <w:vAlign w:val="center"/>
            <w:hideMark/>
          </w:tcPr>
          <w:p w14:paraId="7FA0719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932549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AE4219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CEA481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2DBB1A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13C439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FF8E5F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4ED55565"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1474F9B"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413" w:type="pct"/>
            <w:tcBorders>
              <w:top w:val="nil"/>
              <w:left w:val="nil"/>
              <w:bottom w:val="single" w:sz="4" w:space="0" w:color="auto"/>
              <w:right w:val="single" w:sz="4" w:space="0" w:color="auto"/>
            </w:tcBorders>
            <w:shd w:val="clear" w:color="auto" w:fill="auto"/>
            <w:noWrap/>
            <w:vAlign w:val="center"/>
            <w:hideMark/>
          </w:tcPr>
          <w:p w14:paraId="37C5C62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950702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DEB972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211BCB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D813EE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257D56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EA2990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6E92A26C"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939D1D7"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6A34104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0,293</w:t>
            </w:r>
          </w:p>
        </w:tc>
        <w:tc>
          <w:tcPr>
            <w:tcW w:w="413" w:type="pct"/>
            <w:tcBorders>
              <w:top w:val="nil"/>
              <w:left w:val="nil"/>
              <w:bottom w:val="single" w:sz="4" w:space="0" w:color="auto"/>
              <w:right w:val="single" w:sz="4" w:space="0" w:color="auto"/>
            </w:tcBorders>
            <w:shd w:val="clear" w:color="auto" w:fill="auto"/>
            <w:noWrap/>
            <w:vAlign w:val="center"/>
            <w:hideMark/>
          </w:tcPr>
          <w:p w14:paraId="6A605DB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0,293</w:t>
            </w:r>
          </w:p>
        </w:tc>
        <w:tc>
          <w:tcPr>
            <w:tcW w:w="413" w:type="pct"/>
            <w:tcBorders>
              <w:top w:val="nil"/>
              <w:left w:val="nil"/>
              <w:bottom w:val="single" w:sz="4" w:space="0" w:color="auto"/>
              <w:right w:val="single" w:sz="4" w:space="0" w:color="auto"/>
            </w:tcBorders>
            <w:shd w:val="clear" w:color="auto" w:fill="auto"/>
            <w:noWrap/>
            <w:vAlign w:val="center"/>
            <w:hideMark/>
          </w:tcPr>
          <w:p w14:paraId="0DF7EFA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0,293</w:t>
            </w:r>
          </w:p>
        </w:tc>
        <w:tc>
          <w:tcPr>
            <w:tcW w:w="413" w:type="pct"/>
            <w:tcBorders>
              <w:top w:val="nil"/>
              <w:left w:val="nil"/>
              <w:bottom w:val="single" w:sz="4" w:space="0" w:color="auto"/>
              <w:right w:val="single" w:sz="4" w:space="0" w:color="auto"/>
            </w:tcBorders>
            <w:shd w:val="clear" w:color="auto" w:fill="auto"/>
            <w:noWrap/>
            <w:vAlign w:val="center"/>
            <w:hideMark/>
          </w:tcPr>
          <w:p w14:paraId="7BB0A52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0,293</w:t>
            </w:r>
          </w:p>
        </w:tc>
        <w:tc>
          <w:tcPr>
            <w:tcW w:w="413" w:type="pct"/>
            <w:tcBorders>
              <w:top w:val="nil"/>
              <w:left w:val="nil"/>
              <w:bottom w:val="single" w:sz="4" w:space="0" w:color="auto"/>
              <w:right w:val="single" w:sz="4" w:space="0" w:color="auto"/>
            </w:tcBorders>
            <w:shd w:val="clear" w:color="auto" w:fill="auto"/>
            <w:noWrap/>
            <w:vAlign w:val="center"/>
            <w:hideMark/>
          </w:tcPr>
          <w:p w14:paraId="42BD268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0,293</w:t>
            </w:r>
          </w:p>
        </w:tc>
        <w:tc>
          <w:tcPr>
            <w:tcW w:w="413" w:type="pct"/>
            <w:tcBorders>
              <w:top w:val="nil"/>
              <w:left w:val="nil"/>
              <w:bottom w:val="single" w:sz="4" w:space="0" w:color="auto"/>
              <w:right w:val="single" w:sz="4" w:space="0" w:color="auto"/>
            </w:tcBorders>
            <w:shd w:val="clear" w:color="auto" w:fill="auto"/>
            <w:noWrap/>
            <w:vAlign w:val="center"/>
            <w:hideMark/>
          </w:tcPr>
          <w:p w14:paraId="6D7B129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0,293</w:t>
            </w:r>
          </w:p>
        </w:tc>
        <w:tc>
          <w:tcPr>
            <w:tcW w:w="413" w:type="pct"/>
            <w:tcBorders>
              <w:top w:val="nil"/>
              <w:left w:val="nil"/>
              <w:bottom w:val="single" w:sz="4" w:space="0" w:color="auto"/>
              <w:right w:val="single" w:sz="4" w:space="0" w:color="auto"/>
            </w:tcBorders>
            <w:shd w:val="clear" w:color="auto" w:fill="auto"/>
            <w:noWrap/>
            <w:vAlign w:val="center"/>
            <w:hideMark/>
          </w:tcPr>
          <w:p w14:paraId="2584B14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0,293</w:t>
            </w:r>
          </w:p>
        </w:tc>
      </w:tr>
      <w:tr w:rsidR="00A72CD8" w:rsidRPr="00A72CD8" w14:paraId="7AF0344E"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A6E0612"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39EB855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0,293</w:t>
            </w:r>
          </w:p>
        </w:tc>
        <w:tc>
          <w:tcPr>
            <w:tcW w:w="413" w:type="pct"/>
            <w:tcBorders>
              <w:top w:val="nil"/>
              <w:left w:val="nil"/>
              <w:bottom w:val="single" w:sz="4" w:space="0" w:color="auto"/>
              <w:right w:val="single" w:sz="4" w:space="0" w:color="auto"/>
            </w:tcBorders>
            <w:shd w:val="clear" w:color="auto" w:fill="auto"/>
            <w:noWrap/>
            <w:vAlign w:val="center"/>
            <w:hideMark/>
          </w:tcPr>
          <w:p w14:paraId="1B66C87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0,293</w:t>
            </w:r>
          </w:p>
        </w:tc>
        <w:tc>
          <w:tcPr>
            <w:tcW w:w="413" w:type="pct"/>
            <w:tcBorders>
              <w:top w:val="nil"/>
              <w:left w:val="nil"/>
              <w:bottom w:val="single" w:sz="4" w:space="0" w:color="auto"/>
              <w:right w:val="single" w:sz="4" w:space="0" w:color="auto"/>
            </w:tcBorders>
            <w:shd w:val="clear" w:color="auto" w:fill="auto"/>
            <w:noWrap/>
            <w:vAlign w:val="center"/>
            <w:hideMark/>
          </w:tcPr>
          <w:p w14:paraId="5125A57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0,293</w:t>
            </w:r>
          </w:p>
        </w:tc>
        <w:tc>
          <w:tcPr>
            <w:tcW w:w="413" w:type="pct"/>
            <w:tcBorders>
              <w:top w:val="nil"/>
              <w:left w:val="nil"/>
              <w:bottom w:val="single" w:sz="4" w:space="0" w:color="auto"/>
              <w:right w:val="single" w:sz="4" w:space="0" w:color="auto"/>
            </w:tcBorders>
            <w:shd w:val="clear" w:color="auto" w:fill="auto"/>
            <w:noWrap/>
            <w:vAlign w:val="center"/>
            <w:hideMark/>
          </w:tcPr>
          <w:p w14:paraId="2C48D7F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0,293</w:t>
            </w:r>
          </w:p>
        </w:tc>
        <w:tc>
          <w:tcPr>
            <w:tcW w:w="413" w:type="pct"/>
            <w:tcBorders>
              <w:top w:val="nil"/>
              <w:left w:val="nil"/>
              <w:bottom w:val="single" w:sz="4" w:space="0" w:color="auto"/>
              <w:right w:val="single" w:sz="4" w:space="0" w:color="auto"/>
            </w:tcBorders>
            <w:shd w:val="clear" w:color="auto" w:fill="auto"/>
            <w:noWrap/>
            <w:vAlign w:val="center"/>
            <w:hideMark/>
          </w:tcPr>
          <w:p w14:paraId="0190DDA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0,293</w:t>
            </w:r>
          </w:p>
        </w:tc>
        <w:tc>
          <w:tcPr>
            <w:tcW w:w="413" w:type="pct"/>
            <w:tcBorders>
              <w:top w:val="nil"/>
              <w:left w:val="nil"/>
              <w:bottom w:val="single" w:sz="4" w:space="0" w:color="auto"/>
              <w:right w:val="single" w:sz="4" w:space="0" w:color="auto"/>
            </w:tcBorders>
            <w:shd w:val="clear" w:color="auto" w:fill="auto"/>
            <w:noWrap/>
            <w:vAlign w:val="center"/>
            <w:hideMark/>
          </w:tcPr>
          <w:p w14:paraId="2D93B30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0,293</w:t>
            </w:r>
          </w:p>
        </w:tc>
        <w:tc>
          <w:tcPr>
            <w:tcW w:w="413" w:type="pct"/>
            <w:tcBorders>
              <w:top w:val="nil"/>
              <w:left w:val="nil"/>
              <w:bottom w:val="single" w:sz="4" w:space="0" w:color="auto"/>
              <w:right w:val="single" w:sz="4" w:space="0" w:color="auto"/>
            </w:tcBorders>
            <w:shd w:val="clear" w:color="auto" w:fill="auto"/>
            <w:noWrap/>
            <w:vAlign w:val="center"/>
            <w:hideMark/>
          </w:tcPr>
          <w:p w14:paraId="16489E5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0,293</w:t>
            </w:r>
          </w:p>
        </w:tc>
      </w:tr>
      <w:tr w:rsidR="00A72CD8" w:rsidRPr="00A72CD8" w14:paraId="3EEF18D6"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C1386B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413" w:type="pct"/>
            <w:tcBorders>
              <w:top w:val="nil"/>
              <w:left w:val="nil"/>
              <w:bottom w:val="single" w:sz="4" w:space="0" w:color="auto"/>
              <w:right w:val="single" w:sz="4" w:space="0" w:color="auto"/>
            </w:tcBorders>
            <w:shd w:val="clear" w:color="auto" w:fill="auto"/>
            <w:noWrap/>
            <w:vAlign w:val="center"/>
            <w:hideMark/>
          </w:tcPr>
          <w:p w14:paraId="4423EBC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w:t>
            </w:r>
          </w:p>
        </w:tc>
        <w:tc>
          <w:tcPr>
            <w:tcW w:w="413" w:type="pct"/>
            <w:tcBorders>
              <w:top w:val="nil"/>
              <w:left w:val="nil"/>
              <w:bottom w:val="single" w:sz="4" w:space="0" w:color="auto"/>
              <w:right w:val="single" w:sz="4" w:space="0" w:color="auto"/>
            </w:tcBorders>
            <w:shd w:val="clear" w:color="auto" w:fill="auto"/>
            <w:noWrap/>
            <w:vAlign w:val="center"/>
            <w:hideMark/>
          </w:tcPr>
          <w:p w14:paraId="31190E4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w:t>
            </w:r>
          </w:p>
        </w:tc>
        <w:tc>
          <w:tcPr>
            <w:tcW w:w="413" w:type="pct"/>
            <w:tcBorders>
              <w:top w:val="nil"/>
              <w:left w:val="nil"/>
              <w:bottom w:val="single" w:sz="4" w:space="0" w:color="auto"/>
              <w:right w:val="single" w:sz="4" w:space="0" w:color="auto"/>
            </w:tcBorders>
            <w:shd w:val="clear" w:color="auto" w:fill="auto"/>
            <w:noWrap/>
            <w:vAlign w:val="center"/>
            <w:hideMark/>
          </w:tcPr>
          <w:p w14:paraId="2945A39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w:t>
            </w:r>
          </w:p>
        </w:tc>
        <w:tc>
          <w:tcPr>
            <w:tcW w:w="413" w:type="pct"/>
            <w:tcBorders>
              <w:top w:val="nil"/>
              <w:left w:val="nil"/>
              <w:bottom w:val="single" w:sz="4" w:space="0" w:color="auto"/>
              <w:right w:val="single" w:sz="4" w:space="0" w:color="auto"/>
            </w:tcBorders>
            <w:shd w:val="clear" w:color="auto" w:fill="auto"/>
            <w:noWrap/>
            <w:vAlign w:val="center"/>
            <w:hideMark/>
          </w:tcPr>
          <w:p w14:paraId="6FA1C3F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w:t>
            </w:r>
          </w:p>
        </w:tc>
        <w:tc>
          <w:tcPr>
            <w:tcW w:w="413" w:type="pct"/>
            <w:tcBorders>
              <w:top w:val="nil"/>
              <w:left w:val="nil"/>
              <w:bottom w:val="single" w:sz="4" w:space="0" w:color="auto"/>
              <w:right w:val="single" w:sz="4" w:space="0" w:color="auto"/>
            </w:tcBorders>
            <w:shd w:val="clear" w:color="auto" w:fill="auto"/>
            <w:noWrap/>
            <w:vAlign w:val="center"/>
            <w:hideMark/>
          </w:tcPr>
          <w:p w14:paraId="2BE82BC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w:t>
            </w:r>
          </w:p>
        </w:tc>
        <w:tc>
          <w:tcPr>
            <w:tcW w:w="413" w:type="pct"/>
            <w:tcBorders>
              <w:top w:val="nil"/>
              <w:left w:val="nil"/>
              <w:bottom w:val="single" w:sz="4" w:space="0" w:color="auto"/>
              <w:right w:val="single" w:sz="4" w:space="0" w:color="auto"/>
            </w:tcBorders>
            <w:shd w:val="clear" w:color="auto" w:fill="auto"/>
            <w:noWrap/>
            <w:vAlign w:val="center"/>
            <w:hideMark/>
          </w:tcPr>
          <w:p w14:paraId="04E4691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w:t>
            </w:r>
          </w:p>
        </w:tc>
        <w:tc>
          <w:tcPr>
            <w:tcW w:w="413" w:type="pct"/>
            <w:tcBorders>
              <w:top w:val="nil"/>
              <w:left w:val="nil"/>
              <w:bottom w:val="single" w:sz="4" w:space="0" w:color="auto"/>
              <w:right w:val="single" w:sz="4" w:space="0" w:color="auto"/>
            </w:tcBorders>
            <w:shd w:val="clear" w:color="auto" w:fill="auto"/>
            <w:noWrap/>
            <w:vAlign w:val="center"/>
            <w:hideMark/>
          </w:tcPr>
          <w:p w14:paraId="49A0F54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w:t>
            </w:r>
          </w:p>
        </w:tc>
      </w:tr>
      <w:tr w:rsidR="00A72CD8" w:rsidRPr="00A72CD8" w14:paraId="76F3911F"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598945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413" w:type="pct"/>
            <w:tcBorders>
              <w:top w:val="nil"/>
              <w:left w:val="nil"/>
              <w:bottom w:val="single" w:sz="4" w:space="0" w:color="auto"/>
              <w:right w:val="single" w:sz="4" w:space="0" w:color="auto"/>
            </w:tcBorders>
            <w:shd w:val="clear" w:color="auto" w:fill="auto"/>
            <w:noWrap/>
            <w:vAlign w:val="center"/>
            <w:hideMark/>
          </w:tcPr>
          <w:p w14:paraId="7980D70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w:t>
            </w:r>
          </w:p>
        </w:tc>
        <w:tc>
          <w:tcPr>
            <w:tcW w:w="413" w:type="pct"/>
            <w:tcBorders>
              <w:top w:val="nil"/>
              <w:left w:val="nil"/>
              <w:bottom w:val="single" w:sz="4" w:space="0" w:color="auto"/>
              <w:right w:val="single" w:sz="4" w:space="0" w:color="auto"/>
            </w:tcBorders>
            <w:shd w:val="clear" w:color="auto" w:fill="auto"/>
            <w:noWrap/>
            <w:vAlign w:val="center"/>
            <w:hideMark/>
          </w:tcPr>
          <w:p w14:paraId="5EC7062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w:t>
            </w:r>
          </w:p>
        </w:tc>
        <w:tc>
          <w:tcPr>
            <w:tcW w:w="413" w:type="pct"/>
            <w:tcBorders>
              <w:top w:val="nil"/>
              <w:left w:val="nil"/>
              <w:bottom w:val="single" w:sz="4" w:space="0" w:color="auto"/>
              <w:right w:val="single" w:sz="4" w:space="0" w:color="auto"/>
            </w:tcBorders>
            <w:shd w:val="clear" w:color="auto" w:fill="auto"/>
            <w:noWrap/>
            <w:vAlign w:val="center"/>
            <w:hideMark/>
          </w:tcPr>
          <w:p w14:paraId="14431C4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w:t>
            </w:r>
          </w:p>
        </w:tc>
        <w:tc>
          <w:tcPr>
            <w:tcW w:w="413" w:type="pct"/>
            <w:tcBorders>
              <w:top w:val="nil"/>
              <w:left w:val="nil"/>
              <w:bottom w:val="single" w:sz="4" w:space="0" w:color="auto"/>
              <w:right w:val="single" w:sz="4" w:space="0" w:color="auto"/>
            </w:tcBorders>
            <w:shd w:val="clear" w:color="auto" w:fill="auto"/>
            <w:noWrap/>
            <w:vAlign w:val="center"/>
            <w:hideMark/>
          </w:tcPr>
          <w:p w14:paraId="6DA1503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w:t>
            </w:r>
          </w:p>
        </w:tc>
        <w:tc>
          <w:tcPr>
            <w:tcW w:w="413" w:type="pct"/>
            <w:tcBorders>
              <w:top w:val="nil"/>
              <w:left w:val="nil"/>
              <w:bottom w:val="single" w:sz="4" w:space="0" w:color="auto"/>
              <w:right w:val="single" w:sz="4" w:space="0" w:color="auto"/>
            </w:tcBorders>
            <w:shd w:val="clear" w:color="auto" w:fill="auto"/>
            <w:noWrap/>
            <w:vAlign w:val="center"/>
            <w:hideMark/>
          </w:tcPr>
          <w:p w14:paraId="608E7E0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w:t>
            </w:r>
          </w:p>
        </w:tc>
        <w:tc>
          <w:tcPr>
            <w:tcW w:w="413" w:type="pct"/>
            <w:tcBorders>
              <w:top w:val="nil"/>
              <w:left w:val="nil"/>
              <w:bottom w:val="single" w:sz="4" w:space="0" w:color="auto"/>
              <w:right w:val="single" w:sz="4" w:space="0" w:color="auto"/>
            </w:tcBorders>
            <w:shd w:val="clear" w:color="auto" w:fill="auto"/>
            <w:noWrap/>
            <w:vAlign w:val="center"/>
            <w:hideMark/>
          </w:tcPr>
          <w:p w14:paraId="5585DA1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w:t>
            </w:r>
          </w:p>
        </w:tc>
        <w:tc>
          <w:tcPr>
            <w:tcW w:w="413" w:type="pct"/>
            <w:tcBorders>
              <w:top w:val="nil"/>
              <w:left w:val="nil"/>
              <w:bottom w:val="single" w:sz="4" w:space="0" w:color="auto"/>
              <w:right w:val="single" w:sz="4" w:space="0" w:color="auto"/>
            </w:tcBorders>
            <w:shd w:val="clear" w:color="auto" w:fill="auto"/>
            <w:noWrap/>
            <w:vAlign w:val="center"/>
            <w:hideMark/>
          </w:tcPr>
          <w:p w14:paraId="0B0C6E6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w:t>
            </w:r>
          </w:p>
        </w:tc>
      </w:tr>
      <w:tr w:rsidR="00A72CD8" w:rsidRPr="00A72CD8" w14:paraId="7352A7F1" w14:textId="77777777" w:rsidTr="00AE4015">
        <w:trPr>
          <w:trHeight w:val="20"/>
        </w:trPr>
        <w:tc>
          <w:tcPr>
            <w:tcW w:w="5000" w:type="pct"/>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14:paraId="7913453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Салтыково</w:t>
            </w:r>
          </w:p>
        </w:tc>
      </w:tr>
      <w:tr w:rsidR="00A72CD8" w:rsidRPr="00A72CD8" w14:paraId="05EF3A1F"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501B07A"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6CDC0FC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0,324</w:t>
            </w:r>
          </w:p>
        </w:tc>
        <w:tc>
          <w:tcPr>
            <w:tcW w:w="413" w:type="pct"/>
            <w:tcBorders>
              <w:top w:val="nil"/>
              <w:left w:val="nil"/>
              <w:bottom w:val="single" w:sz="4" w:space="0" w:color="auto"/>
              <w:right w:val="single" w:sz="4" w:space="0" w:color="auto"/>
            </w:tcBorders>
            <w:shd w:val="clear" w:color="auto" w:fill="auto"/>
            <w:noWrap/>
            <w:vAlign w:val="center"/>
            <w:hideMark/>
          </w:tcPr>
          <w:p w14:paraId="515584B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0,324</w:t>
            </w:r>
          </w:p>
        </w:tc>
        <w:tc>
          <w:tcPr>
            <w:tcW w:w="413" w:type="pct"/>
            <w:tcBorders>
              <w:top w:val="nil"/>
              <w:left w:val="nil"/>
              <w:bottom w:val="single" w:sz="4" w:space="0" w:color="auto"/>
              <w:right w:val="single" w:sz="4" w:space="0" w:color="auto"/>
            </w:tcBorders>
            <w:shd w:val="clear" w:color="auto" w:fill="auto"/>
            <w:noWrap/>
            <w:vAlign w:val="center"/>
            <w:hideMark/>
          </w:tcPr>
          <w:p w14:paraId="58D0D7B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0,324</w:t>
            </w:r>
          </w:p>
        </w:tc>
        <w:tc>
          <w:tcPr>
            <w:tcW w:w="413" w:type="pct"/>
            <w:tcBorders>
              <w:top w:val="nil"/>
              <w:left w:val="nil"/>
              <w:bottom w:val="single" w:sz="4" w:space="0" w:color="auto"/>
              <w:right w:val="single" w:sz="4" w:space="0" w:color="auto"/>
            </w:tcBorders>
            <w:shd w:val="clear" w:color="auto" w:fill="auto"/>
            <w:noWrap/>
            <w:vAlign w:val="center"/>
            <w:hideMark/>
          </w:tcPr>
          <w:p w14:paraId="5EF057A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0,324</w:t>
            </w:r>
          </w:p>
        </w:tc>
        <w:tc>
          <w:tcPr>
            <w:tcW w:w="413" w:type="pct"/>
            <w:tcBorders>
              <w:top w:val="nil"/>
              <w:left w:val="nil"/>
              <w:bottom w:val="single" w:sz="4" w:space="0" w:color="auto"/>
              <w:right w:val="single" w:sz="4" w:space="0" w:color="auto"/>
            </w:tcBorders>
            <w:shd w:val="clear" w:color="auto" w:fill="auto"/>
            <w:noWrap/>
            <w:vAlign w:val="center"/>
            <w:hideMark/>
          </w:tcPr>
          <w:p w14:paraId="455F892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0,324</w:t>
            </w:r>
          </w:p>
        </w:tc>
        <w:tc>
          <w:tcPr>
            <w:tcW w:w="413" w:type="pct"/>
            <w:tcBorders>
              <w:top w:val="nil"/>
              <w:left w:val="nil"/>
              <w:bottom w:val="single" w:sz="4" w:space="0" w:color="auto"/>
              <w:right w:val="single" w:sz="4" w:space="0" w:color="auto"/>
            </w:tcBorders>
            <w:shd w:val="clear" w:color="auto" w:fill="auto"/>
            <w:noWrap/>
            <w:vAlign w:val="center"/>
            <w:hideMark/>
          </w:tcPr>
          <w:p w14:paraId="7D1D245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0,324</w:t>
            </w:r>
          </w:p>
        </w:tc>
        <w:tc>
          <w:tcPr>
            <w:tcW w:w="413" w:type="pct"/>
            <w:tcBorders>
              <w:top w:val="nil"/>
              <w:left w:val="nil"/>
              <w:bottom w:val="single" w:sz="4" w:space="0" w:color="auto"/>
              <w:right w:val="single" w:sz="4" w:space="0" w:color="auto"/>
            </w:tcBorders>
            <w:shd w:val="clear" w:color="auto" w:fill="auto"/>
            <w:noWrap/>
            <w:vAlign w:val="center"/>
            <w:hideMark/>
          </w:tcPr>
          <w:p w14:paraId="6208C80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0,324</w:t>
            </w:r>
          </w:p>
        </w:tc>
      </w:tr>
      <w:tr w:rsidR="00A72CD8" w:rsidRPr="00A72CD8" w14:paraId="04555C94"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5956EDC"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413" w:type="pct"/>
            <w:tcBorders>
              <w:top w:val="nil"/>
              <w:left w:val="nil"/>
              <w:bottom w:val="single" w:sz="4" w:space="0" w:color="auto"/>
              <w:right w:val="single" w:sz="4" w:space="0" w:color="auto"/>
            </w:tcBorders>
            <w:shd w:val="clear" w:color="auto" w:fill="auto"/>
            <w:noWrap/>
            <w:vAlign w:val="center"/>
            <w:hideMark/>
          </w:tcPr>
          <w:p w14:paraId="10CABF3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0,324</w:t>
            </w:r>
          </w:p>
        </w:tc>
        <w:tc>
          <w:tcPr>
            <w:tcW w:w="413" w:type="pct"/>
            <w:tcBorders>
              <w:top w:val="nil"/>
              <w:left w:val="nil"/>
              <w:bottom w:val="single" w:sz="4" w:space="0" w:color="auto"/>
              <w:right w:val="single" w:sz="4" w:space="0" w:color="auto"/>
            </w:tcBorders>
            <w:shd w:val="clear" w:color="auto" w:fill="auto"/>
            <w:noWrap/>
            <w:vAlign w:val="center"/>
            <w:hideMark/>
          </w:tcPr>
          <w:p w14:paraId="4D16A44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0,324</w:t>
            </w:r>
          </w:p>
        </w:tc>
        <w:tc>
          <w:tcPr>
            <w:tcW w:w="413" w:type="pct"/>
            <w:tcBorders>
              <w:top w:val="nil"/>
              <w:left w:val="nil"/>
              <w:bottom w:val="single" w:sz="4" w:space="0" w:color="auto"/>
              <w:right w:val="single" w:sz="4" w:space="0" w:color="auto"/>
            </w:tcBorders>
            <w:shd w:val="clear" w:color="auto" w:fill="auto"/>
            <w:noWrap/>
            <w:vAlign w:val="center"/>
            <w:hideMark/>
          </w:tcPr>
          <w:p w14:paraId="78A8347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0,324</w:t>
            </w:r>
          </w:p>
        </w:tc>
        <w:tc>
          <w:tcPr>
            <w:tcW w:w="413" w:type="pct"/>
            <w:tcBorders>
              <w:top w:val="nil"/>
              <w:left w:val="nil"/>
              <w:bottom w:val="single" w:sz="4" w:space="0" w:color="auto"/>
              <w:right w:val="single" w:sz="4" w:space="0" w:color="auto"/>
            </w:tcBorders>
            <w:shd w:val="clear" w:color="auto" w:fill="auto"/>
            <w:noWrap/>
            <w:vAlign w:val="center"/>
            <w:hideMark/>
          </w:tcPr>
          <w:p w14:paraId="67F0C34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0,324</w:t>
            </w:r>
          </w:p>
        </w:tc>
        <w:tc>
          <w:tcPr>
            <w:tcW w:w="413" w:type="pct"/>
            <w:tcBorders>
              <w:top w:val="nil"/>
              <w:left w:val="nil"/>
              <w:bottom w:val="single" w:sz="4" w:space="0" w:color="auto"/>
              <w:right w:val="single" w:sz="4" w:space="0" w:color="auto"/>
            </w:tcBorders>
            <w:shd w:val="clear" w:color="auto" w:fill="auto"/>
            <w:noWrap/>
            <w:vAlign w:val="center"/>
            <w:hideMark/>
          </w:tcPr>
          <w:p w14:paraId="1A80F1F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0,324</w:t>
            </w:r>
          </w:p>
        </w:tc>
        <w:tc>
          <w:tcPr>
            <w:tcW w:w="413" w:type="pct"/>
            <w:tcBorders>
              <w:top w:val="nil"/>
              <w:left w:val="nil"/>
              <w:bottom w:val="single" w:sz="4" w:space="0" w:color="auto"/>
              <w:right w:val="single" w:sz="4" w:space="0" w:color="auto"/>
            </w:tcBorders>
            <w:shd w:val="clear" w:color="auto" w:fill="auto"/>
            <w:noWrap/>
            <w:vAlign w:val="center"/>
            <w:hideMark/>
          </w:tcPr>
          <w:p w14:paraId="5FD00CF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0,324</w:t>
            </w:r>
          </w:p>
        </w:tc>
        <w:tc>
          <w:tcPr>
            <w:tcW w:w="413" w:type="pct"/>
            <w:tcBorders>
              <w:top w:val="nil"/>
              <w:left w:val="nil"/>
              <w:bottom w:val="single" w:sz="4" w:space="0" w:color="auto"/>
              <w:right w:val="single" w:sz="4" w:space="0" w:color="auto"/>
            </w:tcBorders>
            <w:shd w:val="clear" w:color="auto" w:fill="auto"/>
            <w:noWrap/>
            <w:vAlign w:val="center"/>
            <w:hideMark/>
          </w:tcPr>
          <w:p w14:paraId="4B8D3C7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0,324</w:t>
            </w:r>
          </w:p>
        </w:tc>
      </w:tr>
      <w:tr w:rsidR="00A72CD8" w:rsidRPr="00A72CD8" w14:paraId="23C206FA"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9CD47D8"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334A1E8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3D81306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202B9F3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4487BDB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26872E2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2B01E82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0335030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05FE3571"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59259B8"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3A88E1D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0,018</w:t>
            </w:r>
          </w:p>
        </w:tc>
        <w:tc>
          <w:tcPr>
            <w:tcW w:w="413" w:type="pct"/>
            <w:tcBorders>
              <w:top w:val="nil"/>
              <w:left w:val="nil"/>
              <w:bottom w:val="single" w:sz="4" w:space="0" w:color="auto"/>
              <w:right w:val="single" w:sz="4" w:space="0" w:color="auto"/>
            </w:tcBorders>
            <w:shd w:val="clear" w:color="auto" w:fill="auto"/>
            <w:noWrap/>
            <w:vAlign w:val="center"/>
            <w:hideMark/>
          </w:tcPr>
          <w:p w14:paraId="304C50C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0,018</w:t>
            </w:r>
          </w:p>
        </w:tc>
        <w:tc>
          <w:tcPr>
            <w:tcW w:w="413" w:type="pct"/>
            <w:tcBorders>
              <w:top w:val="nil"/>
              <w:left w:val="nil"/>
              <w:bottom w:val="single" w:sz="4" w:space="0" w:color="auto"/>
              <w:right w:val="single" w:sz="4" w:space="0" w:color="auto"/>
            </w:tcBorders>
            <w:shd w:val="clear" w:color="auto" w:fill="auto"/>
            <w:noWrap/>
            <w:vAlign w:val="center"/>
            <w:hideMark/>
          </w:tcPr>
          <w:p w14:paraId="7AC3455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0,018</w:t>
            </w:r>
          </w:p>
        </w:tc>
        <w:tc>
          <w:tcPr>
            <w:tcW w:w="413" w:type="pct"/>
            <w:tcBorders>
              <w:top w:val="nil"/>
              <w:left w:val="nil"/>
              <w:bottom w:val="single" w:sz="4" w:space="0" w:color="auto"/>
              <w:right w:val="single" w:sz="4" w:space="0" w:color="auto"/>
            </w:tcBorders>
            <w:shd w:val="clear" w:color="auto" w:fill="auto"/>
            <w:noWrap/>
            <w:vAlign w:val="center"/>
            <w:hideMark/>
          </w:tcPr>
          <w:p w14:paraId="3049230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0,018</w:t>
            </w:r>
          </w:p>
        </w:tc>
        <w:tc>
          <w:tcPr>
            <w:tcW w:w="413" w:type="pct"/>
            <w:tcBorders>
              <w:top w:val="nil"/>
              <w:left w:val="nil"/>
              <w:bottom w:val="single" w:sz="4" w:space="0" w:color="auto"/>
              <w:right w:val="single" w:sz="4" w:space="0" w:color="auto"/>
            </w:tcBorders>
            <w:shd w:val="clear" w:color="auto" w:fill="auto"/>
            <w:noWrap/>
            <w:vAlign w:val="center"/>
            <w:hideMark/>
          </w:tcPr>
          <w:p w14:paraId="00D0C0F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0,018</w:t>
            </w:r>
          </w:p>
        </w:tc>
        <w:tc>
          <w:tcPr>
            <w:tcW w:w="413" w:type="pct"/>
            <w:tcBorders>
              <w:top w:val="nil"/>
              <w:left w:val="nil"/>
              <w:bottom w:val="single" w:sz="4" w:space="0" w:color="auto"/>
              <w:right w:val="single" w:sz="4" w:space="0" w:color="auto"/>
            </w:tcBorders>
            <w:shd w:val="clear" w:color="auto" w:fill="auto"/>
            <w:noWrap/>
            <w:vAlign w:val="center"/>
            <w:hideMark/>
          </w:tcPr>
          <w:p w14:paraId="6386C6C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0,018</w:t>
            </w:r>
          </w:p>
        </w:tc>
        <w:tc>
          <w:tcPr>
            <w:tcW w:w="413" w:type="pct"/>
            <w:tcBorders>
              <w:top w:val="nil"/>
              <w:left w:val="nil"/>
              <w:bottom w:val="single" w:sz="4" w:space="0" w:color="auto"/>
              <w:right w:val="single" w:sz="4" w:space="0" w:color="auto"/>
            </w:tcBorders>
            <w:shd w:val="clear" w:color="auto" w:fill="auto"/>
            <w:noWrap/>
            <w:vAlign w:val="center"/>
            <w:hideMark/>
          </w:tcPr>
          <w:p w14:paraId="44838E7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0,018</w:t>
            </w:r>
          </w:p>
        </w:tc>
      </w:tr>
      <w:tr w:rsidR="00A72CD8" w:rsidRPr="00A72CD8" w14:paraId="240CEAF4"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454F65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4A7B034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0,171</w:t>
            </w:r>
          </w:p>
        </w:tc>
        <w:tc>
          <w:tcPr>
            <w:tcW w:w="413" w:type="pct"/>
            <w:tcBorders>
              <w:top w:val="nil"/>
              <w:left w:val="nil"/>
              <w:bottom w:val="single" w:sz="4" w:space="0" w:color="auto"/>
              <w:right w:val="single" w:sz="4" w:space="0" w:color="auto"/>
            </w:tcBorders>
            <w:shd w:val="clear" w:color="auto" w:fill="auto"/>
            <w:noWrap/>
            <w:vAlign w:val="center"/>
            <w:hideMark/>
          </w:tcPr>
          <w:p w14:paraId="6C38AF6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0,171</w:t>
            </w:r>
          </w:p>
        </w:tc>
        <w:tc>
          <w:tcPr>
            <w:tcW w:w="413" w:type="pct"/>
            <w:tcBorders>
              <w:top w:val="nil"/>
              <w:left w:val="nil"/>
              <w:bottom w:val="single" w:sz="4" w:space="0" w:color="auto"/>
              <w:right w:val="single" w:sz="4" w:space="0" w:color="auto"/>
            </w:tcBorders>
            <w:shd w:val="clear" w:color="auto" w:fill="auto"/>
            <w:noWrap/>
            <w:vAlign w:val="center"/>
            <w:hideMark/>
          </w:tcPr>
          <w:p w14:paraId="55AEC82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0,171</w:t>
            </w:r>
          </w:p>
        </w:tc>
        <w:tc>
          <w:tcPr>
            <w:tcW w:w="413" w:type="pct"/>
            <w:tcBorders>
              <w:top w:val="nil"/>
              <w:left w:val="nil"/>
              <w:bottom w:val="single" w:sz="4" w:space="0" w:color="auto"/>
              <w:right w:val="single" w:sz="4" w:space="0" w:color="auto"/>
            </w:tcBorders>
            <w:shd w:val="clear" w:color="auto" w:fill="auto"/>
            <w:noWrap/>
            <w:vAlign w:val="center"/>
            <w:hideMark/>
          </w:tcPr>
          <w:p w14:paraId="2D408A9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0,171</w:t>
            </w:r>
          </w:p>
        </w:tc>
        <w:tc>
          <w:tcPr>
            <w:tcW w:w="413" w:type="pct"/>
            <w:tcBorders>
              <w:top w:val="nil"/>
              <w:left w:val="nil"/>
              <w:bottom w:val="single" w:sz="4" w:space="0" w:color="auto"/>
              <w:right w:val="single" w:sz="4" w:space="0" w:color="auto"/>
            </w:tcBorders>
            <w:shd w:val="clear" w:color="auto" w:fill="auto"/>
            <w:noWrap/>
            <w:vAlign w:val="center"/>
            <w:hideMark/>
          </w:tcPr>
          <w:p w14:paraId="2012366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0,171</w:t>
            </w:r>
          </w:p>
        </w:tc>
        <w:tc>
          <w:tcPr>
            <w:tcW w:w="413" w:type="pct"/>
            <w:tcBorders>
              <w:top w:val="nil"/>
              <w:left w:val="nil"/>
              <w:bottom w:val="single" w:sz="4" w:space="0" w:color="auto"/>
              <w:right w:val="single" w:sz="4" w:space="0" w:color="auto"/>
            </w:tcBorders>
            <w:shd w:val="clear" w:color="auto" w:fill="auto"/>
            <w:noWrap/>
            <w:vAlign w:val="center"/>
            <w:hideMark/>
          </w:tcPr>
          <w:p w14:paraId="75BCC11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0,171</w:t>
            </w:r>
          </w:p>
        </w:tc>
        <w:tc>
          <w:tcPr>
            <w:tcW w:w="413" w:type="pct"/>
            <w:tcBorders>
              <w:top w:val="nil"/>
              <w:left w:val="nil"/>
              <w:bottom w:val="single" w:sz="4" w:space="0" w:color="auto"/>
              <w:right w:val="single" w:sz="4" w:space="0" w:color="auto"/>
            </w:tcBorders>
            <w:shd w:val="clear" w:color="auto" w:fill="auto"/>
            <w:noWrap/>
            <w:vAlign w:val="center"/>
            <w:hideMark/>
          </w:tcPr>
          <w:p w14:paraId="65485C6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0,171</w:t>
            </w:r>
          </w:p>
        </w:tc>
      </w:tr>
      <w:tr w:rsidR="00A72CD8" w:rsidRPr="00A72CD8" w14:paraId="2E38298A"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E9E53D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3B02C6E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0,171</w:t>
            </w:r>
          </w:p>
        </w:tc>
        <w:tc>
          <w:tcPr>
            <w:tcW w:w="413" w:type="pct"/>
            <w:tcBorders>
              <w:top w:val="nil"/>
              <w:left w:val="nil"/>
              <w:bottom w:val="single" w:sz="4" w:space="0" w:color="auto"/>
              <w:right w:val="single" w:sz="4" w:space="0" w:color="auto"/>
            </w:tcBorders>
            <w:shd w:val="clear" w:color="auto" w:fill="auto"/>
            <w:noWrap/>
            <w:vAlign w:val="center"/>
            <w:hideMark/>
          </w:tcPr>
          <w:p w14:paraId="7495726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0,171</w:t>
            </w:r>
          </w:p>
        </w:tc>
        <w:tc>
          <w:tcPr>
            <w:tcW w:w="413" w:type="pct"/>
            <w:tcBorders>
              <w:top w:val="nil"/>
              <w:left w:val="nil"/>
              <w:bottom w:val="single" w:sz="4" w:space="0" w:color="auto"/>
              <w:right w:val="single" w:sz="4" w:space="0" w:color="auto"/>
            </w:tcBorders>
            <w:shd w:val="clear" w:color="auto" w:fill="auto"/>
            <w:noWrap/>
            <w:vAlign w:val="center"/>
            <w:hideMark/>
          </w:tcPr>
          <w:p w14:paraId="24535F4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0,171</w:t>
            </w:r>
          </w:p>
        </w:tc>
        <w:tc>
          <w:tcPr>
            <w:tcW w:w="413" w:type="pct"/>
            <w:tcBorders>
              <w:top w:val="nil"/>
              <w:left w:val="nil"/>
              <w:bottom w:val="single" w:sz="4" w:space="0" w:color="auto"/>
              <w:right w:val="single" w:sz="4" w:space="0" w:color="auto"/>
            </w:tcBorders>
            <w:shd w:val="clear" w:color="auto" w:fill="auto"/>
            <w:noWrap/>
            <w:vAlign w:val="center"/>
            <w:hideMark/>
          </w:tcPr>
          <w:p w14:paraId="2D7B93C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0,171</w:t>
            </w:r>
          </w:p>
        </w:tc>
        <w:tc>
          <w:tcPr>
            <w:tcW w:w="413" w:type="pct"/>
            <w:tcBorders>
              <w:top w:val="nil"/>
              <w:left w:val="nil"/>
              <w:bottom w:val="single" w:sz="4" w:space="0" w:color="auto"/>
              <w:right w:val="single" w:sz="4" w:space="0" w:color="auto"/>
            </w:tcBorders>
            <w:shd w:val="clear" w:color="auto" w:fill="auto"/>
            <w:noWrap/>
            <w:vAlign w:val="center"/>
            <w:hideMark/>
          </w:tcPr>
          <w:p w14:paraId="78E19A8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0,171</w:t>
            </w:r>
          </w:p>
        </w:tc>
        <w:tc>
          <w:tcPr>
            <w:tcW w:w="413" w:type="pct"/>
            <w:tcBorders>
              <w:top w:val="nil"/>
              <w:left w:val="nil"/>
              <w:bottom w:val="single" w:sz="4" w:space="0" w:color="auto"/>
              <w:right w:val="single" w:sz="4" w:space="0" w:color="auto"/>
            </w:tcBorders>
            <w:shd w:val="clear" w:color="auto" w:fill="auto"/>
            <w:noWrap/>
            <w:vAlign w:val="center"/>
            <w:hideMark/>
          </w:tcPr>
          <w:p w14:paraId="01F2075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0,171</w:t>
            </w:r>
          </w:p>
        </w:tc>
        <w:tc>
          <w:tcPr>
            <w:tcW w:w="413" w:type="pct"/>
            <w:tcBorders>
              <w:top w:val="nil"/>
              <w:left w:val="nil"/>
              <w:bottom w:val="single" w:sz="4" w:space="0" w:color="auto"/>
              <w:right w:val="single" w:sz="4" w:space="0" w:color="auto"/>
            </w:tcBorders>
            <w:shd w:val="clear" w:color="auto" w:fill="auto"/>
            <w:noWrap/>
            <w:vAlign w:val="center"/>
            <w:hideMark/>
          </w:tcPr>
          <w:p w14:paraId="3D101D1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0,171</w:t>
            </w:r>
          </w:p>
        </w:tc>
      </w:tr>
      <w:tr w:rsidR="00A72CD8" w:rsidRPr="00A72CD8" w14:paraId="051BA43B"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B9E5020"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413" w:type="pct"/>
            <w:tcBorders>
              <w:top w:val="nil"/>
              <w:left w:val="nil"/>
              <w:bottom w:val="single" w:sz="4" w:space="0" w:color="auto"/>
              <w:right w:val="single" w:sz="4" w:space="0" w:color="auto"/>
            </w:tcBorders>
            <w:shd w:val="clear" w:color="auto" w:fill="auto"/>
            <w:noWrap/>
            <w:vAlign w:val="center"/>
            <w:hideMark/>
          </w:tcPr>
          <w:p w14:paraId="4374AFE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E8DB17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CDE466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63F900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F83F46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4446AF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FC935A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37DF06AC"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0782222"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413" w:type="pct"/>
            <w:tcBorders>
              <w:top w:val="nil"/>
              <w:left w:val="nil"/>
              <w:bottom w:val="single" w:sz="4" w:space="0" w:color="auto"/>
              <w:right w:val="single" w:sz="4" w:space="0" w:color="auto"/>
            </w:tcBorders>
            <w:shd w:val="clear" w:color="auto" w:fill="auto"/>
            <w:noWrap/>
            <w:vAlign w:val="center"/>
            <w:hideMark/>
          </w:tcPr>
          <w:p w14:paraId="6BC23CC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5A1A01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48856D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D7976C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7CEEBD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83A636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3037CF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32DD93AB"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20FCBA2"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413" w:type="pct"/>
            <w:tcBorders>
              <w:top w:val="nil"/>
              <w:left w:val="nil"/>
              <w:bottom w:val="single" w:sz="4" w:space="0" w:color="auto"/>
              <w:right w:val="single" w:sz="4" w:space="0" w:color="auto"/>
            </w:tcBorders>
            <w:shd w:val="clear" w:color="auto" w:fill="auto"/>
            <w:noWrap/>
            <w:vAlign w:val="center"/>
            <w:hideMark/>
          </w:tcPr>
          <w:p w14:paraId="3303B37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009674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3CBE75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07782B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3DEC60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45EE34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741657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1ADDC82B"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976C502"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5C70DF4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0,135</w:t>
            </w:r>
          </w:p>
        </w:tc>
        <w:tc>
          <w:tcPr>
            <w:tcW w:w="413" w:type="pct"/>
            <w:tcBorders>
              <w:top w:val="nil"/>
              <w:left w:val="nil"/>
              <w:bottom w:val="single" w:sz="4" w:space="0" w:color="auto"/>
              <w:right w:val="single" w:sz="4" w:space="0" w:color="auto"/>
            </w:tcBorders>
            <w:shd w:val="clear" w:color="auto" w:fill="auto"/>
            <w:noWrap/>
            <w:vAlign w:val="center"/>
            <w:hideMark/>
          </w:tcPr>
          <w:p w14:paraId="713282E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0,135</w:t>
            </w:r>
          </w:p>
        </w:tc>
        <w:tc>
          <w:tcPr>
            <w:tcW w:w="413" w:type="pct"/>
            <w:tcBorders>
              <w:top w:val="nil"/>
              <w:left w:val="nil"/>
              <w:bottom w:val="single" w:sz="4" w:space="0" w:color="auto"/>
              <w:right w:val="single" w:sz="4" w:space="0" w:color="auto"/>
            </w:tcBorders>
            <w:shd w:val="clear" w:color="auto" w:fill="auto"/>
            <w:noWrap/>
            <w:vAlign w:val="center"/>
            <w:hideMark/>
          </w:tcPr>
          <w:p w14:paraId="39D3D4A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0,135</w:t>
            </w:r>
          </w:p>
        </w:tc>
        <w:tc>
          <w:tcPr>
            <w:tcW w:w="413" w:type="pct"/>
            <w:tcBorders>
              <w:top w:val="nil"/>
              <w:left w:val="nil"/>
              <w:bottom w:val="single" w:sz="4" w:space="0" w:color="auto"/>
              <w:right w:val="single" w:sz="4" w:space="0" w:color="auto"/>
            </w:tcBorders>
            <w:shd w:val="clear" w:color="auto" w:fill="auto"/>
            <w:noWrap/>
            <w:vAlign w:val="center"/>
            <w:hideMark/>
          </w:tcPr>
          <w:p w14:paraId="0E918EC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0,135</w:t>
            </w:r>
          </w:p>
        </w:tc>
        <w:tc>
          <w:tcPr>
            <w:tcW w:w="413" w:type="pct"/>
            <w:tcBorders>
              <w:top w:val="nil"/>
              <w:left w:val="nil"/>
              <w:bottom w:val="single" w:sz="4" w:space="0" w:color="auto"/>
              <w:right w:val="single" w:sz="4" w:space="0" w:color="auto"/>
            </w:tcBorders>
            <w:shd w:val="clear" w:color="auto" w:fill="auto"/>
            <w:noWrap/>
            <w:vAlign w:val="center"/>
            <w:hideMark/>
          </w:tcPr>
          <w:p w14:paraId="011FB4D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0,135</w:t>
            </w:r>
          </w:p>
        </w:tc>
        <w:tc>
          <w:tcPr>
            <w:tcW w:w="413" w:type="pct"/>
            <w:tcBorders>
              <w:top w:val="nil"/>
              <w:left w:val="nil"/>
              <w:bottom w:val="single" w:sz="4" w:space="0" w:color="auto"/>
              <w:right w:val="single" w:sz="4" w:space="0" w:color="auto"/>
            </w:tcBorders>
            <w:shd w:val="clear" w:color="auto" w:fill="auto"/>
            <w:noWrap/>
            <w:vAlign w:val="center"/>
            <w:hideMark/>
          </w:tcPr>
          <w:p w14:paraId="3869BE0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0,135</w:t>
            </w:r>
          </w:p>
        </w:tc>
        <w:tc>
          <w:tcPr>
            <w:tcW w:w="413" w:type="pct"/>
            <w:tcBorders>
              <w:top w:val="nil"/>
              <w:left w:val="nil"/>
              <w:bottom w:val="single" w:sz="4" w:space="0" w:color="auto"/>
              <w:right w:val="single" w:sz="4" w:space="0" w:color="auto"/>
            </w:tcBorders>
            <w:shd w:val="clear" w:color="auto" w:fill="auto"/>
            <w:noWrap/>
            <w:vAlign w:val="center"/>
            <w:hideMark/>
          </w:tcPr>
          <w:p w14:paraId="4BABDA2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0,135</w:t>
            </w:r>
          </w:p>
        </w:tc>
      </w:tr>
      <w:tr w:rsidR="00A72CD8" w:rsidRPr="00A72CD8" w14:paraId="3BA44D7B"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954C89A"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54A0918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0,135</w:t>
            </w:r>
          </w:p>
        </w:tc>
        <w:tc>
          <w:tcPr>
            <w:tcW w:w="413" w:type="pct"/>
            <w:tcBorders>
              <w:top w:val="nil"/>
              <w:left w:val="nil"/>
              <w:bottom w:val="single" w:sz="4" w:space="0" w:color="auto"/>
              <w:right w:val="single" w:sz="4" w:space="0" w:color="auto"/>
            </w:tcBorders>
            <w:shd w:val="clear" w:color="auto" w:fill="auto"/>
            <w:noWrap/>
            <w:vAlign w:val="center"/>
            <w:hideMark/>
          </w:tcPr>
          <w:p w14:paraId="2EFB391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0,135</w:t>
            </w:r>
          </w:p>
        </w:tc>
        <w:tc>
          <w:tcPr>
            <w:tcW w:w="413" w:type="pct"/>
            <w:tcBorders>
              <w:top w:val="nil"/>
              <w:left w:val="nil"/>
              <w:bottom w:val="single" w:sz="4" w:space="0" w:color="auto"/>
              <w:right w:val="single" w:sz="4" w:space="0" w:color="auto"/>
            </w:tcBorders>
            <w:shd w:val="clear" w:color="auto" w:fill="auto"/>
            <w:noWrap/>
            <w:vAlign w:val="center"/>
            <w:hideMark/>
          </w:tcPr>
          <w:p w14:paraId="76C8F8E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0,135</w:t>
            </w:r>
          </w:p>
        </w:tc>
        <w:tc>
          <w:tcPr>
            <w:tcW w:w="413" w:type="pct"/>
            <w:tcBorders>
              <w:top w:val="nil"/>
              <w:left w:val="nil"/>
              <w:bottom w:val="single" w:sz="4" w:space="0" w:color="auto"/>
              <w:right w:val="single" w:sz="4" w:space="0" w:color="auto"/>
            </w:tcBorders>
            <w:shd w:val="clear" w:color="auto" w:fill="auto"/>
            <w:noWrap/>
            <w:vAlign w:val="center"/>
            <w:hideMark/>
          </w:tcPr>
          <w:p w14:paraId="170254F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0,135</w:t>
            </w:r>
          </w:p>
        </w:tc>
        <w:tc>
          <w:tcPr>
            <w:tcW w:w="413" w:type="pct"/>
            <w:tcBorders>
              <w:top w:val="nil"/>
              <w:left w:val="nil"/>
              <w:bottom w:val="single" w:sz="4" w:space="0" w:color="auto"/>
              <w:right w:val="single" w:sz="4" w:space="0" w:color="auto"/>
            </w:tcBorders>
            <w:shd w:val="clear" w:color="auto" w:fill="auto"/>
            <w:noWrap/>
            <w:vAlign w:val="center"/>
            <w:hideMark/>
          </w:tcPr>
          <w:p w14:paraId="4F8282D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0,135</w:t>
            </w:r>
          </w:p>
        </w:tc>
        <w:tc>
          <w:tcPr>
            <w:tcW w:w="413" w:type="pct"/>
            <w:tcBorders>
              <w:top w:val="nil"/>
              <w:left w:val="nil"/>
              <w:bottom w:val="single" w:sz="4" w:space="0" w:color="auto"/>
              <w:right w:val="single" w:sz="4" w:space="0" w:color="auto"/>
            </w:tcBorders>
            <w:shd w:val="clear" w:color="auto" w:fill="auto"/>
            <w:noWrap/>
            <w:vAlign w:val="center"/>
            <w:hideMark/>
          </w:tcPr>
          <w:p w14:paraId="5CE2364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0,135</w:t>
            </w:r>
          </w:p>
        </w:tc>
        <w:tc>
          <w:tcPr>
            <w:tcW w:w="413" w:type="pct"/>
            <w:tcBorders>
              <w:top w:val="nil"/>
              <w:left w:val="nil"/>
              <w:bottom w:val="single" w:sz="4" w:space="0" w:color="auto"/>
              <w:right w:val="single" w:sz="4" w:space="0" w:color="auto"/>
            </w:tcBorders>
            <w:shd w:val="clear" w:color="auto" w:fill="auto"/>
            <w:noWrap/>
            <w:vAlign w:val="center"/>
            <w:hideMark/>
          </w:tcPr>
          <w:p w14:paraId="6D4999F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0,135</w:t>
            </w:r>
          </w:p>
        </w:tc>
      </w:tr>
      <w:tr w:rsidR="00A72CD8" w:rsidRPr="00A72CD8" w14:paraId="7A88A694"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293D3CBB"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413" w:type="pct"/>
            <w:tcBorders>
              <w:top w:val="nil"/>
              <w:left w:val="nil"/>
              <w:bottom w:val="single" w:sz="4" w:space="0" w:color="auto"/>
              <w:right w:val="single" w:sz="4" w:space="0" w:color="auto"/>
            </w:tcBorders>
            <w:shd w:val="clear" w:color="auto" w:fill="auto"/>
            <w:noWrap/>
            <w:vAlign w:val="center"/>
            <w:hideMark/>
          </w:tcPr>
          <w:p w14:paraId="2D4F8BA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0,243</w:t>
            </w:r>
          </w:p>
        </w:tc>
        <w:tc>
          <w:tcPr>
            <w:tcW w:w="413" w:type="pct"/>
            <w:tcBorders>
              <w:top w:val="nil"/>
              <w:left w:val="nil"/>
              <w:bottom w:val="single" w:sz="4" w:space="0" w:color="auto"/>
              <w:right w:val="single" w:sz="4" w:space="0" w:color="auto"/>
            </w:tcBorders>
            <w:shd w:val="clear" w:color="auto" w:fill="auto"/>
            <w:noWrap/>
            <w:vAlign w:val="center"/>
            <w:hideMark/>
          </w:tcPr>
          <w:p w14:paraId="5FAC741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0,243</w:t>
            </w:r>
          </w:p>
        </w:tc>
        <w:tc>
          <w:tcPr>
            <w:tcW w:w="413" w:type="pct"/>
            <w:tcBorders>
              <w:top w:val="nil"/>
              <w:left w:val="nil"/>
              <w:bottom w:val="single" w:sz="4" w:space="0" w:color="auto"/>
              <w:right w:val="single" w:sz="4" w:space="0" w:color="auto"/>
            </w:tcBorders>
            <w:shd w:val="clear" w:color="auto" w:fill="auto"/>
            <w:noWrap/>
            <w:vAlign w:val="center"/>
            <w:hideMark/>
          </w:tcPr>
          <w:p w14:paraId="75EE263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0,243</w:t>
            </w:r>
          </w:p>
        </w:tc>
        <w:tc>
          <w:tcPr>
            <w:tcW w:w="413" w:type="pct"/>
            <w:tcBorders>
              <w:top w:val="nil"/>
              <w:left w:val="nil"/>
              <w:bottom w:val="single" w:sz="4" w:space="0" w:color="auto"/>
              <w:right w:val="single" w:sz="4" w:space="0" w:color="auto"/>
            </w:tcBorders>
            <w:shd w:val="clear" w:color="auto" w:fill="auto"/>
            <w:noWrap/>
            <w:vAlign w:val="center"/>
            <w:hideMark/>
          </w:tcPr>
          <w:p w14:paraId="4C3DDF7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0,243</w:t>
            </w:r>
          </w:p>
        </w:tc>
        <w:tc>
          <w:tcPr>
            <w:tcW w:w="413" w:type="pct"/>
            <w:tcBorders>
              <w:top w:val="nil"/>
              <w:left w:val="nil"/>
              <w:bottom w:val="single" w:sz="4" w:space="0" w:color="auto"/>
              <w:right w:val="single" w:sz="4" w:space="0" w:color="auto"/>
            </w:tcBorders>
            <w:shd w:val="clear" w:color="auto" w:fill="auto"/>
            <w:noWrap/>
            <w:vAlign w:val="center"/>
            <w:hideMark/>
          </w:tcPr>
          <w:p w14:paraId="7CB34C1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0,243</w:t>
            </w:r>
          </w:p>
        </w:tc>
        <w:tc>
          <w:tcPr>
            <w:tcW w:w="413" w:type="pct"/>
            <w:tcBorders>
              <w:top w:val="nil"/>
              <w:left w:val="nil"/>
              <w:bottom w:val="single" w:sz="4" w:space="0" w:color="auto"/>
              <w:right w:val="single" w:sz="4" w:space="0" w:color="auto"/>
            </w:tcBorders>
            <w:shd w:val="clear" w:color="auto" w:fill="auto"/>
            <w:noWrap/>
            <w:vAlign w:val="center"/>
            <w:hideMark/>
          </w:tcPr>
          <w:p w14:paraId="057C245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0,243</w:t>
            </w:r>
          </w:p>
        </w:tc>
        <w:tc>
          <w:tcPr>
            <w:tcW w:w="413" w:type="pct"/>
            <w:tcBorders>
              <w:top w:val="nil"/>
              <w:left w:val="nil"/>
              <w:bottom w:val="single" w:sz="4" w:space="0" w:color="auto"/>
              <w:right w:val="single" w:sz="4" w:space="0" w:color="auto"/>
            </w:tcBorders>
            <w:shd w:val="clear" w:color="auto" w:fill="auto"/>
            <w:noWrap/>
            <w:vAlign w:val="center"/>
            <w:hideMark/>
          </w:tcPr>
          <w:p w14:paraId="068A165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0,243</w:t>
            </w:r>
          </w:p>
        </w:tc>
      </w:tr>
      <w:tr w:rsidR="00A72CD8" w:rsidRPr="00A72CD8" w14:paraId="34AE2475"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76B6FD4"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413" w:type="pct"/>
            <w:tcBorders>
              <w:top w:val="nil"/>
              <w:left w:val="nil"/>
              <w:bottom w:val="single" w:sz="4" w:space="0" w:color="auto"/>
              <w:right w:val="single" w:sz="4" w:space="0" w:color="auto"/>
            </w:tcBorders>
            <w:shd w:val="clear" w:color="auto" w:fill="auto"/>
            <w:noWrap/>
            <w:vAlign w:val="center"/>
            <w:hideMark/>
          </w:tcPr>
          <w:p w14:paraId="1FADFFC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0,243</w:t>
            </w:r>
          </w:p>
        </w:tc>
        <w:tc>
          <w:tcPr>
            <w:tcW w:w="413" w:type="pct"/>
            <w:tcBorders>
              <w:top w:val="nil"/>
              <w:left w:val="nil"/>
              <w:bottom w:val="single" w:sz="4" w:space="0" w:color="auto"/>
              <w:right w:val="single" w:sz="4" w:space="0" w:color="auto"/>
            </w:tcBorders>
            <w:shd w:val="clear" w:color="auto" w:fill="auto"/>
            <w:noWrap/>
            <w:vAlign w:val="center"/>
            <w:hideMark/>
          </w:tcPr>
          <w:p w14:paraId="713AD82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0,243</w:t>
            </w:r>
          </w:p>
        </w:tc>
        <w:tc>
          <w:tcPr>
            <w:tcW w:w="413" w:type="pct"/>
            <w:tcBorders>
              <w:top w:val="nil"/>
              <w:left w:val="nil"/>
              <w:bottom w:val="single" w:sz="4" w:space="0" w:color="auto"/>
              <w:right w:val="single" w:sz="4" w:space="0" w:color="auto"/>
            </w:tcBorders>
            <w:shd w:val="clear" w:color="auto" w:fill="auto"/>
            <w:noWrap/>
            <w:vAlign w:val="center"/>
            <w:hideMark/>
          </w:tcPr>
          <w:p w14:paraId="7984107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0,243</w:t>
            </w:r>
          </w:p>
        </w:tc>
        <w:tc>
          <w:tcPr>
            <w:tcW w:w="413" w:type="pct"/>
            <w:tcBorders>
              <w:top w:val="nil"/>
              <w:left w:val="nil"/>
              <w:bottom w:val="single" w:sz="4" w:space="0" w:color="auto"/>
              <w:right w:val="single" w:sz="4" w:space="0" w:color="auto"/>
            </w:tcBorders>
            <w:shd w:val="clear" w:color="auto" w:fill="auto"/>
            <w:noWrap/>
            <w:vAlign w:val="center"/>
            <w:hideMark/>
          </w:tcPr>
          <w:p w14:paraId="5A7952A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0,243</w:t>
            </w:r>
          </w:p>
        </w:tc>
        <w:tc>
          <w:tcPr>
            <w:tcW w:w="413" w:type="pct"/>
            <w:tcBorders>
              <w:top w:val="nil"/>
              <w:left w:val="nil"/>
              <w:bottom w:val="single" w:sz="4" w:space="0" w:color="auto"/>
              <w:right w:val="single" w:sz="4" w:space="0" w:color="auto"/>
            </w:tcBorders>
            <w:shd w:val="clear" w:color="auto" w:fill="auto"/>
            <w:noWrap/>
            <w:vAlign w:val="center"/>
            <w:hideMark/>
          </w:tcPr>
          <w:p w14:paraId="7B653A1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0,243</w:t>
            </w:r>
          </w:p>
        </w:tc>
        <w:tc>
          <w:tcPr>
            <w:tcW w:w="413" w:type="pct"/>
            <w:tcBorders>
              <w:top w:val="nil"/>
              <w:left w:val="nil"/>
              <w:bottom w:val="single" w:sz="4" w:space="0" w:color="auto"/>
              <w:right w:val="single" w:sz="4" w:space="0" w:color="auto"/>
            </w:tcBorders>
            <w:shd w:val="clear" w:color="auto" w:fill="auto"/>
            <w:noWrap/>
            <w:vAlign w:val="center"/>
            <w:hideMark/>
          </w:tcPr>
          <w:p w14:paraId="7571971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0,243</w:t>
            </w:r>
          </w:p>
        </w:tc>
        <w:tc>
          <w:tcPr>
            <w:tcW w:w="413" w:type="pct"/>
            <w:tcBorders>
              <w:top w:val="nil"/>
              <w:left w:val="nil"/>
              <w:bottom w:val="single" w:sz="4" w:space="0" w:color="auto"/>
              <w:right w:val="single" w:sz="4" w:space="0" w:color="auto"/>
            </w:tcBorders>
            <w:shd w:val="clear" w:color="auto" w:fill="auto"/>
            <w:noWrap/>
            <w:vAlign w:val="center"/>
            <w:hideMark/>
          </w:tcPr>
          <w:p w14:paraId="21BEED9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0,243</w:t>
            </w:r>
          </w:p>
        </w:tc>
      </w:tr>
      <w:tr w:rsidR="00A72CD8" w:rsidRPr="00A72CD8" w14:paraId="3F5D1265" w14:textId="77777777" w:rsidTr="00AE4015">
        <w:trPr>
          <w:trHeight w:val="20"/>
        </w:trPr>
        <w:tc>
          <w:tcPr>
            <w:tcW w:w="5000" w:type="pct"/>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14:paraId="17B96B7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Сапрыкино</w:t>
            </w:r>
          </w:p>
        </w:tc>
      </w:tr>
      <w:tr w:rsidR="00A72CD8" w:rsidRPr="00A72CD8" w14:paraId="60D7DD45"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09775D2"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7D8FDDE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w:t>
            </w:r>
          </w:p>
        </w:tc>
        <w:tc>
          <w:tcPr>
            <w:tcW w:w="413" w:type="pct"/>
            <w:tcBorders>
              <w:top w:val="nil"/>
              <w:left w:val="nil"/>
              <w:bottom w:val="single" w:sz="4" w:space="0" w:color="auto"/>
              <w:right w:val="single" w:sz="4" w:space="0" w:color="auto"/>
            </w:tcBorders>
            <w:shd w:val="clear" w:color="auto" w:fill="auto"/>
            <w:noWrap/>
            <w:vAlign w:val="center"/>
            <w:hideMark/>
          </w:tcPr>
          <w:p w14:paraId="1341581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w:t>
            </w:r>
          </w:p>
        </w:tc>
        <w:tc>
          <w:tcPr>
            <w:tcW w:w="413" w:type="pct"/>
            <w:tcBorders>
              <w:top w:val="nil"/>
              <w:left w:val="nil"/>
              <w:bottom w:val="single" w:sz="4" w:space="0" w:color="auto"/>
              <w:right w:val="single" w:sz="4" w:space="0" w:color="auto"/>
            </w:tcBorders>
            <w:shd w:val="clear" w:color="auto" w:fill="auto"/>
            <w:noWrap/>
            <w:vAlign w:val="center"/>
            <w:hideMark/>
          </w:tcPr>
          <w:p w14:paraId="4CDE1EF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w:t>
            </w:r>
          </w:p>
        </w:tc>
        <w:tc>
          <w:tcPr>
            <w:tcW w:w="413" w:type="pct"/>
            <w:tcBorders>
              <w:top w:val="nil"/>
              <w:left w:val="nil"/>
              <w:bottom w:val="single" w:sz="4" w:space="0" w:color="auto"/>
              <w:right w:val="single" w:sz="4" w:space="0" w:color="auto"/>
            </w:tcBorders>
            <w:shd w:val="clear" w:color="auto" w:fill="auto"/>
            <w:noWrap/>
            <w:vAlign w:val="center"/>
            <w:hideMark/>
          </w:tcPr>
          <w:p w14:paraId="00578A3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w:t>
            </w:r>
          </w:p>
        </w:tc>
        <w:tc>
          <w:tcPr>
            <w:tcW w:w="413" w:type="pct"/>
            <w:tcBorders>
              <w:top w:val="nil"/>
              <w:left w:val="nil"/>
              <w:bottom w:val="single" w:sz="4" w:space="0" w:color="auto"/>
              <w:right w:val="single" w:sz="4" w:space="0" w:color="auto"/>
            </w:tcBorders>
            <w:shd w:val="clear" w:color="auto" w:fill="auto"/>
            <w:noWrap/>
            <w:vAlign w:val="center"/>
            <w:hideMark/>
          </w:tcPr>
          <w:p w14:paraId="395DD2D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w:t>
            </w:r>
          </w:p>
        </w:tc>
        <w:tc>
          <w:tcPr>
            <w:tcW w:w="413" w:type="pct"/>
            <w:tcBorders>
              <w:top w:val="nil"/>
              <w:left w:val="nil"/>
              <w:bottom w:val="single" w:sz="4" w:space="0" w:color="auto"/>
              <w:right w:val="single" w:sz="4" w:space="0" w:color="auto"/>
            </w:tcBorders>
            <w:shd w:val="clear" w:color="auto" w:fill="auto"/>
            <w:noWrap/>
            <w:vAlign w:val="center"/>
            <w:hideMark/>
          </w:tcPr>
          <w:p w14:paraId="5F6F70A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w:t>
            </w:r>
          </w:p>
        </w:tc>
        <w:tc>
          <w:tcPr>
            <w:tcW w:w="413" w:type="pct"/>
            <w:tcBorders>
              <w:top w:val="nil"/>
              <w:left w:val="nil"/>
              <w:bottom w:val="single" w:sz="4" w:space="0" w:color="auto"/>
              <w:right w:val="single" w:sz="4" w:space="0" w:color="auto"/>
            </w:tcBorders>
            <w:shd w:val="clear" w:color="auto" w:fill="auto"/>
            <w:noWrap/>
            <w:vAlign w:val="center"/>
            <w:hideMark/>
          </w:tcPr>
          <w:p w14:paraId="5141B55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w:t>
            </w:r>
          </w:p>
        </w:tc>
      </w:tr>
      <w:tr w:rsidR="00A72CD8" w:rsidRPr="00A72CD8" w14:paraId="7E92052D"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4507F2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413" w:type="pct"/>
            <w:tcBorders>
              <w:top w:val="nil"/>
              <w:left w:val="nil"/>
              <w:bottom w:val="single" w:sz="4" w:space="0" w:color="auto"/>
              <w:right w:val="single" w:sz="4" w:space="0" w:color="auto"/>
            </w:tcBorders>
            <w:shd w:val="clear" w:color="auto" w:fill="auto"/>
            <w:noWrap/>
            <w:vAlign w:val="center"/>
            <w:hideMark/>
          </w:tcPr>
          <w:p w14:paraId="2F2AC1E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w:t>
            </w:r>
          </w:p>
        </w:tc>
        <w:tc>
          <w:tcPr>
            <w:tcW w:w="413" w:type="pct"/>
            <w:tcBorders>
              <w:top w:val="nil"/>
              <w:left w:val="nil"/>
              <w:bottom w:val="single" w:sz="4" w:space="0" w:color="auto"/>
              <w:right w:val="single" w:sz="4" w:space="0" w:color="auto"/>
            </w:tcBorders>
            <w:shd w:val="clear" w:color="auto" w:fill="auto"/>
            <w:noWrap/>
            <w:vAlign w:val="center"/>
            <w:hideMark/>
          </w:tcPr>
          <w:p w14:paraId="165D806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w:t>
            </w:r>
          </w:p>
        </w:tc>
        <w:tc>
          <w:tcPr>
            <w:tcW w:w="413" w:type="pct"/>
            <w:tcBorders>
              <w:top w:val="nil"/>
              <w:left w:val="nil"/>
              <w:bottom w:val="single" w:sz="4" w:space="0" w:color="auto"/>
              <w:right w:val="single" w:sz="4" w:space="0" w:color="auto"/>
            </w:tcBorders>
            <w:shd w:val="clear" w:color="auto" w:fill="auto"/>
            <w:noWrap/>
            <w:vAlign w:val="center"/>
            <w:hideMark/>
          </w:tcPr>
          <w:p w14:paraId="1C12CB5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w:t>
            </w:r>
          </w:p>
        </w:tc>
        <w:tc>
          <w:tcPr>
            <w:tcW w:w="413" w:type="pct"/>
            <w:tcBorders>
              <w:top w:val="nil"/>
              <w:left w:val="nil"/>
              <w:bottom w:val="single" w:sz="4" w:space="0" w:color="auto"/>
              <w:right w:val="single" w:sz="4" w:space="0" w:color="auto"/>
            </w:tcBorders>
            <w:shd w:val="clear" w:color="auto" w:fill="auto"/>
            <w:noWrap/>
            <w:vAlign w:val="center"/>
            <w:hideMark/>
          </w:tcPr>
          <w:p w14:paraId="180F10F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w:t>
            </w:r>
          </w:p>
        </w:tc>
        <w:tc>
          <w:tcPr>
            <w:tcW w:w="413" w:type="pct"/>
            <w:tcBorders>
              <w:top w:val="nil"/>
              <w:left w:val="nil"/>
              <w:bottom w:val="single" w:sz="4" w:space="0" w:color="auto"/>
              <w:right w:val="single" w:sz="4" w:space="0" w:color="auto"/>
            </w:tcBorders>
            <w:shd w:val="clear" w:color="auto" w:fill="auto"/>
            <w:noWrap/>
            <w:vAlign w:val="center"/>
            <w:hideMark/>
          </w:tcPr>
          <w:p w14:paraId="15097C3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w:t>
            </w:r>
          </w:p>
        </w:tc>
        <w:tc>
          <w:tcPr>
            <w:tcW w:w="413" w:type="pct"/>
            <w:tcBorders>
              <w:top w:val="nil"/>
              <w:left w:val="nil"/>
              <w:bottom w:val="single" w:sz="4" w:space="0" w:color="auto"/>
              <w:right w:val="single" w:sz="4" w:space="0" w:color="auto"/>
            </w:tcBorders>
            <w:shd w:val="clear" w:color="auto" w:fill="auto"/>
            <w:noWrap/>
            <w:vAlign w:val="center"/>
            <w:hideMark/>
          </w:tcPr>
          <w:p w14:paraId="27EFFAB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w:t>
            </w:r>
          </w:p>
        </w:tc>
        <w:tc>
          <w:tcPr>
            <w:tcW w:w="413" w:type="pct"/>
            <w:tcBorders>
              <w:top w:val="nil"/>
              <w:left w:val="nil"/>
              <w:bottom w:val="single" w:sz="4" w:space="0" w:color="auto"/>
              <w:right w:val="single" w:sz="4" w:space="0" w:color="auto"/>
            </w:tcBorders>
            <w:shd w:val="clear" w:color="auto" w:fill="auto"/>
            <w:noWrap/>
            <w:vAlign w:val="center"/>
            <w:hideMark/>
          </w:tcPr>
          <w:p w14:paraId="3C720E0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4,3</w:t>
            </w:r>
          </w:p>
        </w:tc>
      </w:tr>
      <w:tr w:rsidR="00A72CD8" w:rsidRPr="00A72CD8" w14:paraId="08BA78A2"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2DD843C"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4726D96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386FE61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37DAE2B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6339331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2469EFA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0F1C45B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4AAA779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495BCC49"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4B288BC"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003482B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0,099</w:t>
            </w:r>
          </w:p>
        </w:tc>
        <w:tc>
          <w:tcPr>
            <w:tcW w:w="413" w:type="pct"/>
            <w:tcBorders>
              <w:top w:val="nil"/>
              <w:left w:val="nil"/>
              <w:bottom w:val="single" w:sz="4" w:space="0" w:color="auto"/>
              <w:right w:val="single" w:sz="4" w:space="0" w:color="auto"/>
            </w:tcBorders>
            <w:shd w:val="clear" w:color="auto" w:fill="auto"/>
            <w:noWrap/>
            <w:vAlign w:val="center"/>
            <w:hideMark/>
          </w:tcPr>
          <w:p w14:paraId="798882F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0,099</w:t>
            </w:r>
          </w:p>
        </w:tc>
        <w:tc>
          <w:tcPr>
            <w:tcW w:w="413" w:type="pct"/>
            <w:tcBorders>
              <w:top w:val="nil"/>
              <w:left w:val="nil"/>
              <w:bottom w:val="single" w:sz="4" w:space="0" w:color="auto"/>
              <w:right w:val="single" w:sz="4" w:space="0" w:color="auto"/>
            </w:tcBorders>
            <w:shd w:val="clear" w:color="auto" w:fill="auto"/>
            <w:noWrap/>
            <w:vAlign w:val="center"/>
            <w:hideMark/>
          </w:tcPr>
          <w:p w14:paraId="05155D0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0,099</w:t>
            </w:r>
          </w:p>
        </w:tc>
        <w:tc>
          <w:tcPr>
            <w:tcW w:w="413" w:type="pct"/>
            <w:tcBorders>
              <w:top w:val="nil"/>
              <w:left w:val="nil"/>
              <w:bottom w:val="single" w:sz="4" w:space="0" w:color="auto"/>
              <w:right w:val="single" w:sz="4" w:space="0" w:color="auto"/>
            </w:tcBorders>
            <w:shd w:val="clear" w:color="auto" w:fill="auto"/>
            <w:noWrap/>
            <w:vAlign w:val="center"/>
            <w:hideMark/>
          </w:tcPr>
          <w:p w14:paraId="1F9EC43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0,099</w:t>
            </w:r>
          </w:p>
        </w:tc>
        <w:tc>
          <w:tcPr>
            <w:tcW w:w="413" w:type="pct"/>
            <w:tcBorders>
              <w:top w:val="nil"/>
              <w:left w:val="nil"/>
              <w:bottom w:val="single" w:sz="4" w:space="0" w:color="auto"/>
              <w:right w:val="single" w:sz="4" w:space="0" w:color="auto"/>
            </w:tcBorders>
            <w:shd w:val="clear" w:color="auto" w:fill="auto"/>
            <w:noWrap/>
            <w:vAlign w:val="center"/>
            <w:hideMark/>
          </w:tcPr>
          <w:p w14:paraId="28DA305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0,099</w:t>
            </w:r>
          </w:p>
        </w:tc>
        <w:tc>
          <w:tcPr>
            <w:tcW w:w="413" w:type="pct"/>
            <w:tcBorders>
              <w:top w:val="nil"/>
              <w:left w:val="nil"/>
              <w:bottom w:val="single" w:sz="4" w:space="0" w:color="auto"/>
              <w:right w:val="single" w:sz="4" w:space="0" w:color="auto"/>
            </w:tcBorders>
            <w:shd w:val="clear" w:color="auto" w:fill="auto"/>
            <w:noWrap/>
            <w:vAlign w:val="center"/>
            <w:hideMark/>
          </w:tcPr>
          <w:p w14:paraId="557C986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0,099</w:t>
            </w:r>
          </w:p>
        </w:tc>
        <w:tc>
          <w:tcPr>
            <w:tcW w:w="413" w:type="pct"/>
            <w:tcBorders>
              <w:top w:val="nil"/>
              <w:left w:val="nil"/>
              <w:bottom w:val="single" w:sz="4" w:space="0" w:color="auto"/>
              <w:right w:val="single" w:sz="4" w:space="0" w:color="auto"/>
            </w:tcBorders>
            <w:shd w:val="clear" w:color="auto" w:fill="auto"/>
            <w:noWrap/>
            <w:vAlign w:val="center"/>
            <w:hideMark/>
          </w:tcPr>
          <w:p w14:paraId="27F050E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0,099</w:t>
            </w:r>
          </w:p>
        </w:tc>
      </w:tr>
      <w:tr w:rsidR="00A72CD8" w:rsidRPr="00A72CD8" w14:paraId="72C46F34"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1B8F2B8"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0F4473C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0,629</w:t>
            </w:r>
          </w:p>
        </w:tc>
        <w:tc>
          <w:tcPr>
            <w:tcW w:w="413" w:type="pct"/>
            <w:tcBorders>
              <w:top w:val="nil"/>
              <w:left w:val="nil"/>
              <w:bottom w:val="single" w:sz="4" w:space="0" w:color="auto"/>
              <w:right w:val="single" w:sz="4" w:space="0" w:color="auto"/>
            </w:tcBorders>
            <w:shd w:val="clear" w:color="auto" w:fill="auto"/>
            <w:noWrap/>
            <w:vAlign w:val="center"/>
            <w:hideMark/>
          </w:tcPr>
          <w:p w14:paraId="5019971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0,629</w:t>
            </w:r>
          </w:p>
        </w:tc>
        <w:tc>
          <w:tcPr>
            <w:tcW w:w="413" w:type="pct"/>
            <w:tcBorders>
              <w:top w:val="nil"/>
              <w:left w:val="nil"/>
              <w:bottom w:val="single" w:sz="4" w:space="0" w:color="auto"/>
              <w:right w:val="single" w:sz="4" w:space="0" w:color="auto"/>
            </w:tcBorders>
            <w:shd w:val="clear" w:color="auto" w:fill="auto"/>
            <w:noWrap/>
            <w:vAlign w:val="center"/>
            <w:hideMark/>
          </w:tcPr>
          <w:p w14:paraId="00C54CD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0,629</w:t>
            </w:r>
          </w:p>
        </w:tc>
        <w:tc>
          <w:tcPr>
            <w:tcW w:w="413" w:type="pct"/>
            <w:tcBorders>
              <w:top w:val="nil"/>
              <w:left w:val="nil"/>
              <w:bottom w:val="single" w:sz="4" w:space="0" w:color="auto"/>
              <w:right w:val="single" w:sz="4" w:space="0" w:color="auto"/>
            </w:tcBorders>
            <w:shd w:val="clear" w:color="auto" w:fill="auto"/>
            <w:noWrap/>
            <w:vAlign w:val="center"/>
            <w:hideMark/>
          </w:tcPr>
          <w:p w14:paraId="2C2233B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0,629</w:t>
            </w:r>
          </w:p>
        </w:tc>
        <w:tc>
          <w:tcPr>
            <w:tcW w:w="413" w:type="pct"/>
            <w:tcBorders>
              <w:top w:val="nil"/>
              <w:left w:val="nil"/>
              <w:bottom w:val="single" w:sz="4" w:space="0" w:color="auto"/>
              <w:right w:val="single" w:sz="4" w:space="0" w:color="auto"/>
            </w:tcBorders>
            <w:shd w:val="clear" w:color="auto" w:fill="auto"/>
            <w:noWrap/>
            <w:vAlign w:val="center"/>
            <w:hideMark/>
          </w:tcPr>
          <w:p w14:paraId="3725E7B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0,629</w:t>
            </w:r>
          </w:p>
        </w:tc>
        <w:tc>
          <w:tcPr>
            <w:tcW w:w="413" w:type="pct"/>
            <w:tcBorders>
              <w:top w:val="nil"/>
              <w:left w:val="nil"/>
              <w:bottom w:val="single" w:sz="4" w:space="0" w:color="auto"/>
              <w:right w:val="single" w:sz="4" w:space="0" w:color="auto"/>
            </w:tcBorders>
            <w:shd w:val="clear" w:color="auto" w:fill="auto"/>
            <w:noWrap/>
            <w:vAlign w:val="center"/>
            <w:hideMark/>
          </w:tcPr>
          <w:p w14:paraId="44382C3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0,629</w:t>
            </w:r>
          </w:p>
        </w:tc>
        <w:tc>
          <w:tcPr>
            <w:tcW w:w="413" w:type="pct"/>
            <w:tcBorders>
              <w:top w:val="nil"/>
              <w:left w:val="nil"/>
              <w:bottom w:val="single" w:sz="4" w:space="0" w:color="auto"/>
              <w:right w:val="single" w:sz="4" w:space="0" w:color="auto"/>
            </w:tcBorders>
            <w:shd w:val="clear" w:color="auto" w:fill="auto"/>
            <w:noWrap/>
            <w:vAlign w:val="center"/>
            <w:hideMark/>
          </w:tcPr>
          <w:p w14:paraId="3A05276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0,629</w:t>
            </w:r>
          </w:p>
        </w:tc>
      </w:tr>
      <w:tr w:rsidR="00A72CD8" w:rsidRPr="00A72CD8" w14:paraId="2E2CDD8E"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4EB1C38"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7AA673C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0,629</w:t>
            </w:r>
          </w:p>
        </w:tc>
        <w:tc>
          <w:tcPr>
            <w:tcW w:w="413" w:type="pct"/>
            <w:tcBorders>
              <w:top w:val="nil"/>
              <w:left w:val="nil"/>
              <w:bottom w:val="single" w:sz="4" w:space="0" w:color="auto"/>
              <w:right w:val="single" w:sz="4" w:space="0" w:color="auto"/>
            </w:tcBorders>
            <w:shd w:val="clear" w:color="auto" w:fill="auto"/>
            <w:noWrap/>
            <w:vAlign w:val="center"/>
            <w:hideMark/>
          </w:tcPr>
          <w:p w14:paraId="5EB44E4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0,629</w:t>
            </w:r>
          </w:p>
        </w:tc>
        <w:tc>
          <w:tcPr>
            <w:tcW w:w="413" w:type="pct"/>
            <w:tcBorders>
              <w:top w:val="nil"/>
              <w:left w:val="nil"/>
              <w:bottom w:val="single" w:sz="4" w:space="0" w:color="auto"/>
              <w:right w:val="single" w:sz="4" w:space="0" w:color="auto"/>
            </w:tcBorders>
            <w:shd w:val="clear" w:color="auto" w:fill="auto"/>
            <w:noWrap/>
            <w:vAlign w:val="center"/>
            <w:hideMark/>
          </w:tcPr>
          <w:p w14:paraId="462B70B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0,629</w:t>
            </w:r>
          </w:p>
        </w:tc>
        <w:tc>
          <w:tcPr>
            <w:tcW w:w="413" w:type="pct"/>
            <w:tcBorders>
              <w:top w:val="nil"/>
              <w:left w:val="nil"/>
              <w:bottom w:val="single" w:sz="4" w:space="0" w:color="auto"/>
              <w:right w:val="single" w:sz="4" w:space="0" w:color="auto"/>
            </w:tcBorders>
            <w:shd w:val="clear" w:color="auto" w:fill="auto"/>
            <w:noWrap/>
            <w:vAlign w:val="center"/>
            <w:hideMark/>
          </w:tcPr>
          <w:p w14:paraId="0B906A3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0,629</w:t>
            </w:r>
          </w:p>
        </w:tc>
        <w:tc>
          <w:tcPr>
            <w:tcW w:w="413" w:type="pct"/>
            <w:tcBorders>
              <w:top w:val="nil"/>
              <w:left w:val="nil"/>
              <w:bottom w:val="single" w:sz="4" w:space="0" w:color="auto"/>
              <w:right w:val="single" w:sz="4" w:space="0" w:color="auto"/>
            </w:tcBorders>
            <w:shd w:val="clear" w:color="auto" w:fill="auto"/>
            <w:noWrap/>
            <w:vAlign w:val="center"/>
            <w:hideMark/>
          </w:tcPr>
          <w:p w14:paraId="3E48516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0,629</w:t>
            </w:r>
          </w:p>
        </w:tc>
        <w:tc>
          <w:tcPr>
            <w:tcW w:w="413" w:type="pct"/>
            <w:tcBorders>
              <w:top w:val="nil"/>
              <w:left w:val="nil"/>
              <w:bottom w:val="single" w:sz="4" w:space="0" w:color="auto"/>
              <w:right w:val="single" w:sz="4" w:space="0" w:color="auto"/>
            </w:tcBorders>
            <w:shd w:val="clear" w:color="auto" w:fill="auto"/>
            <w:noWrap/>
            <w:vAlign w:val="center"/>
            <w:hideMark/>
          </w:tcPr>
          <w:p w14:paraId="7767621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0,629</w:t>
            </w:r>
          </w:p>
        </w:tc>
        <w:tc>
          <w:tcPr>
            <w:tcW w:w="413" w:type="pct"/>
            <w:tcBorders>
              <w:top w:val="nil"/>
              <w:left w:val="nil"/>
              <w:bottom w:val="single" w:sz="4" w:space="0" w:color="auto"/>
              <w:right w:val="single" w:sz="4" w:space="0" w:color="auto"/>
            </w:tcBorders>
            <w:shd w:val="clear" w:color="auto" w:fill="auto"/>
            <w:noWrap/>
            <w:vAlign w:val="center"/>
            <w:hideMark/>
          </w:tcPr>
          <w:p w14:paraId="542BC4E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0,629</w:t>
            </w:r>
          </w:p>
        </w:tc>
      </w:tr>
      <w:tr w:rsidR="00A72CD8" w:rsidRPr="00A72CD8" w14:paraId="4904A638"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A3C670F"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413" w:type="pct"/>
            <w:tcBorders>
              <w:top w:val="nil"/>
              <w:left w:val="nil"/>
              <w:bottom w:val="single" w:sz="4" w:space="0" w:color="auto"/>
              <w:right w:val="single" w:sz="4" w:space="0" w:color="auto"/>
            </w:tcBorders>
            <w:shd w:val="clear" w:color="auto" w:fill="auto"/>
            <w:noWrap/>
            <w:vAlign w:val="center"/>
            <w:hideMark/>
          </w:tcPr>
          <w:p w14:paraId="4A4A4F1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FC8F86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BED5E9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C53311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E8EC54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632F5A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C07F9B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78DC8246"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2699506"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413" w:type="pct"/>
            <w:tcBorders>
              <w:top w:val="nil"/>
              <w:left w:val="nil"/>
              <w:bottom w:val="single" w:sz="4" w:space="0" w:color="auto"/>
              <w:right w:val="single" w:sz="4" w:space="0" w:color="auto"/>
            </w:tcBorders>
            <w:shd w:val="clear" w:color="auto" w:fill="auto"/>
            <w:noWrap/>
            <w:vAlign w:val="center"/>
            <w:hideMark/>
          </w:tcPr>
          <w:p w14:paraId="3786E97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DB81FE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BABA87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369EF9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21A177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E037B0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694E32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529632EE"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E7EAF77"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413" w:type="pct"/>
            <w:tcBorders>
              <w:top w:val="nil"/>
              <w:left w:val="nil"/>
              <w:bottom w:val="single" w:sz="4" w:space="0" w:color="auto"/>
              <w:right w:val="single" w:sz="4" w:space="0" w:color="auto"/>
            </w:tcBorders>
            <w:shd w:val="clear" w:color="auto" w:fill="auto"/>
            <w:noWrap/>
            <w:vAlign w:val="center"/>
            <w:hideMark/>
          </w:tcPr>
          <w:p w14:paraId="1D1E41C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CCDFEB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5B20F7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B07552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35A1FE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3874C0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87D1B8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4DA27396"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72CBE5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3A8EB5F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3,572</w:t>
            </w:r>
          </w:p>
        </w:tc>
        <w:tc>
          <w:tcPr>
            <w:tcW w:w="413" w:type="pct"/>
            <w:tcBorders>
              <w:top w:val="nil"/>
              <w:left w:val="nil"/>
              <w:bottom w:val="single" w:sz="4" w:space="0" w:color="auto"/>
              <w:right w:val="single" w:sz="4" w:space="0" w:color="auto"/>
            </w:tcBorders>
            <w:shd w:val="clear" w:color="auto" w:fill="auto"/>
            <w:noWrap/>
            <w:vAlign w:val="center"/>
            <w:hideMark/>
          </w:tcPr>
          <w:p w14:paraId="0FE7C4F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3,572</w:t>
            </w:r>
          </w:p>
        </w:tc>
        <w:tc>
          <w:tcPr>
            <w:tcW w:w="413" w:type="pct"/>
            <w:tcBorders>
              <w:top w:val="nil"/>
              <w:left w:val="nil"/>
              <w:bottom w:val="single" w:sz="4" w:space="0" w:color="auto"/>
              <w:right w:val="single" w:sz="4" w:space="0" w:color="auto"/>
            </w:tcBorders>
            <w:shd w:val="clear" w:color="auto" w:fill="auto"/>
            <w:noWrap/>
            <w:vAlign w:val="center"/>
            <w:hideMark/>
          </w:tcPr>
          <w:p w14:paraId="497AD67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3,572</w:t>
            </w:r>
          </w:p>
        </w:tc>
        <w:tc>
          <w:tcPr>
            <w:tcW w:w="413" w:type="pct"/>
            <w:tcBorders>
              <w:top w:val="nil"/>
              <w:left w:val="nil"/>
              <w:bottom w:val="single" w:sz="4" w:space="0" w:color="auto"/>
              <w:right w:val="single" w:sz="4" w:space="0" w:color="auto"/>
            </w:tcBorders>
            <w:shd w:val="clear" w:color="auto" w:fill="auto"/>
            <w:noWrap/>
            <w:vAlign w:val="center"/>
            <w:hideMark/>
          </w:tcPr>
          <w:p w14:paraId="08839F8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3,572</w:t>
            </w:r>
          </w:p>
        </w:tc>
        <w:tc>
          <w:tcPr>
            <w:tcW w:w="413" w:type="pct"/>
            <w:tcBorders>
              <w:top w:val="nil"/>
              <w:left w:val="nil"/>
              <w:bottom w:val="single" w:sz="4" w:space="0" w:color="auto"/>
              <w:right w:val="single" w:sz="4" w:space="0" w:color="auto"/>
            </w:tcBorders>
            <w:shd w:val="clear" w:color="auto" w:fill="auto"/>
            <w:noWrap/>
            <w:vAlign w:val="center"/>
            <w:hideMark/>
          </w:tcPr>
          <w:p w14:paraId="3C8BCC4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3,572</w:t>
            </w:r>
          </w:p>
        </w:tc>
        <w:tc>
          <w:tcPr>
            <w:tcW w:w="413" w:type="pct"/>
            <w:tcBorders>
              <w:top w:val="nil"/>
              <w:left w:val="nil"/>
              <w:bottom w:val="single" w:sz="4" w:space="0" w:color="auto"/>
              <w:right w:val="single" w:sz="4" w:space="0" w:color="auto"/>
            </w:tcBorders>
            <w:shd w:val="clear" w:color="auto" w:fill="auto"/>
            <w:noWrap/>
            <w:vAlign w:val="center"/>
            <w:hideMark/>
          </w:tcPr>
          <w:p w14:paraId="5A283ED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3,572</w:t>
            </w:r>
          </w:p>
        </w:tc>
        <w:tc>
          <w:tcPr>
            <w:tcW w:w="413" w:type="pct"/>
            <w:tcBorders>
              <w:top w:val="nil"/>
              <w:left w:val="nil"/>
              <w:bottom w:val="single" w:sz="4" w:space="0" w:color="auto"/>
              <w:right w:val="single" w:sz="4" w:space="0" w:color="auto"/>
            </w:tcBorders>
            <w:shd w:val="clear" w:color="auto" w:fill="auto"/>
            <w:noWrap/>
            <w:vAlign w:val="center"/>
            <w:hideMark/>
          </w:tcPr>
          <w:p w14:paraId="54FECA4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3,572</w:t>
            </w:r>
          </w:p>
        </w:tc>
      </w:tr>
      <w:tr w:rsidR="00A72CD8" w:rsidRPr="00A72CD8" w14:paraId="3F246021"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C391602"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650E46B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3,572</w:t>
            </w:r>
          </w:p>
        </w:tc>
        <w:tc>
          <w:tcPr>
            <w:tcW w:w="413" w:type="pct"/>
            <w:tcBorders>
              <w:top w:val="nil"/>
              <w:left w:val="nil"/>
              <w:bottom w:val="single" w:sz="4" w:space="0" w:color="auto"/>
              <w:right w:val="single" w:sz="4" w:space="0" w:color="auto"/>
            </w:tcBorders>
            <w:shd w:val="clear" w:color="auto" w:fill="auto"/>
            <w:noWrap/>
            <w:vAlign w:val="center"/>
            <w:hideMark/>
          </w:tcPr>
          <w:p w14:paraId="6FBC657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3,572</w:t>
            </w:r>
          </w:p>
        </w:tc>
        <w:tc>
          <w:tcPr>
            <w:tcW w:w="413" w:type="pct"/>
            <w:tcBorders>
              <w:top w:val="nil"/>
              <w:left w:val="nil"/>
              <w:bottom w:val="single" w:sz="4" w:space="0" w:color="auto"/>
              <w:right w:val="single" w:sz="4" w:space="0" w:color="auto"/>
            </w:tcBorders>
            <w:shd w:val="clear" w:color="auto" w:fill="auto"/>
            <w:noWrap/>
            <w:vAlign w:val="center"/>
            <w:hideMark/>
          </w:tcPr>
          <w:p w14:paraId="298CCDB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3,572</w:t>
            </w:r>
          </w:p>
        </w:tc>
        <w:tc>
          <w:tcPr>
            <w:tcW w:w="413" w:type="pct"/>
            <w:tcBorders>
              <w:top w:val="nil"/>
              <w:left w:val="nil"/>
              <w:bottom w:val="single" w:sz="4" w:space="0" w:color="auto"/>
              <w:right w:val="single" w:sz="4" w:space="0" w:color="auto"/>
            </w:tcBorders>
            <w:shd w:val="clear" w:color="auto" w:fill="auto"/>
            <w:noWrap/>
            <w:vAlign w:val="center"/>
            <w:hideMark/>
          </w:tcPr>
          <w:p w14:paraId="19BD80F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3,572</w:t>
            </w:r>
          </w:p>
        </w:tc>
        <w:tc>
          <w:tcPr>
            <w:tcW w:w="413" w:type="pct"/>
            <w:tcBorders>
              <w:top w:val="nil"/>
              <w:left w:val="nil"/>
              <w:bottom w:val="single" w:sz="4" w:space="0" w:color="auto"/>
              <w:right w:val="single" w:sz="4" w:space="0" w:color="auto"/>
            </w:tcBorders>
            <w:shd w:val="clear" w:color="auto" w:fill="auto"/>
            <w:noWrap/>
            <w:vAlign w:val="center"/>
            <w:hideMark/>
          </w:tcPr>
          <w:p w14:paraId="1608304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3,572</w:t>
            </w:r>
          </w:p>
        </w:tc>
        <w:tc>
          <w:tcPr>
            <w:tcW w:w="413" w:type="pct"/>
            <w:tcBorders>
              <w:top w:val="nil"/>
              <w:left w:val="nil"/>
              <w:bottom w:val="single" w:sz="4" w:space="0" w:color="auto"/>
              <w:right w:val="single" w:sz="4" w:space="0" w:color="auto"/>
            </w:tcBorders>
            <w:shd w:val="clear" w:color="auto" w:fill="auto"/>
            <w:noWrap/>
            <w:vAlign w:val="center"/>
            <w:hideMark/>
          </w:tcPr>
          <w:p w14:paraId="533123B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3,572</w:t>
            </w:r>
          </w:p>
        </w:tc>
        <w:tc>
          <w:tcPr>
            <w:tcW w:w="413" w:type="pct"/>
            <w:tcBorders>
              <w:top w:val="nil"/>
              <w:left w:val="nil"/>
              <w:bottom w:val="single" w:sz="4" w:space="0" w:color="auto"/>
              <w:right w:val="single" w:sz="4" w:space="0" w:color="auto"/>
            </w:tcBorders>
            <w:shd w:val="clear" w:color="auto" w:fill="auto"/>
            <w:noWrap/>
            <w:vAlign w:val="center"/>
            <w:hideMark/>
          </w:tcPr>
          <w:p w14:paraId="1F34942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3,572</w:t>
            </w:r>
          </w:p>
        </w:tc>
      </w:tr>
      <w:tr w:rsidR="00A72CD8" w:rsidRPr="00A72CD8" w14:paraId="42F588DC"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188A229"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413" w:type="pct"/>
            <w:tcBorders>
              <w:top w:val="nil"/>
              <w:left w:val="nil"/>
              <w:bottom w:val="single" w:sz="4" w:space="0" w:color="auto"/>
              <w:right w:val="single" w:sz="4" w:space="0" w:color="auto"/>
            </w:tcBorders>
            <w:shd w:val="clear" w:color="auto" w:fill="auto"/>
            <w:noWrap/>
            <w:vAlign w:val="center"/>
            <w:hideMark/>
          </w:tcPr>
          <w:p w14:paraId="21C1E65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3,440</w:t>
            </w:r>
          </w:p>
        </w:tc>
        <w:tc>
          <w:tcPr>
            <w:tcW w:w="413" w:type="pct"/>
            <w:tcBorders>
              <w:top w:val="nil"/>
              <w:left w:val="nil"/>
              <w:bottom w:val="single" w:sz="4" w:space="0" w:color="auto"/>
              <w:right w:val="single" w:sz="4" w:space="0" w:color="auto"/>
            </w:tcBorders>
            <w:shd w:val="clear" w:color="auto" w:fill="auto"/>
            <w:noWrap/>
            <w:vAlign w:val="center"/>
            <w:hideMark/>
          </w:tcPr>
          <w:p w14:paraId="26AF9E8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3,440</w:t>
            </w:r>
          </w:p>
        </w:tc>
        <w:tc>
          <w:tcPr>
            <w:tcW w:w="413" w:type="pct"/>
            <w:tcBorders>
              <w:top w:val="nil"/>
              <w:left w:val="nil"/>
              <w:bottom w:val="single" w:sz="4" w:space="0" w:color="auto"/>
              <w:right w:val="single" w:sz="4" w:space="0" w:color="auto"/>
            </w:tcBorders>
            <w:shd w:val="clear" w:color="auto" w:fill="auto"/>
            <w:noWrap/>
            <w:vAlign w:val="center"/>
            <w:hideMark/>
          </w:tcPr>
          <w:p w14:paraId="3A60AC7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3,440</w:t>
            </w:r>
          </w:p>
        </w:tc>
        <w:tc>
          <w:tcPr>
            <w:tcW w:w="413" w:type="pct"/>
            <w:tcBorders>
              <w:top w:val="nil"/>
              <w:left w:val="nil"/>
              <w:bottom w:val="single" w:sz="4" w:space="0" w:color="auto"/>
              <w:right w:val="single" w:sz="4" w:space="0" w:color="auto"/>
            </w:tcBorders>
            <w:shd w:val="clear" w:color="auto" w:fill="auto"/>
            <w:noWrap/>
            <w:vAlign w:val="center"/>
            <w:hideMark/>
          </w:tcPr>
          <w:p w14:paraId="29C4C61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3,440</w:t>
            </w:r>
          </w:p>
        </w:tc>
        <w:tc>
          <w:tcPr>
            <w:tcW w:w="413" w:type="pct"/>
            <w:tcBorders>
              <w:top w:val="nil"/>
              <w:left w:val="nil"/>
              <w:bottom w:val="single" w:sz="4" w:space="0" w:color="auto"/>
              <w:right w:val="single" w:sz="4" w:space="0" w:color="auto"/>
            </w:tcBorders>
            <w:shd w:val="clear" w:color="auto" w:fill="auto"/>
            <w:noWrap/>
            <w:vAlign w:val="center"/>
            <w:hideMark/>
          </w:tcPr>
          <w:p w14:paraId="7CEF518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3,440</w:t>
            </w:r>
          </w:p>
        </w:tc>
        <w:tc>
          <w:tcPr>
            <w:tcW w:w="413" w:type="pct"/>
            <w:tcBorders>
              <w:top w:val="nil"/>
              <w:left w:val="nil"/>
              <w:bottom w:val="single" w:sz="4" w:space="0" w:color="auto"/>
              <w:right w:val="single" w:sz="4" w:space="0" w:color="auto"/>
            </w:tcBorders>
            <w:shd w:val="clear" w:color="auto" w:fill="auto"/>
            <w:noWrap/>
            <w:vAlign w:val="center"/>
            <w:hideMark/>
          </w:tcPr>
          <w:p w14:paraId="0418136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3,440</w:t>
            </w:r>
          </w:p>
        </w:tc>
        <w:tc>
          <w:tcPr>
            <w:tcW w:w="413" w:type="pct"/>
            <w:tcBorders>
              <w:top w:val="nil"/>
              <w:left w:val="nil"/>
              <w:bottom w:val="single" w:sz="4" w:space="0" w:color="auto"/>
              <w:right w:val="single" w:sz="4" w:space="0" w:color="auto"/>
            </w:tcBorders>
            <w:shd w:val="clear" w:color="auto" w:fill="auto"/>
            <w:noWrap/>
            <w:vAlign w:val="center"/>
            <w:hideMark/>
          </w:tcPr>
          <w:p w14:paraId="2AACD1B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3,440</w:t>
            </w:r>
          </w:p>
        </w:tc>
      </w:tr>
      <w:tr w:rsidR="00A72CD8" w:rsidRPr="00A72CD8" w14:paraId="3519A9CF"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09028A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413" w:type="pct"/>
            <w:tcBorders>
              <w:top w:val="nil"/>
              <w:left w:val="nil"/>
              <w:bottom w:val="single" w:sz="4" w:space="0" w:color="auto"/>
              <w:right w:val="single" w:sz="4" w:space="0" w:color="auto"/>
            </w:tcBorders>
            <w:shd w:val="clear" w:color="auto" w:fill="auto"/>
            <w:noWrap/>
            <w:vAlign w:val="center"/>
            <w:hideMark/>
          </w:tcPr>
          <w:p w14:paraId="15755D0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3,440</w:t>
            </w:r>
          </w:p>
        </w:tc>
        <w:tc>
          <w:tcPr>
            <w:tcW w:w="413" w:type="pct"/>
            <w:tcBorders>
              <w:top w:val="nil"/>
              <w:left w:val="nil"/>
              <w:bottom w:val="single" w:sz="4" w:space="0" w:color="auto"/>
              <w:right w:val="single" w:sz="4" w:space="0" w:color="auto"/>
            </w:tcBorders>
            <w:shd w:val="clear" w:color="auto" w:fill="auto"/>
            <w:noWrap/>
            <w:vAlign w:val="center"/>
            <w:hideMark/>
          </w:tcPr>
          <w:p w14:paraId="527D8EE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3,440</w:t>
            </w:r>
          </w:p>
        </w:tc>
        <w:tc>
          <w:tcPr>
            <w:tcW w:w="413" w:type="pct"/>
            <w:tcBorders>
              <w:top w:val="nil"/>
              <w:left w:val="nil"/>
              <w:bottom w:val="single" w:sz="4" w:space="0" w:color="auto"/>
              <w:right w:val="single" w:sz="4" w:space="0" w:color="auto"/>
            </w:tcBorders>
            <w:shd w:val="clear" w:color="auto" w:fill="auto"/>
            <w:noWrap/>
            <w:vAlign w:val="center"/>
            <w:hideMark/>
          </w:tcPr>
          <w:p w14:paraId="35E0462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3,440</w:t>
            </w:r>
          </w:p>
        </w:tc>
        <w:tc>
          <w:tcPr>
            <w:tcW w:w="413" w:type="pct"/>
            <w:tcBorders>
              <w:top w:val="nil"/>
              <w:left w:val="nil"/>
              <w:bottom w:val="single" w:sz="4" w:space="0" w:color="auto"/>
              <w:right w:val="single" w:sz="4" w:space="0" w:color="auto"/>
            </w:tcBorders>
            <w:shd w:val="clear" w:color="auto" w:fill="auto"/>
            <w:noWrap/>
            <w:vAlign w:val="center"/>
            <w:hideMark/>
          </w:tcPr>
          <w:p w14:paraId="77F11BC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3,440</w:t>
            </w:r>
          </w:p>
        </w:tc>
        <w:tc>
          <w:tcPr>
            <w:tcW w:w="413" w:type="pct"/>
            <w:tcBorders>
              <w:top w:val="nil"/>
              <w:left w:val="nil"/>
              <w:bottom w:val="single" w:sz="4" w:space="0" w:color="auto"/>
              <w:right w:val="single" w:sz="4" w:space="0" w:color="auto"/>
            </w:tcBorders>
            <w:shd w:val="clear" w:color="auto" w:fill="auto"/>
            <w:noWrap/>
            <w:vAlign w:val="center"/>
            <w:hideMark/>
          </w:tcPr>
          <w:p w14:paraId="77C30BD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3,440</w:t>
            </w:r>
          </w:p>
        </w:tc>
        <w:tc>
          <w:tcPr>
            <w:tcW w:w="413" w:type="pct"/>
            <w:tcBorders>
              <w:top w:val="nil"/>
              <w:left w:val="nil"/>
              <w:bottom w:val="single" w:sz="4" w:space="0" w:color="auto"/>
              <w:right w:val="single" w:sz="4" w:space="0" w:color="auto"/>
            </w:tcBorders>
            <w:shd w:val="clear" w:color="auto" w:fill="auto"/>
            <w:noWrap/>
            <w:vAlign w:val="center"/>
            <w:hideMark/>
          </w:tcPr>
          <w:p w14:paraId="10AAF93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3,440</w:t>
            </w:r>
          </w:p>
        </w:tc>
        <w:tc>
          <w:tcPr>
            <w:tcW w:w="413" w:type="pct"/>
            <w:tcBorders>
              <w:top w:val="nil"/>
              <w:left w:val="nil"/>
              <w:bottom w:val="single" w:sz="4" w:space="0" w:color="auto"/>
              <w:right w:val="single" w:sz="4" w:space="0" w:color="auto"/>
            </w:tcBorders>
            <w:shd w:val="clear" w:color="auto" w:fill="auto"/>
            <w:noWrap/>
            <w:vAlign w:val="center"/>
            <w:hideMark/>
          </w:tcPr>
          <w:p w14:paraId="0A27D4C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3,440</w:t>
            </w:r>
          </w:p>
        </w:tc>
      </w:tr>
      <w:tr w:rsidR="00A72CD8" w:rsidRPr="00A72CD8" w14:paraId="3639CE5C" w14:textId="77777777" w:rsidTr="00AE4015">
        <w:trPr>
          <w:trHeight w:val="20"/>
        </w:trPr>
        <w:tc>
          <w:tcPr>
            <w:tcW w:w="5000" w:type="pct"/>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14:paraId="34943EC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БМК Лукьяновка</w:t>
            </w:r>
          </w:p>
        </w:tc>
      </w:tr>
      <w:tr w:rsidR="00A72CD8" w:rsidRPr="00A72CD8" w14:paraId="5A7B2E4A"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2AE6661"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579A719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413" w:type="pct"/>
            <w:tcBorders>
              <w:top w:val="nil"/>
              <w:left w:val="nil"/>
              <w:bottom w:val="single" w:sz="4" w:space="0" w:color="auto"/>
              <w:right w:val="single" w:sz="4" w:space="0" w:color="auto"/>
            </w:tcBorders>
            <w:shd w:val="clear" w:color="auto" w:fill="auto"/>
            <w:noWrap/>
            <w:vAlign w:val="center"/>
            <w:hideMark/>
          </w:tcPr>
          <w:p w14:paraId="5B04FD0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413" w:type="pct"/>
            <w:tcBorders>
              <w:top w:val="nil"/>
              <w:left w:val="nil"/>
              <w:bottom w:val="single" w:sz="4" w:space="0" w:color="auto"/>
              <w:right w:val="single" w:sz="4" w:space="0" w:color="auto"/>
            </w:tcBorders>
            <w:shd w:val="clear" w:color="auto" w:fill="auto"/>
            <w:noWrap/>
            <w:vAlign w:val="center"/>
            <w:hideMark/>
          </w:tcPr>
          <w:p w14:paraId="696BFEC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413" w:type="pct"/>
            <w:tcBorders>
              <w:top w:val="nil"/>
              <w:left w:val="nil"/>
              <w:bottom w:val="single" w:sz="4" w:space="0" w:color="auto"/>
              <w:right w:val="single" w:sz="4" w:space="0" w:color="auto"/>
            </w:tcBorders>
            <w:shd w:val="clear" w:color="auto" w:fill="auto"/>
            <w:noWrap/>
            <w:vAlign w:val="center"/>
            <w:hideMark/>
          </w:tcPr>
          <w:p w14:paraId="6F1B426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413" w:type="pct"/>
            <w:tcBorders>
              <w:top w:val="nil"/>
              <w:left w:val="nil"/>
              <w:bottom w:val="single" w:sz="4" w:space="0" w:color="auto"/>
              <w:right w:val="single" w:sz="4" w:space="0" w:color="auto"/>
            </w:tcBorders>
            <w:shd w:val="clear" w:color="auto" w:fill="auto"/>
            <w:noWrap/>
            <w:vAlign w:val="center"/>
            <w:hideMark/>
          </w:tcPr>
          <w:p w14:paraId="03CF8F9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413" w:type="pct"/>
            <w:tcBorders>
              <w:top w:val="nil"/>
              <w:left w:val="nil"/>
              <w:bottom w:val="single" w:sz="4" w:space="0" w:color="auto"/>
              <w:right w:val="single" w:sz="4" w:space="0" w:color="auto"/>
            </w:tcBorders>
            <w:shd w:val="clear" w:color="auto" w:fill="auto"/>
            <w:noWrap/>
            <w:vAlign w:val="center"/>
            <w:hideMark/>
          </w:tcPr>
          <w:p w14:paraId="4CC5290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413" w:type="pct"/>
            <w:tcBorders>
              <w:top w:val="nil"/>
              <w:left w:val="nil"/>
              <w:bottom w:val="single" w:sz="4" w:space="0" w:color="auto"/>
              <w:right w:val="single" w:sz="4" w:space="0" w:color="auto"/>
            </w:tcBorders>
            <w:shd w:val="clear" w:color="auto" w:fill="auto"/>
            <w:noWrap/>
            <w:vAlign w:val="center"/>
            <w:hideMark/>
          </w:tcPr>
          <w:p w14:paraId="42C3540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r>
      <w:tr w:rsidR="00A72CD8" w:rsidRPr="00A72CD8" w14:paraId="014BB89F"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2ABAAF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413" w:type="pct"/>
            <w:tcBorders>
              <w:top w:val="nil"/>
              <w:left w:val="nil"/>
              <w:bottom w:val="single" w:sz="4" w:space="0" w:color="auto"/>
              <w:right w:val="single" w:sz="4" w:space="0" w:color="auto"/>
            </w:tcBorders>
            <w:shd w:val="clear" w:color="auto" w:fill="auto"/>
            <w:noWrap/>
            <w:vAlign w:val="center"/>
            <w:hideMark/>
          </w:tcPr>
          <w:p w14:paraId="4ECBB18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413" w:type="pct"/>
            <w:tcBorders>
              <w:top w:val="nil"/>
              <w:left w:val="nil"/>
              <w:bottom w:val="single" w:sz="4" w:space="0" w:color="auto"/>
              <w:right w:val="single" w:sz="4" w:space="0" w:color="auto"/>
            </w:tcBorders>
            <w:shd w:val="clear" w:color="auto" w:fill="auto"/>
            <w:noWrap/>
            <w:vAlign w:val="center"/>
            <w:hideMark/>
          </w:tcPr>
          <w:p w14:paraId="77659CE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413" w:type="pct"/>
            <w:tcBorders>
              <w:top w:val="nil"/>
              <w:left w:val="nil"/>
              <w:bottom w:val="single" w:sz="4" w:space="0" w:color="auto"/>
              <w:right w:val="single" w:sz="4" w:space="0" w:color="auto"/>
            </w:tcBorders>
            <w:shd w:val="clear" w:color="auto" w:fill="auto"/>
            <w:noWrap/>
            <w:vAlign w:val="center"/>
            <w:hideMark/>
          </w:tcPr>
          <w:p w14:paraId="1040E0C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413" w:type="pct"/>
            <w:tcBorders>
              <w:top w:val="nil"/>
              <w:left w:val="nil"/>
              <w:bottom w:val="single" w:sz="4" w:space="0" w:color="auto"/>
              <w:right w:val="single" w:sz="4" w:space="0" w:color="auto"/>
            </w:tcBorders>
            <w:shd w:val="clear" w:color="auto" w:fill="auto"/>
            <w:noWrap/>
            <w:vAlign w:val="center"/>
            <w:hideMark/>
          </w:tcPr>
          <w:p w14:paraId="23FBCED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413" w:type="pct"/>
            <w:tcBorders>
              <w:top w:val="nil"/>
              <w:left w:val="nil"/>
              <w:bottom w:val="single" w:sz="4" w:space="0" w:color="auto"/>
              <w:right w:val="single" w:sz="4" w:space="0" w:color="auto"/>
            </w:tcBorders>
            <w:shd w:val="clear" w:color="auto" w:fill="auto"/>
            <w:noWrap/>
            <w:vAlign w:val="center"/>
            <w:hideMark/>
          </w:tcPr>
          <w:p w14:paraId="0E3AEFD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413" w:type="pct"/>
            <w:tcBorders>
              <w:top w:val="nil"/>
              <w:left w:val="nil"/>
              <w:bottom w:val="single" w:sz="4" w:space="0" w:color="auto"/>
              <w:right w:val="single" w:sz="4" w:space="0" w:color="auto"/>
            </w:tcBorders>
            <w:shd w:val="clear" w:color="auto" w:fill="auto"/>
            <w:noWrap/>
            <w:vAlign w:val="center"/>
            <w:hideMark/>
          </w:tcPr>
          <w:p w14:paraId="060ED30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413" w:type="pct"/>
            <w:tcBorders>
              <w:top w:val="nil"/>
              <w:left w:val="nil"/>
              <w:bottom w:val="single" w:sz="4" w:space="0" w:color="auto"/>
              <w:right w:val="single" w:sz="4" w:space="0" w:color="auto"/>
            </w:tcBorders>
            <w:shd w:val="clear" w:color="auto" w:fill="auto"/>
            <w:noWrap/>
            <w:vAlign w:val="center"/>
            <w:hideMark/>
          </w:tcPr>
          <w:p w14:paraId="01C1C26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r>
      <w:tr w:rsidR="00A72CD8" w:rsidRPr="00A72CD8" w14:paraId="30171952"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0F65F04"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16A7F03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43B75DE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6C9B0EC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1394008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2FE41E8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5D739CF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375AC3D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3B2B979E"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13323F4"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21F6EDD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0,170</w:t>
            </w:r>
          </w:p>
        </w:tc>
        <w:tc>
          <w:tcPr>
            <w:tcW w:w="413" w:type="pct"/>
            <w:tcBorders>
              <w:top w:val="nil"/>
              <w:left w:val="nil"/>
              <w:bottom w:val="single" w:sz="4" w:space="0" w:color="auto"/>
              <w:right w:val="single" w:sz="4" w:space="0" w:color="auto"/>
            </w:tcBorders>
            <w:shd w:val="clear" w:color="auto" w:fill="auto"/>
            <w:noWrap/>
            <w:vAlign w:val="center"/>
            <w:hideMark/>
          </w:tcPr>
          <w:p w14:paraId="190FB67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0,170</w:t>
            </w:r>
          </w:p>
        </w:tc>
        <w:tc>
          <w:tcPr>
            <w:tcW w:w="413" w:type="pct"/>
            <w:tcBorders>
              <w:top w:val="nil"/>
              <w:left w:val="nil"/>
              <w:bottom w:val="single" w:sz="4" w:space="0" w:color="auto"/>
              <w:right w:val="single" w:sz="4" w:space="0" w:color="auto"/>
            </w:tcBorders>
            <w:shd w:val="clear" w:color="auto" w:fill="auto"/>
            <w:noWrap/>
            <w:vAlign w:val="center"/>
            <w:hideMark/>
          </w:tcPr>
          <w:p w14:paraId="0AD7B24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0,170</w:t>
            </w:r>
          </w:p>
        </w:tc>
        <w:tc>
          <w:tcPr>
            <w:tcW w:w="413" w:type="pct"/>
            <w:tcBorders>
              <w:top w:val="nil"/>
              <w:left w:val="nil"/>
              <w:bottom w:val="single" w:sz="4" w:space="0" w:color="auto"/>
              <w:right w:val="single" w:sz="4" w:space="0" w:color="auto"/>
            </w:tcBorders>
            <w:shd w:val="clear" w:color="auto" w:fill="auto"/>
            <w:noWrap/>
            <w:vAlign w:val="center"/>
            <w:hideMark/>
          </w:tcPr>
          <w:p w14:paraId="0FDF5B7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0,170</w:t>
            </w:r>
          </w:p>
        </w:tc>
        <w:tc>
          <w:tcPr>
            <w:tcW w:w="413" w:type="pct"/>
            <w:tcBorders>
              <w:top w:val="nil"/>
              <w:left w:val="nil"/>
              <w:bottom w:val="single" w:sz="4" w:space="0" w:color="auto"/>
              <w:right w:val="single" w:sz="4" w:space="0" w:color="auto"/>
            </w:tcBorders>
            <w:shd w:val="clear" w:color="auto" w:fill="auto"/>
            <w:noWrap/>
            <w:vAlign w:val="center"/>
            <w:hideMark/>
          </w:tcPr>
          <w:p w14:paraId="06C3FA1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0,170</w:t>
            </w:r>
          </w:p>
        </w:tc>
        <w:tc>
          <w:tcPr>
            <w:tcW w:w="413" w:type="pct"/>
            <w:tcBorders>
              <w:top w:val="nil"/>
              <w:left w:val="nil"/>
              <w:bottom w:val="single" w:sz="4" w:space="0" w:color="auto"/>
              <w:right w:val="single" w:sz="4" w:space="0" w:color="auto"/>
            </w:tcBorders>
            <w:shd w:val="clear" w:color="auto" w:fill="auto"/>
            <w:noWrap/>
            <w:vAlign w:val="center"/>
            <w:hideMark/>
          </w:tcPr>
          <w:p w14:paraId="275E4C7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0,170</w:t>
            </w:r>
          </w:p>
        </w:tc>
        <w:tc>
          <w:tcPr>
            <w:tcW w:w="413" w:type="pct"/>
            <w:tcBorders>
              <w:top w:val="nil"/>
              <w:left w:val="nil"/>
              <w:bottom w:val="single" w:sz="4" w:space="0" w:color="auto"/>
              <w:right w:val="single" w:sz="4" w:space="0" w:color="auto"/>
            </w:tcBorders>
            <w:shd w:val="clear" w:color="auto" w:fill="auto"/>
            <w:noWrap/>
            <w:vAlign w:val="center"/>
            <w:hideMark/>
          </w:tcPr>
          <w:p w14:paraId="67A835F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0,170</w:t>
            </w:r>
          </w:p>
        </w:tc>
      </w:tr>
      <w:tr w:rsidR="00A72CD8" w:rsidRPr="00A72CD8" w14:paraId="08751643"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26457D3"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2E8A01C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1,123</w:t>
            </w:r>
          </w:p>
        </w:tc>
        <w:tc>
          <w:tcPr>
            <w:tcW w:w="413" w:type="pct"/>
            <w:tcBorders>
              <w:top w:val="nil"/>
              <w:left w:val="nil"/>
              <w:bottom w:val="single" w:sz="4" w:space="0" w:color="auto"/>
              <w:right w:val="single" w:sz="4" w:space="0" w:color="auto"/>
            </w:tcBorders>
            <w:shd w:val="clear" w:color="auto" w:fill="auto"/>
            <w:noWrap/>
            <w:vAlign w:val="center"/>
            <w:hideMark/>
          </w:tcPr>
          <w:p w14:paraId="7F7438F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1,123</w:t>
            </w:r>
          </w:p>
        </w:tc>
        <w:tc>
          <w:tcPr>
            <w:tcW w:w="413" w:type="pct"/>
            <w:tcBorders>
              <w:top w:val="nil"/>
              <w:left w:val="nil"/>
              <w:bottom w:val="single" w:sz="4" w:space="0" w:color="auto"/>
              <w:right w:val="single" w:sz="4" w:space="0" w:color="auto"/>
            </w:tcBorders>
            <w:shd w:val="clear" w:color="auto" w:fill="auto"/>
            <w:noWrap/>
            <w:vAlign w:val="center"/>
            <w:hideMark/>
          </w:tcPr>
          <w:p w14:paraId="28BA429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1,123</w:t>
            </w:r>
          </w:p>
        </w:tc>
        <w:tc>
          <w:tcPr>
            <w:tcW w:w="413" w:type="pct"/>
            <w:tcBorders>
              <w:top w:val="nil"/>
              <w:left w:val="nil"/>
              <w:bottom w:val="single" w:sz="4" w:space="0" w:color="auto"/>
              <w:right w:val="single" w:sz="4" w:space="0" w:color="auto"/>
            </w:tcBorders>
            <w:shd w:val="clear" w:color="auto" w:fill="auto"/>
            <w:noWrap/>
            <w:vAlign w:val="center"/>
            <w:hideMark/>
          </w:tcPr>
          <w:p w14:paraId="0C9A1D4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1,123</w:t>
            </w:r>
          </w:p>
        </w:tc>
        <w:tc>
          <w:tcPr>
            <w:tcW w:w="413" w:type="pct"/>
            <w:tcBorders>
              <w:top w:val="nil"/>
              <w:left w:val="nil"/>
              <w:bottom w:val="single" w:sz="4" w:space="0" w:color="auto"/>
              <w:right w:val="single" w:sz="4" w:space="0" w:color="auto"/>
            </w:tcBorders>
            <w:shd w:val="clear" w:color="auto" w:fill="auto"/>
            <w:noWrap/>
            <w:vAlign w:val="center"/>
            <w:hideMark/>
          </w:tcPr>
          <w:p w14:paraId="0F623F5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1,123</w:t>
            </w:r>
          </w:p>
        </w:tc>
        <w:tc>
          <w:tcPr>
            <w:tcW w:w="413" w:type="pct"/>
            <w:tcBorders>
              <w:top w:val="nil"/>
              <w:left w:val="nil"/>
              <w:bottom w:val="single" w:sz="4" w:space="0" w:color="auto"/>
              <w:right w:val="single" w:sz="4" w:space="0" w:color="auto"/>
            </w:tcBorders>
            <w:shd w:val="clear" w:color="auto" w:fill="auto"/>
            <w:noWrap/>
            <w:vAlign w:val="center"/>
            <w:hideMark/>
          </w:tcPr>
          <w:p w14:paraId="472544A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1,123</w:t>
            </w:r>
          </w:p>
        </w:tc>
        <w:tc>
          <w:tcPr>
            <w:tcW w:w="413" w:type="pct"/>
            <w:tcBorders>
              <w:top w:val="nil"/>
              <w:left w:val="nil"/>
              <w:bottom w:val="single" w:sz="4" w:space="0" w:color="auto"/>
              <w:right w:val="single" w:sz="4" w:space="0" w:color="auto"/>
            </w:tcBorders>
            <w:shd w:val="clear" w:color="auto" w:fill="auto"/>
            <w:noWrap/>
            <w:vAlign w:val="center"/>
            <w:hideMark/>
          </w:tcPr>
          <w:p w14:paraId="7BC67B4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1,123</w:t>
            </w:r>
          </w:p>
        </w:tc>
      </w:tr>
      <w:tr w:rsidR="00A72CD8" w:rsidRPr="00A72CD8" w14:paraId="173FA7E8"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EE3C15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527DC90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1,123</w:t>
            </w:r>
          </w:p>
        </w:tc>
        <w:tc>
          <w:tcPr>
            <w:tcW w:w="413" w:type="pct"/>
            <w:tcBorders>
              <w:top w:val="nil"/>
              <w:left w:val="nil"/>
              <w:bottom w:val="single" w:sz="4" w:space="0" w:color="auto"/>
              <w:right w:val="single" w:sz="4" w:space="0" w:color="auto"/>
            </w:tcBorders>
            <w:shd w:val="clear" w:color="auto" w:fill="auto"/>
            <w:noWrap/>
            <w:vAlign w:val="center"/>
            <w:hideMark/>
          </w:tcPr>
          <w:p w14:paraId="3E95ECE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1,123</w:t>
            </w:r>
          </w:p>
        </w:tc>
        <w:tc>
          <w:tcPr>
            <w:tcW w:w="413" w:type="pct"/>
            <w:tcBorders>
              <w:top w:val="nil"/>
              <w:left w:val="nil"/>
              <w:bottom w:val="single" w:sz="4" w:space="0" w:color="auto"/>
              <w:right w:val="single" w:sz="4" w:space="0" w:color="auto"/>
            </w:tcBorders>
            <w:shd w:val="clear" w:color="auto" w:fill="auto"/>
            <w:noWrap/>
            <w:vAlign w:val="center"/>
            <w:hideMark/>
          </w:tcPr>
          <w:p w14:paraId="18AD5DB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1,123</w:t>
            </w:r>
          </w:p>
        </w:tc>
        <w:tc>
          <w:tcPr>
            <w:tcW w:w="413" w:type="pct"/>
            <w:tcBorders>
              <w:top w:val="nil"/>
              <w:left w:val="nil"/>
              <w:bottom w:val="single" w:sz="4" w:space="0" w:color="auto"/>
              <w:right w:val="single" w:sz="4" w:space="0" w:color="auto"/>
            </w:tcBorders>
            <w:shd w:val="clear" w:color="auto" w:fill="auto"/>
            <w:noWrap/>
            <w:vAlign w:val="center"/>
            <w:hideMark/>
          </w:tcPr>
          <w:p w14:paraId="4DEFFCA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1,123</w:t>
            </w:r>
          </w:p>
        </w:tc>
        <w:tc>
          <w:tcPr>
            <w:tcW w:w="413" w:type="pct"/>
            <w:tcBorders>
              <w:top w:val="nil"/>
              <w:left w:val="nil"/>
              <w:bottom w:val="single" w:sz="4" w:space="0" w:color="auto"/>
              <w:right w:val="single" w:sz="4" w:space="0" w:color="auto"/>
            </w:tcBorders>
            <w:shd w:val="clear" w:color="auto" w:fill="auto"/>
            <w:noWrap/>
            <w:vAlign w:val="center"/>
            <w:hideMark/>
          </w:tcPr>
          <w:p w14:paraId="0ABBA89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1,123</w:t>
            </w:r>
          </w:p>
        </w:tc>
        <w:tc>
          <w:tcPr>
            <w:tcW w:w="413" w:type="pct"/>
            <w:tcBorders>
              <w:top w:val="nil"/>
              <w:left w:val="nil"/>
              <w:bottom w:val="single" w:sz="4" w:space="0" w:color="auto"/>
              <w:right w:val="single" w:sz="4" w:space="0" w:color="auto"/>
            </w:tcBorders>
            <w:shd w:val="clear" w:color="auto" w:fill="auto"/>
            <w:noWrap/>
            <w:vAlign w:val="center"/>
            <w:hideMark/>
          </w:tcPr>
          <w:p w14:paraId="5C3EBB1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1,123</w:t>
            </w:r>
          </w:p>
        </w:tc>
        <w:tc>
          <w:tcPr>
            <w:tcW w:w="413" w:type="pct"/>
            <w:tcBorders>
              <w:top w:val="nil"/>
              <w:left w:val="nil"/>
              <w:bottom w:val="single" w:sz="4" w:space="0" w:color="auto"/>
              <w:right w:val="single" w:sz="4" w:space="0" w:color="auto"/>
            </w:tcBorders>
            <w:shd w:val="clear" w:color="auto" w:fill="auto"/>
            <w:noWrap/>
            <w:vAlign w:val="center"/>
            <w:hideMark/>
          </w:tcPr>
          <w:p w14:paraId="6D9C10D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1,123</w:t>
            </w:r>
          </w:p>
        </w:tc>
      </w:tr>
      <w:tr w:rsidR="00A72CD8" w:rsidRPr="00A72CD8" w14:paraId="0E550EA6"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00193CFC"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413" w:type="pct"/>
            <w:tcBorders>
              <w:top w:val="nil"/>
              <w:left w:val="nil"/>
              <w:bottom w:val="single" w:sz="4" w:space="0" w:color="auto"/>
              <w:right w:val="single" w:sz="4" w:space="0" w:color="auto"/>
            </w:tcBorders>
            <w:shd w:val="clear" w:color="auto" w:fill="auto"/>
            <w:noWrap/>
            <w:vAlign w:val="center"/>
            <w:hideMark/>
          </w:tcPr>
          <w:p w14:paraId="634550E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53CD6E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A0E2DF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D0758B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DE25BF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FEEC82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6816D9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01BF9A6B"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01FA7E8"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413" w:type="pct"/>
            <w:tcBorders>
              <w:top w:val="nil"/>
              <w:left w:val="nil"/>
              <w:bottom w:val="single" w:sz="4" w:space="0" w:color="auto"/>
              <w:right w:val="single" w:sz="4" w:space="0" w:color="auto"/>
            </w:tcBorders>
            <w:shd w:val="clear" w:color="auto" w:fill="auto"/>
            <w:noWrap/>
            <w:vAlign w:val="center"/>
            <w:hideMark/>
          </w:tcPr>
          <w:p w14:paraId="0979529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E612BB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0D6D74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D0EC4A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A9ACAB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F5F304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1CC32A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2C0C7144"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2E93B05F"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413" w:type="pct"/>
            <w:tcBorders>
              <w:top w:val="nil"/>
              <w:left w:val="nil"/>
              <w:bottom w:val="single" w:sz="4" w:space="0" w:color="auto"/>
              <w:right w:val="single" w:sz="4" w:space="0" w:color="auto"/>
            </w:tcBorders>
            <w:shd w:val="clear" w:color="auto" w:fill="auto"/>
            <w:noWrap/>
            <w:vAlign w:val="center"/>
            <w:hideMark/>
          </w:tcPr>
          <w:p w14:paraId="72E1FA8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25467C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B1F192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31607A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F2F600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783399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045424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0E01A4AF"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461FEAA"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6E73AC1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0,207</w:t>
            </w:r>
          </w:p>
        </w:tc>
        <w:tc>
          <w:tcPr>
            <w:tcW w:w="413" w:type="pct"/>
            <w:tcBorders>
              <w:top w:val="nil"/>
              <w:left w:val="nil"/>
              <w:bottom w:val="single" w:sz="4" w:space="0" w:color="auto"/>
              <w:right w:val="single" w:sz="4" w:space="0" w:color="auto"/>
            </w:tcBorders>
            <w:shd w:val="clear" w:color="auto" w:fill="auto"/>
            <w:noWrap/>
            <w:vAlign w:val="center"/>
            <w:hideMark/>
          </w:tcPr>
          <w:p w14:paraId="669E547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0,207</w:t>
            </w:r>
          </w:p>
        </w:tc>
        <w:tc>
          <w:tcPr>
            <w:tcW w:w="413" w:type="pct"/>
            <w:tcBorders>
              <w:top w:val="nil"/>
              <w:left w:val="nil"/>
              <w:bottom w:val="single" w:sz="4" w:space="0" w:color="auto"/>
              <w:right w:val="single" w:sz="4" w:space="0" w:color="auto"/>
            </w:tcBorders>
            <w:shd w:val="clear" w:color="auto" w:fill="auto"/>
            <w:noWrap/>
            <w:vAlign w:val="center"/>
            <w:hideMark/>
          </w:tcPr>
          <w:p w14:paraId="631B05D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0,207</w:t>
            </w:r>
          </w:p>
        </w:tc>
        <w:tc>
          <w:tcPr>
            <w:tcW w:w="413" w:type="pct"/>
            <w:tcBorders>
              <w:top w:val="nil"/>
              <w:left w:val="nil"/>
              <w:bottom w:val="single" w:sz="4" w:space="0" w:color="auto"/>
              <w:right w:val="single" w:sz="4" w:space="0" w:color="auto"/>
            </w:tcBorders>
            <w:shd w:val="clear" w:color="auto" w:fill="auto"/>
            <w:noWrap/>
            <w:vAlign w:val="center"/>
            <w:hideMark/>
          </w:tcPr>
          <w:p w14:paraId="1EBAD95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0,207</w:t>
            </w:r>
          </w:p>
        </w:tc>
        <w:tc>
          <w:tcPr>
            <w:tcW w:w="413" w:type="pct"/>
            <w:tcBorders>
              <w:top w:val="nil"/>
              <w:left w:val="nil"/>
              <w:bottom w:val="single" w:sz="4" w:space="0" w:color="auto"/>
              <w:right w:val="single" w:sz="4" w:space="0" w:color="auto"/>
            </w:tcBorders>
            <w:shd w:val="clear" w:color="auto" w:fill="auto"/>
            <w:noWrap/>
            <w:vAlign w:val="center"/>
            <w:hideMark/>
          </w:tcPr>
          <w:p w14:paraId="01301A0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0,207</w:t>
            </w:r>
          </w:p>
        </w:tc>
        <w:tc>
          <w:tcPr>
            <w:tcW w:w="413" w:type="pct"/>
            <w:tcBorders>
              <w:top w:val="nil"/>
              <w:left w:val="nil"/>
              <w:bottom w:val="single" w:sz="4" w:space="0" w:color="auto"/>
              <w:right w:val="single" w:sz="4" w:space="0" w:color="auto"/>
            </w:tcBorders>
            <w:shd w:val="clear" w:color="auto" w:fill="auto"/>
            <w:noWrap/>
            <w:vAlign w:val="center"/>
            <w:hideMark/>
          </w:tcPr>
          <w:p w14:paraId="2D64107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0,207</w:t>
            </w:r>
          </w:p>
        </w:tc>
        <w:tc>
          <w:tcPr>
            <w:tcW w:w="413" w:type="pct"/>
            <w:tcBorders>
              <w:top w:val="nil"/>
              <w:left w:val="nil"/>
              <w:bottom w:val="single" w:sz="4" w:space="0" w:color="auto"/>
              <w:right w:val="single" w:sz="4" w:space="0" w:color="auto"/>
            </w:tcBorders>
            <w:shd w:val="clear" w:color="auto" w:fill="auto"/>
            <w:noWrap/>
            <w:vAlign w:val="center"/>
            <w:hideMark/>
          </w:tcPr>
          <w:p w14:paraId="72D91B8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0,207</w:t>
            </w:r>
          </w:p>
        </w:tc>
      </w:tr>
      <w:tr w:rsidR="00A72CD8" w:rsidRPr="00A72CD8" w14:paraId="500501EB"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01783E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512BDC7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0,207</w:t>
            </w:r>
          </w:p>
        </w:tc>
        <w:tc>
          <w:tcPr>
            <w:tcW w:w="413" w:type="pct"/>
            <w:tcBorders>
              <w:top w:val="nil"/>
              <w:left w:val="nil"/>
              <w:bottom w:val="single" w:sz="4" w:space="0" w:color="auto"/>
              <w:right w:val="single" w:sz="4" w:space="0" w:color="auto"/>
            </w:tcBorders>
            <w:shd w:val="clear" w:color="auto" w:fill="auto"/>
            <w:noWrap/>
            <w:vAlign w:val="center"/>
            <w:hideMark/>
          </w:tcPr>
          <w:p w14:paraId="1AB630E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0,207</w:t>
            </w:r>
          </w:p>
        </w:tc>
        <w:tc>
          <w:tcPr>
            <w:tcW w:w="413" w:type="pct"/>
            <w:tcBorders>
              <w:top w:val="nil"/>
              <w:left w:val="nil"/>
              <w:bottom w:val="single" w:sz="4" w:space="0" w:color="auto"/>
              <w:right w:val="single" w:sz="4" w:space="0" w:color="auto"/>
            </w:tcBorders>
            <w:shd w:val="clear" w:color="auto" w:fill="auto"/>
            <w:noWrap/>
            <w:vAlign w:val="center"/>
            <w:hideMark/>
          </w:tcPr>
          <w:p w14:paraId="5A7FD08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0,207</w:t>
            </w:r>
          </w:p>
        </w:tc>
        <w:tc>
          <w:tcPr>
            <w:tcW w:w="413" w:type="pct"/>
            <w:tcBorders>
              <w:top w:val="nil"/>
              <w:left w:val="nil"/>
              <w:bottom w:val="single" w:sz="4" w:space="0" w:color="auto"/>
              <w:right w:val="single" w:sz="4" w:space="0" w:color="auto"/>
            </w:tcBorders>
            <w:shd w:val="clear" w:color="auto" w:fill="auto"/>
            <w:noWrap/>
            <w:vAlign w:val="center"/>
            <w:hideMark/>
          </w:tcPr>
          <w:p w14:paraId="7470DD5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0,207</w:t>
            </w:r>
          </w:p>
        </w:tc>
        <w:tc>
          <w:tcPr>
            <w:tcW w:w="413" w:type="pct"/>
            <w:tcBorders>
              <w:top w:val="nil"/>
              <w:left w:val="nil"/>
              <w:bottom w:val="single" w:sz="4" w:space="0" w:color="auto"/>
              <w:right w:val="single" w:sz="4" w:space="0" w:color="auto"/>
            </w:tcBorders>
            <w:shd w:val="clear" w:color="auto" w:fill="auto"/>
            <w:noWrap/>
            <w:vAlign w:val="center"/>
            <w:hideMark/>
          </w:tcPr>
          <w:p w14:paraId="28E7E87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0,207</w:t>
            </w:r>
          </w:p>
        </w:tc>
        <w:tc>
          <w:tcPr>
            <w:tcW w:w="413" w:type="pct"/>
            <w:tcBorders>
              <w:top w:val="nil"/>
              <w:left w:val="nil"/>
              <w:bottom w:val="single" w:sz="4" w:space="0" w:color="auto"/>
              <w:right w:val="single" w:sz="4" w:space="0" w:color="auto"/>
            </w:tcBorders>
            <w:shd w:val="clear" w:color="auto" w:fill="auto"/>
            <w:noWrap/>
            <w:vAlign w:val="center"/>
            <w:hideMark/>
          </w:tcPr>
          <w:p w14:paraId="63CEB86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0,207</w:t>
            </w:r>
          </w:p>
        </w:tc>
        <w:tc>
          <w:tcPr>
            <w:tcW w:w="413" w:type="pct"/>
            <w:tcBorders>
              <w:top w:val="nil"/>
              <w:left w:val="nil"/>
              <w:bottom w:val="single" w:sz="4" w:space="0" w:color="auto"/>
              <w:right w:val="single" w:sz="4" w:space="0" w:color="auto"/>
            </w:tcBorders>
            <w:shd w:val="clear" w:color="auto" w:fill="auto"/>
            <w:noWrap/>
            <w:vAlign w:val="center"/>
            <w:hideMark/>
          </w:tcPr>
          <w:p w14:paraId="0C84718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0,207</w:t>
            </w:r>
          </w:p>
        </w:tc>
      </w:tr>
      <w:tr w:rsidR="00A72CD8" w:rsidRPr="00A72CD8" w14:paraId="30BA05A9"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B276A1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413" w:type="pct"/>
            <w:tcBorders>
              <w:top w:val="nil"/>
              <w:left w:val="nil"/>
              <w:bottom w:val="single" w:sz="4" w:space="0" w:color="auto"/>
              <w:right w:val="single" w:sz="4" w:space="0" w:color="auto"/>
            </w:tcBorders>
            <w:shd w:val="clear" w:color="auto" w:fill="auto"/>
            <w:noWrap/>
            <w:vAlign w:val="center"/>
            <w:hideMark/>
          </w:tcPr>
          <w:p w14:paraId="621DC66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2B51335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652C375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6C55276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19D4955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0B723A6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3836FDF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r>
      <w:tr w:rsidR="00A72CD8" w:rsidRPr="00A72CD8" w14:paraId="6130EF36"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B77F3D1"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413" w:type="pct"/>
            <w:tcBorders>
              <w:top w:val="nil"/>
              <w:left w:val="nil"/>
              <w:bottom w:val="single" w:sz="4" w:space="0" w:color="auto"/>
              <w:right w:val="single" w:sz="4" w:space="0" w:color="auto"/>
            </w:tcBorders>
            <w:shd w:val="clear" w:color="auto" w:fill="auto"/>
            <w:noWrap/>
            <w:vAlign w:val="center"/>
            <w:hideMark/>
          </w:tcPr>
          <w:p w14:paraId="73D1877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4845F74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3F2B668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7F095B2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24FAC8A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43F06E4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79C3A22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r>
      <w:tr w:rsidR="00A72CD8" w:rsidRPr="00A72CD8" w14:paraId="4FFC7B8D" w14:textId="77777777" w:rsidTr="00AE4015">
        <w:trPr>
          <w:trHeight w:val="20"/>
        </w:trPr>
        <w:tc>
          <w:tcPr>
            <w:tcW w:w="5000" w:type="pct"/>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14:paraId="2D55CF3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Казацкая Степь, школа</w:t>
            </w:r>
          </w:p>
        </w:tc>
      </w:tr>
      <w:tr w:rsidR="00A72CD8" w:rsidRPr="00A72CD8" w14:paraId="7C0C41B0"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241CBDF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Установленная тепловая мощность,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7DB1971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20FDEA5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481463E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514A3DC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283114D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7DF89D1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45AF95A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r>
      <w:tr w:rsidR="00A72CD8" w:rsidRPr="00A72CD8" w14:paraId="18AD79FA"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7D40F4F8"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w:t>
            </w:r>
          </w:p>
        </w:tc>
        <w:tc>
          <w:tcPr>
            <w:tcW w:w="413" w:type="pct"/>
            <w:tcBorders>
              <w:top w:val="nil"/>
              <w:left w:val="nil"/>
              <w:bottom w:val="single" w:sz="4" w:space="0" w:color="auto"/>
              <w:right w:val="single" w:sz="4" w:space="0" w:color="auto"/>
            </w:tcBorders>
            <w:shd w:val="clear" w:color="auto" w:fill="auto"/>
            <w:noWrap/>
            <w:vAlign w:val="center"/>
            <w:hideMark/>
          </w:tcPr>
          <w:p w14:paraId="4002CDF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46A58BE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57F3DAD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411FCC2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7BE8417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18248D1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c>
          <w:tcPr>
            <w:tcW w:w="413" w:type="pct"/>
            <w:tcBorders>
              <w:top w:val="nil"/>
              <w:left w:val="nil"/>
              <w:bottom w:val="single" w:sz="4" w:space="0" w:color="auto"/>
              <w:right w:val="single" w:sz="4" w:space="0" w:color="auto"/>
            </w:tcBorders>
            <w:shd w:val="clear" w:color="auto" w:fill="auto"/>
            <w:noWrap/>
            <w:vAlign w:val="center"/>
            <w:hideMark/>
          </w:tcPr>
          <w:p w14:paraId="4D46300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0,126</w:t>
            </w:r>
          </w:p>
        </w:tc>
      </w:tr>
      <w:tr w:rsidR="00A72CD8" w:rsidRPr="00A72CD8" w14:paraId="7228D270"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22D21D8"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Затраты тепла на собственные нужды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287833E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266B4BD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7D48DEF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6F9F0A4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435AA14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06E93BD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3CAA73C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107012D9"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231E0C8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Потери в тепловых сетях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52D331A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0B244CE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0AA7EC9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672C94E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345859C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3C78D93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03312BF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281C348E"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68FD531"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договорная тепловая нагрузка в горячей воде</w:t>
            </w:r>
          </w:p>
        </w:tc>
        <w:tc>
          <w:tcPr>
            <w:tcW w:w="413" w:type="pct"/>
            <w:tcBorders>
              <w:top w:val="nil"/>
              <w:left w:val="nil"/>
              <w:bottom w:val="single" w:sz="4" w:space="0" w:color="auto"/>
              <w:right w:val="single" w:sz="4" w:space="0" w:color="auto"/>
            </w:tcBorders>
            <w:shd w:val="clear" w:color="auto" w:fill="auto"/>
            <w:noWrap/>
            <w:vAlign w:val="center"/>
            <w:hideMark/>
          </w:tcPr>
          <w:p w14:paraId="46F298C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0,130</w:t>
            </w:r>
          </w:p>
        </w:tc>
        <w:tc>
          <w:tcPr>
            <w:tcW w:w="413" w:type="pct"/>
            <w:tcBorders>
              <w:top w:val="nil"/>
              <w:left w:val="nil"/>
              <w:bottom w:val="single" w:sz="4" w:space="0" w:color="auto"/>
              <w:right w:val="single" w:sz="4" w:space="0" w:color="auto"/>
            </w:tcBorders>
            <w:shd w:val="clear" w:color="auto" w:fill="auto"/>
            <w:noWrap/>
            <w:vAlign w:val="center"/>
            <w:hideMark/>
          </w:tcPr>
          <w:p w14:paraId="63DC24A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0,130</w:t>
            </w:r>
          </w:p>
        </w:tc>
        <w:tc>
          <w:tcPr>
            <w:tcW w:w="413" w:type="pct"/>
            <w:tcBorders>
              <w:top w:val="nil"/>
              <w:left w:val="nil"/>
              <w:bottom w:val="single" w:sz="4" w:space="0" w:color="auto"/>
              <w:right w:val="single" w:sz="4" w:space="0" w:color="auto"/>
            </w:tcBorders>
            <w:shd w:val="clear" w:color="auto" w:fill="auto"/>
            <w:noWrap/>
            <w:vAlign w:val="center"/>
            <w:hideMark/>
          </w:tcPr>
          <w:p w14:paraId="0F76AEA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0,130</w:t>
            </w:r>
          </w:p>
        </w:tc>
        <w:tc>
          <w:tcPr>
            <w:tcW w:w="413" w:type="pct"/>
            <w:tcBorders>
              <w:top w:val="nil"/>
              <w:left w:val="nil"/>
              <w:bottom w:val="single" w:sz="4" w:space="0" w:color="auto"/>
              <w:right w:val="single" w:sz="4" w:space="0" w:color="auto"/>
            </w:tcBorders>
            <w:shd w:val="clear" w:color="auto" w:fill="auto"/>
            <w:noWrap/>
            <w:vAlign w:val="center"/>
            <w:hideMark/>
          </w:tcPr>
          <w:p w14:paraId="5717E96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0,130</w:t>
            </w:r>
          </w:p>
        </w:tc>
        <w:tc>
          <w:tcPr>
            <w:tcW w:w="413" w:type="pct"/>
            <w:tcBorders>
              <w:top w:val="nil"/>
              <w:left w:val="nil"/>
              <w:bottom w:val="single" w:sz="4" w:space="0" w:color="auto"/>
              <w:right w:val="single" w:sz="4" w:space="0" w:color="auto"/>
            </w:tcBorders>
            <w:shd w:val="clear" w:color="auto" w:fill="auto"/>
            <w:noWrap/>
            <w:vAlign w:val="center"/>
            <w:hideMark/>
          </w:tcPr>
          <w:p w14:paraId="4B62FED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0,130</w:t>
            </w:r>
          </w:p>
        </w:tc>
        <w:tc>
          <w:tcPr>
            <w:tcW w:w="413" w:type="pct"/>
            <w:tcBorders>
              <w:top w:val="nil"/>
              <w:left w:val="nil"/>
              <w:bottom w:val="single" w:sz="4" w:space="0" w:color="auto"/>
              <w:right w:val="single" w:sz="4" w:space="0" w:color="auto"/>
            </w:tcBorders>
            <w:shd w:val="clear" w:color="auto" w:fill="auto"/>
            <w:noWrap/>
            <w:vAlign w:val="center"/>
            <w:hideMark/>
          </w:tcPr>
          <w:p w14:paraId="2FD7952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0,130</w:t>
            </w:r>
          </w:p>
        </w:tc>
        <w:tc>
          <w:tcPr>
            <w:tcW w:w="413" w:type="pct"/>
            <w:tcBorders>
              <w:top w:val="nil"/>
              <w:left w:val="nil"/>
              <w:bottom w:val="single" w:sz="4" w:space="0" w:color="auto"/>
              <w:right w:val="single" w:sz="4" w:space="0" w:color="auto"/>
            </w:tcBorders>
            <w:shd w:val="clear" w:color="auto" w:fill="auto"/>
            <w:noWrap/>
            <w:vAlign w:val="center"/>
            <w:hideMark/>
          </w:tcPr>
          <w:p w14:paraId="7C8226E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0,130</w:t>
            </w:r>
          </w:p>
        </w:tc>
      </w:tr>
      <w:tr w:rsidR="00A72CD8" w:rsidRPr="00A72CD8" w14:paraId="11BCEF22"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5D18F923"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Присоединенная расчетная тепловая нагрузка в горячей воде, в том числе:</w:t>
            </w:r>
          </w:p>
        </w:tc>
        <w:tc>
          <w:tcPr>
            <w:tcW w:w="413" w:type="pct"/>
            <w:tcBorders>
              <w:top w:val="nil"/>
              <w:left w:val="nil"/>
              <w:bottom w:val="single" w:sz="4" w:space="0" w:color="auto"/>
              <w:right w:val="single" w:sz="4" w:space="0" w:color="auto"/>
            </w:tcBorders>
            <w:shd w:val="clear" w:color="auto" w:fill="auto"/>
            <w:noWrap/>
            <w:vAlign w:val="center"/>
            <w:hideMark/>
          </w:tcPr>
          <w:p w14:paraId="221A8D7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0,130</w:t>
            </w:r>
          </w:p>
        </w:tc>
        <w:tc>
          <w:tcPr>
            <w:tcW w:w="413" w:type="pct"/>
            <w:tcBorders>
              <w:top w:val="nil"/>
              <w:left w:val="nil"/>
              <w:bottom w:val="single" w:sz="4" w:space="0" w:color="auto"/>
              <w:right w:val="single" w:sz="4" w:space="0" w:color="auto"/>
            </w:tcBorders>
            <w:shd w:val="clear" w:color="auto" w:fill="auto"/>
            <w:noWrap/>
            <w:vAlign w:val="center"/>
            <w:hideMark/>
          </w:tcPr>
          <w:p w14:paraId="6FB2726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0,130</w:t>
            </w:r>
          </w:p>
        </w:tc>
        <w:tc>
          <w:tcPr>
            <w:tcW w:w="413" w:type="pct"/>
            <w:tcBorders>
              <w:top w:val="nil"/>
              <w:left w:val="nil"/>
              <w:bottom w:val="single" w:sz="4" w:space="0" w:color="auto"/>
              <w:right w:val="single" w:sz="4" w:space="0" w:color="auto"/>
            </w:tcBorders>
            <w:shd w:val="clear" w:color="auto" w:fill="auto"/>
            <w:noWrap/>
            <w:vAlign w:val="center"/>
            <w:hideMark/>
          </w:tcPr>
          <w:p w14:paraId="2BDB1D7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0,130</w:t>
            </w:r>
          </w:p>
        </w:tc>
        <w:tc>
          <w:tcPr>
            <w:tcW w:w="413" w:type="pct"/>
            <w:tcBorders>
              <w:top w:val="nil"/>
              <w:left w:val="nil"/>
              <w:bottom w:val="single" w:sz="4" w:space="0" w:color="auto"/>
              <w:right w:val="single" w:sz="4" w:space="0" w:color="auto"/>
            </w:tcBorders>
            <w:shd w:val="clear" w:color="auto" w:fill="auto"/>
            <w:noWrap/>
            <w:vAlign w:val="center"/>
            <w:hideMark/>
          </w:tcPr>
          <w:p w14:paraId="10069F2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0,130</w:t>
            </w:r>
          </w:p>
        </w:tc>
        <w:tc>
          <w:tcPr>
            <w:tcW w:w="413" w:type="pct"/>
            <w:tcBorders>
              <w:top w:val="nil"/>
              <w:left w:val="nil"/>
              <w:bottom w:val="single" w:sz="4" w:space="0" w:color="auto"/>
              <w:right w:val="single" w:sz="4" w:space="0" w:color="auto"/>
            </w:tcBorders>
            <w:shd w:val="clear" w:color="auto" w:fill="auto"/>
            <w:noWrap/>
            <w:vAlign w:val="center"/>
            <w:hideMark/>
          </w:tcPr>
          <w:p w14:paraId="69152A4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0,130</w:t>
            </w:r>
          </w:p>
        </w:tc>
        <w:tc>
          <w:tcPr>
            <w:tcW w:w="413" w:type="pct"/>
            <w:tcBorders>
              <w:top w:val="nil"/>
              <w:left w:val="nil"/>
              <w:bottom w:val="single" w:sz="4" w:space="0" w:color="auto"/>
              <w:right w:val="single" w:sz="4" w:space="0" w:color="auto"/>
            </w:tcBorders>
            <w:shd w:val="clear" w:color="auto" w:fill="auto"/>
            <w:noWrap/>
            <w:vAlign w:val="center"/>
            <w:hideMark/>
          </w:tcPr>
          <w:p w14:paraId="6C03068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0,130</w:t>
            </w:r>
          </w:p>
        </w:tc>
        <w:tc>
          <w:tcPr>
            <w:tcW w:w="413" w:type="pct"/>
            <w:tcBorders>
              <w:top w:val="nil"/>
              <w:left w:val="nil"/>
              <w:bottom w:val="single" w:sz="4" w:space="0" w:color="auto"/>
              <w:right w:val="single" w:sz="4" w:space="0" w:color="auto"/>
            </w:tcBorders>
            <w:shd w:val="clear" w:color="auto" w:fill="auto"/>
            <w:noWrap/>
            <w:vAlign w:val="center"/>
            <w:hideMark/>
          </w:tcPr>
          <w:p w14:paraId="4B1F7AF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0,130</w:t>
            </w:r>
          </w:p>
        </w:tc>
      </w:tr>
      <w:tr w:rsidR="00A72CD8" w:rsidRPr="00A72CD8" w14:paraId="76C12D7A"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182EB4EF"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отопление</w:t>
            </w:r>
          </w:p>
        </w:tc>
        <w:tc>
          <w:tcPr>
            <w:tcW w:w="413" w:type="pct"/>
            <w:tcBorders>
              <w:top w:val="nil"/>
              <w:left w:val="nil"/>
              <w:bottom w:val="single" w:sz="4" w:space="0" w:color="auto"/>
              <w:right w:val="single" w:sz="4" w:space="0" w:color="auto"/>
            </w:tcBorders>
            <w:shd w:val="clear" w:color="auto" w:fill="auto"/>
            <w:noWrap/>
            <w:vAlign w:val="center"/>
            <w:hideMark/>
          </w:tcPr>
          <w:p w14:paraId="52DFF68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501CB1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0D8618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82373B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31AA88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0C0A26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923355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1C3F4B64"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BFAA557"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вентиляция</w:t>
            </w:r>
          </w:p>
        </w:tc>
        <w:tc>
          <w:tcPr>
            <w:tcW w:w="413" w:type="pct"/>
            <w:tcBorders>
              <w:top w:val="nil"/>
              <w:left w:val="nil"/>
              <w:bottom w:val="single" w:sz="4" w:space="0" w:color="auto"/>
              <w:right w:val="single" w:sz="4" w:space="0" w:color="auto"/>
            </w:tcBorders>
            <w:shd w:val="clear" w:color="auto" w:fill="auto"/>
            <w:noWrap/>
            <w:vAlign w:val="center"/>
            <w:hideMark/>
          </w:tcPr>
          <w:p w14:paraId="09A5FCE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FE4255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E78C13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999093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F03393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9B7536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906FDB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24838A39"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33BF7F2" w14:textId="77777777" w:rsidR="00AE4015" w:rsidRPr="00A72CD8" w:rsidRDefault="00AE4015" w:rsidP="00AE4015">
            <w:pPr>
              <w:spacing w:after="0" w:line="240" w:lineRule="auto"/>
              <w:jc w:val="right"/>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горячее водоснабжение</w:t>
            </w:r>
          </w:p>
        </w:tc>
        <w:tc>
          <w:tcPr>
            <w:tcW w:w="413" w:type="pct"/>
            <w:tcBorders>
              <w:top w:val="nil"/>
              <w:left w:val="nil"/>
              <w:bottom w:val="single" w:sz="4" w:space="0" w:color="auto"/>
              <w:right w:val="single" w:sz="4" w:space="0" w:color="auto"/>
            </w:tcBorders>
            <w:shd w:val="clear" w:color="auto" w:fill="auto"/>
            <w:noWrap/>
            <w:vAlign w:val="center"/>
            <w:hideMark/>
          </w:tcPr>
          <w:p w14:paraId="6EA3D6B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E71994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7120E7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AC0A9C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C3D9E3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2EA9D6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DA5964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71D93F5A"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655A716A"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договорной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59BDDF0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6420E7A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5D62E32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35B13CF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6B7BA0F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00DC405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1C9DEEA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5FAE40AD"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6605E5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Резерв/дефицит тепловой мощности (по фактической нагрузке)</w:t>
            </w:r>
          </w:p>
        </w:tc>
        <w:tc>
          <w:tcPr>
            <w:tcW w:w="413" w:type="pct"/>
            <w:tcBorders>
              <w:top w:val="nil"/>
              <w:left w:val="nil"/>
              <w:bottom w:val="single" w:sz="4" w:space="0" w:color="auto"/>
              <w:right w:val="single" w:sz="4" w:space="0" w:color="auto"/>
            </w:tcBorders>
            <w:shd w:val="clear" w:color="auto" w:fill="auto"/>
            <w:noWrap/>
            <w:vAlign w:val="center"/>
            <w:hideMark/>
          </w:tcPr>
          <w:p w14:paraId="2A10DEF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64477B8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2559FDC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08695CB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4D168C6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751546E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c>
          <w:tcPr>
            <w:tcW w:w="413" w:type="pct"/>
            <w:tcBorders>
              <w:top w:val="nil"/>
              <w:left w:val="nil"/>
              <w:bottom w:val="single" w:sz="4" w:space="0" w:color="auto"/>
              <w:right w:val="single" w:sz="4" w:space="0" w:color="auto"/>
            </w:tcBorders>
            <w:shd w:val="clear" w:color="auto" w:fill="auto"/>
            <w:noWrap/>
            <w:vAlign w:val="center"/>
            <w:hideMark/>
          </w:tcPr>
          <w:p w14:paraId="4C4DCC9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w:t>
            </w:r>
          </w:p>
        </w:tc>
      </w:tr>
      <w:tr w:rsidR="00A72CD8" w:rsidRPr="00A72CD8" w14:paraId="6354A7D1"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3AF410C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413" w:type="pct"/>
            <w:tcBorders>
              <w:top w:val="nil"/>
              <w:left w:val="nil"/>
              <w:bottom w:val="single" w:sz="4" w:space="0" w:color="auto"/>
              <w:right w:val="single" w:sz="4" w:space="0" w:color="auto"/>
            </w:tcBorders>
            <w:shd w:val="clear" w:color="auto" w:fill="auto"/>
            <w:noWrap/>
            <w:vAlign w:val="center"/>
            <w:hideMark/>
          </w:tcPr>
          <w:p w14:paraId="40356E2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5CCF944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2279286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1D10273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0FBCAE5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5478044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1B493A7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r>
      <w:tr w:rsidR="00A72CD8" w:rsidRPr="00A72CD8" w14:paraId="6B5D6E74" w14:textId="77777777" w:rsidTr="00AE4015">
        <w:trPr>
          <w:trHeight w:val="20"/>
        </w:trPr>
        <w:tc>
          <w:tcPr>
            <w:tcW w:w="2111" w:type="pct"/>
            <w:tcBorders>
              <w:top w:val="nil"/>
              <w:left w:val="single" w:sz="4" w:space="0" w:color="auto"/>
              <w:bottom w:val="single" w:sz="4" w:space="0" w:color="auto"/>
              <w:right w:val="single" w:sz="4" w:space="0" w:color="auto"/>
            </w:tcBorders>
            <w:shd w:val="clear" w:color="auto" w:fill="auto"/>
            <w:vAlign w:val="center"/>
            <w:hideMark/>
          </w:tcPr>
          <w:p w14:paraId="41B6ECCB"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413" w:type="pct"/>
            <w:tcBorders>
              <w:top w:val="nil"/>
              <w:left w:val="nil"/>
              <w:bottom w:val="single" w:sz="4" w:space="0" w:color="auto"/>
              <w:right w:val="single" w:sz="4" w:space="0" w:color="auto"/>
            </w:tcBorders>
            <w:shd w:val="clear" w:color="auto" w:fill="auto"/>
            <w:noWrap/>
            <w:vAlign w:val="center"/>
            <w:hideMark/>
          </w:tcPr>
          <w:p w14:paraId="21A708D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200B7C9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73B8A90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0E39D73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5C018F0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42D8CEA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c>
          <w:tcPr>
            <w:tcW w:w="413" w:type="pct"/>
            <w:tcBorders>
              <w:top w:val="nil"/>
              <w:left w:val="nil"/>
              <w:bottom w:val="single" w:sz="4" w:space="0" w:color="auto"/>
              <w:right w:val="single" w:sz="4" w:space="0" w:color="auto"/>
            </w:tcBorders>
            <w:shd w:val="clear" w:color="auto" w:fill="auto"/>
            <w:noWrap/>
            <w:vAlign w:val="center"/>
            <w:hideMark/>
          </w:tcPr>
          <w:p w14:paraId="127D48C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0,063</w:t>
            </w:r>
          </w:p>
        </w:tc>
      </w:tr>
    </w:tbl>
    <w:p w14:paraId="72B78AE1" w14:textId="77777777" w:rsidR="00485504" w:rsidRPr="00A72CD8" w:rsidRDefault="00627CEB" w:rsidP="00B56A38">
      <w:pPr>
        <w:spacing w:before="120"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На </w:t>
      </w:r>
      <w:r w:rsidR="00AE4015" w:rsidRPr="00A72CD8">
        <w:rPr>
          <w:rFonts w:ascii="Times New Roman" w:hAnsi="Times New Roman" w:cs="Times New Roman"/>
          <w:sz w:val="28"/>
          <w:szCs w:val="28"/>
        </w:rPr>
        <w:t xml:space="preserve">источниках тепловой энергии </w:t>
      </w:r>
      <w:r w:rsidRPr="00A72CD8">
        <w:rPr>
          <w:rFonts w:ascii="Times New Roman" w:hAnsi="Times New Roman" w:cs="Times New Roman"/>
          <w:sz w:val="28"/>
          <w:szCs w:val="28"/>
        </w:rPr>
        <w:t xml:space="preserve">дефицита располагаемой мощности не обнаружено. Существующие резервы тепловой мощности позволяют подключить потребителей суммарной тепловой нагрузкой </w:t>
      </w:r>
      <w:r w:rsidR="00AE4015" w:rsidRPr="00A72CD8">
        <w:rPr>
          <w:rFonts w:ascii="Times New Roman" w:hAnsi="Times New Roman" w:cs="Times New Roman"/>
          <w:sz w:val="28"/>
          <w:szCs w:val="28"/>
        </w:rPr>
        <w:t>84</w:t>
      </w:r>
      <w:r w:rsidRPr="00A72CD8">
        <w:rPr>
          <w:rFonts w:ascii="Times New Roman" w:hAnsi="Times New Roman" w:cs="Times New Roman"/>
          <w:sz w:val="28"/>
          <w:szCs w:val="28"/>
        </w:rPr>
        <w:t>,</w:t>
      </w:r>
      <w:r w:rsidR="00AE4015" w:rsidRPr="00A72CD8">
        <w:rPr>
          <w:rFonts w:ascii="Times New Roman" w:hAnsi="Times New Roman" w:cs="Times New Roman"/>
          <w:sz w:val="28"/>
          <w:szCs w:val="28"/>
        </w:rPr>
        <w:t>41</w:t>
      </w:r>
      <w:r w:rsidRPr="00A72CD8">
        <w:rPr>
          <w:rFonts w:ascii="Times New Roman" w:hAnsi="Times New Roman" w:cs="Times New Roman"/>
          <w:sz w:val="28"/>
          <w:szCs w:val="28"/>
        </w:rPr>
        <w:t xml:space="preserve"> Гкал/ч.</w:t>
      </w:r>
    </w:p>
    <w:p w14:paraId="17DAF9C7" w14:textId="77777777" w:rsidR="00AE4015" w:rsidRPr="00A72CD8" w:rsidRDefault="00AE4015" w:rsidP="00B56A38">
      <w:pPr>
        <w:spacing w:before="120" w:after="0"/>
        <w:ind w:firstLine="709"/>
        <w:jc w:val="both"/>
        <w:rPr>
          <w:rFonts w:ascii="Times New Roman" w:hAnsi="Times New Roman" w:cs="Times New Roman"/>
          <w:sz w:val="28"/>
          <w:szCs w:val="28"/>
        </w:rPr>
        <w:sectPr w:rsidR="00AE4015" w:rsidRPr="00A72CD8" w:rsidSect="00C65DEA">
          <w:pgSz w:w="16838" w:h="11906" w:orient="landscape"/>
          <w:pgMar w:top="1701" w:right="567" w:bottom="1134" w:left="567" w:header="709" w:footer="57" w:gutter="0"/>
          <w:cols w:space="708"/>
          <w:docGrid w:linePitch="360"/>
        </w:sectPr>
      </w:pPr>
    </w:p>
    <w:p w14:paraId="13CCE190" w14:textId="0A0ED0E5" w:rsidR="00AE4015" w:rsidRPr="00A72CD8" w:rsidRDefault="00AE4015" w:rsidP="00AE4015">
      <w:pPr>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4.1.  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 за период, предшествующий актуализации Схемы теплоснабжения</w:t>
      </w:r>
    </w:p>
    <w:p w14:paraId="3B8F9AA2" w14:textId="13631F1A" w:rsidR="00AE4015" w:rsidRPr="00A72CD8" w:rsidRDefault="00AE4015" w:rsidP="00AE4015">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С момента утверждения раннее разработанной Схемы теплоснабжения уточнены тепловые нагрузки потребителей и балансы тепловой мощности источников тепловой энергии. </w:t>
      </w:r>
    </w:p>
    <w:p w14:paraId="0B4C9661" w14:textId="35976C44" w:rsidR="00AE4015" w:rsidRPr="00A72CD8" w:rsidRDefault="00AE4015" w:rsidP="00B56A38">
      <w:pPr>
        <w:spacing w:before="120" w:after="0"/>
        <w:ind w:firstLine="709"/>
        <w:jc w:val="both"/>
        <w:rPr>
          <w:rFonts w:ascii="Times New Roman" w:hAnsi="Times New Roman" w:cs="Times New Roman"/>
          <w:sz w:val="24"/>
          <w:szCs w:val="24"/>
        </w:rPr>
        <w:sectPr w:rsidR="00AE4015" w:rsidRPr="00A72CD8" w:rsidSect="00AE4015">
          <w:pgSz w:w="11906" w:h="16838"/>
          <w:pgMar w:top="567" w:right="1134" w:bottom="567" w:left="1701" w:header="709" w:footer="57" w:gutter="0"/>
          <w:cols w:space="708"/>
          <w:docGrid w:linePitch="360"/>
        </w:sectPr>
      </w:pPr>
    </w:p>
    <w:p w14:paraId="1431C715" w14:textId="77777777" w:rsidR="00485504" w:rsidRPr="00A72CD8" w:rsidRDefault="00485504" w:rsidP="00627CEB">
      <w:pPr>
        <w:pStyle w:val="1"/>
        <w:spacing w:before="0" w:beforeAutospacing="0" w:after="0" w:afterAutospacing="0" w:line="276" w:lineRule="auto"/>
        <w:jc w:val="center"/>
        <w:rPr>
          <w:sz w:val="28"/>
          <w:szCs w:val="28"/>
        </w:rPr>
      </w:pPr>
      <w:bookmarkStart w:id="23" w:name="_Toc195267059"/>
      <w:r w:rsidRPr="00A72CD8">
        <w:rPr>
          <w:sz w:val="28"/>
          <w:szCs w:val="28"/>
        </w:rPr>
        <w:t xml:space="preserve">Глава </w:t>
      </w:r>
      <w:r w:rsidR="00185739" w:rsidRPr="00A72CD8">
        <w:rPr>
          <w:sz w:val="28"/>
          <w:szCs w:val="28"/>
        </w:rPr>
        <w:t>5</w:t>
      </w:r>
      <w:r w:rsidRPr="00A72CD8">
        <w:rPr>
          <w:sz w:val="28"/>
          <w:szCs w:val="28"/>
        </w:rPr>
        <w:t>. Мастер-план развития систем теплоснабжения</w:t>
      </w:r>
      <w:bookmarkEnd w:id="23"/>
    </w:p>
    <w:p w14:paraId="54AF1AD0" w14:textId="77777777" w:rsidR="00D17A6B" w:rsidRPr="00A72CD8" w:rsidRDefault="00185739" w:rsidP="00056550">
      <w:pPr>
        <w:spacing w:before="100" w:beforeAutospacing="1" w:after="100" w:afterAutospacing="1"/>
        <w:jc w:val="center"/>
        <w:rPr>
          <w:rFonts w:ascii="Times New Roman" w:hAnsi="Times New Roman" w:cs="Times New Roman"/>
          <w:b/>
          <w:sz w:val="28"/>
          <w:szCs w:val="28"/>
        </w:rPr>
      </w:pPr>
      <w:bookmarkStart w:id="24" w:name="_Toc20998510"/>
      <w:bookmarkStart w:id="25" w:name="_Toc46152744"/>
      <w:bookmarkStart w:id="26" w:name="_Toc76123486"/>
      <w:bookmarkStart w:id="27" w:name="_Toc76123553"/>
      <w:bookmarkStart w:id="28" w:name="_Toc76377970"/>
      <w:bookmarkStart w:id="29" w:name="_Toc174461887"/>
      <w:r w:rsidRPr="00A72CD8">
        <w:rPr>
          <w:rFonts w:ascii="Times New Roman" w:hAnsi="Times New Roman" w:cs="Times New Roman"/>
          <w:b/>
          <w:sz w:val="28"/>
          <w:szCs w:val="28"/>
        </w:rPr>
        <w:t>5</w:t>
      </w:r>
      <w:r w:rsidR="00D17A6B" w:rsidRPr="00A72CD8">
        <w:rPr>
          <w:rFonts w:ascii="Times New Roman" w:hAnsi="Times New Roman" w:cs="Times New Roman"/>
          <w:b/>
          <w:sz w:val="28"/>
          <w:szCs w:val="28"/>
        </w:rPr>
        <w:t>.1.</w:t>
      </w:r>
      <w:r w:rsidR="00D17A6B" w:rsidRPr="00A72CD8">
        <w:rPr>
          <w:rFonts w:ascii="Times New Roman" w:hAnsi="Times New Roman" w:cs="Times New Roman"/>
          <w:b/>
          <w:sz w:val="28"/>
          <w:szCs w:val="28"/>
        </w:rPr>
        <w:tab/>
        <w:t>Описание вариантов перспективного развития систем теплоснабжения городского округа</w:t>
      </w:r>
      <w:bookmarkEnd w:id="24"/>
      <w:bookmarkEnd w:id="25"/>
      <w:bookmarkEnd w:id="26"/>
      <w:bookmarkEnd w:id="27"/>
      <w:bookmarkEnd w:id="28"/>
      <w:bookmarkEnd w:id="29"/>
    </w:p>
    <w:p w14:paraId="6F0F817F" w14:textId="77777777" w:rsidR="00AE4015" w:rsidRPr="00A72CD8" w:rsidRDefault="00AE4015" w:rsidP="00AE4015">
      <w:pPr>
        <w:spacing w:after="0"/>
        <w:ind w:firstLine="709"/>
        <w:jc w:val="both"/>
        <w:rPr>
          <w:rFonts w:ascii="Times New Roman" w:hAnsi="Times New Roman"/>
          <w:sz w:val="28"/>
          <w:szCs w:val="28"/>
        </w:rPr>
      </w:pPr>
      <w:bookmarkStart w:id="30" w:name="_Hlk25238302"/>
      <w:r w:rsidRPr="00A72CD8">
        <w:rPr>
          <w:rFonts w:ascii="Times New Roman" w:hAnsi="Times New Roman"/>
          <w:sz w:val="28"/>
          <w:szCs w:val="28"/>
        </w:rPr>
        <w:t>Для повышения эффективности работы централизованной системы теплоснабжения в составе настоящей Схеме рассматриваются следующие варианты ее развития:</w:t>
      </w:r>
    </w:p>
    <w:p w14:paraId="40E7C9B1" w14:textId="77777777" w:rsidR="00AE4015" w:rsidRPr="00A72CD8" w:rsidRDefault="00AE4015" w:rsidP="00AE4015">
      <w:pPr>
        <w:spacing w:after="0"/>
        <w:ind w:firstLine="709"/>
        <w:jc w:val="both"/>
        <w:rPr>
          <w:rFonts w:ascii="Times New Roman" w:hAnsi="Times New Roman"/>
          <w:sz w:val="28"/>
          <w:szCs w:val="28"/>
        </w:rPr>
      </w:pPr>
      <w:r w:rsidRPr="00A72CD8">
        <w:rPr>
          <w:rFonts w:ascii="Times New Roman" w:hAnsi="Times New Roman"/>
          <w:sz w:val="28"/>
          <w:szCs w:val="28"/>
        </w:rPr>
        <w:t>Вариант 1</w:t>
      </w:r>
    </w:p>
    <w:tbl>
      <w:tblPr>
        <w:tblW w:w="5000" w:type="pct"/>
        <w:tblLook w:val="04A0" w:firstRow="1" w:lastRow="0" w:firstColumn="1" w:lastColumn="0" w:noHBand="0" w:noVBand="1"/>
      </w:tblPr>
      <w:tblGrid>
        <w:gridCol w:w="987"/>
        <w:gridCol w:w="5835"/>
        <w:gridCol w:w="2806"/>
      </w:tblGrid>
      <w:tr w:rsidR="00A72CD8" w:rsidRPr="00A72CD8" w14:paraId="721E1A3B" w14:textId="77777777" w:rsidTr="00766E64">
        <w:trPr>
          <w:trHeight w:val="20"/>
        </w:trPr>
        <w:tc>
          <w:tcPr>
            <w:tcW w:w="51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BA92848" w14:textId="77777777" w:rsidR="00766E64" w:rsidRPr="00A72CD8" w:rsidRDefault="00766E64" w:rsidP="00766E64">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 п/п</w:t>
            </w:r>
          </w:p>
        </w:tc>
        <w:tc>
          <w:tcPr>
            <w:tcW w:w="3030" w:type="pct"/>
            <w:tcBorders>
              <w:top w:val="single" w:sz="4" w:space="0" w:color="auto"/>
              <w:left w:val="nil"/>
              <w:bottom w:val="single" w:sz="4" w:space="0" w:color="auto"/>
              <w:right w:val="single" w:sz="4" w:space="0" w:color="auto"/>
            </w:tcBorders>
            <w:shd w:val="clear" w:color="auto" w:fill="auto"/>
            <w:vAlign w:val="center"/>
            <w:hideMark/>
          </w:tcPr>
          <w:p w14:paraId="237B585B" w14:textId="77777777" w:rsidR="00766E64" w:rsidRPr="00A72CD8" w:rsidRDefault="00766E64" w:rsidP="00766E64">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Наименование мероприятия</w:t>
            </w:r>
          </w:p>
        </w:tc>
        <w:tc>
          <w:tcPr>
            <w:tcW w:w="1457" w:type="pct"/>
            <w:tcBorders>
              <w:top w:val="single" w:sz="4" w:space="0" w:color="auto"/>
              <w:left w:val="nil"/>
              <w:bottom w:val="single" w:sz="4" w:space="0" w:color="auto"/>
              <w:right w:val="single" w:sz="4" w:space="0" w:color="auto"/>
            </w:tcBorders>
            <w:shd w:val="clear" w:color="auto" w:fill="auto"/>
            <w:vAlign w:val="center"/>
            <w:hideMark/>
          </w:tcPr>
          <w:p w14:paraId="4DF95AD2" w14:textId="77777777" w:rsidR="00766E64" w:rsidRPr="00A72CD8" w:rsidRDefault="00766E64" w:rsidP="00766E64">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Срок реализации</w:t>
            </w:r>
          </w:p>
        </w:tc>
      </w:tr>
      <w:tr w:rsidR="00A72CD8" w:rsidRPr="00A72CD8" w14:paraId="1CBD8C63" w14:textId="77777777" w:rsidTr="00766E64">
        <w:trPr>
          <w:trHeight w:val="20"/>
        </w:trPr>
        <w:tc>
          <w:tcPr>
            <w:tcW w:w="513" w:type="pct"/>
            <w:tcBorders>
              <w:top w:val="nil"/>
              <w:left w:val="single" w:sz="4" w:space="0" w:color="auto"/>
              <w:bottom w:val="single" w:sz="4" w:space="0" w:color="auto"/>
              <w:right w:val="single" w:sz="4" w:space="0" w:color="auto"/>
            </w:tcBorders>
            <w:shd w:val="clear" w:color="auto" w:fill="auto"/>
            <w:noWrap/>
            <w:vAlign w:val="center"/>
            <w:hideMark/>
          </w:tcPr>
          <w:p w14:paraId="07E13183" w14:textId="77777777" w:rsidR="00766E64" w:rsidRPr="00A72CD8" w:rsidRDefault="00766E64" w:rsidP="00766E64">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w:t>
            </w:r>
          </w:p>
        </w:tc>
        <w:tc>
          <w:tcPr>
            <w:tcW w:w="3030" w:type="pct"/>
            <w:tcBorders>
              <w:top w:val="nil"/>
              <w:left w:val="nil"/>
              <w:bottom w:val="single" w:sz="4" w:space="0" w:color="auto"/>
              <w:right w:val="single" w:sz="4" w:space="0" w:color="auto"/>
            </w:tcBorders>
            <w:shd w:val="clear" w:color="auto" w:fill="auto"/>
            <w:vAlign w:val="center"/>
            <w:hideMark/>
          </w:tcPr>
          <w:p w14:paraId="65352D9A" w14:textId="77777777" w:rsidR="00766E64" w:rsidRPr="00A72CD8" w:rsidRDefault="00766E64" w:rsidP="00766E64">
            <w:pPr>
              <w:spacing w:after="0" w:line="240" w:lineRule="auto"/>
              <w:rPr>
                <w:rFonts w:ascii="Times New Roman" w:eastAsia="Times New Roman" w:hAnsi="Times New Roman" w:cs="Times New Roman"/>
              </w:rPr>
            </w:pPr>
            <w:r w:rsidRPr="00A72CD8">
              <w:rPr>
                <w:rFonts w:ascii="Times New Roman" w:eastAsia="Times New Roman" w:hAnsi="Times New Roman" w:cs="Times New Roman"/>
              </w:rPr>
              <w:t>Реконструкция бытовых помещений Губкинская ТЭЦ</w:t>
            </w:r>
          </w:p>
        </w:tc>
        <w:tc>
          <w:tcPr>
            <w:tcW w:w="1457" w:type="pct"/>
            <w:tcBorders>
              <w:top w:val="nil"/>
              <w:left w:val="nil"/>
              <w:bottom w:val="single" w:sz="4" w:space="0" w:color="auto"/>
              <w:right w:val="single" w:sz="4" w:space="0" w:color="auto"/>
            </w:tcBorders>
            <w:shd w:val="clear" w:color="auto" w:fill="auto"/>
            <w:vAlign w:val="center"/>
            <w:hideMark/>
          </w:tcPr>
          <w:p w14:paraId="442363EE" w14:textId="77777777" w:rsidR="00766E64" w:rsidRPr="00A72CD8" w:rsidRDefault="00766E64" w:rsidP="00766E64">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2024-2025</w:t>
            </w:r>
          </w:p>
        </w:tc>
      </w:tr>
      <w:tr w:rsidR="00A72CD8" w:rsidRPr="00A72CD8" w14:paraId="0301C3B3" w14:textId="77777777" w:rsidTr="00766E64">
        <w:trPr>
          <w:trHeight w:val="20"/>
        </w:trPr>
        <w:tc>
          <w:tcPr>
            <w:tcW w:w="513" w:type="pct"/>
            <w:tcBorders>
              <w:top w:val="nil"/>
              <w:left w:val="single" w:sz="4" w:space="0" w:color="auto"/>
              <w:bottom w:val="single" w:sz="4" w:space="0" w:color="auto"/>
              <w:right w:val="single" w:sz="4" w:space="0" w:color="auto"/>
            </w:tcBorders>
            <w:shd w:val="clear" w:color="auto" w:fill="auto"/>
            <w:noWrap/>
            <w:vAlign w:val="center"/>
            <w:hideMark/>
          </w:tcPr>
          <w:p w14:paraId="2EBF6D29" w14:textId="77777777" w:rsidR="00766E64" w:rsidRPr="00A72CD8" w:rsidRDefault="00766E64" w:rsidP="00766E64">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w:t>
            </w:r>
          </w:p>
        </w:tc>
        <w:tc>
          <w:tcPr>
            <w:tcW w:w="3030" w:type="pct"/>
            <w:tcBorders>
              <w:top w:val="nil"/>
              <w:left w:val="nil"/>
              <w:bottom w:val="single" w:sz="4" w:space="0" w:color="auto"/>
              <w:right w:val="single" w:sz="4" w:space="0" w:color="auto"/>
            </w:tcBorders>
            <w:shd w:val="clear" w:color="auto" w:fill="auto"/>
            <w:vAlign w:val="center"/>
            <w:hideMark/>
          </w:tcPr>
          <w:p w14:paraId="00CB8468" w14:textId="77777777" w:rsidR="00766E64" w:rsidRPr="00A72CD8" w:rsidRDefault="00766E64" w:rsidP="00766E64">
            <w:pPr>
              <w:spacing w:after="0" w:line="240" w:lineRule="auto"/>
              <w:rPr>
                <w:rFonts w:ascii="Times New Roman" w:eastAsia="Times New Roman" w:hAnsi="Times New Roman" w:cs="Times New Roman"/>
              </w:rPr>
            </w:pPr>
            <w:r w:rsidRPr="00A72CD8">
              <w:rPr>
                <w:rFonts w:ascii="Times New Roman" w:eastAsia="Times New Roman" w:hAnsi="Times New Roman" w:cs="Times New Roman"/>
              </w:rPr>
              <w:t>Реконструкция пожарной сигнализации ГТЭЦ</w:t>
            </w:r>
          </w:p>
        </w:tc>
        <w:tc>
          <w:tcPr>
            <w:tcW w:w="1457" w:type="pct"/>
            <w:tcBorders>
              <w:top w:val="nil"/>
              <w:left w:val="nil"/>
              <w:bottom w:val="single" w:sz="4" w:space="0" w:color="auto"/>
              <w:right w:val="single" w:sz="4" w:space="0" w:color="auto"/>
            </w:tcBorders>
            <w:shd w:val="clear" w:color="auto" w:fill="auto"/>
            <w:vAlign w:val="center"/>
            <w:hideMark/>
          </w:tcPr>
          <w:p w14:paraId="1AA33A56" w14:textId="77777777" w:rsidR="00766E64" w:rsidRPr="00A72CD8" w:rsidRDefault="00766E64" w:rsidP="00766E64">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2025</w:t>
            </w:r>
          </w:p>
        </w:tc>
      </w:tr>
      <w:tr w:rsidR="00A72CD8" w:rsidRPr="00A72CD8" w14:paraId="0275F131" w14:textId="77777777" w:rsidTr="00766E64">
        <w:trPr>
          <w:trHeight w:val="20"/>
        </w:trPr>
        <w:tc>
          <w:tcPr>
            <w:tcW w:w="513" w:type="pct"/>
            <w:tcBorders>
              <w:top w:val="nil"/>
              <w:left w:val="single" w:sz="4" w:space="0" w:color="auto"/>
              <w:bottom w:val="single" w:sz="4" w:space="0" w:color="auto"/>
              <w:right w:val="single" w:sz="4" w:space="0" w:color="auto"/>
            </w:tcBorders>
            <w:shd w:val="clear" w:color="auto" w:fill="auto"/>
            <w:noWrap/>
            <w:vAlign w:val="center"/>
            <w:hideMark/>
          </w:tcPr>
          <w:p w14:paraId="75BD4975" w14:textId="77777777" w:rsidR="00766E64" w:rsidRPr="00A72CD8" w:rsidRDefault="00766E64" w:rsidP="00766E64">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3</w:t>
            </w:r>
          </w:p>
        </w:tc>
        <w:tc>
          <w:tcPr>
            <w:tcW w:w="3030" w:type="pct"/>
            <w:tcBorders>
              <w:top w:val="nil"/>
              <w:left w:val="nil"/>
              <w:bottom w:val="single" w:sz="4" w:space="0" w:color="auto"/>
              <w:right w:val="single" w:sz="4" w:space="0" w:color="auto"/>
            </w:tcBorders>
            <w:shd w:val="clear" w:color="auto" w:fill="auto"/>
            <w:vAlign w:val="center"/>
            <w:hideMark/>
          </w:tcPr>
          <w:p w14:paraId="79B80221" w14:textId="77777777" w:rsidR="00766E64" w:rsidRPr="00A72CD8" w:rsidRDefault="00766E64" w:rsidP="00766E64">
            <w:pPr>
              <w:spacing w:after="0" w:line="240" w:lineRule="auto"/>
              <w:rPr>
                <w:rFonts w:ascii="Times New Roman" w:eastAsia="Times New Roman" w:hAnsi="Times New Roman" w:cs="Times New Roman"/>
              </w:rPr>
            </w:pPr>
            <w:r w:rsidRPr="00A72CD8">
              <w:rPr>
                <w:rFonts w:ascii="Times New Roman" w:eastAsia="Times New Roman" w:hAnsi="Times New Roman" w:cs="Times New Roman"/>
              </w:rPr>
              <w:t>Замена оборудования котельной Бабровы Дворы 1</w:t>
            </w:r>
          </w:p>
        </w:tc>
        <w:tc>
          <w:tcPr>
            <w:tcW w:w="1457" w:type="pct"/>
            <w:tcBorders>
              <w:top w:val="nil"/>
              <w:left w:val="nil"/>
              <w:bottom w:val="single" w:sz="4" w:space="0" w:color="auto"/>
              <w:right w:val="single" w:sz="4" w:space="0" w:color="auto"/>
            </w:tcBorders>
            <w:shd w:val="clear" w:color="auto" w:fill="auto"/>
            <w:vAlign w:val="center"/>
            <w:hideMark/>
          </w:tcPr>
          <w:p w14:paraId="2336A573" w14:textId="77777777" w:rsidR="00766E64" w:rsidRPr="00A72CD8" w:rsidRDefault="00766E64" w:rsidP="00766E64">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2025</w:t>
            </w:r>
          </w:p>
        </w:tc>
      </w:tr>
      <w:tr w:rsidR="00A72CD8" w:rsidRPr="00A72CD8" w14:paraId="2DDAF673" w14:textId="77777777" w:rsidTr="00766E64">
        <w:trPr>
          <w:trHeight w:val="20"/>
        </w:trPr>
        <w:tc>
          <w:tcPr>
            <w:tcW w:w="513" w:type="pct"/>
            <w:tcBorders>
              <w:top w:val="nil"/>
              <w:left w:val="single" w:sz="4" w:space="0" w:color="auto"/>
              <w:bottom w:val="single" w:sz="4" w:space="0" w:color="auto"/>
              <w:right w:val="single" w:sz="4" w:space="0" w:color="auto"/>
            </w:tcBorders>
            <w:shd w:val="clear" w:color="auto" w:fill="auto"/>
            <w:noWrap/>
            <w:vAlign w:val="center"/>
            <w:hideMark/>
          </w:tcPr>
          <w:p w14:paraId="01B29210" w14:textId="77777777" w:rsidR="00766E64" w:rsidRPr="00A72CD8" w:rsidRDefault="00766E64" w:rsidP="00766E64">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4</w:t>
            </w:r>
          </w:p>
        </w:tc>
        <w:tc>
          <w:tcPr>
            <w:tcW w:w="3030" w:type="pct"/>
            <w:tcBorders>
              <w:top w:val="nil"/>
              <w:left w:val="nil"/>
              <w:bottom w:val="single" w:sz="4" w:space="0" w:color="auto"/>
              <w:right w:val="single" w:sz="4" w:space="0" w:color="auto"/>
            </w:tcBorders>
            <w:shd w:val="clear" w:color="auto" w:fill="auto"/>
            <w:vAlign w:val="center"/>
            <w:hideMark/>
          </w:tcPr>
          <w:p w14:paraId="3A9A1834" w14:textId="77777777" w:rsidR="00766E64" w:rsidRPr="00A72CD8" w:rsidRDefault="00766E64" w:rsidP="00766E64">
            <w:pPr>
              <w:spacing w:after="0" w:line="240" w:lineRule="auto"/>
              <w:rPr>
                <w:rFonts w:ascii="Times New Roman" w:eastAsia="Times New Roman" w:hAnsi="Times New Roman" w:cs="Times New Roman"/>
              </w:rPr>
            </w:pPr>
            <w:r w:rsidRPr="00A72CD8">
              <w:rPr>
                <w:rFonts w:ascii="Times New Roman" w:eastAsia="Times New Roman" w:hAnsi="Times New Roman" w:cs="Times New Roman"/>
              </w:rPr>
              <w:t>Оборудование аварийного электроснабжения объектов филиала</w:t>
            </w:r>
          </w:p>
        </w:tc>
        <w:tc>
          <w:tcPr>
            <w:tcW w:w="1457" w:type="pct"/>
            <w:tcBorders>
              <w:top w:val="nil"/>
              <w:left w:val="nil"/>
              <w:bottom w:val="single" w:sz="4" w:space="0" w:color="auto"/>
              <w:right w:val="single" w:sz="4" w:space="0" w:color="auto"/>
            </w:tcBorders>
            <w:shd w:val="clear" w:color="auto" w:fill="auto"/>
            <w:vAlign w:val="center"/>
            <w:hideMark/>
          </w:tcPr>
          <w:p w14:paraId="449F49B1" w14:textId="77777777" w:rsidR="00766E64" w:rsidRPr="00A72CD8" w:rsidRDefault="00766E64" w:rsidP="00766E64">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2024</w:t>
            </w:r>
          </w:p>
        </w:tc>
      </w:tr>
      <w:tr w:rsidR="00A72CD8" w:rsidRPr="00A72CD8" w14:paraId="33DD3354" w14:textId="77777777" w:rsidTr="00766E64">
        <w:trPr>
          <w:trHeight w:val="20"/>
        </w:trPr>
        <w:tc>
          <w:tcPr>
            <w:tcW w:w="513" w:type="pct"/>
            <w:tcBorders>
              <w:top w:val="nil"/>
              <w:left w:val="single" w:sz="4" w:space="0" w:color="auto"/>
              <w:bottom w:val="single" w:sz="4" w:space="0" w:color="auto"/>
              <w:right w:val="single" w:sz="4" w:space="0" w:color="auto"/>
            </w:tcBorders>
            <w:shd w:val="clear" w:color="auto" w:fill="auto"/>
            <w:noWrap/>
            <w:vAlign w:val="center"/>
            <w:hideMark/>
          </w:tcPr>
          <w:p w14:paraId="442D69E0" w14:textId="77777777" w:rsidR="00766E64" w:rsidRPr="00A72CD8" w:rsidRDefault="00766E64" w:rsidP="00766E64">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5</w:t>
            </w:r>
          </w:p>
        </w:tc>
        <w:tc>
          <w:tcPr>
            <w:tcW w:w="3030" w:type="pct"/>
            <w:tcBorders>
              <w:top w:val="nil"/>
              <w:left w:val="nil"/>
              <w:bottom w:val="single" w:sz="4" w:space="0" w:color="auto"/>
              <w:right w:val="single" w:sz="4" w:space="0" w:color="auto"/>
            </w:tcBorders>
            <w:shd w:val="clear" w:color="auto" w:fill="auto"/>
            <w:vAlign w:val="center"/>
            <w:hideMark/>
          </w:tcPr>
          <w:p w14:paraId="1D4396E3" w14:textId="77777777" w:rsidR="00766E64" w:rsidRPr="00A72CD8" w:rsidRDefault="00766E64" w:rsidP="00766E64">
            <w:pPr>
              <w:spacing w:after="0" w:line="240" w:lineRule="auto"/>
              <w:rPr>
                <w:rFonts w:ascii="Times New Roman" w:eastAsia="Times New Roman" w:hAnsi="Times New Roman" w:cs="Times New Roman"/>
              </w:rPr>
            </w:pPr>
            <w:r w:rsidRPr="00A72CD8">
              <w:rPr>
                <w:rFonts w:ascii="Times New Roman" w:eastAsia="Times New Roman" w:hAnsi="Times New Roman" w:cs="Times New Roman"/>
              </w:rPr>
              <w:t>Строительство защитных сооружений на Губкинской ТЭЦ</w:t>
            </w:r>
          </w:p>
        </w:tc>
        <w:tc>
          <w:tcPr>
            <w:tcW w:w="1457" w:type="pct"/>
            <w:tcBorders>
              <w:top w:val="nil"/>
              <w:left w:val="nil"/>
              <w:bottom w:val="single" w:sz="4" w:space="0" w:color="auto"/>
              <w:right w:val="single" w:sz="4" w:space="0" w:color="auto"/>
            </w:tcBorders>
            <w:shd w:val="clear" w:color="auto" w:fill="auto"/>
            <w:vAlign w:val="center"/>
            <w:hideMark/>
          </w:tcPr>
          <w:p w14:paraId="45003424" w14:textId="77777777" w:rsidR="00766E64" w:rsidRPr="00A72CD8" w:rsidRDefault="00766E64" w:rsidP="00766E64">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2024</w:t>
            </w:r>
          </w:p>
        </w:tc>
      </w:tr>
      <w:tr w:rsidR="00A72CD8" w:rsidRPr="00A72CD8" w14:paraId="77629B5C" w14:textId="77777777" w:rsidTr="00766E64">
        <w:trPr>
          <w:trHeight w:val="20"/>
        </w:trPr>
        <w:tc>
          <w:tcPr>
            <w:tcW w:w="513" w:type="pct"/>
            <w:tcBorders>
              <w:top w:val="nil"/>
              <w:left w:val="single" w:sz="4" w:space="0" w:color="auto"/>
              <w:bottom w:val="single" w:sz="4" w:space="0" w:color="auto"/>
              <w:right w:val="single" w:sz="4" w:space="0" w:color="auto"/>
            </w:tcBorders>
            <w:shd w:val="clear" w:color="auto" w:fill="auto"/>
            <w:noWrap/>
            <w:vAlign w:val="center"/>
            <w:hideMark/>
          </w:tcPr>
          <w:p w14:paraId="4806E6B8" w14:textId="77777777" w:rsidR="00766E64" w:rsidRPr="00A72CD8" w:rsidRDefault="00766E64" w:rsidP="00766E64">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6</w:t>
            </w:r>
          </w:p>
        </w:tc>
        <w:tc>
          <w:tcPr>
            <w:tcW w:w="3030" w:type="pct"/>
            <w:tcBorders>
              <w:top w:val="nil"/>
              <w:left w:val="nil"/>
              <w:bottom w:val="single" w:sz="4" w:space="0" w:color="auto"/>
              <w:right w:val="single" w:sz="4" w:space="0" w:color="auto"/>
            </w:tcBorders>
            <w:shd w:val="clear" w:color="auto" w:fill="auto"/>
            <w:vAlign w:val="center"/>
            <w:hideMark/>
          </w:tcPr>
          <w:p w14:paraId="4BCE0C71" w14:textId="77777777" w:rsidR="00766E64" w:rsidRPr="00A72CD8" w:rsidRDefault="00766E64" w:rsidP="00766E64">
            <w:pPr>
              <w:spacing w:after="0" w:line="240" w:lineRule="auto"/>
              <w:rPr>
                <w:rFonts w:ascii="Times New Roman" w:eastAsia="Times New Roman" w:hAnsi="Times New Roman" w:cs="Times New Roman"/>
              </w:rPr>
            </w:pPr>
            <w:r w:rsidRPr="00A72CD8">
              <w:rPr>
                <w:rFonts w:ascii="Times New Roman" w:eastAsia="Times New Roman" w:hAnsi="Times New Roman" w:cs="Times New Roman"/>
              </w:rPr>
              <w:t>Приобретение прибора трассоискатель АТЛЕТ АГ-31 9 к для нужд ПП ГТЭЦ</w:t>
            </w:r>
          </w:p>
        </w:tc>
        <w:tc>
          <w:tcPr>
            <w:tcW w:w="1457" w:type="pct"/>
            <w:tcBorders>
              <w:top w:val="nil"/>
              <w:left w:val="nil"/>
              <w:bottom w:val="single" w:sz="4" w:space="0" w:color="auto"/>
              <w:right w:val="single" w:sz="4" w:space="0" w:color="auto"/>
            </w:tcBorders>
            <w:shd w:val="clear" w:color="auto" w:fill="auto"/>
            <w:vAlign w:val="center"/>
            <w:hideMark/>
          </w:tcPr>
          <w:p w14:paraId="3AC01E99" w14:textId="77777777" w:rsidR="00766E64" w:rsidRPr="00A72CD8" w:rsidRDefault="00766E64" w:rsidP="00766E64">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2024</w:t>
            </w:r>
          </w:p>
        </w:tc>
      </w:tr>
      <w:tr w:rsidR="00A72CD8" w:rsidRPr="00A72CD8" w14:paraId="000601D6" w14:textId="77777777" w:rsidTr="00766E64">
        <w:trPr>
          <w:trHeight w:val="20"/>
        </w:trPr>
        <w:tc>
          <w:tcPr>
            <w:tcW w:w="513" w:type="pct"/>
            <w:tcBorders>
              <w:top w:val="nil"/>
              <w:left w:val="single" w:sz="4" w:space="0" w:color="auto"/>
              <w:bottom w:val="single" w:sz="4" w:space="0" w:color="auto"/>
              <w:right w:val="single" w:sz="4" w:space="0" w:color="auto"/>
            </w:tcBorders>
            <w:shd w:val="clear" w:color="auto" w:fill="auto"/>
            <w:noWrap/>
            <w:vAlign w:val="center"/>
            <w:hideMark/>
          </w:tcPr>
          <w:p w14:paraId="1CEF1914" w14:textId="77777777" w:rsidR="00766E64" w:rsidRPr="00A72CD8" w:rsidRDefault="00766E64" w:rsidP="00766E64">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7</w:t>
            </w:r>
          </w:p>
        </w:tc>
        <w:tc>
          <w:tcPr>
            <w:tcW w:w="3030" w:type="pct"/>
            <w:tcBorders>
              <w:top w:val="nil"/>
              <w:left w:val="nil"/>
              <w:bottom w:val="single" w:sz="4" w:space="0" w:color="auto"/>
              <w:right w:val="single" w:sz="4" w:space="0" w:color="auto"/>
            </w:tcBorders>
            <w:shd w:val="clear" w:color="auto" w:fill="auto"/>
            <w:vAlign w:val="center"/>
            <w:hideMark/>
          </w:tcPr>
          <w:p w14:paraId="1BA1C319" w14:textId="40A9F8DD" w:rsidR="00766E64" w:rsidRPr="00A72CD8" w:rsidRDefault="00766E64" w:rsidP="00766E64">
            <w:pPr>
              <w:spacing w:after="0" w:line="240" w:lineRule="auto"/>
              <w:rPr>
                <w:rFonts w:ascii="Times New Roman" w:eastAsia="Times New Roman" w:hAnsi="Times New Roman" w:cs="Times New Roman"/>
              </w:rPr>
            </w:pPr>
            <w:r w:rsidRPr="00A72CD8">
              <w:rPr>
                <w:rFonts w:ascii="Times New Roman" w:eastAsia="Times New Roman" w:hAnsi="Times New Roman" w:cs="Times New Roman"/>
              </w:rPr>
              <w:t>Замена участка тепловой сети и сети ГВС по ул. Раевского от ТК-4 до ТК-7, г. Губкин</w:t>
            </w:r>
          </w:p>
        </w:tc>
        <w:tc>
          <w:tcPr>
            <w:tcW w:w="1457" w:type="pct"/>
            <w:tcBorders>
              <w:top w:val="nil"/>
              <w:left w:val="nil"/>
              <w:bottom w:val="single" w:sz="4" w:space="0" w:color="auto"/>
              <w:right w:val="single" w:sz="4" w:space="0" w:color="auto"/>
            </w:tcBorders>
            <w:shd w:val="clear" w:color="auto" w:fill="auto"/>
            <w:vAlign w:val="center"/>
            <w:hideMark/>
          </w:tcPr>
          <w:p w14:paraId="27C65DB7" w14:textId="77777777" w:rsidR="00766E64" w:rsidRPr="00A72CD8" w:rsidRDefault="00766E64" w:rsidP="00766E64">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2024</w:t>
            </w:r>
          </w:p>
        </w:tc>
      </w:tr>
      <w:tr w:rsidR="00A72CD8" w:rsidRPr="00A72CD8" w14:paraId="31A5352C" w14:textId="77777777" w:rsidTr="00766E64">
        <w:trPr>
          <w:trHeight w:val="20"/>
        </w:trPr>
        <w:tc>
          <w:tcPr>
            <w:tcW w:w="513" w:type="pct"/>
            <w:tcBorders>
              <w:top w:val="nil"/>
              <w:left w:val="single" w:sz="4" w:space="0" w:color="auto"/>
              <w:bottom w:val="single" w:sz="4" w:space="0" w:color="auto"/>
              <w:right w:val="single" w:sz="4" w:space="0" w:color="auto"/>
            </w:tcBorders>
            <w:shd w:val="clear" w:color="auto" w:fill="auto"/>
            <w:noWrap/>
            <w:vAlign w:val="center"/>
            <w:hideMark/>
          </w:tcPr>
          <w:p w14:paraId="018125BE" w14:textId="77777777" w:rsidR="00766E64" w:rsidRPr="00A72CD8" w:rsidRDefault="00766E64" w:rsidP="00766E64">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8</w:t>
            </w:r>
          </w:p>
        </w:tc>
        <w:tc>
          <w:tcPr>
            <w:tcW w:w="3030" w:type="pct"/>
            <w:tcBorders>
              <w:top w:val="nil"/>
              <w:left w:val="nil"/>
              <w:bottom w:val="single" w:sz="4" w:space="0" w:color="auto"/>
              <w:right w:val="single" w:sz="4" w:space="0" w:color="auto"/>
            </w:tcBorders>
            <w:shd w:val="clear" w:color="auto" w:fill="auto"/>
            <w:vAlign w:val="center"/>
            <w:hideMark/>
          </w:tcPr>
          <w:p w14:paraId="5291A9F0" w14:textId="1365D1CD" w:rsidR="00766E64" w:rsidRPr="00A72CD8" w:rsidRDefault="00766E64" w:rsidP="00766E64">
            <w:pPr>
              <w:spacing w:after="0" w:line="240" w:lineRule="auto"/>
              <w:rPr>
                <w:rFonts w:ascii="Times New Roman" w:eastAsia="Times New Roman" w:hAnsi="Times New Roman" w:cs="Times New Roman"/>
              </w:rPr>
            </w:pPr>
            <w:r w:rsidRPr="00A72CD8">
              <w:rPr>
                <w:rFonts w:ascii="Times New Roman" w:eastAsia="Times New Roman" w:hAnsi="Times New Roman" w:cs="Times New Roman"/>
              </w:rPr>
              <w:t>Замена участка тепловых сетей и сетей ГВС в квартале 32, г. Губкин</w:t>
            </w:r>
          </w:p>
        </w:tc>
        <w:tc>
          <w:tcPr>
            <w:tcW w:w="1457" w:type="pct"/>
            <w:tcBorders>
              <w:top w:val="nil"/>
              <w:left w:val="nil"/>
              <w:bottom w:val="single" w:sz="4" w:space="0" w:color="auto"/>
              <w:right w:val="single" w:sz="4" w:space="0" w:color="auto"/>
            </w:tcBorders>
            <w:shd w:val="clear" w:color="auto" w:fill="auto"/>
            <w:vAlign w:val="center"/>
            <w:hideMark/>
          </w:tcPr>
          <w:p w14:paraId="3931415C" w14:textId="77777777" w:rsidR="00766E64" w:rsidRPr="00A72CD8" w:rsidRDefault="00766E64" w:rsidP="00766E64">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2024</w:t>
            </w:r>
          </w:p>
        </w:tc>
      </w:tr>
      <w:tr w:rsidR="00A72CD8" w:rsidRPr="00A72CD8" w14:paraId="41FC37C9" w14:textId="77777777" w:rsidTr="00766E64">
        <w:trPr>
          <w:trHeight w:val="20"/>
        </w:trPr>
        <w:tc>
          <w:tcPr>
            <w:tcW w:w="513" w:type="pct"/>
            <w:tcBorders>
              <w:top w:val="nil"/>
              <w:left w:val="single" w:sz="4" w:space="0" w:color="auto"/>
              <w:bottom w:val="single" w:sz="4" w:space="0" w:color="auto"/>
              <w:right w:val="single" w:sz="4" w:space="0" w:color="auto"/>
            </w:tcBorders>
            <w:shd w:val="clear" w:color="auto" w:fill="auto"/>
            <w:noWrap/>
            <w:vAlign w:val="center"/>
            <w:hideMark/>
          </w:tcPr>
          <w:p w14:paraId="29F5AF27" w14:textId="77777777" w:rsidR="00766E64" w:rsidRPr="00A72CD8" w:rsidRDefault="00766E64" w:rsidP="00766E64">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9</w:t>
            </w:r>
          </w:p>
        </w:tc>
        <w:tc>
          <w:tcPr>
            <w:tcW w:w="3030" w:type="pct"/>
            <w:tcBorders>
              <w:top w:val="nil"/>
              <w:left w:val="nil"/>
              <w:bottom w:val="single" w:sz="4" w:space="0" w:color="auto"/>
              <w:right w:val="single" w:sz="4" w:space="0" w:color="auto"/>
            </w:tcBorders>
            <w:shd w:val="clear" w:color="auto" w:fill="auto"/>
            <w:vAlign w:val="center"/>
            <w:hideMark/>
          </w:tcPr>
          <w:p w14:paraId="514D40A9" w14:textId="7733F0D3" w:rsidR="00766E64" w:rsidRPr="00A72CD8" w:rsidRDefault="00766E64" w:rsidP="00766E64">
            <w:pPr>
              <w:spacing w:after="0" w:line="240" w:lineRule="auto"/>
              <w:rPr>
                <w:rFonts w:ascii="Times New Roman" w:eastAsia="Times New Roman" w:hAnsi="Times New Roman" w:cs="Times New Roman"/>
              </w:rPr>
            </w:pPr>
            <w:r w:rsidRPr="00A72CD8">
              <w:rPr>
                <w:rFonts w:ascii="Times New Roman" w:eastAsia="Times New Roman" w:hAnsi="Times New Roman" w:cs="Times New Roman"/>
              </w:rPr>
              <w:t>Замена теплоизоляции тепломагистрали в районе рекреационной зоны "Теплый Колодезь-зеленая долина г. Губкин"</w:t>
            </w:r>
          </w:p>
        </w:tc>
        <w:tc>
          <w:tcPr>
            <w:tcW w:w="1457" w:type="pct"/>
            <w:tcBorders>
              <w:top w:val="nil"/>
              <w:left w:val="nil"/>
              <w:bottom w:val="single" w:sz="4" w:space="0" w:color="auto"/>
              <w:right w:val="single" w:sz="4" w:space="0" w:color="auto"/>
            </w:tcBorders>
            <w:shd w:val="clear" w:color="auto" w:fill="auto"/>
            <w:vAlign w:val="center"/>
            <w:hideMark/>
          </w:tcPr>
          <w:p w14:paraId="1BB676E7" w14:textId="77777777" w:rsidR="00766E64" w:rsidRPr="00A72CD8" w:rsidRDefault="00766E64" w:rsidP="00766E64">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2024</w:t>
            </w:r>
          </w:p>
        </w:tc>
      </w:tr>
      <w:tr w:rsidR="00A72CD8" w:rsidRPr="00A72CD8" w14:paraId="73C6DC7B" w14:textId="77777777" w:rsidTr="00766E64">
        <w:trPr>
          <w:trHeight w:val="20"/>
        </w:trPr>
        <w:tc>
          <w:tcPr>
            <w:tcW w:w="513" w:type="pct"/>
            <w:tcBorders>
              <w:top w:val="nil"/>
              <w:left w:val="single" w:sz="4" w:space="0" w:color="auto"/>
              <w:bottom w:val="single" w:sz="4" w:space="0" w:color="auto"/>
              <w:right w:val="single" w:sz="4" w:space="0" w:color="auto"/>
            </w:tcBorders>
            <w:shd w:val="clear" w:color="auto" w:fill="auto"/>
            <w:noWrap/>
            <w:vAlign w:val="center"/>
            <w:hideMark/>
          </w:tcPr>
          <w:p w14:paraId="03F4F8E2" w14:textId="77777777" w:rsidR="00766E64" w:rsidRPr="00A72CD8" w:rsidRDefault="00766E64" w:rsidP="00766E64">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10</w:t>
            </w:r>
          </w:p>
        </w:tc>
        <w:tc>
          <w:tcPr>
            <w:tcW w:w="3030" w:type="pct"/>
            <w:tcBorders>
              <w:top w:val="nil"/>
              <w:left w:val="nil"/>
              <w:bottom w:val="single" w:sz="4" w:space="0" w:color="auto"/>
              <w:right w:val="single" w:sz="4" w:space="0" w:color="auto"/>
            </w:tcBorders>
            <w:shd w:val="clear" w:color="auto" w:fill="auto"/>
            <w:vAlign w:val="center"/>
            <w:hideMark/>
          </w:tcPr>
          <w:p w14:paraId="67FCA7ED" w14:textId="77777777" w:rsidR="00766E64" w:rsidRPr="00A72CD8" w:rsidRDefault="00766E64" w:rsidP="00766E64">
            <w:pPr>
              <w:spacing w:after="0" w:line="240" w:lineRule="auto"/>
              <w:rPr>
                <w:rFonts w:ascii="Times New Roman" w:eastAsia="Times New Roman" w:hAnsi="Times New Roman" w:cs="Times New Roman"/>
              </w:rPr>
            </w:pPr>
            <w:r w:rsidRPr="00A72CD8">
              <w:rPr>
                <w:rFonts w:ascii="Times New Roman" w:eastAsia="Times New Roman" w:hAnsi="Times New Roman" w:cs="Times New Roman"/>
              </w:rPr>
              <w:t>Замена тепловой сети по ул. Раевского от ЦТП-12 до ТК-4, от ТК7 до ТК8</w:t>
            </w:r>
          </w:p>
        </w:tc>
        <w:tc>
          <w:tcPr>
            <w:tcW w:w="1457" w:type="pct"/>
            <w:tcBorders>
              <w:top w:val="nil"/>
              <w:left w:val="nil"/>
              <w:bottom w:val="single" w:sz="4" w:space="0" w:color="auto"/>
              <w:right w:val="single" w:sz="4" w:space="0" w:color="auto"/>
            </w:tcBorders>
            <w:shd w:val="clear" w:color="auto" w:fill="auto"/>
            <w:vAlign w:val="center"/>
            <w:hideMark/>
          </w:tcPr>
          <w:p w14:paraId="62C32748" w14:textId="77777777" w:rsidR="00766E64" w:rsidRPr="00A72CD8" w:rsidRDefault="00766E64" w:rsidP="00766E64">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2025</w:t>
            </w:r>
          </w:p>
        </w:tc>
      </w:tr>
      <w:tr w:rsidR="00A72CD8" w:rsidRPr="00A72CD8" w14:paraId="6FF0283B" w14:textId="77777777" w:rsidTr="00766E64">
        <w:trPr>
          <w:trHeight w:val="20"/>
        </w:trPr>
        <w:tc>
          <w:tcPr>
            <w:tcW w:w="513" w:type="pct"/>
            <w:tcBorders>
              <w:top w:val="nil"/>
              <w:left w:val="single" w:sz="4" w:space="0" w:color="auto"/>
              <w:bottom w:val="single" w:sz="4" w:space="0" w:color="auto"/>
              <w:right w:val="single" w:sz="4" w:space="0" w:color="auto"/>
            </w:tcBorders>
            <w:shd w:val="clear" w:color="auto" w:fill="auto"/>
            <w:noWrap/>
            <w:vAlign w:val="center"/>
            <w:hideMark/>
          </w:tcPr>
          <w:p w14:paraId="2F054708" w14:textId="77777777" w:rsidR="00766E64" w:rsidRPr="00A72CD8" w:rsidRDefault="00766E64" w:rsidP="00766E64">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11</w:t>
            </w:r>
          </w:p>
        </w:tc>
        <w:tc>
          <w:tcPr>
            <w:tcW w:w="3030" w:type="pct"/>
            <w:tcBorders>
              <w:top w:val="nil"/>
              <w:left w:val="nil"/>
              <w:bottom w:val="single" w:sz="4" w:space="0" w:color="auto"/>
              <w:right w:val="single" w:sz="4" w:space="0" w:color="auto"/>
            </w:tcBorders>
            <w:shd w:val="clear" w:color="auto" w:fill="auto"/>
            <w:vAlign w:val="center"/>
            <w:hideMark/>
          </w:tcPr>
          <w:p w14:paraId="7882CA8E" w14:textId="77777777" w:rsidR="00766E64" w:rsidRPr="00A72CD8" w:rsidRDefault="00766E64" w:rsidP="00766E64">
            <w:pPr>
              <w:spacing w:after="0" w:line="240" w:lineRule="auto"/>
              <w:rPr>
                <w:rFonts w:ascii="Times New Roman" w:eastAsia="Times New Roman" w:hAnsi="Times New Roman" w:cs="Times New Roman"/>
              </w:rPr>
            </w:pPr>
            <w:r w:rsidRPr="00A72CD8">
              <w:rPr>
                <w:rFonts w:ascii="Times New Roman" w:eastAsia="Times New Roman" w:hAnsi="Times New Roman" w:cs="Times New Roman"/>
              </w:rPr>
              <w:t>Замена тепловой сети по ул. Королева от ЦТП-15 до ж.д. 3,5,7</w:t>
            </w:r>
          </w:p>
        </w:tc>
        <w:tc>
          <w:tcPr>
            <w:tcW w:w="1457" w:type="pct"/>
            <w:tcBorders>
              <w:top w:val="nil"/>
              <w:left w:val="nil"/>
              <w:bottom w:val="single" w:sz="4" w:space="0" w:color="auto"/>
              <w:right w:val="single" w:sz="4" w:space="0" w:color="auto"/>
            </w:tcBorders>
            <w:shd w:val="clear" w:color="auto" w:fill="auto"/>
            <w:vAlign w:val="center"/>
            <w:hideMark/>
          </w:tcPr>
          <w:p w14:paraId="4CA1A2D2" w14:textId="77777777" w:rsidR="00766E64" w:rsidRPr="00A72CD8" w:rsidRDefault="00766E64" w:rsidP="00766E64">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2025</w:t>
            </w:r>
          </w:p>
        </w:tc>
      </w:tr>
      <w:tr w:rsidR="00A72CD8" w:rsidRPr="00A72CD8" w14:paraId="55AD911A" w14:textId="77777777" w:rsidTr="00766E64">
        <w:trPr>
          <w:trHeight w:val="20"/>
        </w:trPr>
        <w:tc>
          <w:tcPr>
            <w:tcW w:w="513" w:type="pct"/>
            <w:tcBorders>
              <w:top w:val="nil"/>
              <w:left w:val="single" w:sz="4" w:space="0" w:color="auto"/>
              <w:bottom w:val="single" w:sz="4" w:space="0" w:color="auto"/>
              <w:right w:val="single" w:sz="4" w:space="0" w:color="auto"/>
            </w:tcBorders>
            <w:shd w:val="clear" w:color="auto" w:fill="auto"/>
            <w:noWrap/>
            <w:vAlign w:val="center"/>
            <w:hideMark/>
          </w:tcPr>
          <w:p w14:paraId="6B444662" w14:textId="77777777" w:rsidR="00766E64" w:rsidRPr="00A72CD8" w:rsidRDefault="00766E64" w:rsidP="00766E64">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12</w:t>
            </w:r>
          </w:p>
        </w:tc>
        <w:tc>
          <w:tcPr>
            <w:tcW w:w="3030" w:type="pct"/>
            <w:tcBorders>
              <w:top w:val="nil"/>
              <w:left w:val="nil"/>
              <w:bottom w:val="single" w:sz="4" w:space="0" w:color="auto"/>
              <w:right w:val="single" w:sz="4" w:space="0" w:color="auto"/>
            </w:tcBorders>
            <w:shd w:val="clear" w:color="auto" w:fill="auto"/>
            <w:vAlign w:val="center"/>
            <w:hideMark/>
          </w:tcPr>
          <w:p w14:paraId="354D0D9F" w14:textId="77777777" w:rsidR="00766E64" w:rsidRPr="00A72CD8" w:rsidRDefault="00766E64" w:rsidP="00766E64">
            <w:pPr>
              <w:spacing w:after="0" w:line="240" w:lineRule="auto"/>
              <w:rPr>
                <w:rFonts w:ascii="Times New Roman" w:eastAsia="Times New Roman" w:hAnsi="Times New Roman" w:cs="Times New Roman"/>
              </w:rPr>
            </w:pPr>
            <w:r w:rsidRPr="00A72CD8">
              <w:rPr>
                <w:rFonts w:ascii="Times New Roman" w:eastAsia="Times New Roman" w:hAnsi="Times New Roman" w:cs="Times New Roman"/>
              </w:rPr>
              <w:t>Замена тепловых сетей в г. Губкин</w:t>
            </w:r>
          </w:p>
        </w:tc>
        <w:tc>
          <w:tcPr>
            <w:tcW w:w="1457" w:type="pct"/>
            <w:tcBorders>
              <w:top w:val="nil"/>
              <w:left w:val="nil"/>
              <w:bottom w:val="single" w:sz="4" w:space="0" w:color="auto"/>
              <w:right w:val="single" w:sz="4" w:space="0" w:color="auto"/>
            </w:tcBorders>
            <w:shd w:val="clear" w:color="auto" w:fill="auto"/>
            <w:vAlign w:val="center"/>
            <w:hideMark/>
          </w:tcPr>
          <w:p w14:paraId="68105584" w14:textId="77777777" w:rsidR="00766E64" w:rsidRPr="00A72CD8" w:rsidRDefault="00766E64" w:rsidP="00766E64">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2025</w:t>
            </w:r>
          </w:p>
        </w:tc>
      </w:tr>
      <w:tr w:rsidR="00A72CD8" w:rsidRPr="00A72CD8" w14:paraId="1B7C72E9" w14:textId="77777777" w:rsidTr="00766E64">
        <w:trPr>
          <w:trHeight w:val="20"/>
        </w:trPr>
        <w:tc>
          <w:tcPr>
            <w:tcW w:w="513" w:type="pct"/>
            <w:tcBorders>
              <w:top w:val="nil"/>
              <w:left w:val="single" w:sz="4" w:space="0" w:color="auto"/>
              <w:bottom w:val="single" w:sz="4" w:space="0" w:color="auto"/>
              <w:right w:val="single" w:sz="4" w:space="0" w:color="auto"/>
            </w:tcBorders>
            <w:shd w:val="clear" w:color="auto" w:fill="auto"/>
            <w:noWrap/>
            <w:vAlign w:val="center"/>
            <w:hideMark/>
          </w:tcPr>
          <w:p w14:paraId="7EA47EB7" w14:textId="77777777" w:rsidR="00766E64" w:rsidRPr="00A72CD8" w:rsidRDefault="00766E64" w:rsidP="00766E64">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13</w:t>
            </w:r>
          </w:p>
        </w:tc>
        <w:tc>
          <w:tcPr>
            <w:tcW w:w="3030" w:type="pct"/>
            <w:tcBorders>
              <w:top w:val="nil"/>
              <w:left w:val="nil"/>
              <w:bottom w:val="single" w:sz="4" w:space="0" w:color="auto"/>
              <w:right w:val="single" w:sz="4" w:space="0" w:color="auto"/>
            </w:tcBorders>
            <w:shd w:val="clear" w:color="auto" w:fill="auto"/>
            <w:vAlign w:val="center"/>
            <w:hideMark/>
          </w:tcPr>
          <w:p w14:paraId="079E1E62" w14:textId="77777777" w:rsidR="00766E64" w:rsidRPr="00A72CD8" w:rsidRDefault="00766E64" w:rsidP="00766E64">
            <w:pPr>
              <w:spacing w:after="0" w:line="240" w:lineRule="auto"/>
              <w:rPr>
                <w:rFonts w:ascii="Times New Roman" w:eastAsia="Times New Roman" w:hAnsi="Times New Roman" w:cs="Times New Roman"/>
              </w:rPr>
            </w:pPr>
            <w:r w:rsidRPr="00A72CD8">
              <w:rPr>
                <w:rFonts w:ascii="Times New Roman" w:eastAsia="Times New Roman" w:hAnsi="Times New Roman" w:cs="Times New Roman"/>
              </w:rPr>
              <w:t>Замена тепловой сети и сети ГВС по ул. Академическая в г. Губкин</w:t>
            </w:r>
          </w:p>
        </w:tc>
        <w:tc>
          <w:tcPr>
            <w:tcW w:w="1457" w:type="pct"/>
            <w:tcBorders>
              <w:top w:val="nil"/>
              <w:left w:val="nil"/>
              <w:bottom w:val="single" w:sz="4" w:space="0" w:color="auto"/>
              <w:right w:val="single" w:sz="4" w:space="0" w:color="auto"/>
            </w:tcBorders>
            <w:shd w:val="clear" w:color="auto" w:fill="auto"/>
            <w:vAlign w:val="center"/>
            <w:hideMark/>
          </w:tcPr>
          <w:p w14:paraId="5800384B" w14:textId="77777777" w:rsidR="00766E64" w:rsidRPr="00A72CD8" w:rsidRDefault="00766E64" w:rsidP="00766E64">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2025</w:t>
            </w:r>
          </w:p>
        </w:tc>
      </w:tr>
      <w:tr w:rsidR="00A72CD8" w:rsidRPr="00A72CD8" w14:paraId="7167C17A" w14:textId="77777777" w:rsidTr="00766E64">
        <w:trPr>
          <w:trHeight w:val="20"/>
        </w:trPr>
        <w:tc>
          <w:tcPr>
            <w:tcW w:w="513" w:type="pct"/>
            <w:tcBorders>
              <w:top w:val="nil"/>
              <w:left w:val="single" w:sz="4" w:space="0" w:color="auto"/>
              <w:bottom w:val="single" w:sz="4" w:space="0" w:color="auto"/>
              <w:right w:val="single" w:sz="4" w:space="0" w:color="auto"/>
            </w:tcBorders>
            <w:shd w:val="clear" w:color="auto" w:fill="auto"/>
            <w:noWrap/>
            <w:vAlign w:val="center"/>
            <w:hideMark/>
          </w:tcPr>
          <w:p w14:paraId="10510A12" w14:textId="77777777" w:rsidR="00766E64" w:rsidRPr="00A72CD8" w:rsidRDefault="00766E64" w:rsidP="00766E64">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14</w:t>
            </w:r>
          </w:p>
        </w:tc>
        <w:tc>
          <w:tcPr>
            <w:tcW w:w="3030" w:type="pct"/>
            <w:tcBorders>
              <w:top w:val="nil"/>
              <w:left w:val="nil"/>
              <w:bottom w:val="single" w:sz="4" w:space="0" w:color="auto"/>
              <w:right w:val="single" w:sz="4" w:space="0" w:color="auto"/>
            </w:tcBorders>
            <w:shd w:val="clear" w:color="auto" w:fill="auto"/>
            <w:vAlign w:val="center"/>
            <w:hideMark/>
          </w:tcPr>
          <w:p w14:paraId="0FFC1B93" w14:textId="77777777" w:rsidR="00766E64" w:rsidRPr="00A72CD8" w:rsidRDefault="00766E64" w:rsidP="00766E64">
            <w:pPr>
              <w:spacing w:after="0" w:line="240" w:lineRule="auto"/>
              <w:rPr>
                <w:rFonts w:ascii="Times New Roman" w:eastAsia="Times New Roman" w:hAnsi="Times New Roman" w:cs="Times New Roman"/>
              </w:rPr>
            </w:pPr>
            <w:r w:rsidRPr="00A72CD8">
              <w:rPr>
                <w:rFonts w:ascii="Times New Roman" w:eastAsia="Times New Roman" w:hAnsi="Times New Roman" w:cs="Times New Roman"/>
              </w:rPr>
              <w:t>Замена тепловой сети по ул. Севастопольская в г. Губкин</w:t>
            </w:r>
          </w:p>
        </w:tc>
        <w:tc>
          <w:tcPr>
            <w:tcW w:w="1457" w:type="pct"/>
            <w:tcBorders>
              <w:top w:val="nil"/>
              <w:left w:val="nil"/>
              <w:bottom w:val="single" w:sz="4" w:space="0" w:color="auto"/>
              <w:right w:val="single" w:sz="4" w:space="0" w:color="auto"/>
            </w:tcBorders>
            <w:shd w:val="clear" w:color="auto" w:fill="auto"/>
            <w:vAlign w:val="center"/>
            <w:hideMark/>
          </w:tcPr>
          <w:p w14:paraId="55BA915F" w14:textId="77777777" w:rsidR="00766E64" w:rsidRPr="00A72CD8" w:rsidRDefault="00766E64" w:rsidP="00766E64">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2025</w:t>
            </w:r>
          </w:p>
        </w:tc>
      </w:tr>
      <w:tr w:rsidR="00A72CD8" w:rsidRPr="00A72CD8" w14:paraId="467562D7" w14:textId="77777777" w:rsidTr="00766E64">
        <w:trPr>
          <w:trHeight w:val="20"/>
        </w:trPr>
        <w:tc>
          <w:tcPr>
            <w:tcW w:w="513" w:type="pct"/>
            <w:tcBorders>
              <w:top w:val="nil"/>
              <w:left w:val="single" w:sz="4" w:space="0" w:color="auto"/>
              <w:bottom w:val="single" w:sz="4" w:space="0" w:color="auto"/>
              <w:right w:val="single" w:sz="4" w:space="0" w:color="auto"/>
            </w:tcBorders>
            <w:shd w:val="clear" w:color="auto" w:fill="auto"/>
            <w:noWrap/>
            <w:vAlign w:val="center"/>
            <w:hideMark/>
          </w:tcPr>
          <w:p w14:paraId="3476489A" w14:textId="77777777" w:rsidR="00766E64" w:rsidRPr="00A72CD8" w:rsidRDefault="00766E64" w:rsidP="00766E64">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15</w:t>
            </w:r>
          </w:p>
        </w:tc>
        <w:tc>
          <w:tcPr>
            <w:tcW w:w="3030" w:type="pct"/>
            <w:tcBorders>
              <w:top w:val="nil"/>
              <w:left w:val="nil"/>
              <w:bottom w:val="single" w:sz="4" w:space="0" w:color="auto"/>
              <w:right w:val="single" w:sz="4" w:space="0" w:color="auto"/>
            </w:tcBorders>
            <w:shd w:val="clear" w:color="auto" w:fill="auto"/>
            <w:vAlign w:val="center"/>
            <w:hideMark/>
          </w:tcPr>
          <w:p w14:paraId="38CC0959" w14:textId="1787E8A5" w:rsidR="00766E64" w:rsidRPr="00A72CD8" w:rsidRDefault="00766E64" w:rsidP="00766E64">
            <w:pPr>
              <w:spacing w:after="0" w:line="240" w:lineRule="auto"/>
              <w:rPr>
                <w:rFonts w:ascii="Times New Roman" w:eastAsia="Times New Roman" w:hAnsi="Times New Roman" w:cs="Times New Roman"/>
              </w:rPr>
            </w:pPr>
            <w:r w:rsidRPr="00A72CD8">
              <w:rPr>
                <w:rFonts w:ascii="Times New Roman" w:eastAsia="Times New Roman" w:hAnsi="Times New Roman" w:cs="Times New Roman"/>
              </w:rPr>
              <w:t>Замена магистральной тепловой сети по ул. Свердлова с установкой секционирующей запорной арматуры в ТКЖ-4, изменением способа прокладки и компенсации тепловых перемещений на участке от ТКЖ-11 до ТКЖ-13, г. Губкин</w:t>
            </w:r>
          </w:p>
        </w:tc>
        <w:tc>
          <w:tcPr>
            <w:tcW w:w="1457" w:type="pct"/>
            <w:tcBorders>
              <w:top w:val="nil"/>
              <w:left w:val="nil"/>
              <w:bottom w:val="single" w:sz="4" w:space="0" w:color="auto"/>
              <w:right w:val="single" w:sz="4" w:space="0" w:color="auto"/>
            </w:tcBorders>
            <w:shd w:val="clear" w:color="auto" w:fill="auto"/>
            <w:vAlign w:val="center"/>
            <w:hideMark/>
          </w:tcPr>
          <w:p w14:paraId="068F672A" w14:textId="77777777" w:rsidR="00766E64" w:rsidRPr="00A72CD8" w:rsidRDefault="00766E64" w:rsidP="00766E64">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2026</w:t>
            </w:r>
          </w:p>
        </w:tc>
      </w:tr>
      <w:tr w:rsidR="00A72CD8" w:rsidRPr="00A72CD8" w14:paraId="376CDF3C" w14:textId="77777777" w:rsidTr="00766E64">
        <w:trPr>
          <w:trHeight w:val="20"/>
        </w:trPr>
        <w:tc>
          <w:tcPr>
            <w:tcW w:w="513" w:type="pct"/>
            <w:tcBorders>
              <w:top w:val="nil"/>
              <w:left w:val="single" w:sz="4" w:space="0" w:color="auto"/>
              <w:bottom w:val="single" w:sz="4" w:space="0" w:color="auto"/>
              <w:right w:val="single" w:sz="4" w:space="0" w:color="auto"/>
            </w:tcBorders>
            <w:shd w:val="clear" w:color="auto" w:fill="auto"/>
            <w:noWrap/>
            <w:vAlign w:val="center"/>
            <w:hideMark/>
          </w:tcPr>
          <w:p w14:paraId="205DAEDE" w14:textId="77777777" w:rsidR="00766E64" w:rsidRPr="00A72CD8" w:rsidRDefault="00766E64" w:rsidP="00766E64">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16</w:t>
            </w:r>
          </w:p>
        </w:tc>
        <w:tc>
          <w:tcPr>
            <w:tcW w:w="3030" w:type="pct"/>
            <w:tcBorders>
              <w:top w:val="nil"/>
              <w:left w:val="nil"/>
              <w:bottom w:val="single" w:sz="4" w:space="0" w:color="auto"/>
              <w:right w:val="single" w:sz="4" w:space="0" w:color="auto"/>
            </w:tcBorders>
            <w:shd w:val="clear" w:color="auto" w:fill="auto"/>
            <w:vAlign w:val="center"/>
            <w:hideMark/>
          </w:tcPr>
          <w:p w14:paraId="450A4F8B" w14:textId="77777777" w:rsidR="00766E64" w:rsidRPr="00A72CD8" w:rsidRDefault="00766E64" w:rsidP="00766E64">
            <w:pPr>
              <w:spacing w:after="0" w:line="240" w:lineRule="auto"/>
              <w:rPr>
                <w:rFonts w:ascii="Times New Roman" w:eastAsia="Times New Roman" w:hAnsi="Times New Roman" w:cs="Times New Roman"/>
              </w:rPr>
            </w:pPr>
            <w:r w:rsidRPr="00A72CD8">
              <w:rPr>
                <w:rFonts w:ascii="Times New Roman" w:eastAsia="Times New Roman" w:hAnsi="Times New Roman" w:cs="Times New Roman"/>
              </w:rPr>
              <w:t>Замена магистральной тепловой сети по ул. Комсомольская от ТКГ-39 до ТКМ-37-и ТКМ-48, г. Губкин</w:t>
            </w:r>
          </w:p>
        </w:tc>
        <w:tc>
          <w:tcPr>
            <w:tcW w:w="1457" w:type="pct"/>
            <w:tcBorders>
              <w:top w:val="nil"/>
              <w:left w:val="nil"/>
              <w:bottom w:val="single" w:sz="4" w:space="0" w:color="auto"/>
              <w:right w:val="single" w:sz="4" w:space="0" w:color="auto"/>
            </w:tcBorders>
            <w:shd w:val="clear" w:color="auto" w:fill="auto"/>
            <w:vAlign w:val="center"/>
            <w:hideMark/>
          </w:tcPr>
          <w:p w14:paraId="379A599E" w14:textId="77777777" w:rsidR="00766E64" w:rsidRPr="00A72CD8" w:rsidRDefault="00766E64" w:rsidP="00766E64">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2026</w:t>
            </w:r>
          </w:p>
        </w:tc>
      </w:tr>
      <w:tr w:rsidR="00766E64" w:rsidRPr="00A72CD8" w14:paraId="14124E43" w14:textId="77777777" w:rsidTr="00766E64">
        <w:trPr>
          <w:trHeight w:val="20"/>
        </w:trPr>
        <w:tc>
          <w:tcPr>
            <w:tcW w:w="513" w:type="pct"/>
            <w:tcBorders>
              <w:top w:val="nil"/>
              <w:left w:val="single" w:sz="4" w:space="0" w:color="auto"/>
              <w:bottom w:val="single" w:sz="4" w:space="0" w:color="auto"/>
              <w:right w:val="single" w:sz="4" w:space="0" w:color="auto"/>
            </w:tcBorders>
            <w:shd w:val="clear" w:color="auto" w:fill="auto"/>
            <w:noWrap/>
            <w:vAlign w:val="center"/>
            <w:hideMark/>
          </w:tcPr>
          <w:p w14:paraId="66BCDCA8" w14:textId="77777777" w:rsidR="00766E64" w:rsidRPr="00A72CD8" w:rsidRDefault="00766E64" w:rsidP="00766E64">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17</w:t>
            </w:r>
          </w:p>
        </w:tc>
        <w:tc>
          <w:tcPr>
            <w:tcW w:w="3030" w:type="pct"/>
            <w:tcBorders>
              <w:top w:val="nil"/>
              <w:left w:val="nil"/>
              <w:bottom w:val="single" w:sz="4" w:space="0" w:color="auto"/>
              <w:right w:val="single" w:sz="4" w:space="0" w:color="auto"/>
            </w:tcBorders>
            <w:shd w:val="clear" w:color="auto" w:fill="auto"/>
            <w:vAlign w:val="center"/>
            <w:hideMark/>
          </w:tcPr>
          <w:p w14:paraId="766A0D64" w14:textId="77777777" w:rsidR="00766E64" w:rsidRPr="00A72CD8" w:rsidRDefault="00766E64" w:rsidP="00766E64">
            <w:pPr>
              <w:spacing w:after="0" w:line="240" w:lineRule="auto"/>
              <w:rPr>
                <w:rFonts w:ascii="Times New Roman" w:eastAsia="Times New Roman" w:hAnsi="Times New Roman" w:cs="Times New Roman"/>
              </w:rPr>
            </w:pPr>
            <w:r w:rsidRPr="00A72CD8">
              <w:rPr>
                <w:rFonts w:ascii="Times New Roman" w:eastAsia="Times New Roman" w:hAnsi="Times New Roman" w:cs="Times New Roman"/>
              </w:rPr>
              <w:t>Замена участка тс и сетей ГВС от ТК-3 до дс№2 по ул. Раевского, г. Губкин</w:t>
            </w:r>
          </w:p>
        </w:tc>
        <w:tc>
          <w:tcPr>
            <w:tcW w:w="1457" w:type="pct"/>
            <w:tcBorders>
              <w:top w:val="nil"/>
              <w:left w:val="nil"/>
              <w:bottom w:val="single" w:sz="4" w:space="0" w:color="auto"/>
              <w:right w:val="single" w:sz="4" w:space="0" w:color="auto"/>
            </w:tcBorders>
            <w:shd w:val="clear" w:color="auto" w:fill="auto"/>
            <w:vAlign w:val="center"/>
            <w:hideMark/>
          </w:tcPr>
          <w:p w14:paraId="5D90B8E7" w14:textId="77777777" w:rsidR="00766E64" w:rsidRPr="00A72CD8" w:rsidRDefault="00766E64" w:rsidP="00766E64">
            <w:pPr>
              <w:spacing w:after="0" w:line="240" w:lineRule="auto"/>
              <w:jc w:val="center"/>
              <w:rPr>
                <w:rFonts w:ascii="Times New Roman" w:eastAsia="Times New Roman" w:hAnsi="Times New Roman" w:cs="Times New Roman"/>
              </w:rPr>
            </w:pPr>
            <w:r w:rsidRPr="00A72CD8">
              <w:rPr>
                <w:rFonts w:ascii="Times New Roman" w:eastAsia="Times New Roman" w:hAnsi="Times New Roman" w:cs="Times New Roman"/>
              </w:rPr>
              <w:t>2026</w:t>
            </w:r>
          </w:p>
        </w:tc>
      </w:tr>
    </w:tbl>
    <w:p w14:paraId="0542C3B6" w14:textId="36767C35" w:rsidR="00AE4015" w:rsidRPr="00A72CD8" w:rsidRDefault="00AE4015" w:rsidP="00AE4015">
      <w:pPr>
        <w:spacing w:after="0"/>
        <w:ind w:firstLine="709"/>
        <w:jc w:val="both"/>
        <w:rPr>
          <w:rFonts w:ascii="Times New Roman" w:hAnsi="Times New Roman"/>
          <w:sz w:val="28"/>
          <w:szCs w:val="28"/>
        </w:rPr>
      </w:pPr>
    </w:p>
    <w:p w14:paraId="6D5AD649" w14:textId="77777777" w:rsidR="00AE4015" w:rsidRPr="00A72CD8" w:rsidRDefault="00AE4015" w:rsidP="00AE4015">
      <w:pPr>
        <w:spacing w:after="0"/>
        <w:ind w:firstLine="709"/>
        <w:jc w:val="both"/>
        <w:rPr>
          <w:rFonts w:ascii="Times New Roman" w:hAnsi="Times New Roman"/>
          <w:sz w:val="28"/>
          <w:szCs w:val="28"/>
        </w:rPr>
      </w:pPr>
      <w:r w:rsidRPr="00A72CD8">
        <w:rPr>
          <w:rFonts w:ascii="Times New Roman" w:hAnsi="Times New Roman"/>
          <w:sz w:val="28"/>
          <w:szCs w:val="28"/>
        </w:rPr>
        <w:t>Вариант 2</w:t>
      </w:r>
    </w:p>
    <w:p w14:paraId="50DB9F10" w14:textId="77777777" w:rsidR="00AE4015" w:rsidRPr="00A72CD8" w:rsidRDefault="00AE4015" w:rsidP="00AE4015">
      <w:pPr>
        <w:spacing w:after="0"/>
        <w:ind w:firstLine="709"/>
        <w:jc w:val="both"/>
        <w:rPr>
          <w:rFonts w:ascii="Times New Roman" w:hAnsi="Times New Roman"/>
          <w:sz w:val="28"/>
          <w:szCs w:val="28"/>
        </w:rPr>
      </w:pPr>
      <w:r w:rsidRPr="00A72CD8">
        <w:rPr>
          <w:rFonts w:ascii="Times New Roman" w:hAnsi="Times New Roman"/>
          <w:sz w:val="28"/>
          <w:szCs w:val="28"/>
        </w:rPr>
        <w:t>Проекты по реконструкции котельной и тепловых сетей не будут реализовываться (соответственно будет происходить износ системы теплоснабжения и как следствие будут ухудшаться показатели ее работы).</w:t>
      </w:r>
    </w:p>
    <w:p w14:paraId="6E92D386" w14:textId="77777777" w:rsidR="00766E64" w:rsidRPr="00A72CD8" w:rsidRDefault="00766E64" w:rsidP="00AE4015">
      <w:pPr>
        <w:spacing w:after="0"/>
        <w:ind w:firstLine="709"/>
        <w:jc w:val="both"/>
        <w:rPr>
          <w:rFonts w:ascii="Times New Roman" w:hAnsi="Times New Roman"/>
          <w:sz w:val="28"/>
          <w:szCs w:val="28"/>
        </w:rPr>
      </w:pPr>
    </w:p>
    <w:p w14:paraId="2E098AA2" w14:textId="77777777" w:rsidR="00D17A6B" w:rsidRPr="00A72CD8" w:rsidRDefault="00185739" w:rsidP="00056550">
      <w:pPr>
        <w:spacing w:before="100" w:beforeAutospacing="1" w:after="100" w:afterAutospacing="1"/>
        <w:jc w:val="center"/>
        <w:rPr>
          <w:rFonts w:ascii="Times New Roman" w:hAnsi="Times New Roman" w:cs="Times New Roman"/>
          <w:b/>
          <w:sz w:val="28"/>
          <w:szCs w:val="28"/>
        </w:rPr>
      </w:pPr>
      <w:bookmarkStart w:id="31" w:name="_Toc20998511"/>
      <w:bookmarkStart w:id="32" w:name="_Toc46152745"/>
      <w:bookmarkStart w:id="33" w:name="_Toc76123487"/>
      <w:bookmarkStart w:id="34" w:name="_Toc76123554"/>
      <w:bookmarkStart w:id="35" w:name="_Toc76377971"/>
      <w:bookmarkStart w:id="36" w:name="_Toc174461888"/>
      <w:bookmarkEnd w:id="30"/>
      <w:r w:rsidRPr="00A72CD8">
        <w:rPr>
          <w:rFonts w:ascii="Times New Roman" w:hAnsi="Times New Roman" w:cs="Times New Roman"/>
          <w:b/>
          <w:sz w:val="28"/>
          <w:szCs w:val="28"/>
        </w:rPr>
        <w:t>5</w:t>
      </w:r>
      <w:r w:rsidR="00D17A6B" w:rsidRPr="00A72CD8">
        <w:rPr>
          <w:rFonts w:ascii="Times New Roman" w:hAnsi="Times New Roman" w:cs="Times New Roman"/>
          <w:b/>
          <w:sz w:val="28"/>
          <w:szCs w:val="28"/>
        </w:rPr>
        <w:t>.2.</w:t>
      </w:r>
      <w:r w:rsidR="00D17A6B" w:rsidRPr="00A72CD8">
        <w:rPr>
          <w:rFonts w:ascii="Times New Roman" w:hAnsi="Times New Roman" w:cs="Times New Roman"/>
          <w:b/>
          <w:sz w:val="28"/>
          <w:szCs w:val="28"/>
        </w:rPr>
        <w:tab/>
        <w:t>Обоснование выбора приоритетного сценария ра</w:t>
      </w:r>
      <w:r w:rsidR="00B30967" w:rsidRPr="00A72CD8">
        <w:rPr>
          <w:rFonts w:ascii="Times New Roman" w:hAnsi="Times New Roman" w:cs="Times New Roman"/>
          <w:b/>
          <w:sz w:val="28"/>
          <w:szCs w:val="28"/>
        </w:rPr>
        <w:t>звития теплоснабжения</w:t>
      </w:r>
      <w:r w:rsidR="00D17A6B" w:rsidRPr="00A72CD8">
        <w:rPr>
          <w:rFonts w:ascii="Times New Roman" w:hAnsi="Times New Roman" w:cs="Times New Roman"/>
          <w:b/>
          <w:sz w:val="28"/>
          <w:szCs w:val="28"/>
        </w:rPr>
        <w:t xml:space="preserve"> городского округа</w:t>
      </w:r>
      <w:bookmarkEnd w:id="31"/>
      <w:bookmarkEnd w:id="32"/>
      <w:bookmarkEnd w:id="33"/>
      <w:bookmarkEnd w:id="34"/>
      <w:bookmarkEnd w:id="35"/>
      <w:bookmarkEnd w:id="36"/>
    </w:p>
    <w:p w14:paraId="52060765" w14:textId="77777777" w:rsidR="00AE4015" w:rsidRPr="00A72CD8" w:rsidRDefault="00AE4015" w:rsidP="00AE4015">
      <w:pPr>
        <w:spacing w:after="0"/>
        <w:ind w:firstLine="709"/>
        <w:jc w:val="both"/>
        <w:rPr>
          <w:rFonts w:ascii="Times New Roman" w:hAnsi="Times New Roman"/>
          <w:sz w:val="28"/>
          <w:szCs w:val="28"/>
        </w:rPr>
      </w:pPr>
      <w:r w:rsidRPr="00A72CD8">
        <w:rPr>
          <w:rFonts w:ascii="Times New Roman" w:hAnsi="Times New Roman"/>
          <w:sz w:val="28"/>
          <w:szCs w:val="28"/>
        </w:rPr>
        <w:t xml:space="preserve">Мероприятия по варианту 1 </w:t>
      </w:r>
    </w:p>
    <w:p w14:paraId="4C568462" w14:textId="77777777" w:rsidR="00AE4015" w:rsidRPr="00A72CD8" w:rsidRDefault="00AE4015" w:rsidP="00AE4015">
      <w:pPr>
        <w:spacing w:after="0"/>
        <w:ind w:firstLine="709"/>
        <w:jc w:val="both"/>
        <w:rPr>
          <w:rFonts w:ascii="Times New Roman" w:hAnsi="Times New Roman"/>
          <w:sz w:val="28"/>
          <w:szCs w:val="28"/>
        </w:rPr>
      </w:pPr>
      <w:r w:rsidRPr="00A72CD8">
        <w:rPr>
          <w:rFonts w:ascii="Times New Roman" w:hAnsi="Times New Roman"/>
          <w:sz w:val="28"/>
          <w:szCs w:val="28"/>
        </w:rPr>
        <w:t xml:space="preserve">При реализации мероприятий по варианту 1 планируется: снижение расхода топлива на выработку тепловой энергии в результате увеличения КПД котлов, сокращение тепловых потерь, за счет реконструкции тепловых сетей, а также повышение надежности теплоснабжения и сокращения эксплуатационных затрат. </w:t>
      </w:r>
    </w:p>
    <w:p w14:paraId="2E218EFA" w14:textId="77777777" w:rsidR="00AE4015" w:rsidRPr="00A72CD8" w:rsidRDefault="00AE4015" w:rsidP="00AE4015">
      <w:pPr>
        <w:spacing w:after="0"/>
        <w:ind w:firstLine="709"/>
        <w:jc w:val="both"/>
        <w:rPr>
          <w:rFonts w:ascii="Times New Roman" w:hAnsi="Times New Roman"/>
          <w:sz w:val="28"/>
          <w:szCs w:val="28"/>
        </w:rPr>
      </w:pPr>
      <w:r w:rsidRPr="00A72CD8">
        <w:rPr>
          <w:rFonts w:ascii="Times New Roman" w:hAnsi="Times New Roman"/>
          <w:sz w:val="28"/>
          <w:szCs w:val="28"/>
        </w:rPr>
        <w:t>Сравнивая 2 варианта развития схемы теплоснабжения в 1 варианте за счет вложенных инвестиций, мы получаем экономический эффект и увеличиваем надёжность системы теплоснабжения, во втором варианте мы не инвестируем средства соответственно организация не несет инвестиционных затрат, но надежность и эффективность системы ухудшается за счет морального и физического износа оборудования и тепловых статей.</w:t>
      </w:r>
    </w:p>
    <w:p w14:paraId="0E825696" w14:textId="681C96AD" w:rsidR="00AE4015" w:rsidRPr="00A72CD8" w:rsidRDefault="00AE4015" w:rsidP="00056550">
      <w:pPr>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5.3.</w:t>
      </w:r>
      <w:r w:rsidRPr="00A72CD8">
        <w:rPr>
          <w:rFonts w:ascii="Times New Roman" w:hAnsi="Times New Roman" w:cs="Times New Roman"/>
          <w:b/>
          <w:sz w:val="28"/>
          <w:szCs w:val="28"/>
        </w:rPr>
        <w:tab/>
        <w:t>Описание изменений в мастер-плане развития системы теплоснабжения за период, предшествующий актуализации схемы теплоснабжения</w:t>
      </w:r>
    </w:p>
    <w:p w14:paraId="4329FC6F" w14:textId="7958F352" w:rsidR="00AE4015" w:rsidRPr="00A72CD8" w:rsidRDefault="00AE4015" w:rsidP="00AE4015">
      <w:pPr>
        <w:spacing w:after="0"/>
        <w:ind w:firstLine="709"/>
        <w:jc w:val="both"/>
        <w:rPr>
          <w:rFonts w:ascii="Times New Roman" w:hAnsi="Times New Roman"/>
          <w:sz w:val="28"/>
          <w:szCs w:val="28"/>
        </w:rPr>
      </w:pPr>
      <w:r w:rsidRPr="00A72CD8">
        <w:rPr>
          <w:rFonts w:ascii="Times New Roman" w:hAnsi="Times New Roman"/>
          <w:sz w:val="28"/>
          <w:szCs w:val="28"/>
        </w:rPr>
        <w:t>В рамках актуализации Схемы теплоснабжения выполнен выбор приоритетного варианта перспективного развития систем теплоснабжения городского округа.</w:t>
      </w:r>
    </w:p>
    <w:p w14:paraId="03ADE253" w14:textId="77777777" w:rsidR="00485504" w:rsidRPr="00A72CD8" w:rsidRDefault="00485504" w:rsidP="00627CEB">
      <w:pPr>
        <w:spacing w:after="0"/>
        <w:jc w:val="both"/>
        <w:rPr>
          <w:rFonts w:ascii="Times New Roman" w:hAnsi="Times New Roman" w:cs="Times New Roman"/>
          <w:sz w:val="24"/>
          <w:szCs w:val="24"/>
        </w:rPr>
      </w:pPr>
    </w:p>
    <w:p w14:paraId="40D03217" w14:textId="77777777" w:rsidR="00485504" w:rsidRPr="00A72CD8" w:rsidRDefault="00485504" w:rsidP="00627CEB">
      <w:pPr>
        <w:spacing w:after="0"/>
        <w:jc w:val="both"/>
        <w:rPr>
          <w:rFonts w:ascii="Times New Roman" w:hAnsi="Times New Roman" w:cs="Times New Roman"/>
          <w:sz w:val="24"/>
          <w:szCs w:val="24"/>
        </w:rPr>
      </w:pPr>
    </w:p>
    <w:p w14:paraId="0E1E6F14" w14:textId="77777777" w:rsidR="00485504" w:rsidRPr="00A72CD8" w:rsidRDefault="00485504" w:rsidP="00627CEB">
      <w:pPr>
        <w:pStyle w:val="1"/>
        <w:spacing w:before="0" w:beforeAutospacing="0" w:after="0" w:afterAutospacing="0" w:line="276" w:lineRule="auto"/>
        <w:jc w:val="both"/>
        <w:rPr>
          <w:sz w:val="24"/>
          <w:szCs w:val="28"/>
        </w:rPr>
        <w:sectPr w:rsidR="00485504" w:rsidRPr="00A72CD8" w:rsidSect="00E704CC">
          <w:pgSz w:w="11906" w:h="16838"/>
          <w:pgMar w:top="1134" w:right="567" w:bottom="1134" w:left="1701" w:header="709" w:footer="57" w:gutter="0"/>
          <w:cols w:space="708"/>
          <w:docGrid w:linePitch="360"/>
        </w:sectPr>
      </w:pPr>
    </w:p>
    <w:p w14:paraId="40981A1F" w14:textId="77777777" w:rsidR="00485504" w:rsidRPr="00A72CD8" w:rsidRDefault="00485504" w:rsidP="00627CEB">
      <w:pPr>
        <w:pStyle w:val="1"/>
        <w:spacing w:before="0" w:beforeAutospacing="0" w:line="276" w:lineRule="auto"/>
        <w:jc w:val="center"/>
        <w:rPr>
          <w:b w:val="0"/>
          <w:sz w:val="28"/>
          <w:szCs w:val="28"/>
        </w:rPr>
      </w:pPr>
      <w:bookmarkStart w:id="37" w:name="_Toc13750881"/>
      <w:bookmarkStart w:id="38" w:name="_Toc195267060"/>
      <w:r w:rsidRPr="00A72CD8">
        <w:rPr>
          <w:sz w:val="28"/>
          <w:szCs w:val="28"/>
        </w:rPr>
        <w:t xml:space="preserve">Глава </w:t>
      </w:r>
      <w:r w:rsidR="00185739" w:rsidRPr="00A72CD8">
        <w:rPr>
          <w:sz w:val="28"/>
          <w:szCs w:val="28"/>
        </w:rPr>
        <w:t>6</w:t>
      </w:r>
      <w:r w:rsidRPr="00A72CD8">
        <w:rPr>
          <w:b w:val="0"/>
          <w:sz w:val="28"/>
          <w:szCs w:val="28"/>
        </w:rPr>
        <w:t>.</w:t>
      </w:r>
      <w:r w:rsidRPr="00A72CD8">
        <w:rPr>
          <w:sz w:val="28"/>
          <w:szCs w:val="28"/>
        </w:rPr>
        <w:t xml:space="preserve"> </w:t>
      </w:r>
      <w:r w:rsidR="00D17A6B" w:rsidRPr="00A72CD8">
        <w:rPr>
          <w:sz w:val="28"/>
          <w:szCs w:val="28"/>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37"/>
      <w:bookmarkEnd w:id="38"/>
    </w:p>
    <w:p w14:paraId="262EF885" w14:textId="2A3C1A7A" w:rsidR="00485504" w:rsidRPr="00A72CD8" w:rsidRDefault="00AE4015" w:rsidP="00627CEB">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Перспективные расходы воды на компенсацию потерь и затрат теплоносителя при передаче тепловой энергии </w:t>
      </w:r>
      <w:r w:rsidR="00485504" w:rsidRPr="00A72CD8">
        <w:rPr>
          <w:rFonts w:ascii="Times New Roman" w:hAnsi="Times New Roman" w:cs="Times New Roman"/>
          <w:sz w:val="28"/>
          <w:szCs w:val="28"/>
        </w:rPr>
        <w:t xml:space="preserve">представлены в таблице </w:t>
      </w:r>
      <w:r w:rsidR="00134857" w:rsidRPr="00A72CD8">
        <w:rPr>
          <w:rFonts w:ascii="Times New Roman" w:hAnsi="Times New Roman" w:cs="Times New Roman"/>
          <w:sz w:val="28"/>
          <w:szCs w:val="28"/>
        </w:rPr>
        <w:t>3</w:t>
      </w:r>
      <w:r w:rsidR="00056550" w:rsidRPr="00A72CD8">
        <w:rPr>
          <w:rFonts w:ascii="Times New Roman" w:hAnsi="Times New Roman" w:cs="Times New Roman"/>
          <w:sz w:val="28"/>
          <w:szCs w:val="28"/>
        </w:rPr>
        <w:t>6</w:t>
      </w:r>
      <w:r w:rsidR="00485504" w:rsidRPr="00A72CD8">
        <w:rPr>
          <w:rFonts w:ascii="Times New Roman" w:hAnsi="Times New Roman" w:cs="Times New Roman"/>
          <w:sz w:val="28"/>
          <w:szCs w:val="28"/>
        </w:rPr>
        <w:t>.</w:t>
      </w:r>
    </w:p>
    <w:p w14:paraId="7300D750" w14:textId="4811D228" w:rsidR="00485504" w:rsidRPr="00A72CD8" w:rsidRDefault="00485504" w:rsidP="00627CEB">
      <w:pPr>
        <w:spacing w:after="0"/>
        <w:jc w:val="right"/>
        <w:rPr>
          <w:rFonts w:ascii="Times New Roman" w:hAnsi="Times New Roman" w:cs="Times New Roman"/>
          <w:sz w:val="24"/>
          <w:szCs w:val="28"/>
        </w:rPr>
      </w:pPr>
      <w:r w:rsidRPr="00A72CD8">
        <w:rPr>
          <w:rFonts w:ascii="Times New Roman" w:hAnsi="Times New Roman" w:cs="Times New Roman"/>
          <w:sz w:val="24"/>
          <w:szCs w:val="28"/>
        </w:rPr>
        <w:t xml:space="preserve">Таблица </w:t>
      </w:r>
      <w:r w:rsidR="00134857" w:rsidRPr="00A72CD8">
        <w:rPr>
          <w:rFonts w:ascii="Times New Roman" w:hAnsi="Times New Roman" w:cs="Times New Roman"/>
          <w:sz w:val="24"/>
          <w:szCs w:val="28"/>
        </w:rPr>
        <w:t>3</w:t>
      </w:r>
      <w:r w:rsidR="00056550" w:rsidRPr="00A72CD8">
        <w:rPr>
          <w:rFonts w:ascii="Times New Roman" w:hAnsi="Times New Roman" w:cs="Times New Roman"/>
          <w:sz w:val="24"/>
          <w:szCs w:val="28"/>
        </w:rPr>
        <w:t>6</w:t>
      </w:r>
    </w:p>
    <w:p w14:paraId="0250FF78" w14:textId="34953C15" w:rsidR="00485504" w:rsidRPr="00A72CD8" w:rsidRDefault="00AE4015" w:rsidP="00627CEB">
      <w:pPr>
        <w:spacing w:after="120"/>
        <w:jc w:val="center"/>
        <w:rPr>
          <w:rFonts w:ascii="Times New Roman" w:hAnsi="Times New Roman" w:cs="Times New Roman"/>
          <w:b/>
          <w:sz w:val="28"/>
          <w:szCs w:val="28"/>
        </w:rPr>
      </w:pPr>
      <w:r w:rsidRPr="00A72CD8">
        <w:rPr>
          <w:rFonts w:ascii="Times New Roman" w:hAnsi="Times New Roman" w:cs="Times New Roman"/>
          <w:b/>
          <w:sz w:val="28"/>
          <w:szCs w:val="28"/>
        </w:rPr>
        <w:t>Перспективные расходы воды на компенсацию потерь и затрат теплоносителя при передаче тепловой энергии, м</w:t>
      </w:r>
      <w:r w:rsidRPr="00A72CD8">
        <w:rPr>
          <w:rFonts w:ascii="Times New Roman" w:hAnsi="Times New Roman" w:cs="Times New Roman"/>
          <w:b/>
          <w:sz w:val="28"/>
          <w:szCs w:val="28"/>
          <w:vertAlign w:val="superscript"/>
        </w:rPr>
        <w:t>3</w:t>
      </w:r>
      <w:r w:rsidRPr="00A72CD8">
        <w:rPr>
          <w:rFonts w:ascii="Times New Roman" w:hAnsi="Times New Roman" w:cs="Times New Roman"/>
          <w:b/>
          <w:sz w:val="28"/>
          <w:szCs w:val="28"/>
        </w:rPr>
        <w:t>/ч</w:t>
      </w:r>
    </w:p>
    <w:tbl>
      <w:tblPr>
        <w:tblW w:w="5000" w:type="pct"/>
        <w:tblLook w:val="04A0" w:firstRow="1" w:lastRow="0" w:firstColumn="1" w:lastColumn="0" w:noHBand="0" w:noVBand="1"/>
      </w:tblPr>
      <w:tblGrid>
        <w:gridCol w:w="6953"/>
        <w:gridCol w:w="1237"/>
        <w:gridCol w:w="1237"/>
        <w:gridCol w:w="1237"/>
        <w:gridCol w:w="1237"/>
        <w:gridCol w:w="1236"/>
        <w:gridCol w:w="1236"/>
        <w:gridCol w:w="1236"/>
      </w:tblGrid>
      <w:tr w:rsidR="00A72CD8" w:rsidRPr="00A72CD8" w14:paraId="0AEB183A" w14:textId="77777777" w:rsidTr="00AE4015">
        <w:trPr>
          <w:trHeight w:val="20"/>
          <w:tblHeader/>
        </w:trPr>
        <w:tc>
          <w:tcPr>
            <w:tcW w:w="2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7AE8AD3" w14:textId="77777777" w:rsidR="00AE4015" w:rsidRPr="00A72CD8" w:rsidRDefault="00AE4015" w:rsidP="00AE4015">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Наименование показателя</w:t>
            </w:r>
          </w:p>
        </w:tc>
        <w:tc>
          <w:tcPr>
            <w:tcW w:w="396" w:type="pct"/>
            <w:tcBorders>
              <w:top w:val="single" w:sz="4" w:space="0" w:color="auto"/>
              <w:left w:val="nil"/>
              <w:bottom w:val="single" w:sz="4" w:space="0" w:color="auto"/>
              <w:right w:val="single" w:sz="4" w:space="0" w:color="auto"/>
            </w:tcBorders>
            <w:shd w:val="clear" w:color="auto" w:fill="auto"/>
            <w:vAlign w:val="center"/>
            <w:hideMark/>
          </w:tcPr>
          <w:p w14:paraId="1E107494" w14:textId="77777777" w:rsidR="00AE4015" w:rsidRPr="00A72CD8" w:rsidRDefault="00AE4015" w:rsidP="00AE4015">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2024</w:t>
            </w:r>
          </w:p>
        </w:tc>
        <w:tc>
          <w:tcPr>
            <w:tcW w:w="396" w:type="pct"/>
            <w:tcBorders>
              <w:top w:val="single" w:sz="4" w:space="0" w:color="auto"/>
              <w:left w:val="nil"/>
              <w:bottom w:val="single" w:sz="4" w:space="0" w:color="auto"/>
              <w:right w:val="single" w:sz="4" w:space="0" w:color="auto"/>
            </w:tcBorders>
            <w:shd w:val="clear" w:color="auto" w:fill="auto"/>
            <w:vAlign w:val="center"/>
            <w:hideMark/>
          </w:tcPr>
          <w:p w14:paraId="785526E2" w14:textId="77777777" w:rsidR="00AE4015" w:rsidRPr="00A72CD8" w:rsidRDefault="00AE4015" w:rsidP="00AE4015">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2025</w:t>
            </w:r>
          </w:p>
        </w:tc>
        <w:tc>
          <w:tcPr>
            <w:tcW w:w="396" w:type="pct"/>
            <w:tcBorders>
              <w:top w:val="single" w:sz="4" w:space="0" w:color="auto"/>
              <w:left w:val="nil"/>
              <w:bottom w:val="single" w:sz="4" w:space="0" w:color="auto"/>
              <w:right w:val="single" w:sz="4" w:space="0" w:color="auto"/>
            </w:tcBorders>
            <w:shd w:val="clear" w:color="auto" w:fill="auto"/>
            <w:vAlign w:val="center"/>
            <w:hideMark/>
          </w:tcPr>
          <w:p w14:paraId="75C19320" w14:textId="77777777" w:rsidR="00AE4015" w:rsidRPr="00A72CD8" w:rsidRDefault="00AE4015" w:rsidP="00AE4015">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2026</w:t>
            </w:r>
          </w:p>
        </w:tc>
        <w:tc>
          <w:tcPr>
            <w:tcW w:w="396" w:type="pct"/>
            <w:tcBorders>
              <w:top w:val="single" w:sz="4" w:space="0" w:color="auto"/>
              <w:left w:val="nil"/>
              <w:bottom w:val="single" w:sz="4" w:space="0" w:color="auto"/>
              <w:right w:val="single" w:sz="4" w:space="0" w:color="auto"/>
            </w:tcBorders>
            <w:shd w:val="clear" w:color="auto" w:fill="auto"/>
            <w:vAlign w:val="center"/>
            <w:hideMark/>
          </w:tcPr>
          <w:p w14:paraId="1E36298A" w14:textId="77777777" w:rsidR="00AE4015" w:rsidRPr="00A72CD8" w:rsidRDefault="00AE4015" w:rsidP="00AE4015">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2027</w:t>
            </w:r>
          </w:p>
        </w:tc>
        <w:tc>
          <w:tcPr>
            <w:tcW w:w="396" w:type="pct"/>
            <w:tcBorders>
              <w:top w:val="single" w:sz="4" w:space="0" w:color="auto"/>
              <w:left w:val="nil"/>
              <w:bottom w:val="single" w:sz="4" w:space="0" w:color="auto"/>
              <w:right w:val="single" w:sz="4" w:space="0" w:color="auto"/>
            </w:tcBorders>
            <w:shd w:val="clear" w:color="auto" w:fill="auto"/>
            <w:vAlign w:val="center"/>
            <w:hideMark/>
          </w:tcPr>
          <w:p w14:paraId="1EE450CD" w14:textId="77777777" w:rsidR="00AE4015" w:rsidRPr="00A72CD8" w:rsidRDefault="00AE4015" w:rsidP="00AE4015">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2028</w:t>
            </w:r>
          </w:p>
        </w:tc>
        <w:tc>
          <w:tcPr>
            <w:tcW w:w="396" w:type="pct"/>
            <w:tcBorders>
              <w:top w:val="single" w:sz="4" w:space="0" w:color="auto"/>
              <w:left w:val="nil"/>
              <w:bottom w:val="single" w:sz="4" w:space="0" w:color="auto"/>
              <w:right w:val="single" w:sz="4" w:space="0" w:color="auto"/>
            </w:tcBorders>
            <w:shd w:val="clear" w:color="auto" w:fill="auto"/>
            <w:vAlign w:val="center"/>
            <w:hideMark/>
          </w:tcPr>
          <w:p w14:paraId="37FC8EC2" w14:textId="77777777" w:rsidR="00AE4015" w:rsidRPr="00A72CD8" w:rsidRDefault="00AE4015" w:rsidP="00AE4015">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2029</w:t>
            </w:r>
          </w:p>
        </w:tc>
        <w:tc>
          <w:tcPr>
            <w:tcW w:w="396" w:type="pct"/>
            <w:tcBorders>
              <w:top w:val="single" w:sz="4" w:space="0" w:color="auto"/>
              <w:left w:val="nil"/>
              <w:bottom w:val="single" w:sz="4" w:space="0" w:color="auto"/>
              <w:right w:val="single" w:sz="4" w:space="0" w:color="auto"/>
            </w:tcBorders>
            <w:shd w:val="clear" w:color="auto" w:fill="auto"/>
            <w:vAlign w:val="center"/>
            <w:hideMark/>
          </w:tcPr>
          <w:p w14:paraId="6EFD6A7C" w14:textId="77777777" w:rsidR="00AE4015" w:rsidRPr="00A72CD8" w:rsidRDefault="00AE4015" w:rsidP="00AE4015">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2030</w:t>
            </w:r>
          </w:p>
        </w:tc>
      </w:tr>
      <w:tr w:rsidR="00A72CD8" w:rsidRPr="00A72CD8" w14:paraId="388CFEC0" w14:textId="77777777" w:rsidTr="00AE4015">
        <w:trPr>
          <w:trHeight w:val="20"/>
        </w:trPr>
        <w:tc>
          <w:tcPr>
            <w:tcW w:w="262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80D223D"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Губкинская ТЭЦ</w:t>
            </w:r>
          </w:p>
        </w:tc>
        <w:tc>
          <w:tcPr>
            <w:tcW w:w="396" w:type="pct"/>
            <w:tcBorders>
              <w:top w:val="nil"/>
              <w:left w:val="nil"/>
              <w:bottom w:val="single" w:sz="4" w:space="0" w:color="auto"/>
              <w:right w:val="single" w:sz="4" w:space="0" w:color="auto"/>
            </w:tcBorders>
            <w:shd w:val="clear" w:color="auto" w:fill="auto"/>
            <w:vAlign w:val="center"/>
            <w:hideMark/>
          </w:tcPr>
          <w:p w14:paraId="2AE76EB4"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0B8EC2A4"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7ECDB97C"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3551B4D2"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1A92AFFD"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08762C45"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r>
      <w:tr w:rsidR="00A72CD8" w:rsidRPr="00A72CD8" w14:paraId="1F695D41"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1415E19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396" w:type="pct"/>
            <w:tcBorders>
              <w:top w:val="nil"/>
              <w:left w:val="nil"/>
              <w:bottom w:val="single" w:sz="4" w:space="0" w:color="auto"/>
              <w:right w:val="single" w:sz="4" w:space="0" w:color="auto"/>
            </w:tcBorders>
            <w:shd w:val="clear" w:color="auto" w:fill="auto"/>
            <w:vAlign w:val="center"/>
            <w:hideMark/>
          </w:tcPr>
          <w:p w14:paraId="267D4A6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w:t>
            </w:r>
          </w:p>
        </w:tc>
        <w:tc>
          <w:tcPr>
            <w:tcW w:w="396" w:type="pct"/>
            <w:tcBorders>
              <w:top w:val="nil"/>
              <w:left w:val="nil"/>
              <w:bottom w:val="single" w:sz="4" w:space="0" w:color="auto"/>
              <w:right w:val="single" w:sz="4" w:space="0" w:color="auto"/>
            </w:tcBorders>
            <w:shd w:val="clear" w:color="auto" w:fill="auto"/>
            <w:vAlign w:val="center"/>
            <w:hideMark/>
          </w:tcPr>
          <w:p w14:paraId="2F9B5F3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w:t>
            </w:r>
          </w:p>
        </w:tc>
        <w:tc>
          <w:tcPr>
            <w:tcW w:w="396" w:type="pct"/>
            <w:tcBorders>
              <w:top w:val="nil"/>
              <w:left w:val="nil"/>
              <w:bottom w:val="single" w:sz="4" w:space="0" w:color="auto"/>
              <w:right w:val="single" w:sz="4" w:space="0" w:color="auto"/>
            </w:tcBorders>
            <w:shd w:val="clear" w:color="auto" w:fill="auto"/>
            <w:vAlign w:val="center"/>
            <w:hideMark/>
          </w:tcPr>
          <w:p w14:paraId="76A114C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w:t>
            </w:r>
          </w:p>
        </w:tc>
        <w:tc>
          <w:tcPr>
            <w:tcW w:w="396" w:type="pct"/>
            <w:tcBorders>
              <w:top w:val="nil"/>
              <w:left w:val="nil"/>
              <w:bottom w:val="single" w:sz="4" w:space="0" w:color="auto"/>
              <w:right w:val="single" w:sz="4" w:space="0" w:color="auto"/>
            </w:tcBorders>
            <w:shd w:val="clear" w:color="auto" w:fill="auto"/>
            <w:vAlign w:val="center"/>
            <w:hideMark/>
          </w:tcPr>
          <w:p w14:paraId="1CA7E96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w:t>
            </w:r>
          </w:p>
        </w:tc>
        <w:tc>
          <w:tcPr>
            <w:tcW w:w="396" w:type="pct"/>
            <w:tcBorders>
              <w:top w:val="nil"/>
              <w:left w:val="nil"/>
              <w:bottom w:val="single" w:sz="4" w:space="0" w:color="auto"/>
              <w:right w:val="single" w:sz="4" w:space="0" w:color="auto"/>
            </w:tcBorders>
            <w:shd w:val="clear" w:color="auto" w:fill="auto"/>
            <w:vAlign w:val="center"/>
            <w:hideMark/>
          </w:tcPr>
          <w:p w14:paraId="70B28BE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w:t>
            </w:r>
          </w:p>
        </w:tc>
        <w:tc>
          <w:tcPr>
            <w:tcW w:w="396" w:type="pct"/>
            <w:tcBorders>
              <w:top w:val="nil"/>
              <w:left w:val="nil"/>
              <w:bottom w:val="single" w:sz="4" w:space="0" w:color="auto"/>
              <w:right w:val="single" w:sz="4" w:space="0" w:color="auto"/>
            </w:tcBorders>
            <w:shd w:val="clear" w:color="auto" w:fill="auto"/>
            <w:vAlign w:val="center"/>
            <w:hideMark/>
          </w:tcPr>
          <w:p w14:paraId="0CAE1B8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w:t>
            </w:r>
          </w:p>
        </w:tc>
        <w:tc>
          <w:tcPr>
            <w:tcW w:w="396" w:type="pct"/>
            <w:tcBorders>
              <w:top w:val="nil"/>
              <w:left w:val="nil"/>
              <w:bottom w:val="single" w:sz="4" w:space="0" w:color="auto"/>
              <w:right w:val="single" w:sz="4" w:space="0" w:color="auto"/>
            </w:tcBorders>
            <w:shd w:val="clear" w:color="auto" w:fill="auto"/>
            <w:vAlign w:val="center"/>
            <w:hideMark/>
          </w:tcPr>
          <w:p w14:paraId="0E63A2C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w:t>
            </w:r>
          </w:p>
        </w:tc>
      </w:tr>
      <w:tr w:rsidR="00A72CD8" w:rsidRPr="00A72CD8" w14:paraId="28C42C55"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282B44BB"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396" w:type="pct"/>
            <w:tcBorders>
              <w:top w:val="nil"/>
              <w:left w:val="nil"/>
              <w:bottom w:val="single" w:sz="4" w:space="0" w:color="auto"/>
              <w:right w:val="single" w:sz="4" w:space="0" w:color="auto"/>
            </w:tcBorders>
            <w:shd w:val="clear" w:color="auto" w:fill="auto"/>
            <w:vAlign w:val="center"/>
            <w:hideMark/>
          </w:tcPr>
          <w:p w14:paraId="1EF883A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w:t>
            </w:r>
          </w:p>
        </w:tc>
        <w:tc>
          <w:tcPr>
            <w:tcW w:w="396" w:type="pct"/>
            <w:tcBorders>
              <w:top w:val="nil"/>
              <w:left w:val="nil"/>
              <w:bottom w:val="single" w:sz="4" w:space="0" w:color="auto"/>
              <w:right w:val="single" w:sz="4" w:space="0" w:color="auto"/>
            </w:tcBorders>
            <w:shd w:val="clear" w:color="auto" w:fill="auto"/>
            <w:vAlign w:val="center"/>
            <w:hideMark/>
          </w:tcPr>
          <w:p w14:paraId="3EDFE06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w:t>
            </w:r>
          </w:p>
        </w:tc>
        <w:tc>
          <w:tcPr>
            <w:tcW w:w="396" w:type="pct"/>
            <w:tcBorders>
              <w:top w:val="nil"/>
              <w:left w:val="nil"/>
              <w:bottom w:val="single" w:sz="4" w:space="0" w:color="auto"/>
              <w:right w:val="single" w:sz="4" w:space="0" w:color="auto"/>
            </w:tcBorders>
            <w:shd w:val="clear" w:color="auto" w:fill="auto"/>
            <w:vAlign w:val="center"/>
            <w:hideMark/>
          </w:tcPr>
          <w:p w14:paraId="2DB0D2D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w:t>
            </w:r>
          </w:p>
        </w:tc>
        <w:tc>
          <w:tcPr>
            <w:tcW w:w="396" w:type="pct"/>
            <w:tcBorders>
              <w:top w:val="nil"/>
              <w:left w:val="nil"/>
              <w:bottom w:val="single" w:sz="4" w:space="0" w:color="auto"/>
              <w:right w:val="single" w:sz="4" w:space="0" w:color="auto"/>
            </w:tcBorders>
            <w:shd w:val="clear" w:color="auto" w:fill="auto"/>
            <w:vAlign w:val="center"/>
            <w:hideMark/>
          </w:tcPr>
          <w:p w14:paraId="739572D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w:t>
            </w:r>
          </w:p>
        </w:tc>
        <w:tc>
          <w:tcPr>
            <w:tcW w:w="396" w:type="pct"/>
            <w:tcBorders>
              <w:top w:val="nil"/>
              <w:left w:val="nil"/>
              <w:bottom w:val="single" w:sz="4" w:space="0" w:color="auto"/>
              <w:right w:val="single" w:sz="4" w:space="0" w:color="auto"/>
            </w:tcBorders>
            <w:shd w:val="clear" w:color="auto" w:fill="auto"/>
            <w:vAlign w:val="center"/>
            <w:hideMark/>
          </w:tcPr>
          <w:p w14:paraId="4764BD0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w:t>
            </w:r>
          </w:p>
        </w:tc>
        <w:tc>
          <w:tcPr>
            <w:tcW w:w="396" w:type="pct"/>
            <w:tcBorders>
              <w:top w:val="nil"/>
              <w:left w:val="nil"/>
              <w:bottom w:val="single" w:sz="4" w:space="0" w:color="auto"/>
              <w:right w:val="single" w:sz="4" w:space="0" w:color="auto"/>
            </w:tcBorders>
            <w:shd w:val="clear" w:color="auto" w:fill="auto"/>
            <w:vAlign w:val="center"/>
            <w:hideMark/>
          </w:tcPr>
          <w:p w14:paraId="7EB3FA6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w:t>
            </w:r>
          </w:p>
        </w:tc>
        <w:tc>
          <w:tcPr>
            <w:tcW w:w="396" w:type="pct"/>
            <w:tcBorders>
              <w:top w:val="nil"/>
              <w:left w:val="nil"/>
              <w:bottom w:val="single" w:sz="4" w:space="0" w:color="auto"/>
              <w:right w:val="single" w:sz="4" w:space="0" w:color="auto"/>
            </w:tcBorders>
            <w:shd w:val="clear" w:color="auto" w:fill="auto"/>
            <w:vAlign w:val="center"/>
            <w:hideMark/>
          </w:tcPr>
          <w:p w14:paraId="599AF55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w:t>
            </w:r>
          </w:p>
        </w:tc>
      </w:tr>
      <w:tr w:rsidR="00A72CD8" w:rsidRPr="00A72CD8" w14:paraId="4A80D0BC"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08E58529"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396" w:type="pct"/>
            <w:tcBorders>
              <w:top w:val="nil"/>
              <w:left w:val="nil"/>
              <w:bottom w:val="single" w:sz="4" w:space="0" w:color="auto"/>
              <w:right w:val="single" w:sz="4" w:space="0" w:color="auto"/>
            </w:tcBorders>
            <w:shd w:val="clear" w:color="auto" w:fill="auto"/>
            <w:vAlign w:val="center"/>
            <w:hideMark/>
          </w:tcPr>
          <w:p w14:paraId="683225E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396" w:type="pct"/>
            <w:tcBorders>
              <w:top w:val="nil"/>
              <w:left w:val="nil"/>
              <w:bottom w:val="single" w:sz="4" w:space="0" w:color="auto"/>
              <w:right w:val="single" w:sz="4" w:space="0" w:color="auto"/>
            </w:tcBorders>
            <w:shd w:val="clear" w:color="auto" w:fill="auto"/>
            <w:vAlign w:val="center"/>
            <w:hideMark/>
          </w:tcPr>
          <w:p w14:paraId="66E5B92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396" w:type="pct"/>
            <w:tcBorders>
              <w:top w:val="nil"/>
              <w:left w:val="nil"/>
              <w:bottom w:val="single" w:sz="4" w:space="0" w:color="auto"/>
              <w:right w:val="single" w:sz="4" w:space="0" w:color="auto"/>
            </w:tcBorders>
            <w:shd w:val="clear" w:color="auto" w:fill="auto"/>
            <w:vAlign w:val="center"/>
            <w:hideMark/>
          </w:tcPr>
          <w:p w14:paraId="15FC247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396" w:type="pct"/>
            <w:tcBorders>
              <w:top w:val="nil"/>
              <w:left w:val="nil"/>
              <w:bottom w:val="single" w:sz="4" w:space="0" w:color="auto"/>
              <w:right w:val="single" w:sz="4" w:space="0" w:color="auto"/>
            </w:tcBorders>
            <w:shd w:val="clear" w:color="auto" w:fill="auto"/>
            <w:vAlign w:val="center"/>
            <w:hideMark/>
          </w:tcPr>
          <w:p w14:paraId="0510D92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396" w:type="pct"/>
            <w:tcBorders>
              <w:top w:val="nil"/>
              <w:left w:val="nil"/>
              <w:bottom w:val="single" w:sz="4" w:space="0" w:color="auto"/>
              <w:right w:val="single" w:sz="4" w:space="0" w:color="auto"/>
            </w:tcBorders>
            <w:shd w:val="clear" w:color="auto" w:fill="auto"/>
            <w:vAlign w:val="center"/>
            <w:hideMark/>
          </w:tcPr>
          <w:p w14:paraId="72669B4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396" w:type="pct"/>
            <w:tcBorders>
              <w:top w:val="nil"/>
              <w:left w:val="nil"/>
              <w:bottom w:val="single" w:sz="4" w:space="0" w:color="auto"/>
              <w:right w:val="single" w:sz="4" w:space="0" w:color="auto"/>
            </w:tcBorders>
            <w:shd w:val="clear" w:color="auto" w:fill="auto"/>
            <w:vAlign w:val="center"/>
            <w:hideMark/>
          </w:tcPr>
          <w:p w14:paraId="6560004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396" w:type="pct"/>
            <w:tcBorders>
              <w:top w:val="nil"/>
              <w:left w:val="nil"/>
              <w:bottom w:val="single" w:sz="4" w:space="0" w:color="auto"/>
              <w:right w:val="single" w:sz="4" w:space="0" w:color="auto"/>
            </w:tcBorders>
            <w:shd w:val="clear" w:color="auto" w:fill="auto"/>
            <w:vAlign w:val="center"/>
            <w:hideMark/>
          </w:tcPr>
          <w:p w14:paraId="2EF6BB6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r>
      <w:tr w:rsidR="00A72CD8" w:rsidRPr="00A72CD8" w14:paraId="2F8EA385" w14:textId="77777777" w:rsidTr="00AE4015">
        <w:trPr>
          <w:trHeight w:val="20"/>
        </w:trPr>
        <w:tc>
          <w:tcPr>
            <w:tcW w:w="262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AD4A678"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Котельная «Журавлики»</w:t>
            </w:r>
          </w:p>
        </w:tc>
        <w:tc>
          <w:tcPr>
            <w:tcW w:w="396" w:type="pct"/>
            <w:tcBorders>
              <w:top w:val="nil"/>
              <w:left w:val="nil"/>
              <w:bottom w:val="single" w:sz="4" w:space="0" w:color="auto"/>
              <w:right w:val="single" w:sz="4" w:space="0" w:color="auto"/>
            </w:tcBorders>
            <w:shd w:val="clear" w:color="auto" w:fill="auto"/>
            <w:vAlign w:val="center"/>
            <w:hideMark/>
          </w:tcPr>
          <w:p w14:paraId="5B033231"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24A97185"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1374CE7D"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03225CB8"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584BA103"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686CC356"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r>
      <w:tr w:rsidR="00A72CD8" w:rsidRPr="00A72CD8" w14:paraId="032EA4DE"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0E23E0AA"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396" w:type="pct"/>
            <w:tcBorders>
              <w:top w:val="nil"/>
              <w:left w:val="nil"/>
              <w:bottom w:val="single" w:sz="4" w:space="0" w:color="auto"/>
              <w:right w:val="single" w:sz="4" w:space="0" w:color="auto"/>
            </w:tcBorders>
            <w:shd w:val="clear" w:color="auto" w:fill="auto"/>
            <w:vAlign w:val="center"/>
            <w:hideMark/>
          </w:tcPr>
          <w:p w14:paraId="116E87D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17,0879</w:t>
            </w:r>
          </w:p>
        </w:tc>
        <w:tc>
          <w:tcPr>
            <w:tcW w:w="396" w:type="pct"/>
            <w:tcBorders>
              <w:top w:val="nil"/>
              <w:left w:val="nil"/>
              <w:bottom w:val="single" w:sz="4" w:space="0" w:color="auto"/>
              <w:right w:val="single" w:sz="4" w:space="0" w:color="auto"/>
            </w:tcBorders>
            <w:shd w:val="clear" w:color="auto" w:fill="auto"/>
            <w:vAlign w:val="center"/>
            <w:hideMark/>
          </w:tcPr>
          <w:p w14:paraId="585E11C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17,0879</w:t>
            </w:r>
          </w:p>
        </w:tc>
        <w:tc>
          <w:tcPr>
            <w:tcW w:w="396" w:type="pct"/>
            <w:tcBorders>
              <w:top w:val="nil"/>
              <w:left w:val="nil"/>
              <w:bottom w:val="single" w:sz="4" w:space="0" w:color="auto"/>
              <w:right w:val="single" w:sz="4" w:space="0" w:color="auto"/>
            </w:tcBorders>
            <w:shd w:val="clear" w:color="auto" w:fill="auto"/>
            <w:vAlign w:val="center"/>
            <w:hideMark/>
          </w:tcPr>
          <w:p w14:paraId="2BDCF4D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17,0879</w:t>
            </w:r>
          </w:p>
        </w:tc>
        <w:tc>
          <w:tcPr>
            <w:tcW w:w="396" w:type="pct"/>
            <w:tcBorders>
              <w:top w:val="nil"/>
              <w:left w:val="nil"/>
              <w:bottom w:val="single" w:sz="4" w:space="0" w:color="auto"/>
              <w:right w:val="single" w:sz="4" w:space="0" w:color="auto"/>
            </w:tcBorders>
            <w:shd w:val="clear" w:color="auto" w:fill="auto"/>
            <w:vAlign w:val="center"/>
            <w:hideMark/>
          </w:tcPr>
          <w:p w14:paraId="56AA4F2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17,0879</w:t>
            </w:r>
          </w:p>
        </w:tc>
        <w:tc>
          <w:tcPr>
            <w:tcW w:w="396" w:type="pct"/>
            <w:tcBorders>
              <w:top w:val="nil"/>
              <w:left w:val="nil"/>
              <w:bottom w:val="single" w:sz="4" w:space="0" w:color="auto"/>
              <w:right w:val="single" w:sz="4" w:space="0" w:color="auto"/>
            </w:tcBorders>
            <w:shd w:val="clear" w:color="auto" w:fill="auto"/>
            <w:vAlign w:val="center"/>
            <w:hideMark/>
          </w:tcPr>
          <w:p w14:paraId="5EAC2E1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17,0879</w:t>
            </w:r>
          </w:p>
        </w:tc>
        <w:tc>
          <w:tcPr>
            <w:tcW w:w="396" w:type="pct"/>
            <w:tcBorders>
              <w:top w:val="nil"/>
              <w:left w:val="nil"/>
              <w:bottom w:val="single" w:sz="4" w:space="0" w:color="auto"/>
              <w:right w:val="single" w:sz="4" w:space="0" w:color="auto"/>
            </w:tcBorders>
            <w:shd w:val="clear" w:color="auto" w:fill="auto"/>
            <w:vAlign w:val="center"/>
            <w:hideMark/>
          </w:tcPr>
          <w:p w14:paraId="0E71F44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17,0879</w:t>
            </w:r>
          </w:p>
        </w:tc>
        <w:tc>
          <w:tcPr>
            <w:tcW w:w="396" w:type="pct"/>
            <w:tcBorders>
              <w:top w:val="nil"/>
              <w:left w:val="nil"/>
              <w:bottom w:val="single" w:sz="4" w:space="0" w:color="auto"/>
              <w:right w:val="single" w:sz="4" w:space="0" w:color="auto"/>
            </w:tcBorders>
            <w:shd w:val="clear" w:color="auto" w:fill="auto"/>
            <w:vAlign w:val="center"/>
            <w:hideMark/>
          </w:tcPr>
          <w:p w14:paraId="44B587F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17,0879</w:t>
            </w:r>
          </w:p>
        </w:tc>
      </w:tr>
      <w:tr w:rsidR="00A72CD8" w:rsidRPr="00A72CD8" w14:paraId="05EA3A18"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2F7795B7"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396" w:type="pct"/>
            <w:tcBorders>
              <w:top w:val="nil"/>
              <w:left w:val="nil"/>
              <w:bottom w:val="single" w:sz="4" w:space="0" w:color="auto"/>
              <w:right w:val="single" w:sz="4" w:space="0" w:color="auto"/>
            </w:tcBorders>
            <w:shd w:val="clear" w:color="auto" w:fill="auto"/>
            <w:vAlign w:val="center"/>
            <w:hideMark/>
          </w:tcPr>
          <w:p w14:paraId="19B768C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13,7000</w:t>
            </w:r>
          </w:p>
        </w:tc>
        <w:tc>
          <w:tcPr>
            <w:tcW w:w="396" w:type="pct"/>
            <w:tcBorders>
              <w:top w:val="nil"/>
              <w:left w:val="nil"/>
              <w:bottom w:val="single" w:sz="4" w:space="0" w:color="auto"/>
              <w:right w:val="single" w:sz="4" w:space="0" w:color="auto"/>
            </w:tcBorders>
            <w:shd w:val="clear" w:color="auto" w:fill="auto"/>
            <w:vAlign w:val="center"/>
            <w:hideMark/>
          </w:tcPr>
          <w:p w14:paraId="2C3A3B0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13,7000</w:t>
            </w:r>
          </w:p>
        </w:tc>
        <w:tc>
          <w:tcPr>
            <w:tcW w:w="396" w:type="pct"/>
            <w:tcBorders>
              <w:top w:val="nil"/>
              <w:left w:val="nil"/>
              <w:bottom w:val="single" w:sz="4" w:space="0" w:color="auto"/>
              <w:right w:val="single" w:sz="4" w:space="0" w:color="auto"/>
            </w:tcBorders>
            <w:shd w:val="clear" w:color="auto" w:fill="auto"/>
            <w:vAlign w:val="center"/>
            <w:hideMark/>
          </w:tcPr>
          <w:p w14:paraId="50F68A7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13,7000</w:t>
            </w:r>
          </w:p>
        </w:tc>
        <w:tc>
          <w:tcPr>
            <w:tcW w:w="396" w:type="pct"/>
            <w:tcBorders>
              <w:top w:val="nil"/>
              <w:left w:val="nil"/>
              <w:bottom w:val="single" w:sz="4" w:space="0" w:color="auto"/>
              <w:right w:val="single" w:sz="4" w:space="0" w:color="auto"/>
            </w:tcBorders>
            <w:shd w:val="clear" w:color="auto" w:fill="auto"/>
            <w:vAlign w:val="center"/>
            <w:hideMark/>
          </w:tcPr>
          <w:p w14:paraId="1D2B407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13,7000</w:t>
            </w:r>
          </w:p>
        </w:tc>
        <w:tc>
          <w:tcPr>
            <w:tcW w:w="396" w:type="pct"/>
            <w:tcBorders>
              <w:top w:val="nil"/>
              <w:left w:val="nil"/>
              <w:bottom w:val="single" w:sz="4" w:space="0" w:color="auto"/>
              <w:right w:val="single" w:sz="4" w:space="0" w:color="auto"/>
            </w:tcBorders>
            <w:shd w:val="clear" w:color="auto" w:fill="auto"/>
            <w:vAlign w:val="center"/>
            <w:hideMark/>
          </w:tcPr>
          <w:p w14:paraId="1F55D0E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13,7000</w:t>
            </w:r>
          </w:p>
        </w:tc>
        <w:tc>
          <w:tcPr>
            <w:tcW w:w="396" w:type="pct"/>
            <w:tcBorders>
              <w:top w:val="nil"/>
              <w:left w:val="nil"/>
              <w:bottom w:val="single" w:sz="4" w:space="0" w:color="auto"/>
              <w:right w:val="single" w:sz="4" w:space="0" w:color="auto"/>
            </w:tcBorders>
            <w:shd w:val="clear" w:color="auto" w:fill="auto"/>
            <w:vAlign w:val="center"/>
            <w:hideMark/>
          </w:tcPr>
          <w:p w14:paraId="3A3C116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13,7000</w:t>
            </w:r>
          </w:p>
        </w:tc>
        <w:tc>
          <w:tcPr>
            <w:tcW w:w="396" w:type="pct"/>
            <w:tcBorders>
              <w:top w:val="nil"/>
              <w:left w:val="nil"/>
              <w:bottom w:val="single" w:sz="4" w:space="0" w:color="auto"/>
              <w:right w:val="single" w:sz="4" w:space="0" w:color="auto"/>
            </w:tcBorders>
            <w:shd w:val="clear" w:color="auto" w:fill="auto"/>
            <w:vAlign w:val="center"/>
            <w:hideMark/>
          </w:tcPr>
          <w:p w14:paraId="2D753E7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13,7000</w:t>
            </w:r>
          </w:p>
        </w:tc>
      </w:tr>
      <w:tr w:rsidR="00A72CD8" w:rsidRPr="00A72CD8" w14:paraId="1AC97252"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05C35C8D"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396" w:type="pct"/>
            <w:tcBorders>
              <w:top w:val="nil"/>
              <w:left w:val="nil"/>
              <w:bottom w:val="single" w:sz="4" w:space="0" w:color="auto"/>
              <w:right w:val="single" w:sz="4" w:space="0" w:color="auto"/>
            </w:tcBorders>
            <w:shd w:val="clear" w:color="auto" w:fill="auto"/>
            <w:vAlign w:val="center"/>
            <w:hideMark/>
          </w:tcPr>
          <w:p w14:paraId="32C238A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3,3879</w:t>
            </w:r>
          </w:p>
        </w:tc>
        <w:tc>
          <w:tcPr>
            <w:tcW w:w="396" w:type="pct"/>
            <w:tcBorders>
              <w:top w:val="nil"/>
              <w:left w:val="nil"/>
              <w:bottom w:val="single" w:sz="4" w:space="0" w:color="auto"/>
              <w:right w:val="single" w:sz="4" w:space="0" w:color="auto"/>
            </w:tcBorders>
            <w:shd w:val="clear" w:color="auto" w:fill="auto"/>
            <w:vAlign w:val="center"/>
            <w:hideMark/>
          </w:tcPr>
          <w:p w14:paraId="6005528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3,3879</w:t>
            </w:r>
          </w:p>
        </w:tc>
        <w:tc>
          <w:tcPr>
            <w:tcW w:w="396" w:type="pct"/>
            <w:tcBorders>
              <w:top w:val="nil"/>
              <w:left w:val="nil"/>
              <w:bottom w:val="single" w:sz="4" w:space="0" w:color="auto"/>
              <w:right w:val="single" w:sz="4" w:space="0" w:color="auto"/>
            </w:tcBorders>
            <w:shd w:val="clear" w:color="auto" w:fill="auto"/>
            <w:vAlign w:val="center"/>
            <w:hideMark/>
          </w:tcPr>
          <w:p w14:paraId="473C3E1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3,3879</w:t>
            </w:r>
          </w:p>
        </w:tc>
        <w:tc>
          <w:tcPr>
            <w:tcW w:w="396" w:type="pct"/>
            <w:tcBorders>
              <w:top w:val="nil"/>
              <w:left w:val="nil"/>
              <w:bottom w:val="single" w:sz="4" w:space="0" w:color="auto"/>
              <w:right w:val="single" w:sz="4" w:space="0" w:color="auto"/>
            </w:tcBorders>
            <w:shd w:val="clear" w:color="auto" w:fill="auto"/>
            <w:vAlign w:val="center"/>
            <w:hideMark/>
          </w:tcPr>
          <w:p w14:paraId="6D27D16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3,3879</w:t>
            </w:r>
          </w:p>
        </w:tc>
        <w:tc>
          <w:tcPr>
            <w:tcW w:w="396" w:type="pct"/>
            <w:tcBorders>
              <w:top w:val="nil"/>
              <w:left w:val="nil"/>
              <w:bottom w:val="single" w:sz="4" w:space="0" w:color="auto"/>
              <w:right w:val="single" w:sz="4" w:space="0" w:color="auto"/>
            </w:tcBorders>
            <w:shd w:val="clear" w:color="auto" w:fill="auto"/>
            <w:vAlign w:val="center"/>
            <w:hideMark/>
          </w:tcPr>
          <w:p w14:paraId="2B99215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3,3879</w:t>
            </w:r>
          </w:p>
        </w:tc>
        <w:tc>
          <w:tcPr>
            <w:tcW w:w="396" w:type="pct"/>
            <w:tcBorders>
              <w:top w:val="nil"/>
              <w:left w:val="nil"/>
              <w:bottom w:val="single" w:sz="4" w:space="0" w:color="auto"/>
              <w:right w:val="single" w:sz="4" w:space="0" w:color="auto"/>
            </w:tcBorders>
            <w:shd w:val="clear" w:color="auto" w:fill="auto"/>
            <w:vAlign w:val="center"/>
            <w:hideMark/>
          </w:tcPr>
          <w:p w14:paraId="2CA157B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3,3879</w:t>
            </w:r>
          </w:p>
        </w:tc>
        <w:tc>
          <w:tcPr>
            <w:tcW w:w="396" w:type="pct"/>
            <w:tcBorders>
              <w:top w:val="nil"/>
              <w:left w:val="nil"/>
              <w:bottom w:val="single" w:sz="4" w:space="0" w:color="auto"/>
              <w:right w:val="single" w:sz="4" w:space="0" w:color="auto"/>
            </w:tcBorders>
            <w:shd w:val="clear" w:color="auto" w:fill="auto"/>
            <w:vAlign w:val="center"/>
            <w:hideMark/>
          </w:tcPr>
          <w:p w14:paraId="44AF793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3,3879</w:t>
            </w:r>
          </w:p>
        </w:tc>
      </w:tr>
      <w:tr w:rsidR="00A72CD8" w:rsidRPr="00A72CD8" w14:paraId="75F1A00D" w14:textId="77777777" w:rsidTr="00AE4015">
        <w:trPr>
          <w:trHeight w:val="20"/>
        </w:trPr>
        <w:tc>
          <w:tcPr>
            <w:tcW w:w="262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D3370A2"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БМК- 22, п. Троицкий</w:t>
            </w:r>
          </w:p>
        </w:tc>
        <w:tc>
          <w:tcPr>
            <w:tcW w:w="396" w:type="pct"/>
            <w:tcBorders>
              <w:top w:val="nil"/>
              <w:left w:val="nil"/>
              <w:bottom w:val="single" w:sz="4" w:space="0" w:color="auto"/>
              <w:right w:val="single" w:sz="4" w:space="0" w:color="auto"/>
            </w:tcBorders>
            <w:shd w:val="clear" w:color="auto" w:fill="auto"/>
            <w:vAlign w:val="center"/>
            <w:hideMark/>
          </w:tcPr>
          <w:p w14:paraId="7974BD35"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0E8B899A"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1A2A896D"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6CE6E214"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707BFE0B"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5FCDD1AC"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r>
      <w:tr w:rsidR="00A72CD8" w:rsidRPr="00A72CD8" w14:paraId="4811246D"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51961A7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396" w:type="pct"/>
            <w:tcBorders>
              <w:top w:val="nil"/>
              <w:left w:val="nil"/>
              <w:bottom w:val="single" w:sz="4" w:space="0" w:color="auto"/>
              <w:right w:val="single" w:sz="4" w:space="0" w:color="auto"/>
            </w:tcBorders>
            <w:shd w:val="clear" w:color="auto" w:fill="auto"/>
            <w:vAlign w:val="center"/>
            <w:hideMark/>
          </w:tcPr>
          <w:p w14:paraId="068332B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c>
          <w:tcPr>
            <w:tcW w:w="396" w:type="pct"/>
            <w:tcBorders>
              <w:top w:val="nil"/>
              <w:left w:val="nil"/>
              <w:bottom w:val="single" w:sz="4" w:space="0" w:color="auto"/>
              <w:right w:val="single" w:sz="4" w:space="0" w:color="auto"/>
            </w:tcBorders>
            <w:shd w:val="clear" w:color="auto" w:fill="auto"/>
            <w:vAlign w:val="center"/>
            <w:hideMark/>
          </w:tcPr>
          <w:p w14:paraId="723D28E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c>
          <w:tcPr>
            <w:tcW w:w="396" w:type="pct"/>
            <w:tcBorders>
              <w:top w:val="nil"/>
              <w:left w:val="nil"/>
              <w:bottom w:val="single" w:sz="4" w:space="0" w:color="auto"/>
              <w:right w:val="single" w:sz="4" w:space="0" w:color="auto"/>
            </w:tcBorders>
            <w:shd w:val="clear" w:color="auto" w:fill="auto"/>
            <w:vAlign w:val="center"/>
            <w:hideMark/>
          </w:tcPr>
          <w:p w14:paraId="2F5766B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c>
          <w:tcPr>
            <w:tcW w:w="396" w:type="pct"/>
            <w:tcBorders>
              <w:top w:val="nil"/>
              <w:left w:val="nil"/>
              <w:bottom w:val="single" w:sz="4" w:space="0" w:color="auto"/>
              <w:right w:val="single" w:sz="4" w:space="0" w:color="auto"/>
            </w:tcBorders>
            <w:shd w:val="clear" w:color="auto" w:fill="auto"/>
            <w:vAlign w:val="center"/>
            <w:hideMark/>
          </w:tcPr>
          <w:p w14:paraId="470C158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c>
          <w:tcPr>
            <w:tcW w:w="396" w:type="pct"/>
            <w:tcBorders>
              <w:top w:val="nil"/>
              <w:left w:val="nil"/>
              <w:bottom w:val="single" w:sz="4" w:space="0" w:color="auto"/>
              <w:right w:val="single" w:sz="4" w:space="0" w:color="auto"/>
            </w:tcBorders>
            <w:shd w:val="clear" w:color="auto" w:fill="auto"/>
            <w:vAlign w:val="center"/>
            <w:hideMark/>
          </w:tcPr>
          <w:p w14:paraId="35A2CBD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c>
          <w:tcPr>
            <w:tcW w:w="396" w:type="pct"/>
            <w:tcBorders>
              <w:top w:val="nil"/>
              <w:left w:val="nil"/>
              <w:bottom w:val="single" w:sz="4" w:space="0" w:color="auto"/>
              <w:right w:val="single" w:sz="4" w:space="0" w:color="auto"/>
            </w:tcBorders>
            <w:shd w:val="clear" w:color="auto" w:fill="auto"/>
            <w:vAlign w:val="center"/>
            <w:hideMark/>
          </w:tcPr>
          <w:p w14:paraId="4172AAE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c>
          <w:tcPr>
            <w:tcW w:w="396" w:type="pct"/>
            <w:tcBorders>
              <w:top w:val="nil"/>
              <w:left w:val="nil"/>
              <w:bottom w:val="single" w:sz="4" w:space="0" w:color="auto"/>
              <w:right w:val="single" w:sz="4" w:space="0" w:color="auto"/>
            </w:tcBorders>
            <w:shd w:val="clear" w:color="auto" w:fill="auto"/>
            <w:vAlign w:val="center"/>
            <w:hideMark/>
          </w:tcPr>
          <w:p w14:paraId="6712674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r>
      <w:tr w:rsidR="00A72CD8" w:rsidRPr="00A72CD8" w14:paraId="788E7B96"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54AF3952"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396" w:type="pct"/>
            <w:tcBorders>
              <w:top w:val="nil"/>
              <w:left w:val="nil"/>
              <w:bottom w:val="single" w:sz="4" w:space="0" w:color="auto"/>
              <w:right w:val="single" w:sz="4" w:space="0" w:color="auto"/>
            </w:tcBorders>
            <w:shd w:val="clear" w:color="auto" w:fill="auto"/>
            <w:vAlign w:val="center"/>
            <w:hideMark/>
          </w:tcPr>
          <w:p w14:paraId="6136E2D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c>
          <w:tcPr>
            <w:tcW w:w="396" w:type="pct"/>
            <w:tcBorders>
              <w:top w:val="nil"/>
              <w:left w:val="nil"/>
              <w:bottom w:val="single" w:sz="4" w:space="0" w:color="auto"/>
              <w:right w:val="single" w:sz="4" w:space="0" w:color="auto"/>
            </w:tcBorders>
            <w:shd w:val="clear" w:color="auto" w:fill="auto"/>
            <w:vAlign w:val="center"/>
            <w:hideMark/>
          </w:tcPr>
          <w:p w14:paraId="11A8589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c>
          <w:tcPr>
            <w:tcW w:w="396" w:type="pct"/>
            <w:tcBorders>
              <w:top w:val="nil"/>
              <w:left w:val="nil"/>
              <w:bottom w:val="single" w:sz="4" w:space="0" w:color="auto"/>
              <w:right w:val="single" w:sz="4" w:space="0" w:color="auto"/>
            </w:tcBorders>
            <w:shd w:val="clear" w:color="auto" w:fill="auto"/>
            <w:vAlign w:val="center"/>
            <w:hideMark/>
          </w:tcPr>
          <w:p w14:paraId="025AC16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c>
          <w:tcPr>
            <w:tcW w:w="396" w:type="pct"/>
            <w:tcBorders>
              <w:top w:val="nil"/>
              <w:left w:val="nil"/>
              <w:bottom w:val="single" w:sz="4" w:space="0" w:color="auto"/>
              <w:right w:val="single" w:sz="4" w:space="0" w:color="auto"/>
            </w:tcBorders>
            <w:shd w:val="clear" w:color="auto" w:fill="auto"/>
            <w:vAlign w:val="center"/>
            <w:hideMark/>
          </w:tcPr>
          <w:p w14:paraId="6EBADA5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c>
          <w:tcPr>
            <w:tcW w:w="396" w:type="pct"/>
            <w:tcBorders>
              <w:top w:val="nil"/>
              <w:left w:val="nil"/>
              <w:bottom w:val="single" w:sz="4" w:space="0" w:color="auto"/>
              <w:right w:val="single" w:sz="4" w:space="0" w:color="auto"/>
            </w:tcBorders>
            <w:shd w:val="clear" w:color="auto" w:fill="auto"/>
            <w:vAlign w:val="center"/>
            <w:hideMark/>
          </w:tcPr>
          <w:p w14:paraId="11565B5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c>
          <w:tcPr>
            <w:tcW w:w="396" w:type="pct"/>
            <w:tcBorders>
              <w:top w:val="nil"/>
              <w:left w:val="nil"/>
              <w:bottom w:val="single" w:sz="4" w:space="0" w:color="auto"/>
              <w:right w:val="single" w:sz="4" w:space="0" w:color="auto"/>
            </w:tcBorders>
            <w:shd w:val="clear" w:color="auto" w:fill="auto"/>
            <w:vAlign w:val="center"/>
            <w:hideMark/>
          </w:tcPr>
          <w:p w14:paraId="38FA605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c>
          <w:tcPr>
            <w:tcW w:w="396" w:type="pct"/>
            <w:tcBorders>
              <w:top w:val="nil"/>
              <w:left w:val="nil"/>
              <w:bottom w:val="single" w:sz="4" w:space="0" w:color="auto"/>
              <w:right w:val="single" w:sz="4" w:space="0" w:color="auto"/>
            </w:tcBorders>
            <w:shd w:val="clear" w:color="auto" w:fill="auto"/>
            <w:vAlign w:val="center"/>
            <w:hideMark/>
          </w:tcPr>
          <w:p w14:paraId="784E8D4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r>
      <w:tr w:rsidR="00A72CD8" w:rsidRPr="00A72CD8" w14:paraId="2F8EDDE0"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0D281C83"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396" w:type="pct"/>
            <w:tcBorders>
              <w:top w:val="nil"/>
              <w:left w:val="nil"/>
              <w:bottom w:val="single" w:sz="4" w:space="0" w:color="auto"/>
              <w:right w:val="single" w:sz="4" w:space="0" w:color="auto"/>
            </w:tcBorders>
            <w:shd w:val="clear" w:color="auto" w:fill="auto"/>
            <w:vAlign w:val="center"/>
            <w:hideMark/>
          </w:tcPr>
          <w:p w14:paraId="56DA7A2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168DC6C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580E624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3ADD364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53781EA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423BE25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0E6764B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3D6C6C75" w14:textId="77777777" w:rsidTr="00AE4015">
        <w:trPr>
          <w:trHeight w:val="20"/>
        </w:trPr>
        <w:tc>
          <w:tcPr>
            <w:tcW w:w="262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6E2B2B8"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Школа №8</w:t>
            </w:r>
          </w:p>
        </w:tc>
        <w:tc>
          <w:tcPr>
            <w:tcW w:w="396" w:type="pct"/>
            <w:tcBorders>
              <w:top w:val="nil"/>
              <w:left w:val="nil"/>
              <w:bottom w:val="single" w:sz="4" w:space="0" w:color="auto"/>
              <w:right w:val="single" w:sz="4" w:space="0" w:color="auto"/>
            </w:tcBorders>
            <w:shd w:val="clear" w:color="auto" w:fill="auto"/>
            <w:vAlign w:val="center"/>
            <w:hideMark/>
          </w:tcPr>
          <w:p w14:paraId="11EEF63E"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1769613F"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40C4749F"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4BBABD38"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55F9F5CB"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71574E86"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r>
      <w:tr w:rsidR="00A72CD8" w:rsidRPr="00A72CD8" w14:paraId="13148AF5"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03898F10"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396" w:type="pct"/>
            <w:tcBorders>
              <w:top w:val="nil"/>
              <w:left w:val="nil"/>
              <w:bottom w:val="single" w:sz="4" w:space="0" w:color="auto"/>
              <w:right w:val="single" w:sz="4" w:space="0" w:color="auto"/>
            </w:tcBorders>
            <w:shd w:val="clear" w:color="auto" w:fill="auto"/>
            <w:vAlign w:val="center"/>
            <w:hideMark/>
          </w:tcPr>
          <w:p w14:paraId="4F42020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396" w:type="pct"/>
            <w:tcBorders>
              <w:top w:val="nil"/>
              <w:left w:val="nil"/>
              <w:bottom w:val="single" w:sz="4" w:space="0" w:color="auto"/>
              <w:right w:val="single" w:sz="4" w:space="0" w:color="auto"/>
            </w:tcBorders>
            <w:shd w:val="clear" w:color="auto" w:fill="auto"/>
            <w:vAlign w:val="center"/>
            <w:hideMark/>
          </w:tcPr>
          <w:p w14:paraId="3254764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396" w:type="pct"/>
            <w:tcBorders>
              <w:top w:val="nil"/>
              <w:left w:val="nil"/>
              <w:bottom w:val="single" w:sz="4" w:space="0" w:color="auto"/>
              <w:right w:val="single" w:sz="4" w:space="0" w:color="auto"/>
            </w:tcBorders>
            <w:shd w:val="clear" w:color="auto" w:fill="auto"/>
            <w:vAlign w:val="center"/>
            <w:hideMark/>
          </w:tcPr>
          <w:p w14:paraId="6D4A29F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396" w:type="pct"/>
            <w:tcBorders>
              <w:top w:val="nil"/>
              <w:left w:val="nil"/>
              <w:bottom w:val="single" w:sz="4" w:space="0" w:color="auto"/>
              <w:right w:val="single" w:sz="4" w:space="0" w:color="auto"/>
            </w:tcBorders>
            <w:shd w:val="clear" w:color="auto" w:fill="auto"/>
            <w:vAlign w:val="center"/>
            <w:hideMark/>
          </w:tcPr>
          <w:p w14:paraId="51385D4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396" w:type="pct"/>
            <w:tcBorders>
              <w:top w:val="nil"/>
              <w:left w:val="nil"/>
              <w:bottom w:val="single" w:sz="4" w:space="0" w:color="auto"/>
              <w:right w:val="single" w:sz="4" w:space="0" w:color="auto"/>
            </w:tcBorders>
            <w:shd w:val="clear" w:color="auto" w:fill="auto"/>
            <w:vAlign w:val="center"/>
            <w:hideMark/>
          </w:tcPr>
          <w:p w14:paraId="7A5EDBA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396" w:type="pct"/>
            <w:tcBorders>
              <w:top w:val="nil"/>
              <w:left w:val="nil"/>
              <w:bottom w:val="single" w:sz="4" w:space="0" w:color="auto"/>
              <w:right w:val="single" w:sz="4" w:space="0" w:color="auto"/>
            </w:tcBorders>
            <w:shd w:val="clear" w:color="auto" w:fill="auto"/>
            <w:vAlign w:val="center"/>
            <w:hideMark/>
          </w:tcPr>
          <w:p w14:paraId="241CBF3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396" w:type="pct"/>
            <w:tcBorders>
              <w:top w:val="nil"/>
              <w:left w:val="nil"/>
              <w:bottom w:val="single" w:sz="4" w:space="0" w:color="auto"/>
              <w:right w:val="single" w:sz="4" w:space="0" w:color="auto"/>
            </w:tcBorders>
            <w:shd w:val="clear" w:color="auto" w:fill="auto"/>
            <w:vAlign w:val="center"/>
            <w:hideMark/>
          </w:tcPr>
          <w:p w14:paraId="7DDFF05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r>
      <w:tr w:rsidR="00A72CD8" w:rsidRPr="00A72CD8" w14:paraId="1B708C20"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16239FF7"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396" w:type="pct"/>
            <w:tcBorders>
              <w:top w:val="nil"/>
              <w:left w:val="nil"/>
              <w:bottom w:val="single" w:sz="4" w:space="0" w:color="auto"/>
              <w:right w:val="single" w:sz="4" w:space="0" w:color="auto"/>
            </w:tcBorders>
            <w:shd w:val="clear" w:color="auto" w:fill="auto"/>
            <w:vAlign w:val="center"/>
            <w:hideMark/>
          </w:tcPr>
          <w:p w14:paraId="6FBC7AB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396" w:type="pct"/>
            <w:tcBorders>
              <w:top w:val="nil"/>
              <w:left w:val="nil"/>
              <w:bottom w:val="single" w:sz="4" w:space="0" w:color="auto"/>
              <w:right w:val="single" w:sz="4" w:space="0" w:color="auto"/>
            </w:tcBorders>
            <w:shd w:val="clear" w:color="auto" w:fill="auto"/>
            <w:vAlign w:val="center"/>
            <w:hideMark/>
          </w:tcPr>
          <w:p w14:paraId="2CBD340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396" w:type="pct"/>
            <w:tcBorders>
              <w:top w:val="nil"/>
              <w:left w:val="nil"/>
              <w:bottom w:val="single" w:sz="4" w:space="0" w:color="auto"/>
              <w:right w:val="single" w:sz="4" w:space="0" w:color="auto"/>
            </w:tcBorders>
            <w:shd w:val="clear" w:color="auto" w:fill="auto"/>
            <w:vAlign w:val="center"/>
            <w:hideMark/>
          </w:tcPr>
          <w:p w14:paraId="718186C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396" w:type="pct"/>
            <w:tcBorders>
              <w:top w:val="nil"/>
              <w:left w:val="nil"/>
              <w:bottom w:val="single" w:sz="4" w:space="0" w:color="auto"/>
              <w:right w:val="single" w:sz="4" w:space="0" w:color="auto"/>
            </w:tcBorders>
            <w:shd w:val="clear" w:color="auto" w:fill="auto"/>
            <w:vAlign w:val="center"/>
            <w:hideMark/>
          </w:tcPr>
          <w:p w14:paraId="111D17E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396" w:type="pct"/>
            <w:tcBorders>
              <w:top w:val="nil"/>
              <w:left w:val="nil"/>
              <w:bottom w:val="single" w:sz="4" w:space="0" w:color="auto"/>
              <w:right w:val="single" w:sz="4" w:space="0" w:color="auto"/>
            </w:tcBorders>
            <w:shd w:val="clear" w:color="auto" w:fill="auto"/>
            <w:vAlign w:val="center"/>
            <w:hideMark/>
          </w:tcPr>
          <w:p w14:paraId="242BB47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396" w:type="pct"/>
            <w:tcBorders>
              <w:top w:val="nil"/>
              <w:left w:val="nil"/>
              <w:bottom w:val="single" w:sz="4" w:space="0" w:color="auto"/>
              <w:right w:val="single" w:sz="4" w:space="0" w:color="auto"/>
            </w:tcBorders>
            <w:shd w:val="clear" w:color="auto" w:fill="auto"/>
            <w:vAlign w:val="center"/>
            <w:hideMark/>
          </w:tcPr>
          <w:p w14:paraId="3BB6289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396" w:type="pct"/>
            <w:tcBorders>
              <w:top w:val="nil"/>
              <w:left w:val="nil"/>
              <w:bottom w:val="single" w:sz="4" w:space="0" w:color="auto"/>
              <w:right w:val="single" w:sz="4" w:space="0" w:color="auto"/>
            </w:tcBorders>
            <w:shd w:val="clear" w:color="auto" w:fill="auto"/>
            <w:vAlign w:val="center"/>
            <w:hideMark/>
          </w:tcPr>
          <w:p w14:paraId="56411FD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r>
      <w:tr w:rsidR="00A72CD8" w:rsidRPr="00A72CD8" w14:paraId="248B8118"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47BC607F"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396" w:type="pct"/>
            <w:tcBorders>
              <w:top w:val="nil"/>
              <w:left w:val="nil"/>
              <w:bottom w:val="single" w:sz="4" w:space="0" w:color="auto"/>
              <w:right w:val="single" w:sz="4" w:space="0" w:color="auto"/>
            </w:tcBorders>
            <w:shd w:val="clear" w:color="auto" w:fill="auto"/>
            <w:vAlign w:val="center"/>
            <w:hideMark/>
          </w:tcPr>
          <w:p w14:paraId="20CEBCC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362E0E6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1FEBE1B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373EB77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7C12355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619518E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2FE94F1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250FB520" w14:textId="77777777" w:rsidTr="00AE4015">
        <w:trPr>
          <w:trHeight w:val="20"/>
        </w:trPr>
        <w:tc>
          <w:tcPr>
            <w:tcW w:w="262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6E42C7F"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Школа №10</w:t>
            </w:r>
          </w:p>
        </w:tc>
        <w:tc>
          <w:tcPr>
            <w:tcW w:w="396" w:type="pct"/>
            <w:tcBorders>
              <w:top w:val="nil"/>
              <w:left w:val="nil"/>
              <w:bottom w:val="single" w:sz="4" w:space="0" w:color="auto"/>
              <w:right w:val="single" w:sz="4" w:space="0" w:color="auto"/>
            </w:tcBorders>
            <w:shd w:val="clear" w:color="auto" w:fill="auto"/>
            <w:vAlign w:val="center"/>
            <w:hideMark/>
          </w:tcPr>
          <w:p w14:paraId="4A8BAF25"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6BCB0252"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6624E27F"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301212C1"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4066502D"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301EB4ED"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r>
      <w:tr w:rsidR="00A72CD8" w:rsidRPr="00A72CD8" w14:paraId="25E5EE01"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66A45BF9"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396" w:type="pct"/>
            <w:tcBorders>
              <w:top w:val="nil"/>
              <w:left w:val="nil"/>
              <w:bottom w:val="single" w:sz="4" w:space="0" w:color="auto"/>
              <w:right w:val="single" w:sz="4" w:space="0" w:color="auto"/>
            </w:tcBorders>
            <w:shd w:val="clear" w:color="auto" w:fill="auto"/>
            <w:vAlign w:val="center"/>
            <w:hideMark/>
          </w:tcPr>
          <w:p w14:paraId="4A69470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c>
          <w:tcPr>
            <w:tcW w:w="396" w:type="pct"/>
            <w:tcBorders>
              <w:top w:val="nil"/>
              <w:left w:val="nil"/>
              <w:bottom w:val="single" w:sz="4" w:space="0" w:color="auto"/>
              <w:right w:val="single" w:sz="4" w:space="0" w:color="auto"/>
            </w:tcBorders>
            <w:shd w:val="clear" w:color="auto" w:fill="auto"/>
            <w:vAlign w:val="center"/>
            <w:hideMark/>
          </w:tcPr>
          <w:p w14:paraId="43D5F29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c>
          <w:tcPr>
            <w:tcW w:w="396" w:type="pct"/>
            <w:tcBorders>
              <w:top w:val="nil"/>
              <w:left w:val="nil"/>
              <w:bottom w:val="single" w:sz="4" w:space="0" w:color="auto"/>
              <w:right w:val="single" w:sz="4" w:space="0" w:color="auto"/>
            </w:tcBorders>
            <w:shd w:val="clear" w:color="auto" w:fill="auto"/>
            <w:vAlign w:val="center"/>
            <w:hideMark/>
          </w:tcPr>
          <w:p w14:paraId="01C9578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c>
          <w:tcPr>
            <w:tcW w:w="396" w:type="pct"/>
            <w:tcBorders>
              <w:top w:val="nil"/>
              <w:left w:val="nil"/>
              <w:bottom w:val="single" w:sz="4" w:space="0" w:color="auto"/>
              <w:right w:val="single" w:sz="4" w:space="0" w:color="auto"/>
            </w:tcBorders>
            <w:shd w:val="clear" w:color="auto" w:fill="auto"/>
            <w:vAlign w:val="center"/>
            <w:hideMark/>
          </w:tcPr>
          <w:p w14:paraId="24300F3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c>
          <w:tcPr>
            <w:tcW w:w="396" w:type="pct"/>
            <w:tcBorders>
              <w:top w:val="nil"/>
              <w:left w:val="nil"/>
              <w:bottom w:val="single" w:sz="4" w:space="0" w:color="auto"/>
              <w:right w:val="single" w:sz="4" w:space="0" w:color="auto"/>
            </w:tcBorders>
            <w:shd w:val="clear" w:color="auto" w:fill="auto"/>
            <w:vAlign w:val="center"/>
            <w:hideMark/>
          </w:tcPr>
          <w:p w14:paraId="62C39E4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c>
          <w:tcPr>
            <w:tcW w:w="396" w:type="pct"/>
            <w:tcBorders>
              <w:top w:val="nil"/>
              <w:left w:val="nil"/>
              <w:bottom w:val="single" w:sz="4" w:space="0" w:color="auto"/>
              <w:right w:val="single" w:sz="4" w:space="0" w:color="auto"/>
            </w:tcBorders>
            <w:shd w:val="clear" w:color="auto" w:fill="auto"/>
            <w:vAlign w:val="center"/>
            <w:hideMark/>
          </w:tcPr>
          <w:p w14:paraId="059BBB4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c>
          <w:tcPr>
            <w:tcW w:w="396" w:type="pct"/>
            <w:tcBorders>
              <w:top w:val="nil"/>
              <w:left w:val="nil"/>
              <w:bottom w:val="single" w:sz="4" w:space="0" w:color="auto"/>
              <w:right w:val="single" w:sz="4" w:space="0" w:color="auto"/>
            </w:tcBorders>
            <w:shd w:val="clear" w:color="auto" w:fill="auto"/>
            <w:vAlign w:val="center"/>
            <w:hideMark/>
          </w:tcPr>
          <w:p w14:paraId="426B353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r>
      <w:tr w:rsidR="00A72CD8" w:rsidRPr="00A72CD8" w14:paraId="4B5C03C6"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00E8607A"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396" w:type="pct"/>
            <w:tcBorders>
              <w:top w:val="nil"/>
              <w:left w:val="nil"/>
              <w:bottom w:val="single" w:sz="4" w:space="0" w:color="auto"/>
              <w:right w:val="single" w:sz="4" w:space="0" w:color="auto"/>
            </w:tcBorders>
            <w:shd w:val="clear" w:color="auto" w:fill="auto"/>
            <w:vAlign w:val="center"/>
            <w:hideMark/>
          </w:tcPr>
          <w:p w14:paraId="6DC9E01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c>
          <w:tcPr>
            <w:tcW w:w="396" w:type="pct"/>
            <w:tcBorders>
              <w:top w:val="nil"/>
              <w:left w:val="nil"/>
              <w:bottom w:val="single" w:sz="4" w:space="0" w:color="auto"/>
              <w:right w:val="single" w:sz="4" w:space="0" w:color="auto"/>
            </w:tcBorders>
            <w:shd w:val="clear" w:color="auto" w:fill="auto"/>
            <w:vAlign w:val="center"/>
            <w:hideMark/>
          </w:tcPr>
          <w:p w14:paraId="74A5CB6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c>
          <w:tcPr>
            <w:tcW w:w="396" w:type="pct"/>
            <w:tcBorders>
              <w:top w:val="nil"/>
              <w:left w:val="nil"/>
              <w:bottom w:val="single" w:sz="4" w:space="0" w:color="auto"/>
              <w:right w:val="single" w:sz="4" w:space="0" w:color="auto"/>
            </w:tcBorders>
            <w:shd w:val="clear" w:color="auto" w:fill="auto"/>
            <w:vAlign w:val="center"/>
            <w:hideMark/>
          </w:tcPr>
          <w:p w14:paraId="17795B6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c>
          <w:tcPr>
            <w:tcW w:w="396" w:type="pct"/>
            <w:tcBorders>
              <w:top w:val="nil"/>
              <w:left w:val="nil"/>
              <w:bottom w:val="single" w:sz="4" w:space="0" w:color="auto"/>
              <w:right w:val="single" w:sz="4" w:space="0" w:color="auto"/>
            </w:tcBorders>
            <w:shd w:val="clear" w:color="auto" w:fill="auto"/>
            <w:vAlign w:val="center"/>
            <w:hideMark/>
          </w:tcPr>
          <w:p w14:paraId="25B54E2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c>
          <w:tcPr>
            <w:tcW w:w="396" w:type="pct"/>
            <w:tcBorders>
              <w:top w:val="nil"/>
              <w:left w:val="nil"/>
              <w:bottom w:val="single" w:sz="4" w:space="0" w:color="auto"/>
              <w:right w:val="single" w:sz="4" w:space="0" w:color="auto"/>
            </w:tcBorders>
            <w:shd w:val="clear" w:color="auto" w:fill="auto"/>
            <w:vAlign w:val="center"/>
            <w:hideMark/>
          </w:tcPr>
          <w:p w14:paraId="3784C53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c>
          <w:tcPr>
            <w:tcW w:w="396" w:type="pct"/>
            <w:tcBorders>
              <w:top w:val="nil"/>
              <w:left w:val="nil"/>
              <w:bottom w:val="single" w:sz="4" w:space="0" w:color="auto"/>
              <w:right w:val="single" w:sz="4" w:space="0" w:color="auto"/>
            </w:tcBorders>
            <w:shd w:val="clear" w:color="auto" w:fill="auto"/>
            <w:vAlign w:val="center"/>
            <w:hideMark/>
          </w:tcPr>
          <w:p w14:paraId="7B8E1FD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c>
          <w:tcPr>
            <w:tcW w:w="396" w:type="pct"/>
            <w:tcBorders>
              <w:top w:val="nil"/>
              <w:left w:val="nil"/>
              <w:bottom w:val="single" w:sz="4" w:space="0" w:color="auto"/>
              <w:right w:val="single" w:sz="4" w:space="0" w:color="auto"/>
            </w:tcBorders>
            <w:shd w:val="clear" w:color="auto" w:fill="auto"/>
            <w:vAlign w:val="center"/>
            <w:hideMark/>
          </w:tcPr>
          <w:p w14:paraId="1668BE5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r>
      <w:tr w:rsidR="00A72CD8" w:rsidRPr="00A72CD8" w14:paraId="3EADA0B0"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2409A4CA"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396" w:type="pct"/>
            <w:tcBorders>
              <w:top w:val="nil"/>
              <w:left w:val="nil"/>
              <w:bottom w:val="single" w:sz="4" w:space="0" w:color="auto"/>
              <w:right w:val="single" w:sz="4" w:space="0" w:color="auto"/>
            </w:tcBorders>
            <w:shd w:val="clear" w:color="auto" w:fill="auto"/>
            <w:vAlign w:val="center"/>
            <w:hideMark/>
          </w:tcPr>
          <w:p w14:paraId="2103956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218756D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601BB92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229A930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1F06BA6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6028B80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15281B5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31797009" w14:textId="77777777" w:rsidTr="00AE4015">
        <w:trPr>
          <w:trHeight w:val="20"/>
        </w:trPr>
        <w:tc>
          <w:tcPr>
            <w:tcW w:w="2623" w:type="pct"/>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25FA4FBD"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Орленок</w:t>
            </w:r>
          </w:p>
        </w:tc>
        <w:tc>
          <w:tcPr>
            <w:tcW w:w="396" w:type="pct"/>
            <w:tcBorders>
              <w:top w:val="nil"/>
              <w:left w:val="nil"/>
              <w:bottom w:val="single" w:sz="4" w:space="0" w:color="auto"/>
              <w:right w:val="single" w:sz="4" w:space="0" w:color="auto"/>
            </w:tcBorders>
            <w:shd w:val="clear" w:color="auto" w:fill="auto"/>
            <w:vAlign w:val="center"/>
            <w:hideMark/>
          </w:tcPr>
          <w:p w14:paraId="0ED1CA4C"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214A87C6"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43477951"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2805EFB8"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06CA30C7"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15BDE7FC"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r>
      <w:tr w:rsidR="00A72CD8" w:rsidRPr="00A72CD8" w14:paraId="2AE71E82"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1ACBD9AC"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396" w:type="pct"/>
            <w:tcBorders>
              <w:top w:val="nil"/>
              <w:left w:val="nil"/>
              <w:bottom w:val="single" w:sz="4" w:space="0" w:color="auto"/>
              <w:right w:val="single" w:sz="4" w:space="0" w:color="auto"/>
            </w:tcBorders>
            <w:shd w:val="clear" w:color="auto" w:fill="auto"/>
            <w:vAlign w:val="center"/>
            <w:hideMark/>
          </w:tcPr>
          <w:p w14:paraId="196A4B2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396" w:type="pct"/>
            <w:tcBorders>
              <w:top w:val="nil"/>
              <w:left w:val="nil"/>
              <w:bottom w:val="single" w:sz="4" w:space="0" w:color="auto"/>
              <w:right w:val="single" w:sz="4" w:space="0" w:color="auto"/>
            </w:tcBorders>
            <w:shd w:val="clear" w:color="auto" w:fill="auto"/>
            <w:vAlign w:val="center"/>
            <w:hideMark/>
          </w:tcPr>
          <w:p w14:paraId="1DD16BA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396" w:type="pct"/>
            <w:tcBorders>
              <w:top w:val="nil"/>
              <w:left w:val="nil"/>
              <w:bottom w:val="single" w:sz="4" w:space="0" w:color="auto"/>
              <w:right w:val="single" w:sz="4" w:space="0" w:color="auto"/>
            </w:tcBorders>
            <w:shd w:val="clear" w:color="auto" w:fill="auto"/>
            <w:vAlign w:val="center"/>
            <w:hideMark/>
          </w:tcPr>
          <w:p w14:paraId="061B119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396" w:type="pct"/>
            <w:tcBorders>
              <w:top w:val="nil"/>
              <w:left w:val="nil"/>
              <w:bottom w:val="single" w:sz="4" w:space="0" w:color="auto"/>
              <w:right w:val="single" w:sz="4" w:space="0" w:color="auto"/>
            </w:tcBorders>
            <w:shd w:val="clear" w:color="auto" w:fill="auto"/>
            <w:vAlign w:val="center"/>
            <w:hideMark/>
          </w:tcPr>
          <w:p w14:paraId="577EFC1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396" w:type="pct"/>
            <w:tcBorders>
              <w:top w:val="nil"/>
              <w:left w:val="nil"/>
              <w:bottom w:val="single" w:sz="4" w:space="0" w:color="auto"/>
              <w:right w:val="single" w:sz="4" w:space="0" w:color="auto"/>
            </w:tcBorders>
            <w:shd w:val="clear" w:color="auto" w:fill="auto"/>
            <w:vAlign w:val="center"/>
            <w:hideMark/>
          </w:tcPr>
          <w:p w14:paraId="3D98D7B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396" w:type="pct"/>
            <w:tcBorders>
              <w:top w:val="nil"/>
              <w:left w:val="nil"/>
              <w:bottom w:val="single" w:sz="4" w:space="0" w:color="auto"/>
              <w:right w:val="single" w:sz="4" w:space="0" w:color="auto"/>
            </w:tcBorders>
            <w:shd w:val="clear" w:color="auto" w:fill="auto"/>
            <w:vAlign w:val="center"/>
            <w:hideMark/>
          </w:tcPr>
          <w:p w14:paraId="2B98628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396" w:type="pct"/>
            <w:tcBorders>
              <w:top w:val="nil"/>
              <w:left w:val="nil"/>
              <w:bottom w:val="single" w:sz="4" w:space="0" w:color="auto"/>
              <w:right w:val="single" w:sz="4" w:space="0" w:color="auto"/>
            </w:tcBorders>
            <w:shd w:val="clear" w:color="auto" w:fill="auto"/>
            <w:vAlign w:val="center"/>
            <w:hideMark/>
          </w:tcPr>
          <w:p w14:paraId="1008566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r>
      <w:tr w:rsidR="00A72CD8" w:rsidRPr="00A72CD8" w14:paraId="7DFCF256"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7F8A3571"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396" w:type="pct"/>
            <w:tcBorders>
              <w:top w:val="nil"/>
              <w:left w:val="nil"/>
              <w:bottom w:val="single" w:sz="4" w:space="0" w:color="auto"/>
              <w:right w:val="single" w:sz="4" w:space="0" w:color="auto"/>
            </w:tcBorders>
            <w:shd w:val="clear" w:color="auto" w:fill="auto"/>
            <w:vAlign w:val="center"/>
            <w:hideMark/>
          </w:tcPr>
          <w:p w14:paraId="7431368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396" w:type="pct"/>
            <w:tcBorders>
              <w:top w:val="nil"/>
              <w:left w:val="nil"/>
              <w:bottom w:val="single" w:sz="4" w:space="0" w:color="auto"/>
              <w:right w:val="single" w:sz="4" w:space="0" w:color="auto"/>
            </w:tcBorders>
            <w:shd w:val="clear" w:color="auto" w:fill="auto"/>
            <w:vAlign w:val="center"/>
            <w:hideMark/>
          </w:tcPr>
          <w:p w14:paraId="1F06748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396" w:type="pct"/>
            <w:tcBorders>
              <w:top w:val="nil"/>
              <w:left w:val="nil"/>
              <w:bottom w:val="single" w:sz="4" w:space="0" w:color="auto"/>
              <w:right w:val="single" w:sz="4" w:space="0" w:color="auto"/>
            </w:tcBorders>
            <w:shd w:val="clear" w:color="auto" w:fill="auto"/>
            <w:vAlign w:val="center"/>
            <w:hideMark/>
          </w:tcPr>
          <w:p w14:paraId="55B00BA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396" w:type="pct"/>
            <w:tcBorders>
              <w:top w:val="nil"/>
              <w:left w:val="nil"/>
              <w:bottom w:val="single" w:sz="4" w:space="0" w:color="auto"/>
              <w:right w:val="single" w:sz="4" w:space="0" w:color="auto"/>
            </w:tcBorders>
            <w:shd w:val="clear" w:color="auto" w:fill="auto"/>
            <w:vAlign w:val="center"/>
            <w:hideMark/>
          </w:tcPr>
          <w:p w14:paraId="5DBC8FA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396" w:type="pct"/>
            <w:tcBorders>
              <w:top w:val="nil"/>
              <w:left w:val="nil"/>
              <w:bottom w:val="single" w:sz="4" w:space="0" w:color="auto"/>
              <w:right w:val="single" w:sz="4" w:space="0" w:color="auto"/>
            </w:tcBorders>
            <w:shd w:val="clear" w:color="auto" w:fill="auto"/>
            <w:vAlign w:val="center"/>
            <w:hideMark/>
          </w:tcPr>
          <w:p w14:paraId="25E03FD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396" w:type="pct"/>
            <w:tcBorders>
              <w:top w:val="nil"/>
              <w:left w:val="nil"/>
              <w:bottom w:val="single" w:sz="4" w:space="0" w:color="auto"/>
              <w:right w:val="single" w:sz="4" w:space="0" w:color="auto"/>
            </w:tcBorders>
            <w:shd w:val="clear" w:color="auto" w:fill="auto"/>
            <w:vAlign w:val="center"/>
            <w:hideMark/>
          </w:tcPr>
          <w:p w14:paraId="26FE78E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396" w:type="pct"/>
            <w:tcBorders>
              <w:top w:val="nil"/>
              <w:left w:val="nil"/>
              <w:bottom w:val="single" w:sz="4" w:space="0" w:color="auto"/>
              <w:right w:val="single" w:sz="4" w:space="0" w:color="auto"/>
            </w:tcBorders>
            <w:shd w:val="clear" w:color="auto" w:fill="auto"/>
            <w:vAlign w:val="center"/>
            <w:hideMark/>
          </w:tcPr>
          <w:p w14:paraId="0B70B5D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r>
      <w:tr w:rsidR="00A72CD8" w:rsidRPr="00A72CD8" w14:paraId="44AB0E8C"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6BE9C965"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396" w:type="pct"/>
            <w:tcBorders>
              <w:top w:val="nil"/>
              <w:left w:val="nil"/>
              <w:bottom w:val="single" w:sz="4" w:space="0" w:color="auto"/>
              <w:right w:val="single" w:sz="4" w:space="0" w:color="auto"/>
            </w:tcBorders>
            <w:shd w:val="clear" w:color="auto" w:fill="auto"/>
            <w:vAlign w:val="center"/>
            <w:hideMark/>
          </w:tcPr>
          <w:p w14:paraId="02E0272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6C4A8F3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0365ADA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6EC34A0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54FB425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462CB0C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3B86FD2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39C85FD8" w14:textId="77777777" w:rsidTr="00AE4015">
        <w:trPr>
          <w:trHeight w:val="20"/>
        </w:trPr>
        <w:tc>
          <w:tcPr>
            <w:tcW w:w="262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159E5FA"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Школа №9</w:t>
            </w:r>
          </w:p>
        </w:tc>
        <w:tc>
          <w:tcPr>
            <w:tcW w:w="396" w:type="pct"/>
            <w:tcBorders>
              <w:top w:val="nil"/>
              <w:left w:val="nil"/>
              <w:bottom w:val="single" w:sz="4" w:space="0" w:color="auto"/>
              <w:right w:val="single" w:sz="4" w:space="0" w:color="auto"/>
            </w:tcBorders>
            <w:shd w:val="clear" w:color="auto" w:fill="auto"/>
            <w:vAlign w:val="center"/>
            <w:hideMark/>
          </w:tcPr>
          <w:p w14:paraId="20D88ED9"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2EECEB62"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520ECC31"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1CBC597B"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00C189D2"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1BD0F15E"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r>
      <w:tr w:rsidR="00A72CD8" w:rsidRPr="00A72CD8" w14:paraId="66CFBBD0"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5711A564"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396" w:type="pct"/>
            <w:tcBorders>
              <w:top w:val="nil"/>
              <w:left w:val="nil"/>
              <w:bottom w:val="single" w:sz="4" w:space="0" w:color="auto"/>
              <w:right w:val="single" w:sz="4" w:space="0" w:color="auto"/>
            </w:tcBorders>
            <w:shd w:val="clear" w:color="auto" w:fill="auto"/>
            <w:vAlign w:val="center"/>
            <w:hideMark/>
          </w:tcPr>
          <w:p w14:paraId="5B02CD3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158863D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2C6A2DC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006B17D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277F5AB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5BC7173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7FD3437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67B57055"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4A65125F"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396" w:type="pct"/>
            <w:tcBorders>
              <w:top w:val="nil"/>
              <w:left w:val="nil"/>
              <w:bottom w:val="single" w:sz="4" w:space="0" w:color="auto"/>
              <w:right w:val="single" w:sz="4" w:space="0" w:color="auto"/>
            </w:tcBorders>
            <w:shd w:val="clear" w:color="auto" w:fill="auto"/>
            <w:vAlign w:val="center"/>
            <w:hideMark/>
          </w:tcPr>
          <w:p w14:paraId="227EB15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7166F10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1538CAB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3EC5CB6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451866F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5431D41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16A2341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1B55522A"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36A35122"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396" w:type="pct"/>
            <w:tcBorders>
              <w:top w:val="nil"/>
              <w:left w:val="nil"/>
              <w:bottom w:val="single" w:sz="4" w:space="0" w:color="auto"/>
              <w:right w:val="single" w:sz="4" w:space="0" w:color="auto"/>
            </w:tcBorders>
            <w:shd w:val="clear" w:color="auto" w:fill="auto"/>
            <w:vAlign w:val="center"/>
            <w:hideMark/>
          </w:tcPr>
          <w:p w14:paraId="326C608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02C06A2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2AB4E96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796A033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7309F85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60893DF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0C1BA35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63282C86" w14:textId="77777777" w:rsidTr="00AE4015">
        <w:trPr>
          <w:trHeight w:val="20"/>
        </w:trPr>
        <w:tc>
          <w:tcPr>
            <w:tcW w:w="262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33DD2C6"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Аверино</w:t>
            </w:r>
          </w:p>
        </w:tc>
        <w:tc>
          <w:tcPr>
            <w:tcW w:w="396" w:type="pct"/>
            <w:tcBorders>
              <w:top w:val="nil"/>
              <w:left w:val="nil"/>
              <w:bottom w:val="single" w:sz="4" w:space="0" w:color="auto"/>
              <w:right w:val="single" w:sz="4" w:space="0" w:color="auto"/>
            </w:tcBorders>
            <w:shd w:val="clear" w:color="auto" w:fill="auto"/>
            <w:vAlign w:val="center"/>
            <w:hideMark/>
          </w:tcPr>
          <w:p w14:paraId="65CBD4A3"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57A961D5"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181B0272"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5F398FA0"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3E47E084"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667CF74D"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r>
      <w:tr w:rsidR="00A72CD8" w:rsidRPr="00A72CD8" w14:paraId="4C100B3D"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1740EB92"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396" w:type="pct"/>
            <w:tcBorders>
              <w:top w:val="nil"/>
              <w:left w:val="nil"/>
              <w:bottom w:val="single" w:sz="4" w:space="0" w:color="auto"/>
              <w:right w:val="single" w:sz="4" w:space="0" w:color="auto"/>
            </w:tcBorders>
            <w:shd w:val="clear" w:color="auto" w:fill="auto"/>
            <w:vAlign w:val="center"/>
            <w:hideMark/>
          </w:tcPr>
          <w:p w14:paraId="309A002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c>
          <w:tcPr>
            <w:tcW w:w="396" w:type="pct"/>
            <w:tcBorders>
              <w:top w:val="nil"/>
              <w:left w:val="nil"/>
              <w:bottom w:val="single" w:sz="4" w:space="0" w:color="auto"/>
              <w:right w:val="single" w:sz="4" w:space="0" w:color="auto"/>
            </w:tcBorders>
            <w:shd w:val="clear" w:color="auto" w:fill="auto"/>
            <w:vAlign w:val="center"/>
            <w:hideMark/>
          </w:tcPr>
          <w:p w14:paraId="1F05AAC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c>
          <w:tcPr>
            <w:tcW w:w="396" w:type="pct"/>
            <w:tcBorders>
              <w:top w:val="nil"/>
              <w:left w:val="nil"/>
              <w:bottom w:val="single" w:sz="4" w:space="0" w:color="auto"/>
              <w:right w:val="single" w:sz="4" w:space="0" w:color="auto"/>
            </w:tcBorders>
            <w:shd w:val="clear" w:color="auto" w:fill="auto"/>
            <w:vAlign w:val="center"/>
            <w:hideMark/>
          </w:tcPr>
          <w:p w14:paraId="37751B0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c>
          <w:tcPr>
            <w:tcW w:w="396" w:type="pct"/>
            <w:tcBorders>
              <w:top w:val="nil"/>
              <w:left w:val="nil"/>
              <w:bottom w:val="single" w:sz="4" w:space="0" w:color="auto"/>
              <w:right w:val="single" w:sz="4" w:space="0" w:color="auto"/>
            </w:tcBorders>
            <w:shd w:val="clear" w:color="auto" w:fill="auto"/>
            <w:vAlign w:val="center"/>
            <w:hideMark/>
          </w:tcPr>
          <w:p w14:paraId="229B0F7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c>
          <w:tcPr>
            <w:tcW w:w="396" w:type="pct"/>
            <w:tcBorders>
              <w:top w:val="nil"/>
              <w:left w:val="nil"/>
              <w:bottom w:val="single" w:sz="4" w:space="0" w:color="auto"/>
              <w:right w:val="single" w:sz="4" w:space="0" w:color="auto"/>
            </w:tcBorders>
            <w:shd w:val="clear" w:color="auto" w:fill="auto"/>
            <w:vAlign w:val="center"/>
            <w:hideMark/>
          </w:tcPr>
          <w:p w14:paraId="31AC66D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c>
          <w:tcPr>
            <w:tcW w:w="396" w:type="pct"/>
            <w:tcBorders>
              <w:top w:val="nil"/>
              <w:left w:val="nil"/>
              <w:bottom w:val="single" w:sz="4" w:space="0" w:color="auto"/>
              <w:right w:val="single" w:sz="4" w:space="0" w:color="auto"/>
            </w:tcBorders>
            <w:shd w:val="clear" w:color="auto" w:fill="auto"/>
            <w:vAlign w:val="center"/>
            <w:hideMark/>
          </w:tcPr>
          <w:p w14:paraId="3DF1816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c>
          <w:tcPr>
            <w:tcW w:w="396" w:type="pct"/>
            <w:tcBorders>
              <w:top w:val="nil"/>
              <w:left w:val="nil"/>
              <w:bottom w:val="single" w:sz="4" w:space="0" w:color="auto"/>
              <w:right w:val="single" w:sz="4" w:space="0" w:color="auto"/>
            </w:tcBorders>
            <w:shd w:val="clear" w:color="auto" w:fill="auto"/>
            <w:vAlign w:val="center"/>
            <w:hideMark/>
          </w:tcPr>
          <w:p w14:paraId="74FDEA3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r>
      <w:tr w:rsidR="00A72CD8" w:rsidRPr="00A72CD8" w14:paraId="23C49675"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1E8BFE5A"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396" w:type="pct"/>
            <w:tcBorders>
              <w:top w:val="nil"/>
              <w:left w:val="nil"/>
              <w:bottom w:val="single" w:sz="4" w:space="0" w:color="auto"/>
              <w:right w:val="single" w:sz="4" w:space="0" w:color="auto"/>
            </w:tcBorders>
            <w:shd w:val="clear" w:color="auto" w:fill="auto"/>
            <w:vAlign w:val="center"/>
            <w:hideMark/>
          </w:tcPr>
          <w:p w14:paraId="7BA9785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c>
          <w:tcPr>
            <w:tcW w:w="396" w:type="pct"/>
            <w:tcBorders>
              <w:top w:val="nil"/>
              <w:left w:val="nil"/>
              <w:bottom w:val="single" w:sz="4" w:space="0" w:color="auto"/>
              <w:right w:val="single" w:sz="4" w:space="0" w:color="auto"/>
            </w:tcBorders>
            <w:shd w:val="clear" w:color="auto" w:fill="auto"/>
            <w:vAlign w:val="center"/>
            <w:hideMark/>
          </w:tcPr>
          <w:p w14:paraId="2F7AA3E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c>
          <w:tcPr>
            <w:tcW w:w="396" w:type="pct"/>
            <w:tcBorders>
              <w:top w:val="nil"/>
              <w:left w:val="nil"/>
              <w:bottom w:val="single" w:sz="4" w:space="0" w:color="auto"/>
              <w:right w:val="single" w:sz="4" w:space="0" w:color="auto"/>
            </w:tcBorders>
            <w:shd w:val="clear" w:color="auto" w:fill="auto"/>
            <w:vAlign w:val="center"/>
            <w:hideMark/>
          </w:tcPr>
          <w:p w14:paraId="0EEED05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c>
          <w:tcPr>
            <w:tcW w:w="396" w:type="pct"/>
            <w:tcBorders>
              <w:top w:val="nil"/>
              <w:left w:val="nil"/>
              <w:bottom w:val="single" w:sz="4" w:space="0" w:color="auto"/>
              <w:right w:val="single" w:sz="4" w:space="0" w:color="auto"/>
            </w:tcBorders>
            <w:shd w:val="clear" w:color="auto" w:fill="auto"/>
            <w:vAlign w:val="center"/>
            <w:hideMark/>
          </w:tcPr>
          <w:p w14:paraId="7ABAE03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c>
          <w:tcPr>
            <w:tcW w:w="396" w:type="pct"/>
            <w:tcBorders>
              <w:top w:val="nil"/>
              <w:left w:val="nil"/>
              <w:bottom w:val="single" w:sz="4" w:space="0" w:color="auto"/>
              <w:right w:val="single" w:sz="4" w:space="0" w:color="auto"/>
            </w:tcBorders>
            <w:shd w:val="clear" w:color="auto" w:fill="auto"/>
            <w:vAlign w:val="center"/>
            <w:hideMark/>
          </w:tcPr>
          <w:p w14:paraId="6E384C3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c>
          <w:tcPr>
            <w:tcW w:w="396" w:type="pct"/>
            <w:tcBorders>
              <w:top w:val="nil"/>
              <w:left w:val="nil"/>
              <w:bottom w:val="single" w:sz="4" w:space="0" w:color="auto"/>
              <w:right w:val="single" w:sz="4" w:space="0" w:color="auto"/>
            </w:tcBorders>
            <w:shd w:val="clear" w:color="auto" w:fill="auto"/>
            <w:vAlign w:val="center"/>
            <w:hideMark/>
          </w:tcPr>
          <w:p w14:paraId="00D0904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c>
          <w:tcPr>
            <w:tcW w:w="396" w:type="pct"/>
            <w:tcBorders>
              <w:top w:val="nil"/>
              <w:left w:val="nil"/>
              <w:bottom w:val="single" w:sz="4" w:space="0" w:color="auto"/>
              <w:right w:val="single" w:sz="4" w:space="0" w:color="auto"/>
            </w:tcBorders>
            <w:shd w:val="clear" w:color="auto" w:fill="auto"/>
            <w:vAlign w:val="center"/>
            <w:hideMark/>
          </w:tcPr>
          <w:p w14:paraId="5C3CCE5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r>
      <w:tr w:rsidR="00A72CD8" w:rsidRPr="00A72CD8" w14:paraId="0843A623"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47CCC3F2"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396" w:type="pct"/>
            <w:tcBorders>
              <w:top w:val="nil"/>
              <w:left w:val="nil"/>
              <w:bottom w:val="single" w:sz="4" w:space="0" w:color="auto"/>
              <w:right w:val="single" w:sz="4" w:space="0" w:color="auto"/>
            </w:tcBorders>
            <w:shd w:val="clear" w:color="auto" w:fill="auto"/>
            <w:vAlign w:val="center"/>
            <w:hideMark/>
          </w:tcPr>
          <w:p w14:paraId="1585F2A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4EBAE56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72FFA07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53BC05B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6F3338E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1B1BF64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1AC4BAE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3036FB81" w14:textId="77777777" w:rsidTr="00AE4015">
        <w:trPr>
          <w:trHeight w:val="20"/>
        </w:trPr>
        <w:tc>
          <w:tcPr>
            <w:tcW w:w="262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6493B3F"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Архангельское</w:t>
            </w:r>
          </w:p>
        </w:tc>
        <w:tc>
          <w:tcPr>
            <w:tcW w:w="396" w:type="pct"/>
            <w:tcBorders>
              <w:top w:val="nil"/>
              <w:left w:val="nil"/>
              <w:bottom w:val="single" w:sz="4" w:space="0" w:color="auto"/>
              <w:right w:val="single" w:sz="4" w:space="0" w:color="auto"/>
            </w:tcBorders>
            <w:shd w:val="clear" w:color="auto" w:fill="auto"/>
            <w:vAlign w:val="center"/>
            <w:hideMark/>
          </w:tcPr>
          <w:p w14:paraId="6272B202"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6523D390"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2A78172D"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5C1DE759"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02411E8C"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173D92D7"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r>
      <w:tr w:rsidR="00A72CD8" w:rsidRPr="00A72CD8" w14:paraId="1DF3E9BC"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485B539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396" w:type="pct"/>
            <w:tcBorders>
              <w:top w:val="nil"/>
              <w:left w:val="nil"/>
              <w:bottom w:val="single" w:sz="4" w:space="0" w:color="auto"/>
              <w:right w:val="single" w:sz="4" w:space="0" w:color="auto"/>
            </w:tcBorders>
            <w:shd w:val="clear" w:color="auto" w:fill="auto"/>
            <w:vAlign w:val="center"/>
            <w:hideMark/>
          </w:tcPr>
          <w:p w14:paraId="72A2858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c>
          <w:tcPr>
            <w:tcW w:w="396" w:type="pct"/>
            <w:tcBorders>
              <w:top w:val="nil"/>
              <w:left w:val="nil"/>
              <w:bottom w:val="single" w:sz="4" w:space="0" w:color="auto"/>
              <w:right w:val="single" w:sz="4" w:space="0" w:color="auto"/>
            </w:tcBorders>
            <w:shd w:val="clear" w:color="auto" w:fill="auto"/>
            <w:vAlign w:val="center"/>
            <w:hideMark/>
          </w:tcPr>
          <w:p w14:paraId="5FE92BF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c>
          <w:tcPr>
            <w:tcW w:w="396" w:type="pct"/>
            <w:tcBorders>
              <w:top w:val="nil"/>
              <w:left w:val="nil"/>
              <w:bottom w:val="single" w:sz="4" w:space="0" w:color="auto"/>
              <w:right w:val="single" w:sz="4" w:space="0" w:color="auto"/>
            </w:tcBorders>
            <w:shd w:val="clear" w:color="auto" w:fill="auto"/>
            <w:vAlign w:val="center"/>
            <w:hideMark/>
          </w:tcPr>
          <w:p w14:paraId="0F4864E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c>
          <w:tcPr>
            <w:tcW w:w="396" w:type="pct"/>
            <w:tcBorders>
              <w:top w:val="nil"/>
              <w:left w:val="nil"/>
              <w:bottom w:val="single" w:sz="4" w:space="0" w:color="auto"/>
              <w:right w:val="single" w:sz="4" w:space="0" w:color="auto"/>
            </w:tcBorders>
            <w:shd w:val="clear" w:color="auto" w:fill="auto"/>
            <w:vAlign w:val="center"/>
            <w:hideMark/>
          </w:tcPr>
          <w:p w14:paraId="6753679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c>
          <w:tcPr>
            <w:tcW w:w="396" w:type="pct"/>
            <w:tcBorders>
              <w:top w:val="nil"/>
              <w:left w:val="nil"/>
              <w:bottom w:val="single" w:sz="4" w:space="0" w:color="auto"/>
              <w:right w:val="single" w:sz="4" w:space="0" w:color="auto"/>
            </w:tcBorders>
            <w:shd w:val="clear" w:color="auto" w:fill="auto"/>
            <w:vAlign w:val="center"/>
            <w:hideMark/>
          </w:tcPr>
          <w:p w14:paraId="05B9701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c>
          <w:tcPr>
            <w:tcW w:w="396" w:type="pct"/>
            <w:tcBorders>
              <w:top w:val="nil"/>
              <w:left w:val="nil"/>
              <w:bottom w:val="single" w:sz="4" w:space="0" w:color="auto"/>
              <w:right w:val="single" w:sz="4" w:space="0" w:color="auto"/>
            </w:tcBorders>
            <w:shd w:val="clear" w:color="auto" w:fill="auto"/>
            <w:vAlign w:val="center"/>
            <w:hideMark/>
          </w:tcPr>
          <w:p w14:paraId="360CBA6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c>
          <w:tcPr>
            <w:tcW w:w="396" w:type="pct"/>
            <w:tcBorders>
              <w:top w:val="nil"/>
              <w:left w:val="nil"/>
              <w:bottom w:val="single" w:sz="4" w:space="0" w:color="auto"/>
              <w:right w:val="single" w:sz="4" w:space="0" w:color="auto"/>
            </w:tcBorders>
            <w:shd w:val="clear" w:color="auto" w:fill="auto"/>
            <w:vAlign w:val="center"/>
            <w:hideMark/>
          </w:tcPr>
          <w:p w14:paraId="2156E74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r>
      <w:tr w:rsidR="00A72CD8" w:rsidRPr="00A72CD8" w14:paraId="7F4E15D0"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315AA1B2"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396" w:type="pct"/>
            <w:tcBorders>
              <w:top w:val="nil"/>
              <w:left w:val="nil"/>
              <w:bottom w:val="single" w:sz="4" w:space="0" w:color="auto"/>
              <w:right w:val="single" w:sz="4" w:space="0" w:color="auto"/>
            </w:tcBorders>
            <w:shd w:val="clear" w:color="auto" w:fill="auto"/>
            <w:vAlign w:val="center"/>
            <w:hideMark/>
          </w:tcPr>
          <w:p w14:paraId="7CF9FFA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c>
          <w:tcPr>
            <w:tcW w:w="396" w:type="pct"/>
            <w:tcBorders>
              <w:top w:val="nil"/>
              <w:left w:val="nil"/>
              <w:bottom w:val="single" w:sz="4" w:space="0" w:color="auto"/>
              <w:right w:val="single" w:sz="4" w:space="0" w:color="auto"/>
            </w:tcBorders>
            <w:shd w:val="clear" w:color="auto" w:fill="auto"/>
            <w:vAlign w:val="center"/>
            <w:hideMark/>
          </w:tcPr>
          <w:p w14:paraId="1DD2A42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c>
          <w:tcPr>
            <w:tcW w:w="396" w:type="pct"/>
            <w:tcBorders>
              <w:top w:val="nil"/>
              <w:left w:val="nil"/>
              <w:bottom w:val="single" w:sz="4" w:space="0" w:color="auto"/>
              <w:right w:val="single" w:sz="4" w:space="0" w:color="auto"/>
            </w:tcBorders>
            <w:shd w:val="clear" w:color="auto" w:fill="auto"/>
            <w:vAlign w:val="center"/>
            <w:hideMark/>
          </w:tcPr>
          <w:p w14:paraId="34EF71D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c>
          <w:tcPr>
            <w:tcW w:w="396" w:type="pct"/>
            <w:tcBorders>
              <w:top w:val="nil"/>
              <w:left w:val="nil"/>
              <w:bottom w:val="single" w:sz="4" w:space="0" w:color="auto"/>
              <w:right w:val="single" w:sz="4" w:space="0" w:color="auto"/>
            </w:tcBorders>
            <w:shd w:val="clear" w:color="auto" w:fill="auto"/>
            <w:vAlign w:val="center"/>
            <w:hideMark/>
          </w:tcPr>
          <w:p w14:paraId="60EDFAA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c>
          <w:tcPr>
            <w:tcW w:w="396" w:type="pct"/>
            <w:tcBorders>
              <w:top w:val="nil"/>
              <w:left w:val="nil"/>
              <w:bottom w:val="single" w:sz="4" w:space="0" w:color="auto"/>
              <w:right w:val="single" w:sz="4" w:space="0" w:color="auto"/>
            </w:tcBorders>
            <w:shd w:val="clear" w:color="auto" w:fill="auto"/>
            <w:vAlign w:val="center"/>
            <w:hideMark/>
          </w:tcPr>
          <w:p w14:paraId="24B5941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c>
          <w:tcPr>
            <w:tcW w:w="396" w:type="pct"/>
            <w:tcBorders>
              <w:top w:val="nil"/>
              <w:left w:val="nil"/>
              <w:bottom w:val="single" w:sz="4" w:space="0" w:color="auto"/>
              <w:right w:val="single" w:sz="4" w:space="0" w:color="auto"/>
            </w:tcBorders>
            <w:shd w:val="clear" w:color="auto" w:fill="auto"/>
            <w:vAlign w:val="center"/>
            <w:hideMark/>
          </w:tcPr>
          <w:p w14:paraId="64FEEB6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c>
          <w:tcPr>
            <w:tcW w:w="396" w:type="pct"/>
            <w:tcBorders>
              <w:top w:val="nil"/>
              <w:left w:val="nil"/>
              <w:bottom w:val="single" w:sz="4" w:space="0" w:color="auto"/>
              <w:right w:val="single" w:sz="4" w:space="0" w:color="auto"/>
            </w:tcBorders>
            <w:shd w:val="clear" w:color="auto" w:fill="auto"/>
            <w:vAlign w:val="center"/>
            <w:hideMark/>
          </w:tcPr>
          <w:p w14:paraId="2299BF5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r>
      <w:tr w:rsidR="00A72CD8" w:rsidRPr="00A72CD8" w14:paraId="4A084ACF"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71A7C904"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396" w:type="pct"/>
            <w:tcBorders>
              <w:top w:val="nil"/>
              <w:left w:val="nil"/>
              <w:bottom w:val="single" w:sz="4" w:space="0" w:color="auto"/>
              <w:right w:val="single" w:sz="4" w:space="0" w:color="auto"/>
            </w:tcBorders>
            <w:shd w:val="clear" w:color="auto" w:fill="auto"/>
            <w:vAlign w:val="center"/>
            <w:hideMark/>
          </w:tcPr>
          <w:p w14:paraId="4CD7936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053F382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655AFB0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6E5E005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27408CB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7262DA1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5555722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72EED624" w14:textId="77777777" w:rsidTr="00AE4015">
        <w:trPr>
          <w:trHeight w:val="20"/>
        </w:trPr>
        <w:tc>
          <w:tcPr>
            <w:tcW w:w="262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B2AB37A"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Авангард 1</w:t>
            </w:r>
          </w:p>
        </w:tc>
        <w:tc>
          <w:tcPr>
            <w:tcW w:w="396" w:type="pct"/>
            <w:tcBorders>
              <w:top w:val="nil"/>
              <w:left w:val="nil"/>
              <w:bottom w:val="single" w:sz="4" w:space="0" w:color="auto"/>
              <w:right w:val="single" w:sz="4" w:space="0" w:color="auto"/>
            </w:tcBorders>
            <w:shd w:val="clear" w:color="auto" w:fill="auto"/>
            <w:vAlign w:val="center"/>
            <w:hideMark/>
          </w:tcPr>
          <w:p w14:paraId="703425B6"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1B97A185"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231C1C19"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086EA814"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1832B533"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6C5E2643"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r>
      <w:tr w:rsidR="00A72CD8" w:rsidRPr="00A72CD8" w14:paraId="2E7C9C0E"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4F9A2261"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396" w:type="pct"/>
            <w:tcBorders>
              <w:top w:val="nil"/>
              <w:left w:val="nil"/>
              <w:bottom w:val="single" w:sz="4" w:space="0" w:color="auto"/>
              <w:right w:val="single" w:sz="4" w:space="0" w:color="auto"/>
            </w:tcBorders>
            <w:shd w:val="clear" w:color="auto" w:fill="auto"/>
            <w:vAlign w:val="center"/>
            <w:hideMark/>
          </w:tcPr>
          <w:p w14:paraId="6725D47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c>
          <w:tcPr>
            <w:tcW w:w="396" w:type="pct"/>
            <w:tcBorders>
              <w:top w:val="nil"/>
              <w:left w:val="nil"/>
              <w:bottom w:val="single" w:sz="4" w:space="0" w:color="auto"/>
              <w:right w:val="single" w:sz="4" w:space="0" w:color="auto"/>
            </w:tcBorders>
            <w:shd w:val="clear" w:color="auto" w:fill="auto"/>
            <w:vAlign w:val="center"/>
            <w:hideMark/>
          </w:tcPr>
          <w:p w14:paraId="3154519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c>
          <w:tcPr>
            <w:tcW w:w="396" w:type="pct"/>
            <w:tcBorders>
              <w:top w:val="nil"/>
              <w:left w:val="nil"/>
              <w:bottom w:val="single" w:sz="4" w:space="0" w:color="auto"/>
              <w:right w:val="single" w:sz="4" w:space="0" w:color="auto"/>
            </w:tcBorders>
            <w:shd w:val="clear" w:color="auto" w:fill="auto"/>
            <w:vAlign w:val="center"/>
            <w:hideMark/>
          </w:tcPr>
          <w:p w14:paraId="0ACAD37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c>
          <w:tcPr>
            <w:tcW w:w="396" w:type="pct"/>
            <w:tcBorders>
              <w:top w:val="nil"/>
              <w:left w:val="nil"/>
              <w:bottom w:val="single" w:sz="4" w:space="0" w:color="auto"/>
              <w:right w:val="single" w:sz="4" w:space="0" w:color="auto"/>
            </w:tcBorders>
            <w:shd w:val="clear" w:color="auto" w:fill="auto"/>
            <w:vAlign w:val="center"/>
            <w:hideMark/>
          </w:tcPr>
          <w:p w14:paraId="221F4C4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c>
          <w:tcPr>
            <w:tcW w:w="396" w:type="pct"/>
            <w:tcBorders>
              <w:top w:val="nil"/>
              <w:left w:val="nil"/>
              <w:bottom w:val="single" w:sz="4" w:space="0" w:color="auto"/>
              <w:right w:val="single" w:sz="4" w:space="0" w:color="auto"/>
            </w:tcBorders>
            <w:shd w:val="clear" w:color="auto" w:fill="auto"/>
            <w:vAlign w:val="center"/>
            <w:hideMark/>
          </w:tcPr>
          <w:p w14:paraId="25BD332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c>
          <w:tcPr>
            <w:tcW w:w="396" w:type="pct"/>
            <w:tcBorders>
              <w:top w:val="nil"/>
              <w:left w:val="nil"/>
              <w:bottom w:val="single" w:sz="4" w:space="0" w:color="auto"/>
              <w:right w:val="single" w:sz="4" w:space="0" w:color="auto"/>
            </w:tcBorders>
            <w:shd w:val="clear" w:color="auto" w:fill="auto"/>
            <w:vAlign w:val="center"/>
            <w:hideMark/>
          </w:tcPr>
          <w:p w14:paraId="66603B5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c>
          <w:tcPr>
            <w:tcW w:w="396" w:type="pct"/>
            <w:tcBorders>
              <w:top w:val="nil"/>
              <w:left w:val="nil"/>
              <w:bottom w:val="single" w:sz="4" w:space="0" w:color="auto"/>
              <w:right w:val="single" w:sz="4" w:space="0" w:color="auto"/>
            </w:tcBorders>
            <w:shd w:val="clear" w:color="auto" w:fill="auto"/>
            <w:vAlign w:val="center"/>
            <w:hideMark/>
          </w:tcPr>
          <w:p w14:paraId="14D0EF6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r>
      <w:tr w:rsidR="00A72CD8" w:rsidRPr="00A72CD8" w14:paraId="13BC7FFD"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7D7B9EEC"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396" w:type="pct"/>
            <w:tcBorders>
              <w:top w:val="nil"/>
              <w:left w:val="nil"/>
              <w:bottom w:val="single" w:sz="4" w:space="0" w:color="auto"/>
              <w:right w:val="single" w:sz="4" w:space="0" w:color="auto"/>
            </w:tcBorders>
            <w:shd w:val="clear" w:color="auto" w:fill="auto"/>
            <w:vAlign w:val="center"/>
            <w:hideMark/>
          </w:tcPr>
          <w:p w14:paraId="0A8CBBC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c>
          <w:tcPr>
            <w:tcW w:w="396" w:type="pct"/>
            <w:tcBorders>
              <w:top w:val="nil"/>
              <w:left w:val="nil"/>
              <w:bottom w:val="single" w:sz="4" w:space="0" w:color="auto"/>
              <w:right w:val="single" w:sz="4" w:space="0" w:color="auto"/>
            </w:tcBorders>
            <w:shd w:val="clear" w:color="auto" w:fill="auto"/>
            <w:vAlign w:val="center"/>
            <w:hideMark/>
          </w:tcPr>
          <w:p w14:paraId="540C4E1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c>
          <w:tcPr>
            <w:tcW w:w="396" w:type="pct"/>
            <w:tcBorders>
              <w:top w:val="nil"/>
              <w:left w:val="nil"/>
              <w:bottom w:val="single" w:sz="4" w:space="0" w:color="auto"/>
              <w:right w:val="single" w:sz="4" w:space="0" w:color="auto"/>
            </w:tcBorders>
            <w:shd w:val="clear" w:color="auto" w:fill="auto"/>
            <w:vAlign w:val="center"/>
            <w:hideMark/>
          </w:tcPr>
          <w:p w14:paraId="771D3DF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c>
          <w:tcPr>
            <w:tcW w:w="396" w:type="pct"/>
            <w:tcBorders>
              <w:top w:val="nil"/>
              <w:left w:val="nil"/>
              <w:bottom w:val="single" w:sz="4" w:space="0" w:color="auto"/>
              <w:right w:val="single" w:sz="4" w:space="0" w:color="auto"/>
            </w:tcBorders>
            <w:shd w:val="clear" w:color="auto" w:fill="auto"/>
            <w:vAlign w:val="center"/>
            <w:hideMark/>
          </w:tcPr>
          <w:p w14:paraId="37DF3CF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c>
          <w:tcPr>
            <w:tcW w:w="396" w:type="pct"/>
            <w:tcBorders>
              <w:top w:val="nil"/>
              <w:left w:val="nil"/>
              <w:bottom w:val="single" w:sz="4" w:space="0" w:color="auto"/>
              <w:right w:val="single" w:sz="4" w:space="0" w:color="auto"/>
            </w:tcBorders>
            <w:shd w:val="clear" w:color="auto" w:fill="auto"/>
            <w:vAlign w:val="center"/>
            <w:hideMark/>
          </w:tcPr>
          <w:p w14:paraId="0A32C2E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c>
          <w:tcPr>
            <w:tcW w:w="396" w:type="pct"/>
            <w:tcBorders>
              <w:top w:val="nil"/>
              <w:left w:val="nil"/>
              <w:bottom w:val="single" w:sz="4" w:space="0" w:color="auto"/>
              <w:right w:val="single" w:sz="4" w:space="0" w:color="auto"/>
            </w:tcBorders>
            <w:shd w:val="clear" w:color="auto" w:fill="auto"/>
            <w:vAlign w:val="center"/>
            <w:hideMark/>
          </w:tcPr>
          <w:p w14:paraId="586BABF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c>
          <w:tcPr>
            <w:tcW w:w="396" w:type="pct"/>
            <w:tcBorders>
              <w:top w:val="nil"/>
              <w:left w:val="nil"/>
              <w:bottom w:val="single" w:sz="4" w:space="0" w:color="auto"/>
              <w:right w:val="single" w:sz="4" w:space="0" w:color="auto"/>
            </w:tcBorders>
            <w:shd w:val="clear" w:color="auto" w:fill="auto"/>
            <w:vAlign w:val="center"/>
            <w:hideMark/>
          </w:tcPr>
          <w:p w14:paraId="35B2498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r>
      <w:tr w:rsidR="00A72CD8" w:rsidRPr="00A72CD8" w14:paraId="7E6CD2FE"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4186D79D"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396" w:type="pct"/>
            <w:tcBorders>
              <w:top w:val="nil"/>
              <w:left w:val="nil"/>
              <w:bottom w:val="single" w:sz="4" w:space="0" w:color="auto"/>
              <w:right w:val="single" w:sz="4" w:space="0" w:color="auto"/>
            </w:tcBorders>
            <w:shd w:val="clear" w:color="auto" w:fill="auto"/>
            <w:vAlign w:val="center"/>
            <w:hideMark/>
          </w:tcPr>
          <w:p w14:paraId="6D0A7F8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46CBEBB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181E747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6366E0C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7CCA338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742841F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4778C00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403DF568" w14:textId="77777777" w:rsidTr="00AE4015">
        <w:trPr>
          <w:trHeight w:val="20"/>
        </w:trPr>
        <w:tc>
          <w:tcPr>
            <w:tcW w:w="262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FE7486B"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Авангард 2</w:t>
            </w:r>
          </w:p>
        </w:tc>
        <w:tc>
          <w:tcPr>
            <w:tcW w:w="396" w:type="pct"/>
            <w:tcBorders>
              <w:top w:val="nil"/>
              <w:left w:val="nil"/>
              <w:bottom w:val="single" w:sz="4" w:space="0" w:color="auto"/>
              <w:right w:val="single" w:sz="4" w:space="0" w:color="auto"/>
            </w:tcBorders>
            <w:shd w:val="clear" w:color="auto" w:fill="auto"/>
            <w:vAlign w:val="center"/>
            <w:hideMark/>
          </w:tcPr>
          <w:p w14:paraId="56D20B4F"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5308B8C1"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10A4A2E7"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170A22C8"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7AE5023C"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3E939EC0"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r>
      <w:tr w:rsidR="00A72CD8" w:rsidRPr="00A72CD8" w14:paraId="0F2EDBDF"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23FC5F77"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396" w:type="pct"/>
            <w:tcBorders>
              <w:top w:val="nil"/>
              <w:left w:val="nil"/>
              <w:bottom w:val="single" w:sz="4" w:space="0" w:color="auto"/>
              <w:right w:val="single" w:sz="4" w:space="0" w:color="auto"/>
            </w:tcBorders>
            <w:shd w:val="clear" w:color="auto" w:fill="auto"/>
            <w:vAlign w:val="center"/>
            <w:hideMark/>
          </w:tcPr>
          <w:p w14:paraId="23E7130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c>
          <w:tcPr>
            <w:tcW w:w="396" w:type="pct"/>
            <w:tcBorders>
              <w:top w:val="nil"/>
              <w:left w:val="nil"/>
              <w:bottom w:val="single" w:sz="4" w:space="0" w:color="auto"/>
              <w:right w:val="single" w:sz="4" w:space="0" w:color="auto"/>
            </w:tcBorders>
            <w:shd w:val="clear" w:color="auto" w:fill="auto"/>
            <w:vAlign w:val="center"/>
            <w:hideMark/>
          </w:tcPr>
          <w:p w14:paraId="72D2A3C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c>
          <w:tcPr>
            <w:tcW w:w="396" w:type="pct"/>
            <w:tcBorders>
              <w:top w:val="nil"/>
              <w:left w:val="nil"/>
              <w:bottom w:val="single" w:sz="4" w:space="0" w:color="auto"/>
              <w:right w:val="single" w:sz="4" w:space="0" w:color="auto"/>
            </w:tcBorders>
            <w:shd w:val="clear" w:color="auto" w:fill="auto"/>
            <w:vAlign w:val="center"/>
            <w:hideMark/>
          </w:tcPr>
          <w:p w14:paraId="15E0E84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c>
          <w:tcPr>
            <w:tcW w:w="396" w:type="pct"/>
            <w:tcBorders>
              <w:top w:val="nil"/>
              <w:left w:val="nil"/>
              <w:bottom w:val="single" w:sz="4" w:space="0" w:color="auto"/>
              <w:right w:val="single" w:sz="4" w:space="0" w:color="auto"/>
            </w:tcBorders>
            <w:shd w:val="clear" w:color="auto" w:fill="auto"/>
            <w:vAlign w:val="center"/>
            <w:hideMark/>
          </w:tcPr>
          <w:p w14:paraId="703B921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c>
          <w:tcPr>
            <w:tcW w:w="396" w:type="pct"/>
            <w:tcBorders>
              <w:top w:val="nil"/>
              <w:left w:val="nil"/>
              <w:bottom w:val="single" w:sz="4" w:space="0" w:color="auto"/>
              <w:right w:val="single" w:sz="4" w:space="0" w:color="auto"/>
            </w:tcBorders>
            <w:shd w:val="clear" w:color="auto" w:fill="auto"/>
            <w:vAlign w:val="center"/>
            <w:hideMark/>
          </w:tcPr>
          <w:p w14:paraId="3860028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c>
          <w:tcPr>
            <w:tcW w:w="396" w:type="pct"/>
            <w:tcBorders>
              <w:top w:val="nil"/>
              <w:left w:val="nil"/>
              <w:bottom w:val="single" w:sz="4" w:space="0" w:color="auto"/>
              <w:right w:val="single" w:sz="4" w:space="0" w:color="auto"/>
            </w:tcBorders>
            <w:shd w:val="clear" w:color="auto" w:fill="auto"/>
            <w:vAlign w:val="center"/>
            <w:hideMark/>
          </w:tcPr>
          <w:p w14:paraId="564CBE7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c>
          <w:tcPr>
            <w:tcW w:w="396" w:type="pct"/>
            <w:tcBorders>
              <w:top w:val="nil"/>
              <w:left w:val="nil"/>
              <w:bottom w:val="single" w:sz="4" w:space="0" w:color="auto"/>
              <w:right w:val="single" w:sz="4" w:space="0" w:color="auto"/>
            </w:tcBorders>
            <w:shd w:val="clear" w:color="auto" w:fill="auto"/>
            <w:vAlign w:val="center"/>
            <w:hideMark/>
          </w:tcPr>
          <w:p w14:paraId="5932DC0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r>
      <w:tr w:rsidR="00A72CD8" w:rsidRPr="00A72CD8" w14:paraId="3A9CD451"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13B5B4C2"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396" w:type="pct"/>
            <w:tcBorders>
              <w:top w:val="nil"/>
              <w:left w:val="nil"/>
              <w:bottom w:val="single" w:sz="4" w:space="0" w:color="auto"/>
              <w:right w:val="single" w:sz="4" w:space="0" w:color="auto"/>
            </w:tcBorders>
            <w:shd w:val="clear" w:color="auto" w:fill="auto"/>
            <w:vAlign w:val="center"/>
            <w:hideMark/>
          </w:tcPr>
          <w:p w14:paraId="3CE4398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c>
          <w:tcPr>
            <w:tcW w:w="396" w:type="pct"/>
            <w:tcBorders>
              <w:top w:val="nil"/>
              <w:left w:val="nil"/>
              <w:bottom w:val="single" w:sz="4" w:space="0" w:color="auto"/>
              <w:right w:val="single" w:sz="4" w:space="0" w:color="auto"/>
            </w:tcBorders>
            <w:shd w:val="clear" w:color="auto" w:fill="auto"/>
            <w:vAlign w:val="center"/>
            <w:hideMark/>
          </w:tcPr>
          <w:p w14:paraId="1A802C6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c>
          <w:tcPr>
            <w:tcW w:w="396" w:type="pct"/>
            <w:tcBorders>
              <w:top w:val="nil"/>
              <w:left w:val="nil"/>
              <w:bottom w:val="single" w:sz="4" w:space="0" w:color="auto"/>
              <w:right w:val="single" w:sz="4" w:space="0" w:color="auto"/>
            </w:tcBorders>
            <w:shd w:val="clear" w:color="auto" w:fill="auto"/>
            <w:vAlign w:val="center"/>
            <w:hideMark/>
          </w:tcPr>
          <w:p w14:paraId="4234AAB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c>
          <w:tcPr>
            <w:tcW w:w="396" w:type="pct"/>
            <w:tcBorders>
              <w:top w:val="nil"/>
              <w:left w:val="nil"/>
              <w:bottom w:val="single" w:sz="4" w:space="0" w:color="auto"/>
              <w:right w:val="single" w:sz="4" w:space="0" w:color="auto"/>
            </w:tcBorders>
            <w:shd w:val="clear" w:color="auto" w:fill="auto"/>
            <w:vAlign w:val="center"/>
            <w:hideMark/>
          </w:tcPr>
          <w:p w14:paraId="7985D78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c>
          <w:tcPr>
            <w:tcW w:w="396" w:type="pct"/>
            <w:tcBorders>
              <w:top w:val="nil"/>
              <w:left w:val="nil"/>
              <w:bottom w:val="single" w:sz="4" w:space="0" w:color="auto"/>
              <w:right w:val="single" w:sz="4" w:space="0" w:color="auto"/>
            </w:tcBorders>
            <w:shd w:val="clear" w:color="auto" w:fill="auto"/>
            <w:vAlign w:val="center"/>
            <w:hideMark/>
          </w:tcPr>
          <w:p w14:paraId="1EAAB7A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c>
          <w:tcPr>
            <w:tcW w:w="396" w:type="pct"/>
            <w:tcBorders>
              <w:top w:val="nil"/>
              <w:left w:val="nil"/>
              <w:bottom w:val="single" w:sz="4" w:space="0" w:color="auto"/>
              <w:right w:val="single" w:sz="4" w:space="0" w:color="auto"/>
            </w:tcBorders>
            <w:shd w:val="clear" w:color="auto" w:fill="auto"/>
            <w:vAlign w:val="center"/>
            <w:hideMark/>
          </w:tcPr>
          <w:p w14:paraId="1654588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c>
          <w:tcPr>
            <w:tcW w:w="396" w:type="pct"/>
            <w:tcBorders>
              <w:top w:val="nil"/>
              <w:left w:val="nil"/>
              <w:bottom w:val="single" w:sz="4" w:space="0" w:color="auto"/>
              <w:right w:val="single" w:sz="4" w:space="0" w:color="auto"/>
            </w:tcBorders>
            <w:shd w:val="clear" w:color="auto" w:fill="auto"/>
            <w:vAlign w:val="center"/>
            <w:hideMark/>
          </w:tcPr>
          <w:p w14:paraId="3CD4611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r>
      <w:tr w:rsidR="00A72CD8" w:rsidRPr="00A72CD8" w14:paraId="2083DE74"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2D8A0D08"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396" w:type="pct"/>
            <w:tcBorders>
              <w:top w:val="nil"/>
              <w:left w:val="nil"/>
              <w:bottom w:val="single" w:sz="4" w:space="0" w:color="auto"/>
              <w:right w:val="single" w:sz="4" w:space="0" w:color="auto"/>
            </w:tcBorders>
            <w:shd w:val="clear" w:color="auto" w:fill="auto"/>
            <w:vAlign w:val="center"/>
            <w:hideMark/>
          </w:tcPr>
          <w:p w14:paraId="2422AB1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6109B01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4BB591C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0FA5C82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65FC194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1362402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3B4350E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3F08C6B4" w14:textId="77777777" w:rsidTr="00AE4015">
        <w:trPr>
          <w:trHeight w:val="20"/>
        </w:trPr>
        <w:tc>
          <w:tcPr>
            <w:tcW w:w="262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DF9B984"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Бобровы дворы 1</w:t>
            </w:r>
          </w:p>
        </w:tc>
        <w:tc>
          <w:tcPr>
            <w:tcW w:w="396" w:type="pct"/>
            <w:tcBorders>
              <w:top w:val="nil"/>
              <w:left w:val="nil"/>
              <w:bottom w:val="single" w:sz="4" w:space="0" w:color="auto"/>
              <w:right w:val="single" w:sz="4" w:space="0" w:color="auto"/>
            </w:tcBorders>
            <w:shd w:val="clear" w:color="auto" w:fill="auto"/>
            <w:vAlign w:val="center"/>
            <w:hideMark/>
          </w:tcPr>
          <w:p w14:paraId="704EF1B0"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1F9AED24"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15884FD4"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296B3203"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106A6732"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5D05B54A"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r>
      <w:tr w:rsidR="00A72CD8" w:rsidRPr="00A72CD8" w14:paraId="75FD991F"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4EBBB3AB"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396" w:type="pct"/>
            <w:tcBorders>
              <w:top w:val="nil"/>
              <w:left w:val="nil"/>
              <w:bottom w:val="single" w:sz="4" w:space="0" w:color="auto"/>
              <w:right w:val="single" w:sz="4" w:space="0" w:color="auto"/>
            </w:tcBorders>
            <w:shd w:val="clear" w:color="auto" w:fill="auto"/>
            <w:vAlign w:val="center"/>
            <w:hideMark/>
          </w:tcPr>
          <w:p w14:paraId="11E87D8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c>
          <w:tcPr>
            <w:tcW w:w="396" w:type="pct"/>
            <w:tcBorders>
              <w:top w:val="nil"/>
              <w:left w:val="nil"/>
              <w:bottom w:val="single" w:sz="4" w:space="0" w:color="auto"/>
              <w:right w:val="single" w:sz="4" w:space="0" w:color="auto"/>
            </w:tcBorders>
            <w:shd w:val="clear" w:color="auto" w:fill="auto"/>
            <w:vAlign w:val="center"/>
            <w:hideMark/>
          </w:tcPr>
          <w:p w14:paraId="1F23F4F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c>
          <w:tcPr>
            <w:tcW w:w="396" w:type="pct"/>
            <w:tcBorders>
              <w:top w:val="nil"/>
              <w:left w:val="nil"/>
              <w:bottom w:val="single" w:sz="4" w:space="0" w:color="auto"/>
              <w:right w:val="single" w:sz="4" w:space="0" w:color="auto"/>
            </w:tcBorders>
            <w:shd w:val="clear" w:color="auto" w:fill="auto"/>
            <w:vAlign w:val="center"/>
            <w:hideMark/>
          </w:tcPr>
          <w:p w14:paraId="417A650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c>
          <w:tcPr>
            <w:tcW w:w="396" w:type="pct"/>
            <w:tcBorders>
              <w:top w:val="nil"/>
              <w:left w:val="nil"/>
              <w:bottom w:val="single" w:sz="4" w:space="0" w:color="auto"/>
              <w:right w:val="single" w:sz="4" w:space="0" w:color="auto"/>
            </w:tcBorders>
            <w:shd w:val="clear" w:color="auto" w:fill="auto"/>
            <w:vAlign w:val="center"/>
            <w:hideMark/>
          </w:tcPr>
          <w:p w14:paraId="0F83871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c>
          <w:tcPr>
            <w:tcW w:w="396" w:type="pct"/>
            <w:tcBorders>
              <w:top w:val="nil"/>
              <w:left w:val="nil"/>
              <w:bottom w:val="single" w:sz="4" w:space="0" w:color="auto"/>
              <w:right w:val="single" w:sz="4" w:space="0" w:color="auto"/>
            </w:tcBorders>
            <w:shd w:val="clear" w:color="auto" w:fill="auto"/>
            <w:vAlign w:val="center"/>
            <w:hideMark/>
          </w:tcPr>
          <w:p w14:paraId="43E1DE8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c>
          <w:tcPr>
            <w:tcW w:w="396" w:type="pct"/>
            <w:tcBorders>
              <w:top w:val="nil"/>
              <w:left w:val="nil"/>
              <w:bottom w:val="single" w:sz="4" w:space="0" w:color="auto"/>
              <w:right w:val="single" w:sz="4" w:space="0" w:color="auto"/>
            </w:tcBorders>
            <w:shd w:val="clear" w:color="auto" w:fill="auto"/>
            <w:vAlign w:val="center"/>
            <w:hideMark/>
          </w:tcPr>
          <w:p w14:paraId="4B23FB0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c>
          <w:tcPr>
            <w:tcW w:w="396" w:type="pct"/>
            <w:tcBorders>
              <w:top w:val="nil"/>
              <w:left w:val="nil"/>
              <w:bottom w:val="single" w:sz="4" w:space="0" w:color="auto"/>
              <w:right w:val="single" w:sz="4" w:space="0" w:color="auto"/>
            </w:tcBorders>
            <w:shd w:val="clear" w:color="auto" w:fill="auto"/>
            <w:vAlign w:val="center"/>
            <w:hideMark/>
          </w:tcPr>
          <w:p w14:paraId="3E62F92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r>
      <w:tr w:rsidR="00A72CD8" w:rsidRPr="00A72CD8" w14:paraId="1A2AC404"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1CE82470"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396" w:type="pct"/>
            <w:tcBorders>
              <w:top w:val="nil"/>
              <w:left w:val="nil"/>
              <w:bottom w:val="single" w:sz="4" w:space="0" w:color="auto"/>
              <w:right w:val="single" w:sz="4" w:space="0" w:color="auto"/>
            </w:tcBorders>
            <w:shd w:val="clear" w:color="auto" w:fill="auto"/>
            <w:vAlign w:val="center"/>
            <w:hideMark/>
          </w:tcPr>
          <w:p w14:paraId="10CA9F0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c>
          <w:tcPr>
            <w:tcW w:w="396" w:type="pct"/>
            <w:tcBorders>
              <w:top w:val="nil"/>
              <w:left w:val="nil"/>
              <w:bottom w:val="single" w:sz="4" w:space="0" w:color="auto"/>
              <w:right w:val="single" w:sz="4" w:space="0" w:color="auto"/>
            </w:tcBorders>
            <w:shd w:val="clear" w:color="auto" w:fill="auto"/>
            <w:vAlign w:val="center"/>
            <w:hideMark/>
          </w:tcPr>
          <w:p w14:paraId="4842935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c>
          <w:tcPr>
            <w:tcW w:w="396" w:type="pct"/>
            <w:tcBorders>
              <w:top w:val="nil"/>
              <w:left w:val="nil"/>
              <w:bottom w:val="single" w:sz="4" w:space="0" w:color="auto"/>
              <w:right w:val="single" w:sz="4" w:space="0" w:color="auto"/>
            </w:tcBorders>
            <w:shd w:val="clear" w:color="auto" w:fill="auto"/>
            <w:vAlign w:val="center"/>
            <w:hideMark/>
          </w:tcPr>
          <w:p w14:paraId="3D1AA63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c>
          <w:tcPr>
            <w:tcW w:w="396" w:type="pct"/>
            <w:tcBorders>
              <w:top w:val="nil"/>
              <w:left w:val="nil"/>
              <w:bottom w:val="single" w:sz="4" w:space="0" w:color="auto"/>
              <w:right w:val="single" w:sz="4" w:space="0" w:color="auto"/>
            </w:tcBorders>
            <w:shd w:val="clear" w:color="auto" w:fill="auto"/>
            <w:vAlign w:val="center"/>
            <w:hideMark/>
          </w:tcPr>
          <w:p w14:paraId="4266E49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c>
          <w:tcPr>
            <w:tcW w:w="396" w:type="pct"/>
            <w:tcBorders>
              <w:top w:val="nil"/>
              <w:left w:val="nil"/>
              <w:bottom w:val="single" w:sz="4" w:space="0" w:color="auto"/>
              <w:right w:val="single" w:sz="4" w:space="0" w:color="auto"/>
            </w:tcBorders>
            <w:shd w:val="clear" w:color="auto" w:fill="auto"/>
            <w:vAlign w:val="center"/>
            <w:hideMark/>
          </w:tcPr>
          <w:p w14:paraId="005B7A0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c>
          <w:tcPr>
            <w:tcW w:w="396" w:type="pct"/>
            <w:tcBorders>
              <w:top w:val="nil"/>
              <w:left w:val="nil"/>
              <w:bottom w:val="single" w:sz="4" w:space="0" w:color="auto"/>
              <w:right w:val="single" w:sz="4" w:space="0" w:color="auto"/>
            </w:tcBorders>
            <w:shd w:val="clear" w:color="auto" w:fill="auto"/>
            <w:vAlign w:val="center"/>
            <w:hideMark/>
          </w:tcPr>
          <w:p w14:paraId="5066035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c>
          <w:tcPr>
            <w:tcW w:w="396" w:type="pct"/>
            <w:tcBorders>
              <w:top w:val="nil"/>
              <w:left w:val="nil"/>
              <w:bottom w:val="single" w:sz="4" w:space="0" w:color="auto"/>
              <w:right w:val="single" w:sz="4" w:space="0" w:color="auto"/>
            </w:tcBorders>
            <w:shd w:val="clear" w:color="auto" w:fill="auto"/>
            <w:vAlign w:val="center"/>
            <w:hideMark/>
          </w:tcPr>
          <w:p w14:paraId="749BDAE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r>
      <w:tr w:rsidR="00A72CD8" w:rsidRPr="00A72CD8" w14:paraId="4E48872D"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75AE8220"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396" w:type="pct"/>
            <w:tcBorders>
              <w:top w:val="nil"/>
              <w:left w:val="nil"/>
              <w:bottom w:val="single" w:sz="4" w:space="0" w:color="auto"/>
              <w:right w:val="single" w:sz="4" w:space="0" w:color="auto"/>
            </w:tcBorders>
            <w:shd w:val="clear" w:color="auto" w:fill="auto"/>
            <w:vAlign w:val="center"/>
            <w:hideMark/>
          </w:tcPr>
          <w:p w14:paraId="42C2FA1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4D001C2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1844733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15059CB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1358E84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54D2B0B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31D1878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5CF31995" w14:textId="77777777" w:rsidTr="00AE4015">
        <w:trPr>
          <w:trHeight w:val="20"/>
        </w:trPr>
        <w:tc>
          <w:tcPr>
            <w:tcW w:w="262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F76BA57"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Бобровы дворы 2</w:t>
            </w:r>
          </w:p>
        </w:tc>
        <w:tc>
          <w:tcPr>
            <w:tcW w:w="396" w:type="pct"/>
            <w:tcBorders>
              <w:top w:val="nil"/>
              <w:left w:val="nil"/>
              <w:bottom w:val="single" w:sz="4" w:space="0" w:color="auto"/>
              <w:right w:val="single" w:sz="4" w:space="0" w:color="auto"/>
            </w:tcBorders>
            <w:shd w:val="clear" w:color="auto" w:fill="auto"/>
            <w:vAlign w:val="center"/>
            <w:hideMark/>
          </w:tcPr>
          <w:p w14:paraId="18D77226"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1C42EDC7"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4EA8BA31"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39FBCDE8"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0C170A89"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6AFBE7A8"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r>
      <w:tr w:rsidR="00A72CD8" w:rsidRPr="00A72CD8" w14:paraId="189A107B"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7529453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396" w:type="pct"/>
            <w:tcBorders>
              <w:top w:val="nil"/>
              <w:left w:val="nil"/>
              <w:bottom w:val="single" w:sz="4" w:space="0" w:color="auto"/>
              <w:right w:val="single" w:sz="4" w:space="0" w:color="auto"/>
            </w:tcBorders>
            <w:shd w:val="clear" w:color="auto" w:fill="auto"/>
            <w:vAlign w:val="center"/>
            <w:hideMark/>
          </w:tcPr>
          <w:p w14:paraId="4B5131E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c>
          <w:tcPr>
            <w:tcW w:w="396" w:type="pct"/>
            <w:tcBorders>
              <w:top w:val="nil"/>
              <w:left w:val="nil"/>
              <w:bottom w:val="single" w:sz="4" w:space="0" w:color="auto"/>
              <w:right w:val="single" w:sz="4" w:space="0" w:color="auto"/>
            </w:tcBorders>
            <w:shd w:val="clear" w:color="auto" w:fill="auto"/>
            <w:vAlign w:val="center"/>
            <w:hideMark/>
          </w:tcPr>
          <w:p w14:paraId="04F3A25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c>
          <w:tcPr>
            <w:tcW w:w="396" w:type="pct"/>
            <w:tcBorders>
              <w:top w:val="nil"/>
              <w:left w:val="nil"/>
              <w:bottom w:val="single" w:sz="4" w:space="0" w:color="auto"/>
              <w:right w:val="single" w:sz="4" w:space="0" w:color="auto"/>
            </w:tcBorders>
            <w:shd w:val="clear" w:color="auto" w:fill="auto"/>
            <w:vAlign w:val="center"/>
            <w:hideMark/>
          </w:tcPr>
          <w:p w14:paraId="11A6B08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c>
          <w:tcPr>
            <w:tcW w:w="396" w:type="pct"/>
            <w:tcBorders>
              <w:top w:val="nil"/>
              <w:left w:val="nil"/>
              <w:bottom w:val="single" w:sz="4" w:space="0" w:color="auto"/>
              <w:right w:val="single" w:sz="4" w:space="0" w:color="auto"/>
            </w:tcBorders>
            <w:shd w:val="clear" w:color="auto" w:fill="auto"/>
            <w:vAlign w:val="center"/>
            <w:hideMark/>
          </w:tcPr>
          <w:p w14:paraId="42CF003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c>
          <w:tcPr>
            <w:tcW w:w="396" w:type="pct"/>
            <w:tcBorders>
              <w:top w:val="nil"/>
              <w:left w:val="nil"/>
              <w:bottom w:val="single" w:sz="4" w:space="0" w:color="auto"/>
              <w:right w:val="single" w:sz="4" w:space="0" w:color="auto"/>
            </w:tcBorders>
            <w:shd w:val="clear" w:color="auto" w:fill="auto"/>
            <w:vAlign w:val="center"/>
            <w:hideMark/>
          </w:tcPr>
          <w:p w14:paraId="1A48EBC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c>
          <w:tcPr>
            <w:tcW w:w="396" w:type="pct"/>
            <w:tcBorders>
              <w:top w:val="nil"/>
              <w:left w:val="nil"/>
              <w:bottom w:val="single" w:sz="4" w:space="0" w:color="auto"/>
              <w:right w:val="single" w:sz="4" w:space="0" w:color="auto"/>
            </w:tcBorders>
            <w:shd w:val="clear" w:color="auto" w:fill="auto"/>
            <w:vAlign w:val="center"/>
            <w:hideMark/>
          </w:tcPr>
          <w:p w14:paraId="7A8A971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c>
          <w:tcPr>
            <w:tcW w:w="396" w:type="pct"/>
            <w:tcBorders>
              <w:top w:val="nil"/>
              <w:left w:val="nil"/>
              <w:bottom w:val="single" w:sz="4" w:space="0" w:color="auto"/>
              <w:right w:val="single" w:sz="4" w:space="0" w:color="auto"/>
            </w:tcBorders>
            <w:shd w:val="clear" w:color="auto" w:fill="auto"/>
            <w:vAlign w:val="center"/>
            <w:hideMark/>
          </w:tcPr>
          <w:p w14:paraId="31D3777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r>
      <w:tr w:rsidR="00A72CD8" w:rsidRPr="00A72CD8" w14:paraId="05ABCAE0"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6976FDC5"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396" w:type="pct"/>
            <w:tcBorders>
              <w:top w:val="nil"/>
              <w:left w:val="nil"/>
              <w:bottom w:val="single" w:sz="4" w:space="0" w:color="auto"/>
              <w:right w:val="single" w:sz="4" w:space="0" w:color="auto"/>
            </w:tcBorders>
            <w:shd w:val="clear" w:color="auto" w:fill="auto"/>
            <w:vAlign w:val="center"/>
            <w:hideMark/>
          </w:tcPr>
          <w:p w14:paraId="14F26C8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c>
          <w:tcPr>
            <w:tcW w:w="396" w:type="pct"/>
            <w:tcBorders>
              <w:top w:val="nil"/>
              <w:left w:val="nil"/>
              <w:bottom w:val="single" w:sz="4" w:space="0" w:color="auto"/>
              <w:right w:val="single" w:sz="4" w:space="0" w:color="auto"/>
            </w:tcBorders>
            <w:shd w:val="clear" w:color="auto" w:fill="auto"/>
            <w:vAlign w:val="center"/>
            <w:hideMark/>
          </w:tcPr>
          <w:p w14:paraId="333A111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c>
          <w:tcPr>
            <w:tcW w:w="396" w:type="pct"/>
            <w:tcBorders>
              <w:top w:val="nil"/>
              <w:left w:val="nil"/>
              <w:bottom w:val="single" w:sz="4" w:space="0" w:color="auto"/>
              <w:right w:val="single" w:sz="4" w:space="0" w:color="auto"/>
            </w:tcBorders>
            <w:shd w:val="clear" w:color="auto" w:fill="auto"/>
            <w:vAlign w:val="center"/>
            <w:hideMark/>
          </w:tcPr>
          <w:p w14:paraId="55AF8DD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c>
          <w:tcPr>
            <w:tcW w:w="396" w:type="pct"/>
            <w:tcBorders>
              <w:top w:val="nil"/>
              <w:left w:val="nil"/>
              <w:bottom w:val="single" w:sz="4" w:space="0" w:color="auto"/>
              <w:right w:val="single" w:sz="4" w:space="0" w:color="auto"/>
            </w:tcBorders>
            <w:shd w:val="clear" w:color="auto" w:fill="auto"/>
            <w:vAlign w:val="center"/>
            <w:hideMark/>
          </w:tcPr>
          <w:p w14:paraId="4AE0E75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c>
          <w:tcPr>
            <w:tcW w:w="396" w:type="pct"/>
            <w:tcBorders>
              <w:top w:val="nil"/>
              <w:left w:val="nil"/>
              <w:bottom w:val="single" w:sz="4" w:space="0" w:color="auto"/>
              <w:right w:val="single" w:sz="4" w:space="0" w:color="auto"/>
            </w:tcBorders>
            <w:shd w:val="clear" w:color="auto" w:fill="auto"/>
            <w:vAlign w:val="center"/>
            <w:hideMark/>
          </w:tcPr>
          <w:p w14:paraId="3118C37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c>
          <w:tcPr>
            <w:tcW w:w="396" w:type="pct"/>
            <w:tcBorders>
              <w:top w:val="nil"/>
              <w:left w:val="nil"/>
              <w:bottom w:val="single" w:sz="4" w:space="0" w:color="auto"/>
              <w:right w:val="single" w:sz="4" w:space="0" w:color="auto"/>
            </w:tcBorders>
            <w:shd w:val="clear" w:color="auto" w:fill="auto"/>
            <w:vAlign w:val="center"/>
            <w:hideMark/>
          </w:tcPr>
          <w:p w14:paraId="1E0F563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c>
          <w:tcPr>
            <w:tcW w:w="396" w:type="pct"/>
            <w:tcBorders>
              <w:top w:val="nil"/>
              <w:left w:val="nil"/>
              <w:bottom w:val="single" w:sz="4" w:space="0" w:color="auto"/>
              <w:right w:val="single" w:sz="4" w:space="0" w:color="auto"/>
            </w:tcBorders>
            <w:shd w:val="clear" w:color="auto" w:fill="auto"/>
            <w:vAlign w:val="center"/>
            <w:hideMark/>
          </w:tcPr>
          <w:p w14:paraId="4D6A64D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r>
      <w:tr w:rsidR="00A72CD8" w:rsidRPr="00A72CD8" w14:paraId="210E006C"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2A92B863"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396" w:type="pct"/>
            <w:tcBorders>
              <w:top w:val="nil"/>
              <w:left w:val="nil"/>
              <w:bottom w:val="single" w:sz="4" w:space="0" w:color="auto"/>
              <w:right w:val="single" w:sz="4" w:space="0" w:color="auto"/>
            </w:tcBorders>
            <w:shd w:val="clear" w:color="auto" w:fill="auto"/>
            <w:vAlign w:val="center"/>
            <w:hideMark/>
          </w:tcPr>
          <w:p w14:paraId="59B86C9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132B4A7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7ED41D4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2A75190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694DAD0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63F2F78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7B0F9D2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1CA5E680" w14:textId="77777777" w:rsidTr="00AE4015">
        <w:trPr>
          <w:trHeight w:val="20"/>
        </w:trPr>
        <w:tc>
          <w:tcPr>
            <w:tcW w:w="262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132FBE3"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Истобное</w:t>
            </w:r>
          </w:p>
        </w:tc>
        <w:tc>
          <w:tcPr>
            <w:tcW w:w="396" w:type="pct"/>
            <w:tcBorders>
              <w:top w:val="nil"/>
              <w:left w:val="nil"/>
              <w:bottom w:val="single" w:sz="4" w:space="0" w:color="auto"/>
              <w:right w:val="single" w:sz="4" w:space="0" w:color="auto"/>
            </w:tcBorders>
            <w:shd w:val="clear" w:color="auto" w:fill="auto"/>
            <w:vAlign w:val="center"/>
            <w:hideMark/>
          </w:tcPr>
          <w:p w14:paraId="0BF60657"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785DE708"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45751D49"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38F14B44"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1BE15010"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2DC93FEB"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r>
      <w:tr w:rsidR="00A72CD8" w:rsidRPr="00A72CD8" w14:paraId="37756711"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238884F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396" w:type="pct"/>
            <w:tcBorders>
              <w:top w:val="nil"/>
              <w:left w:val="nil"/>
              <w:bottom w:val="single" w:sz="4" w:space="0" w:color="auto"/>
              <w:right w:val="single" w:sz="4" w:space="0" w:color="auto"/>
            </w:tcBorders>
            <w:shd w:val="clear" w:color="auto" w:fill="auto"/>
            <w:vAlign w:val="center"/>
            <w:hideMark/>
          </w:tcPr>
          <w:p w14:paraId="4761774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c>
          <w:tcPr>
            <w:tcW w:w="396" w:type="pct"/>
            <w:tcBorders>
              <w:top w:val="nil"/>
              <w:left w:val="nil"/>
              <w:bottom w:val="single" w:sz="4" w:space="0" w:color="auto"/>
              <w:right w:val="single" w:sz="4" w:space="0" w:color="auto"/>
            </w:tcBorders>
            <w:shd w:val="clear" w:color="auto" w:fill="auto"/>
            <w:vAlign w:val="center"/>
            <w:hideMark/>
          </w:tcPr>
          <w:p w14:paraId="0129DB8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c>
          <w:tcPr>
            <w:tcW w:w="396" w:type="pct"/>
            <w:tcBorders>
              <w:top w:val="nil"/>
              <w:left w:val="nil"/>
              <w:bottom w:val="single" w:sz="4" w:space="0" w:color="auto"/>
              <w:right w:val="single" w:sz="4" w:space="0" w:color="auto"/>
            </w:tcBorders>
            <w:shd w:val="clear" w:color="auto" w:fill="auto"/>
            <w:vAlign w:val="center"/>
            <w:hideMark/>
          </w:tcPr>
          <w:p w14:paraId="3DD8744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c>
          <w:tcPr>
            <w:tcW w:w="396" w:type="pct"/>
            <w:tcBorders>
              <w:top w:val="nil"/>
              <w:left w:val="nil"/>
              <w:bottom w:val="single" w:sz="4" w:space="0" w:color="auto"/>
              <w:right w:val="single" w:sz="4" w:space="0" w:color="auto"/>
            </w:tcBorders>
            <w:shd w:val="clear" w:color="auto" w:fill="auto"/>
            <w:vAlign w:val="center"/>
            <w:hideMark/>
          </w:tcPr>
          <w:p w14:paraId="33F0DF1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c>
          <w:tcPr>
            <w:tcW w:w="396" w:type="pct"/>
            <w:tcBorders>
              <w:top w:val="nil"/>
              <w:left w:val="nil"/>
              <w:bottom w:val="single" w:sz="4" w:space="0" w:color="auto"/>
              <w:right w:val="single" w:sz="4" w:space="0" w:color="auto"/>
            </w:tcBorders>
            <w:shd w:val="clear" w:color="auto" w:fill="auto"/>
            <w:vAlign w:val="center"/>
            <w:hideMark/>
          </w:tcPr>
          <w:p w14:paraId="3AAC70B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c>
          <w:tcPr>
            <w:tcW w:w="396" w:type="pct"/>
            <w:tcBorders>
              <w:top w:val="nil"/>
              <w:left w:val="nil"/>
              <w:bottom w:val="single" w:sz="4" w:space="0" w:color="auto"/>
              <w:right w:val="single" w:sz="4" w:space="0" w:color="auto"/>
            </w:tcBorders>
            <w:shd w:val="clear" w:color="auto" w:fill="auto"/>
            <w:vAlign w:val="center"/>
            <w:hideMark/>
          </w:tcPr>
          <w:p w14:paraId="046D0F2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c>
          <w:tcPr>
            <w:tcW w:w="396" w:type="pct"/>
            <w:tcBorders>
              <w:top w:val="nil"/>
              <w:left w:val="nil"/>
              <w:bottom w:val="single" w:sz="4" w:space="0" w:color="auto"/>
              <w:right w:val="single" w:sz="4" w:space="0" w:color="auto"/>
            </w:tcBorders>
            <w:shd w:val="clear" w:color="auto" w:fill="auto"/>
            <w:vAlign w:val="center"/>
            <w:hideMark/>
          </w:tcPr>
          <w:p w14:paraId="66E9EEA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r>
      <w:tr w:rsidR="00A72CD8" w:rsidRPr="00A72CD8" w14:paraId="6D9C4737"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2DFFCE52"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396" w:type="pct"/>
            <w:tcBorders>
              <w:top w:val="nil"/>
              <w:left w:val="nil"/>
              <w:bottom w:val="single" w:sz="4" w:space="0" w:color="auto"/>
              <w:right w:val="single" w:sz="4" w:space="0" w:color="auto"/>
            </w:tcBorders>
            <w:shd w:val="clear" w:color="auto" w:fill="auto"/>
            <w:vAlign w:val="center"/>
            <w:hideMark/>
          </w:tcPr>
          <w:p w14:paraId="499ADCC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c>
          <w:tcPr>
            <w:tcW w:w="396" w:type="pct"/>
            <w:tcBorders>
              <w:top w:val="nil"/>
              <w:left w:val="nil"/>
              <w:bottom w:val="single" w:sz="4" w:space="0" w:color="auto"/>
              <w:right w:val="single" w:sz="4" w:space="0" w:color="auto"/>
            </w:tcBorders>
            <w:shd w:val="clear" w:color="auto" w:fill="auto"/>
            <w:vAlign w:val="center"/>
            <w:hideMark/>
          </w:tcPr>
          <w:p w14:paraId="5514B8F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c>
          <w:tcPr>
            <w:tcW w:w="396" w:type="pct"/>
            <w:tcBorders>
              <w:top w:val="nil"/>
              <w:left w:val="nil"/>
              <w:bottom w:val="single" w:sz="4" w:space="0" w:color="auto"/>
              <w:right w:val="single" w:sz="4" w:space="0" w:color="auto"/>
            </w:tcBorders>
            <w:shd w:val="clear" w:color="auto" w:fill="auto"/>
            <w:vAlign w:val="center"/>
            <w:hideMark/>
          </w:tcPr>
          <w:p w14:paraId="1708296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c>
          <w:tcPr>
            <w:tcW w:w="396" w:type="pct"/>
            <w:tcBorders>
              <w:top w:val="nil"/>
              <w:left w:val="nil"/>
              <w:bottom w:val="single" w:sz="4" w:space="0" w:color="auto"/>
              <w:right w:val="single" w:sz="4" w:space="0" w:color="auto"/>
            </w:tcBorders>
            <w:shd w:val="clear" w:color="auto" w:fill="auto"/>
            <w:vAlign w:val="center"/>
            <w:hideMark/>
          </w:tcPr>
          <w:p w14:paraId="2F2845A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c>
          <w:tcPr>
            <w:tcW w:w="396" w:type="pct"/>
            <w:tcBorders>
              <w:top w:val="nil"/>
              <w:left w:val="nil"/>
              <w:bottom w:val="single" w:sz="4" w:space="0" w:color="auto"/>
              <w:right w:val="single" w:sz="4" w:space="0" w:color="auto"/>
            </w:tcBorders>
            <w:shd w:val="clear" w:color="auto" w:fill="auto"/>
            <w:vAlign w:val="center"/>
            <w:hideMark/>
          </w:tcPr>
          <w:p w14:paraId="3705FD1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c>
          <w:tcPr>
            <w:tcW w:w="396" w:type="pct"/>
            <w:tcBorders>
              <w:top w:val="nil"/>
              <w:left w:val="nil"/>
              <w:bottom w:val="single" w:sz="4" w:space="0" w:color="auto"/>
              <w:right w:val="single" w:sz="4" w:space="0" w:color="auto"/>
            </w:tcBorders>
            <w:shd w:val="clear" w:color="auto" w:fill="auto"/>
            <w:vAlign w:val="center"/>
            <w:hideMark/>
          </w:tcPr>
          <w:p w14:paraId="7BCAAC1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c>
          <w:tcPr>
            <w:tcW w:w="396" w:type="pct"/>
            <w:tcBorders>
              <w:top w:val="nil"/>
              <w:left w:val="nil"/>
              <w:bottom w:val="single" w:sz="4" w:space="0" w:color="auto"/>
              <w:right w:val="single" w:sz="4" w:space="0" w:color="auto"/>
            </w:tcBorders>
            <w:shd w:val="clear" w:color="auto" w:fill="auto"/>
            <w:vAlign w:val="center"/>
            <w:hideMark/>
          </w:tcPr>
          <w:p w14:paraId="29383D8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r>
      <w:tr w:rsidR="00A72CD8" w:rsidRPr="00A72CD8" w14:paraId="3312C5F7"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1F650284"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396" w:type="pct"/>
            <w:tcBorders>
              <w:top w:val="nil"/>
              <w:left w:val="nil"/>
              <w:bottom w:val="single" w:sz="4" w:space="0" w:color="auto"/>
              <w:right w:val="single" w:sz="4" w:space="0" w:color="auto"/>
            </w:tcBorders>
            <w:shd w:val="clear" w:color="auto" w:fill="auto"/>
            <w:vAlign w:val="center"/>
            <w:hideMark/>
          </w:tcPr>
          <w:p w14:paraId="011E4D6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028C654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5F15134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4690832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31038AC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6FEF4BC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4A3A210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20F8349A" w14:textId="77777777" w:rsidTr="00AE4015">
        <w:trPr>
          <w:trHeight w:val="20"/>
        </w:trPr>
        <w:tc>
          <w:tcPr>
            <w:tcW w:w="262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2417130"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Котельная Сергиевка</w:t>
            </w:r>
          </w:p>
        </w:tc>
        <w:tc>
          <w:tcPr>
            <w:tcW w:w="396" w:type="pct"/>
            <w:tcBorders>
              <w:top w:val="nil"/>
              <w:left w:val="nil"/>
              <w:bottom w:val="single" w:sz="4" w:space="0" w:color="auto"/>
              <w:right w:val="single" w:sz="4" w:space="0" w:color="auto"/>
            </w:tcBorders>
            <w:shd w:val="clear" w:color="auto" w:fill="auto"/>
            <w:vAlign w:val="center"/>
            <w:hideMark/>
          </w:tcPr>
          <w:p w14:paraId="53A0442F"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4664A1C1"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1D9E4B6C"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5CC02DB2"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53A60019"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225E9148"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r>
      <w:tr w:rsidR="00A72CD8" w:rsidRPr="00A72CD8" w14:paraId="186C1178"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6D06A952"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396" w:type="pct"/>
            <w:tcBorders>
              <w:top w:val="nil"/>
              <w:left w:val="nil"/>
              <w:bottom w:val="single" w:sz="4" w:space="0" w:color="auto"/>
              <w:right w:val="single" w:sz="4" w:space="0" w:color="auto"/>
            </w:tcBorders>
            <w:shd w:val="clear" w:color="auto" w:fill="auto"/>
            <w:vAlign w:val="center"/>
            <w:hideMark/>
          </w:tcPr>
          <w:p w14:paraId="339AA38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c>
          <w:tcPr>
            <w:tcW w:w="396" w:type="pct"/>
            <w:tcBorders>
              <w:top w:val="nil"/>
              <w:left w:val="nil"/>
              <w:bottom w:val="single" w:sz="4" w:space="0" w:color="auto"/>
              <w:right w:val="single" w:sz="4" w:space="0" w:color="auto"/>
            </w:tcBorders>
            <w:shd w:val="clear" w:color="auto" w:fill="auto"/>
            <w:vAlign w:val="center"/>
            <w:hideMark/>
          </w:tcPr>
          <w:p w14:paraId="4E804BE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c>
          <w:tcPr>
            <w:tcW w:w="396" w:type="pct"/>
            <w:tcBorders>
              <w:top w:val="nil"/>
              <w:left w:val="nil"/>
              <w:bottom w:val="single" w:sz="4" w:space="0" w:color="auto"/>
              <w:right w:val="single" w:sz="4" w:space="0" w:color="auto"/>
            </w:tcBorders>
            <w:shd w:val="clear" w:color="auto" w:fill="auto"/>
            <w:vAlign w:val="center"/>
            <w:hideMark/>
          </w:tcPr>
          <w:p w14:paraId="2AEBEEC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c>
          <w:tcPr>
            <w:tcW w:w="396" w:type="pct"/>
            <w:tcBorders>
              <w:top w:val="nil"/>
              <w:left w:val="nil"/>
              <w:bottom w:val="single" w:sz="4" w:space="0" w:color="auto"/>
              <w:right w:val="single" w:sz="4" w:space="0" w:color="auto"/>
            </w:tcBorders>
            <w:shd w:val="clear" w:color="auto" w:fill="auto"/>
            <w:vAlign w:val="center"/>
            <w:hideMark/>
          </w:tcPr>
          <w:p w14:paraId="3833FB5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c>
          <w:tcPr>
            <w:tcW w:w="396" w:type="pct"/>
            <w:tcBorders>
              <w:top w:val="nil"/>
              <w:left w:val="nil"/>
              <w:bottom w:val="single" w:sz="4" w:space="0" w:color="auto"/>
              <w:right w:val="single" w:sz="4" w:space="0" w:color="auto"/>
            </w:tcBorders>
            <w:shd w:val="clear" w:color="auto" w:fill="auto"/>
            <w:vAlign w:val="center"/>
            <w:hideMark/>
          </w:tcPr>
          <w:p w14:paraId="3D3D470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c>
          <w:tcPr>
            <w:tcW w:w="396" w:type="pct"/>
            <w:tcBorders>
              <w:top w:val="nil"/>
              <w:left w:val="nil"/>
              <w:bottom w:val="single" w:sz="4" w:space="0" w:color="auto"/>
              <w:right w:val="single" w:sz="4" w:space="0" w:color="auto"/>
            </w:tcBorders>
            <w:shd w:val="clear" w:color="auto" w:fill="auto"/>
            <w:vAlign w:val="center"/>
            <w:hideMark/>
          </w:tcPr>
          <w:p w14:paraId="72DA303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c>
          <w:tcPr>
            <w:tcW w:w="396" w:type="pct"/>
            <w:tcBorders>
              <w:top w:val="nil"/>
              <w:left w:val="nil"/>
              <w:bottom w:val="single" w:sz="4" w:space="0" w:color="auto"/>
              <w:right w:val="single" w:sz="4" w:space="0" w:color="auto"/>
            </w:tcBorders>
            <w:shd w:val="clear" w:color="auto" w:fill="auto"/>
            <w:vAlign w:val="center"/>
            <w:hideMark/>
          </w:tcPr>
          <w:p w14:paraId="37782D3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r>
      <w:tr w:rsidR="00A72CD8" w:rsidRPr="00A72CD8" w14:paraId="56FCDFC4"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04E6E4B1"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396" w:type="pct"/>
            <w:tcBorders>
              <w:top w:val="nil"/>
              <w:left w:val="nil"/>
              <w:bottom w:val="single" w:sz="4" w:space="0" w:color="auto"/>
              <w:right w:val="single" w:sz="4" w:space="0" w:color="auto"/>
            </w:tcBorders>
            <w:shd w:val="clear" w:color="auto" w:fill="auto"/>
            <w:vAlign w:val="center"/>
            <w:hideMark/>
          </w:tcPr>
          <w:p w14:paraId="28E0015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c>
          <w:tcPr>
            <w:tcW w:w="396" w:type="pct"/>
            <w:tcBorders>
              <w:top w:val="nil"/>
              <w:left w:val="nil"/>
              <w:bottom w:val="single" w:sz="4" w:space="0" w:color="auto"/>
              <w:right w:val="single" w:sz="4" w:space="0" w:color="auto"/>
            </w:tcBorders>
            <w:shd w:val="clear" w:color="auto" w:fill="auto"/>
            <w:vAlign w:val="center"/>
            <w:hideMark/>
          </w:tcPr>
          <w:p w14:paraId="34A0326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c>
          <w:tcPr>
            <w:tcW w:w="396" w:type="pct"/>
            <w:tcBorders>
              <w:top w:val="nil"/>
              <w:left w:val="nil"/>
              <w:bottom w:val="single" w:sz="4" w:space="0" w:color="auto"/>
              <w:right w:val="single" w:sz="4" w:space="0" w:color="auto"/>
            </w:tcBorders>
            <w:shd w:val="clear" w:color="auto" w:fill="auto"/>
            <w:vAlign w:val="center"/>
            <w:hideMark/>
          </w:tcPr>
          <w:p w14:paraId="00BB9F4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c>
          <w:tcPr>
            <w:tcW w:w="396" w:type="pct"/>
            <w:tcBorders>
              <w:top w:val="nil"/>
              <w:left w:val="nil"/>
              <w:bottom w:val="single" w:sz="4" w:space="0" w:color="auto"/>
              <w:right w:val="single" w:sz="4" w:space="0" w:color="auto"/>
            </w:tcBorders>
            <w:shd w:val="clear" w:color="auto" w:fill="auto"/>
            <w:vAlign w:val="center"/>
            <w:hideMark/>
          </w:tcPr>
          <w:p w14:paraId="38D9F6D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c>
          <w:tcPr>
            <w:tcW w:w="396" w:type="pct"/>
            <w:tcBorders>
              <w:top w:val="nil"/>
              <w:left w:val="nil"/>
              <w:bottom w:val="single" w:sz="4" w:space="0" w:color="auto"/>
              <w:right w:val="single" w:sz="4" w:space="0" w:color="auto"/>
            </w:tcBorders>
            <w:shd w:val="clear" w:color="auto" w:fill="auto"/>
            <w:vAlign w:val="center"/>
            <w:hideMark/>
          </w:tcPr>
          <w:p w14:paraId="1CDEF7E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c>
          <w:tcPr>
            <w:tcW w:w="396" w:type="pct"/>
            <w:tcBorders>
              <w:top w:val="nil"/>
              <w:left w:val="nil"/>
              <w:bottom w:val="single" w:sz="4" w:space="0" w:color="auto"/>
              <w:right w:val="single" w:sz="4" w:space="0" w:color="auto"/>
            </w:tcBorders>
            <w:shd w:val="clear" w:color="auto" w:fill="auto"/>
            <w:vAlign w:val="center"/>
            <w:hideMark/>
          </w:tcPr>
          <w:p w14:paraId="30D9833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c>
          <w:tcPr>
            <w:tcW w:w="396" w:type="pct"/>
            <w:tcBorders>
              <w:top w:val="nil"/>
              <w:left w:val="nil"/>
              <w:bottom w:val="single" w:sz="4" w:space="0" w:color="auto"/>
              <w:right w:val="single" w:sz="4" w:space="0" w:color="auto"/>
            </w:tcBorders>
            <w:shd w:val="clear" w:color="auto" w:fill="auto"/>
            <w:vAlign w:val="center"/>
            <w:hideMark/>
          </w:tcPr>
          <w:p w14:paraId="238C434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r>
      <w:tr w:rsidR="00A72CD8" w:rsidRPr="00A72CD8" w14:paraId="4AE71623"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3E214329"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396" w:type="pct"/>
            <w:tcBorders>
              <w:top w:val="nil"/>
              <w:left w:val="nil"/>
              <w:bottom w:val="single" w:sz="4" w:space="0" w:color="auto"/>
              <w:right w:val="single" w:sz="4" w:space="0" w:color="auto"/>
            </w:tcBorders>
            <w:shd w:val="clear" w:color="auto" w:fill="auto"/>
            <w:vAlign w:val="center"/>
            <w:hideMark/>
          </w:tcPr>
          <w:p w14:paraId="1D1A576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16971C2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3E1EC31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3D2EACB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42A5734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604523F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5782AB0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3A444676" w14:textId="77777777" w:rsidTr="00AE4015">
        <w:trPr>
          <w:trHeight w:val="20"/>
        </w:trPr>
        <w:tc>
          <w:tcPr>
            <w:tcW w:w="262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E490F37"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Уколово</w:t>
            </w:r>
          </w:p>
        </w:tc>
        <w:tc>
          <w:tcPr>
            <w:tcW w:w="396" w:type="pct"/>
            <w:tcBorders>
              <w:top w:val="nil"/>
              <w:left w:val="nil"/>
              <w:bottom w:val="single" w:sz="4" w:space="0" w:color="auto"/>
              <w:right w:val="single" w:sz="4" w:space="0" w:color="auto"/>
            </w:tcBorders>
            <w:shd w:val="clear" w:color="auto" w:fill="auto"/>
            <w:vAlign w:val="center"/>
            <w:hideMark/>
          </w:tcPr>
          <w:p w14:paraId="73D963EE"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75DB8F14"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030CE895"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2143486A"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2D3DCB66"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36B0DE13"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r>
      <w:tr w:rsidR="00A72CD8" w:rsidRPr="00A72CD8" w14:paraId="35599586"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684FE240"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396" w:type="pct"/>
            <w:tcBorders>
              <w:top w:val="nil"/>
              <w:left w:val="nil"/>
              <w:bottom w:val="single" w:sz="4" w:space="0" w:color="auto"/>
              <w:right w:val="single" w:sz="4" w:space="0" w:color="auto"/>
            </w:tcBorders>
            <w:shd w:val="clear" w:color="auto" w:fill="auto"/>
            <w:vAlign w:val="center"/>
            <w:hideMark/>
          </w:tcPr>
          <w:p w14:paraId="5BA792B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c>
          <w:tcPr>
            <w:tcW w:w="396" w:type="pct"/>
            <w:tcBorders>
              <w:top w:val="nil"/>
              <w:left w:val="nil"/>
              <w:bottom w:val="single" w:sz="4" w:space="0" w:color="auto"/>
              <w:right w:val="single" w:sz="4" w:space="0" w:color="auto"/>
            </w:tcBorders>
            <w:shd w:val="clear" w:color="auto" w:fill="auto"/>
            <w:vAlign w:val="center"/>
            <w:hideMark/>
          </w:tcPr>
          <w:p w14:paraId="46B4F5D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c>
          <w:tcPr>
            <w:tcW w:w="396" w:type="pct"/>
            <w:tcBorders>
              <w:top w:val="nil"/>
              <w:left w:val="nil"/>
              <w:bottom w:val="single" w:sz="4" w:space="0" w:color="auto"/>
              <w:right w:val="single" w:sz="4" w:space="0" w:color="auto"/>
            </w:tcBorders>
            <w:shd w:val="clear" w:color="auto" w:fill="auto"/>
            <w:vAlign w:val="center"/>
            <w:hideMark/>
          </w:tcPr>
          <w:p w14:paraId="2747EDC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c>
          <w:tcPr>
            <w:tcW w:w="396" w:type="pct"/>
            <w:tcBorders>
              <w:top w:val="nil"/>
              <w:left w:val="nil"/>
              <w:bottom w:val="single" w:sz="4" w:space="0" w:color="auto"/>
              <w:right w:val="single" w:sz="4" w:space="0" w:color="auto"/>
            </w:tcBorders>
            <w:shd w:val="clear" w:color="auto" w:fill="auto"/>
            <w:vAlign w:val="center"/>
            <w:hideMark/>
          </w:tcPr>
          <w:p w14:paraId="0D79DFB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c>
          <w:tcPr>
            <w:tcW w:w="396" w:type="pct"/>
            <w:tcBorders>
              <w:top w:val="nil"/>
              <w:left w:val="nil"/>
              <w:bottom w:val="single" w:sz="4" w:space="0" w:color="auto"/>
              <w:right w:val="single" w:sz="4" w:space="0" w:color="auto"/>
            </w:tcBorders>
            <w:shd w:val="clear" w:color="auto" w:fill="auto"/>
            <w:vAlign w:val="center"/>
            <w:hideMark/>
          </w:tcPr>
          <w:p w14:paraId="1788ED1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c>
          <w:tcPr>
            <w:tcW w:w="396" w:type="pct"/>
            <w:tcBorders>
              <w:top w:val="nil"/>
              <w:left w:val="nil"/>
              <w:bottom w:val="single" w:sz="4" w:space="0" w:color="auto"/>
              <w:right w:val="single" w:sz="4" w:space="0" w:color="auto"/>
            </w:tcBorders>
            <w:shd w:val="clear" w:color="auto" w:fill="auto"/>
            <w:vAlign w:val="center"/>
            <w:hideMark/>
          </w:tcPr>
          <w:p w14:paraId="7AFD45C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c>
          <w:tcPr>
            <w:tcW w:w="396" w:type="pct"/>
            <w:tcBorders>
              <w:top w:val="nil"/>
              <w:left w:val="nil"/>
              <w:bottom w:val="single" w:sz="4" w:space="0" w:color="auto"/>
              <w:right w:val="single" w:sz="4" w:space="0" w:color="auto"/>
            </w:tcBorders>
            <w:shd w:val="clear" w:color="auto" w:fill="auto"/>
            <w:vAlign w:val="center"/>
            <w:hideMark/>
          </w:tcPr>
          <w:p w14:paraId="6169DD3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r>
      <w:tr w:rsidR="00A72CD8" w:rsidRPr="00A72CD8" w14:paraId="43F17BCC"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48CA1523"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396" w:type="pct"/>
            <w:tcBorders>
              <w:top w:val="nil"/>
              <w:left w:val="nil"/>
              <w:bottom w:val="single" w:sz="4" w:space="0" w:color="auto"/>
              <w:right w:val="single" w:sz="4" w:space="0" w:color="auto"/>
            </w:tcBorders>
            <w:shd w:val="clear" w:color="auto" w:fill="auto"/>
            <w:vAlign w:val="center"/>
            <w:hideMark/>
          </w:tcPr>
          <w:p w14:paraId="0B99C94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c>
          <w:tcPr>
            <w:tcW w:w="396" w:type="pct"/>
            <w:tcBorders>
              <w:top w:val="nil"/>
              <w:left w:val="nil"/>
              <w:bottom w:val="single" w:sz="4" w:space="0" w:color="auto"/>
              <w:right w:val="single" w:sz="4" w:space="0" w:color="auto"/>
            </w:tcBorders>
            <w:shd w:val="clear" w:color="auto" w:fill="auto"/>
            <w:vAlign w:val="center"/>
            <w:hideMark/>
          </w:tcPr>
          <w:p w14:paraId="25CBF31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c>
          <w:tcPr>
            <w:tcW w:w="396" w:type="pct"/>
            <w:tcBorders>
              <w:top w:val="nil"/>
              <w:left w:val="nil"/>
              <w:bottom w:val="single" w:sz="4" w:space="0" w:color="auto"/>
              <w:right w:val="single" w:sz="4" w:space="0" w:color="auto"/>
            </w:tcBorders>
            <w:shd w:val="clear" w:color="auto" w:fill="auto"/>
            <w:vAlign w:val="center"/>
            <w:hideMark/>
          </w:tcPr>
          <w:p w14:paraId="1C39F06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c>
          <w:tcPr>
            <w:tcW w:w="396" w:type="pct"/>
            <w:tcBorders>
              <w:top w:val="nil"/>
              <w:left w:val="nil"/>
              <w:bottom w:val="single" w:sz="4" w:space="0" w:color="auto"/>
              <w:right w:val="single" w:sz="4" w:space="0" w:color="auto"/>
            </w:tcBorders>
            <w:shd w:val="clear" w:color="auto" w:fill="auto"/>
            <w:vAlign w:val="center"/>
            <w:hideMark/>
          </w:tcPr>
          <w:p w14:paraId="75C895F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c>
          <w:tcPr>
            <w:tcW w:w="396" w:type="pct"/>
            <w:tcBorders>
              <w:top w:val="nil"/>
              <w:left w:val="nil"/>
              <w:bottom w:val="single" w:sz="4" w:space="0" w:color="auto"/>
              <w:right w:val="single" w:sz="4" w:space="0" w:color="auto"/>
            </w:tcBorders>
            <w:shd w:val="clear" w:color="auto" w:fill="auto"/>
            <w:vAlign w:val="center"/>
            <w:hideMark/>
          </w:tcPr>
          <w:p w14:paraId="2B2D991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c>
          <w:tcPr>
            <w:tcW w:w="396" w:type="pct"/>
            <w:tcBorders>
              <w:top w:val="nil"/>
              <w:left w:val="nil"/>
              <w:bottom w:val="single" w:sz="4" w:space="0" w:color="auto"/>
              <w:right w:val="single" w:sz="4" w:space="0" w:color="auto"/>
            </w:tcBorders>
            <w:shd w:val="clear" w:color="auto" w:fill="auto"/>
            <w:vAlign w:val="center"/>
            <w:hideMark/>
          </w:tcPr>
          <w:p w14:paraId="0F57E7E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c>
          <w:tcPr>
            <w:tcW w:w="396" w:type="pct"/>
            <w:tcBorders>
              <w:top w:val="nil"/>
              <w:left w:val="nil"/>
              <w:bottom w:val="single" w:sz="4" w:space="0" w:color="auto"/>
              <w:right w:val="single" w:sz="4" w:space="0" w:color="auto"/>
            </w:tcBorders>
            <w:shd w:val="clear" w:color="auto" w:fill="auto"/>
            <w:vAlign w:val="center"/>
            <w:hideMark/>
          </w:tcPr>
          <w:p w14:paraId="3A68076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r>
      <w:tr w:rsidR="00A72CD8" w:rsidRPr="00A72CD8" w14:paraId="12539838"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2227187A"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396" w:type="pct"/>
            <w:tcBorders>
              <w:top w:val="nil"/>
              <w:left w:val="nil"/>
              <w:bottom w:val="single" w:sz="4" w:space="0" w:color="auto"/>
              <w:right w:val="single" w:sz="4" w:space="0" w:color="auto"/>
            </w:tcBorders>
            <w:shd w:val="clear" w:color="auto" w:fill="auto"/>
            <w:vAlign w:val="center"/>
            <w:hideMark/>
          </w:tcPr>
          <w:p w14:paraId="50E2D23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28A7764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3B7143A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033D50E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6255BC0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0E1C54E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6FF12CE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6716D2B7" w14:textId="77777777" w:rsidTr="00AE4015">
        <w:trPr>
          <w:trHeight w:val="20"/>
        </w:trPr>
        <w:tc>
          <w:tcPr>
            <w:tcW w:w="262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C036626"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Юрьевка</w:t>
            </w:r>
          </w:p>
        </w:tc>
        <w:tc>
          <w:tcPr>
            <w:tcW w:w="396" w:type="pct"/>
            <w:tcBorders>
              <w:top w:val="nil"/>
              <w:left w:val="nil"/>
              <w:bottom w:val="single" w:sz="4" w:space="0" w:color="auto"/>
              <w:right w:val="single" w:sz="4" w:space="0" w:color="auto"/>
            </w:tcBorders>
            <w:shd w:val="clear" w:color="auto" w:fill="auto"/>
            <w:vAlign w:val="center"/>
            <w:hideMark/>
          </w:tcPr>
          <w:p w14:paraId="1972966D"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5C01862C"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41853720"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2EA0AB1B"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64D0F489"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3F4221C8"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r>
      <w:tr w:rsidR="00A72CD8" w:rsidRPr="00A72CD8" w14:paraId="1CC212EE"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719EA73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396" w:type="pct"/>
            <w:tcBorders>
              <w:top w:val="nil"/>
              <w:left w:val="nil"/>
              <w:bottom w:val="single" w:sz="4" w:space="0" w:color="auto"/>
              <w:right w:val="single" w:sz="4" w:space="0" w:color="auto"/>
            </w:tcBorders>
            <w:shd w:val="clear" w:color="auto" w:fill="auto"/>
            <w:vAlign w:val="center"/>
            <w:hideMark/>
          </w:tcPr>
          <w:p w14:paraId="6E8303E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c>
          <w:tcPr>
            <w:tcW w:w="396" w:type="pct"/>
            <w:tcBorders>
              <w:top w:val="nil"/>
              <w:left w:val="nil"/>
              <w:bottom w:val="single" w:sz="4" w:space="0" w:color="auto"/>
              <w:right w:val="single" w:sz="4" w:space="0" w:color="auto"/>
            </w:tcBorders>
            <w:shd w:val="clear" w:color="auto" w:fill="auto"/>
            <w:vAlign w:val="center"/>
            <w:hideMark/>
          </w:tcPr>
          <w:p w14:paraId="3338F9C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c>
          <w:tcPr>
            <w:tcW w:w="396" w:type="pct"/>
            <w:tcBorders>
              <w:top w:val="nil"/>
              <w:left w:val="nil"/>
              <w:bottom w:val="single" w:sz="4" w:space="0" w:color="auto"/>
              <w:right w:val="single" w:sz="4" w:space="0" w:color="auto"/>
            </w:tcBorders>
            <w:shd w:val="clear" w:color="auto" w:fill="auto"/>
            <w:vAlign w:val="center"/>
            <w:hideMark/>
          </w:tcPr>
          <w:p w14:paraId="2BD3FB5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c>
          <w:tcPr>
            <w:tcW w:w="396" w:type="pct"/>
            <w:tcBorders>
              <w:top w:val="nil"/>
              <w:left w:val="nil"/>
              <w:bottom w:val="single" w:sz="4" w:space="0" w:color="auto"/>
              <w:right w:val="single" w:sz="4" w:space="0" w:color="auto"/>
            </w:tcBorders>
            <w:shd w:val="clear" w:color="auto" w:fill="auto"/>
            <w:vAlign w:val="center"/>
            <w:hideMark/>
          </w:tcPr>
          <w:p w14:paraId="7E5D6E6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c>
          <w:tcPr>
            <w:tcW w:w="396" w:type="pct"/>
            <w:tcBorders>
              <w:top w:val="nil"/>
              <w:left w:val="nil"/>
              <w:bottom w:val="single" w:sz="4" w:space="0" w:color="auto"/>
              <w:right w:val="single" w:sz="4" w:space="0" w:color="auto"/>
            </w:tcBorders>
            <w:shd w:val="clear" w:color="auto" w:fill="auto"/>
            <w:vAlign w:val="center"/>
            <w:hideMark/>
          </w:tcPr>
          <w:p w14:paraId="61622C2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c>
          <w:tcPr>
            <w:tcW w:w="396" w:type="pct"/>
            <w:tcBorders>
              <w:top w:val="nil"/>
              <w:left w:val="nil"/>
              <w:bottom w:val="single" w:sz="4" w:space="0" w:color="auto"/>
              <w:right w:val="single" w:sz="4" w:space="0" w:color="auto"/>
            </w:tcBorders>
            <w:shd w:val="clear" w:color="auto" w:fill="auto"/>
            <w:vAlign w:val="center"/>
            <w:hideMark/>
          </w:tcPr>
          <w:p w14:paraId="0E45BFC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c>
          <w:tcPr>
            <w:tcW w:w="396" w:type="pct"/>
            <w:tcBorders>
              <w:top w:val="nil"/>
              <w:left w:val="nil"/>
              <w:bottom w:val="single" w:sz="4" w:space="0" w:color="auto"/>
              <w:right w:val="single" w:sz="4" w:space="0" w:color="auto"/>
            </w:tcBorders>
            <w:shd w:val="clear" w:color="auto" w:fill="auto"/>
            <w:vAlign w:val="center"/>
            <w:hideMark/>
          </w:tcPr>
          <w:p w14:paraId="24DBBBD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r>
      <w:tr w:rsidR="00A72CD8" w:rsidRPr="00A72CD8" w14:paraId="17A496D5"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5C5CF68C"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396" w:type="pct"/>
            <w:tcBorders>
              <w:top w:val="nil"/>
              <w:left w:val="nil"/>
              <w:bottom w:val="single" w:sz="4" w:space="0" w:color="auto"/>
              <w:right w:val="single" w:sz="4" w:space="0" w:color="auto"/>
            </w:tcBorders>
            <w:shd w:val="clear" w:color="auto" w:fill="auto"/>
            <w:vAlign w:val="center"/>
            <w:hideMark/>
          </w:tcPr>
          <w:p w14:paraId="756B3AA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c>
          <w:tcPr>
            <w:tcW w:w="396" w:type="pct"/>
            <w:tcBorders>
              <w:top w:val="nil"/>
              <w:left w:val="nil"/>
              <w:bottom w:val="single" w:sz="4" w:space="0" w:color="auto"/>
              <w:right w:val="single" w:sz="4" w:space="0" w:color="auto"/>
            </w:tcBorders>
            <w:shd w:val="clear" w:color="auto" w:fill="auto"/>
            <w:vAlign w:val="center"/>
            <w:hideMark/>
          </w:tcPr>
          <w:p w14:paraId="2DB580F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c>
          <w:tcPr>
            <w:tcW w:w="396" w:type="pct"/>
            <w:tcBorders>
              <w:top w:val="nil"/>
              <w:left w:val="nil"/>
              <w:bottom w:val="single" w:sz="4" w:space="0" w:color="auto"/>
              <w:right w:val="single" w:sz="4" w:space="0" w:color="auto"/>
            </w:tcBorders>
            <w:shd w:val="clear" w:color="auto" w:fill="auto"/>
            <w:vAlign w:val="center"/>
            <w:hideMark/>
          </w:tcPr>
          <w:p w14:paraId="27225AD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c>
          <w:tcPr>
            <w:tcW w:w="396" w:type="pct"/>
            <w:tcBorders>
              <w:top w:val="nil"/>
              <w:left w:val="nil"/>
              <w:bottom w:val="single" w:sz="4" w:space="0" w:color="auto"/>
              <w:right w:val="single" w:sz="4" w:space="0" w:color="auto"/>
            </w:tcBorders>
            <w:shd w:val="clear" w:color="auto" w:fill="auto"/>
            <w:vAlign w:val="center"/>
            <w:hideMark/>
          </w:tcPr>
          <w:p w14:paraId="6C03469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c>
          <w:tcPr>
            <w:tcW w:w="396" w:type="pct"/>
            <w:tcBorders>
              <w:top w:val="nil"/>
              <w:left w:val="nil"/>
              <w:bottom w:val="single" w:sz="4" w:space="0" w:color="auto"/>
              <w:right w:val="single" w:sz="4" w:space="0" w:color="auto"/>
            </w:tcBorders>
            <w:shd w:val="clear" w:color="auto" w:fill="auto"/>
            <w:vAlign w:val="center"/>
            <w:hideMark/>
          </w:tcPr>
          <w:p w14:paraId="54B7E4F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c>
          <w:tcPr>
            <w:tcW w:w="396" w:type="pct"/>
            <w:tcBorders>
              <w:top w:val="nil"/>
              <w:left w:val="nil"/>
              <w:bottom w:val="single" w:sz="4" w:space="0" w:color="auto"/>
              <w:right w:val="single" w:sz="4" w:space="0" w:color="auto"/>
            </w:tcBorders>
            <w:shd w:val="clear" w:color="auto" w:fill="auto"/>
            <w:vAlign w:val="center"/>
            <w:hideMark/>
          </w:tcPr>
          <w:p w14:paraId="2DD70CE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c>
          <w:tcPr>
            <w:tcW w:w="396" w:type="pct"/>
            <w:tcBorders>
              <w:top w:val="nil"/>
              <w:left w:val="nil"/>
              <w:bottom w:val="single" w:sz="4" w:space="0" w:color="auto"/>
              <w:right w:val="single" w:sz="4" w:space="0" w:color="auto"/>
            </w:tcBorders>
            <w:shd w:val="clear" w:color="auto" w:fill="auto"/>
            <w:vAlign w:val="center"/>
            <w:hideMark/>
          </w:tcPr>
          <w:p w14:paraId="2E15DBF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r>
      <w:tr w:rsidR="00A72CD8" w:rsidRPr="00A72CD8" w14:paraId="73E28418"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203B25C6"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396" w:type="pct"/>
            <w:tcBorders>
              <w:top w:val="nil"/>
              <w:left w:val="nil"/>
              <w:bottom w:val="single" w:sz="4" w:space="0" w:color="auto"/>
              <w:right w:val="single" w:sz="4" w:space="0" w:color="auto"/>
            </w:tcBorders>
            <w:shd w:val="clear" w:color="auto" w:fill="auto"/>
            <w:vAlign w:val="center"/>
            <w:hideMark/>
          </w:tcPr>
          <w:p w14:paraId="1824DFD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59AC1CD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3ADA2C0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5ED7176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7CA9999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11771C0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217A823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578B4FC6" w14:textId="77777777" w:rsidTr="00AE4015">
        <w:trPr>
          <w:trHeight w:val="20"/>
        </w:trPr>
        <w:tc>
          <w:tcPr>
            <w:tcW w:w="262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3F2802F"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Русановка</w:t>
            </w:r>
          </w:p>
        </w:tc>
        <w:tc>
          <w:tcPr>
            <w:tcW w:w="396" w:type="pct"/>
            <w:tcBorders>
              <w:top w:val="nil"/>
              <w:left w:val="nil"/>
              <w:bottom w:val="single" w:sz="4" w:space="0" w:color="auto"/>
              <w:right w:val="single" w:sz="4" w:space="0" w:color="auto"/>
            </w:tcBorders>
            <w:shd w:val="clear" w:color="auto" w:fill="auto"/>
            <w:vAlign w:val="center"/>
            <w:hideMark/>
          </w:tcPr>
          <w:p w14:paraId="192C6178"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56A3FCA1"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6C1F83A1"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10099AD9"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5B8624E9"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4442F3AF"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r>
      <w:tr w:rsidR="00A72CD8" w:rsidRPr="00A72CD8" w14:paraId="014168D2"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1680388C"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396" w:type="pct"/>
            <w:tcBorders>
              <w:top w:val="nil"/>
              <w:left w:val="nil"/>
              <w:bottom w:val="single" w:sz="4" w:space="0" w:color="auto"/>
              <w:right w:val="single" w:sz="4" w:space="0" w:color="auto"/>
            </w:tcBorders>
            <w:shd w:val="clear" w:color="auto" w:fill="auto"/>
            <w:vAlign w:val="center"/>
            <w:hideMark/>
          </w:tcPr>
          <w:p w14:paraId="50060FA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139252E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6F824ED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7517646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1D7466A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1593631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524D79A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7B04EB96"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455EEFA5"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396" w:type="pct"/>
            <w:tcBorders>
              <w:top w:val="nil"/>
              <w:left w:val="nil"/>
              <w:bottom w:val="single" w:sz="4" w:space="0" w:color="auto"/>
              <w:right w:val="single" w:sz="4" w:space="0" w:color="auto"/>
            </w:tcBorders>
            <w:shd w:val="clear" w:color="auto" w:fill="auto"/>
            <w:vAlign w:val="center"/>
            <w:hideMark/>
          </w:tcPr>
          <w:p w14:paraId="661C5EF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6974F13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4657AF7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2CF431B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2F2320A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71A7855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42B37E6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77242D98"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06CEE636"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396" w:type="pct"/>
            <w:tcBorders>
              <w:top w:val="nil"/>
              <w:left w:val="nil"/>
              <w:bottom w:val="single" w:sz="4" w:space="0" w:color="auto"/>
              <w:right w:val="single" w:sz="4" w:space="0" w:color="auto"/>
            </w:tcBorders>
            <w:shd w:val="clear" w:color="auto" w:fill="auto"/>
            <w:vAlign w:val="center"/>
            <w:hideMark/>
          </w:tcPr>
          <w:p w14:paraId="4A625DE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3AB8B71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5B55B1B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018FC60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03AD8AE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33B6CA3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067950F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7C8C87B8" w14:textId="77777777" w:rsidTr="00AE4015">
        <w:trPr>
          <w:trHeight w:val="20"/>
        </w:trPr>
        <w:tc>
          <w:tcPr>
            <w:tcW w:w="262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1F60D34"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Скородное больница</w:t>
            </w:r>
          </w:p>
        </w:tc>
        <w:tc>
          <w:tcPr>
            <w:tcW w:w="396" w:type="pct"/>
            <w:tcBorders>
              <w:top w:val="nil"/>
              <w:left w:val="nil"/>
              <w:bottom w:val="single" w:sz="4" w:space="0" w:color="auto"/>
              <w:right w:val="single" w:sz="4" w:space="0" w:color="auto"/>
            </w:tcBorders>
            <w:shd w:val="clear" w:color="auto" w:fill="auto"/>
            <w:vAlign w:val="center"/>
            <w:hideMark/>
          </w:tcPr>
          <w:p w14:paraId="17655232"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250EF486"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49C78089"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059AE908"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22EA828B"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199ECF89"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r>
      <w:tr w:rsidR="00A72CD8" w:rsidRPr="00A72CD8" w14:paraId="092B3CAB"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363F8C97"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396" w:type="pct"/>
            <w:tcBorders>
              <w:top w:val="nil"/>
              <w:left w:val="nil"/>
              <w:bottom w:val="single" w:sz="4" w:space="0" w:color="auto"/>
              <w:right w:val="single" w:sz="4" w:space="0" w:color="auto"/>
            </w:tcBorders>
            <w:shd w:val="clear" w:color="auto" w:fill="auto"/>
            <w:vAlign w:val="center"/>
            <w:hideMark/>
          </w:tcPr>
          <w:p w14:paraId="3F01425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c>
          <w:tcPr>
            <w:tcW w:w="396" w:type="pct"/>
            <w:tcBorders>
              <w:top w:val="nil"/>
              <w:left w:val="nil"/>
              <w:bottom w:val="single" w:sz="4" w:space="0" w:color="auto"/>
              <w:right w:val="single" w:sz="4" w:space="0" w:color="auto"/>
            </w:tcBorders>
            <w:shd w:val="clear" w:color="auto" w:fill="auto"/>
            <w:vAlign w:val="center"/>
            <w:hideMark/>
          </w:tcPr>
          <w:p w14:paraId="2E59DF8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c>
          <w:tcPr>
            <w:tcW w:w="396" w:type="pct"/>
            <w:tcBorders>
              <w:top w:val="nil"/>
              <w:left w:val="nil"/>
              <w:bottom w:val="single" w:sz="4" w:space="0" w:color="auto"/>
              <w:right w:val="single" w:sz="4" w:space="0" w:color="auto"/>
            </w:tcBorders>
            <w:shd w:val="clear" w:color="auto" w:fill="auto"/>
            <w:vAlign w:val="center"/>
            <w:hideMark/>
          </w:tcPr>
          <w:p w14:paraId="48E0865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c>
          <w:tcPr>
            <w:tcW w:w="396" w:type="pct"/>
            <w:tcBorders>
              <w:top w:val="nil"/>
              <w:left w:val="nil"/>
              <w:bottom w:val="single" w:sz="4" w:space="0" w:color="auto"/>
              <w:right w:val="single" w:sz="4" w:space="0" w:color="auto"/>
            </w:tcBorders>
            <w:shd w:val="clear" w:color="auto" w:fill="auto"/>
            <w:vAlign w:val="center"/>
            <w:hideMark/>
          </w:tcPr>
          <w:p w14:paraId="688FC5E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c>
          <w:tcPr>
            <w:tcW w:w="396" w:type="pct"/>
            <w:tcBorders>
              <w:top w:val="nil"/>
              <w:left w:val="nil"/>
              <w:bottom w:val="single" w:sz="4" w:space="0" w:color="auto"/>
              <w:right w:val="single" w:sz="4" w:space="0" w:color="auto"/>
            </w:tcBorders>
            <w:shd w:val="clear" w:color="auto" w:fill="auto"/>
            <w:vAlign w:val="center"/>
            <w:hideMark/>
          </w:tcPr>
          <w:p w14:paraId="6EA8DFA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c>
          <w:tcPr>
            <w:tcW w:w="396" w:type="pct"/>
            <w:tcBorders>
              <w:top w:val="nil"/>
              <w:left w:val="nil"/>
              <w:bottom w:val="single" w:sz="4" w:space="0" w:color="auto"/>
              <w:right w:val="single" w:sz="4" w:space="0" w:color="auto"/>
            </w:tcBorders>
            <w:shd w:val="clear" w:color="auto" w:fill="auto"/>
            <w:vAlign w:val="center"/>
            <w:hideMark/>
          </w:tcPr>
          <w:p w14:paraId="5F98D93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c>
          <w:tcPr>
            <w:tcW w:w="396" w:type="pct"/>
            <w:tcBorders>
              <w:top w:val="nil"/>
              <w:left w:val="nil"/>
              <w:bottom w:val="single" w:sz="4" w:space="0" w:color="auto"/>
              <w:right w:val="single" w:sz="4" w:space="0" w:color="auto"/>
            </w:tcBorders>
            <w:shd w:val="clear" w:color="auto" w:fill="auto"/>
            <w:vAlign w:val="center"/>
            <w:hideMark/>
          </w:tcPr>
          <w:p w14:paraId="05D2F5C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r>
      <w:tr w:rsidR="00A72CD8" w:rsidRPr="00A72CD8" w14:paraId="337908A2"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5AC32524"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396" w:type="pct"/>
            <w:tcBorders>
              <w:top w:val="nil"/>
              <w:left w:val="nil"/>
              <w:bottom w:val="single" w:sz="4" w:space="0" w:color="auto"/>
              <w:right w:val="single" w:sz="4" w:space="0" w:color="auto"/>
            </w:tcBorders>
            <w:shd w:val="clear" w:color="auto" w:fill="auto"/>
            <w:vAlign w:val="center"/>
            <w:hideMark/>
          </w:tcPr>
          <w:p w14:paraId="0B74B8B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c>
          <w:tcPr>
            <w:tcW w:w="396" w:type="pct"/>
            <w:tcBorders>
              <w:top w:val="nil"/>
              <w:left w:val="nil"/>
              <w:bottom w:val="single" w:sz="4" w:space="0" w:color="auto"/>
              <w:right w:val="single" w:sz="4" w:space="0" w:color="auto"/>
            </w:tcBorders>
            <w:shd w:val="clear" w:color="auto" w:fill="auto"/>
            <w:vAlign w:val="center"/>
            <w:hideMark/>
          </w:tcPr>
          <w:p w14:paraId="17DDECE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c>
          <w:tcPr>
            <w:tcW w:w="396" w:type="pct"/>
            <w:tcBorders>
              <w:top w:val="nil"/>
              <w:left w:val="nil"/>
              <w:bottom w:val="single" w:sz="4" w:space="0" w:color="auto"/>
              <w:right w:val="single" w:sz="4" w:space="0" w:color="auto"/>
            </w:tcBorders>
            <w:shd w:val="clear" w:color="auto" w:fill="auto"/>
            <w:vAlign w:val="center"/>
            <w:hideMark/>
          </w:tcPr>
          <w:p w14:paraId="37D6909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c>
          <w:tcPr>
            <w:tcW w:w="396" w:type="pct"/>
            <w:tcBorders>
              <w:top w:val="nil"/>
              <w:left w:val="nil"/>
              <w:bottom w:val="single" w:sz="4" w:space="0" w:color="auto"/>
              <w:right w:val="single" w:sz="4" w:space="0" w:color="auto"/>
            </w:tcBorders>
            <w:shd w:val="clear" w:color="auto" w:fill="auto"/>
            <w:vAlign w:val="center"/>
            <w:hideMark/>
          </w:tcPr>
          <w:p w14:paraId="3D75EAE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c>
          <w:tcPr>
            <w:tcW w:w="396" w:type="pct"/>
            <w:tcBorders>
              <w:top w:val="nil"/>
              <w:left w:val="nil"/>
              <w:bottom w:val="single" w:sz="4" w:space="0" w:color="auto"/>
              <w:right w:val="single" w:sz="4" w:space="0" w:color="auto"/>
            </w:tcBorders>
            <w:shd w:val="clear" w:color="auto" w:fill="auto"/>
            <w:vAlign w:val="center"/>
            <w:hideMark/>
          </w:tcPr>
          <w:p w14:paraId="6FC1E8B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c>
          <w:tcPr>
            <w:tcW w:w="396" w:type="pct"/>
            <w:tcBorders>
              <w:top w:val="nil"/>
              <w:left w:val="nil"/>
              <w:bottom w:val="single" w:sz="4" w:space="0" w:color="auto"/>
              <w:right w:val="single" w:sz="4" w:space="0" w:color="auto"/>
            </w:tcBorders>
            <w:shd w:val="clear" w:color="auto" w:fill="auto"/>
            <w:vAlign w:val="center"/>
            <w:hideMark/>
          </w:tcPr>
          <w:p w14:paraId="7D09F99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c>
          <w:tcPr>
            <w:tcW w:w="396" w:type="pct"/>
            <w:tcBorders>
              <w:top w:val="nil"/>
              <w:left w:val="nil"/>
              <w:bottom w:val="single" w:sz="4" w:space="0" w:color="auto"/>
              <w:right w:val="single" w:sz="4" w:space="0" w:color="auto"/>
            </w:tcBorders>
            <w:shd w:val="clear" w:color="auto" w:fill="auto"/>
            <w:vAlign w:val="center"/>
            <w:hideMark/>
          </w:tcPr>
          <w:p w14:paraId="02B9F85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r>
      <w:tr w:rsidR="00A72CD8" w:rsidRPr="00A72CD8" w14:paraId="075E7881"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454CFF54"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396" w:type="pct"/>
            <w:tcBorders>
              <w:top w:val="nil"/>
              <w:left w:val="nil"/>
              <w:bottom w:val="single" w:sz="4" w:space="0" w:color="auto"/>
              <w:right w:val="single" w:sz="4" w:space="0" w:color="auto"/>
            </w:tcBorders>
            <w:shd w:val="clear" w:color="auto" w:fill="auto"/>
            <w:vAlign w:val="center"/>
            <w:hideMark/>
          </w:tcPr>
          <w:p w14:paraId="35EC072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3ADAD0D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7789822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7152A35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0A5097E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50E0FA7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61F4CCB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57D451EF" w14:textId="77777777" w:rsidTr="00AE4015">
        <w:trPr>
          <w:trHeight w:val="20"/>
        </w:trPr>
        <w:tc>
          <w:tcPr>
            <w:tcW w:w="262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E418F2E"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Скородное школа</w:t>
            </w:r>
          </w:p>
        </w:tc>
        <w:tc>
          <w:tcPr>
            <w:tcW w:w="396" w:type="pct"/>
            <w:tcBorders>
              <w:top w:val="nil"/>
              <w:left w:val="nil"/>
              <w:bottom w:val="single" w:sz="4" w:space="0" w:color="auto"/>
              <w:right w:val="single" w:sz="4" w:space="0" w:color="auto"/>
            </w:tcBorders>
            <w:shd w:val="clear" w:color="auto" w:fill="auto"/>
            <w:vAlign w:val="center"/>
            <w:hideMark/>
          </w:tcPr>
          <w:p w14:paraId="441EB8E5"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69A7F338"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6B2A96DD"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5BEA8F39"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5085701F"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2A2B3D1D"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r>
      <w:tr w:rsidR="00A72CD8" w:rsidRPr="00A72CD8" w14:paraId="4447B88A"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075813D8"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396" w:type="pct"/>
            <w:tcBorders>
              <w:top w:val="nil"/>
              <w:left w:val="nil"/>
              <w:bottom w:val="single" w:sz="4" w:space="0" w:color="auto"/>
              <w:right w:val="single" w:sz="4" w:space="0" w:color="auto"/>
            </w:tcBorders>
            <w:shd w:val="clear" w:color="auto" w:fill="auto"/>
            <w:vAlign w:val="center"/>
            <w:hideMark/>
          </w:tcPr>
          <w:p w14:paraId="58FE0D0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c>
          <w:tcPr>
            <w:tcW w:w="396" w:type="pct"/>
            <w:tcBorders>
              <w:top w:val="nil"/>
              <w:left w:val="nil"/>
              <w:bottom w:val="single" w:sz="4" w:space="0" w:color="auto"/>
              <w:right w:val="single" w:sz="4" w:space="0" w:color="auto"/>
            </w:tcBorders>
            <w:shd w:val="clear" w:color="auto" w:fill="auto"/>
            <w:vAlign w:val="center"/>
            <w:hideMark/>
          </w:tcPr>
          <w:p w14:paraId="25468AE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c>
          <w:tcPr>
            <w:tcW w:w="396" w:type="pct"/>
            <w:tcBorders>
              <w:top w:val="nil"/>
              <w:left w:val="nil"/>
              <w:bottom w:val="single" w:sz="4" w:space="0" w:color="auto"/>
              <w:right w:val="single" w:sz="4" w:space="0" w:color="auto"/>
            </w:tcBorders>
            <w:shd w:val="clear" w:color="auto" w:fill="auto"/>
            <w:vAlign w:val="center"/>
            <w:hideMark/>
          </w:tcPr>
          <w:p w14:paraId="1E4C879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c>
          <w:tcPr>
            <w:tcW w:w="396" w:type="pct"/>
            <w:tcBorders>
              <w:top w:val="nil"/>
              <w:left w:val="nil"/>
              <w:bottom w:val="single" w:sz="4" w:space="0" w:color="auto"/>
              <w:right w:val="single" w:sz="4" w:space="0" w:color="auto"/>
            </w:tcBorders>
            <w:shd w:val="clear" w:color="auto" w:fill="auto"/>
            <w:vAlign w:val="center"/>
            <w:hideMark/>
          </w:tcPr>
          <w:p w14:paraId="78FA1EA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c>
          <w:tcPr>
            <w:tcW w:w="396" w:type="pct"/>
            <w:tcBorders>
              <w:top w:val="nil"/>
              <w:left w:val="nil"/>
              <w:bottom w:val="single" w:sz="4" w:space="0" w:color="auto"/>
              <w:right w:val="single" w:sz="4" w:space="0" w:color="auto"/>
            </w:tcBorders>
            <w:shd w:val="clear" w:color="auto" w:fill="auto"/>
            <w:vAlign w:val="center"/>
            <w:hideMark/>
          </w:tcPr>
          <w:p w14:paraId="2E77612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c>
          <w:tcPr>
            <w:tcW w:w="396" w:type="pct"/>
            <w:tcBorders>
              <w:top w:val="nil"/>
              <w:left w:val="nil"/>
              <w:bottom w:val="single" w:sz="4" w:space="0" w:color="auto"/>
              <w:right w:val="single" w:sz="4" w:space="0" w:color="auto"/>
            </w:tcBorders>
            <w:shd w:val="clear" w:color="auto" w:fill="auto"/>
            <w:vAlign w:val="center"/>
            <w:hideMark/>
          </w:tcPr>
          <w:p w14:paraId="34D7300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c>
          <w:tcPr>
            <w:tcW w:w="396" w:type="pct"/>
            <w:tcBorders>
              <w:top w:val="nil"/>
              <w:left w:val="nil"/>
              <w:bottom w:val="single" w:sz="4" w:space="0" w:color="auto"/>
              <w:right w:val="single" w:sz="4" w:space="0" w:color="auto"/>
            </w:tcBorders>
            <w:shd w:val="clear" w:color="auto" w:fill="auto"/>
            <w:vAlign w:val="center"/>
            <w:hideMark/>
          </w:tcPr>
          <w:p w14:paraId="3E5B012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r>
      <w:tr w:rsidR="00A72CD8" w:rsidRPr="00A72CD8" w14:paraId="0202DBC6"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0E7F66A5"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396" w:type="pct"/>
            <w:tcBorders>
              <w:top w:val="nil"/>
              <w:left w:val="nil"/>
              <w:bottom w:val="single" w:sz="4" w:space="0" w:color="auto"/>
              <w:right w:val="single" w:sz="4" w:space="0" w:color="auto"/>
            </w:tcBorders>
            <w:shd w:val="clear" w:color="auto" w:fill="auto"/>
            <w:vAlign w:val="center"/>
            <w:hideMark/>
          </w:tcPr>
          <w:p w14:paraId="4891799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c>
          <w:tcPr>
            <w:tcW w:w="396" w:type="pct"/>
            <w:tcBorders>
              <w:top w:val="nil"/>
              <w:left w:val="nil"/>
              <w:bottom w:val="single" w:sz="4" w:space="0" w:color="auto"/>
              <w:right w:val="single" w:sz="4" w:space="0" w:color="auto"/>
            </w:tcBorders>
            <w:shd w:val="clear" w:color="auto" w:fill="auto"/>
            <w:vAlign w:val="center"/>
            <w:hideMark/>
          </w:tcPr>
          <w:p w14:paraId="0FF38CA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c>
          <w:tcPr>
            <w:tcW w:w="396" w:type="pct"/>
            <w:tcBorders>
              <w:top w:val="nil"/>
              <w:left w:val="nil"/>
              <w:bottom w:val="single" w:sz="4" w:space="0" w:color="auto"/>
              <w:right w:val="single" w:sz="4" w:space="0" w:color="auto"/>
            </w:tcBorders>
            <w:shd w:val="clear" w:color="auto" w:fill="auto"/>
            <w:vAlign w:val="center"/>
            <w:hideMark/>
          </w:tcPr>
          <w:p w14:paraId="0D67858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c>
          <w:tcPr>
            <w:tcW w:w="396" w:type="pct"/>
            <w:tcBorders>
              <w:top w:val="nil"/>
              <w:left w:val="nil"/>
              <w:bottom w:val="single" w:sz="4" w:space="0" w:color="auto"/>
              <w:right w:val="single" w:sz="4" w:space="0" w:color="auto"/>
            </w:tcBorders>
            <w:shd w:val="clear" w:color="auto" w:fill="auto"/>
            <w:vAlign w:val="center"/>
            <w:hideMark/>
          </w:tcPr>
          <w:p w14:paraId="5779B7D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c>
          <w:tcPr>
            <w:tcW w:w="396" w:type="pct"/>
            <w:tcBorders>
              <w:top w:val="nil"/>
              <w:left w:val="nil"/>
              <w:bottom w:val="single" w:sz="4" w:space="0" w:color="auto"/>
              <w:right w:val="single" w:sz="4" w:space="0" w:color="auto"/>
            </w:tcBorders>
            <w:shd w:val="clear" w:color="auto" w:fill="auto"/>
            <w:vAlign w:val="center"/>
            <w:hideMark/>
          </w:tcPr>
          <w:p w14:paraId="738DED3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c>
          <w:tcPr>
            <w:tcW w:w="396" w:type="pct"/>
            <w:tcBorders>
              <w:top w:val="nil"/>
              <w:left w:val="nil"/>
              <w:bottom w:val="single" w:sz="4" w:space="0" w:color="auto"/>
              <w:right w:val="single" w:sz="4" w:space="0" w:color="auto"/>
            </w:tcBorders>
            <w:shd w:val="clear" w:color="auto" w:fill="auto"/>
            <w:vAlign w:val="center"/>
            <w:hideMark/>
          </w:tcPr>
          <w:p w14:paraId="26D1854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c>
          <w:tcPr>
            <w:tcW w:w="396" w:type="pct"/>
            <w:tcBorders>
              <w:top w:val="nil"/>
              <w:left w:val="nil"/>
              <w:bottom w:val="single" w:sz="4" w:space="0" w:color="auto"/>
              <w:right w:val="single" w:sz="4" w:space="0" w:color="auto"/>
            </w:tcBorders>
            <w:shd w:val="clear" w:color="auto" w:fill="auto"/>
            <w:vAlign w:val="center"/>
            <w:hideMark/>
          </w:tcPr>
          <w:p w14:paraId="4EF4022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r>
      <w:tr w:rsidR="00A72CD8" w:rsidRPr="00A72CD8" w14:paraId="7E0C1E56"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42B5F35A"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396" w:type="pct"/>
            <w:tcBorders>
              <w:top w:val="nil"/>
              <w:left w:val="nil"/>
              <w:bottom w:val="single" w:sz="4" w:space="0" w:color="auto"/>
              <w:right w:val="single" w:sz="4" w:space="0" w:color="auto"/>
            </w:tcBorders>
            <w:shd w:val="clear" w:color="auto" w:fill="auto"/>
            <w:vAlign w:val="center"/>
            <w:hideMark/>
          </w:tcPr>
          <w:p w14:paraId="594594E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5D6EE85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02D3495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7EB04C6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4C6F795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6B8FB7E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038E1D7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29A6905F" w14:textId="77777777" w:rsidTr="00AE4015">
        <w:trPr>
          <w:trHeight w:val="20"/>
        </w:trPr>
        <w:tc>
          <w:tcPr>
            <w:tcW w:w="262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1F4C27A"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Ивановка</w:t>
            </w:r>
          </w:p>
        </w:tc>
        <w:tc>
          <w:tcPr>
            <w:tcW w:w="396" w:type="pct"/>
            <w:tcBorders>
              <w:top w:val="nil"/>
              <w:left w:val="nil"/>
              <w:bottom w:val="single" w:sz="4" w:space="0" w:color="auto"/>
              <w:right w:val="single" w:sz="4" w:space="0" w:color="auto"/>
            </w:tcBorders>
            <w:shd w:val="clear" w:color="auto" w:fill="auto"/>
            <w:vAlign w:val="center"/>
            <w:hideMark/>
          </w:tcPr>
          <w:p w14:paraId="15D59844"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3E3F294B"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181FEBC1"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1BA405DC"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7E818BFB"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4AE40BD4"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r>
      <w:tr w:rsidR="00A72CD8" w:rsidRPr="00A72CD8" w14:paraId="26656B31"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75FD4382"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396" w:type="pct"/>
            <w:tcBorders>
              <w:top w:val="nil"/>
              <w:left w:val="nil"/>
              <w:bottom w:val="single" w:sz="4" w:space="0" w:color="auto"/>
              <w:right w:val="single" w:sz="4" w:space="0" w:color="auto"/>
            </w:tcBorders>
            <w:shd w:val="clear" w:color="auto" w:fill="auto"/>
            <w:vAlign w:val="center"/>
            <w:hideMark/>
          </w:tcPr>
          <w:p w14:paraId="1013B88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5F9A047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32A9BCF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34C24B7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1CD6970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6F6CF69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423C827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69BAC2AB"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1BCE027B"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396" w:type="pct"/>
            <w:tcBorders>
              <w:top w:val="nil"/>
              <w:left w:val="nil"/>
              <w:bottom w:val="single" w:sz="4" w:space="0" w:color="auto"/>
              <w:right w:val="single" w:sz="4" w:space="0" w:color="auto"/>
            </w:tcBorders>
            <w:shd w:val="clear" w:color="auto" w:fill="auto"/>
            <w:vAlign w:val="center"/>
            <w:hideMark/>
          </w:tcPr>
          <w:p w14:paraId="4941EDB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0148844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5608787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1E02DFD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6F5272F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4911D74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4C7CC5B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1D8EF8FB"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3CCB0040"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396" w:type="pct"/>
            <w:tcBorders>
              <w:top w:val="nil"/>
              <w:left w:val="nil"/>
              <w:bottom w:val="single" w:sz="4" w:space="0" w:color="auto"/>
              <w:right w:val="single" w:sz="4" w:space="0" w:color="auto"/>
            </w:tcBorders>
            <w:shd w:val="clear" w:color="auto" w:fill="auto"/>
            <w:vAlign w:val="center"/>
            <w:hideMark/>
          </w:tcPr>
          <w:p w14:paraId="52D560D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5EF08D1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4D6190A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32F76D0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591F546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21F5D49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6EE9E1F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7637A02C" w14:textId="77777777" w:rsidTr="00AE4015">
        <w:trPr>
          <w:trHeight w:val="20"/>
        </w:trPr>
        <w:tc>
          <w:tcPr>
            <w:tcW w:w="262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0F281D7"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Казацкая Степь, дома</w:t>
            </w:r>
          </w:p>
        </w:tc>
        <w:tc>
          <w:tcPr>
            <w:tcW w:w="396" w:type="pct"/>
            <w:tcBorders>
              <w:top w:val="nil"/>
              <w:left w:val="nil"/>
              <w:bottom w:val="single" w:sz="4" w:space="0" w:color="auto"/>
              <w:right w:val="single" w:sz="4" w:space="0" w:color="auto"/>
            </w:tcBorders>
            <w:shd w:val="clear" w:color="auto" w:fill="auto"/>
            <w:vAlign w:val="center"/>
            <w:hideMark/>
          </w:tcPr>
          <w:p w14:paraId="426BC19D"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3AEF79D4"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10219309"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73126BA6"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24B8C607"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5F91C4CC"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r>
      <w:tr w:rsidR="00A72CD8" w:rsidRPr="00A72CD8" w14:paraId="03DA3292"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4F089E90"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396" w:type="pct"/>
            <w:tcBorders>
              <w:top w:val="nil"/>
              <w:left w:val="nil"/>
              <w:bottom w:val="single" w:sz="4" w:space="0" w:color="auto"/>
              <w:right w:val="single" w:sz="4" w:space="0" w:color="auto"/>
            </w:tcBorders>
            <w:shd w:val="clear" w:color="auto" w:fill="auto"/>
            <w:vAlign w:val="center"/>
            <w:hideMark/>
          </w:tcPr>
          <w:p w14:paraId="18B7C76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c>
          <w:tcPr>
            <w:tcW w:w="396" w:type="pct"/>
            <w:tcBorders>
              <w:top w:val="nil"/>
              <w:left w:val="nil"/>
              <w:bottom w:val="single" w:sz="4" w:space="0" w:color="auto"/>
              <w:right w:val="single" w:sz="4" w:space="0" w:color="auto"/>
            </w:tcBorders>
            <w:shd w:val="clear" w:color="auto" w:fill="auto"/>
            <w:vAlign w:val="center"/>
            <w:hideMark/>
          </w:tcPr>
          <w:p w14:paraId="5D6A03D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c>
          <w:tcPr>
            <w:tcW w:w="396" w:type="pct"/>
            <w:tcBorders>
              <w:top w:val="nil"/>
              <w:left w:val="nil"/>
              <w:bottom w:val="single" w:sz="4" w:space="0" w:color="auto"/>
              <w:right w:val="single" w:sz="4" w:space="0" w:color="auto"/>
            </w:tcBorders>
            <w:shd w:val="clear" w:color="auto" w:fill="auto"/>
            <w:vAlign w:val="center"/>
            <w:hideMark/>
          </w:tcPr>
          <w:p w14:paraId="4721991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c>
          <w:tcPr>
            <w:tcW w:w="396" w:type="pct"/>
            <w:tcBorders>
              <w:top w:val="nil"/>
              <w:left w:val="nil"/>
              <w:bottom w:val="single" w:sz="4" w:space="0" w:color="auto"/>
              <w:right w:val="single" w:sz="4" w:space="0" w:color="auto"/>
            </w:tcBorders>
            <w:shd w:val="clear" w:color="auto" w:fill="auto"/>
            <w:vAlign w:val="center"/>
            <w:hideMark/>
          </w:tcPr>
          <w:p w14:paraId="6EFA95E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c>
          <w:tcPr>
            <w:tcW w:w="396" w:type="pct"/>
            <w:tcBorders>
              <w:top w:val="nil"/>
              <w:left w:val="nil"/>
              <w:bottom w:val="single" w:sz="4" w:space="0" w:color="auto"/>
              <w:right w:val="single" w:sz="4" w:space="0" w:color="auto"/>
            </w:tcBorders>
            <w:shd w:val="clear" w:color="auto" w:fill="auto"/>
            <w:vAlign w:val="center"/>
            <w:hideMark/>
          </w:tcPr>
          <w:p w14:paraId="1E552ED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c>
          <w:tcPr>
            <w:tcW w:w="396" w:type="pct"/>
            <w:tcBorders>
              <w:top w:val="nil"/>
              <w:left w:val="nil"/>
              <w:bottom w:val="single" w:sz="4" w:space="0" w:color="auto"/>
              <w:right w:val="single" w:sz="4" w:space="0" w:color="auto"/>
            </w:tcBorders>
            <w:shd w:val="clear" w:color="auto" w:fill="auto"/>
            <w:vAlign w:val="center"/>
            <w:hideMark/>
          </w:tcPr>
          <w:p w14:paraId="44F1931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c>
          <w:tcPr>
            <w:tcW w:w="396" w:type="pct"/>
            <w:tcBorders>
              <w:top w:val="nil"/>
              <w:left w:val="nil"/>
              <w:bottom w:val="single" w:sz="4" w:space="0" w:color="auto"/>
              <w:right w:val="single" w:sz="4" w:space="0" w:color="auto"/>
            </w:tcBorders>
            <w:shd w:val="clear" w:color="auto" w:fill="auto"/>
            <w:vAlign w:val="center"/>
            <w:hideMark/>
          </w:tcPr>
          <w:p w14:paraId="02A4B5A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r>
      <w:tr w:rsidR="00A72CD8" w:rsidRPr="00A72CD8" w14:paraId="15DA5B45"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64D2CF86"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396" w:type="pct"/>
            <w:tcBorders>
              <w:top w:val="nil"/>
              <w:left w:val="nil"/>
              <w:bottom w:val="single" w:sz="4" w:space="0" w:color="auto"/>
              <w:right w:val="single" w:sz="4" w:space="0" w:color="auto"/>
            </w:tcBorders>
            <w:shd w:val="clear" w:color="auto" w:fill="auto"/>
            <w:vAlign w:val="center"/>
            <w:hideMark/>
          </w:tcPr>
          <w:p w14:paraId="0670394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c>
          <w:tcPr>
            <w:tcW w:w="396" w:type="pct"/>
            <w:tcBorders>
              <w:top w:val="nil"/>
              <w:left w:val="nil"/>
              <w:bottom w:val="single" w:sz="4" w:space="0" w:color="auto"/>
              <w:right w:val="single" w:sz="4" w:space="0" w:color="auto"/>
            </w:tcBorders>
            <w:shd w:val="clear" w:color="auto" w:fill="auto"/>
            <w:vAlign w:val="center"/>
            <w:hideMark/>
          </w:tcPr>
          <w:p w14:paraId="1A5197F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c>
          <w:tcPr>
            <w:tcW w:w="396" w:type="pct"/>
            <w:tcBorders>
              <w:top w:val="nil"/>
              <w:left w:val="nil"/>
              <w:bottom w:val="single" w:sz="4" w:space="0" w:color="auto"/>
              <w:right w:val="single" w:sz="4" w:space="0" w:color="auto"/>
            </w:tcBorders>
            <w:shd w:val="clear" w:color="auto" w:fill="auto"/>
            <w:vAlign w:val="center"/>
            <w:hideMark/>
          </w:tcPr>
          <w:p w14:paraId="47404D7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c>
          <w:tcPr>
            <w:tcW w:w="396" w:type="pct"/>
            <w:tcBorders>
              <w:top w:val="nil"/>
              <w:left w:val="nil"/>
              <w:bottom w:val="single" w:sz="4" w:space="0" w:color="auto"/>
              <w:right w:val="single" w:sz="4" w:space="0" w:color="auto"/>
            </w:tcBorders>
            <w:shd w:val="clear" w:color="auto" w:fill="auto"/>
            <w:vAlign w:val="center"/>
            <w:hideMark/>
          </w:tcPr>
          <w:p w14:paraId="08E829B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c>
          <w:tcPr>
            <w:tcW w:w="396" w:type="pct"/>
            <w:tcBorders>
              <w:top w:val="nil"/>
              <w:left w:val="nil"/>
              <w:bottom w:val="single" w:sz="4" w:space="0" w:color="auto"/>
              <w:right w:val="single" w:sz="4" w:space="0" w:color="auto"/>
            </w:tcBorders>
            <w:shd w:val="clear" w:color="auto" w:fill="auto"/>
            <w:vAlign w:val="center"/>
            <w:hideMark/>
          </w:tcPr>
          <w:p w14:paraId="4D96264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c>
          <w:tcPr>
            <w:tcW w:w="396" w:type="pct"/>
            <w:tcBorders>
              <w:top w:val="nil"/>
              <w:left w:val="nil"/>
              <w:bottom w:val="single" w:sz="4" w:space="0" w:color="auto"/>
              <w:right w:val="single" w:sz="4" w:space="0" w:color="auto"/>
            </w:tcBorders>
            <w:shd w:val="clear" w:color="auto" w:fill="auto"/>
            <w:vAlign w:val="center"/>
            <w:hideMark/>
          </w:tcPr>
          <w:p w14:paraId="1446695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c>
          <w:tcPr>
            <w:tcW w:w="396" w:type="pct"/>
            <w:tcBorders>
              <w:top w:val="nil"/>
              <w:left w:val="nil"/>
              <w:bottom w:val="single" w:sz="4" w:space="0" w:color="auto"/>
              <w:right w:val="single" w:sz="4" w:space="0" w:color="auto"/>
            </w:tcBorders>
            <w:shd w:val="clear" w:color="auto" w:fill="auto"/>
            <w:vAlign w:val="center"/>
            <w:hideMark/>
          </w:tcPr>
          <w:p w14:paraId="6C445E1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r>
      <w:tr w:rsidR="00A72CD8" w:rsidRPr="00A72CD8" w14:paraId="374F3FEC"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74EC217B"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396" w:type="pct"/>
            <w:tcBorders>
              <w:top w:val="nil"/>
              <w:left w:val="nil"/>
              <w:bottom w:val="single" w:sz="4" w:space="0" w:color="auto"/>
              <w:right w:val="single" w:sz="4" w:space="0" w:color="auto"/>
            </w:tcBorders>
            <w:shd w:val="clear" w:color="auto" w:fill="auto"/>
            <w:vAlign w:val="center"/>
            <w:hideMark/>
          </w:tcPr>
          <w:p w14:paraId="21CD6D7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60ED126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01E888D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50D5434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208362C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6B711E3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6DA03CF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2ED20F87" w14:textId="77777777" w:rsidTr="00AE4015">
        <w:trPr>
          <w:trHeight w:val="20"/>
        </w:trPr>
        <w:tc>
          <w:tcPr>
            <w:tcW w:w="262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6540E22"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Никаноровка</w:t>
            </w:r>
          </w:p>
        </w:tc>
        <w:tc>
          <w:tcPr>
            <w:tcW w:w="396" w:type="pct"/>
            <w:tcBorders>
              <w:top w:val="nil"/>
              <w:left w:val="nil"/>
              <w:bottom w:val="single" w:sz="4" w:space="0" w:color="auto"/>
              <w:right w:val="single" w:sz="4" w:space="0" w:color="auto"/>
            </w:tcBorders>
            <w:shd w:val="clear" w:color="auto" w:fill="auto"/>
            <w:vAlign w:val="center"/>
            <w:hideMark/>
          </w:tcPr>
          <w:p w14:paraId="11AF208C"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06804772"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024196D1"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29437E75"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1D5720A1"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328B8DF7"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r>
      <w:tr w:rsidR="00A72CD8" w:rsidRPr="00A72CD8" w14:paraId="052AF548"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4BAA7CD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396" w:type="pct"/>
            <w:tcBorders>
              <w:top w:val="nil"/>
              <w:left w:val="nil"/>
              <w:bottom w:val="single" w:sz="4" w:space="0" w:color="auto"/>
              <w:right w:val="single" w:sz="4" w:space="0" w:color="auto"/>
            </w:tcBorders>
            <w:shd w:val="clear" w:color="auto" w:fill="auto"/>
            <w:vAlign w:val="center"/>
            <w:hideMark/>
          </w:tcPr>
          <w:p w14:paraId="66852DC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396" w:type="pct"/>
            <w:tcBorders>
              <w:top w:val="nil"/>
              <w:left w:val="nil"/>
              <w:bottom w:val="single" w:sz="4" w:space="0" w:color="auto"/>
              <w:right w:val="single" w:sz="4" w:space="0" w:color="auto"/>
            </w:tcBorders>
            <w:shd w:val="clear" w:color="auto" w:fill="auto"/>
            <w:vAlign w:val="center"/>
            <w:hideMark/>
          </w:tcPr>
          <w:p w14:paraId="1E3A496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396" w:type="pct"/>
            <w:tcBorders>
              <w:top w:val="nil"/>
              <w:left w:val="nil"/>
              <w:bottom w:val="single" w:sz="4" w:space="0" w:color="auto"/>
              <w:right w:val="single" w:sz="4" w:space="0" w:color="auto"/>
            </w:tcBorders>
            <w:shd w:val="clear" w:color="auto" w:fill="auto"/>
            <w:vAlign w:val="center"/>
            <w:hideMark/>
          </w:tcPr>
          <w:p w14:paraId="3D1E653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396" w:type="pct"/>
            <w:tcBorders>
              <w:top w:val="nil"/>
              <w:left w:val="nil"/>
              <w:bottom w:val="single" w:sz="4" w:space="0" w:color="auto"/>
              <w:right w:val="single" w:sz="4" w:space="0" w:color="auto"/>
            </w:tcBorders>
            <w:shd w:val="clear" w:color="auto" w:fill="auto"/>
            <w:vAlign w:val="center"/>
            <w:hideMark/>
          </w:tcPr>
          <w:p w14:paraId="521D80F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396" w:type="pct"/>
            <w:tcBorders>
              <w:top w:val="nil"/>
              <w:left w:val="nil"/>
              <w:bottom w:val="single" w:sz="4" w:space="0" w:color="auto"/>
              <w:right w:val="single" w:sz="4" w:space="0" w:color="auto"/>
            </w:tcBorders>
            <w:shd w:val="clear" w:color="auto" w:fill="auto"/>
            <w:vAlign w:val="center"/>
            <w:hideMark/>
          </w:tcPr>
          <w:p w14:paraId="50E94DF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396" w:type="pct"/>
            <w:tcBorders>
              <w:top w:val="nil"/>
              <w:left w:val="nil"/>
              <w:bottom w:val="single" w:sz="4" w:space="0" w:color="auto"/>
              <w:right w:val="single" w:sz="4" w:space="0" w:color="auto"/>
            </w:tcBorders>
            <w:shd w:val="clear" w:color="auto" w:fill="auto"/>
            <w:vAlign w:val="center"/>
            <w:hideMark/>
          </w:tcPr>
          <w:p w14:paraId="2161969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396" w:type="pct"/>
            <w:tcBorders>
              <w:top w:val="nil"/>
              <w:left w:val="nil"/>
              <w:bottom w:val="single" w:sz="4" w:space="0" w:color="auto"/>
              <w:right w:val="single" w:sz="4" w:space="0" w:color="auto"/>
            </w:tcBorders>
            <w:shd w:val="clear" w:color="auto" w:fill="auto"/>
            <w:vAlign w:val="center"/>
            <w:hideMark/>
          </w:tcPr>
          <w:p w14:paraId="37DBC54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r>
      <w:tr w:rsidR="00A72CD8" w:rsidRPr="00A72CD8" w14:paraId="592DAF84"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5C107424"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396" w:type="pct"/>
            <w:tcBorders>
              <w:top w:val="nil"/>
              <w:left w:val="nil"/>
              <w:bottom w:val="single" w:sz="4" w:space="0" w:color="auto"/>
              <w:right w:val="single" w:sz="4" w:space="0" w:color="auto"/>
            </w:tcBorders>
            <w:shd w:val="clear" w:color="auto" w:fill="auto"/>
            <w:vAlign w:val="center"/>
            <w:hideMark/>
          </w:tcPr>
          <w:p w14:paraId="7E4470A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396" w:type="pct"/>
            <w:tcBorders>
              <w:top w:val="nil"/>
              <w:left w:val="nil"/>
              <w:bottom w:val="single" w:sz="4" w:space="0" w:color="auto"/>
              <w:right w:val="single" w:sz="4" w:space="0" w:color="auto"/>
            </w:tcBorders>
            <w:shd w:val="clear" w:color="auto" w:fill="auto"/>
            <w:vAlign w:val="center"/>
            <w:hideMark/>
          </w:tcPr>
          <w:p w14:paraId="22A1AB6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396" w:type="pct"/>
            <w:tcBorders>
              <w:top w:val="nil"/>
              <w:left w:val="nil"/>
              <w:bottom w:val="single" w:sz="4" w:space="0" w:color="auto"/>
              <w:right w:val="single" w:sz="4" w:space="0" w:color="auto"/>
            </w:tcBorders>
            <w:shd w:val="clear" w:color="auto" w:fill="auto"/>
            <w:vAlign w:val="center"/>
            <w:hideMark/>
          </w:tcPr>
          <w:p w14:paraId="2F38687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396" w:type="pct"/>
            <w:tcBorders>
              <w:top w:val="nil"/>
              <w:left w:val="nil"/>
              <w:bottom w:val="single" w:sz="4" w:space="0" w:color="auto"/>
              <w:right w:val="single" w:sz="4" w:space="0" w:color="auto"/>
            </w:tcBorders>
            <w:shd w:val="clear" w:color="auto" w:fill="auto"/>
            <w:vAlign w:val="center"/>
            <w:hideMark/>
          </w:tcPr>
          <w:p w14:paraId="220BF72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396" w:type="pct"/>
            <w:tcBorders>
              <w:top w:val="nil"/>
              <w:left w:val="nil"/>
              <w:bottom w:val="single" w:sz="4" w:space="0" w:color="auto"/>
              <w:right w:val="single" w:sz="4" w:space="0" w:color="auto"/>
            </w:tcBorders>
            <w:shd w:val="clear" w:color="auto" w:fill="auto"/>
            <w:vAlign w:val="center"/>
            <w:hideMark/>
          </w:tcPr>
          <w:p w14:paraId="4015FBF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396" w:type="pct"/>
            <w:tcBorders>
              <w:top w:val="nil"/>
              <w:left w:val="nil"/>
              <w:bottom w:val="single" w:sz="4" w:space="0" w:color="auto"/>
              <w:right w:val="single" w:sz="4" w:space="0" w:color="auto"/>
            </w:tcBorders>
            <w:shd w:val="clear" w:color="auto" w:fill="auto"/>
            <w:vAlign w:val="center"/>
            <w:hideMark/>
          </w:tcPr>
          <w:p w14:paraId="267040A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396" w:type="pct"/>
            <w:tcBorders>
              <w:top w:val="nil"/>
              <w:left w:val="nil"/>
              <w:bottom w:val="single" w:sz="4" w:space="0" w:color="auto"/>
              <w:right w:val="single" w:sz="4" w:space="0" w:color="auto"/>
            </w:tcBorders>
            <w:shd w:val="clear" w:color="auto" w:fill="auto"/>
            <w:vAlign w:val="center"/>
            <w:hideMark/>
          </w:tcPr>
          <w:p w14:paraId="3B6CD4D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r>
      <w:tr w:rsidR="00A72CD8" w:rsidRPr="00A72CD8" w14:paraId="68282E28"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48B34760"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396" w:type="pct"/>
            <w:tcBorders>
              <w:top w:val="nil"/>
              <w:left w:val="nil"/>
              <w:bottom w:val="single" w:sz="4" w:space="0" w:color="auto"/>
              <w:right w:val="single" w:sz="4" w:space="0" w:color="auto"/>
            </w:tcBorders>
            <w:shd w:val="clear" w:color="auto" w:fill="auto"/>
            <w:vAlign w:val="center"/>
            <w:hideMark/>
          </w:tcPr>
          <w:p w14:paraId="20C6015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672E742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7C2A8DD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0790B8F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5613B9C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4DCC263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2BE415E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2F6FC980" w14:textId="77777777" w:rsidTr="00AE4015">
        <w:trPr>
          <w:trHeight w:val="20"/>
        </w:trPr>
        <w:tc>
          <w:tcPr>
            <w:tcW w:w="262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87F9111"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Салтыково</w:t>
            </w:r>
          </w:p>
        </w:tc>
        <w:tc>
          <w:tcPr>
            <w:tcW w:w="396" w:type="pct"/>
            <w:tcBorders>
              <w:top w:val="nil"/>
              <w:left w:val="nil"/>
              <w:bottom w:val="single" w:sz="4" w:space="0" w:color="auto"/>
              <w:right w:val="single" w:sz="4" w:space="0" w:color="auto"/>
            </w:tcBorders>
            <w:shd w:val="clear" w:color="auto" w:fill="auto"/>
            <w:vAlign w:val="center"/>
            <w:hideMark/>
          </w:tcPr>
          <w:p w14:paraId="00ED1F88"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23DF5C88"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4AED82C2"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14BE180B"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5BAD2BC5"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1D75133D"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r>
      <w:tr w:rsidR="00A72CD8" w:rsidRPr="00A72CD8" w14:paraId="3BC766D2"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6E921222"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396" w:type="pct"/>
            <w:tcBorders>
              <w:top w:val="nil"/>
              <w:left w:val="nil"/>
              <w:bottom w:val="single" w:sz="4" w:space="0" w:color="auto"/>
              <w:right w:val="single" w:sz="4" w:space="0" w:color="auto"/>
            </w:tcBorders>
            <w:shd w:val="clear" w:color="auto" w:fill="auto"/>
            <w:vAlign w:val="center"/>
            <w:hideMark/>
          </w:tcPr>
          <w:p w14:paraId="74CE8BF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396" w:type="pct"/>
            <w:tcBorders>
              <w:top w:val="nil"/>
              <w:left w:val="nil"/>
              <w:bottom w:val="single" w:sz="4" w:space="0" w:color="auto"/>
              <w:right w:val="single" w:sz="4" w:space="0" w:color="auto"/>
            </w:tcBorders>
            <w:shd w:val="clear" w:color="auto" w:fill="auto"/>
            <w:vAlign w:val="center"/>
            <w:hideMark/>
          </w:tcPr>
          <w:p w14:paraId="32DDBA5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396" w:type="pct"/>
            <w:tcBorders>
              <w:top w:val="nil"/>
              <w:left w:val="nil"/>
              <w:bottom w:val="single" w:sz="4" w:space="0" w:color="auto"/>
              <w:right w:val="single" w:sz="4" w:space="0" w:color="auto"/>
            </w:tcBorders>
            <w:shd w:val="clear" w:color="auto" w:fill="auto"/>
            <w:vAlign w:val="center"/>
            <w:hideMark/>
          </w:tcPr>
          <w:p w14:paraId="7F42431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396" w:type="pct"/>
            <w:tcBorders>
              <w:top w:val="nil"/>
              <w:left w:val="nil"/>
              <w:bottom w:val="single" w:sz="4" w:space="0" w:color="auto"/>
              <w:right w:val="single" w:sz="4" w:space="0" w:color="auto"/>
            </w:tcBorders>
            <w:shd w:val="clear" w:color="auto" w:fill="auto"/>
            <w:vAlign w:val="center"/>
            <w:hideMark/>
          </w:tcPr>
          <w:p w14:paraId="2C14BEF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396" w:type="pct"/>
            <w:tcBorders>
              <w:top w:val="nil"/>
              <w:left w:val="nil"/>
              <w:bottom w:val="single" w:sz="4" w:space="0" w:color="auto"/>
              <w:right w:val="single" w:sz="4" w:space="0" w:color="auto"/>
            </w:tcBorders>
            <w:shd w:val="clear" w:color="auto" w:fill="auto"/>
            <w:vAlign w:val="center"/>
            <w:hideMark/>
          </w:tcPr>
          <w:p w14:paraId="32EFF70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396" w:type="pct"/>
            <w:tcBorders>
              <w:top w:val="nil"/>
              <w:left w:val="nil"/>
              <w:bottom w:val="single" w:sz="4" w:space="0" w:color="auto"/>
              <w:right w:val="single" w:sz="4" w:space="0" w:color="auto"/>
            </w:tcBorders>
            <w:shd w:val="clear" w:color="auto" w:fill="auto"/>
            <w:vAlign w:val="center"/>
            <w:hideMark/>
          </w:tcPr>
          <w:p w14:paraId="3AE3CE4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396" w:type="pct"/>
            <w:tcBorders>
              <w:top w:val="nil"/>
              <w:left w:val="nil"/>
              <w:bottom w:val="single" w:sz="4" w:space="0" w:color="auto"/>
              <w:right w:val="single" w:sz="4" w:space="0" w:color="auto"/>
            </w:tcBorders>
            <w:shd w:val="clear" w:color="auto" w:fill="auto"/>
            <w:vAlign w:val="center"/>
            <w:hideMark/>
          </w:tcPr>
          <w:p w14:paraId="506E8A9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r>
      <w:tr w:rsidR="00A72CD8" w:rsidRPr="00A72CD8" w14:paraId="069BBE3B"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6BC06752"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396" w:type="pct"/>
            <w:tcBorders>
              <w:top w:val="nil"/>
              <w:left w:val="nil"/>
              <w:bottom w:val="single" w:sz="4" w:space="0" w:color="auto"/>
              <w:right w:val="single" w:sz="4" w:space="0" w:color="auto"/>
            </w:tcBorders>
            <w:shd w:val="clear" w:color="auto" w:fill="auto"/>
            <w:vAlign w:val="center"/>
            <w:hideMark/>
          </w:tcPr>
          <w:p w14:paraId="4F48973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396" w:type="pct"/>
            <w:tcBorders>
              <w:top w:val="nil"/>
              <w:left w:val="nil"/>
              <w:bottom w:val="single" w:sz="4" w:space="0" w:color="auto"/>
              <w:right w:val="single" w:sz="4" w:space="0" w:color="auto"/>
            </w:tcBorders>
            <w:shd w:val="clear" w:color="auto" w:fill="auto"/>
            <w:vAlign w:val="center"/>
            <w:hideMark/>
          </w:tcPr>
          <w:p w14:paraId="2EDF197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396" w:type="pct"/>
            <w:tcBorders>
              <w:top w:val="nil"/>
              <w:left w:val="nil"/>
              <w:bottom w:val="single" w:sz="4" w:space="0" w:color="auto"/>
              <w:right w:val="single" w:sz="4" w:space="0" w:color="auto"/>
            </w:tcBorders>
            <w:shd w:val="clear" w:color="auto" w:fill="auto"/>
            <w:vAlign w:val="center"/>
            <w:hideMark/>
          </w:tcPr>
          <w:p w14:paraId="3FDFB77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396" w:type="pct"/>
            <w:tcBorders>
              <w:top w:val="nil"/>
              <w:left w:val="nil"/>
              <w:bottom w:val="single" w:sz="4" w:space="0" w:color="auto"/>
              <w:right w:val="single" w:sz="4" w:space="0" w:color="auto"/>
            </w:tcBorders>
            <w:shd w:val="clear" w:color="auto" w:fill="auto"/>
            <w:vAlign w:val="center"/>
            <w:hideMark/>
          </w:tcPr>
          <w:p w14:paraId="048DA7D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396" w:type="pct"/>
            <w:tcBorders>
              <w:top w:val="nil"/>
              <w:left w:val="nil"/>
              <w:bottom w:val="single" w:sz="4" w:space="0" w:color="auto"/>
              <w:right w:val="single" w:sz="4" w:space="0" w:color="auto"/>
            </w:tcBorders>
            <w:shd w:val="clear" w:color="auto" w:fill="auto"/>
            <w:vAlign w:val="center"/>
            <w:hideMark/>
          </w:tcPr>
          <w:p w14:paraId="496CE6F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396" w:type="pct"/>
            <w:tcBorders>
              <w:top w:val="nil"/>
              <w:left w:val="nil"/>
              <w:bottom w:val="single" w:sz="4" w:space="0" w:color="auto"/>
              <w:right w:val="single" w:sz="4" w:space="0" w:color="auto"/>
            </w:tcBorders>
            <w:shd w:val="clear" w:color="auto" w:fill="auto"/>
            <w:vAlign w:val="center"/>
            <w:hideMark/>
          </w:tcPr>
          <w:p w14:paraId="71E5F90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396" w:type="pct"/>
            <w:tcBorders>
              <w:top w:val="nil"/>
              <w:left w:val="nil"/>
              <w:bottom w:val="single" w:sz="4" w:space="0" w:color="auto"/>
              <w:right w:val="single" w:sz="4" w:space="0" w:color="auto"/>
            </w:tcBorders>
            <w:shd w:val="clear" w:color="auto" w:fill="auto"/>
            <w:vAlign w:val="center"/>
            <w:hideMark/>
          </w:tcPr>
          <w:p w14:paraId="1E8F9D8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r>
      <w:tr w:rsidR="00A72CD8" w:rsidRPr="00A72CD8" w14:paraId="4DD23CC6"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1FDDA405"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396" w:type="pct"/>
            <w:tcBorders>
              <w:top w:val="nil"/>
              <w:left w:val="nil"/>
              <w:bottom w:val="single" w:sz="4" w:space="0" w:color="auto"/>
              <w:right w:val="single" w:sz="4" w:space="0" w:color="auto"/>
            </w:tcBorders>
            <w:shd w:val="clear" w:color="auto" w:fill="auto"/>
            <w:vAlign w:val="center"/>
            <w:hideMark/>
          </w:tcPr>
          <w:p w14:paraId="14EA0B5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71C1D2E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33C5FBD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4D5BE31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5923BDB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4B32504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643E871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76852F6A" w14:textId="77777777" w:rsidTr="00AE4015">
        <w:trPr>
          <w:trHeight w:val="20"/>
        </w:trPr>
        <w:tc>
          <w:tcPr>
            <w:tcW w:w="262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5725E96"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Сапрыкино</w:t>
            </w:r>
          </w:p>
        </w:tc>
        <w:tc>
          <w:tcPr>
            <w:tcW w:w="396" w:type="pct"/>
            <w:tcBorders>
              <w:top w:val="nil"/>
              <w:left w:val="nil"/>
              <w:bottom w:val="single" w:sz="4" w:space="0" w:color="auto"/>
              <w:right w:val="single" w:sz="4" w:space="0" w:color="auto"/>
            </w:tcBorders>
            <w:shd w:val="clear" w:color="auto" w:fill="auto"/>
            <w:vAlign w:val="center"/>
            <w:hideMark/>
          </w:tcPr>
          <w:p w14:paraId="5FA34E1F"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16F8ECDB"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66A34F1E"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221F2FA1"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21730563"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54A26EE5"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r>
      <w:tr w:rsidR="00A72CD8" w:rsidRPr="00A72CD8" w14:paraId="0821AADE"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6E78E8B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396" w:type="pct"/>
            <w:tcBorders>
              <w:top w:val="nil"/>
              <w:left w:val="nil"/>
              <w:bottom w:val="single" w:sz="4" w:space="0" w:color="auto"/>
              <w:right w:val="single" w:sz="4" w:space="0" w:color="auto"/>
            </w:tcBorders>
            <w:shd w:val="clear" w:color="auto" w:fill="auto"/>
            <w:vAlign w:val="center"/>
            <w:hideMark/>
          </w:tcPr>
          <w:p w14:paraId="2F85CF5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c>
          <w:tcPr>
            <w:tcW w:w="396" w:type="pct"/>
            <w:tcBorders>
              <w:top w:val="nil"/>
              <w:left w:val="nil"/>
              <w:bottom w:val="single" w:sz="4" w:space="0" w:color="auto"/>
              <w:right w:val="single" w:sz="4" w:space="0" w:color="auto"/>
            </w:tcBorders>
            <w:shd w:val="clear" w:color="auto" w:fill="auto"/>
            <w:vAlign w:val="center"/>
            <w:hideMark/>
          </w:tcPr>
          <w:p w14:paraId="3B6F078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c>
          <w:tcPr>
            <w:tcW w:w="396" w:type="pct"/>
            <w:tcBorders>
              <w:top w:val="nil"/>
              <w:left w:val="nil"/>
              <w:bottom w:val="single" w:sz="4" w:space="0" w:color="auto"/>
              <w:right w:val="single" w:sz="4" w:space="0" w:color="auto"/>
            </w:tcBorders>
            <w:shd w:val="clear" w:color="auto" w:fill="auto"/>
            <w:vAlign w:val="center"/>
            <w:hideMark/>
          </w:tcPr>
          <w:p w14:paraId="2D7FB8B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c>
          <w:tcPr>
            <w:tcW w:w="396" w:type="pct"/>
            <w:tcBorders>
              <w:top w:val="nil"/>
              <w:left w:val="nil"/>
              <w:bottom w:val="single" w:sz="4" w:space="0" w:color="auto"/>
              <w:right w:val="single" w:sz="4" w:space="0" w:color="auto"/>
            </w:tcBorders>
            <w:shd w:val="clear" w:color="auto" w:fill="auto"/>
            <w:vAlign w:val="center"/>
            <w:hideMark/>
          </w:tcPr>
          <w:p w14:paraId="17DEA1B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c>
          <w:tcPr>
            <w:tcW w:w="396" w:type="pct"/>
            <w:tcBorders>
              <w:top w:val="nil"/>
              <w:left w:val="nil"/>
              <w:bottom w:val="single" w:sz="4" w:space="0" w:color="auto"/>
              <w:right w:val="single" w:sz="4" w:space="0" w:color="auto"/>
            </w:tcBorders>
            <w:shd w:val="clear" w:color="auto" w:fill="auto"/>
            <w:vAlign w:val="center"/>
            <w:hideMark/>
          </w:tcPr>
          <w:p w14:paraId="52EFDE9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c>
          <w:tcPr>
            <w:tcW w:w="396" w:type="pct"/>
            <w:tcBorders>
              <w:top w:val="nil"/>
              <w:left w:val="nil"/>
              <w:bottom w:val="single" w:sz="4" w:space="0" w:color="auto"/>
              <w:right w:val="single" w:sz="4" w:space="0" w:color="auto"/>
            </w:tcBorders>
            <w:shd w:val="clear" w:color="auto" w:fill="auto"/>
            <w:vAlign w:val="center"/>
            <w:hideMark/>
          </w:tcPr>
          <w:p w14:paraId="573C697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c>
          <w:tcPr>
            <w:tcW w:w="396" w:type="pct"/>
            <w:tcBorders>
              <w:top w:val="nil"/>
              <w:left w:val="nil"/>
              <w:bottom w:val="single" w:sz="4" w:space="0" w:color="auto"/>
              <w:right w:val="single" w:sz="4" w:space="0" w:color="auto"/>
            </w:tcBorders>
            <w:shd w:val="clear" w:color="auto" w:fill="auto"/>
            <w:vAlign w:val="center"/>
            <w:hideMark/>
          </w:tcPr>
          <w:p w14:paraId="43A766D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r>
      <w:tr w:rsidR="00A72CD8" w:rsidRPr="00A72CD8" w14:paraId="409C4E9F"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0EA4A8D2"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396" w:type="pct"/>
            <w:tcBorders>
              <w:top w:val="nil"/>
              <w:left w:val="nil"/>
              <w:bottom w:val="single" w:sz="4" w:space="0" w:color="auto"/>
              <w:right w:val="single" w:sz="4" w:space="0" w:color="auto"/>
            </w:tcBorders>
            <w:shd w:val="clear" w:color="auto" w:fill="auto"/>
            <w:vAlign w:val="center"/>
            <w:hideMark/>
          </w:tcPr>
          <w:p w14:paraId="5DED2D2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c>
          <w:tcPr>
            <w:tcW w:w="396" w:type="pct"/>
            <w:tcBorders>
              <w:top w:val="nil"/>
              <w:left w:val="nil"/>
              <w:bottom w:val="single" w:sz="4" w:space="0" w:color="auto"/>
              <w:right w:val="single" w:sz="4" w:space="0" w:color="auto"/>
            </w:tcBorders>
            <w:shd w:val="clear" w:color="auto" w:fill="auto"/>
            <w:vAlign w:val="center"/>
            <w:hideMark/>
          </w:tcPr>
          <w:p w14:paraId="6EEAC34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c>
          <w:tcPr>
            <w:tcW w:w="396" w:type="pct"/>
            <w:tcBorders>
              <w:top w:val="nil"/>
              <w:left w:val="nil"/>
              <w:bottom w:val="single" w:sz="4" w:space="0" w:color="auto"/>
              <w:right w:val="single" w:sz="4" w:space="0" w:color="auto"/>
            </w:tcBorders>
            <w:shd w:val="clear" w:color="auto" w:fill="auto"/>
            <w:vAlign w:val="center"/>
            <w:hideMark/>
          </w:tcPr>
          <w:p w14:paraId="3F517F6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c>
          <w:tcPr>
            <w:tcW w:w="396" w:type="pct"/>
            <w:tcBorders>
              <w:top w:val="nil"/>
              <w:left w:val="nil"/>
              <w:bottom w:val="single" w:sz="4" w:space="0" w:color="auto"/>
              <w:right w:val="single" w:sz="4" w:space="0" w:color="auto"/>
            </w:tcBorders>
            <w:shd w:val="clear" w:color="auto" w:fill="auto"/>
            <w:vAlign w:val="center"/>
            <w:hideMark/>
          </w:tcPr>
          <w:p w14:paraId="3490CCA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c>
          <w:tcPr>
            <w:tcW w:w="396" w:type="pct"/>
            <w:tcBorders>
              <w:top w:val="nil"/>
              <w:left w:val="nil"/>
              <w:bottom w:val="single" w:sz="4" w:space="0" w:color="auto"/>
              <w:right w:val="single" w:sz="4" w:space="0" w:color="auto"/>
            </w:tcBorders>
            <w:shd w:val="clear" w:color="auto" w:fill="auto"/>
            <w:vAlign w:val="center"/>
            <w:hideMark/>
          </w:tcPr>
          <w:p w14:paraId="3208451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c>
          <w:tcPr>
            <w:tcW w:w="396" w:type="pct"/>
            <w:tcBorders>
              <w:top w:val="nil"/>
              <w:left w:val="nil"/>
              <w:bottom w:val="single" w:sz="4" w:space="0" w:color="auto"/>
              <w:right w:val="single" w:sz="4" w:space="0" w:color="auto"/>
            </w:tcBorders>
            <w:shd w:val="clear" w:color="auto" w:fill="auto"/>
            <w:vAlign w:val="center"/>
            <w:hideMark/>
          </w:tcPr>
          <w:p w14:paraId="02503B9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c>
          <w:tcPr>
            <w:tcW w:w="396" w:type="pct"/>
            <w:tcBorders>
              <w:top w:val="nil"/>
              <w:left w:val="nil"/>
              <w:bottom w:val="single" w:sz="4" w:space="0" w:color="auto"/>
              <w:right w:val="single" w:sz="4" w:space="0" w:color="auto"/>
            </w:tcBorders>
            <w:shd w:val="clear" w:color="auto" w:fill="auto"/>
            <w:vAlign w:val="center"/>
            <w:hideMark/>
          </w:tcPr>
          <w:p w14:paraId="5B0A98F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r>
      <w:tr w:rsidR="00A72CD8" w:rsidRPr="00A72CD8" w14:paraId="5C033B29"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47810E64"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396" w:type="pct"/>
            <w:tcBorders>
              <w:top w:val="nil"/>
              <w:left w:val="nil"/>
              <w:bottom w:val="single" w:sz="4" w:space="0" w:color="auto"/>
              <w:right w:val="single" w:sz="4" w:space="0" w:color="auto"/>
            </w:tcBorders>
            <w:shd w:val="clear" w:color="auto" w:fill="auto"/>
            <w:vAlign w:val="center"/>
            <w:hideMark/>
          </w:tcPr>
          <w:p w14:paraId="3D11E9F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734AA30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115DBAC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53D45A8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14A3051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4D07988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377343F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51EA704E" w14:textId="77777777" w:rsidTr="00AE4015">
        <w:trPr>
          <w:trHeight w:val="20"/>
        </w:trPr>
        <w:tc>
          <w:tcPr>
            <w:tcW w:w="262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3018B56"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БМК Лукьяновка</w:t>
            </w:r>
          </w:p>
        </w:tc>
        <w:tc>
          <w:tcPr>
            <w:tcW w:w="396" w:type="pct"/>
            <w:tcBorders>
              <w:top w:val="nil"/>
              <w:left w:val="nil"/>
              <w:bottom w:val="single" w:sz="4" w:space="0" w:color="auto"/>
              <w:right w:val="single" w:sz="4" w:space="0" w:color="auto"/>
            </w:tcBorders>
            <w:shd w:val="clear" w:color="auto" w:fill="auto"/>
            <w:vAlign w:val="center"/>
            <w:hideMark/>
          </w:tcPr>
          <w:p w14:paraId="6D4B03E2"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71E0E44B"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5BA31771"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1AC7302E"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66901E4A"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41E6E4F5"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r>
      <w:tr w:rsidR="00A72CD8" w:rsidRPr="00A72CD8" w14:paraId="33A3DAAA"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29E3505B"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396" w:type="pct"/>
            <w:tcBorders>
              <w:top w:val="nil"/>
              <w:left w:val="nil"/>
              <w:bottom w:val="single" w:sz="4" w:space="0" w:color="auto"/>
              <w:right w:val="single" w:sz="4" w:space="0" w:color="auto"/>
            </w:tcBorders>
            <w:shd w:val="clear" w:color="auto" w:fill="auto"/>
            <w:vAlign w:val="center"/>
            <w:hideMark/>
          </w:tcPr>
          <w:p w14:paraId="108E7BB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c>
          <w:tcPr>
            <w:tcW w:w="396" w:type="pct"/>
            <w:tcBorders>
              <w:top w:val="nil"/>
              <w:left w:val="nil"/>
              <w:bottom w:val="single" w:sz="4" w:space="0" w:color="auto"/>
              <w:right w:val="single" w:sz="4" w:space="0" w:color="auto"/>
            </w:tcBorders>
            <w:shd w:val="clear" w:color="auto" w:fill="auto"/>
            <w:vAlign w:val="center"/>
            <w:hideMark/>
          </w:tcPr>
          <w:p w14:paraId="452DE2D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c>
          <w:tcPr>
            <w:tcW w:w="396" w:type="pct"/>
            <w:tcBorders>
              <w:top w:val="nil"/>
              <w:left w:val="nil"/>
              <w:bottom w:val="single" w:sz="4" w:space="0" w:color="auto"/>
              <w:right w:val="single" w:sz="4" w:space="0" w:color="auto"/>
            </w:tcBorders>
            <w:shd w:val="clear" w:color="auto" w:fill="auto"/>
            <w:vAlign w:val="center"/>
            <w:hideMark/>
          </w:tcPr>
          <w:p w14:paraId="0C64428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c>
          <w:tcPr>
            <w:tcW w:w="396" w:type="pct"/>
            <w:tcBorders>
              <w:top w:val="nil"/>
              <w:left w:val="nil"/>
              <w:bottom w:val="single" w:sz="4" w:space="0" w:color="auto"/>
              <w:right w:val="single" w:sz="4" w:space="0" w:color="auto"/>
            </w:tcBorders>
            <w:shd w:val="clear" w:color="auto" w:fill="auto"/>
            <w:vAlign w:val="center"/>
            <w:hideMark/>
          </w:tcPr>
          <w:p w14:paraId="7D57EDA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c>
          <w:tcPr>
            <w:tcW w:w="396" w:type="pct"/>
            <w:tcBorders>
              <w:top w:val="nil"/>
              <w:left w:val="nil"/>
              <w:bottom w:val="single" w:sz="4" w:space="0" w:color="auto"/>
              <w:right w:val="single" w:sz="4" w:space="0" w:color="auto"/>
            </w:tcBorders>
            <w:shd w:val="clear" w:color="auto" w:fill="auto"/>
            <w:vAlign w:val="center"/>
            <w:hideMark/>
          </w:tcPr>
          <w:p w14:paraId="314538F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c>
          <w:tcPr>
            <w:tcW w:w="396" w:type="pct"/>
            <w:tcBorders>
              <w:top w:val="nil"/>
              <w:left w:val="nil"/>
              <w:bottom w:val="single" w:sz="4" w:space="0" w:color="auto"/>
              <w:right w:val="single" w:sz="4" w:space="0" w:color="auto"/>
            </w:tcBorders>
            <w:shd w:val="clear" w:color="auto" w:fill="auto"/>
            <w:vAlign w:val="center"/>
            <w:hideMark/>
          </w:tcPr>
          <w:p w14:paraId="47A7748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c>
          <w:tcPr>
            <w:tcW w:w="396" w:type="pct"/>
            <w:tcBorders>
              <w:top w:val="nil"/>
              <w:left w:val="nil"/>
              <w:bottom w:val="single" w:sz="4" w:space="0" w:color="auto"/>
              <w:right w:val="single" w:sz="4" w:space="0" w:color="auto"/>
            </w:tcBorders>
            <w:shd w:val="clear" w:color="auto" w:fill="auto"/>
            <w:vAlign w:val="center"/>
            <w:hideMark/>
          </w:tcPr>
          <w:p w14:paraId="7E2D871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r>
      <w:tr w:rsidR="00A72CD8" w:rsidRPr="00A72CD8" w14:paraId="186DAE7F"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300881DA"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396" w:type="pct"/>
            <w:tcBorders>
              <w:top w:val="nil"/>
              <w:left w:val="nil"/>
              <w:bottom w:val="single" w:sz="4" w:space="0" w:color="auto"/>
              <w:right w:val="single" w:sz="4" w:space="0" w:color="auto"/>
            </w:tcBorders>
            <w:shd w:val="clear" w:color="auto" w:fill="auto"/>
            <w:vAlign w:val="center"/>
            <w:hideMark/>
          </w:tcPr>
          <w:p w14:paraId="516A56B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c>
          <w:tcPr>
            <w:tcW w:w="396" w:type="pct"/>
            <w:tcBorders>
              <w:top w:val="nil"/>
              <w:left w:val="nil"/>
              <w:bottom w:val="single" w:sz="4" w:space="0" w:color="auto"/>
              <w:right w:val="single" w:sz="4" w:space="0" w:color="auto"/>
            </w:tcBorders>
            <w:shd w:val="clear" w:color="auto" w:fill="auto"/>
            <w:vAlign w:val="center"/>
            <w:hideMark/>
          </w:tcPr>
          <w:p w14:paraId="778DB87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c>
          <w:tcPr>
            <w:tcW w:w="396" w:type="pct"/>
            <w:tcBorders>
              <w:top w:val="nil"/>
              <w:left w:val="nil"/>
              <w:bottom w:val="single" w:sz="4" w:space="0" w:color="auto"/>
              <w:right w:val="single" w:sz="4" w:space="0" w:color="auto"/>
            </w:tcBorders>
            <w:shd w:val="clear" w:color="auto" w:fill="auto"/>
            <w:vAlign w:val="center"/>
            <w:hideMark/>
          </w:tcPr>
          <w:p w14:paraId="12EAB57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c>
          <w:tcPr>
            <w:tcW w:w="396" w:type="pct"/>
            <w:tcBorders>
              <w:top w:val="nil"/>
              <w:left w:val="nil"/>
              <w:bottom w:val="single" w:sz="4" w:space="0" w:color="auto"/>
              <w:right w:val="single" w:sz="4" w:space="0" w:color="auto"/>
            </w:tcBorders>
            <w:shd w:val="clear" w:color="auto" w:fill="auto"/>
            <w:vAlign w:val="center"/>
            <w:hideMark/>
          </w:tcPr>
          <w:p w14:paraId="513FDF4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c>
          <w:tcPr>
            <w:tcW w:w="396" w:type="pct"/>
            <w:tcBorders>
              <w:top w:val="nil"/>
              <w:left w:val="nil"/>
              <w:bottom w:val="single" w:sz="4" w:space="0" w:color="auto"/>
              <w:right w:val="single" w:sz="4" w:space="0" w:color="auto"/>
            </w:tcBorders>
            <w:shd w:val="clear" w:color="auto" w:fill="auto"/>
            <w:vAlign w:val="center"/>
            <w:hideMark/>
          </w:tcPr>
          <w:p w14:paraId="1A66AE1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c>
          <w:tcPr>
            <w:tcW w:w="396" w:type="pct"/>
            <w:tcBorders>
              <w:top w:val="nil"/>
              <w:left w:val="nil"/>
              <w:bottom w:val="single" w:sz="4" w:space="0" w:color="auto"/>
              <w:right w:val="single" w:sz="4" w:space="0" w:color="auto"/>
            </w:tcBorders>
            <w:shd w:val="clear" w:color="auto" w:fill="auto"/>
            <w:vAlign w:val="center"/>
            <w:hideMark/>
          </w:tcPr>
          <w:p w14:paraId="7030B03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c>
          <w:tcPr>
            <w:tcW w:w="396" w:type="pct"/>
            <w:tcBorders>
              <w:top w:val="nil"/>
              <w:left w:val="nil"/>
              <w:bottom w:val="single" w:sz="4" w:space="0" w:color="auto"/>
              <w:right w:val="single" w:sz="4" w:space="0" w:color="auto"/>
            </w:tcBorders>
            <w:shd w:val="clear" w:color="auto" w:fill="auto"/>
            <w:vAlign w:val="center"/>
            <w:hideMark/>
          </w:tcPr>
          <w:p w14:paraId="16E6343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r>
      <w:tr w:rsidR="00A72CD8" w:rsidRPr="00A72CD8" w14:paraId="4CCCAF97"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42CBFE6D"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396" w:type="pct"/>
            <w:tcBorders>
              <w:top w:val="nil"/>
              <w:left w:val="nil"/>
              <w:bottom w:val="single" w:sz="4" w:space="0" w:color="auto"/>
              <w:right w:val="single" w:sz="4" w:space="0" w:color="auto"/>
            </w:tcBorders>
            <w:shd w:val="clear" w:color="auto" w:fill="auto"/>
            <w:vAlign w:val="center"/>
            <w:hideMark/>
          </w:tcPr>
          <w:p w14:paraId="26EC6F9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5781E57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2D4C2E5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5E9A96F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6B9EA05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3F7A8AF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5B32F42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427BDEC8" w14:textId="77777777" w:rsidTr="00AE4015">
        <w:trPr>
          <w:trHeight w:val="20"/>
        </w:trPr>
        <w:tc>
          <w:tcPr>
            <w:tcW w:w="262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3791BA1"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Казацкая Степь, школа</w:t>
            </w:r>
          </w:p>
        </w:tc>
        <w:tc>
          <w:tcPr>
            <w:tcW w:w="396" w:type="pct"/>
            <w:tcBorders>
              <w:top w:val="nil"/>
              <w:left w:val="nil"/>
              <w:bottom w:val="single" w:sz="4" w:space="0" w:color="auto"/>
              <w:right w:val="single" w:sz="4" w:space="0" w:color="auto"/>
            </w:tcBorders>
            <w:shd w:val="clear" w:color="auto" w:fill="auto"/>
            <w:vAlign w:val="center"/>
            <w:hideMark/>
          </w:tcPr>
          <w:p w14:paraId="3825DF48"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1FF3A74C"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6165D5CA"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1AC795A7"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75C4F764"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c>
          <w:tcPr>
            <w:tcW w:w="396" w:type="pct"/>
            <w:tcBorders>
              <w:top w:val="nil"/>
              <w:left w:val="nil"/>
              <w:bottom w:val="single" w:sz="4" w:space="0" w:color="auto"/>
              <w:right w:val="single" w:sz="4" w:space="0" w:color="auto"/>
            </w:tcBorders>
            <w:shd w:val="clear" w:color="auto" w:fill="auto"/>
            <w:vAlign w:val="center"/>
            <w:hideMark/>
          </w:tcPr>
          <w:p w14:paraId="20539B5C" w14:textId="77777777" w:rsidR="00AE4015" w:rsidRPr="00A72CD8" w:rsidRDefault="00AE4015" w:rsidP="00AE4015">
            <w:pPr>
              <w:spacing w:after="0" w:line="240" w:lineRule="auto"/>
              <w:jc w:val="center"/>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 </w:t>
            </w:r>
          </w:p>
        </w:tc>
      </w:tr>
      <w:tr w:rsidR="00A72CD8" w:rsidRPr="00A72CD8" w14:paraId="5E019327"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251E67A3"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396" w:type="pct"/>
            <w:tcBorders>
              <w:top w:val="nil"/>
              <w:left w:val="nil"/>
              <w:bottom w:val="single" w:sz="4" w:space="0" w:color="auto"/>
              <w:right w:val="single" w:sz="4" w:space="0" w:color="auto"/>
            </w:tcBorders>
            <w:shd w:val="clear" w:color="auto" w:fill="auto"/>
            <w:vAlign w:val="center"/>
            <w:hideMark/>
          </w:tcPr>
          <w:p w14:paraId="1A7AAEE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6F94DA3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3C83507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14B27D6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1E82D88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1CB883C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6DA4955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747AF316"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7D771EB3"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нормативные утечки теплоносителя</w:t>
            </w:r>
          </w:p>
        </w:tc>
        <w:tc>
          <w:tcPr>
            <w:tcW w:w="396" w:type="pct"/>
            <w:tcBorders>
              <w:top w:val="nil"/>
              <w:left w:val="nil"/>
              <w:bottom w:val="single" w:sz="4" w:space="0" w:color="auto"/>
              <w:right w:val="single" w:sz="4" w:space="0" w:color="auto"/>
            </w:tcBorders>
            <w:shd w:val="clear" w:color="auto" w:fill="auto"/>
            <w:vAlign w:val="center"/>
            <w:hideMark/>
          </w:tcPr>
          <w:p w14:paraId="5DE1A99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3533194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045DD7C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1F2C4B2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014C112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5E3AD3E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396" w:type="pct"/>
            <w:tcBorders>
              <w:top w:val="nil"/>
              <w:left w:val="nil"/>
              <w:bottom w:val="single" w:sz="4" w:space="0" w:color="auto"/>
              <w:right w:val="single" w:sz="4" w:space="0" w:color="auto"/>
            </w:tcBorders>
            <w:shd w:val="clear" w:color="auto" w:fill="auto"/>
            <w:vAlign w:val="center"/>
            <w:hideMark/>
          </w:tcPr>
          <w:p w14:paraId="11E0B48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E4015" w:rsidRPr="00A72CD8" w14:paraId="21995D3D" w14:textId="77777777" w:rsidTr="00AE4015">
        <w:trPr>
          <w:trHeight w:val="20"/>
        </w:trPr>
        <w:tc>
          <w:tcPr>
            <w:tcW w:w="2227" w:type="pct"/>
            <w:tcBorders>
              <w:top w:val="nil"/>
              <w:left w:val="single" w:sz="4" w:space="0" w:color="auto"/>
              <w:bottom w:val="single" w:sz="4" w:space="0" w:color="auto"/>
              <w:right w:val="single" w:sz="4" w:space="0" w:color="auto"/>
            </w:tcBorders>
            <w:shd w:val="clear" w:color="auto" w:fill="auto"/>
            <w:vAlign w:val="center"/>
            <w:hideMark/>
          </w:tcPr>
          <w:p w14:paraId="2BCC94D8" w14:textId="77777777" w:rsidR="00AE4015" w:rsidRPr="00A72CD8" w:rsidRDefault="00AE4015" w:rsidP="00AE4015">
            <w:pPr>
              <w:spacing w:after="0" w:line="240" w:lineRule="auto"/>
              <w:rPr>
                <w:rFonts w:ascii="Times New Roman" w:eastAsia="Times New Roman" w:hAnsi="Times New Roman" w:cs="Times New Roman"/>
                <w:i/>
                <w:iCs/>
                <w:sz w:val="20"/>
                <w:szCs w:val="20"/>
              </w:rPr>
            </w:pPr>
            <w:r w:rsidRPr="00A72CD8">
              <w:rPr>
                <w:rFonts w:ascii="Times New Roman" w:eastAsia="Times New Roman" w:hAnsi="Times New Roman" w:cs="Times New Roman"/>
                <w:i/>
                <w:iCs/>
                <w:sz w:val="20"/>
                <w:szCs w:val="20"/>
              </w:rPr>
              <w:t>сверхнормативные утечки теплоносителя и отпуск теплоносителя из тепловых сетей на цели ГВС</w:t>
            </w:r>
          </w:p>
        </w:tc>
        <w:tc>
          <w:tcPr>
            <w:tcW w:w="396" w:type="pct"/>
            <w:tcBorders>
              <w:top w:val="nil"/>
              <w:left w:val="nil"/>
              <w:bottom w:val="single" w:sz="4" w:space="0" w:color="auto"/>
              <w:right w:val="single" w:sz="4" w:space="0" w:color="auto"/>
            </w:tcBorders>
            <w:shd w:val="clear" w:color="auto" w:fill="auto"/>
            <w:vAlign w:val="center"/>
            <w:hideMark/>
          </w:tcPr>
          <w:p w14:paraId="6276F41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087E029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653679E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75F06AD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233F899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578ECE8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396" w:type="pct"/>
            <w:tcBorders>
              <w:top w:val="nil"/>
              <w:left w:val="nil"/>
              <w:bottom w:val="single" w:sz="4" w:space="0" w:color="auto"/>
              <w:right w:val="single" w:sz="4" w:space="0" w:color="auto"/>
            </w:tcBorders>
            <w:shd w:val="clear" w:color="auto" w:fill="auto"/>
            <w:vAlign w:val="center"/>
            <w:hideMark/>
          </w:tcPr>
          <w:p w14:paraId="1C952AD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bl>
    <w:p w14:paraId="0891B779" w14:textId="77777777" w:rsidR="00AE4015" w:rsidRPr="00A72CD8" w:rsidRDefault="00AE4015" w:rsidP="00627CEB">
      <w:pPr>
        <w:spacing w:after="0"/>
        <w:jc w:val="both"/>
        <w:rPr>
          <w:rFonts w:ascii="Times New Roman" w:hAnsi="Times New Roman" w:cs="Times New Roman"/>
          <w:b/>
          <w:sz w:val="28"/>
          <w:szCs w:val="28"/>
        </w:rPr>
      </w:pPr>
    </w:p>
    <w:p w14:paraId="61BA3540" w14:textId="77777777" w:rsidR="00AE4015" w:rsidRPr="00A72CD8" w:rsidRDefault="00AE4015" w:rsidP="00627CEB">
      <w:pPr>
        <w:spacing w:after="0"/>
        <w:jc w:val="both"/>
        <w:rPr>
          <w:rFonts w:ascii="Times New Roman" w:hAnsi="Times New Roman" w:cs="Times New Roman"/>
          <w:b/>
          <w:sz w:val="28"/>
          <w:szCs w:val="28"/>
        </w:rPr>
      </w:pPr>
    </w:p>
    <w:p w14:paraId="3F99CE90" w14:textId="008654F4" w:rsidR="00AE4015" w:rsidRPr="00A72CD8" w:rsidRDefault="00AE4015" w:rsidP="00AE4015">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Существующий и перспективный баланс производительности водоподготовительных установок и подпитки тепловой сети представлены в таблице 3</w:t>
      </w:r>
      <w:r w:rsidR="00056550" w:rsidRPr="00A72CD8">
        <w:rPr>
          <w:rFonts w:ascii="Times New Roman" w:hAnsi="Times New Roman" w:cs="Times New Roman"/>
          <w:sz w:val="28"/>
          <w:szCs w:val="28"/>
        </w:rPr>
        <w:t>7</w:t>
      </w:r>
      <w:r w:rsidRPr="00A72CD8">
        <w:rPr>
          <w:rFonts w:ascii="Times New Roman" w:hAnsi="Times New Roman" w:cs="Times New Roman"/>
          <w:sz w:val="28"/>
          <w:szCs w:val="28"/>
        </w:rPr>
        <w:t>.</w:t>
      </w:r>
    </w:p>
    <w:p w14:paraId="0A963CE3" w14:textId="0CFB3F0B" w:rsidR="00AE4015" w:rsidRPr="00A72CD8" w:rsidRDefault="00AE4015" w:rsidP="00AE4015">
      <w:pPr>
        <w:spacing w:after="0"/>
        <w:jc w:val="right"/>
        <w:rPr>
          <w:rFonts w:ascii="Times New Roman" w:hAnsi="Times New Roman" w:cs="Times New Roman"/>
          <w:sz w:val="24"/>
          <w:szCs w:val="28"/>
        </w:rPr>
      </w:pPr>
      <w:r w:rsidRPr="00A72CD8">
        <w:rPr>
          <w:rFonts w:ascii="Times New Roman" w:hAnsi="Times New Roman" w:cs="Times New Roman"/>
          <w:sz w:val="24"/>
          <w:szCs w:val="28"/>
        </w:rPr>
        <w:t>Таблица 3</w:t>
      </w:r>
      <w:r w:rsidR="00056550" w:rsidRPr="00A72CD8">
        <w:rPr>
          <w:rFonts w:ascii="Times New Roman" w:hAnsi="Times New Roman" w:cs="Times New Roman"/>
          <w:sz w:val="24"/>
          <w:szCs w:val="28"/>
        </w:rPr>
        <w:t>7</w:t>
      </w:r>
    </w:p>
    <w:p w14:paraId="40AA8A62" w14:textId="7255C1C4" w:rsidR="00AE4015" w:rsidRPr="00A72CD8" w:rsidRDefault="00AE4015" w:rsidP="00AE4015">
      <w:pPr>
        <w:spacing w:after="120"/>
        <w:jc w:val="center"/>
        <w:rPr>
          <w:rFonts w:ascii="Times New Roman" w:hAnsi="Times New Roman" w:cs="Times New Roman"/>
          <w:b/>
          <w:sz w:val="28"/>
          <w:szCs w:val="28"/>
        </w:rPr>
      </w:pPr>
      <w:r w:rsidRPr="00A72CD8">
        <w:rPr>
          <w:rFonts w:ascii="Times New Roman" w:hAnsi="Times New Roman" w:cs="Times New Roman"/>
          <w:b/>
          <w:sz w:val="28"/>
          <w:szCs w:val="28"/>
        </w:rPr>
        <w:t>Существующий и перспективный баланс производительности водоподготовительных установок и подпитки тепловой сети, м</w:t>
      </w:r>
      <w:r w:rsidRPr="00A72CD8">
        <w:rPr>
          <w:rFonts w:ascii="Times New Roman" w:hAnsi="Times New Roman" w:cs="Times New Roman"/>
          <w:b/>
          <w:sz w:val="28"/>
          <w:szCs w:val="28"/>
          <w:vertAlign w:val="superscript"/>
        </w:rPr>
        <w:t>3</w:t>
      </w:r>
      <w:r w:rsidRPr="00A72CD8">
        <w:rPr>
          <w:rFonts w:ascii="Times New Roman" w:hAnsi="Times New Roman" w:cs="Times New Roman"/>
          <w:b/>
          <w:sz w:val="28"/>
          <w:szCs w:val="28"/>
        </w:rPr>
        <w:t>/ч</w:t>
      </w:r>
    </w:p>
    <w:tbl>
      <w:tblPr>
        <w:tblW w:w="5000" w:type="pct"/>
        <w:tblLook w:val="04A0" w:firstRow="1" w:lastRow="0" w:firstColumn="1" w:lastColumn="0" w:noHBand="0" w:noVBand="1"/>
      </w:tblPr>
      <w:tblGrid>
        <w:gridCol w:w="4571"/>
        <w:gridCol w:w="2021"/>
        <w:gridCol w:w="1289"/>
        <w:gridCol w:w="1289"/>
        <w:gridCol w:w="1289"/>
        <w:gridCol w:w="1289"/>
        <w:gridCol w:w="1289"/>
        <w:gridCol w:w="1289"/>
        <w:gridCol w:w="1283"/>
      </w:tblGrid>
      <w:tr w:rsidR="00A72CD8" w:rsidRPr="00A72CD8" w14:paraId="6D8DBA56" w14:textId="77777777" w:rsidTr="00AE4015">
        <w:trPr>
          <w:trHeight w:val="20"/>
          <w:tblHeader/>
        </w:trPr>
        <w:tc>
          <w:tcPr>
            <w:tcW w:w="146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00ED846" w14:textId="77777777" w:rsidR="00AE4015" w:rsidRPr="00A72CD8" w:rsidRDefault="00AE4015" w:rsidP="00AE4015">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Наименование показателя</w:t>
            </w:r>
          </w:p>
        </w:tc>
        <w:tc>
          <w:tcPr>
            <w:tcW w:w="647" w:type="pct"/>
            <w:tcBorders>
              <w:top w:val="single" w:sz="4" w:space="0" w:color="auto"/>
              <w:left w:val="nil"/>
              <w:bottom w:val="single" w:sz="4" w:space="0" w:color="auto"/>
              <w:right w:val="single" w:sz="4" w:space="0" w:color="auto"/>
            </w:tcBorders>
            <w:shd w:val="clear" w:color="auto" w:fill="auto"/>
            <w:vAlign w:val="center"/>
            <w:hideMark/>
          </w:tcPr>
          <w:p w14:paraId="048BF1E4" w14:textId="77777777" w:rsidR="00AE4015" w:rsidRPr="00A72CD8" w:rsidRDefault="00AE4015" w:rsidP="00AE4015">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Ед. изм.</w:t>
            </w:r>
          </w:p>
        </w:tc>
        <w:tc>
          <w:tcPr>
            <w:tcW w:w="413" w:type="pct"/>
            <w:tcBorders>
              <w:top w:val="single" w:sz="4" w:space="0" w:color="auto"/>
              <w:left w:val="nil"/>
              <w:bottom w:val="single" w:sz="4" w:space="0" w:color="auto"/>
              <w:right w:val="single" w:sz="4" w:space="0" w:color="auto"/>
            </w:tcBorders>
            <w:shd w:val="clear" w:color="auto" w:fill="auto"/>
            <w:vAlign w:val="center"/>
            <w:hideMark/>
          </w:tcPr>
          <w:p w14:paraId="07CB6012" w14:textId="77777777" w:rsidR="00AE4015" w:rsidRPr="00A72CD8" w:rsidRDefault="00AE4015" w:rsidP="00AE4015">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2024</w:t>
            </w:r>
          </w:p>
        </w:tc>
        <w:tc>
          <w:tcPr>
            <w:tcW w:w="413" w:type="pct"/>
            <w:tcBorders>
              <w:top w:val="single" w:sz="4" w:space="0" w:color="auto"/>
              <w:left w:val="nil"/>
              <w:bottom w:val="single" w:sz="4" w:space="0" w:color="auto"/>
              <w:right w:val="single" w:sz="4" w:space="0" w:color="auto"/>
            </w:tcBorders>
            <w:shd w:val="clear" w:color="auto" w:fill="auto"/>
            <w:vAlign w:val="center"/>
            <w:hideMark/>
          </w:tcPr>
          <w:p w14:paraId="20313469" w14:textId="77777777" w:rsidR="00AE4015" w:rsidRPr="00A72CD8" w:rsidRDefault="00AE4015" w:rsidP="00AE4015">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2025</w:t>
            </w:r>
          </w:p>
        </w:tc>
        <w:tc>
          <w:tcPr>
            <w:tcW w:w="413" w:type="pct"/>
            <w:tcBorders>
              <w:top w:val="single" w:sz="4" w:space="0" w:color="auto"/>
              <w:left w:val="nil"/>
              <w:bottom w:val="single" w:sz="4" w:space="0" w:color="auto"/>
              <w:right w:val="single" w:sz="4" w:space="0" w:color="auto"/>
            </w:tcBorders>
            <w:shd w:val="clear" w:color="auto" w:fill="auto"/>
            <w:vAlign w:val="center"/>
            <w:hideMark/>
          </w:tcPr>
          <w:p w14:paraId="1AB45785" w14:textId="77777777" w:rsidR="00AE4015" w:rsidRPr="00A72CD8" w:rsidRDefault="00AE4015" w:rsidP="00AE4015">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2026</w:t>
            </w:r>
          </w:p>
        </w:tc>
        <w:tc>
          <w:tcPr>
            <w:tcW w:w="413" w:type="pct"/>
            <w:tcBorders>
              <w:top w:val="single" w:sz="4" w:space="0" w:color="auto"/>
              <w:left w:val="nil"/>
              <w:bottom w:val="single" w:sz="4" w:space="0" w:color="auto"/>
              <w:right w:val="single" w:sz="4" w:space="0" w:color="auto"/>
            </w:tcBorders>
            <w:shd w:val="clear" w:color="auto" w:fill="auto"/>
            <w:vAlign w:val="center"/>
            <w:hideMark/>
          </w:tcPr>
          <w:p w14:paraId="138E45B6" w14:textId="77777777" w:rsidR="00AE4015" w:rsidRPr="00A72CD8" w:rsidRDefault="00AE4015" w:rsidP="00AE4015">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2027</w:t>
            </w:r>
          </w:p>
        </w:tc>
        <w:tc>
          <w:tcPr>
            <w:tcW w:w="413" w:type="pct"/>
            <w:tcBorders>
              <w:top w:val="single" w:sz="4" w:space="0" w:color="auto"/>
              <w:left w:val="nil"/>
              <w:bottom w:val="single" w:sz="4" w:space="0" w:color="auto"/>
              <w:right w:val="single" w:sz="4" w:space="0" w:color="auto"/>
            </w:tcBorders>
            <w:shd w:val="clear" w:color="auto" w:fill="auto"/>
            <w:vAlign w:val="center"/>
            <w:hideMark/>
          </w:tcPr>
          <w:p w14:paraId="54151A07" w14:textId="77777777" w:rsidR="00AE4015" w:rsidRPr="00A72CD8" w:rsidRDefault="00AE4015" w:rsidP="00AE4015">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2028</w:t>
            </w:r>
          </w:p>
        </w:tc>
        <w:tc>
          <w:tcPr>
            <w:tcW w:w="413" w:type="pct"/>
            <w:tcBorders>
              <w:top w:val="single" w:sz="4" w:space="0" w:color="auto"/>
              <w:left w:val="nil"/>
              <w:bottom w:val="single" w:sz="4" w:space="0" w:color="auto"/>
              <w:right w:val="single" w:sz="4" w:space="0" w:color="auto"/>
            </w:tcBorders>
            <w:shd w:val="clear" w:color="auto" w:fill="auto"/>
            <w:vAlign w:val="center"/>
            <w:hideMark/>
          </w:tcPr>
          <w:p w14:paraId="48946040" w14:textId="77777777" w:rsidR="00AE4015" w:rsidRPr="00A72CD8" w:rsidRDefault="00AE4015" w:rsidP="00AE4015">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2029</w:t>
            </w:r>
          </w:p>
        </w:tc>
        <w:tc>
          <w:tcPr>
            <w:tcW w:w="411" w:type="pct"/>
            <w:tcBorders>
              <w:top w:val="single" w:sz="4" w:space="0" w:color="auto"/>
              <w:left w:val="nil"/>
              <w:bottom w:val="single" w:sz="4" w:space="0" w:color="auto"/>
              <w:right w:val="single" w:sz="4" w:space="0" w:color="auto"/>
            </w:tcBorders>
            <w:shd w:val="clear" w:color="auto" w:fill="auto"/>
            <w:vAlign w:val="center"/>
            <w:hideMark/>
          </w:tcPr>
          <w:p w14:paraId="7F3D4BB1" w14:textId="77777777" w:rsidR="00AE4015" w:rsidRPr="00A72CD8" w:rsidRDefault="00AE4015" w:rsidP="00AE4015">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2030</w:t>
            </w:r>
          </w:p>
        </w:tc>
      </w:tr>
      <w:tr w:rsidR="00A72CD8" w:rsidRPr="00A72CD8" w14:paraId="363DFA44" w14:textId="77777777" w:rsidTr="00AE4015">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1326AF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Губкинская ТЭЦ</w:t>
            </w:r>
          </w:p>
        </w:tc>
      </w:tr>
      <w:tr w:rsidR="00A72CD8" w:rsidRPr="00A72CD8" w14:paraId="3171EE0C"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02B6E4A3"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647" w:type="pct"/>
            <w:tcBorders>
              <w:top w:val="nil"/>
              <w:left w:val="nil"/>
              <w:bottom w:val="single" w:sz="4" w:space="0" w:color="auto"/>
              <w:right w:val="single" w:sz="4" w:space="0" w:color="auto"/>
            </w:tcBorders>
            <w:shd w:val="clear" w:color="auto" w:fill="auto"/>
            <w:vAlign w:val="center"/>
            <w:hideMark/>
          </w:tcPr>
          <w:p w14:paraId="3D6E043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40A4013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120,000</w:t>
            </w:r>
          </w:p>
        </w:tc>
        <w:tc>
          <w:tcPr>
            <w:tcW w:w="413" w:type="pct"/>
            <w:tcBorders>
              <w:top w:val="nil"/>
              <w:left w:val="nil"/>
              <w:bottom w:val="single" w:sz="4" w:space="0" w:color="auto"/>
              <w:right w:val="single" w:sz="4" w:space="0" w:color="auto"/>
            </w:tcBorders>
            <w:shd w:val="clear" w:color="auto" w:fill="auto"/>
            <w:noWrap/>
            <w:vAlign w:val="center"/>
            <w:hideMark/>
          </w:tcPr>
          <w:p w14:paraId="6ECF0F3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120,000</w:t>
            </w:r>
          </w:p>
        </w:tc>
        <w:tc>
          <w:tcPr>
            <w:tcW w:w="413" w:type="pct"/>
            <w:tcBorders>
              <w:top w:val="nil"/>
              <w:left w:val="nil"/>
              <w:bottom w:val="single" w:sz="4" w:space="0" w:color="auto"/>
              <w:right w:val="single" w:sz="4" w:space="0" w:color="auto"/>
            </w:tcBorders>
            <w:shd w:val="clear" w:color="auto" w:fill="auto"/>
            <w:noWrap/>
            <w:vAlign w:val="center"/>
            <w:hideMark/>
          </w:tcPr>
          <w:p w14:paraId="18879D5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120,000</w:t>
            </w:r>
          </w:p>
        </w:tc>
        <w:tc>
          <w:tcPr>
            <w:tcW w:w="413" w:type="pct"/>
            <w:tcBorders>
              <w:top w:val="nil"/>
              <w:left w:val="nil"/>
              <w:bottom w:val="single" w:sz="4" w:space="0" w:color="auto"/>
              <w:right w:val="single" w:sz="4" w:space="0" w:color="auto"/>
            </w:tcBorders>
            <w:shd w:val="clear" w:color="auto" w:fill="auto"/>
            <w:noWrap/>
            <w:vAlign w:val="center"/>
            <w:hideMark/>
          </w:tcPr>
          <w:p w14:paraId="25AB6C2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120,000</w:t>
            </w:r>
          </w:p>
        </w:tc>
        <w:tc>
          <w:tcPr>
            <w:tcW w:w="413" w:type="pct"/>
            <w:tcBorders>
              <w:top w:val="nil"/>
              <w:left w:val="nil"/>
              <w:bottom w:val="single" w:sz="4" w:space="0" w:color="auto"/>
              <w:right w:val="single" w:sz="4" w:space="0" w:color="auto"/>
            </w:tcBorders>
            <w:shd w:val="clear" w:color="auto" w:fill="auto"/>
            <w:noWrap/>
            <w:vAlign w:val="center"/>
            <w:hideMark/>
          </w:tcPr>
          <w:p w14:paraId="3C61807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120,000</w:t>
            </w:r>
          </w:p>
        </w:tc>
        <w:tc>
          <w:tcPr>
            <w:tcW w:w="413" w:type="pct"/>
            <w:tcBorders>
              <w:top w:val="nil"/>
              <w:left w:val="nil"/>
              <w:bottom w:val="single" w:sz="4" w:space="0" w:color="auto"/>
              <w:right w:val="single" w:sz="4" w:space="0" w:color="auto"/>
            </w:tcBorders>
            <w:shd w:val="clear" w:color="auto" w:fill="auto"/>
            <w:noWrap/>
            <w:vAlign w:val="center"/>
            <w:hideMark/>
          </w:tcPr>
          <w:p w14:paraId="038B379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120,000</w:t>
            </w:r>
          </w:p>
        </w:tc>
        <w:tc>
          <w:tcPr>
            <w:tcW w:w="411" w:type="pct"/>
            <w:tcBorders>
              <w:top w:val="nil"/>
              <w:left w:val="nil"/>
              <w:bottom w:val="single" w:sz="4" w:space="0" w:color="auto"/>
              <w:right w:val="single" w:sz="4" w:space="0" w:color="auto"/>
            </w:tcBorders>
            <w:shd w:val="clear" w:color="auto" w:fill="auto"/>
            <w:noWrap/>
            <w:vAlign w:val="center"/>
            <w:hideMark/>
          </w:tcPr>
          <w:p w14:paraId="0EDF8EB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120,000</w:t>
            </w:r>
          </w:p>
        </w:tc>
      </w:tr>
      <w:tr w:rsidR="00A72CD8" w:rsidRPr="00A72CD8" w14:paraId="69EC4351"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7AC622B7"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647" w:type="pct"/>
            <w:tcBorders>
              <w:top w:val="nil"/>
              <w:left w:val="nil"/>
              <w:bottom w:val="single" w:sz="4" w:space="0" w:color="auto"/>
              <w:right w:val="single" w:sz="4" w:space="0" w:color="auto"/>
            </w:tcBorders>
            <w:shd w:val="clear" w:color="auto" w:fill="auto"/>
            <w:vAlign w:val="center"/>
            <w:hideMark/>
          </w:tcPr>
          <w:p w14:paraId="1E2EB6F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012D547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22,100</w:t>
            </w:r>
          </w:p>
        </w:tc>
        <w:tc>
          <w:tcPr>
            <w:tcW w:w="413" w:type="pct"/>
            <w:tcBorders>
              <w:top w:val="nil"/>
              <w:left w:val="nil"/>
              <w:bottom w:val="single" w:sz="4" w:space="0" w:color="auto"/>
              <w:right w:val="single" w:sz="4" w:space="0" w:color="auto"/>
            </w:tcBorders>
            <w:shd w:val="clear" w:color="auto" w:fill="auto"/>
            <w:noWrap/>
            <w:vAlign w:val="center"/>
            <w:hideMark/>
          </w:tcPr>
          <w:p w14:paraId="430EC21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22,100</w:t>
            </w:r>
          </w:p>
        </w:tc>
        <w:tc>
          <w:tcPr>
            <w:tcW w:w="413" w:type="pct"/>
            <w:tcBorders>
              <w:top w:val="nil"/>
              <w:left w:val="nil"/>
              <w:bottom w:val="single" w:sz="4" w:space="0" w:color="auto"/>
              <w:right w:val="single" w:sz="4" w:space="0" w:color="auto"/>
            </w:tcBorders>
            <w:shd w:val="clear" w:color="auto" w:fill="auto"/>
            <w:noWrap/>
            <w:vAlign w:val="center"/>
            <w:hideMark/>
          </w:tcPr>
          <w:p w14:paraId="2839745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22,100</w:t>
            </w:r>
          </w:p>
        </w:tc>
        <w:tc>
          <w:tcPr>
            <w:tcW w:w="413" w:type="pct"/>
            <w:tcBorders>
              <w:top w:val="nil"/>
              <w:left w:val="nil"/>
              <w:bottom w:val="single" w:sz="4" w:space="0" w:color="auto"/>
              <w:right w:val="single" w:sz="4" w:space="0" w:color="auto"/>
            </w:tcBorders>
            <w:shd w:val="clear" w:color="auto" w:fill="auto"/>
            <w:noWrap/>
            <w:vAlign w:val="center"/>
            <w:hideMark/>
          </w:tcPr>
          <w:p w14:paraId="3F309CB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22,100</w:t>
            </w:r>
          </w:p>
        </w:tc>
        <w:tc>
          <w:tcPr>
            <w:tcW w:w="413" w:type="pct"/>
            <w:tcBorders>
              <w:top w:val="nil"/>
              <w:left w:val="nil"/>
              <w:bottom w:val="single" w:sz="4" w:space="0" w:color="auto"/>
              <w:right w:val="single" w:sz="4" w:space="0" w:color="auto"/>
            </w:tcBorders>
            <w:shd w:val="clear" w:color="auto" w:fill="auto"/>
            <w:noWrap/>
            <w:vAlign w:val="center"/>
            <w:hideMark/>
          </w:tcPr>
          <w:p w14:paraId="46FA2A3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22,100</w:t>
            </w:r>
          </w:p>
        </w:tc>
        <w:tc>
          <w:tcPr>
            <w:tcW w:w="413" w:type="pct"/>
            <w:tcBorders>
              <w:top w:val="nil"/>
              <w:left w:val="nil"/>
              <w:bottom w:val="single" w:sz="4" w:space="0" w:color="auto"/>
              <w:right w:val="single" w:sz="4" w:space="0" w:color="auto"/>
            </w:tcBorders>
            <w:shd w:val="clear" w:color="auto" w:fill="auto"/>
            <w:noWrap/>
            <w:vAlign w:val="center"/>
            <w:hideMark/>
          </w:tcPr>
          <w:p w14:paraId="06338B1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22,100</w:t>
            </w:r>
          </w:p>
        </w:tc>
        <w:tc>
          <w:tcPr>
            <w:tcW w:w="411" w:type="pct"/>
            <w:tcBorders>
              <w:top w:val="nil"/>
              <w:left w:val="nil"/>
              <w:bottom w:val="single" w:sz="4" w:space="0" w:color="auto"/>
              <w:right w:val="single" w:sz="4" w:space="0" w:color="auto"/>
            </w:tcBorders>
            <w:shd w:val="clear" w:color="auto" w:fill="auto"/>
            <w:noWrap/>
            <w:vAlign w:val="center"/>
            <w:hideMark/>
          </w:tcPr>
          <w:p w14:paraId="026B501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22,100</w:t>
            </w:r>
          </w:p>
        </w:tc>
      </w:tr>
      <w:tr w:rsidR="00A72CD8" w:rsidRPr="00A72CD8" w14:paraId="0698B73E"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27DF66C7"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647" w:type="pct"/>
            <w:tcBorders>
              <w:top w:val="nil"/>
              <w:left w:val="nil"/>
              <w:bottom w:val="single" w:sz="4" w:space="0" w:color="auto"/>
              <w:right w:val="single" w:sz="4" w:space="0" w:color="auto"/>
            </w:tcBorders>
            <w:shd w:val="clear" w:color="auto" w:fill="auto"/>
            <w:vAlign w:val="center"/>
            <w:hideMark/>
          </w:tcPr>
          <w:p w14:paraId="40769D6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1828D8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22,100</w:t>
            </w:r>
          </w:p>
        </w:tc>
        <w:tc>
          <w:tcPr>
            <w:tcW w:w="413" w:type="pct"/>
            <w:tcBorders>
              <w:top w:val="nil"/>
              <w:left w:val="nil"/>
              <w:bottom w:val="single" w:sz="4" w:space="0" w:color="auto"/>
              <w:right w:val="single" w:sz="4" w:space="0" w:color="auto"/>
            </w:tcBorders>
            <w:shd w:val="clear" w:color="auto" w:fill="auto"/>
            <w:noWrap/>
            <w:vAlign w:val="center"/>
            <w:hideMark/>
          </w:tcPr>
          <w:p w14:paraId="287D5F7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22,100</w:t>
            </w:r>
          </w:p>
        </w:tc>
        <w:tc>
          <w:tcPr>
            <w:tcW w:w="413" w:type="pct"/>
            <w:tcBorders>
              <w:top w:val="nil"/>
              <w:left w:val="nil"/>
              <w:bottom w:val="single" w:sz="4" w:space="0" w:color="auto"/>
              <w:right w:val="single" w:sz="4" w:space="0" w:color="auto"/>
            </w:tcBorders>
            <w:shd w:val="clear" w:color="auto" w:fill="auto"/>
            <w:noWrap/>
            <w:vAlign w:val="center"/>
            <w:hideMark/>
          </w:tcPr>
          <w:p w14:paraId="6CC3709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22,100</w:t>
            </w:r>
          </w:p>
        </w:tc>
        <w:tc>
          <w:tcPr>
            <w:tcW w:w="413" w:type="pct"/>
            <w:tcBorders>
              <w:top w:val="nil"/>
              <w:left w:val="nil"/>
              <w:bottom w:val="single" w:sz="4" w:space="0" w:color="auto"/>
              <w:right w:val="single" w:sz="4" w:space="0" w:color="auto"/>
            </w:tcBorders>
            <w:shd w:val="clear" w:color="auto" w:fill="auto"/>
            <w:noWrap/>
            <w:vAlign w:val="center"/>
            <w:hideMark/>
          </w:tcPr>
          <w:p w14:paraId="20C3BC2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22,100</w:t>
            </w:r>
          </w:p>
        </w:tc>
        <w:tc>
          <w:tcPr>
            <w:tcW w:w="413" w:type="pct"/>
            <w:tcBorders>
              <w:top w:val="nil"/>
              <w:left w:val="nil"/>
              <w:bottom w:val="single" w:sz="4" w:space="0" w:color="auto"/>
              <w:right w:val="single" w:sz="4" w:space="0" w:color="auto"/>
            </w:tcBorders>
            <w:shd w:val="clear" w:color="auto" w:fill="auto"/>
            <w:noWrap/>
            <w:vAlign w:val="center"/>
            <w:hideMark/>
          </w:tcPr>
          <w:p w14:paraId="1015255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22,100</w:t>
            </w:r>
          </w:p>
        </w:tc>
        <w:tc>
          <w:tcPr>
            <w:tcW w:w="413" w:type="pct"/>
            <w:tcBorders>
              <w:top w:val="nil"/>
              <w:left w:val="nil"/>
              <w:bottom w:val="single" w:sz="4" w:space="0" w:color="auto"/>
              <w:right w:val="single" w:sz="4" w:space="0" w:color="auto"/>
            </w:tcBorders>
            <w:shd w:val="clear" w:color="auto" w:fill="auto"/>
            <w:noWrap/>
            <w:vAlign w:val="center"/>
            <w:hideMark/>
          </w:tcPr>
          <w:p w14:paraId="16455A6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22,100</w:t>
            </w:r>
          </w:p>
        </w:tc>
        <w:tc>
          <w:tcPr>
            <w:tcW w:w="411" w:type="pct"/>
            <w:tcBorders>
              <w:top w:val="nil"/>
              <w:left w:val="nil"/>
              <w:bottom w:val="single" w:sz="4" w:space="0" w:color="auto"/>
              <w:right w:val="single" w:sz="4" w:space="0" w:color="auto"/>
            </w:tcBorders>
            <w:shd w:val="clear" w:color="auto" w:fill="auto"/>
            <w:noWrap/>
            <w:vAlign w:val="center"/>
            <w:hideMark/>
          </w:tcPr>
          <w:p w14:paraId="7DAA3AA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22,100</w:t>
            </w:r>
          </w:p>
        </w:tc>
      </w:tr>
      <w:tr w:rsidR="00A72CD8" w:rsidRPr="00A72CD8" w14:paraId="11B0C4B5"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2BBA7D32"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2C61BF6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3CF9B7C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22,100</w:t>
            </w:r>
          </w:p>
        </w:tc>
        <w:tc>
          <w:tcPr>
            <w:tcW w:w="413" w:type="pct"/>
            <w:tcBorders>
              <w:top w:val="nil"/>
              <w:left w:val="nil"/>
              <w:bottom w:val="single" w:sz="4" w:space="0" w:color="auto"/>
              <w:right w:val="single" w:sz="4" w:space="0" w:color="auto"/>
            </w:tcBorders>
            <w:shd w:val="clear" w:color="auto" w:fill="auto"/>
            <w:noWrap/>
            <w:vAlign w:val="center"/>
            <w:hideMark/>
          </w:tcPr>
          <w:p w14:paraId="530B23F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22,100</w:t>
            </w:r>
          </w:p>
        </w:tc>
        <w:tc>
          <w:tcPr>
            <w:tcW w:w="413" w:type="pct"/>
            <w:tcBorders>
              <w:top w:val="nil"/>
              <w:left w:val="nil"/>
              <w:bottom w:val="single" w:sz="4" w:space="0" w:color="auto"/>
              <w:right w:val="single" w:sz="4" w:space="0" w:color="auto"/>
            </w:tcBorders>
            <w:shd w:val="clear" w:color="auto" w:fill="auto"/>
            <w:noWrap/>
            <w:vAlign w:val="center"/>
            <w:hideMark/>
          </w:tcPr>
          <w:p w14:paraId="6D6F345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22,100</w:t>
            </w:r>
          </w:p>
        </w:tc>
        <w:tc>
          <w:tcPr>
            <w:tcW w:w="413" w:type="pct"/>
            <w:tcBorders>
              <w:top w:val="nil"/>
              <w:left w:val="nil"/>
              <w:bottom w:val="single" w:sz="4" w:space="0" w:color="auto"/>
              <w:right w:val="single" w:sz="4" w:space="0" w:color="auto"/>
            </w:tcBorders>
            <w:shd w:val="clear" w:color="auto" w:fill="auto"/>
            <w:noWrap/>
            <w:vAlign w:val="center"/>
            <w:hideMark/>
          </w:tcPr>
          <w:p w14:paraId="5E389CC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22,100</w:t>
            </w:r>
          </w:p>
        </w:tc>
        <w:tc>
          <w:tcPr>
            <w:tcW w:w="413" w:type="pct"/>
            <w:tcBorders>
              <w:top w:val="nil"/>
              <w:left w:val="nil"/>
              <w:bottom w:val="single" w:sz="4" w:space="0" w:color="auto"/>
              <w:right w:val="single" w:sz="4" w:space="0" w:color="auto"/>
            </w:tcBorders>
            <w:shd w:val="clear" w:color="auto" w:fill="auto"/>
            <w:noWrap/>
            <w:vAlign w:val="center"/>
            <w:hideMark/>
          </w:tcPr>
          <w:p w14:paraId="3CE2E20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22,100</w:t>
            </w:r>
          </w:p>
        </w:tc>
        <w:tc>
          <w:tcPr>
            <w:tcW w:w="413" w:type="pct"/>
            <w:tcBorders>
              <w:top w:val="nil"/>
              <w:left w:val="nil"/>
              <w:bottom w:val="single" w:sz="4" w:space="0" w:color="auto"/>
              <w:right w:val="single" w:sz="4" w:space="0" w:color="auto"/>
            </w:tcBorders>
            <w:shd w:val="clear" w:color="auto" w:fill="auto"/>
            <w:noWrap/>
            <w:vAlign w:val="center"/>
            <w:hideMark/>
          </w:tcPr>
          <w:p w14:paraId="6706ADD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22,100</w:t>
            </w:r>
          </w:p>
        </w:tc>
        <w:tc>
          <w:tcPr>
            <w:tcW w:w="411" w:type="pct"/>
            <w:tcBorders>
              <w:top w:val="nil"/>
              <w:left w:val="nil"/>
              <w:bottom w:val="single" w:sz="4" w:space="0" w:color="auto"/>
              <w:right w:val="single" w:sz="4" w:space="0" w:color="auto"/>
            </w:tcBorders>
            <w:shd w:val="clear" w:color="auto" w:fill="auto"/>
            <w:noWrap/>
            <w:vAlign w:val="center"/>
            <w:hideMark/>
          </w:tcPr>
          <w:p w14:paraId="0647F5E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22,100</w:t>
            </w:r>
          </w:p>
        </w:tc>
      </w:tr>
      <w:tr w:rsidR="00A72CD8" w:rsidRPr="00A72CD8" w14:paraId="04E535E4"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457712EB"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041D9FE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7F8D502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413" w:type="pct"/>
            <w:tcBorders>
              <w:top w:val="nil"/>
              <w:left w:val="nil"/>
              <w:bottom w:val="single" w:sz="4" w:space="0" w:color="auto"/>
              <w:right w:val="single" w:sz="4" w:space="0" w:color="auto"/>
            </w:tcBorders>
            <w:shd w:val="clear" w:color="auto" w:fill="auto"/>
            <w:noWrap/>
            <w:vAlign w:val="center"/>
            <w:hideMark/>
          </w:tcPr>
          <w:p w14:paraId="6B48576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413" w:type="pct"/>
            <w:tcBorders>
              <w:top w:val="nil"/>
              <w:left w:val="nil"/>
              <w:bottom w:val="single" w:sz="4" w:space="0" w:color="auto"/>
              <w:right w:val="single" w:sz="4" w:space="0" w:color="auto"/>
            </w:tcBorders>
            <w:shd w:val="clear" w:color="auto" w:fill="auto"/>
            <w:noWrap/>
            <w:vAlign w:val="center"/>
            <w:hideMark/>
          </w:tcPr>
          <w:p w14:paraId="514D306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413" w:type="pct"/>
            <w:tcBorders>
              <w:top w:val="nil"/>
              <w:left w:val="nil"/>
              <w:bottom w:val="single" w:sz="4" w:space="0" w:color="auto"/>
              <w:right w:val="single" w:sz="4" w:space="0" w:color="auto"/>
            </w:tcBorders>
            <w:shd w:val="clear" w:color="auto" w:fill="auto"/>
            <w:noWrap/>
            <w:vAlign w:val="center"/>
            <w:hideMark/>
          </w:tcPr>
          <w:p w14:paraId="1947C01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413" w:type="pct"/>
            <w:tcBorders>
              <w:top w:val="nil"/>
              <w:left w:val="nil"/>
              <w:bottom w:val="single" w:sz="4" w:space="0" w:color="auto"/>
              <w:right w:val="single" w:sz="4" w:space="0" w:color="auto"/>
            </w:tcBorders>
            <w:shd w:val="clear" w:color="auto" w:fill="auto"/>
            <w:noWrap/>
            <w:vAlign w:val="center"/>
            <w:hideMark/>
          </w:tcPr>
          <w:p w14:paraId="70A1A4F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413" w:type="pct"/>
            <w:tcBorders>
              <w:top w:val="nil"/>
              <w:left w:val="nil"/>
              <w:bottom w:val="single" w:sz="4" w:space="0" w:color="auto"/>
              <w:right w:val="single" w:sz="4" w:space="0" w:color="auto"/>
            </w:tcBorders>
            <w:shd w:val="clear" w:color="auto" w:fill="auto"/>
            <w:noWrap/>
            <w:vAlign w:val="center"/>
            <w:hideMark/>
          </w:tcPr>
          <w:p w14:paraId="0442C42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411" w:type="pct"/>
            <w:tcBorders>
              <w:top w:val="nil"/>
              <w:left w:val="nil"/>
              <w:bottom w:val="single" w:sz="4" w:space="0" w:color="auto"/>
              <w:right w:val="single" w:sz="4" w:space="0" w:color="auto"/>
            </w:tcBorders>
            <w:shd w:val="clear" w:color="auto" w:fill="auto"/>
            <w:noWrap/>
            <w:vAlign w:val="center"/>
            <w:hideMark/>
          </w:tcPr>
          <w:p w14:paraId="106B714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r>
      <w:tr w:rsidR="00A72CD8" w:rsidRPr="00A72CD8" w14:paraId="38773AE9"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68512CCA"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647" w:type="pct"/>
            <w:tcBorders>
              <w:top w:val="nil"/>
              <w:left w:val="nil"/>
              <w:bottom w:val="single" w:sz="4" w:space="0" w:color="auto"/>
              <w:right w:val="single" w:sz="4" w:space="0" w:color="auto"/>
            </w:tcBorders>
            <w:shd w:val="clear" w:color="auto" w:fill="auto"/>
            <w:vAlign w:val="center"/>
            <w:hideMark/>
          </w:tcPr>
          <w:p w14:paraId="0D302DB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0C572B7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72A2CA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7FEADC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05E436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B4B92D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D4C26B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4D75BA4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61412862"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511BDAA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647" w:type="pct"/>
            <w:tcBorders>
              <w:top w:val="nil"/>
              <w:left w:val="nil"/>
              <w:bottom w:val="single" w:sz="4" w:space="0" w:color="auto"/>
              <w:right w:val="single" w:sz="4" w:space="0" w:color="auto"/>
            </w:tcBorders>
            <w:shd w:val="clear" w:color="auto" w:fill="auto"/>
            <w:vAlign w:val="center"/>
            <w:hideMark/>
          </w:tcPr>
          <w:p w14:paraId="34A11D7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3F4AA1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88,400</w:t>
            </w:r>
          </w:p>
        </w:tc>
        <w:tc>
          <w:tcPr>
            <w:tcW w:w="413" w:type="pct"/>
            <w:tcBorders>
              <w:top w:val="nil"/>
              <w:left w:val="nil"/>
              <w:bottom w:val="single" w:sz="4" w:space="0" w:color="auto"/>
              <w:right w:val="single" w:sz="4" w:space="0" w:color="auto"/>
            </w:tcBorders>
            <w:shd w:val="clear" w:color="auto" w:fill="auto"/>
            <w:noWrap/>
            <w:vAlign w:val="center"/>
            <w:hideMark/>
          </w:tcPr>
          <w:p w14:paraId="7C2ED76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88,400</w:t>
            </w:r>
          </w:p>
        </w:tc>
        <w:tc>
          <w:tcPr>
            <w:tcW w:w="413" w:type="pct"/>
            <w:tcBorders>
              <w:top w:val="nil"/>
              <w:left w:val="nil"/>
              <w:bottom w:val="single" w:sz="4" w:space="0" w:color="auto"/>
              <w:right w:val="single" w:sz="4" w:space="0" w:color="auto"/>
            </w:tcBorders>
            <w:shd w:val="clear" w:color="auto" w:fill="auto"/>
            <w:noWrap/>
            <w:vAlign w:val="center"/>
            <w:hideMark/>
          </w:tcPr>
          <w:p w14:paraId="2C096A9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88,400</w:t>
            </w:r>
          </w:p>
        </w:tc>
        <w:tc>
          <w:tcPr>
            <w:tcW w:w="413" w:type="pct"/>
            <w:tcBorders>
              <w:top w:val="nil"/>
              <w:left w:val="nil"/>
              <w:bottom w:val="single" w:sz="4" w:space="0" w:color="auto"/>
              <w:right w:val="single" w:sz="4" w:space="0" w:color="auto"/>
            </w:tcBorders>
            <w:shd w:val="clear" w:color="auto" w:fill="auto"/>
            <w:noWrap/>
            <w:vAlign w:val="center"/>
            <w:hideMark/>
          </w:tcPr>
          <w:p w14:paraId="004B38A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88,400</w:t>
            </w:r>
          </w:p>
        </w:tc>
        <w:tc>
          <w:tcPr>
            <w:tcW w:w="413" w:type="pct"/>
            <w:tcBorders>
              <w:top w:val="nil"/>
              <w:left w:val="nil"/>
              <w:bottom w:val="single" w:sz="4" w:space="0" w:color="auto"/>
              <w:right w:val="single" w:sz="4" w:space="0" w:color="auto"/>
            </w:tcBorders>
            <w:shd w:val="clear" w:color="auto" w:fill="auto"/>
            <w:noWrap/>
            <w:vAlign w:val="center"/>
            <w:hideMark/>
          </w:tcPr>
          <w:p w14:paraId="60C8A2E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88,400</w:t>
            </w:r>
          </w:p>
        </w:tc>
        <w:tc>
          <w:tcPr>
            <w:tcW w:w="413" w:type="pct"/>
            <w:tcBorders>
              <w:top w:val="nil"/>
              <w:left w:val="nil"/>
              <w:bottom w:val="single" w:sz="4" w:space="0" w:color="auto"/>
              <w:right w:val="single" w:sz="4" w:space="0" w:color="auto"/>
            </w:tcBorders>
            <w:shd w:val="clear" w:color="auto" w:fill="auto"/>
            <w:noWrap/>
            <w:vAlign w:val="center"/>
            <w:hideMark/>
          </w:tcPr>
          <w:p w14:paraId="0C1D472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88,400</w:t>
            </w:r>
          </w:p>
        </w:tc>
        <w:tc>
          <w:tcPr>
            <w:tcW w:w="411" w:type="pct"/>
            <w:tcBorders>
              <w:top w:val="nil"/>
              <w:left w:val="nil"/>
              <w:bottom w:val="single" w:sz="4" w:space="0" w:color="auto"/>
              <w:right w:val="single" w:sz="4" w:space="0" w:color="auto"/>
            </w:tcBorders>
            <w:shd w:val="clear" w:color="auto" w:fill="auto"/>
            <w:noWrap/>
            <w:vAlign w:val="center"/>
            <w:hideMark/>
          </w:tcPr>
          <w:p w14:paraId="5A3FEBA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88,400</w:t>
            </w:r>
          </w:p>
        </w:tc>
      </w:tr>
      <w:tr w:rsidR="00A72CD8" w:rsidRPr="00A72CD8" w14:paraId="4ADA543F"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1BB71DF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647" w:type="pct"/>
            <w:tcBorders>
              <w:top w:val="nil"/>
              <w:left w:val="nil"/>
              <w:bottom w:val="single" w:sz="4" w:space="0" w:color="auto"/>
              <w:right w:val="single" w:sz="4" w:space="0" w:color="auto"/>
            </w:tcBorders>
            <w:shd w:val="clear" w:color="auto" w:fill="auto"/>
            <w:vAlign w:val="center"/>
            <w:hideMark/>
          </w:tcPr>
          <w:p w14:paraId="5B04F82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68AFBF5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97,900</w:t>
            </w:r>
          </w:p>
        </w:tc>
        <w:tc>
          <w:tcPr>
            <w:tcW w:w="413" w:type="pct"/>
            <w:tcBorders>
              <w:top w:val="nil"/>
              <w:left w:val="nil"/>
              <w:bottom w:val="single" w:sz="4" w:space="0" w:color="auto"/>
              <w:right w:val="single" w:sz="4" w:space="0" w:color="auto"/>
            </w:tcBorders>
            <w:shd w:val="clear" w:color="auto" w:fill="auto"/>
            <w:noWrap/>
            <w:vAlign w:val="center"/>
            <w:hideMark/>
          </w:tcPr>
          <w:p w14:paraId="394C2CA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97,900</w:t>
            </w:r>
          </w:p>
        </w:tc>
        <w:tc>
          <w:tcPr>
            <w:tcW w:w="413" w:type="pct"/>
            <w:tcBorders>
              <w:top w:val="nil"/>
              <w:left w:val="nil"/>
              <w:bottom w:val="single" w:sz="4" w:space="0" w:color="auto"/>
              <w:right w:val="single" w:sz="4" w:space="0" w:color="auto"/>
            </w:tcBorders>
            <w:shd w:val="clear" w:color="auto" w:fill="auto"/>
            <w:noWrap/>
            <w:vAlign w:val="center"/>
            <w:hideMark/>
          </w:tcPr>
          <w:p w14:paraId="3A5A819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97,900</w:t>
            </w:r>
          </w:p>
        </w:tc>
        <w:tc>
          <w:tcPr>
            <w:tcW w:w="413" w:type="pct"/>
            <w:tcBorders>
              <w:top w:val="nil"/>
              <w:left w:val="nil"/>
              <w:bottom w:val="single" w:sz="4" w:space="0" w:color="auto"/>
              <w:right w:val="single" w:sz="4" w:space="0" w:color="auto"/>
            </w:tcBorders>
            <w:shd w:val="clear" w:color="auto" w:fill="auto"/>
            <w:noWrap/>
            <w:vAlign w:val="center"/>
            <w:hideMark/>
          </w:tcPr>
          <w:p w14:paraId="3D29BBF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97,900</w:t>
            </w:r>
          </w:p>
        </w:tc>
        <w:tc>
          <w:tcPr>
            <w:tcW w:w="413" w:type="pct"/>
            <w:tcBorders>
              <w:top w:val="nil"/>
              <w:left w:val="nil"/>
              <w:bottom w:val="single" w:sz="4" w:space="0" w:color="auto"/>
              <w:right w:val="single" w:sz="4" w:space="0" w:color="auto"/>
            </w:tcBorders>
            <w:shd w:val="clear" w:color="auto" w:fill="auto"/>
            <w:noWrap/>
            <w:vAlign w:val="center"/>
            <w:hideMark/>
          </w:tcPr>
          <w:p w14:paraId="051DE61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97,900</w:t>
            </w:r>
          </w:p>
        </w:tc>
        <w:tc>
          <w:tcPr>
            <w:tcW w:w="413" w:type="pct"/>
            <w:tcBorders>
              <w:top w:val="nil"/>
              <w:left w:val="nil"/>
              <w:bottom w:val="single" w:sz="4" w:space="0" w:color="auto"/>
              <w:right w:val="single" w:sz="4" w:space="0" w:color="auto"/>
            </w:tcBorders>
            <w:shd w:val="clear" w:color="auto" w:fill="auto"/>
            <w:noWrap/>
            <w:vAlign w:val="center"/>
            <w:hideMark/>
          </w:tcPr>
          <w:p w14:paraId="671048D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97,900</w:t>
            </w:r>
          </w:p>
        </w:tc>
        <w:tc>
          <w:tcPr>
            <w:tcW w:w="411" w:type="pct"/>
            <w:tcBorders>
              <w:top w:val="nil"/>
              <w:left w:val="nil"/>
              <w:bottom w:val="single" w:sz="4" w:space="0" w:color="auto"/>
              <w:right w:val="single" w:sz="4" w:space="0" w:color="auto"/>
            </w:tcBorders>
            <w:shd w:val="clear" w:color="auto" w:fill="auto"/>
            <w:noWrap/>
            <w:vAlign w:val="center"/>
            <w:hideMark/>
          </w:tcPr>
          <w:p w14:paraId="76C6FCB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97,900</w:t>
            </w:r>
          </w:p>
        </w:tc>
      </w:tr>
      <w:tr w:rsidR="00A72CD8" w:rsidRPr="00A72CD8" w14:paraId="12646EC8"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4DEC549"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647" w:type="pct"/>
            <w:tcBorders>
              <w:top w:val="nil"/>
              <w:left w:val="nil"/>
              <w:bottom w:val="single" w:sz="4" w:space="0" w:color="auto"/>
              <w:right w:val="single" w:sz="4" w:space="0" w:color="auto"/>
            </w:tcBorders>
            <w:shd w:val="clear" w:color="auto" w:fill="auto"/>
            <w:vAlign w:val="center"/>
            <w:hideMark/>
          </w:tcPr>
          <w:p w14:paraId="6143578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F8210B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81,6</w:t>
            </w:r>
          </w:p>
        </w:tc>
        <w:tc>
          <w:tcPr>
            <w:tcW w:w="413" w:type="pct"/>
            <w:tcBorders>
              <w:top w:val="nil"/>
              <w:left w:val="nil"/>
              <w:bottom w:val="single" w:sz="4" w:space="0" w:color="auto"/>
              <w:right w:val="single" w:sz="4" w:space="0" w:color="auto"/>
            </w:tcBorders>
            <w:shd w:val="clear" w:color="auto" w:fill="auto"/>
            <w:noWrap/>
            <w:vAlign w:val="center"/>
            <w:hideMark/>
          </w:tcPr>
          <w:p w14:paraId="6BC71BA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81,6</w:t>
            </w:r>
          </w:p>
        </w:tc>
        <w:tc>
          <w:tcPr>
            <w:tcW w:w="413" w:type="pct"/>
            <w:tcBorders>
              <w:top w:val="nil"/>
              <w:left w:val="nil"/>
              <w:bottom w:val="single" w:sz="4" w:space="0" w:color="auto"/>
              <w:right w:val="single" w:sz="4" w:space="0" w:color="auto"/>
            </w:tcBorders>
            <w:shd w:val="clear" w:color="auto" w:fill="auto"/>
            <w:noWrap/>
            <w:vAlign w:val="center"/>
            <w:hideMark/>
          </w:tcPr>
          <w:p w14:paraId="507DEA3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81,6</w:t>
            </w:r>
          </w:p>
        </w:tc>
        <w:tc>
          <w:tcPr>
            <w:tcW w:w="413" w:type="pct"/>
            <w:tcBorders>
              <w:top w:val="nil"/>
              <w:left w:val="nil"/>
              <w:bottom w:val="single" w:sz="4" w:space="0" w:color="auto"/>
              <w:right w:val="single" w:sz="4" w:space="0" w:color="auto"/>
            </w:tcBorders>
            <w:shd w:val="clear" w:color="auto" w:fill="auto"/>
            <w:noWrap/>
            <w:vAlign w:val="center"/>
            <w:hideMark/>
          </w:tcPr>
          <w:p w14:paraId="098EC0C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81,6</w:t>
            </w:r>
          </w:p>
        </w:tc>
        <w:tc>
          <w:tcPr>
            <w:tcW w:w="413" w:type="pct"/>
            <w:tcBorders>
              <w:top w:val="nil"/>
              <w:left w:val="nil"/>
              <w:bottom w:val="single" w:sz="4" w:space="0" w:color="auto"/>
              <w:right w:val="single" w:sz="4" w:space="0" w:color="auto"/>
            </w:tcBorders>
            <w:shd w:val="clear" w:color="auto" w:fill="auto"/>
            <w:noWrap/>
            <w:vAlign w:val="center"/>
            <w:hideMark/>
          </w:tcPr>
          <w:p w14:paraId="4487789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81,6</w:t>
            </w:r>
          </w:p>
        </w:tc>
        <w:tc>
          <w:tcPr>
            <w:tcW w:w="413" w:type="pct"/>
            <w:tcBorders>
              <w:top w:val="nil"/>
              <w:left w:val="nil"/>
              <w:bottom w:val="single" w:sz="4" w:space="0" w:color="auto"/>
              <w:right w:val="single" w:sz="4" w:space="0" w:color="auto"/>
            </w:tcBorders>
            <w:shd w:val="clear" w:color="auto" w:fill="auto"/>
            <w:noWrap/>
            <w:vAlign w:val="center"/>
            <w:hideMark/>
          </w:tcPr>
          <w:p w14:paraId="1C2A76A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81,6</w:t>
            </w:r>
          </w:p>
        </w:tc>
        <w:tc>
          <w:tcPr>
            <w:tcW w:w="411" w:type="pct"/>
            <w:tcBorders>
              <w:top w:val="nil"/>
              <w:left w:val="nil"/>
              <w:bottom w:val="single" w:sz="4" w:space="0" w:color="auto"/>
              <w:right w:val="single" w:sz="4" w:space="0" w:color="auto"/>
            </w:tcBorders>
            <w:shd w:val="clear" w:color="auto" w:fill="auto"/>
            <w:noWrap/>
            <w:vAlign w:val="center"/>
            <w:hideMark/>
          </w:tcPr>
          <w:p w14:paraId="24169BD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81,6</w:t>
            </w:r>
          </w:p>
        </w:tc>
      </w:tr>
      <w:tr w:rsidR="00A72CD8" w:rsidRPr="00A72CD8" w14:paraId="75957641" w14:textId="77777777" w:rsidTr="00AE4015">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1FA979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Котельная «Журавлики»</w:t>
            </w:r>
          </w:p>
        </w:tc>
      </w:tr>
      <w:tr w:rsidR="00A72CD8" w:rsidRPr="00A72CD8" w14:paraId="7F686664"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01E6A0F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647" w:type="pct"/>
            <w:tcBorders>
              <w:top w:val="nil"/>
              <w:left w:val="nil"/>
              <w:bottom w:val="single" w:sz="4" w:space="0" w:color="auto"/>
              <w:right w:val="single" w:sz="4" w:space="0" w:color="auto"/>
            </w:tcBorders>
            <w:shd w:val="clear" w:color="auto" w:fill="auto"/>
            <w:vAlign w:val="center"/>
            <w:hideMark/>
          </w:tcPr>
          <w:p w14:paraId="07BAC9A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3D7BB6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50,0000</w:t>
            </w:r>
          </w:p>
        </w:tc>
        <w:tc>
          <w:tcPr>
            <w:tcW w:w="413" w:type="pct"/>
            <w:tcBorders>
              <w:top w:val="nil"/>
              <w:left w:val="nil"/>
              <w:bottom w:val="single" w:sz="4" w:space="0" w:color="auto"/>
              <w:right w:val="single" w:sz="4" w:space="0" w:color="auto"/>
            </w:tcBorders>
            <w:shd w:val="clear" w:color="auto" w:fill="auto"/>
            <w:noWrap/>
            <w:vAlign w:val="center"/>
            <w:hideMark/>
          </w:tcPr>
          <w:p w14:paraId="263E43A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50,0000</w:t>
            </w:r>
          </w:p>
        </w:tc>
        <w:tc>
          <w:tcPr>
            <w:tcW w:w="413" w:type="pct"/>
            <w:tcBorders>
              <w:top w:val="nil"/>
              <w:left w:val="nil"/>
              <w:bottom w:val="single" w:sz="4" w:space="0" w:color="auto"/>
              <w:right w:val="single" w:sz="4" w:space="0" w:color="auto"/>
            </w:tcBorders>
            <w:shd w:val="clear" w:color="auto" w:fill="auto"/>
            <w:noWrap/>
            <w:vAlign w:val="center"/>
            <w:hideMark/>
          </w:tcPr>
          <w:p w14:paraId="3DB6C41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50,0000</w:t>
            </w:r>
          </w:p>
        </w:tc>
        <w:tc>
          <w:tcPr>
            <w:tcW w:w="413" w:type="pct"/>
            <w:tcBorders>
              <w:top w:val="nil"/>
              <w:left w:val="nil"/>
              <w:bottom w:val="single" w:sz="4" w:space="0" w:color="auto"/>
              <w:right w:val="single" w:sz="4" w:space="0" w:color="auto"/>
            </w:tcBorders>
            <w:shd w:val="clear" w:color="auto" w:fill="auto"/>
            <w:noWrap/>
            <w:vAlign w:val="center"/>
            <w:hideMark/>
          </w:tcPr>
          <w:p w14:paraId="278E453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50,0000</w:t>
            </w:r>
          </w:p>
        </w:tc>
        <w:tc>
          <w:tcPr>
            <w:tcW w:w="413" w:type="pct"/>
            <w:tcBorders>
              <w:top w:val="nil"/>
              <w:left w:val="nil"/>
              <w:bottom w:val="single" w:sz="4" w:space="0" w:color="auto"/>
              <w:right w:val="single" w:sz="4" w:space="0" w:color="auto"/>
            </w:tcBorders>
            <w:shd w:val="clear" w:color="auto" w:fill="auto"/>
            <w:noWrap/>
            <w:vAlign w:val="center"/>
            <w:hideMark/>
          </w:tcPr>
          <w:p w14:paraId="18024BD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50,0000</w:t>
            </w:r>
          </w:p>
        </w:tc>
        <w:tc>
          <w:tcPr>
            <w:tcW w:w="413" w:type="pct"/>
            <w:tcBorders>
              <w:top w:val="nil"/>
              <w:left w:val="nil"/>
              <w:bottom w:val="single" w:sz="4" w:space="0" w:color="auto"/>
              <w:right w:val="single" w:sz="4" w:space="0" w:color="auto"/>
            </w:tcBorders>
            <w:shd w:val="clear" w:color="auto" w:fill="auto"/>
            <w:noWrap/>
            <w:vAlign w:val="center"/>
            <w:hideMark/>
          </w:tcPr>
          <w:p w14:paraId="2B23359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50,0000</w:t>
            </w:r>
          </w:p>
        </w:tc>
        <w:tc>
          <w:tcPr>
            <w:tcW w:w="411" w:type="pct"/>
            <w:tcBorders>
              <w:top w:val="nil"/>
              <w:left w:val="nil"/>
              <w:bottom w:val="single" w:sz="4" w:space="0" w:color="auto"/>
              <w:right w:val="single" w:sz="4" w:space="0" w:color="auto"/>
            </w:tcBorders>
            <w:shd w:val="clear" w:color="auto" w:fill="auto"/>
            <w:noWrap/>
            <w:vAlign w:val="center"/>
            <w:hideMark/>
          </w:tcPr>
          <w:p w14:paraId="00CACEB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50,0000</w:t>
            </w:r>
          </w:p>
        </w:tc>
      </w:tr>
      <w:tr w:rsidR="00A72CD8" w:rsidRPr="00A72CD8" w14:paraId="3033D06D"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632D0177"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647" w:type="pct"/>
            <w:tcBorders>
              <w:top w:val="nil"/>
              <w:left w:val="nil"/>
              <w:bottom w:val="single" w:sz="4" w:space="0" w:color="auto"/>
              <w:right w:val="single" w:sz="4" w:space="0" w:color="auto"/>
            </w:tcBorders>
            <w:shd w:val="clear" w:color="auto" w:fill="auto"/>
            <w:vAlign w:val="center"/>
            <w:hideMark/>
          </w:tcPr>
          <w:p w14:paraId="509E104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5AE2D8F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17,0879</w:t>
            </w:r>
          </w:p>
        </w:tc>
        <w:tc>
          <w:tcPr>
            <w:tcW w:w="413" w:type="pct"/>
            <w:tcBorders>
              <w:top w:val="nil"/>
              <w:left w:val="nil"/>
              <w:bottom w:val="single" w:sz="4" w:space="0" w:color="auto"/>
              <w:right w:val="single" w:sz="4" w:space="0" w:color="auto"/>
            </w:tcBorders>
            <w:shd w:val="clear" w:color="auto" w:fill="auto"/>
            <w:noWrap/>
            <w:vAlign w:val="center"/>
            <w:hideMark/>
          </w:tcPr>
          <w:p w14:paraId="4BAA7AE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17,0879</w:t>
            </w:r>
          </w:p>
        </w:tc>
        <w:tc>
          <w:tcPr>
            <w:tcW w:w="413" w:type="pct"/>
            <w:tcBorders>
              <w:top w:val="nil"/>
              <w:left w:val="nil"/>
              <w:bottom w:val="single" w:sz="4" w:space="0" w:color="auto"/>
              <w:right w:val="single" w:sz="4" w:space="0" w:color="auto"/>
            </w:tcBorders>
            <w:shd w:val="clear" w:color="auto" w:fill="auto"/>
            <w:noWrap/>
            <w:vAlign w:val="center"/>
            <w:hideMark/>
          </w:tcPr>
          <w:p w14:paraId="6639134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17,0879</w:t>
            </w:r>
          </w:p>
        </w:tc>
        <w:tc>
          <w:tcPr>
            <w:tcW w:w="413" w:type="pct"/>
            <w:tcBorders>
              <w:top w:val="nil"/>
              <w:left w:val="nil"/>
              <w:bottom w:val="single" w:sz="4" w:space="0" w:color="auto"/>
              <w:right w:val="single" w:sz="4" w:space="0" w:color="auto"/>
            </w:tcBorders>
            <w:shd w:val="clear" w:color="auto" w:fill="auto"/>
            <w:noWrap/>
            <w:vAlign w:val="center"/>
            <w:hideMark/>
          </w:tcPr>
          <w:p w14:paraId="36A6840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17,0879</w:t>
            </w:r>
          </w:p>
        </w:tc>
        <w:tc>
          <w:tcPr>
            <w:tcW w:w="413" w:type="pct"/>
            <w:tcBorders>
              <w:top w:val="nil"/>
              <w:left w:val="nil"/>
              <w:bottom w:val="single" w:sz="4" w:space="0" w:color="auto"/>
              <w:right w:val="single" w:sz="4" w:space="0" w:color="auto"/>
            </w:tcBorders>
            <w:shd w:val="clear" w:color="auto" w:fill="auto"/>
            <w:noWrap/>
            <w:vAlign w:val="center"/>
            <w:hideMark/>
          </w:tcPr>
          <w:p w14:paraId="2D24FC6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17,0879</w:t>
            </w:r>
          </w:p>
        </w:tc>
        <w:tc>
          <w:tcPr>
            <w:tcW w:w="413" w:type="pct"/>
            <w:tcBorders>
              <w:top w:val="nil"/>
              <w:left w:val="nil"/>
              <w:bottom w:val="single" w:sz="4" w:space="0" w:color="auto"/>
              <w:right w:val="single" w:sz="4" w:space="0" w:color="auto"/>
            </w:tcBorders>
            <w:shd w:val="clear" w:color="auto" w:fill="auto"/>
            <w:noWrap/>
            <w:vAlign w:val="center"/>
            <w:hideMark/>
          </w:tcPr>
          <w:p w14:paraId="7EF4DEA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17,0879</w:t>
            </w:r>
          </w:p>
        </w:tc>
        <w:tc>
          <w:tcPr>
            <w:tcW w:w="411" w:type="pct"/>
            <w:tcBorders>
              <w:top w:val="nil"/>
              <w:left w:val="nil"/>
              <w:bottom w:val="single" w:sz="4" w:space="0" w:color="auto"/>
              <w:right w:val="single" w:sz="4" w:space="0" w:color="auto"/>
            </w:tcBorders>
            <w:shd w:val="clear" w:color="auto" w:fill="auto"/>
            <w:noWrap/>
            <w:vAlign w:val="center"/>
            <w:hideMark/>
          </w:tcPr>
          <w:p w14:paraId="130E8C9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17,0879</w:t>
            </w:r>
          </w:p>
        </w:tc>
      </w:tr>
      <w:tr w:rsidR="00A72CD8" w:rsidRPr="00A72CD8" w14:paraId="152AF317"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4ECFA41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647" w:type="pct"/>
            <w:tcBorders>
              <w:top w:val="nil"/>
              <w:left w:val="nil"/>
              <w:bottom w:val="single" w:sz="4" w:space="0" w:color="auto"/>
              <w:right w:val="single" w:sz="4" w:space="0" w:color="auto"/>
            </w:tcBorders>
            <w:shd w:val="clear" w:color="auto" w:fill="auto"/>
            <w:vAlign w:val="center"/>
            <w:hideMark/>
          </w:tcPr>
          <w:p w14:paraId="0ED6CC9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617291B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17,0879</w:t>
            </w:r>
          </w:p>
        </w:tc>
        <w:tc>
          <w:tcPr>
            <w:tcW w:w="413" w:type="pct"/>
            <w:tcBorders>
              <w:top w:val="nil"/>
              <w:left w:val="nil"/>
              <w:bottom w:val="single" w:sz="4" w:space="0" w:color="auto"/>
              <w:right w:val="single" w:sz="4" w:space="0" w:color="auto"/>
            </w:tcBorders>
            <w:shd w:val="clear" w:color="auto" w:fill="auto"/>
            <w:noWrap/>
            <w:vAlign w:val="center"/>
            <w:hideMark/>
          </w:tcPr>
          <w:p w14:paraId="034D1EC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17,0879</w:t>
            </w:r>
          </w:p>
        </w:tc>
        <w:tc>
          <w:tcPr>
            <w:tcW w:w="413" w:type="pct"/>
            <w:tcBorders>
              <w:top w:val="nil"/>
              <w:left w:val="nil"/>
              <w:bottom w:val="single" w:sz="4" w:space="0" w:color="auto"/>
              <w:right w:val="single" w:sz="4" w:space="0" w:color="auto"/>
            </w:tcBorders>
            <w:shd w:val="clear" w:color="auto" w:fill="auto"/>
            <w:noWrap/>
            <w:vAlign w:val="center"/>
            <w:hideMark/>
          </w:tcPr>
          <w:p w14:paraId="40A2977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17,0879</w:t>
            </w:r>
          </w:p>
        </w:tc>
        <w:tc>
          <w:tcPr>
            <w:tcW w:w="413" w:type="pct"/>
            <w:tcBorders>
              <w:top w:val="nil"/>
              <w:left w:val="nil"/>
              <w:bottom w:val="single" w:sz="4" w:space="0" w:color="auto"/>
              <w:right w:val="single" w:sz="4" w:space="0" w:color="auto"/>
            </w:tcBorders>
            <w:shd w:val="clear" w:color="auto" w:fill="auto"/>
            <w:noWrap/>
            <w:vAlign w:val="center"/>
            <w:hideMark/>
          </w:tcPr>
          <w:p w14:paraId="38990AD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17,0879</w:t>
            </w:r>
          </w:p>
        </w:tc>
        <w:tc>
          <w:tcPr>
            <w:tcW w:w="413" w:type="pct"/>
            <w:tcBorders>
              <w:top w:val="nil"/>
              <w:left w:val="nil"/>
              <w:bottom w:val="single" w:sz="4" w:space="0" w:color="auto"/>
              <w:right w:val="single" w:sz="4" w:space="0" w:color="auto"/>
            </w:tcBorders>
            <w:shd w:val="clear" w:color="auto" w:fill="auto"/>
            <w:noWrap/>
            <w:vAlign w:val="center"/>
            <w:hideMark/>
          </w:tcPr>
          <w:p w14:paraId="6241D8C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17,0879</w:t>
            </w:r>
          </w:p>
        </w:tc>
        <w:tc>
          <w:tcPr>
            <w:tcW w:w="413" w:type="pct"/>
            <w:tcBorders>
              <w:top w:val="nil"/>
              <w:left w:val="nil"/>
              <w:bottom w:val="single" w:sz="4" w:space="0" w:color="auto"/>
              <w:right w:val="single" w:sz="4" w:space="0" w:color="auto"/>
            </w:tcBorders>
            <w:shd w:val="clear" w:color="auto" w:fill="auto"/>
            <w:noWrap/>
            <w:vAlign w:val="center"/>
            <w:hideMark/>
          </w:tcPr>
          <w:p w14:paraId="13275CF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17,0879</w:t>
            </w:r>
          </w:p>
        </w:tc>
        <w:tc>
          <w:tcPr>
            <w:tcW w:w="411" w:type="pct"/>
            <w:tcBorders>
              <w:top w:val="nil"/>
              <w:left w:val="nil"/>
              <w:bottom w:val="single" w:sz="4" w:space="0" w:color="auto"/>
              <w:right w:val="single" w:sz="4" w:space="0" w:color="auto"/>
            </w:tcBorders>
            <w:shd w:val="clear" w:color="auto" w:fill="auto"/>
            <w:noWrap/>
            <w:vAlign w:val="center"/>
            <w:hideMark/>
          </w:tcPr>
          <w:p w14:paraId="6826021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17,0879</w:t>
            </w:r>
          </w:p>
        </w:tc>
      </w:tr>
      <w:tr w:rsidR="00A72CD8" w:rsidRPr="00A72CD8" w14:paraId="3CC962EF"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2BBC7ED1"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7959DA0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070D86E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13,7000</w:t>
            </w:r>
          </w:p>
        </w:tc>
        <w:tc>
          <w:tcPr>
            <w:tcW w:w="413" w:type="pct"/>
            <w:tcBorders>
              <w:top w:val="nil"/>
              <w:left w:val="nil"/>
              <w:bottom w:val="single" w:sz="4" w:space="0" w:color="auto"/>
              <w:right w:val="single" w:sz="4" w:space="0" w:color="auto"/>
            </w:tcBorders>
            <w:shd w:val="clear" w:color="auto" w:fill="auto"/>
            <w:noWrap/>
            <w:vAlign w:val="center"/>
            <w:hideMark/>
          </w:tcPr>
          <w:p w14:paraId="2CFBF48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13,7000</w:t>
            </w:r>
          </w:p>
        </w:tc>
        <w:tc>
          <w:tcPr>
            <w:tcW w:w="413" w:type="pct"/>
            <w:tcBorders>
              <w:top w:val="nil"/>
              <w:left w:val="nil"/>
              <w:bottom w:val="single" w:sz="4" w:space="0" w:color="auto"/>
              <w:right w:val="single" w:sz="4" w:space="0" w:color="auto"/>
            </w:tcBorders>
            <w:shd w:val="clear" w:color="auto" w:fill="auto"/>
            <w:noWrap/>
            <w:vAlign w:val="center"/>
            <w:hideMark/>
          </w:tcPr>
          <w:p w14:paraId="58DFA40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13,7000</w:t>
            </w:r>
          </w:p>
        </w:tc>
        <w:tc>
          <w:tcPr>
            <w:tcW w:w="413" w:type="pct"/>
            <w:tcBorders>
              <w:top w:val="nil"/>
              <w:left w:val="nil"/>
              <w:bottom w:val="single" w:sz="4" w:space="0" w:color="auto"/>
              <w:right w:val="single" w:sz="4" w:space="0" w:color="auto"/>
            </w:tcBorders>
            <w:shd w:val="clear" w:color="auto" w:fill="auto"/>
            <w:noWrap/>
            <w:vAlign w:val="center"/>
            <w:hideMark/>
          </w:tcPr>
          <w:p w14:paraId="16A445A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13,7000</w:t>
            </w:r>
          </w:p>
        </w:tc>
        <w:tc>
          <w:tcPr>
            <w:tcW w:w="413" w:type="pct"/>
            <w:tcBorders>
              <w:top w:val="nil"/>
              <w:left w:val="nil"/>
              <w:bottom w:val="single" w:sz="4" w:space="0" w:color="auto"/>
              <w:right w:val="single" w:sz="4" w:space="0" w:color="auto"/>
            </w:tcBorders>
            <w:shd w:val="clear" w:color="auto" w:fill="auto"/>
            <w:noWrap/>
            <w:vAlign w:val="center"/>
            <w:hideMark/>
          </w:tcPr>
          <w:p w14:paraId="37102E5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13,7000</w:t>
            </w:r>
          </w:p>
        </w:tc>
        <w:tc>
          <w:tcPr>
            <w:tcW w:w="413" w:type="pct"/>
            <w:tcBorders>
              <w:top w:val="nil"/>
              <w:left w:val="nil"/>
              <w:bottom w:val="single" w:sz="4" w:space="0" w:color="auto"/>
              <w:right w:val="single" w:sz="4" w:space="0" w:color="auto"/>
            </w:tcBorders>
            <w:shd w:val="clear" w:color="auto" w:fill="auto"/>
            <w:noWrap/>
            <w:vAlign w:val="center"/>
            <w:hideMark/>
          </w:tcPr>
          <w:p w14:paraId="02CDCAC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13,7000</w:t>
            </w:r>
          </w:p>
        </w:tc>
        <w:tc>
          <w:tcPr>
            <w:tcW w:w="411" w:type="pct"/>
            <w:tcBorders>
              <w:top w:val="nil"/>
              <w:left w:val="nil"/>
              <w:bottom w:val="single" w:sz="4" w:space="0" w:color="auto"/>
              <w:right w:val="single" w:sz="4" w:space="0" w:color="auto"/>
            </w:tcBorders>
            <w:shd w:val="clear" w:color="auto" w:fill="auto"/>
            <w:noWrap/>
            <w:vAlign w:val="center"/>
            <w:hideMark/>
          </w:tcPr>
          <w:p w14:paraId="2BE9A0C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13,7000</w:t>
            </w:r>
          </w:p>
        </w:tc>
      </w:tr>
      <w:tr w:rsidR="00A72CD8" w:rsidRPr="00A72CD8" w14:paraId="5D565C1C"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14E5529A"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3C9EA76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D87E80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3,3879</w:t>
            </w:r>
          </w:p>
        </w:tc>
        <w:tc>
          <w:tcPr>
            <w:tcW w:w="413" w:type="pct"/>
            <w:tcBorders>
              <w:top w:val="nil"/>
              <w:left w:val="nil"/>
              <w:bottom w:val="single" w:sz="4" w:space="0" w:color="auto"/>
              <w:right w:val="single" w:sz="4" w:space="0" w:color="auto"/>
            </w:tcBorders>
            <w:shd w:val="clear" w:color="auto" w:fill="auto"/>
            <w:noWrap/>
            <w:vAlign w:val="center"/>
            <w:hideMark/>
          </w:tcPr>
          <w:p w14:paraId="51DCA8A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3,3879</w:t>
            </w:r>
          </w:p>
        </w:tc>
        <w:tc>
          <w:tcPr>
            <w:tcW w:w="413" w:type="pct"/>
            <w:tcBorders>
              <w:top w:val="nil"/>
              <w:left w:val="nil"/>
              <w:bottom w:val="single" w:sz="4" w:space="0" w:color="auto"/>
              <w:right w:val="single" w:sz="4" w:space="0" w:color="auto"/>
            </w:tcBorders>
            <w:shd w:val="clear" w:color="auto" w:fill="auto"/>
            <w:noWrap/>
            <w:vAlign w:val="center"/>
            <w:hideMark/>
          </w:tcPr>
          <w:p w14:paraId="193E3E1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3,3879</w:t>
            </w:r>
          </w:p>
        </w:tc>
        <w:tc>
          <w:tcPr>
            <w:tcW w:w="413" w:type="pct"/>
            <w:tcBorders>
              <w:top w:val="nil"/>
              <w:left w:val="nil"/>
              <w:bottom w:val="single" w:sz="4" w:space="0" w:color="auto"/>
              <w:right w:val="single" w:sz="4" w:space="0" w:color="auto"/>
            </w:tcBorders>
            <w:shd w:val="clear" w:color="auto" w:fill="auto"/>
            <w:noWrap/>
            <w:vAlign w:val="center"/>
            <w:hideMark/>
          </w:tcPr>
          <w:p w14:paraId="03E1FAF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3,3879</w:t>
            </w:r>
          </w:p>
        </w:tc>
        <w:tc>
          <w:tcPr>
            <w:tcW w:w="413" w:type="pct"/>
            <w:tcBorders>
              <w:top w:val="nil"/>
              <w:left w:val="nil"/>
              <w:bottom w:val="single" w:sz="4" w:space="0" w:color="auto"/>
              <w:right w:val="single" w:sz="4" w:space="0" w:color="auto"/>
            </w:tcBorders>
            <w:shd w:val="clear" w:color="auto" w:fill="auto"/>
            <w:noWrap/>
            <w:vAlign w:val="center"/>
            <w:hideMark/>
          </w:tcPr>
          <w:p w14:paraId="0F66799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3,3879</w:t>
            </w:r>
          </w:p>
        </w:tc>
        <w:tc>
          <w:tcPr>
            <w:tcW w:w="413" w:type="pct"/>
            <w:tcBorders>
              <w:top w:val="nil"/>
              <w:left w:val="nil"/>
              <w:bottom w:val="single" w:sz="4" w:space="0" w:color="auto"/>
              <w:right w:val="single" w:sz="4" w:space="0" w:color="auto"/>
            </w:tcBorders>
            <w:shd w:val="clear" w:color="auto" w:fill="auto"/>
            <w:noWrap/>
            <w:vAlign w:val="center"/>
            <w:hideMark/>
          </w:tcPr>
          <w:p w14:paraId="6952E90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3,3879</w:t>
            </w:r>
          </w:p>
        </w:tc>
        <w:tc>
          <w:tcPr>
            <w:tcW w:w="411" w:type="pct"/>
            <w:tcBorders>
              <w:top w:val="nil"/>
              <w:left w:val="nil"/>
              <w:bottom w:val="single" w:sz="4" w:space="0" w:color="auto"/>
              <w:right w:val="single" w:sz="4" w:space="0" w:color="auto"/>
            </w:tcBorders>
            <w:shd w:val="clear" w:color="auto" w:fill="auto"/>
            <w:noWrap/>
            <w:vAlign w:val="center"/>
            <w:hideMark/>
          </w:tcPr>
          <w:p w14:paraId="2CC359B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3,3879</w:t>
            </w:r>
          </w:p>
        </w:tc>
      </w:tr>
      <w:tr w:rsidR="00A72CD8" w:rsidRPr="00A72CD8" w14:paraId="2B3AD42A"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55187DB4"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647" w:type="pct"/>
            <w:tcBorders>
              <w:top w:val="nil"/>
              <w:left w:val="nil"/>
              <w:bottom w:val="single" w:sz="4" w:space="0" w:color="auto"/>
              <w:right w:val="single" w:sz="4" w:space="0" w:color="auto"/>
            </w:tcBorders>
            <w:shd w:val="clear" w:color="auto" w:fill="auto"/>
            <w:vAlign w:val="center"/>
            <w:hideMark/>
          </w:tcPr>
          <w:p w14:paraId="279B52E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0CC96DE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68ABB1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3376E3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08B20A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4713C4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72248E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6952DED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7EF7D0B3"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0AEA19B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647" w:type="pct"/>
            <w:tcBorders>
              <w:top w:val="nil"/>
              <w:left w:val="nil"/>
              <w:bottom w:val="single" w:sz="4" w:space="0" w:color="auto"/>
              <w:right w:val="single" w:sz="4" w:space="0" w:color="auto"/>
            </w:tcBorders>
            <w:shd w:val="clear" w:color="auto" w:fill="auto"/>
            <w:vAlign w:val="center"/>
            <w:hideMark/>
          </w:tcPr>
          <w:p w14:paraId="51EA304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04A7AE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68,3516</w:t>
            </w:r>
          </w:p>
        </w:tc>
        <w:tc>
          <w:tcPr>
            <w:tcW w:w="413" w:type="pct"/>
            <w:tcBorders>
              <w:top w:val="nil"/>
              <w:left w:val="nil"/>
              <w:bottom w:val="single" w:sz="4" w:space="0" w:color="auto"/>
              <w:right w:val="single" w:sz="4" w:space="0" w:color="auto"/>
            </w:tcBorders>
            <w:shd w:val="clear" w:color="auto" w:fill="auto"/>
            <w:noWrap/>
            <w:vAlign w:val="center"/>
            <w:hideMark/>
          </w:tcPr>
          <w:p w14:paraId="645A578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68,3516</w:t>
            </w:r>
          </w:p>
        </w:tc>
        <w:tc>
          <w:tcPr>
            <w:tcW w:w="413" w:type="pct"/>
            <w:tcBorders>
              <w:top w:val="nil"/>
              <w:left w:val="nil"/>
              <w:bottom w:val="single" w:sz="4" w:space="0" w:color="auto"/>
              <w:right w:val="single" w:sz="4" w:space="0" w:color="auto"/>
            </w:tcBorders>
            <w:shd w:val="clear" w:color="auto" w:fill="auto"/>
            <w:noWrap/>
            <w:vAlign w:val="center"/>
            <w:hideMark/>
          </w:tcPr>
          <w:p w14:paraId="78DC747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68,3516</w:t>
            </w:r>
          </w:p>
        </w:tc>
        <w:tc>
          <w:tcPr>
            <w:tcW w:w="413" w:type="pct"/>
            <w:tcBorders>
              <w:top w:val="nil"/>
              <w:left w:val="nil"/>
              <w:bottom w:val="single" w:sz="4" w:space="0" w:color="auto"/>
              <w:right w:val="single" w:sz="4" w:space="0" w:color="auto"/>
            </w:tcBorders>
            <w:shd w:val="clear" w:color="auto" w:fill="auto"/>
            <w:noWrap/>
            <w:vAlign w:val="center"/>
            <w:hideMark/>
          </w:tcPr>
          <w:p w14:paraId="3C6CC95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68,3516</w:t>
            </w:r>
          </w:p>
        </w:tc>
        <w:tc>
          <w:tcPr>
            <w:tcW w:w="413" w:type="pct"/>
            <w:tcBorders>
              <w:top w:val="nil"/>
              <w:left w:val="nil"/>
              <w:bottom w:val="single" w:sz="4" w:space="0" w:color="auto"/>
              <w:right w:val="single" w:sz="4" w:space="0" w:color="auto"/>
            </w:tcBorders>
            <w:shd w:val="clear" w:color="auto" w:fill="auto"/>
            <w:noWrap/>
            <w:vAlign w:val="center"/>
            <w:hideMark/>
          </w:tcPr>
          <w:p w14:paraId="34747C1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68,3516</w:t>
            </w:r>
          </w:p>
        </w:tc>
        <w:tc>
          <w:tcPr>
            <w:tcW w:w="413" w:type="pct"/>
            <w:tcBorders>
              <w:top w:val="nil"/>
              <w:left w:val="nil"/>
              <w:bottom w:val="single" w:sz="4" w:space="0" w:color="auto"/>
              <w:right w:val="single" w:sz="4" w:space="0" w:color="auto"/>
            </w:tcBorders>
            <w:shd w:val="clear" w:color="auto" w:fill="auto"/>
            <w:noWrap/>
            <w:vAlign w:val="center"/>
            <w:hideMark/>
          </w:tcPr>
          <w:p w14:paraId="73C9AA1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68,3516</w:t>
            </w:r>
          </w:p>
        </w:tc>
        <w:tc>
          <w:tcPr>
            <w:tcW w:w="411" w:type="pct"/>
            <w:tcBorders>
              <w:top w:val="nil"/>
              <w:left w:val="nil"/>
              <w:bottom w:val="single" w:sz="4" w:space="0" w:color="auto"/>
              <w:right w:val="single" w:sz="4" w:space="0" w:color="auto"/>
            </w:tcBorders>
            <w:shd w:val="clear" w:color="auto" w:fill="auto"/>
            <w:noWrap/>
            <w:vAlign w:val="center"/>
            <w:hideMark/>
          </w:tcPr>
          <w:p w14:paraId="1A8F1A7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68,3516</w:t>
            </w:r>
          </w:p>
        </w:tc>
      </w:tr>
      <w:tr w:rsidR="00A72CD8" w:rsidRPr="00A72CD8" w14:paraId="23F4B337"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040E5213"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647" w:type="pct"/>
            <w:tcBorders>
              <w:top w:val="nil"/>
              <w:left w:val="nil"/>
              <w:bottom w:val="single" w:sz="4" w:space="0" w:color="auto"/>
              <w:right w:val="single" w:sz="4" w:space="0" w:color="auto"/>
            </w:tcBorders>
            <w:shd w:val="clear" w:color="auto" w:fill="auto"/>
            <w:vAlign w:val="center"/>
            <w:hideMark/>
          </w:tcPr>
          <w:p w14:paraId="346F5DD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F710BF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32,9121</w:t>
            </w:r>
          </w:p>
        </w:tc>
        <w:tc>
          <w:tcPr>
            <w:tcW w:w="413" w:type="pct"/>
            <w:tcBorders>
              <w:top w:val="nil"/>
              <w:left w:val="nil"/>
              <w:bottom w:val="single" w:sz="4" w:space="0" w:color="auto"/>
              <w:right w:val="single" w:sz="4" w:space="0" w:color="auto"/>
            </w:tcBorders>
            <w:shd w:val="clear" w:color="auto" w:fill="auto"/>
            <w:noWrap/>
            <w:vAlign w:val="center"/>
            <w:hideMark/>
          </w:tcPr>
          <w:p w14:paraId="1EE5591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32,9121</w:t>
            </w:r>
          </w:p>
        </w:tc>
        <w:tc>
          <w:tcPr>
            <w:tcW w:w="413" w:type="pct"/>
            <w:tcBorders>
              <w:top w:val="nil"/>
              <w:left w:val="nil"/>
              <w:bottom w:val="single" w:sz="4" w:space="0" w:color="auto"/>
              <w:right w:val="single" w:sz="4" w:space="0" w:color="auto"/>
            </w:tcBorders>
            <w:shd w:val="clear" w:color="auto" w:fill="auto"/>
            <w:noWrap/>
            <w:vAlign w:val="center"/>
            <w:hideMark/>
          </w:tcPr>
          <w:p w14:paraId="5F9807C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32,9121</w:t>
            </w:r>
          </w:p>
        </w:tc>
        <w:tc>
          <w:tcPr>
            <w:tcW w:w="413" w:type="pct"/>
            <w:tcBorders>
              <w:top w:val="nil"/>
              <w:left w:val="nil"/>
              <w:bottom w:val="single" w:sz="4" w:space="0" w:color="auto"/>
              <w:right w:val="single" w:sz="4" w:space="0" w:color="auto"/>
            </w:tcBorders>
            <w:shd w:val="clear" w:color="auto" w:fill="auto"/>
            <w:noWrap/>
            <w:vAlign w:val="center"/>
            <w:hideMark/>
          </w:tcPr>
          <w:p w14:paraId="666EFBC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32,9121</w:t>
            </w:r>
          </w:p>
        </w:tc>
        <w:tc>
          <w:tcPr>
            <w:tcW w:w="413" w:type="pct"/>
            <w:tcBorders>
              <w:top w:val="nil"/>
              <w:left w:val="nil"/>
              <w:bottom w:val="single" w:sz="4" w:space="0" w:color="auto"/>
              <w:right w:val="single" w:sz="4" w:space="0" w:color="auto"/>
            </w:tcBorders>
            <w:shd w:val="clear" w:color="auto" w:fill="auto"/>
            <w:noWrap/>
            <w:vAlign w:val="center"/>
            <w:hideMark/>
          </w:tcPr>
          <w:p w14:paraId="4ABE4B7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32,9121</w:t>
            </w:r>
          </w:p>
        </w:tc>
        <w:tc>
          <w:tcPr>
            <w:tcW w:w="413" w:type="pct"/>
            <w:tcBorders>
              <w:top w:val="nil"/>
              <w:left w:val="nil"/>
              <w:bottom w:val="single" w:sz="4" w:space="0" w:color="auto"/>
              <w:right w:val="single" w:sz="4" w:space="0" w:color="auto"/>
            </w:tcBorders>
            <w:shd w:val="clear" w:color="auto" w:fill="auto"/>
            <w:noWrap/>
            <w:vAlign w:val="center"/>
            <w:hideMark/>
          </w:tcPr>
          <w:p w14:paraId="0161572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32,9121</w:t>
            </w:r>
          </w:p>
        </w:tc>
        <w:tc>
          <w:tcPr>
            <w:tcW w:w="411" w:type="pct"/>
            <w:tcBorders>
              <w:top w:val="nil"/>
              <w:left w:val="nil"/>
              <w:bottom w:val="single" w:sz="4" w:space="0" w:color="auto"/>
              <w:right w:val="single" w:sz="4" w:space="0" w:color="auto"/>
            </w:tcBorders>
            <w:shd w:val="clear" w:color="auto" w:fill="auto"/>
            <w:noWrap/>
            <w:vAlign w:val="center"/>
            <w:hideMark/>
          </w:tcPr>
          <w:p w14:paraId="0E59BEA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32,9121</w:t>
            </w:r>
          </w:p>
        </w:tc>
      </w:tr>
      <w:tr w:rsidR="00A72CD8" w:rsidRPr="00A72CD8" w14:paraId="7701BA6E"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7D8C0514"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647" w:type="pct"/>
            <w:tcBorders>
              <w:top w:val="nil"/>
              <w:left w:val="nil"/>
              <w:bottom w:val="single" w:sz="4" w:space="0" w:color="auto"/>
              <w:right w:val="single" w:sz="4" w:space="0" w:color="auto"/>
            </w:tcBorders>
            <w:shd w:val="clear" w:color="auto" w:fill="auto"/>
            <w:vAlign w:val="center"/>
            <w:hideMark/>
          </w:tcPr>
          <w:p w14:paraId="7FABCC6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CCCB46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65,8</w:t>
            </w:r>
          </w:p>
        </w:tc>
        <w:tc>
          <w:tcPr>
            <w:tcW w:w="413" w:type="pct"/>
            <w:tcBorders>
              <w:top w:val="nil"/>
              <w:left w:val="nil"/>
              <w:bottom w:val="single" w:sz="4" w:space="0" w:color="auto"/>
              <w:right w:val="single" w:sz="4" w:space="0" w:color="auto"/>
            </w:tcBorders>
            <w:shd w:val="clear" w:color="auto" w:fill="auto"/>
            <w:noWrap/>
            <w:vAlign w:val="center"/>
            <w:hideMark/>
          </w:tcPr>
          <w:p w14:paraId="543297E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65,8</w:t>
            </w:r>
          </w:p>
        </w:tc>
        <w:tc>
          <w:tcPr>
            <w:tcW w:w="413" w:type="pct"/>
            <w:tcBorders>
              <w:top w:val="nil"/>
              <w:left w:val="nil"/>
              <w:bottom w:val="single" w:sz="4" w:space="0" w:color="auto"/>
              <w:right w:val="single" w:sz="4" w:space="0" w:color="auto"/>
            </w:tcBorders>
            <w:shd w:val="clear" w:color="auto" w:fill="auto"/>
            <w:noWrap/>
            <w:vAlign w:val="center"/>
            <w:hideMark/>
          </w:tcPr>
          <w:p w14:paraId="33FB79A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65,8</w:t>
            </w:r>
          </w:p>
        </w:tc>
        <w:tc>
          <w:tcPr>
            <w:tcW w:w="413" w:type="pct"/>
            <w:tcBorders>
              <w:top w:val="nil"/>
              <w:left w:val="nil"/>
              <w:bottom w:val="single" w:sz="4" w:space="0" w:color="auto"/>
              <w:right w:val="single" w:sz="4" w:space="0" w:color="auto"/>
            </w:tcBorders>
            <w:shd w:val="clear" w:color="auto" w:fill="auto"/>
            <w:noWrap/>
            <w:vAlign w:val="center"/>
            <w:hideMark/>
          </w:tcPr>
          <w:p w14:paraId="5177B11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65,8</w:t>
            </w:r>
          </w:p>
        </w:tc>
        <w:tc>
          <w:tcPr>
            <w:tcW w:w="413" w:type="pct"/>
            <w:tcBorders>
              <w:top w:val="nil"/>
              <w:left w:val="nil"/>
              <w:bottom w:val="single" w:sz="4" w:space="0" w:color="auto"/>
              <w:right w:val="single" w:sz="4" w:space="0" w:color="auto"/>
            </w:tcBorders>
            <w:shd w:val="clear" w:color="auto" w:fill="auto"/>
            <w:noWrap/>
            <w:vAlign w:val="center"/>
            <w:hideMark/>
          </w:tcPr>
          <w:p w14:paraId="77D2D2D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65,8</w:t>
            </w:r>
          </w:p>
        </w:tc>
        <w:tc>
          <w:tcPr>
            <w:tcW w:w="413" w:type="pct"/>
            <w:tcBorders>
              <w:top w:val="nil"/>
              <w:left w:val="nil"/>
              <w:bottom w:val="single" w:sz="4" w:space="0" w:color="auto"/>
              <w:right w:val="single" w:sz="4" w:space="0" w:color="auto"/>
            </w:tcBorders>
            <w:shd w:val="clear" w:color="auto" w:fill="auto"/>
            <w:noWrap/>
            <w:vAlign w:val="center"/>
            <w:hideMark/>
          </w:tcPr>
          <w:p w14:paraId="6DEF877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65,8</w:t>
            </w:r>
          </w:p>
        </w:tc>
        <w:tc>
          <w:tcPr>
            <w:tcW w:w="411" w:type="pct"/>
            <w:tcBorders>
              <w:top w:val="nil"/>
              <w:left w:val="nil"/>
              <w:bottom w:val="single" w:sz="4" w:space="0" w:color="auto"/>
              <w:right w:val="single" w:sz="4" w:space="0" w:color="auto"/>
            </w:tcBorders>
            <w:shd w:val="clear" w:color="auto" w:fill="auto"/>
            <w:noWrap/>
            <w:vAlign w:val="center"/>
            <w:hideMark/>
          </w:tcPr>
          <w:p w14:paraId="192D397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65,8</w:t>
            </w:r>
          </w:p>
        </w:tc>
      </w:tr>
      <w:tr w:rsidR="00A72CD8" w:rsidRPr="00A72CD8" w14:paraId="4F4BF0B2" w14:textId="77777777" w:rsidTr="00AE4015">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859FD0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БМК- 22, п. Троицкий</w:t>
            </w:r>
          </w:p>
        </w:tc>
      </w:tr>
      <w:tr w:rsidR="00A72CD8" w:rsidRPr="00A72CD8" w14:paraId="22820E37"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2F5DB4A2"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647" w:type="pct"/>
            <w:tcBorders>
              <w:top w:val="nil"/>
              <w:left w:val="nil"/>
              <w:bottom w:val="single" w:sz="4" w:space="0" w:color="auto"/>
              <w:right w:val="single" w:sz="4" w:space="0" w:color="auto"/>
            </w:tcBorders>
            <w:shd w:val="clear" w:color="auto" w:fill="auto"/>
            <w:vAlign w:val="center"/>
            <w:hideMark/>
          </w:tcPr>
          <w:p w14:paraId="38E767C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084BDE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5,6000</w:t>
            </w:r>
          </w:p>
        </w:tc>
        <w:tc>
          <w:tcPr>
            <w:tcW w:w="413" w:type="pct"/>
            <w:tcBorders>
              <w:top w:val="nil"/>
              <w:left w:val="nil"/>
              <w:bottom w:val="single" w:sz="4" w:space="0" w:color="auto"/>
              <w:right w:val="single" w:sz="4" w:space="0" w:color="auto"/>
            </w:tcBorders>
            <w:shd w:val="clear" w:color="auto" w:fill="auto"/>
            <w:noWrap/>
            <w:vAlign w:val="center"/>
            <w:hideMark/>
          </w:tcPr>
          <w:p w14:paraId="1F75BF0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5,6000</w:t>
            </w:r>
          </w:p>
        </w:tc>
        <w:tc>
          <w:tcPr>
            <w:tcW w:w="413" w:type="pct"/>
            <w:tcBorders>
              <w:top w:val="nil"/>
              <w:left w:val="nil"/>
              <w:bottom w:val="single" w:sz="4" w:space="0" w:color="auto"/>
              <w:right w:val="single" w:sz="4" w:space="0" w:color="auto"/>
            </w:tcBorders>
            <w:shd w:val="clear" w:color="auto" w:fill="auto"/>
            <w:noWrap/>
            <w:vAlign w:val="center"/>
            <w:hideMark/>
          </w:tcPr>
          <w:p w14:paraId="032F2CC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5,6000</w:t>
            </w:r>
          </w:p>
        </w:tc>
        <w:tc>
          <w:tcPr>
            <w:tcW w:w="413" w:type="pct"/>
            <w:tcBorders>
              <w:top w:val="nil"/>
              <w:left w:val="nil"/>
              <w:bottom w:val="single" w:sz="4" w:space="0" w:color="auto"/>
              <w:right w:val="single" w:sz="4" w:space="0" w:color="auto"/>
            </w:tcBorders>
            <w:shd w:val="clear" w:color="auto" w:fill="auto"/>
            <w:noWrap/>
            <w:vAlign w:val="center"/>
            <w:hideMark/>
          </w:tcPr>
          <w:p w14:paraId="43D61DC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5,6000</w:t>
            </w:r>
          </w:p>
        </w:tc>
        <w:tc>
          <w:tcPr>
            <w:tcW w:w="413" w:type="pct"/>
            <w:tcBorders>
              <w:top w:val="nil"/>
              <w:left w:val="nil"/>
              <w:bottom w:val="single" w:sz="4" w:space="0" w:color="auto"/>
              <w:right w:val="single" w:sz="4" w:space="0" w:color="auto"/>
            </w:tcBorders>
            <w:shd w:val="clear" w:color="auto" w:fill="auto"/>
            <w:noWrap/>
            <w:vAlign w:val="center"/>
            <w:hideMark/>
          </w:tcPr>
          <w:p w14:paraId="0840E6F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5,6000</w:t>
            </w:r>
          </w:p>
        </w:tc>
        <w:tc>
          <w:tcPr>
            <w:tcW w:w="413" w:type="pct"/>
            <w:tcBorders>
              <w:top w:val="nil"/>
              <w:left w:val="nil"/>
              <w:bottom w:val="single" w:sz="4" w:space="0" w:color="auto"/>
              <w:right w:val="single" w:sz="4" w:space="0" w:color="auto"/>
            </w:tcBorders>
            <w:shd w:val="clear" w:color="auto" w:fill="auto"/>
            <w:noWrap/>
            <w:vAlign w:val="center"/>
            <w:hideMark/>
          </w:tcPr>
          <w:p w14:paraId="3CEA28E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5,6000</w:t>
            </w:r>
          </w:p>
        </w:tc>
        <w:tc>
          <w:tcPr>
            <w:tcW w:w="411" w:type="pct"/>
            <w:tcBorders>
              <w:top w:val="nil"/>
              <w:left w:val="nil"/>
              <w:bottom w:val="single" w:sz="4" w:space="0" w:color="auto"/>
              <w:right w:val="single" w:sz="4" w:space="0" w:color="auto"/>
            </w:tcBorders>
            <w:shd w:val="clear" w:color="auto" w:fill="auto"/>
            <w:noWrap/>
            <w:vAlign w:val="center"/>
            <w:hideMark/>
          </w:tcPr>
          <w:p w14:paraId="7E306AE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5,6000</w:t>
            </w:r>
          </w:p>
        </w:tc>
      </w:tr>
      <w:tr w:rsidR="00A72CD8" w:rsidRPr="00A72CD8" w14:paraId="47B7FD4C"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726815D7"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647" w:type="pct"/>
            <w:tcBorders>
              <w:top w:val="nil"/>
              <w:left w:val="nil"/>
              <w:bottom w:val="single" w:sz="4" w:space="0" w:color="auto"/>
              <w:right w:val="single" w:sz="4" w:space="0" w:color="auto"/>
            </w:tcBorders>
            <w:shd w:val="clear" w:color="auto" w:fill="auto"/>
            <w:vAlign w:val="center"/>
            <w:hideMark/>
          </w:tcPr>
          <w:p w14:paraId="1E1ACC5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051E33E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c>
          <w:tcPr>
            <w:tcW w:w="413" w:type="pct"/>
            <w:tcBorders>
              <w:top w:val="nil"/>
              <w:left w:val="nil"/>
              <w:bottom w:val="single" w:sz="4" w:space="0" w:color="auto"/>
              <w:right w:val="single" w:sz="4" w:space="0" w:color="auto"/>
            </w:tcBorders>
            <w:shd w:val="clear" w:color="auto" w:fill="auto"/>
            <w:noWrap/>
            <w:vAlign w:val="center"/>
            <w:hideMark/>
          </w:tcPr>
          <w:p w14:paraId="72B9AF8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c>
          <w:tcPr>
            <w:tcW w:w="413" w:type="pct"/>
            <w:tcBorders>
              <w:top w:val="nil"/>
              <w:left w:val="nil"/>
              <w:bottom w:val="single" w:sz="4" w:space="0" w:color="auto"/>
              <w:right w:val="single" w:sz="4" w:space="0" w:color="auto"/>
            </w:tcBorders>
            <w:shd w:val="clear" w:color="auto" w:fill="auto"/>
            <w:noWrap/>
            <w:vAlign w:val="center"/>
            <w:hideMark/>
          </w:tcPr>
          <w:p w14:paraId="5890D2D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c>
          <w:tcPr>
            <w:tcW w:w="413" w:type="pct"/>
            <w:tcBorders>
              <w:top w:val="nil"/>
              <w:left w:val="nil"/>
              <w:bottom w:val="single" w:sz="4" w:space="0" w:color="auto"/>
              <w:right w:val="single" w:sz="4" w:space="0" w:color="auto"/>
            </w:tcBorders>
            <w:shd w:val="clear" w:color="auto" w:fill="auto"/>
            <w:noWrap/>
            <w:vAlign w:val="center"/>
            <w:hideMark/>
          </w:tcPr>
          <w:p w14:paraId="46F596D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c>
          <w:tcPr>
            <w:tcW w:w="413" w:type="pct"/>
            <w:tcBorders>
              <w:top w:val="nil"/>
              <w:left w:val="nil"/>
              <w:bottom w:val="single" w:sz="4" w:space="0" w:color="auto"/>
              <w:right w:val="single" w:sz="4" w:space="0" w:color="auto"/>
            </w:tcBorders>
            <w:shd w:val="clear" w:color="auto" w:fill="auto"/>
            <w:noWrap/>
            <w:vAlign w:val="center"/>
            <w:hideMark/>
          </w:tcPr>
          <w:p w14:paraId="56A87EE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c>
          <w:tcPr>
            <w:tcW w:w="413" w:type="pct"/>
            <w:tcBorders>
              <w:top w:val="nil"/>
              <w:left w:val="nil"/>
              <w:bottom w:val="single" w:sz="4" w:space="0" w:color="auto"/>
              <w:right w:val="single" w:sz="4" w:space="0" w:color="auto"/>
            </w:tcBorders>
            <w:shd w:val="clear" w:color="auto" w:fill="auto"/>
            <w:noWrap/>
            <w:vAlign w:val="center"/>
            <w:hideMark/>
          </w:tcPr>
          <w:p w14:paraId="191A85F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c>
          <w:tcPr>
            <w:tcW w:w="411" w:type="pct"/>
            <w:tcBorders>
              <w:top w:val="nil"/>
              <w:left w:val="nil"/>
              <w:bottom w:val="single" w:sz="4" w:space="0" w:color="auto"/>
              <w:right w:val="single" w:sz="4" w:space="0" w:color="auto"/>
            </w:tcBorders>
            <w:shd w:val="clear" w:color="auto" w:fill="auto"/>
            <w:noWrap/>
            <w:vAlign w:val="center"/>
            <w:hideMark/>
          </w:tcPr>
          <w:p w14:paraId="299156B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r>
      <w:tr w:rsidR="00A72CD8" w:rsidRPr="00A72CD8" w14:paraId="724F4EA0"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787D3881"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647" w:type="pct"/>
            <w:tcBorders>
              <w:top w:val="nil"/>
              <w:left w:val="nil"/>
              <w:bottom w:val="single" w:sz="4" w:space="0" w:color="auto"/>
              <w:right w:val="single" w:sz="4" w:space="0" w:color="auto"/>
            </w:tcBorders>
            <w:shd w:val="clear" w:color="auto" w:fill="auto"/>
            <w:vAlign w:val="center"/>
            <w:hideMark/>
          </w:tcPr>
          <w:p w14:paraId="76ED9C4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149153E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c>
          <w:tcPr>
            <w:tcW w:w="413" w:type="pct"/>
            <w:tcBorders>
              <w:top w:val="nil"/>
              <w:left w:val="nil"/>
              <w:bottom w:val="single" w:sz="4" w:space="0" w:color="auto"/>
              <w:right w:val="single" w:sz="4" w:space="0" w:color="auto"/>
            </w:tcBorders>
            <w:shd w:val="clear" w:color="auto" w:fill="auto"/>
            <w:noWrap/>
            <w:vAlign w:val="center"/>
            <w:hideMark/>
          </w:tcPr>
          <w:p w14:paraId="264C34A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c>
          <w:tcPr>
            <w:tcW w:w="413" w:type="pct"/>
            <w:tcBorders>
              <w:top w:val="nil"/>
              <w:left w:val="nil"/>
              <w:bottom w:val="single" w:sz="4" w:space="0" w:color="auto"/>
              <w:right w:val="single" w:sz="4" w:space="0" w:color="auto"/>
            </w:tcBorders>
            <w:shd w:val="clear" w:color="auto" w:fill="auto"/>
            <w:noWrap/>
            <w:vAlign w:val="center"/>
            <w:hideMark/>
          </w:tcPr>
          <w:p w14:paraId="548D014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c>
          <w:tcPr>
            <w:tcW w:w="413" w:type="pct"/>
            <w:tcBorders>
              <w:top w:val="nil"/>
              <w:left w:val="nil"/>
              <w:bottom w:val="single" w:sz="4" w:space="0" w:color="auto"/>
              <w:right w:val="single" w:sz="4" w:space="0" w:color="auto"/>
            </w:tcBorders>
            <w:shd w:val="clear" w:color="auto" w:fill="auto"/>
            <w:noWrap/>
            <w:vAlign w:val="center"/>
            <w:hideMark/>
          </w:tcPr>
          <w:p w14:paraId="4076B80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c>
          <w:tcPr>
            <w:tcW w:w="413" w:type="pct"/>
            <w:tcBorders>
              <w:top w:val="nil"/>
              <w:left w:val="nil"/>
              <w:bottom w:val="single" w:sz="4" w:space="0" w:color="auto"/>
              <w:right w:val="single" w:sz="4" w:space="0" w:color="auto"/>
            </w:tcBorders>
            <w:shd w:val="clear" w:color="auto" w:fill="auto"/>
            <w:noWrap/>
            <w:vAlign w:val="center"/>
            <w:hideMark/>
          </w:tcPr>
          <w:p w14:paraId="257E464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c>
          <w:tcPr>
            <w:tcW w:w="413" w:type="pct"/>
            <w:tcBorders>
              <w:top w:val="nil"/>
              <w:left w:val="nil"/>
              <w:bottom w:val="single" w:sz="4" w:space="0" w:color="auto"/>
              <w:right w:val="single" w:sz="4" w:space="0" w:color="auto"/>
            </w:tcBorders>
            <w:shd w:val="clear" w:color="auto" w:fill="auto"/>
            <w:noWrap/>
            <w:vAlign w:val="center"/>
            <w:hideMark/>
          </w:tcPr>
          <w:p w14:paraId="785AB69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c>
          <w:tcPr>
            <w:tcW w:w="411" w:type="pct"/>
            <w:tcBorders>
              <w:top w:val="nil"/>
              <w:left w:val="nil"/>
              <w:bottom w:val="single" w:sz="4" w:space="0" w:color="auto"/>
              <w:right w:val="single" w:sz="4" w:space="0" w:color="auto"/>
            </w:tcBorders>
            <w:shd w:val="clear" w:color="auto" w:fill="auto"/>
            <w:noWrap/>
            <w:vAlign w:val="center"/>
            <w:hideMark/>
          </w:tcPr>
          <w:p w14:paraId="4B1B531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r>
      <w:tr w:rsidR="00A72CD8" w:rsidRPr="00A72CD8" w14:paraId="3A43A141"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678855F2"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74560EA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47C685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c>
          <w:tcPr>
            <w:tcW w:w="413" w:type="pct"/>
            <w:tcBorders>
              <w:top w:val="nil"/>
              <w:left w:val="nil"/>
              <w:bottom w:val="single" w:sz="4" w:space="0" w:color="auto"/>
              <w:right w:val="single" w:sz="4" w:space="0" w:color="auto"/>
            </w:tcBorders>
            <w:shd w:val="clear" w:color="auto" w:fill="auto"/>
            <w:noWrap/>
            <w:vAlign w:val="center"/>
            <w:hideMark/>
          </w:tcPr>
          <w:p w14:paraId="53BCC06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c>
          <w:tcPr>
            <w:tcW w:w="413" w:type="pct"/>
            <w:tcBorders>
              <w:top w:val="nil"/>
              <w:left w:val="nil"/>
              <w:bottom w:val="single" w:sz="4" w:space="0" w:color="auto"/>
              <w:right w:val="single" w:sz="4" w:space="0" w:color="auto"/>
            </w:tcBorders>
            <w:shd w:val="clear" w:color="auto" w:fill="auto"/>
            <w:noWrap/>
            <w:vAlign w:val="center"/>
            <w:hideMark/>
          </w:tcPr>
          <w:p w14:paraId="0B2D281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c>
          <w:tcPr>
            <w:tcW w:w="413" w:type="pct"/>
            <w:tcBorders>
              <w:top w:val="nil"/>
              <w:left w:val="nil"/>
              <w:bottom w:val="single" w:sz="4" w:space="0" w:color="auto"/>
              <w:right w:val="single" w:sz="4" w:space="0" w:color="auto"/>
            </w:tcBorders>
            <w:shd w:val="clear" w:color="auto" w:fill="auto"/>
            <w:noWrap/>
            <w:vAlign w:val="center"/>
            <w:hideMark/>
          </w:tcPr>
          <w:p w14:paraId="5E681F4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c>
          <w:tcPr>
            <w:tcW w:w="413" w:type="pct"/>
            <w:tcBorders>
              <w:top w:val="nil"/>
              <w:left w:val="nil"/>
              <w:bottom w:val="single" w:sz="4" w:space="0" w:color="auto"/>
              <w:right w:val="single" w:sz="4" w:space="0" w:color="auto"/>
            </w:tcBorders>
            <w:shd w:val="clear" w:color="auto" w:fill="auto"/>
            <w:noWrap/>
            <w:vAlign w:val="center"/>
            <w:hideMark/>
          </w:tcPr>
          <w:p w14:paraId="5B84924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c>
          <w:tcPr>
            <w:tcW w:w="413" w:type="pct"/>
            <w:tcBorders>
              <w:top w:val="nil"/>
              <w:left w:val="nil"/>
              <w:bottom w:val="single" w:sz="4" w:space="0" w:color="auto"/>
              <w:right w:val="single" w:sz="4" w:space="0" w:color="auto"/>
            </w:tcBorders>
            <w:shd w:val="clear" w:color="auto" w:fill="auto"/>
            <w:noWrap/>
            <w:vAlign w:val="center"/>
            <w:hideMark/>
          </w:tcPr>
          <w:p w14:paraId="07EB889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c>
          <w:tcPr>
            <w:tcW w:w="411" w:type="pct"/>
            <w:tcBorders>
              <w:top w:val="nil"/>
              <w:left w:val="nil"/>
              <w:bottom w:val="single" w:sz="4" w:space="0" w:color="auto"/>
              <w:right w:val="single" w:sz="4" w:space="0" w:color="auto"/>
            </w:tcBorders>
            <w:shd w:val="clear" w:color="auto" w:fill="auto"/>
            <w:noWrap/>
            <w:vAlign w:val="center"/>
            <w:hideMark/>
          </w:tcPr>
          <w:p w14:paraId="71E35BB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0,4194</w:t>
            </w:r>
          </w:p>
        </w:tc>
      </w:tr>
      <w:tr w:rsidR="00A72CD8" w:rsidRPr="00A72CD8" w14:paraId="0EBBAAF8"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4F8DFF9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15945BC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7791425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1AAB298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3363CCF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16BB2C2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2599706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0A7A7EB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1" w:type="pct"/>
            <w:tcBorders>
              <w:top w:val="nil"/>
              <w:left w:val="nil"/>
              <w:bottom w:val="single" w:sz="4" w:space="0" w:color="auto"/>
              <w:right w:val="single" w:sz="4" w:space="0" w:color="auto"/>
            </w:tcBorders>
            <w:shd w:val="clear" w:color="auto" w:fill="auto"/>
            <w:noWrap/>
            <w:vAlign w:val="center"/>
            <w:hideMark/>
          </w:tcPr>
          <w:p w14:paraId="185BA45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656E32A5"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509AA304"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647" w:type="pct"/>
            <w:tcBorders>
              <w:top w:val="nil"/>
              <w:left w:val="nil"/>
              <w:bottom w:val="single" w:sz="4" w:space="0" w:color="auto"/>
              <w:right w:val="single" w:sz="4" w:space="0" w:color="auto"/>
            </w:tcBorders>
            <w:shd w:val="clear" w:color="auto" w:fill="auto"/>
            <w:vAlign w:val="center"/>
            <w:hideMark/>
          </w:tcPr>
          <w:p w14:paraId="576CAFC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7F9FA77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AE8D2C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0EB060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352AC9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5B4986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C47054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2BA148A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3BB79998"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4F99D24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647" w:type="pct"/>
            <w:tcBorders>
              <w:top w:val="nil"/>
              <w:left w:val="nil"/>
              <w:bottom w:val="single" w:sz="4" w:space="0" w:color="auto"/>
              <w:right w:val="single" w:sz="4" w:space="0" w:color="auto"/>
            </w:tcBorders>
            <w:shd w:val="clear" w:color="auto" w:fill="auto"/>
            <w:vAlign w:val="center"/>
            <w:hideMark/>
          </w:tcPr>
          <w:p w14:paraId="5B260FE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5E3C8CF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1,6777</w:t>
            </w:r>
          </w:p>
        </w:tc>
        <w:tc>
          <w:tcPr>
            <w:tcW w:w="413" w:type="pct"/>
            <w:tcBorders>
              <w:top w:val="nil"/>
              <w:left w:val="nil"/>
              <w:bottom w:val="single" w:sz="4" w:space="0" w:color="auto"/>
              <w:right w:val="single" w:sz="4" w:space="0" w:color="auto"/>
            </w:tcBorders>
            <w:shd w:val="clear" w:color="auto" w:fill="auto"/>
            <w:noWrap/>
            <w:vAlign w:val="center"/>
            <w:hideMark/>
          </w:tcPr>
          <w:p w14:paraId="53F8081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1,6777</w:t>
            </w:r>
          </w:p>
        </w:tc>
        <w:tc>
          <w:tcPr>
            <w:tcW w:w="413" w:type="pct"/>
            <w:tcBorders>
              <w:top w:val="nil"/>
              <w:left w:val="nil"/>
              <w:bottom w:val="single" w:sz="4" w:space="0" w:color="auto"/>
              <w:right w:val="single" w:sz="4" w:space="0" w:color="auto"/>
            </w:tcBorders>
            <w:shd w:val="clear" w:color="auto" w:fill="auto"/>
            <w:noWrap/>
            <w:vAlign w:val="center"/>
            <w:hideMark/>
          </w:tcPr>
          <w:p w14:paraId="6D5A3A1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1,6777</w:t>
            </w:r>
          </w:p>
        </w:tc>
        <w:tc>
          <w:tcPr>
            <w:tcW w:w="413" w:type="pct"/>
            <w:tcBorders>
              <w:top w:val="nil"/>
              <w:left w:val="nil"/>
              <w:bottom w:val="single" w:sz="4" w:space="0" w:color="auto"/>
              <w:right w:val="single" w:sz="4" w:space="0" w:color="auto"/>
            </w:tcBorders>
            <w:shd w:val="clear" w:color="auto" w:fill="auto"/>
            <w:noWrap/>
            <w:vAlign w:val="center"/>
            <w:hideMark/>
          </w:tcPr>
          <w:p w14:paraId="3973238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1,6777</w:t>
            </w:r>
          </w:p>
        </w:tc>
        <w:tc>
          <w:tcPr>
            <w:tcW w:w="413" w:type="pct"/>
            <w:tcBorders>
              <w:top w:val="nil"/>
              <w:left w:val="nil"/>
              <w:bottom w:val="single" w:sz="4" w:space="0" w:color="auto"/>
              <w:right w:val="single" w:sz="4" w:space="0" w:color="auto"/>
            </w:tcBorders>
            <w:shd w:val="clear" w:color="auto" w:fill="auto"/>
            <w:noWrap/>
            <w:vAlign w:val="center"/>
            <w:hideMark/>
          </w:tcPr>
          <w:p w14:paraId="1126BB1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1,6777</w:t>
            </w:r>
          </w:p>
        </w:tc>
        <w:tc>
          <w:tcPr>
            <w:tcW w:w="413" w:type="pct"/>
            <w:tcBorders>
              <w:top w:val="nil"/>
              <w:left w:val="nil"/>
              <w:bottom w:val="single" w:sz="4" w:space="0" w:color="auto"/>
              <w:right w:val="single" w:sz="4" w:space="0" w:color="auto"/>
            </w:tcBorders>
            <w:shd w:val="clear" w:color="auto" w:fill="auto"/>
            <w:noWrap/>
            <w:vAlign w:val="center"/>
            <w:hideMark/>
          </w:tcPr>
          <w:p w14:paraId="15E48BB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1,6777</w:t>
            </w:r>
          </w:p>
        </w:tc>
        <w:tc>
          <w:tcPr>
            <w:tcW w:w="411" w:type="pct"/>
            <w:tcBorders>
              <w:top w:val="nil"/>
              <w:left w:val="nil"/>
              <w:bottom w:val="single" w:sz="4" w:space="0" w:color="auto"/>
              <w:right w:val="single" w:sz="4" w:space="0" w:color="auto"/>
            </w:tcBorders>
            <w:shd w:val="clear" w:color="auto" w:fill="auto"/>
            <w:noWrap/>
            <w:vAlign w:val="center"/>
            <w:hideMark/>
          </w:tcPr>
          <w:p w14:paraId="7BD1D3C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1,6777</w:t>
            </w:r>
          </w:p>
        </w:tc>
      </w:tr>
      <w:tr w:rsidR="00A72CD8" w:rsidRPr="00A72CD8" w14:paraId="426E819E"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0D8C3D8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647" w:type="pct"/>
            <w:tcBorders>
              <w:top w:val="nil"/>
              <w:left w:val="nil"/>
              <w:bottom w:val="single" w:sz="4" w:space="0" w:color="auto"/>
              <w:right w:val="single" w:sz="4" w:space="0" w:color="auto"/>
            </w:tcBorders>
            <w:shd w:val="clear" w:color="auto" w:fill="auto"/>
            <w:vAlign w:val="center"/>
            <w:hideMark/>
          </w:tcPr>
          <w:p w14:paraId="5822223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30866EB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5,1806</w:t>
            </w:r>
          </w:p>
        </w:tc>
        <w:tc>
          <w:tcPr>
            <w:tcW w:w="413" w:type="pct"/>
            <w:tcBorders>
              <w:top w:val="nil"/>
              <w:left w:val="nil"/>
              <w:bottom w:val="single" w:sz="4" w:space="0" w:color="auto"/>
              <w:right w:val="single" w:sz="4" w:space="0" w:color="auto"/>
            </w:tcBorders>
            <w:shd w:val="clear" w:color="auto" w:fill="auto"/>
            <w:noWrap/>
            <w:vAlign w:val="center"/>
            <w:hideMark/>
          </w:tcPr>
          <w:p w14:paraId="3052562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5,1806</w:t>
            </w:r>
          </w:p>
        </w:tc>
        <w:tc>
          <w:tcPr>
            <w:tcW w:w="413" w:type="pct"/>
            <w:tcBorders>
              <w:top w:val="nil"/>
              <w:left w:val="nil"/>
              <w:bottom w:val="single" w:sz="4" w:space="0" w:color="auto"/>
              <w:right w:val="single" w:sz="4" w:space="0" w:color="auto"/>
            </w:tcBorders>
            <w:shd w:val="clear" w:color="auto" w:fill="auto"/>
            <w:noWrap/>
            <w:vAlign w:val="center"/>
            <w:hideMark/>
          </w:tcPr>
          <w:p w14:paraId="61C09AD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5,1806</w:t>
            </w:r>
          </w:p>
        </w:tc>
        <w:tc>
          <w:tcPr>
            <w:tcW w:w="413" w:type="pct"/>
            <w:tcBorders>
              <w:top w:val="nil"/>
              <w:left w:val="nil"/>
              <w:bottom w:val="single" w:sz="4" w:space="0" w:color="auto"/>
              <w:right w:val="single" w:sz="4" w:space="0" w:color="auto"/>
            </w:tcBorders>
            <w:shd w:val="clear" w:color="auto" w:fill="auto"/>
            <w:noWrap/>
            <w:vAlign w:val="center"/>
            <w:hideMark/>
          </w:tcPr>
          <w:p w14:paraId="3501278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5,1806</w:t>
            </w:r>
          </w:p>
        </w:tc>
        <w:tc>
          <w:tcPr>
            <w:tcW w:w="413" w:type="pct"/>
            <w:tcBorders>
              <w:top w:val="nil"/>
              <w:left w:val="nil"/>
              <w:bottom w:val="single" w:sz="4" w:space="0" w:color="auto"/>
              <w:right w:val="single" w:sz="4" w:space="0" w:color="auto"/>
            </w:tcBorders>
            <w:shd w:val="clear" w:color="auto" w:fill="auto"/>
            <w:noWrap/>
            <w:vAlign w:val="center"/>
            <w:hideMark/>
          </w:tcPr>
          <w:p w14:paraId="08568F2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5,1806</w:t>
            </w:r>
          </w:p>
        </w:tc>
        <w:tc>
          <w:tcPr>
            <w:tcW w:w="413" w:type="pct"/>
            <w:tcBorders>
              <w:top w:val="nil"/>
              <w:left w:val="nil"/>
              <w:bottom w:val="single" w:sz="4" w:space="0" w:color="auto"/>
              <w:right w:val="single" w:sz="4" w:space="0" w:color="auto"/>
            </w:tcBorders>
            <w:shd w:val="clear" w:color="auto" w:fill="auto"/>
            <w:noWrap/>
            <w:vAlign w:val="center"/>
            <w:hideMark/>
          </w:tcPr>
          <w:p w14:paraId="7BBEC9F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5,1806</w:t>
            </w:r>
          </w:p>
        </w:tc>
        <w:tc>
          <w:tcPr>
            <w:tcW w:w="411" w:type="pct"/>
            <w:tcBorders>
              <w:top w:val="nil"/>
              <w:left w:val="nil"/>
              <w:bottom w:val="single" w:sz="4" w:space="0" w:color="auto"/>
              <w:right w:val="single" w:sz="4" w:space="0" w:color="auto"/>
            </w:tcBorders>
            <w:shd w:val="clear" w:color="auto" w:fill="auto"/>
            <w:noWrap/>
            <w:vAlign w:val="center"/>
            <w:hideMark/>
          </w:tcPr>
          <w:p w14:paraId="61562FA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5,1806</w:t>
            </w:r>
          </w:p>
        </w:tc>
      </w:tr>
      <w:tr w:rsidR="00A72CD8" w:rsidRPr="00A72CD8" w14:paraId="32E56807"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246F587A"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647" w:type="pct"/>
            <w:tcBorders>
              <w:top w:val="nil"/>
              <w:left w:val="nil"/>
              <w:bottom w:val="single" w:sz="4" w:space="0" w:color="auto"/>
              <w:right w:val="single" w:sz="4" w:space="0" w:color="auto"/>
            </w:tcBorders>
            <w:shd w:val="clear" w:color="auto" w:fill="auto"/>
            <w:vAlign w:val="center"/>
            <w:hideMark/>
          </w:tcPr>
          <w:p w14:paraId="5EA1FE2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79F58F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92,5</w:t>
            </w:r>
          </w:p>
        </w:tc>
        <w:tc>
          <w:tcPr>
            <w:tcW w:w="413" w:type="pct"/>
            <w:tcBorders>
              <w:top w:val="nil"/>
              <w:left w:val="nil"/>
              <w:bottom w:val="single" w:sz="4" w:space="0" w:color="auto"/>
              <w:right w:val="single" w:sz="4" w:space="0" w:color="auto"/>
            </w:tcBorders>
            <w:shd w:val="clear" w:color="auto" w:fill="auto"/>
            <w:noWrap/>
            <w:vAlign w:val="center"/>
            <w:hideMark/>
          </w:tcPr>
          <w:p w14:paraId="0723A8F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92,5</w:t>
            </w:r>
          </w:p>
        </w:tc>
        <w:tc>
          <w:tcPr>
            <w:tcW w:w="413" w:type="pct"/>
            <w:tcBorders>
              <w:top w:val="nil"/>
              <w:left w:val="nil"/>
              <w:bottom w:val="single" w:sz="4" w:space="0" w:color="auto"/>
              <w:right w:val="single" w:sz="4" w:space="0" w:color="auto"/>
            </w:tcBorders>
            <w:shd w:val="clear" w:color="auto" w:fill="auto"/>
            <w:noWrap/>
            <w:vAlign w:val="center"/>
            <w:hideMark/>
          </w:tcPr>
          <w:p w14:paraId="7E159A9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92,5</w:t>
            </w:r>
          </w:p>
        </w:tc>
        <w:tc>
          <w:tcPr>
            <w:tcW w:w="413" w:type="pct"/>
            <w:tcBorders>
              <w:top w:val="nil"/>
              <w:left w:val="nil"/>
              <w:bottom w:val="single" w:sz="4" w:space="0" w:color="auto"/>
              <w:right w:val="single" w:sz="4" w:space="0" w:color="auto"/>
            </w:tcBorders>
            <w:shd w:val="clear" w:color="auto" w:fill="auto"/>
            <w:noWrap/>
            <w:vAlign w:val="center"/>
            <w:hideMark/>
          </w:tcPr>
          <w:p w14:paraId="1DD7852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92,5</w:t>
            </w:r>
          </w:p>
        </w:tc>
        <w:tc>
          <w:tcPr>
            <w:tcW w:w="413" w:type="pct"/>
            <w:tcBorders>
              <w:top w:val="nil"/>
              <w:left w:val="nil"/>
              <w:bottom w:val="single" w:sz="4" w:space="0" w:color="auto"/>
              <w:right w:val="single" w:sz="4" w:space="0" w:color="auto"/>
            </w:tcBorders>
            <w:shd w:val="clear" w:color="auto" w:fill="auto"/>
            <w:noWrap/>
            <w:vAlign w:val="center"/>
            <w:hideMark/>
          </w:tcPr>
          <w:p w14:paraId="701C8A0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92,5</w:t>
            </w:r>
          </w:p>
        </w:tc>
        <w:tc>
          <w:tcPr>
            <w:tcW w:w="413" w:type="pct"/>
            <w:tcBorders>
              <w:top w:val="nil"/>
              <w:left w:val="nil"/>
              <w:bottom w:val="single" w:sz="4" w:space="0" w:color="auto"/>
              <w:right w:val="single" w:sz="4" w:space="0" w:color="auto"/>
            </w:tcBorders>
            <w:shd w:val="clear" w:color="auto" w:fill="auto"/>
            <w:noWrap/>
            <w:vAlign w:val="center"/>
            <w:hideMark/>
          </w:tcPr>
          <w:p w14:paraId="11E80C5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92,5</w:t>
            </w:r>
          </w:p>
        </w:tc>
        <w:tc>
          <w:tcPr>
            <w:tcW w:w="411" w:type="pct"/>
            <w:tcBorders>
              <w:top w:val="nil"/>
              <w:left w:val="nil"/>
              <w:bottom w:val="single" w:sz="4" w:space="0" w:color="auto"/>
              <w:right w:val="single" w:sz="4" w:space="0" w:color="auto"/>
            </w:tcBorders>
            <w:shd w:val="clear" w:color="auto" w:fill="auto"/>
            <w:noWrap/>
            <w:vAlign w:val="center"/>
            <w:hideMark/>
          </w:tcPr>
          <w:p w14:paraId="0E2EC26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92,5</w:t>
            </w:r>
          </w:p>
        </w:tc>
      </w:tr>
      <w:tr w:rsidR="00A72CD8" w:rsidRPr="00A72CD8" w14:paraId="66AF2B43" w14:textId="77777777" w:rsidTr="00AE4015">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5D4904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№8</w:t>
            </w:r>
          </w:p>
        </w:tc>
      </w:tr>
      <w:tr w:rsidR="00A72CD8" w:rsidRPr="00A72CD8" w14:paraId="6D78FBF8"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691B89C5" w14:textId="77777777" w:rsidR="009F72A9" w:rsidRPr="00A72CD8" w:rsidRDefault="009F72A9" w:rsidP="009F72A9">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647" w:type="pct"/>
            <w:tcBorders>
              <w:top w:val="nil"/>
              <w:left w:val="nil"/>
              <w:bottom w:val="single" w:sz="4" w:space="0" w:color="auto"/>
              <w:right w:val="single" w:sz="4" w:space="0" w:color="auto"/>
            </w:tcBorders>
            <w:shd w:val="clear" w:color="auto" w:fill="auto"/>
            <w:vAlign w:val="center"/>
            <w:hideMark/>
          </w:tcPr>
          <w:p w14:paraId="60814200" w14:textId="77777777"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59CDE85E" w14:textId="182C9FF0"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2,4000</w:t>
            </w:r>
          </w:p>
        </w:tc>
        <w:tc>
          <w:tcPr>
            <w:tcW w:w="413" w:type="pct"/>
            <w:tcBorders>
              <w:top w:val="nil"/>
              <w:left w:val="nil"/>
              <w:bottom w:val="single" w:sz="4" w:space="0" w:color="auto"/>
              <w:right w:val="single" w:sz="4" w:space="0" w:color="auto"/>
            </w:tcBorders>
            <w:shd w:val="clear" w:color="auto" w:fill="auto"/>
            <w:noWrap/>
            <w:vAlign w:val="center"/>
            <w:hideMark/>
          </w:tcPr>
          <w:p w14:paraId="4B584D57" w14:textId="46B793AC"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2,4000</w:t>
            </w:r>
          </w:p>
        </w:tc>
        <w:tc>
          <w:tcPr>
            <w:tcW w:w="413" w:type="pct"/>
            <w:tcBorders>
              <w:top w:val="nil"/>
              <w:left w:val="nil"/>
              <w:bottom w:val="single" w:sz="4" w:space="0" w:color="auto"/>
              <w:right w:val="single" w:sz="4" w:space="0" w:color="auto"/>
            </w:tcBorders>
            <w:shd w:val="clear" w:color="auto" w:fill="auto"/>
            <w:noWrap/>
            <w:vAlign w:val="center"/>
            <w:hideMark/>
          </w:tcPr>
          <w:p w14:paraId="159BF1BA" w14:textId="715C635D"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2,4000</w:t>
            </w:r>
          </w:p>
        </w:tc>
        <w:tc>
          <w:tcPr>
            <w:tcW w:w="413" w:type="pct"/>
            <w:tcBorders>
              <w:top w:val="nil"/>
              <w:left w:val="nil"/>
              <w:bottom w:val="single" w:sz="4" w:space="0" w:color="auto"/>
              <w:right w:val="single" w:sz="4" w:space="0" w:color="auto"/>
            </w:tcBorders>
            <w:shd w:val="clear" w:color="auto" w:fill="auto"/>
            <w:noWrap/>
            <w:vAlign w:val="center"/>
            <w:hideMark/>
          </w:tcPr>
          <w:p w14:paraId="1A952E5C" w14:textId="05DFD7A1"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2,4000</w:t>
            </w:r>
          </w:p>
        </w:tc>
        <w:tc>
          <w:tcPr>
            <w:tcW w:w="413" w:type="pct"/>
            <w:tcBorders>
              <w:top w:val="nil"/>
              <w:left w:val="nil"/>
              <w:bottom w:val="single" w:sz="4" w:space="0" w:color="auto"/>
              <w:right w:val="single" w:sz="4" w:space="0" w:color="auto"/>
            </w:tcBorders>
            <w:shd w:val="clear" w:color="auto" w:fill="auto"/>
            <w:noWrap/>
            <w:vAlign w:val="center"/>
            <w:hideMark/>
          </w:tcPr>
          <w:p w14:paraId="68204554" w14:textId="350F08E8"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2,4000</w:t>
            </w:r>
          </w:p>
        </w:tc>
        <w:tc>
          <w:tcPr>
            <w:tcW w:w="413" w:type="pct"/>
            <w:tcBorders>
              <w:top w:val="nil"/>
              <w:left w:val="nil"/>
              <w:bottom w:val="single" w:sz="4" w:space="0" w:color="auto"/>
              <w:right w:val="single" w:sz="4" w:space="0" w:color="auto"/>
            </w:tcBorders>
            <w:shd w:val="clear" w:color="auto" w:fill="auto"/>
            <w:noWrap/>
            <w:vAlign w:val="center"/>
            <w:hideMark/>
          </w:tcPr>
          <w:p w14:paraId="3910936A" w14:textId="4595AFCC"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2,4000</w:t>
            </w:r>
          </w:p>
        </w:tc>
        <w:tc>
          <w:tcPr>
            <w:tcW w:w="411" w:type="pct"/>
            <w:tcBorders>
              <w:top w:val="nil"/>
              <w:left w:val="nil"/>
              <w:bottom w:val="single" w:sz="4" w:space="0" w:color="auto"/>
              <w:right w:val="single" w:sz="4" w:space="0" w:color="auto"/>
            </w:tcBorders>
            <w:shd w:val="clear" w:color="auto" w:fill="auto"/>
            <w:noWrap/>
            <w:vAlign w:val="center"/>
            <w:hideMark/>
          </w:tcPr>
          <w:p w14:paraId="4BF41290" w14:textId="21A3C12D"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2,4000</w:t>
            </w:r>
          </w:p>
        </w:tc>
      </w:tr>
      <w:tr w:rsidR="00A72CD8" w:rsidRPr="00A72CD8" w14:paraId="7EF3FBD9"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55675B3E" w14:textId="77777777" w:rsidR="009F72A9" w:rsidRPr="00A72CD8" w:rsidRDefault="009F72A9" w:rsidP="009F72A9">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647" w:type="pct"/>
            <w:tcBorders>
              <w:top w:val="nil"/>
              <w:left w:val="nil"/>
              <w:bottom w:val="single" w:sz="4" w:space="0" w:color="auto"/>
              <w:right w:val="single" w:sz="4" w:space="0" w:color="auto"/>
            </w:tcBorders>
            <w:shd w:val="clear" w:color="auto" w:fill="auto"/>
            <w:vAlign w:val="center"/>
            <w:hideMark/>
          </w:tcPr>
          <w:p w14:paraId="792446FE" w14:textId="77777777"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7FC46692" w14:textId="240BEF91"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3" w:type="pct"/>
            <w:tcBorders>
              <w:top w:val="nil"/>
              <w:left w:val="nil"/>
              <w:bottom w:val="single" w:sz="4" w:space="0" w:color="auto"/>
              <w:right w:val="single" w:sz="4" w:space="0" w:color="auto"/>
            </w:tcBorders>
            <w:shd w:val="clear" w:color="auto" w:fill="auto"/>
            <w:noWrap/>
            <w:vAlign w:val="center"/>
            <w:hideMark/>
          </w:tcPr>
          <w:p w14:paraId="2C9FE940" w14:textId="0133016A"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3" w:type="pct"/>
            <w:tcBorders>
              <w:top w:val="nil"/>
              <w:left w:val="nil"/>
              <w:bottom w:val="single" w:sz="4" w:space="0" w:color="auto"/>
              <w:right w:val="single" w:sz="4" w:space="0" w:color="auto"/>
            </w:tcBorders>
            <w:shd w:val="clear" w:color="auto" w:fill="auto"/>
            <w:noWrap/>
            <w:vAlign w:val="center"/>
            <w:hideMark/>
          </w:tcPr>
          <w:p w14:paraId="0DC3F99F" w14:textId="077921E2"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3" w:type="pct"/>
            <w:tcBorders>
              <w:top w:val="nil"/>
              <w:left w:val="nil"/>
              <w:bottom w:val="single" w:sz="4" w:space="0" w:color="auto"/>
              <w:right w:val="single" w:sz="4" w:space="0" w:color="auto"/>
            </w:tcBorders>
            <w:shd w:val="clear" w:color="auto" w:fill="auto"/>
            <w:noWrap/>
            <w:vAlign w:val="center"/>
            <w:hideMark/>
          </w:tcPr>
          <w:p w14:paraId="324BF32C" w14:textId="4F7D2054"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3" w:type="pct"/>
            <w:tcBorders>
              <w:top w:val="nil"/>
              <w:left w:val="nil"/>
              <w:bottom w:val="single" w:sz="4" w:space="0" w:color="auto"/>
              <w:right w:val="single" w:sz="4" w:space="0" w:color="auto"/>
            </w:tcBorders>
            <w:shd w:val="clear" w:color="auto" w:fill="auto"/>
            <w:noWrap/>
            <w:vAlign w:val="center"/>
            <w:hideMark/>
          </w:tcPr>
          <w:p w14:paraId="26BCB17B" w14:textId="653D9490"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3" w:type="pct"/>
            <w:tcBorders>
              <w:top w:val="nil"/>
              <w:left w:val="nil"/>
              <w:bottom w:val="single" w:sz="4" w:space="0" w:color="auto"/>
              <w:right w:val="single" w:sz="4" w:space="0" w:color="auto"/>
            </w:tcBorders>
            <w:shd w:val="clear" w:color="auto" w:fill="auto"/>
            <w:noWrap/>
            <w:vAlign w:val="center"/>
            <w:hideMark/>
          </w:tcPr>
          <w:p w14:paraId="2FF19500" w14:textId="75BECEB8"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1" w:type="pct"/>
            <w:tcBorders>
              <w:top w:val="nil"/>
              <w:left w:val="nil"/>
              <w:bottom w:val="single" w:sz="4" w:space="0" w:color="auto"/>
              <w:right w:val="single" w:sz="4" w:space="0" w:color="auto"/>
            </w:tcBorders>
            <w:shd w:val="clear" w:color="auto" w:fill="auto"/>
            <w:noWrap/>
            <w:vAlign w:val="center"/>
            <w:hideMark/>
          </w:tcPr>
          <w:p w14:paraId="61EDE841" w14:textId="026C988F"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r>
      <w:tr w:rsidR="00A72CD8" w:rsidRPr="00A72CD8" w14:paraId="79D6ED09"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7111A5CC" w14:textId="77777777" w:rsidR="009F72A9" w:rsidRPr="00A72CD8" w:rsidRDefault="009F72A9" w:rsidP="009F72A9">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647" w:type="pct"/>
            <w:tcBorders>
              <w:top w:val="nil"/>
              <w:left w:val="nil"/>
              <w:bottom w:val="single" w:sz="4" w:space="0" w:color="auto"/>
              <w:right w:val="single" w:sz="4" w:space="0" w:color="auto"/>
            </w:tcBorders>
            <w:shd w:val="clear" w:color="auto" w:fill="auto"/>
            <w:vAlign w:val="center"/>
            <w:hideMark/>
          </w:tcPr>
          <w:p w14:paraId="4D126796" w14:textId="77777777"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561CD5A9" w14:textId="048B0944"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3" w:type="pct"/>
            <w:tcBorders>
              <w:top w:val="nil"/>
              <w:left w:val="nil"/>
              <w:bottom w:val="single" w:sz="4" w:space="0" w:color="auto"/>
              <w:right w:val="single" w:sz="4" w:space="0" w:color="auto"/>
            </w:tcBorders>
            <w:shd w:val="clear" w:color="auto" w:fill="auto"/>
            <w:noWrap/>
            <w:vAlign w:val="center"/>
            <w:hideMark/>
          </w:tcPr>
          <w:p w14:paraId="2B3D8B03" w14:textId="44E0A8D5"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3" w:type="pct"/>
            <w:tcBorders>
              <w:top w:val="nil"/>
              <w:left w:val="nil"/>
              <w:bottom w:val="single" w:sz="4" w:space="0" w:color="auto"/>
              <w:right w:val="single" w:sz="4" w:space="0" w:color="auto"/>
            </w:tcBorders>
            <w:shd w:val="clear" w:color="auto" w:fill="auto"/>
            <w:noWrap/>
            <w:vAlign w:val="center"/>
            <w:hideMark/>
          </w:tcPr>
          <w:p w14:paraId="730ACB07" w14:textId="68EE6469"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3" w:type="pct"/>
            <w:tcBorders>
              <w:top w:val="nil"/>
              <w:left w:val="nil"/>
              <w:bottom w:val="single" w:sz="4" w:space="0" w:color="auto"/>
              <w:right w:val="single" w:sz="4" w:space="0" w:color="auto"/>
            </w:tcBorders>
            <w:shd w:val="clear" w:color="auto" w:fill="auto"/>
            <w:noWrap/>
            <w:vAlign w:val="center"/>
            <w:hideMark/>
          </w:tcPr>
          <w:p w14:paraId="001BBCB0" w14:textId="32BBAE52"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3" w:type="pct"/>
            <w:tcBorders>
              <w:top w:val="nil"/>
              <w:left w:val="nil"/>
              <w:bottom w:val="single" w:sz="4" w:space="0" w:color="auto"/>
              <w:right w:val="single" w:sz="4" w:space="0" w:color="auto"/>
            </w:tcBorders>
            <w:shd w:val="clear" w:color="auto" w:fill="auto"/>
            <w:noWrap/>
            <w:vAlign w:val="center"/>
            <w:hideMark/>
          </w:tcPr>
          <w:p w14:paraId="43226A34" w14:textId="65E5802D"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3" w:type="pct"/>
            <w:tcBorders>
              <w:top w:val="nil"/>
              <w:left w:val="nil"/>
              <w:bottom w:val="single" w:sz="4" w:space="0" w:color="auto"/>
              <w:right w:val="single" w:sz="4" w:space="0" w:color="auto"/>
            </w:tcBorders>
            <w:shd w:val="clear" w:color="auto" w:fill="auto"/>
            <w:noWrap/>
            <w:vAlign w:val="center"/>
            <w:hideMark/>
          </w:tcPr>
          <w:p w14:paraId="1A512490" w14:textId="4B87AEB2"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1" w:type="pct"/>
            <w:tcBorders>
              <w:top w:val="nil"/>
              <w:left w:val="nil"/>
              <w:bottom w:val="single" w:sz="4" w:space="0" w:color="auto"/>
              <w:right w:val="single" w:sz="4" w:space="0" w:color="auto"/>
            </w:tcBorders>
            <w:shd w:val="clear" w:color="auto" w:fill="auto"/>
            <w:noWrap/>
            <w:vAlign w:val="center"/>
            <w:hideMark/>
          </w:tcPr>
          <w:p w14:paraId="35F457BE" w14:textId="1F804801"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r>
      <w:tr w:rsidR="00A72CD8" w:rsidRPr="00A72CD8" w14:paraId="78F3B435"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45506A61" w14:textId="77777777" w:rsidR="009F72A9" w:rsidRPr="00A72CD8" w:rsidRDefault="009F72A9" w:rsidP="009F72A9">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390DEBAC" w14:textId="77777777"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6616F68E" w14:textId="04A5B077"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3" w:type="pct"/>
            <w:tcBorders>
              <w:top w:val="nil"/>
              <w:left w:val="nil"/>
              <w:bottom w:val="single" w:sz="4" w:space="0" w:color="auto"/>
              <w:right w:val="single" w:sz="4" w:space="0" w:color="auto"/>
            </w:tcBorders>
            <w:shd w:val="clear" w:color="auto" w:fill="auto"/>
            <w:noWrap/>
            <w:vAlign w:val="center"/>
            <w:hideMark/>
          </w:tcPr>
          <w:p w14:paraId="19FD93F5" w14:textId="45B8D1F6"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3" w:type="pct"/>
            <w:tcBorders>
              <w:top w:val="nil"/>
              <w:left w:val="nil"/>
              <w:bottom w:val="single" w:sz="4" w:space="0" w:color="auto"/>
              <w:right w:val="single" w:sz="4" w:space="0" w:color="auto"/>
            </w:tcBorders>
            <w:shd w:val="clear" w:color="auto" w:fill="auto"/>
            <w:noWrap/>
            <w:vAlign w:val="center"/>
            <w:hideMark/>
          </w:tcPr>
          <w:p w14:paraId="3021E6D6" w14:textId="7D2A51C0"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3" w:type="pct"/>
            <w:tcBorders>
              <w:top w:val="nil"/>
              <w:left w:val="nil"/>
              <w:bottom w:val="single" w:sz="4" w:space="0" w:color="auto"/>
              <w:right w:val="single" w:sz="4" w:space="0" w:color="auto"/>
            </w:tcBorders>
            <w:shd w:val="clear" w:color="auto" w:fill="auto"/>
            <w:noWrap/>
            <w:vAlign w:val="center"/>
            <w:hideMark/>
          </w:tcPr>
          <w:p w14:paraId="1FA16880" w14:textId="1DDC60D3"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3" w:type="pct"/>
            <w:tcBorders>
              <w:top w:val="nil"/>
              <w:left w:val="nil"/>
              <w:bottom w:val="single" w:sz="4" w:space="0" w:color="auto"/>
              <w:right w:val="single" w:sz="4" w:space="0" w:color="auto"/>
            </w:tcBorders>
            <w:shd w:val="clear" w:color="auto" w:fill="auto"/>
            <w:noWrap/>
            <w:vAlign w:val="center"/>
            <w:hideMark/>
          </w:tcPr>
          <w:p w14:paraId="0E32B84A" w14:textId="5410C438"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3" w:type="pct"/>
            <w:tcBorders>
              <w:top w:val="nil"/>
              <w:left w:val="nil"/>
              <w:bottom w:val="single" w:sz="4" w:space="0" w:color="auto"/>
              <w:right w:val="single" w:sz="4" w:space="0" w:color="auto"/>
            </w:tcBorders>
            <w:shd w:val="clear" w:color="auto" w:fill="auto"/>
            <w:noWrap/>
            <w:vAlign w:val="center"/>
            <w:hideMark/>
          </w:tcPr>
          <w:p w14:paraId="4AD4B4CA" w14:textId="37B4DD0C"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1" w:type="pct"/>
            <w:tcBorders>
              <w:top w:val="nil"/>
              <w:left w:val="nil"/>
              <w:bottom w:val="single" w:sz="4" w:space="0" w:color="auto"/>
              <w:right w:val="single" w:sz="4" w:space="0" w:color="auto"/>
            </w:tcBorders>
            <w:shd w:val="clear" w:color="auto" w:fill="auto"/>
            <w:noWrap/>
            <w:vAlign w:val="center"/>
            <w:hideMark/>
          </w:tcPr>
          <w:p w14:paraId="5D289547" w14:textId="42D0ADBA"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r>
      <w:tr w:rsidR="00A72CD8" w:rsidRPr="00A72CD8" w14:paraId="5D5DE26D"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8555947" w14:textId="77777777" w:rsidR="009F72A9" w:rsidRPr="00A72CD8" w:rsidRDefault="009F72A9" w:rsidP="009F72A9">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3D4ED4BB" w14:textId="77777777"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1443DEE8" w14:textId="1B7BC881"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0ACB1D03" w14:textId="64E1B57E"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2D24AE71" w14:textId="1102C528"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73450149" w14:textId="1799C425"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394F3E5D" w14:textId="70CC6385"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30183E8B" w14:textId="2C8BB623"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1" w:type="pct"/>
            <w:tcBorders>
              <w:top w:val="nil"/>
              <w:left w:val="nil"/>
              <w:bottom w:val="single" w:sz="4" w:space="0" w:color="auto"/>
              <w:right w:val="single" w:sz="4" w:space="0" w:color="auto"/>
            </w:tcBorders>
            <w:shd w:val="clear" w:color="auto" w:fill="auto"/>
            <w:noWrap/>
            <w:vAlign w:val="center"/>
            <w:hideMark/>
          </w:tcPr>
          <w:p w14:paraId="2D241C49" w14:textId="08074643"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66410216"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75C45B7E" w14:textId="77777777" w:rsidR="009F72A9" w:rsidRPr="00A72CD8" w:rsidRDefault="009F72A9" w:rsidP="009F72A9">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647" w:type="pct"/>
            <w:tcBorders>
              <w:top w:val="nil"/>
              <w:left w:val="nil"/>
              <w:bottom w:val="single" w:sz="4" w:space="0" w:color="auto"/>
              <w:right w:val="single" w:sz="4" w:space="0" w:color="auto"/>
            </w:tcBorders>
            <w:shd w:val="clear" w:color="auto" w:fill="auto"/>
            <w:vAlign w:val="center"/>
            <w:hideMark/>
          </w:tcPr>
          <w:p w14:paraId="08F6E032" w14:textId="77777777"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0203958A" w14:textId="3B75E4DA"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E8C8B86" w14:textId="12D76D52"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0D17CF5" w14:textId="55531DF9"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FB3955A" w14:textId="6E99A0DD"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7756912" w14:textId="709546E2"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E4CCD66" w14:textId="44C134FA"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1370B79F" w14:textId="5DCDBB4D"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233E6AD9"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66F9F017" w14:textId="77777777" w:rsidR="009F72A9" w:rsidRPr="00A72CD8" w:rsidRDefault="009F72A9" w:rsidP="009F72A9">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647" w:type="pct"/>
            <w:tcBorders>
              <w:top w:val="nil"/>
              <w:left w:val="nil"/>
              <w:bottom w:val="single" w:sz="4" w:space="0" w:color="auto"/>
              <w:right w:val="single" w:sz="4" w:space="0" w:color="auto"/>
            </w:tcBorders>
            <w:shd w:val="clear" w:color="auto" w:fill="auto"/>
            <w:vAlign w:val="center"/>
            <w:hideMark/>
          </w:tcPr>
          <w:p w14:paraId="1D7C83FD" w14:textId="77777777"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4CE04E63" w14:textId="21171E50"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0,0485</w:t>
            </w:r>
          </w:p>
        </w:tc>
        <w:tc>
          <w:tcPr>
            <w:tcW w:w="413" w:type="pct"/>
            <w:tcBorders>
              <w:top w:val="nil"/>
              <w:left w:val="nil"/>
              <w:bottom w:val="single" w:sz="4" w:space="0" w:color="auto"/>
              <w:right w:val="single" w:sz="4" w:space="0" w:color="auto"/>
            </w:tcBorders>
            <w:shd w:val="clear" w:color="auto" w:fill="auto"/>
            <w:noWrap/>
            <w:vAlign w:val="center"/>
            <w:hideMark/>
          </w:tcPr>
          <w:p w14:paraId="542BFEC2" w14:textId="0ED5F7A8"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0,0485</w:t>
            </w:r>
          </w:p>
        </w:tc>
        <w:tc>
          <w:tcPr>
            <w:tcW w:w="413" w:type="pct"/>
            <w:tcBorders>
              <w:top w:val="nil"/>
              <w:left w:val="nil"/>
              <w:bottom w:val="single" w:sz="4" w:space="0" w:color="auto"/>
              <w:right w:val="single" w:sz="4" w:space="0" w:color="auto"/>
            </w:tcBorders>
            <w:shd w:val="clear" w:color="auto" w:fill="auto"/>
            <w:noWrap/>
            <w:vAlign w:val="center"/>
            <w:hideMark/>
          </w:tcPr>
          <w:p w14:paraId="36D94DAA" w14:textId="7F34681C"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0,0485</w:t>
            </w:r>
          </w:p>
        </w:tc>
        <w:tc>
          <w:tcPr>
            <w:tcW w:w="413" w:type="pct"/>
            <w:tcBorders>
              <w:top w:val="nil"/>
              <w:left w:val="nil"/>
              <w:bottom w:val="single" w:sz="4" w:space="0" w:color="auto"/>
              <w:right w:val="single" w:sz="4" w:space="0" w:color="auto"/>
            </w:tcBorders>
            <w:shd w:val="clear" w:color="auto" w:fill="auto"/>
            <w:noWrap/>
            <w:vAlign w:val="center"/>
            <w:hideMark/>
          </w:tcPr>
          <w:p w14:paraId="49854FE5" w14:textId="2421C450"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0,0485</w:t>
            </w:r>
          </w:p>
        </w:tc>
        <w:tc>
          <w:tcPr>
            <w:tcW w:w="413" w:type="pct"/>
            <w:tcBorders>
              <w:top w:val="nil"/>
              <w:left w:val="nil"/>
              <w:bottom w:val="single" w:sz="4" w:space="0" w:color="auto"/>
              <w:right w:val="single" w:sz="4" w:space="0" w:color="auto"/>
            </w:tcBorders>
            <w:shd w:val="clear" w:color="auto" w:fill="auto"/>
            <w:noWrap/>
            <w:vAlign w:val="center"/>
            <w:hideMark/>
          </w:tcPr>
          <w:p w14:paraId="1A56D591" w14:textId="2AE834D3"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0,0485</w:t>
            </w:r>
          </w:p>
        </w:tc>
        <w:tc>
          <w:tcPr>
            <w:tcW w:w="413" w:type="pct"/>
            <w:tcBorders>
              <w:top w:val="nil"/>
              <w:left w:val="nil"/>
              <w:bottom w:val="single" w:sz="4" w:space="0" w:color="auto"/>
              <w:right w:val="single" w:sz="4" w:space="0" w:color="auto"/>
            </w:tcBorders>
            <w:shd w:val="clear" w:color="auto" w:fill="auto"/>
            <w:noWrap/>
            <w:vAlign w:val="center"/>
            <w:hideMark/>
          </w:tcPr>
          <w:p w14:paraId="104BD932" w14:textId="7CEC150A"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0,0485</w:t>
            </w:r>
          </w:p>
        </w:tc>
        <w:tc>
          <w:tcPr>
            <w:tcW w:w="411" w:type="pct"/>
            <w:tcBorders>
              <w:top w:val="nil"/>
              <w:left w:val="nil"/>
              <w:bottom w:val="single" w:sz="4" w:space="0" w:color="auto"/>
              <w:right w:val="single" w:sz="4" w:space="0" w:color="auto"/>
            </w:tcBorders>
            <w:shd w:val="clear" w:color="auto" w:fill="auto"/>
            <w:noWrap/>
            <w:vAlign w:val="center"/>
            <w:hideMark/>
          </w:tcPr>
          <w:p w14:paraId="48D80B83" w14:textId="21BE285A"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0,0485</w:t>
            </w:r>
          </w:p>
        </w:tc>
      </w:tr>
      <w:tr w:rsidR="00A72CD8" w:rsidRPr="00A72CD8" w14:paraId="2653496B"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2C95BA89" w14:textId="77777777" w:rsidR="009F72A9" w:rsidRPr="00A72CD8" w:rsidRDefault="009F72A9" w:rsidP="009F72A9">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647" w:type="pct"/>
            <w:tcBorders>
              <w:top w:val="nil"/>
              <w:left w:val="nil"/>
              <w:bottom w:val="single" w:sz="4" w:space="0" w:color="auto"/>
              <w:right w:val="single" w:sz="4" w:space="0" w:color="auto"/>
            </w:tcBorders>
            <w:shd w:val="clear" w:color="auto" w:fill="auto"/>
            <w:vAlign w:val="center"/>
            <w:hideMark/>
          </w:tcPr>
          <w:p w14:paraId="0721D9FD" w14:textId="77777777"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38B46593" w14:textId="126C4C10"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2,3879</w:t>
            </w:r>
          </w:p>
        </w:tc>
        <w:tc>
          <w:tcPr>
            <w:tcW w:w="413" w:type="pct"/>
            <w:tcBorders>
              <w:top w:val="nil"/>
              <w:left w:val="nil"/>
              <w:bottom w:val="single" w:sz="4" w:space="0" w:color="auto"/>
              <w:right w:val="single" w:sz="4" w:space="0" w:color="auto"/>
            </w:tcBorders>
            <w:shd w:val="clear" w:color="auto" w:fill="auto"/>
            <w:noWrap/>
            <w:vAlign w:val="center"/>
            <w:hideMark/>
          </w:tcPr>
          <w:p w14:paraId="7BA987C0" w14:textId="4CB58652"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2,3879</w:t>
            </w:r>
          </w:p>
        </w:tc>
        <w:tc>
          <w:tcPr>
            <w:tcW w:w="413" w:type="pct"/>
            <w:tcBorders>
              <w:top w:val="nil"/>
              <w:left w:val="nil"/>
              <w:bottom w:val="single" w:sz="4" w:space="0" w:color="auto"/>
              <w:right w:val="single" w:sz="4" w:space="0" w:color="auto"/>
            </w:tcBorders>
            <w:shd w:val="clear" w:color="auto" w:fill="auto"/>
            <w:noWrap/>
            <w:vAlign w:val="center"/>
            <w:hideMark/>
          </w:tcPr>
          <w:p w14:paraId="31C9B84D" w14:textId="68AA6B1D"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2,3879</w:t>
            </w:r>
          </w:p>
        </w:tc>
        <w:tc>
          <w:tcPr>
            <w:tcW w:w="413" w:type="pct"/>
            <w:tcBorders>
              <w:top w:val="nil"/>
              <w:left w:val="nil"/>
              <w:bottom w:val="single" w:sz="4" w:space="0" w:color="auto"/>
              <w:right w:val="single" w:sz="4" w:space="0" w:color="auto"/>
            </w:tcBorders>
            <w:shd w:val="clear" w:color="auto" w:fill="auto"/>
            <w:noWrap/>
            <w:vAlign w:val="center"/>
            <w:hideMark/>
          </w:tcPr>
          <w:p w14:paraId="22B03D03" w14:textId="53878B0B"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2,3879</w:t>
            </w:r>
          </w:p>
        </w:tc>
        <w:tc>
          <w:tcPr>
            <w:tcW w:w="413" w:type="pct"/>
            <w:tcBorders>
              <w:top w:val="nil"/>
              <w:left w:val="nil"/>
              <w:bottom w:val="single" w:sz="4" w:space="0" w:color="auto"/>
              <w:right w:val="single" w:sz="4" w:space="0" w:color="auto"/>
            </w:tcBorders>
            <w:shd w:val="clear" w:color="auto" w:fill="auto"/>
            <w:noWrap/>
            <w:vAlign w:val="center"/>
            <w:hideMark/>
          </w:tcPr>
          <w:p w14:paraId="5E216A2A" w14:textId="740B15C1"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2,3879</w:t>
            </w:r>
          </w:p>
        </w:tc>
        <w:tc>
          <w:tcPr>
            <w:tcW w:w="413" w:type="pct"/>
            <w:tcBorders>
              <w:top w:val="nil"/>
              <w:left w:val="nil"/>
              <w:bottom w:val="single" w:sz="4" w:space="0" w:color="auto"/>
              <w:right w:val="single" w:sz="4" w:space="0" w:color="auto"/>
            </w:tcBorders>
            <w:shd w:val="clear" w:color="auto" w:fill="auto"/>
            <w:noWrap/>
            <w:vAlign w:val="center"/>
            <w:hideMark/>
          </w:tcPr>
          <w:p w14:paraId="42F2B170" w14:textId="269C04AD"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2,3879</w:t>
            </w:r>
          </w:p>
        </w:tc>
        <w:tc>
          <w:tcPr>
            <w:tcW w:w="411" w:type="pct"/>
            <w:tcBorders>
              <w:top w:val="nil"/>
              <w:left w:val="nil"/>
              <w:bottom w:val="single" w:sz="4" w:space="0" w:color="auto"/>
              <w:right w:val="single" w:sz="4" w:space="0" w:color="auto"/>
            </w:tcBorders>
            <w:shd w:val="clear" w:color="auto" w:fill="auto"/>
            <w:noWrap/>
            <w:vAlign w:val="center"/>
            <w:hideMark/>
          </w:tcPr>
          <w:p w14:paraId="738DE9E7" w14:textId="34482CCB"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2,3879</w:t>
            </w:r>
          </w:p>
        </w:tc>
      </w:tr>
      <w:tr w:rsidR="00A72CD8" w:rsidRPr="00A72CD8" w14:paraId="283E17EA"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64344325" w14:textId="77777777" w:rsidR="009F72A9" w:rsidRPr="00A72CD8" w:rsidRDefault="009F72A9" w:rsidP="009F72A9">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647" w:type="pct"/>
            <w:tcBorders>
              <w:top w:val="nil"/>
              <w:left w:val="nil"/>
              <w:bottom w:val="single" w:sz="4" w:space="0" w:color="auto"/>
              <w:right w:val="single" w:sz="4" w:space="0" w:color="auto"/>
            </w:tcBorders>
            <w:shd w:val="clear" w:color="auto" w:fill="auto"/>
            <w:vAlign w:val="center"/>
            <w:hideMark/>
          </w:tcPr>
          <w:p w14:paraId="4400C1E6" w14:textId="77777777"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C1B7E20" w14:textId="0D09A2A5"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99,5</w:t>
            </w:r>
          </w:p>
        </w:tc>
        <w:tc>
          <w:tcPr>
            <w:tcW w:w="413" w:type="pct"/>
            <w:tcBorders>
              <w:top w:val="nil"/>
              <w:left w:val="nil"/>
              <w:bottom w:val="single" w:sz="4" w:space="0" w:color="auto"/>
              <w:right w:val="single" w:sz="4" w:space="0" w:color="auto"/>
            </w:tcBorders>
            <w:shd w:val="clear" w:color="auto" w:fill="auto"/>
            <w:noWrap/>
            <w:vAlign w:val="center"/>
            <w:hideMark/>
          </w:tcPr>
          <w:p w14:paraId="75C28F34" w14:textId="3DEAFB96"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99,5</w:t>
            </w:r>
          </w:p>
        </w:tc>
        <w:tc>
          <w:tcPr>
            <w:tcW w:w="413" w:type="pct"/>
            <w:tcBorders>
              <w:top w:val="nil"/>
              <w:left w:val="nil"/>
              <w:bottom w:val="single" w:sz="4" w:space="0" w:color="auto"/>
              <w:right w:val="single" w:sz="4" w:space="0" w:color="auto"/>
            </w:tcBorders>
            <w:shd w:val="clear" w:color="auto" w:fill="auto"/>
            <w:noWrap/>
            <w:vAlign w:val="center"/>
            <w:hideMark/>
          </w:tcPr>
          <w:p w14:paraId="43FCA837" w14:textId="1194584E"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99,5</w:t>
            </w:r>
          </w:p>
        </w:tc>
        <w:tc>
          <w:tcPr>
            <w:tcW w:w="413" w:type="pct"/>
            <w:tcBorders>
              <w:top w:val="nil"/>
              <w:left w:val="nil"/>
              <w:bottom w:val="single" w:sz="4" w:space="0" w:color="auto"/>
              <w:right w:val="single" w:sz="4" w:space="0" w:color="auto"/>
            </w:tcBorders>
            <w:shd w:val="clear" w:color="auto" w:fill="auto"/>
            <w:noWrap/>
            <w:vAlign w:val="center"/>
            <w:hideMark/>
          </w:tcPr>
          <w:p w14:paraId="4ECE163A" w14:textId="0F6CA6BC"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99,5</w:t>
            </w:r>
          </w:p>
        </w:tc>
        <w:tc>
          <w:tcPr>
            <w:tcW w:w="413" w:type="pct"/>
            <w:tcBorders>
              <w:top w:val="nil"/>
              <w:left w:val="nil"/>
              <w:bottom w:val="single" w:sz="4" w:space="0" w:color="auto"/>
              <w:right w:val="single" w:sz="4" w:space="0" w:color="auto"/>
            </w:tcBorders>
            <w:shd w:val="clear" w:color="auto" w:fill="auto"/>
            <w:noWrap/>
            <w:vAlign w:val="center"/>
            <w:hideMark/>
          </w:tcPr>
          <w:p w14:paraId="53379D84" w14:textId="36087878"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99,5</w:t>
            </w:r>
          </w:p>
        </w:tc>
        <w:tc>
          <w:tcPr>
            <w:tcW w:w="413" w:type="pct"/>
            <w:tcBorders>
              <w:top w:val="nil"/>
              <w:left w:val="nil"/>
              <w:bottom w:val="single" w:sz="4" w:space="0" w:color="auto"/>
              <w:right w:val="single" w:sz="4" w:space="0" w:color="auto"/>
            </w:tcBorders>
            <w:shd w:val="clear" w:color="auto" w:fill="auto"/>
            <w:noWrap/>
            <w:vAlign w:val="center"/>
            <w:hideMark/>
          </w:tcPr>
          <w:p w14:paraId="17A2A0C1" w14:textId="3CE27BDE"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99,5</w:t>
            </w:r>
          </w:p>
        </w:tc>
        <w:tc>
          <w:tcPr>
            <w:tcW w:w="411" w:type="pct"/>
            <w:tcBorders>
              <w:top w:val="nil"/>
              <w:left w:val="nil"/>
              <w:bottom w:val="single" w:sz="4" w:space="0" w:color="auto"/>
              <w:right w:val="single" w:sz="4" w:space="0" w:color="auto"/>
            </w:tcBorders>
            <w:shd w:val="clear" w:color="auto" w:fill="auto"/>
            <w:noWrap/>
            <w:vAlign w:val="center"/>
            <w:hideMark/>
          </w:tcPr>
          <w:p w14:paraId="54FDD0BF" w14:textId="1CEFEF53" w:rsidR="009F72A9" w:rsidRPr="00A72CD8" w:rsidRDefault="009F72A9" w:rsidP="009F72A9">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99,5</w:t>
            </w:r>
          </w:p>
        </w:tc>
      </w:tr>
      <w:tr w:rsidR="00A72CD8" w:rsidRPr="00A72CD8" w14:paraId="2D88AFFC" w14:textId="77777777" w:rsidTr="00AE4015">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1282E6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№10</w:t>
            </w:r>
          </w:p>
        </w:tc>
      </w:tr>
      <w:tr w:rsidR="00A72CD8" w:rsidRPr="00A72CD8" w14:paraId="72F596F5"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6FD4218C"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647" w:type="pct"/>
            <w:tcBorders>
              <w:top w:val="nil"/>
              <w:left w:val="nil"/>
              <w:bottom w:val="single" w:sz="4" w:space="0" w:color="auto"/>
              <w:right w:val="single" w:sz="4" w:space="0" w:color="auto"/>
            </w:tcBorders>
            <w:shd w:val="clear" w:color="auto" w:fill="auto"/>
            <w:vAlign w:val="center"/>
            <w:hideMark/>
          </w:tcPr>
          <w:p w14:paraId="3817F13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098EBB4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2,7000</w:t>
            </w:r>
          </w:p>
        </w:tc>
        <w:tc>
          <w:tcPr>
            <w:tcW w:w="413" w:type="pct"/>
            <w:tcBorders>
              <w:top w:val="nil"/>
              <w:left w:val="nil"/>
              <w:bottom w:val="single" w:sz="4" w:space="0" w:color="auto"/>
              <w:right w:val="single" w:sz="4" w:space="0" w:color="auto"/>
            </w:tcBorders>
            <w:shd w:val="clear" w:color="auto" w:fill="auto"/>
            <w:noWrap/>
            <w:vAlign w:val="center"/>
            <w:hideMark/>
          </w:tcPr>
          <w:p w14:paraId="43B27D6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2,7000</w:t>
            </w:r>
          </w:p>
        </w:tc>
        <w:tc>
          <w:tcPr>
            <w:tcW w:w="413" w:type="pct"/>
            <w:tcBorders>
              <w:top w:val="nil"/>
              <w:left w:val="nil"/>
              <w:bottom w:val="single" w:sz="4" w:space="0" w:color="auto"/>
              <w:right w:val="single" w:sz="4" w:space="0" w:color="auto"/>
            </w:tcBorders>
            <w:shd w:val="clear" w:color="auto" w:fill="auto"/>
            <w:noWrap/>
            <w:vAlign w:val="center"/>
            <w:hideMark/>
          </w:tcPr>
          <w:p w14:paraId="3181117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2,7000</w:t>
            </w:r>
          </w:p>
        </w:tc>
        <w:tc>
          <w:tcPr>
            <w:tcW w:w="413" w:type="pct"/>
            <w:tcBorders>
              <w:top w:val="nil"/>
              <w:left w:val="nil"/>
              <w:bottom w:val="single" w:sz="4" w:space="0" w:color="auto"/>
              <w:right w:val="single" w:sz="4" w:space="0" w:color="auto"/>
            </w:tcBorders>
            <w:shd w:val="clear" w:color="auto" w:fill="auto"/>
            <w:noWrap/>
            <w:vAlign w:val="center"/>
            <w:hideMark/>
          </w:tcPr>
          <w:p w14:paraId="3F87B52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2,7000</w:t>
            </w:r>
          </w:p>
        </w:tc>
        <w:tc>
          <w:tcPr>
            <w:tcW w:w="413" w:type="pct"/>
            <w:tcBorders>
              <w:top w:val="nil"/>
              <w:left w:val="nil"/>
              <w:bottom w:val="single" w:sz="4" w:space="0" w:color="auto"/>
              <w:right w:val="single" w:sz="4" w:space="0" w:color="auto"/>
            </w:tcBorders>
            <w:shd w:val="clear" w:color="auto" w:fill="auto"/>
            <w:noWrap/>
            <w:vAlign w:val="center"/>
            <w:hideMark/>
          </w:tcPr>
          <w:p w14:paraId="543E935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2,7000</w:t>
            </w:r>
          </w:p>
        </w:tc>
        <w:tc>
          <w:tcPr>
            <w:tcW w:w="413" w:type="pct"/>
            <w:tcBorders>
              <w:top w:val="nil"/>
              <w:left w:val="nil"/>
              <w:bottom w:val="single" w:sz="4" w:space="0" w:color="auto"/>
              <w:right w:val="single" w:sz="4" w:space="0" w:color="auto"/>
            </w:tcBorders>
            <w:shd w:val="clear" w:color="auto" w:fill="auto"/>
            <w:noWrap/>
            <w:vAlign w:val="center"/>
            <w:hideMark/>
          </w:tcPr>
          <w:p w14:paraId="7FA6F3C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2,7000</w:t>
            </w:r>
          </w:p>
        </w:tc>
        <w:tc>
          <w:tcPr>
            <w:tcW w:w="411" w:type="pct"/>
            <w:tcBorders>
              <w:top w:val="nil"/>
              <w:left w:val="nil"/>
              <w:bottom w:val="single" w:sz="4" w:space="0" w:color="auto"/>
              <w:right w:val="single" w:sz="4" w:space="0" w:color="auto"/>
            </w:tcBorders>
            <w:shd w:val="clear" w:color="auto" w:fill="auto"/>
            <w:noWrap/>
            <w:vAlign w:val="center"/>
            <w:hideMark/>
          </w:tcPr>
          <w:p w14:paraId="42E1FEB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2,7000</w:t>
            </w:r>
          </w:p>
        </w:tc>
      </w:tr>
      <w:tr w:rsidR="00A72CD8" w:rsidRPr="00A72CD8" w14:paraId="364CA74E"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52AD2519"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647" w:type="pct"/>
            <w:tcBorders>
              <w:top w:val="nil"/>
              <w:left w:val="nil"/>
              <w:bottom w:val="single" w:sz="4" w:space="0" w:color="auto"/>
              <w:right w:val="single" w:sz="4" w:space="0" w:color="auto"/>
            </w:tcBorders>
            <w:shd w:val="clear" w:color="auto" w:fill="auto"/>
            <w:vAlign w:val="center"/>
            <w:hideMark/>
          </w:tcPr>
          <w:p w14:paraId="5774FFB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3E8385F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c>
          <w:tcPr>
            <w:tcW w:w="413" w:type="pct"/>
            <w:tcBorders>
              <w:top w:val="nil"/>
              <w:left w:val="nil"/>
              <w:bottom w:val="single" w:sz="4" w:space="0" w:color="auto"/>
              <w:right w:val="single" w:sz="4" w:space="0" w:color="auto"/>
            </w:tcBorders>
            <w:shd w:val="clear" w:color="auto" w:fill="auto"/>
            <w:noWrap/>
            <w:vAlign w:val="center"/>
            <w:hideMark/>
          </w:tcPr>
          <w:p w14:paraId="56B8520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c>
          <w:tcPr>
            <w:tcW w:w="413" w:type="pct"/>
            <w:tcBorders>
              <w:top w:val="nil"/>
              <w:left w:val="nil"/>
              <w:bottom w:val="single" w:sz="4" w:space="0" w:color="auto"/>
              <w:right w:val="single" w:sz="4" w:space="0" w:color="auto"/>
            </w:tcBorders>
            <w:shd w:val="clear" w:color="auto" w:fill="auto"/>
            <w:noWrap/>
            <w:vAlign w:val="center"/>
            <w:hideMark/>
          </w:tcPr>
          <w:p w14:paraId="783031A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c>
          <w:tcPr>
            <w:tcW w:w="413" w:type="pct"/>
            <w:tcBorders>
              <w:top w:val="nil"/>
              <w:left w:val="nil"/>
              <w:bottom w:val="single" w:sz="4" w:space="0" w:color="auto"/>
              <w:right w:val="single" w:sz="4" w:space="0" w:color="auto"/>
            </w:tcBorders>
            <w:shd w:val="clear" w:color="auto" w:fill="auto"/>
            <w:noWrap/>
            <w:vAlign w:val="center"/>
            <w:hideMark/>
          </w:tcPr>
          <w:p w14:paraId="6BECF22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c>
          <w:tcPr>
            <w:tcW w:w="413" w:type="pct"/>
            <w:tcBorders>
              <w:top w:val="nil"/>
              <w:left w:val="nil"/>
              <w:bottom w:val="single" w:sz="4" w:space="0" w:color="auto"/>
              <w:right w:val="single" w:sz="4" w:space="0" w:color="auto"/>
            </w:tcBorders>
            <w:shd w:val="clear" w:color="auto" w:fill="auto"/>
            <w:noWrap/>
            <w:vAlign w:val="center"/>
            <w:hideMark/>
          </w:tcPr>
          <w:p w14:paraId="7C13E94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c>
          <w:tcPr>
            <w:tcW w:w="413" w:type="pct"/>
            <w:tcBorders>
              <w:top w:val="nil"/>
              <w:left w:val="nil"/>
              <w:bottom w:val="single" w:sz="4" w:space="0" w:color="auto"/>
              <w:right w:val="single" w:sz="4" w:space="0" w:color="auto"/>
            </w:tcBorders>
            <w:shd w:val="clear" w:color="auto" w:fill="auto"/>
            <w:noWrap/>
            <w:vAlign w:val="center"/>
            <w:hideMark/>
          </w:tcPr>
          <w:p w14:paraId="22E98B3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c>
          <w:tcPr>
            <w:tcW w:w="411" w:type="pct"/>
            <w:tcBorders>
              <w:top w:val="nil"/>
              <w:left w:val="nil"/>
              <w:bottom w:val="single" w:sz="4" w:space="0" w:color="auto"/>
              <w:right w:val="single" w:sz="4" w:space="0" w:color="auto"/>
            </w:tcBorders>
            <w:shd w:val="clear" w:color="auto" w:fill="auto"/>
            <w:noWrap/>
            <w:vAlign w:val="center"/>
            <w:hideMark/>
          </w:tcPr>
          <w:p w14:paraId="748F3E0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r>
      <w:tr w:rsidR="00A72CD8" w:rsidRPr="00A72CD8" w14:paraId="7C766AF2"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5BB3DD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647" w:type="pct"/>
            <w:tcBorders>
              <w:top w:val="nil"/>
              <w:left w:val="nil"/>
              <w:bottom w:val="single" w:sz="4" w:space="0" w:color="auto"/>
              <w:right w:val="single" w:sz="4" w:space="0" w:color="auto"/>
            </w:tcBorders>
            <w:shd w:val="clear" w:color="auto" w:fill="auto"/>
            <w:vAlign w:val="center"/>
            <w:hideMark/>
          </w:tcPr>
          <w:p w14:paraId="6B41420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418E818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c>
          <w:tcPr>
            <w:tcW w:w="413" w:type="pct"/>
            <w:tcBorders>
              <w:top w:val="nil"/>
              <w:left w:val="nil"/>
              <w:bottom w:val="single" w:sz="4" w:space="0" w:color="auto"/>
              <w:right w:val="single" w:sz="4" w:space="0" w:color="auto"/>
            </w:tcBorders>
            <w:shd w:val="clear" w:color="auto" w:fill="auto"/>
            <w:noWrap/>
            <w:vAlign w:val="center"/>
            <w:hideMark/>
          </w:tcPr>
          <w:p w14:paraId="130BC51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c>
          <w:tcPr>
            <w:tcW w:w="413" w:type="pct"/>
            <w:tcBorders>
              <w:top w:val="nil"/>
              <w:left w:val="nil"/>
              <w:bottom w:val="single" w:sz="4" w:space="0" w:color="auto"/>
              <w:right w:val="single" w:sz="4" w:space="0" w:color="auto"/>
            </w:tcBorders>
            <w:shd w:val="clear" w:color="auto" w:fill="auto"/>
            <w:noWrap/>
            <w:vAlign w:val="center"/>
            <w:hideMark/>
          </w:tcPr>
          <w:p w14:paraId="45944A1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c>
          <w:tcPr>
            <w:tcW w:w="413" w:type="pct"/>
            <w:tcBorders>
              <w:top w:val="nil"/>
              <w:left w:val="nil"/>
              <w:bottom w:val="single" w:sz="4" w:space="0" w:color="auto"/>
              <w:right w:val="single" w:sz="4" w:space="0" w:color="auto"/>
            </w:tcBorders>
            <w:shd w:val="clear" w:color="auto" w:fill="auto"/>
            <w:noWrap/>
            <w:vAlign w:val="center"/>
            <w:hideMark/>
          </w:tcPr>
          <w:p w14:paraId="64EBF6B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c>
          <w:tcPr>
            <w:tcW w:w="413" w:type="pct"/>
            <w:tcBorders>
              <w:top w:val="nil"/>
              <w:left w:val="nil"/>
              <w:bottom w:val="single" w:sz="4" w:space="0" w:color="auto"/>
              <w:right w:val="single" w:sz="4" w:space="0" w:color="auto"/>
            </w:tcBorders>
            <w:shd w:val="clear" w:color="auto" w:fill="auto"/>
            <w:noWrap/>
            <w:vAlign w:val="center"/>
            <w:hideMark/>
          </w:tcPr>
          <w:p w14:paraId="4B642BC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c>
          <w:tcPr>
            <w:tcW w:w="413" w:type="pct"/>
            <w:tcBorders>
              <w:top w:val="nil"/>
              <w:left w:val="nil"/>
              <w:bottom w:val="single" w:sz="4" w:space="0" w:color="auto"/>
              <w:right w:val="single" w:sz="4" w:space="0" w:color="auto"/>
            </w:tcBorders>
            <w:shd w:val="clear" w:color="auto" w:fill="auto"/>
            <w:noWrap/>
            <w:vAlign w:val="center"/>
            <w:hideMark/>
          </w:tcPr>
          <w:p w14:paraId="5CEF9F8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c>
          <w:tcPr>
            <w:tcW w:w="411" w:type="pct"/>
            <w:tcBorders>
              <w:top w:val="nil"/>
              <w:left w:val="nil"/>
              <w:bottom w:val="single" w:sz="4" w:space="0" w:color="auto"/>
              <w:right w:val="single" w:sz="4" w:space="0" w:color="auto"/>
            </w:tcBorders>
            <w:shd w:val="clear" w:color="auto" w:fill="auto"/>
            <w:noWrap/>
            <w:vAlign w:val="center"/>
            <w:hideMark/>
          </w:tcPr>
          <w:p w14:paraId="6FC8912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r>
      <w:tr w:rsidR="00A72CD8" w:rsidRPr="00A72CD8" w14:paraId="7AA228E4"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65F1D301"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0938A86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5DA1457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c>
          <w:tcPr>
            <w:tcW w:w="413" w:type="pct"/>
            <w:tcBorders>
              <w:top w:val="nil"/>
              <w:left w:val="nil"/>
              <w:bottom w:val="single" w:sz="4" w:space="0" w:color="auto"/>
              <w:right w:val="single" w:sz="4" w:space="0" w:color="auto"/>
            </w:tcBorders>
            <w:shd w:val="clear" w:color="auto" w:fill="auto"/>
            <w:noWrap/>
            <w:vAlign w:val="center"/>
            <w:hideMark/>
          </w:tcPr>
          <w:p w14:paraId="0EF3D6F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c>
          <w:tcPr>
            <w:tcW w:w="413" w:type="pct"/>
            <w:tcBorders>
              <w:top w:val="nil"/>
              <w:left w:val="nil"/>
              <w:bottom w:val="single" w:sz="4" w:space="0" w:color="auto"/>
              <w:right w:val="single" w:sz="4" w:space="0" w:color="auto"/>
            </w:tcBorders>
            <w:shd w:val="clear" w:color="auto" w:fill="auto"/>
            <w:noWrap/>
            <w:vAlign w:val="center"/>
            <w:hideMark/>
          </w:tcPr>
          <w:p w14:paraId="3B8A22D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c>
          <w:tcPr>
            <w:tcW w:w="413" w:type="pct"/>
            <w:tcBorders>
              <w:top w:val="nil"/>
              <w:left w:val="nil"/>
              <w:bottom w:val="single" w:sz="4" w:space="0" w:color="auto"/>
              <w:right w:val="single" w:sz="4" w:space="0" w:color="auto"/>
            </w:tcBorders>
            <w:shd w:val="clear" w:color="auto" w:fill="auto"/>
            <w:noWrap/>
            <w:vAlign w:val="center"/>
            <w:hideMark/>
          </w:tcPr>
          <w:p w14:paraId="3D68320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c>
          <w:tcPr>
            <w:tcW w:w="413" w:type="pct"/>
            <w:tcBorders>
              <w:top w:val="nil"/>
              <w:left w:val="nil"/>
              <w:bottom w:val="single" w:sz="4" w:space="0" w:color="auto"/>
              <w:right w:val="single" w:sz="4" w:space="0" w:color="auto"/>
            </w:tcBorders>
            <w:shd w:val="clear" w:color="auto" w:fill="auto"/>
            <w:noWrap/>
            <w:vAlign w:val="center"/>
            <w:hideMark/>
          </w:tcPr>
          <w:p w14:paraId="61551EA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c>
          <w:tcPr>
            <w:tcW w:w="413" w:type="pct"/>
            <w:tcBorders>
              <w:top w:val="nil"/>
              <w:left w:val="nil"/>
              <w:bottom w:val="single" w:sz="4" w:space="0" w:color="auto"/>
              <w:right w:val="single" w:sz="4" w:space="0" w:color="auto"/>
            </w:tcBorders>
            <w:shd w:val="clear" w:color="auto" w:fill="auto"/>
            <w:noWrap/>
            <w:vAlign w:val="center"/>
            <w:hideMark/>
          </w:tcPr>
          <w:p w14:paraId="19859EC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c>
          <w:tcPr>
            <w:tcW w:w="411" w:type="pct"/>
            <w:tcBorders>
              <w:top w:val="nil"/>
              <w:left w:val="nil"/>
              <w:bottom w:val="single" w:sz="4" w:space="0" w:color="auto"/>
              <w:right w:val="single" w:sz="4" w:space="0" w:color="auto"/>
            </w:tcBorders>
            <w:shd w:val="clear" w:color="auto" w:fill="auto"/>
            <w:noWrap/>
            <w:vAlign w:val="center"/>
            <w:hideMark/>
          </w:tcPr>
          <w:p w14:paraId="3629BF7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0,0010</w:t>
            </w:r>
          </w:p>
        </w:tc>
      </w:tr>
      <w:tr w:rsidR="00A72CD8" w:rsidRPr="00A72CD8" w14:paraId="3830EAE8"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A07A0AC"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51ABCB6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46A76EA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204E0CD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6D50333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38CA3A1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4122A41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68FD371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1" w:type="pct"/>
            <w:tcBorders>
              <w:top w:val="nil"/>
              <w:left w:val="nil"/>
              <w:bottom w:val="single" w:sz="4" w:space="0" w:color="auto"/>
              <w:right w:val="single" w:sz="4" w:space="0" w:color="auto"/>
            </w:tcBorders>
            <w:shd w:val="clear" w:color="auto" w:fill="auto"/>
            <w:noWrap/>
            <w:vAlign w:val="center"/>
            <w:hideMark/>
          </w:tcPr>
          <w:p w14:paraId="5536F3B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46E75824"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47B092E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647" w:type="pct"/>
            <w:tcBorders>
              <w:top w:val="nil"/>
              <w:left w:val="nil"/>
              <w:bottom w:val="single" w:sz="4" w:space="0" w:color="auto"/>
              <w:right w:val="single" w:sz="4" w:space="0" w:color="auto"/>
            </w:tcBorders>
            <w:shd w:val="clear" w:color="auto" w:fill="auto"/>
            <w:vAlign w:val="center"/>
            <w:hideMark/>
          </w:tcPr>
          <w:p w14:paraId="5C01ADB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47715B7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2CE708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4BF701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F3AF62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402C01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88FFE7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3722A38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7F74755D"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42D3379"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647" w:type="pct"/>
            <w:tcBorders>
              <w:top w:val="nil"/>
              <w:left w:val="nil"/>
              <w:bottom w:val="single" w:sz="4" w:space="0" w:color="auto"/>
              <w:right w:val="single" w:sz="4" w:space="0" w:color="auto"/>
            </w:tcBorders>
            <w:shd w:val="clear" w:color="auto" w:fill="auto"/>
            <w:vAlign w:val="center"/>
            <w:hideMark/>
          </w:tcPr>
          <w:p w14:paraId="451C6CF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6E8E236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0,0041</w:t>
            </w:r>
          </w:p>
        </w:tc>
        <w:tc>
          <w:tcPr>
            <w:tcW w:w="413" w:type="pct"/>
            <w:tcBorders>
              <w:top w:val="nil"/>
              <w:left w:val="nil"/>
              <w:bottom w:val="single" w:sz="4" w:space="0" w:color="auto"/>
              <w:right w:val="single" w:sz="4" w:space="0" w:color="auto"/>
            </w:tcBorders>
            <w:shd w:val="clear" w:color="auto" w:fill="auto"/>
            <w:noWrap/>
            <w:vAlign w:val="center"/>
            <w:hideMark/>
          </w:tcPr>
          <w:p w14:paraId="5DF17CD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0,0041</w:t>
            </w:r>
          </w:p>
        </w:tc>
        <w:tc>
          <w:tcPr>
            <w:tcW w:w="413" w:type="pct"/>
            <w:tcBorders>
              <w:top w:val="nil"/>
              <w:left w:val="nil"/>
              <w:bottom w:val="single" w:sz="4" w:space="0" w:color="auto"/>
              <w:right w:val="single" w:sz="4" w:space="0" w:color="auto"/>
            </w:tcBorders>
            <w:shd w:val="clear" w:color="auto" w:fill="auto"/>
            <w:noWrap/>
            <w:vAlign w:val="center"/>
            <w:hideMark/>
          </w:tcPr>
          <w:p w14:paraId="144FFEB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0,0041</w:t>
            </w:r>
          </w:p>
        </w:tc>
        <w:tc>
          <w:tcPr>
            <w:tcW w:w="413" w:type="pct"/>
            <w:tcBorders>
              <w:top w:val="nil"/>
              <w:left w:val="nil"/>
              <w:bottom w:val="single" w:sz="4" w:space="0" w:color="auto"/>
              <w:right w:val="single" w:sz="4" w:space="0" w:color="auto"/>
            </w:tcBorders>
            <w:shd w:val="clear" w:color="auto" w:fill="auto"/>
            <w:noWrap/>
            <w:vAlign w:val="center"/>
            <w:hideMark/>
          </w:tcPr>
          <w:p w14:paraId="5BEC1A9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0,0041</w:t>
            </w:r>
          </w:p>
        </w:tc>
        <w:tc>
          <w:tcPr>
            <w:tcW w:w="413" w:type="pct"/>
            <w:tcBorders>
              <w:top w:val="nil"/>
              <w:left w:val="nil"/>
              <w:bottom w:val="single" w:sz="4" w:space="0" w:color="auto"/>
              <w:right w:val="single" w:sz="4" w:space="0" w:color="auto"/>
            </w:tcBorders>
            <w:shd w:val="clear" w:color="auto" w:fill="auto"/>
            <w:noWrap/>
            <w:vAlign w:val="center"/>
            <w:hideMark/>
          </w:tcPr>
          <w:p w14:paraId="0BC5A1E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0,0041</w:t>
            </w:r>
          </w:p>
        </w:tc>
        <w:tc>
          <w:tcPr>
            <w:tcW w:w="413" w:type="pct"/>
            <w:tcBorders>
              <w:top w:val="nil"/>
              <w:left w:val="nil"/>
              <w:bottom w:val="single" w:sz="4" w:space="0" w:color="auto"/>
              <w:right w:val="single" w:sz="4" w:space="0" w:color="auto"/>
            </w:tcBorders>
            <w:shd w:val="clear" w:color="auto" w:fill="auto"/>
            <w:noWrap/>
            <w:vAlign w:val="center"/>
            <w:hideMark/>
          </w:tcPr>
          <w:p w14:paraId="37DFC1A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0,0041</w:t>
            </w:r>
          </w:p>
        </w:tc>
        <w:tc>
          <w:tcPr>
            <w:tcW w:w="411" w:type="pct"/>
            <w:tcBorders>
              <w:top w:val="nil"/>
              <w:left w:val="nil"/>
              <w:bottom w:val="single" w:sz="4" w:space="0" w:color="auto"/>
              <w:right w:val="single" w:sz="4" w:space="0" w:color="auto"/>
            </w:tcBorders>
            <w:shd w:val="clear" w:color="auto" w:fill="auto"/>
            <w:noWrap/>
            <w:vAlign w:val="center"/>
            <w:hideMark/>
          </w:tcPr>
          <w:p w14:paraId="1E13FA4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0,0041</w:t>
            </w:r>
          </w:p>
        </w:tc>
      </w:tr>
      <w:tr w:rsidR="00A72CD8" w:rsidRPr="00A72CD8" w14:paraId="20E92565"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1C76440"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647" w:type="pct"/>
            <w:tcBorders>
              <w:top w:val="nil"/>
              <w:left w:val="nil"/>
              <w:bottom w:val="single" w:sz="4" w:space="0" w:color="auto"/>
              <w:right w:val="single" w:sz="4" w:space="0" w:color="auto"/>
            </w:tcBorders>
            <w:shd w:val="clear" w:color="auto" w:fill="auto"/>
            <w:vAlign w:val="center"/>
            <w:hideMark/>
          </w:tcPr>
          <w:p w14:paraId="495DC1A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CDA9AF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2,6990</w:t>
            </w:r>
          </w:p>
        </w:tc>
        <w:tc>
          <w:tcPr>
            <w:tcW w:w="413" w:type="pct"/>
            <w:tcBorders>
              <w:top w:val="nil"/>
              <w:left w:val="nil"/>
              <w:bottom w:val="single" w:sz="4" w:space="0" w:color="auto"/>
              <w:right w:val="single" w:sz="4" w:space="0" w:color="auto"/>
            </w:tcBorders>
            <w:shd w:val="clear" w:color="auto" w:fill="auto"/>
            <w:noWrap/>
            <w:vAlign w:val="center"/>
            <w:hideMark/>
          </w:tcPr>
          <w:p w14:paraId="59783FF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2,6990</w:t>
            </w:r>
          </w:p>
        </w:tc>
        <w:tc>
          <w:tcPr>
            <w:tcW w:w="413" w:type="pct"/>
            <w:tcBorders>
              <w:top w:val="nil"/>
              <w:left w:val="nil"/>
              <w:bottom w:val="single" w:sz="4" w:space="0" w:color="auto"/>
              <w:right w:val="single" w:sz="4" w:space="0" w:color="auto"/>
            </w:tcBorders>
            <w:shd w:val="clear" w:color="auto" w:fill="auto"/>
            <w:noWrap/>
            <w:vAlign w:val="center"/>
            <w:hideMark/>
          </w:tcPr>
          <w:p w14:paraId="753AA3B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2,6990</w:t>
            </w:r>
          </w:p>
        </w:tc>
        <w:tc>
          <w:tcPr>
            <w:tcW w:w="413" w:type="pct"/>
            <w:tcBorders>
              <w:top w:val="nil"/>
              <w:left w:val="nil"/>
              <w:bottom w:val="single" w:sz="4" w:space="0" w:color="auto"/>
              <w:right w:val="single" w:sz="4" w:space="0" w:color="auto"/>
            </w:tcBorders>
            <w:shd w:val="clear" w:color="auto" w:fill="auto"/>
            <w:noWrap/>
            <w:vAlign w:val="center"/>
            <w:hideMark/>
          </w:tcPr>
          <w:p w14:paraId="65A7C48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2,6990</w:t>
            </w:r>
          </w:p>
        </w:tc>
        <w:tc>
          <w:tcPr>
            <w:tcW w:w="413" w:type="pct"/>
            <w:tcBorders>
              <w:top w:val="nil"/>
              <w:left w:val="nil"/>
              <w:bottom w:val="single" w:sz="4" w:space="0" w:color="auto"/>
              <w:right w:val="single" w:sz="4" w:space="0" w:color="auto"/>
            </w:tcBorders>
            <w:shd w:val="clear" w:color="auto" w:fill="auto"/>
            <w:noWrap/>
            <w:vAlign w:val="center"/>
            <w:hideMark/>
          </w:tcPr>
          <w:p w14:paraId="702A49A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2,6990</w:t>
            </w:r>
          </w:p>
        </w:tc>
        <w:tc>
          <w:tcPr>
            <w:tcW w:w="413" w:type="pct"/>
            <w:tcBorders>
              <w:top w:val="nil"/>
              <w:left w:val="nil"/>
              <w:bottom w:val="single" w:sz="4" w:space="0" w:color="auto"/>
              <w:right w:val="single" w:sz="4" w:space="0" w:color="auto"/>
            </w:tcBorders>
            <w:shd w:val="clear" w:color="auto" w:fill="auto"/>
            <w:noWrap/>
            <w:vAlign w:val="center"/>
            <w:hideMark/>
          </w:tcPr>
          <w:p w14:paraId="2159504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2,6990</w:t>
            </w:r>
          </w:p>
        </w:tc>
        <w:tc>
          <w:tcPr>
            <w:tcW w:w="411" w:type="pct"/>
            <w:tcBorders>
              <w:top w:val="nil"/>
              <w:left w:val="nil"/>
              <w:bottom w:val="single" w:sz="4" w:space="0" w:color="auto"/>
              <w:right w:val="single" w:sz="4" w:space="0" w:color="auto"/>
            </w:tcBorders>
            <w:shd w:val="clear" w:color="auto" w:fill="auto"/>
            <w:noWrap/>
            <w:vAlign w:val="center"/>
            <w:hideMark/>
          </w:tcPr>
          <w:p w14:paraId="7A68C8B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2,6990</w:t>
            </w:r>
          </w:p>
        </w:tc>
      </w:tr>
      <w:tr w:rsidR="00A72CD8" w:rsidRPr="00A72CD8" w14:paraId="69390502"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2B4C528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647" w:type="pct"/>
            <w:tcBorders>
              <w:top w:val="nil"/>
              <w:left w:val="nil"/>
              <w:bottom w:val="single" w:sz="4" w:space="0" w:color="auto"/>
              <w:right w:val="single" w:sz="4" w:space="0" w:color="auto"/>
            </w:tcBorders>
            <w:shd w:val="clear" w:color="auto" w:fill="auto"/>
            <w:vAlign w:val="center"/>
            <w:hideMark/>
          </w:tcPr>
          <w:p w14:paraId="2A07FAA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F270C0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6804D64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1C9C95E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3E2F259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31C202E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7AF6F53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1" w:type="pct"/>
            <w:tcBorders>
              <w:top w:val="nil"/>
              <w:left w:val="nil"/>
              <w:bottom w:val="single" w:sz="4" w:space="0" w:color="auto"/>
              <w:right w:val="single" w:sz="4" w:space="0" w:color="auto"/>
            </w:tcBorders>
            <w:shd w:val="clear" w:color="auto" w:fill="auto"/>
            <w:noWrap/>
            <w:vAlign w:val="center"/>
            <w:hideMark/>
          </w:tcPr>
          <w:p w14:paraId="6F2B3FB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r>
      <w:tr w:rsidR="00A72CD8" w:rsidRPr="00A72CD8" w14:paraId="56142F8D" w14:textId="77777777" w:rsidTr="00AE4015">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B82055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Орленок</w:t>
            </w:r>
          </w:p>
        </w:tc>
      </w:tr>
      <w:tr w:rsidR="00A72CD8" w:rsidRPr="00A72CD8" w14:paraId="173CC0B0"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5F71169A"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647" w:type="pct"/>
            <w:tcBorders>
              <w:top w:val="nil"/>
              <w:left w:val="nil"/>
              <w:bottom w:val="single" w:sz="4" w:space="0" w:color="auto"/>
              <w:right w:val="single" w:sz="4" w:space="0" w:color="auto"/>
            </w:tcBorders>
            <w:shd w:val="clear" w:color="auto" w:fill="auto"/>
            <w:vAlign w:val="center"/>
            <w:hideMark/>
          </w:tcPr>
          <w:p w14:paraId="107CFEB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6458EF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1,1000</w:t>
            </w:r>
          </w:p>
        </w:tc>
        <w:tc>
          <w:tcPr>
            <w:tcW w:w="413" w:type="pct"/>
            <w:tcBorders>
              <w:top w:val="nil"/>
              <w:left w:val="nil"/>
              <w:bottom w:val="single" w:sz="4" w:space="0" w:color="auto"/>
              <w:right w:val="single" w:sz="4" w:space="0" w:color="auto"/>
            </w:tcBorders>
            <w:shd w:val="clear" w:color="auto" w:fill="auto"/>
            <w:noWrap/>
            <w:vAlign w:val="center"/>
            <w:hideMark/>
          </w:tcPr>
          <w:p w14:paraId="558AB90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1,1000</w:t>
            </w:r>
          </w:p>
        </w:tc>
        <w:tc>
          <w:tcPr>
            <w:tcW w:w="413" w:type="pct"/>
            <w:tcBorders>
              <w:top w:val="nil"/>
              <w:left w:val="nil"/>
              <w:bottom w:val="single" w:sz="4" w:space="0" w:color="auto"/>
              <w:right w:val="single" w:sz="4" w:space="0" w:color="auto"/>
            </w:tcBorders>
            <w:shd w:val="clear" w:color="auto" w:fill="auto"/>
            <w:noWrap/>
            <w:vAlign w:val="center"/>
            <w:hideMark/>
          </w:tcPr>
          <w:p w14:paraId="45E921D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1,1000</w:t>
            </w:r>
          </w:p>
        </w:tc>
        <w:tc>
          <w:tcPr>
            <w:tcW w:w="413" w:type="pct"/>
            <w:tcBorders>
              <w:top w:val="nil"/>
              <w:left w:val="nil"/>
              <w:bottom w:val="single" w:sz="4" w:space="0" w:color="auto"/>
              <w:right w:val="single" w:sz="4" w:space="0" w:color="auto"/>
            </w:tcBorders>
            <w:shd w:val="clear" w:color="auto" w:fill="auto"/>
            <w:noWrap/>
            <w:vAlign w:val="center"/>
            <w:hideMark/>
          </w:tcPr>
          <w:p w14:paraId="1BC3852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1,1000</w:t>
            </w:r>
          </w:p>
        </w:tc>
        <w:tc>
          <w:tcPr>
            <w:tcW w:w="413" w:type="pct"/>
            <w:tcBorders>
              <w:top w:val="nil"/>
              <w:left w:val="nil"/>
              <w:bottom w:val="single" w:sz="4" w:space="0" w:color="auto"/>
              <w:right w:val="single" w:sz="4" w:space="0" w:color="auto"/>
            </w:tcBorders>
            <w:shd w:val="clear" w:color="auto" w:fill="auto"/>
            <w:noWrap/>
            <w:vAlign w:val="center"/>
            <w:hideMark/>
          </w:tcPr>
          <w:p w14:paraId="36D7F96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1,1000</w:t>
            </w:r>
          </w:p>
        </w:tc>
        <w:tc>
          <w:tcPr>
            <w:tcW w:w="413" w:type="pct"/>
            <w:tcBorders>
              <w:top w:val="nil"/>
              <w:left w:val="nil"/>
              <w:bottom w:val="single" w:sz="4" w:space="0" w:color="auto"/>
              <w:right w:val="single" w:sz="4" w:space="0" w:color="auto"/>
            </w:tcBorders>
            <w:shd w:val="clear" w:color="auto" w:fill="auto"/>
            <w:noWrap/>
            <w:vAlign w:val="center"/>
            <w:hideMark/>
          </w:tcPr>
          <w:p w14:paraId="168845F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1,1000</w:t>
            </w:r>
          </w:p>
        </w:tc>
        <w:tc>
          <w:tcPr>
            <w:tcW w:w="411" w:type="pct"/>
            <w:tcBorders>
              <w:top w:val="nil"/>
              <w:left w:val="nil"/>
              <w:bottom w:val="single" w:sz="4" w:space="0" w:color="auto"/>
              <w:right w:val="single" w:sz="4" w:space="0" w:color="auto"/>
            </w:tcBorders>
            <w:shd w:val="clear" w:color="auto" w:fill="auto"/>
            <w:noWrap/>
            <w:vAlign w:val="center"/>
            <w:hideMark/>
          </w:tcPr>
          <w:p w14:paraId="04F0717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1,1000</w:t>
            </w:r>
          </w:p>
        </w:tc>
      </w:tr>
      <w:tr w:rsidR="00A72CD8" w:rsidRPr="00A72CD8" w14:paraId="493B0C9D"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10B8E21A"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647" w:type="pct"/>
            <w:tcBorders>
              <w:top w:val="nil"/>
              <w:left w:val="nil"/>
              <w:bottom w:val="single" w:sz="4" w:space="0" w:color="auto"/>
              <w:right w:val="single" w:sz="4" w:space="0" w:color="auto"/>
            </w:tcBorders>
            <w:shd w:val="clear" w:color="auto" w:fill="auto"/>
            <w:vAlign w:val="center"/>
            <w:hideMark/>
          </w:tcPr>
          <w:p w14:paraId="1FC6C1D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706DFA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3" w:type="pct"/>
            <w:tcBorders>
              <w:top w:val="nil"/>
              <w:left w:val="nil"/>
              <w:bottom w:val="single" w:sz="4" w:space="0" w:color="auto"/>
              <w:right w:val="single" w:sz="4" w:space="0" w:color="auto"/>
            </w:tcBorders>
            <w:shd w:val="clear" w:color="auto" w:fill="auto"/>
            <w:noWrap/>
            <w:vAlign w:val="center"/>
            <w:hideMark/>
          </w:tcPr>
          <w:p w14:paraId="4DBF946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3" w:type="pct"/>
            <w:tcBorders>
              <w:top w:val="nil"/>
              <w:left w:val="nil"/>
              <w:bottom w:val="single" w:sz="4" w:space="0" w:color="auto"/>
              <w:right w:val="single" w:sz="4" w:space="0" w:color="auto"/>
            </w:tcBorders>
            <w:shd w:val="clear" w:color="auto" w:fill="auto"/>
            <w:noWrap/>
            <w:vAlign w:val="center"/>
            <w:hideMark/>
          </w:tcPr>
          <w:p w14:paraId="49AD728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3" w:type="pct"/>
            <w:tcBorders>
              <w:top w:val="nil"/>
              <w:left w:val="nil"/>
              <w:bottom w:val="single" w:sz="4" w:space="0" w:color="auto"/>
              <w:right w:val="single" w:sz="4" w:space="0" w:color="auto"/>
            </w:tcBorders>
            <w:shd w:val="clear" w:color="auto" w:fill="auto"/>
            <w:noWrap/>
            <w:vAlign w:val="center"/>
            <w:hideMark/>
          </w:tcPr>
          <w:p w14:paraId="1E10BFC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3" w:type="pct"/>
            <w:tcBorders>
              <w:top w:val="nil"/>
              <w:left w:val="nil"/>
              <w:bottom w:val="single" w:sz="4" w:space="0" w:color="auto"/>
              <w:right w:val="single" w:sz="4" w:space="0" w:color="auto"/>
            </w:tcBorders>
            <w:shd w:val="clear" w:color="auto" w:fill="auto"/>
            <w:noWrap/>
            <w:vAlign w:val="center"/>
            <w:hideMark/>
          </w:tcPr>
          <w:p w14:paraId="039AEBE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3" w:type="pct"/>
            <w:tcBorders>
              <w:top w:val="nil"/>
              <w:left w:val="nil"/>
              <w:bottom w:val="single" w:sz="4" w:space="0" w:color="auto"/>
              <w:right w:val="single" w:sz="4" w:space="0" w:color="auto"/>
            </w:tcBorders>
            <w:shd w:val="clear" w:color="auto" w:fill="auto"/>
            <w:noWrap/>
            <w:vAlign w:val="center"/>
            <w:hideMark/>
          </w:tcPr>
          <w:p w14:paraId="6957A00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1" w:type="pct"/>
            <w:tcBorders>
              <w:top w:val="nil"/>
              <w:left w:val="nil"/>
              <w:bottom w:val="single" w:sz="4" w:space="0" w:color="auto"/>
              <w:right w:val="single" w:sz="4" w:space="0" w:color="auto"/>
            </w:tcBorders>
            <w:shd w:val="clear" w:color="auto" w:fill="auto"/>
            <w:noWrap/>
            <w:vAlign w:val="center"/>
            <w:hideMark/>
          </w:tcPr>
          <w:p w14:paraId="61A31A7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r>
      <w:tr w:rsidR="00A72CD8" w:rsidRPr="00A72CD8" w14:paraId="43232E1E"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795FC484"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647" w:type="pct"/>
            <w:tcBorders>
              <w:top w:val="nil"/>
              <w:left w:val="nil"/>
              <w:bottom w:val="single" w:sz="4" w:space="0" w:color="auto"/>
              <w:right w:val="single" w:sz="4" w:space="0" w:color="auto"/>
            </w:tcBorders>
            <w:shd w:val="clear" w:color="auto" w:fill="auto"/>
            <w:vAlign w:val="center"/>
            <w:hideMark/>
          </w:tcPr>
          <w:p w14:paraId="6A02E1D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0B9F699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3" w:type="pct"/>
            <w:tcBorders>
              <w:top w:val="nil"/>
              <w:left w:val="nil"/>
              <w:bottom w:val="single" w:sz="4" w:space="0" w:color="auto"/>
              <w:right w:val="single" w:sz="4" w:space="0" w:color="auto"/>
            </w:tcBorders>
            <w:shd w:val="clear" w:color="auto" w:fill="auto"/>
            <w:noWrap/>
            <w:vAlign w:val="center"/>
            <w:hideMark/>
          </w:tcPr>
          <w:p w14:paraId="7DA2E0A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3" w:type="pct"/>
            <w:tcBorders>
              <w:top w:val="nil"/>
              <w:left w:val="nil"/>
              <w:bottom w:val="single" w:sz="4" w:space="0" w:color="auto"/>
              <w:right w:val="single" w:sz="4" w:space="0" w:color="auto"/>
            </w:tcBorders>
            <w:shd w:val="clear" w:color="auto" w:fill="auto"/>
            <w:noWrap/>
            <w:vAlign w:val="center"/>
            <w:hideMark/>
          </w:tcPr>
          <w:p w14:paraId="6C91713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3" w:type="pct"/>
            <w:tcBorders>
              <w:top w:val="nil"/>
              <w:left w:val="nil"/>
              <w:bottom w:val="single" w:sz="4" w:space="0" w:color="auto"/>
              <w:right w:val="single" w:sz="4" w:space="0" w:color="auto"/>
            </w:tcBorders>
            <w:shd w:val="clear" w:color="auto" w:fill="auto"/>
            <w:noWrap/>
            <w:vAlign w:val="center"/>
            <w:hideMark/>
          </w:tcPr>
          <w:p w14:paraId="22B0F8E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3" w:type="pct"/>
            <w:tcBorders>
              <w:top w:val="nil"/>
              <w:left w:val="nil"/>
              <w:bottom w:val="single" w:sz="4" w:space="0" w:color="auto"/>
              <w:right w:val="single" w:sz="4" w:space="0" w:color="auto"/>
            </w:tcBorders>
            <w:shd w:val="clear" w:color="auto" w:fill="auto"/>
            <w:noWrap/>
            <w:vAlign w:val="center"/>
            <w:hideMark/>
          </w:tcPr>
          <w:p w14:paraId="7A49E9D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3" w:type="pct"/>
            <w:tcBorders>
              <w:top w:val="nil"/>
              <w:left w:val="nil"/>
              <w:bottom w:val="single" w:sz="4" w:space="0" w:color="auto"/>
              <w:right w:val="single" w:sz="4" w:space="0" w:color="auto"/>
            </w:tcBorders>
            <w:shd w:val="clear" w:color="auto" w:fill="auto"/>
            <w:noWrap/>
            <w:vAlign w:val="center"/>
            <w:hideMark/>
          </w:tcPr>
          <w:p w14:paraId="009BFBB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1" w:type="pct"/>
            <w:tcBorders>
              <w:top w:val="nil"/>
              <w:left w:val="nil"/>
              <w:bottom w:val="single" w:sz="4" w:space="0" w:color="auto"/>
              <w:right w:val="single" w:sz="4" w:space="0" w:color="auto"/>
            </w:tcBorders>
            <w:shd w:val="clear" w:color="auto" w:fill="auto"/>
            <w:noWrap/>
            <w:vAlign w:val="center"/>
            <w:hideMark/>
          </w:tcPr>
          <w:p w14:paraId="7B13D6C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r>
      <w:tr w:rsidR="00A72CD8" w:rsidRPr="00A72CD8" w14:paraId="208B8718"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7ACFF27"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02C5553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67639F0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3" w:type="pct"/>
            <w:tcBorders>
              <w:top w:val="nil"/>
              <w:left w:val="nil"/>
              <w:bottom w:val="single" w:sz="4" w:space="0" w:color="auto"/>
              <w:right w:val="single" w:sz="4" w:space="0" w:color="auto"/>
            </w:tcBorders>
            <w:shd w:val="clear" w:color="auto" w:fill="auto"/>
            <w:noWrap/>
            <w:vAlign w:val="center"/>
            <w:hideMark/>
          </w:tcPr>
          <w:p w14:paraId="73D8031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3" w:type="pct"/>
            <w:tcBorders>
              <w:top w:val="nil"/>
              <w:left w:val="nil"/>
              <w:bottom w:val="single" w:sz="4" w:space="0" w:color="auto"/>
              <w:right w:val="single" w:sz="4" w:space="0" w:color="auto"/>
            </w:tcBorders>
            <w:shd w:val="clear" w:color="auto" w:fill="auto"/>
            <w:noWrap/>
            <w:vAlign w:val="center"/>
            <w:hideMark/>
          </w:tcPr>
          <w:p w14:paraId="40FC7C4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3" w:type="pct"/>
            <w:tcBorders>
              <w:top w:val="nil"/>
              <w:left w:val="nil"/>
              <w:bottom w:val="single" w:sz="4" w:space="0" w:color="auto"/>
              <w:right w:val="single" w:sz="4" w:space="0" w:color="auto"/>
            </w:tcBorders>
            <w:shd w:val="clear" w:color="auto" w:fill="auto"/>
            <w:noWrap/>
            <w:vAlign w:val="center"/>
            <w:hideMark/>
          </w:tcPr>
          <w:p w14:paraId="313781E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3" w:type="pct"/>
            <w:tcBorders>
              <w:top w:val="nil"/>
              <w:left w:val="nil"/>
              <w:bottom w:val="single" w:sz="4" w:space="0" w:color="auto"/>
              <w:right w:val="single" w:sz="4" w:space="0" w:color="auto"/>
            </w:tcBorders>
            <w:shd w:val="clear" w:color="auto" w:fill="auto"/>
            <w:noWrap/>
            <w:vAlign w:val="center"/>
            <w:hideMark/>
          </w:tcPr>
          <w:p w14:paraId="397EA4C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3" w:type="pct"/>
            <w:tcBorders>
              <w:top w:val="nil"/>
              <w:left w:val="nil"/>
              <w:bottom w:val="single" w:sz="4" w:space="0" w:color="auto"/>
              <w:right w:val="single" w:sz="4" w:space="0" w:color="auto"/>
            </w:tcBorders>
            <w:shd w:val="clear" w:color="auto" w:fill="auto"/>
            <w:noWrap/>
            <w:vAlign w:val="center"/>
            <w:hideMark/>
          </w:tcPr>
          <w:p w14:paraId="4A8337E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1" w:type="pct"/>
            <w:tcBorders>
              <w:top w:val="nil"/>
              <w:left w:val="nil"/>
              <w:bottom w:val="single" w:sz="4" w:space="0" w:color="auto"/>
              <w:right w:val="single" w:sz="4" w:space="0" w:color="auto"/>
            </w:tcBorders>
            <w:shd w:val="clear" w:color="auto" w:fill="auto"/>
            <w:noWrap/>
            <w:vAlign w:val="center"/>
            <w:hideMark/>
          </w:tcPr>
          <w:p w14:paraId="2705B20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r>
      <w:tr w:rsidR="00A72CD8" w:rsidRPr="00A72CD8" w14:paraId="39A307B7"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23CA6150"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2603F96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0182C46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10B44AF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6FAC2F5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3BA0BA2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2012BD3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09F2C12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1" w:type="pct"/>
            <w:tcBorders>
              <w:top w:val="nil"/>
              <w:left w:val="nil"/>
              <w:bottom w:val="single" w:sz="4" w:space="0" w:color="auto"/>
              <w:right w:val="single" w:sz="4" w:space="0" w:color="auto"/>
            </w:tcBorders>
            <w:shd w:val="clear" w:color="auto" w:fill="auto"/>
            <w:noWrap/>
            <w:vAlign w:val="center"/>
            <w:hideMark/>
          </w:tcPr>
          <w:p w14:paraId="40E8AF8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0C3BE134"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E6BD55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647" w:type="pct"/>
            <w:tcBorders>
              <w:top w:val="nil"/>
              <w:left w:val="nil"/>
              <w:bottom w:val="single" w:sz="4" w:space="0" w:color="auto"/>
              <w:right w:val="single" w:sz="4" w:space="0" w:color="auto"/>
            </w:tcBorders>
            <w:shd w:val="clear" w:color="auto" w:fill="auto"/>
            <w:vAlign w:val="center"/>
            <w:hideMark/>
          </w:tcPr>
          <w:p w14:paraId="49E5417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7B0DC65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A7F4D2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0BF9EB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238D29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8F4756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547C16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0CD2C0D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31606E67"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703B421B"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647" w:type="pct"/>
            <w:tcBorders>
              <w:top w:val="nil"/>
              <w:left w:val="nil"/>
              <w:bottom w:val="single" w:sz="4" w:space="0" w:color="auto"/>
              <w:right w:val="single" w:sz="4" w:space="0" w:color="auto"/>
            </w:tcBorders>
            <w:shd w:val="clear" w:color="auto" w:fill="auto"/>
            <w:vAlign w:val="center"/>
            <w:hideMark/>
          </w:tcPr>
          <w:p w14:paraId="2C640B2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150DC9D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0,0023</w:t>
            </w:r>
          </w:p>
        </w:tc>
        <w:tc>
          <w:tcPr>
            <w:tcW w:w="413" w:type="pct"/>
            <w:tcBorders>
              <w:top w:val="nil"/>
              <w:left w:val="nil"/>
              <w:bottom w:val="single" w:sz="4" w:space="0" w:color="auto"/>
              <w:right w:val="single" w:sz="4" w:space="0" w:color="auto"/>
            </w:tcBorders>
            <w:shd w:val="clear" w:color="auto" w:fill="auto"/>
            <w:noWrap/>
            <w:vAlign w:val="center"/>
            <w:hideMark/>
          </w:tcPr>
          <w:p w14:paraId="4D0506A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0,0023</w:t>
            </w:r>
          </w:p>
        </w:tc>
        <w:tc>
          <w:tcPr>
            <w:tcW w:w="413" w:type="pct"/>
            <w:tcBorders>
              <w:top w:val="nil"/>
              <w:left w:val="nil"/>
              <w:bottom w:val="single" w:sz="4" w:space="0" w:color="auto"/>
              <w:right w:val="single" w:sz="4" w:space="0" w:color="auto"/>
            </w:tcBorders>
            <w:shd w:val="clear" w:color="auto" w:fill="auto"/>
            <w:noWrap/>
            <w:vAlign w:val="center"/>
            <w:hideMark/>
          </w:tcPr>
          <w:p w14:paraId="54DE4FA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0,0023</w:t>
            </w:r>
          </w:p>
        </w:tc>
        <w:tc>
          <w:tcPr>
            <w:tcW w:w="413" w:type="pct"/>
            <w:tcBorders>
              <w:top w:val="nil"/>
              <w:left w:val="nil"/>
              <w:bottom w:val="single" w:sz="4" w:space="0" w:color="auto"/>
              <w:right w:val="single" w:sz="4" w:space="0" w:color="auto"/>
            </w:tcBorders>
            <w:shd w:val="clear" w:color="auto" w:fill="auto"/>
            <w:noWrap/>
            <w:vAlign w:val="center"/>
            <w:hideMark/>
          </w:tcPr>
          <w:p w14:paraId="6FA2789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0,0023</w:t>
            </w:r>
          </w:p>
        </w:tc>
        <w:tc>
          <w:tcPr>
            <w:tcW w:w="413" w:type="pct"/>
            <w:tcBorders>
              <w:top w:val="nil"/>
              <w:left w:val="nil"/>
              <w:bottom w:val="single" w:sz="4" w:space="0" w:color="auto"/>
              <w:right w:val="single" w:sz="4" w:space="0" w:color="auto"/>
            </w:tcBorders>
            <w:shd w:val="clear" w:color="auto" w:fill="auto"/>
            <w:noWrap/>
            <w:vAlign w:val="center"/>
            <w:hideMark/>
          </w:tcPr>
          <w:p w14:paraId="46F9C25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0,0023</w:t>
            </w:r>
          </w:p>
        </w:tc>
        <w:tc>
          <w:tcPr>
            <w:tcW w:w="413" w:type="pct"/>
            <w:tcBorders>
              <w:top w:val="nil"/>
              <w:left w:val="nil"/>
              <w:bottom w:val="single" w:sz="4" w:space="0" w:color="auto"/>
              <w:right w:val="single" w:sz="4" w:space="0" w:color="auto"/>
            </w:tcBorders>
            <w:shd w:val="clear" w:color="auto" w:fill="auto"/>
            <w:noWrap/>
            <w:vAlign w:val="center"/>
            <w:hideMark/>
          </w:tcPr>
          <w:p w14:paraId="76A0D94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0,0023</w:t>
            </w:r>
          </w:p>
        </w:tc>
        <w:tc>
          <w:tcPr>
            <w:tcW w:w="411" w:type="pct"/>
            <w:tcBorders>
              <w:top w:val="nil"/>
              <w:left w:val="nil"/>
              <w:bottom w:val="single" w:sz="4" w:space="0" w:color="auto"/>
              <w:right w:val="single" w:sz="4" w:space="0" w:color="auto"/>
            </w:tcBorders>
            <w:shd w:val="clear" w:color="auto" w:fill="auto"/>
            <w:noWrap/>
            <w:vAlign w:val="center"/>
            <w:hideMark/>
          </w:tcPr>
          <w:p w14:paraId="13BC143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0,0023</w:t>
            </w:r>
          </w:p>
        </w:tc>
      </w:tr>
      <w:tr w:rsidR="00A72CD8" w:rsidRPr="00A72CD8" w14:paraId="30BF837E"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5B7838E3"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647" w:type="pct"/>
            <w:tcBorders>
              <w:top w:val="nil"/>
              <w:left w:val="nil"/>
              <w:bottom w:val="single" w:sz="4" w:space="0" w:color="auto"/>
              <w:right w:val="single" w:sz="4" w:space="0" w:color="auto"/>
            </w:tcBorders>
            <w:shd w:val="clear" w:color="auto" w:fill="auto"/>
            <w:vAlign w:val="center"/>
            <w:hideMark/>
          </w:tcPr>
          <w:p w14:paraId="2E2B43A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4CCEC8F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1,0994</w:t>
            </w:r>
          </w:p>
        </w:tc>
        <w:tc>
          <w:tcPr>
            <w:tcW w:w="413" w:type="pct"/>
            <w:tcBorders>
              <w:top w:val="nil"/>
              <w:left w:val="nil"/>
              <w:bottom w:val="single" w:sz="4" w:space="0" w:color="auto"/>
              <w:right w:val="single" w:sz="4" w:space="0" w:color="auto"/>
            </w:tcBorders>
            <w:shd w:val="clear" w:color="auto" w:fill="auto"/>
            <w:noWrap/>
            <w:vAlign w:val="center"/>
            <w:hideMark/>
          </w:tcPr>
          <w:p w14:paraId="340166A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1,0994</w:t>
            </w:r>
          </w:p>
        </w:tc>
        <w:tc>
          <w:tcPr>
            <w:tcW w:w="413" w:type="pct"/>
            <w:tcBorders>
              <w:top w:val="nil"/>
              <w:left w:val="nil"/>
              <w:bottom w:val="single" w:sz="4" w:space="0" w:color="auto"/>
              <w:right w:val="single" w:sz="4" w:space="0" w:color="auto"/>
            </w:tcBorders>
            <w:shd w:val="clear" w:color="auto" w:fill="auto"/>
            <w:noWrap/>
            <w:vAlign w:val="center"/>
            <w:hideMark/>
          </w:tcPr>
          <w:p w14:paraId="34CBFF3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1,0994</w:t>
            </w:r>
          </w:p>
        </w:tc>
        <w:tc>
          <w:tcPr>
            <w:tcW w:w="413" w:type="pct"/>
            <w:tcBorders>
              <w:top w:val="nil"/>
              <w:left w:val="nil"/>
              <w:bottom w:val="single" w:sz="4" w:space="0" w:color="auto"/>
              <w:right w:val="single" w:sz="4" w:space="0" w:color="auto"/>
            </w:tcBorders>
            <w:shd w:val="clear" w:color="auto" w:fill="auto"/>
            <w:noWrap/>
            <w:vAlign w:val="center"/>
            <w:hideMark/>
          </w:tcPr>
          <w:p w14:paraId="110AC61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1,0994</w:t>
            </w:r>
          </w:p>
        </w:tc>
        <w:tc>
          <w:tcPr>
            <w:tcW w:w="413" w:type="pct"/>
            <w:tcBorders>
              <w:top w:val="nil"/>
              <w:left w:val="nil"/>
              <w:bottom w:val="single" w:sz="4" w:space="0" w:color="auto"/>
              <w:right w:val="single" w:sz="4" w:space="0" w:color="auto"/>
            </w:tcBorders>
            <w:shd w:val="clear" w:color="auto" w:fill="auto"/>
            <w:noWrap/>
            <w:vAlign w:val="center"/>
            <w:hideMark/>
          </w:tcPr>
          <w:p w14:paraId="655D088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1,0994</w:t>
            </w:r>
          </w:p>
        </w:tc>
        <w:tc>
          <w:tcPr>
            <w:tcW w:w="413" w:type="pct"/>
            <w:tcBorders>
              <w:top w:val="nil"/>
              <w:left w:val="nil"/>
              <w:bottom w:val="single" w:sz="4" w:space="0" w:color="auto"/>
              <w:right w:val="single" w:sz="4" w:space="0" w:color="auto"/>
            </w:tcBorders>
            <w:shd w:val="clear" w:color="auto" w:fill="auto"/>
            <w:noWrap/>
            <w:vAlign w:val="center"/>
            <w:hideMark/>
          </w:tcPr>
          <w:p w14:paraId="3D1E515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1,0994</w:t>
            </w:r>
          </w:p>
        </w:tc>
        <w:tc>
          <w:tcPr>
            <w:tcW w:w="411" w:type="pct"/>
            <w:tcBorders>
              <w:top w:val="nil"/>
              <w:left w:val="nil"/>
              <w:bottom w:val="single" w:sz="4" w:space="0" w:color="auto"/>
              <w:right w:val="single" w:sz="4" w:space="0" w:color="auto"/>
            </w:tcBorders>
            <w:shd w:val="clear" w:color="auto" w:fill="auto"/>
            <w:noWrap/>
            <w:vAlign w:val="center"/>
            <w:hideMark/>
          </w:tcPr>
          <w:p w14:paraId="4F23F01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1,0994</w:t>
            </w:r>
          </w:p>
        </w:tc>
      </w:tr>
      <w:tr w:rsidR="00A72CD8" w:rsidRPr="00A72CD8" w14:paraId="3D2B70ED"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E245563"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647" w:type="pct"/>
            <w:tcBorders>
              <w:top w:val="nil"/>
              <w:left w:val="nil"/>
              <w:bottom w:val="single" w:sz="4" w:space="0" w:color="auto"/>
              <w:right w:val="single" w:sz="4" w:space="0" w:color="auto"/>
            </w:tcBorders>
            <w:shd w:val="clear" w:color="auto" w:fill="auto"/>
            <w:vAlign w:val="center"/>
            <w:hideMark/>
          </w:tcPr>
          <w:p w14:paraId="12EC7DE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5A7A11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3" w:type="pct"/>
            <w:tcBorders>
              <w:top w:val="nil"/>
              <w:left w:val="nil"/>
              <w:bottom w:val="single" w:sz="4" w:space="0" w:color="auto"/>
              <w:right w:val="single" w:sz="4" w:space="0" w:color="auto"/>
            </w:tcBorders>
            <w:shd w:val="clear" w:color="auto" w:fill="auto"/>
            <w:noWrap/>
            <w:vAlign w:val="center"/>
            <w:hideMark/>
          </w:tcPr>
          <w:p w14:paraId="5ADC182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3" w:type="pct"/>
            <w:tcBorders>
              <w:top w:val="nil"/>
              <w:left w:val="nil"/>
              <w:bottom w:val="single" w:sz="4" w:space="0" w:color="auto"/>
              <w:right w:val="single" w:sz="4" w:space="0" w:color="auto"/>
            </w:tcBorders>
            <w:shd w:val="clear" w:color="auto" w:fill="auto"/>
            <w:noWrap/>
            <w:vAlign w:val="center"/>
            <w:hideMark/>
          </w:tcPr>
          <w:p w14:paraId="48980C8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3" w:type="pct"/>
            <w:tcBorders>
              <w:top w:val="nil"/>
              <w:left w:val="nil"/>
              <w:bottom w:val="single" w:sz="4" w:space="0" w:color="auto"/>
              <w:right w:val="single" w:sz="4" w:space="0" w:color="auto"/>
            </w:tcBorders>
            <w:shd w:val="clear" w:color="auto" w:fill="auto"/>
            <w:noWrap/>
            <w:vAlign w:val="center"/>
            <w:hideMark/>
          </w:tcPr>
          <w:p w14:paraId="0C2567E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3" w:type="pct"/>
            <w:tcBorders>
              <w:top w:val="nil"/>
              <w:left w:val="nil"/>
              <w:bottom w:val="single" w:sz="4" w:space="0" w:color="auto"/>
              <w:right w:val="single" w:sz="4" w:space="0" w:color="auto"/>
            </w:tcBorders>
            <w:shd w:val="clear" w:color="auto" w:fill="auto"/>
            <w:noWrap/>
            <w:vAlign w:val="center"/>
            <w:hideMark/>
          </w:tcPr>
          <w:p w14:paraId="120F6F4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3" w:type="pct"/>
            <w:tcBorders>
              <w:top w:val="nil"/>
              <w:left w:val="nil"/>
              <w:bottom w:val="single" w:sz="4" w:space="0" w:color="auto"/>
              <w:right w:val="single" w:sz="4" w:space="0" w:color="auto"/>
            </w:tcBorders>
            <w:shd w:val="clear" w:color="auto" w:fill="auto"/>
            <w:noWrap/>
            <w:vAlign w:val="center"/>
            <w:hideMark/>
          </w:tcPr>
          <w:p w14:paraId="752D657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1" w:type="pct"/>
            <w:tcBorders>
              <w:top w:val="nil"/>
              <w:left w:val="nil"/>
              <w:bottom w:val="single" w:sz="4" w:space="0" w:color="auto"/>
              <w:right w:val="single" w:sz="4" w:space="0" w:color="auto"/>
            </w:tcBorders>
            <w:shd w:val="clear" w:color="auto" w:fill="auto"/>
            <w:noWrap/>
            <w:vAlign w:val="center"/>
            <w:hideMark/>
          </w:tcPr>
          <w:p w14:paraId="699967A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r>
      <w:tr w:rsidR="00A72CD8" w:rsidRPr="00A72CD8" w14:paraId="52E29BC8" w14:textId="77777777" w:rsidTr="00AE4015">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698117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Школа №9</w:t>
            </w:r>
          </w:p>
        </w:tc>
      </w:tr>
      <w:tr w:rsidR="00A72CD8" w:rsidRPr="00A72CD8" w14:paraId="592C6073"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5A7F1F2C"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647" w:type="pct"/>
            <w:tcBorders>
              <w:top w:val="nil"/>
              <w:left w:val="nil"/>
              <w:bottom w:val="single" w:sz="4" w:space="0" w:color="auto"/>
              <w:right w:val="single" w:sz="4" w:space="0" w:color="auto"/>
            </w:tcBorders>
            <w:shd w:val="clear" w:color="auto" w:fill="auto"/>
            <w:vAlign w:val="center"/>
            <w:hideMark/>
          </w:tcPr>
          <w:p w14:paraId="59DBBAD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5D9AC9F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3,4000</w:t>
            </w:r>
          </w:p>
        </w:tc>
        <w:tc>
          <w:tcPr>
            <w:tcW w:w="413" w:type="pct"/>
            <w:tcBorders>
              <w:top w:val="nil"/>
              <w:left w:val="nil"/>
              <w:bottom w:val="single" w:sz="4" w:space="0" w:color="auto"/>
              <w:right w:val="single" w:sz="4" w:space="0" w:color="auto"/>
            </w:tcBorders>
            <w:shd w:val="clear" w:color="auto" w:fill="auto"/>
            <w:noWrap/>
            <w:vAlign w:val="center"/>
            <w:hideMark/>
          </w:tcPr>
          <w:p w14:paraId="164364C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3,4000</w:t>
            </w:r>
          </w:p>
        </w:tc>
        <w:tc>
          <w:tcPr>
            <w:tcW w:w="413" w:type="pct"/>
            <w:tcBorders>
              <w:top w:val="nil"/>
              <w:left w:val="nil"/>
              <w:bottom w:val="single" w:sz="4" w:space="0" w:color="auto"/>
              <w:right w:val="single" w:sz="4" w:space="0" w:color="auto"/>
            </w:tcBorders>
            <w:shd w:val="clear" w:color="auto" w:fill="auto"/>
            <w:noWrap/>
            <w:vAlign w:val="center"/>
            <w:hideMark/>
          </w:tcPr>
          <w:p w14:paraId="327EABF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3,4000</w:t>
            </w:r>
          </w:p>
        </w:tc>
        <w:tc>
          <w:tcPr>
            <w:tcW w:w="413" w:type="pct"/>
            <w:tcBorders>
              <w:top w:val="nil"/>
              <w:left w:val="nil"/>
              <w:bottom w:val="single" w:sz="4" w:space="0" w:color="auto"/>
              <w:right w:val="single" w:sz="4" w:space="0" w:color="auto"/>
            </w:tcBorders>
            <w:shd w:val="clear" w:color="auto" w:fill="auto"/>
            <w:noWrap/>
            <w:vAlign w:val="center"/>
            <w:hideMark/>
          </w:tcPr>
          <w:p w14:paraId="4097217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3,4000</w:t>
            </w:r>
          </w:p>
        </w:tc>
        <w:tc>
          <w:tcPr>
            <w:tcW w:w="413" w:type="pct"/>
            <w:tcBorders>
              <w:top w:val="nil"/>
              <w:left w:val="nil"/>
              <w:bottom w:val="single" w:sz="4" w:space="0" w:color="auto"/>
              <w:right w:val="single" w:sz="4" w:space="0" w:color="auto"/>
            </w:tcBorders>
            <w:shd w:val="clear" w:color="auto" w:fill="auto"/>
            <w:noWrap/>
            <w:vAlign w:val="center"/>
            <w:hideMark/>
          </w:tcPr>
          <w:p w14:paraId="00EC38D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3,4000</w:t>
            </w:r>
          </w:p>
        </w:tc>
        <w:tc>
          <w:tcPr>
            <w:tcW w:w="413" w:type="pct"/>
            <w:tcBorders>
              <w:top w:val="nil"/>
              <w:left w:val="nil"/>
              <w:bottom w:val="single" w:sz="4" w:space="0" w:color="auto"/>
              <w:right w:val="single" w:sz="4" w:space="0" w:color="auto"/>
            </w:tcBorders>
            <w:shd w:val="clear" w:color="auto" w:fill="auto"/>
            <w:noWrap/>
            <w:vAlign w:val="center"/>
            <w:hideMark/>
          </w:tcPr>
          <w:p w14:paraId="014E2D3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3,4000</w:t>
            </w:r>
          </w:p>
        </w:tc>
        <w:tc>
          <w:tcPr>
            <w:tcW w:w="411" w:type="pct"/>
            <w:tcBorders>
              <w:top w:val="nil"/>
              <w:left w:val="nil"/>
              <w:bottom w:val="single" w:sz="4" w:space="0" w:color="auto"/>
              <w:right w:val="single" w:sz="4" w:space="0" w:color="auto"/>
            </w:tcBorders>
            <w:shd w:val="clear" w:color="auto" w:fill="auto"/>
            <w:noWrap/>
            <w:vAlign w:val="center"/>
            <w:hideMark/>
          </w:tcPr>
          <w:p w14:paraId="2F29299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3,4000</w:t>
            </w:r>
          </w:p>
        </w:tc>
      </w:tr>
      <w:tr w:rsidR="00A72CD8" w:rsidRPr="00A72CD8" w14:paraId="7C99E9DE"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167CF2E2"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647" w:type="pct"/>
            <w:tcBorders>
              <w:top w:val="nil"/>
              <w:left w:val="nil"/>
              <w:bottom w:val="single" w:sz="4" w:space="0" w:color="auto"/>
              <w:right w:val="single" w:sz="4" w:space="0" w:color="auto"/>
            </w:tcBorders>
            <w:shd w:val="clear" w:color="auto" w:fill="auto"/>
            <w:vAlign w:val="center"/>
            <w:hideMark/>
          </w:tcPr>
          <w:p w14:paraId="527E94D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5D2062D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3E7D3D3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65A2D9D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338B41E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006B207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28CA4DC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1" w:type="pct"/>
            <w:tcBorders>
              <w:top w:val="nil"/>
              <w:left w:val="nil"/>
              <w:bottom w:val="single" w:sz="4" w:space="0" w:color="auto"/>
              <w:right w:val="single" w:sz="4" w:space="0" w:color="auto"/>
            </w:tcBorders>
            <w:shd w:val="clear" w:color="auto" w:fill="auto"/>
            <w:noWrap/>
            <w:vAlign w:val="center"/>
            <w:hideMark/>
          </w:tcPr>
          <w:p w14:paraId="74159FA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1E58C6C1"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7ADF457"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647" w:type="pct"/>
            <w:tcBorders>
              <w:top w:val="nil"/>
              <w:left w:val="nil"/>
              <w:bottom w:val="single" w:sz="4" w:space="0" w:color="auto"/>
              <w:right w:val="single" w:sz="4" w:space="0" w:color="auto"/>
            </w:tcBorders>
            <w:shd w:val="clear" w:color="auto" w:fill="auto"/>
            <w:vAlign w:val="center"/>
            <w:hideMark/>
          </w:tcPr>
          <w:p w14:paraId="27838FD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7D31E39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7DF5632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49E9079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0BD5DA0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261AA0D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6698ADC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1" w:type="pct"/>
            <w:tcBorders>
              <w:top w:val="nil"/>
              <w:left w:val="nil"/>
              <w:bottom w:val="single" w:sz="4" w:space="0" w:color="auto"/>
              <w:right w:val="single" w:sz="4" w:space="0" w:color="auto"/>
            </w:tcBorders>
            <w:shd w:val="clear" w:color="auto" w:fill="auto"/>
            <w:noWrap/>
            <w:vAlign w:val="center"/>
            <w:hideMark/>
          </w:tcPr>
          <w:p w14:paraId="0A4F46B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5DEFDA17"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4ECD9FA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41726C5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5DB3E31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591B786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0DE767E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0189EA4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22EC713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63C02E4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1" w:type="pct"/>
            <w:tcBorders>
              <w:top w:val="nil"/>
              <w:left w:val="nil"/>
              <w:bottom w:val="single" w:sz="4" w:space="0" w:color="auto"/>
              <w:right w:val="single" w:sz="4" w:space="0" w:color="auto"/>
            </w:tcBorders>
            <w:shd w:val="clear" w:color="auto" w:fill="auto"/>
            <w:noWrap/>
            <w:vAlign w:val="center"/>
            <w:hideMark/>
          </w:tcPr>
          <w:p w14:paraId="5EBB992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3C06F749"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558E8B88"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588BBED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04242CA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7AD286A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7985333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060A06B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49B0769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11C17B9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1" w:type="pct"/>
            <w:tcBorders>
              <w:top w:val="nil"/>
              <w:left w:val="nil"/>
              <w:bottom w:val="single" w:sz="4" w:space="0" w:color="auto"/>
              <w:right w:val="single" w:sz="4" w:space="0" w:color="auto"/>
            </w:tcBorders>
            <w:shd w:val="clear" w:color="auto" w:fill="auto"/>
            <w:noWrap/>
            <w:vAlign w:val="center"/>
            <w:hideMark/>
          </w:tcPr>
          <w:p w14:paraId="46AED3F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4758EA4E"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724980B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647" w:type="pct"/>
            <w:tcBorders>
              <w:top w:val="nil"/>
              <w:left w:val="nil"/>
              <w:bottom w:val="single" w:sz="4" w:space="0" w:color="auto"/>
              <w:right w:val="single" w:sz="4" w:space="0" w:color="auto"/>
            </w:tcBorders>
            <w:shd w:val="clear" w:color="auto" w:fill="auto"/>
            <w:vAlign w:val="center"/>
            <w:hideMark/>
          </w:tcPr>
          <w:p w14:paraId="08DBB41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6F9988E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02549D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18E0A1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12586C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7B0F84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B32AB0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01D79AC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19BA51B8"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9218669"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647" w:type="pct"/>
            <w:tcBorders>
              <w:top w:val="nil"/>
              <w:left w:val="nil"/>
              <w:bottom w:val="single" w:sz="4" w:space="0" w:color="auto"/>
              <w:right w:val="single" w:sz="4" w:space="0" w:color="auto"/>
            </w:tcBorders>
            <w:shd w:val="clear" w:color="auto" w:fill="auto"/>
            <w:vAlign w:val="center"/>
            <w:hideMark/>
          </w:tcPr>
          <w:p w14:paraId="562E2CF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448073E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0,0014</w:t>
            </w:r>
          </w:p>
        </w:tc>
        <w:tc>
          <w:tcPr>
            <w:tcW w:w="413" w:type="pct"/>
            <w:tcBorders>
              <w:top w:val="nil"/>
              <w:left w:val="nil"/>
              <w:bottom w:val="single" w:sz="4" w:space="0" w:color="auto"/>
              <w:right w:val="single" w:sz="4" w:space="0" w:color="auto"/>
            </w:tcBorders>
            <w:shd w:val="clear" w:color="auto" w:fill="auto"/>
            <w:noWrap/>
            <w:vAlign w:val="center"/>
            <w:hideMark/>
          </w:tcPr>
          <w:p w14:paraId="0EEBFD4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0,0014</w:t>
            </w:r>
          </w:p>
        </w:tc>
        <w:tc>
          <w:tcPr>
            <w:tcW w:w="413" w:type="pct"/>
            <w:tcBorders>
              <w:top w:val="nil"/>
              <w:left w:val="nil"/>
              <w:bottom w:val="single" w:sz="4" w:space="0" w:color="auto"/>
              <w:right w:val="single" w:sz="4" w:space="0" w:color="auto"/>
            </w:tcBorders>
            <w:shd w:val="clear" w:color="auto" w:fill="auto"/>
            <w:noWrap/>
            <w:vAlign w:val="center"/>
            <w:hideMark/>
          </w:tcPr>
          <w:p w14:paraId="0E61414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0,0014</w:t>
            </w:r>
          </w:p>
        </w:tc>
        <w:tc>
          <w:tcPr>
            <w:tcW w:w="413" w:type="pct"/>
            <w:tcBorders>
              <w:top w:val="nil"/>
              <w:left w:val="nil"/>
              <w:bottom w:val="single" w:sz="4" w:space="0" w:color="auto"/>
              <w:right w:val="single" w:sz="4" w:space="0" w:color="auto"/>
            </w:tcBorders>
            <w:shd w:val="clear" w:color="auto" w:fill="auto"/>
            <w:noWrap/>
            <w:vAlign w:val="center"/>
            <w:hideMark/>
          </w:tcPr>
          <w:p w14:paraId="4411ED2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0,0014</w:t>
            </w:r>
          </w:p>
        </w:tc>
        <w:tc>
          <w:tcPr>
            <w:tcW w:w="413" w:type="pct"/>
            <w:tcBorders>
              <w:top w:val="nil"/>
              <w:left w:val="nil"/>
              <w:bottom w:val="single" w:sz="4" w:space="0" w:color="auto"/>
              <w:right w:val="single" w:sz="4" w:space="0" w:color="auto"/>
            </w:tcBorders>
            <w:shd w:val="clear" w:color="auto" w:fill="auto"/>
            <w:noWrap/>
            <w:vAlign w:val="center"/>
            <w:hideMark/>
          </w:tcPr>
          <w:p w14:paraId="7EC3B90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0,0014</w:t>
            </w:r>
          </w:p>
        </w:tc>
        <w:tc>
          <w:tcPr>
            <w:tcW w:w="413" w:type="pct"/>
            <w:tcBorders>
              <w:top w:val="nil"/>
              <w:left w:val="nil"/>
              <w:bottom w:val="single" w:sz="4" w:space="0" w:color="auto"/>
              <w:right w:val="single" w:sz="4" w:space="0" w:color="auto"/>
            </w:tcBorders>
            <w:shd w:val="clear" w:color="auto" w:fill="auto"/>
            <w:noWrap/>
            <w:vAlign w:val="center"/>
            <w:hideMark/>
          </w:tcPr>
          <w:p w14:paraId="359DFC7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0,0014</w:t>
            </w:r>
          </w:p>
        </w:tc>
        <w:tc>
          <w:tcPr>
            <w:tcW w:w="411" w:type="pct"/>
            <w:tcBorders>
              <w:top w:val="nil"/>
              <w:left w:val="nil"/>
              <w:bottom w:val="single" w:sz="4" w:space="0" w:color="auto"/>
              <w:right w:val="single" w:sz="4" w:space="0" w:color="auto"/>
            </w:tcBorders>
            <w:shd w:val="clear" w:color="auto" w:fill="auto"/>
            <w:noWrap/>
            <w:vAlign w:val="center"/>
            <w:hideMark/>
          </w:tcPr>
          <w:p w14:paraId="08EA25D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0,0014</w:t>
            </w:r>
          </w:p>
        </w:tc>
      </w:tr>
      <w:tr w:rsidR="00A72CD8" w:rsidRPr="00A72CD8" w14:paraId="17574910"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1BDDC48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647" w:type="pct"/>
            <w:tcBorders>
              <w:top w:val="nil"/>
              <w:left w:val="nil"/>
              <w:bottom w:val="single" w:sz="4" w:space="0" w:color="auto"/>
              <w:right w:val="single" w:sz="4" w:space="0" w:color="auto"/>
            </w:tcBorders>
            <w:shd w:val="clear" w:color="auto" w:fill="auto"/>
            <w:vAlign w:val="center"/>
            <w:hideMark/>
          </w:tcPr>
          <w:p w14:paraId="25CA44B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5BBB051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3,3997</w:t>
            </w:r>
          </w:p>
        </w:tc>
        <w:tc>
          <w:tcPr>
            <w:tcW w:w="413" w:type="pct"/>
            <w:tcBorders>
              <w:top w:val="nil"/>
              <w:left w:val="nil"/>
              <w:bottom w:val="single" w:sz="4" w:space="0" w:color="auto"/>
              <w:right w:val="single" w:sz="4" w:space="0" w:color="auto"/>
            </w:tcBorders>
            <w:shd w:val="clear" w:color="auto" w:fill="auto"/>
            <w:noWrap/>
            <w:vAlign w:val="center"/>
            <w:hideMark/>
          </w:tcPr>
          <w:p w14:paraId="30BFDAD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3,3997</w:t>
            </w:r>
          </w:p>
        </w:tc>
        <w:tc>
          <w:tcPr>
            <w:tcW w:w="413" w:type="pct"/>
            <w:tcBorders>
              <w:top w:val="nil"/>
              <w:left w:val="nil"/>
              <w:bottom w:val="single" w:sz="4" w:space="0" w:color="auto"/>
              <w:right w:val="single" w:sz="4" w:space="0" w:color="auto"/>
            </w:tcBorders>
            <w:shd w:val="clear" w:color="auto" w:fill="auto"/>
            <w:noWrap/>
            <w:vAlign w:val="center"/>
            <w:hideMark/>
          </w:tcPr>
          <w:p w14:paraId="4B3B318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3,3997</w:t>
            </w:r>
          </w:p>
        </w:tc>
        <w:tc>
          <w:tcPr>
            <w:tcW w:w="413" w:type="pct"/>
            <w:tcBorders>
              <w:top w:val="nil"/>
              <w:left w:val="nil"/>
              <w:bottom w:val="single" w:sz="4" w:space="0" w:color="auto"/>
              <w:right w:val="single" w:sz="4" w:space="0" w:color="auto"/>
            </w:tcBorders>
            <w:shd w:val="clear" w:color="auto" w:fill="auto"/>
            <w:noWrap/>
            <w:vAlign w:val="center"/>
            <w:hideMark/>
          </w:tcPr>
          <w:p w14:paraId="38E74C6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3,3997</w:t>
            </w:r>
          </w:p>
        </w:tc>
        <w:tc>
          <w:tcPr>
            <w:tcW w:w="413" w:type="pct"/>
            <w:tcBorders>
              <w:top w:val="nil"/>
              <w:left w:val="nil"/>
              <w:bottom w:val="single" w:sz="4" w:space="0" w:color="auto"/>
              <w:right w:val="single" w:sz="4" w:space="0" w:color="auto"/>
            </w:tcBorders>
            <w:shd w:val="clear" w:color="auto" w:fill="auto"/>
            <w:noWrap/>
            <w:vAlign w:val="center"/>
            <w:hideMark/>
          </w:tcPr>
          <w:p w14:paraId="1C6ACEC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3,3997</w:t>
            </w:r>
          </w:p>
        </w:tc>
        <w:tc>
          <w:tcPr>
            <w:tcW w:w="413" w:type="pct"/>
            <w:tcBorders>
              <w:top w:val="nil"/>
              <w:left w:val="nil"/>
              <w:bottom w:val="single" w:sz="4" w:space="0" w:color="auto"/>
              <w:right w:val="single" w:sz="4" w:space="0" w:color="auto"/>
            </w:tcBorders>
            <w:shd w:val="clear" w:color="auto" w:fill="auto"/>
            <w:noWrap/>
            <w:vAlign w:val="center"/>
            <w:hideMark/>
          </w:tcPr>
          <w:p w14:paraId="488B8D7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3,3997</w:t>
            </w:r>
          </w:p>
        </w:tc>
        <w:tc>
          <w:tcPr>
            <w:tcW w:w="411" w:type="pct"/>
            <w:tcBorders>
              <w:top w:val="nil"/>
              <w:left w:val="nil"/>
              <w:bottom w:val="single" w:sz="4" w:space="0" w:color="auto"/>
              <w:right w:val="single" w:sz="4" w:space="0" w:color="auto"/>
            </w:tcBorders>
            <w:shd w:val="clear" w:color="auto" w:fill="auto"/>
            <w:noWrap/>
            <w:vAlign w:val="center"/>
            <w:hideMark/>
          </w:tcPr>
          <w:p w14:paraId="2CBE307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3,3997</w:t>
            </w:r>
          </w:p>
        </w:tc>
      </w:tr>
      <w:tr w:rsidR="00A72CD8" w:rsidRPr="00A72CD8" w14:paraId="6A1C4288"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0A9AA4E3"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647" w:type="pct"/>
            <w:tcBorders>
              <w:top w:val="nil"/>
              <w:left w:val="nil"/>
              <w:bottom w:val="single" w:sz="4" w:space="0" w:color="auto"/>
              <w:right w:val="single" w:sz="4" w:space="0" w:color="auto"/>
            </w:tcBorders>
            <w:shd w:val="clear" w:color="auto" w:fill="auto"/>
            <w:vAlign w:val="center"/>
            <w:hideMark/>
          </w:tcPr>
          <w:p w14:paraId="69B4432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381DD5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6815B4E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23C9579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7E31D74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591CAB1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3BDB70C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1" w:type="pct"/>
            <w:tcBorders>
              <w:top w:val="nil"/>
              <w:left w:val="nil"/>
              <w:bottom w:val="single" w:sz="4" w:space="0" w:color="auto"/>
              <w:right w:val="single" w:sz="4" w:space="0" w:color="auto"/>
            </w:tcBorders>
            <w:shd w:val="clear" w:color="auto" w:fill="auto"/>
            <w:noWrap/>
            <w:vAlign w:val="center"/>
            <w:hideMark/>
          </w:tcPr>
          <w:p w14:paraId="6C829F0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r>
      <w:tr w:rsidR="00A72CD8" w:rsidRPr="00A72CD8" w14:paraId="55F03D34" w14:textId="77777777" w:rsidTr="00AE4015">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9315E0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Аверино</w:t>
            </w:r>
          </w:p>
        </w:tc>
      </w:tr>
      <w:tr w:rsidR="00A72CD8" w:rsidRPr="00A72CD8" w14:paraId="60BF3533"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7C68E2DB"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647" w:type="pct"/>
            <w:tcBorders>
              <w:top w:val="nil"/>
              <w:left w:val="nil"/>
              <w:bottom w:val="single" w:sz="4" w:space="0" w:color="auto"/>
              <w:right w:val="single" w:sz="4" w:space="0" w:color="auto"/>
            </w:tcBorders>
            <w:shd w:val="clear" w:color="auto" w:fill="auto"/>
            <w:vAlign w:val="center"/>
            <w:hideMark/>
          </w:tcPr>
          <w:p w14:paraId="5ED3EC2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0316C8D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2,7000</w:t>
            </w:r>
          </w:p>
        </w:tc>
        <w:tc>
          <w:tcPr>
            <w:tcW w:w="413" w:type="pct"/>
            <w:tcBorders>
              <w:top w:val="nil"/>
              <w:left w:val="nil"/>
              <w:bottom w:val="single" w:sz="4" w:space="0" w:color="auto"/>
              <w:right w:val="single" w:sz="4" w:space="0" w:color="auto"/>
            </w:tcBorders>
            <w:shd w:val="clear" w:color="auto" w:fill="auto"/>
            <w:noWrap/>
            <w:vAlign w:val="center"/>
            <w:hideMark/>
          </w:tcPr>
          <w:p w14:paraId="1C24B16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2,7000</w:t>
            </w:r>
          </w:p>
        </w:tc>
        <w:tc>
          <w:tcPr>
            <w:tcW w:w="413" w:type="pct"/>
            <w:tcBorders>
              <w:top w:val="nil"/>
              <w:left w:val="nil"/>
              <w:bottom w:val="single" w:sz="4" w:space="0" w:color="auto"/>
              <w:right w:val="single" w:sz="4" w:space="0" w:color="auto"/>
            </w:tcBorders>
            <w:shd w:val="clear" w:color="auto" w:fill="auto"/>
            <w:noWrap/>
            <w:vAlign w:val="center"/>
            <w:hideMark/>
          </w:tcPr>
          <w:p w14:paraId="46B7BF6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2,7000</w:t>
            </w:r>
          </w:p>
        </w:tc>
        <w:tc>
          <w:tcPr>
            <w:tcW w:w="413" w:type="pct"/>
            <w:tcBorders>
              <w:top w:val="nil"/>
              <w:left w:val="nil"/>
              <w:bottom w:val="single" w:sz="4" w:space="0" w:color="auto"/>
              <w:right w:val="single" w:sz="4" w:space="0" w:color="auto"/>
            </w:tcBorders>
            <w:shd w:val="clear" w:color="auto" w:fill="auto"/>
            <w:noWrap/>
            <w:vAlign w:val="center"/>
            <w:hideMark/>
          </w:tcPr>
          <w:p w14:paraId="123789C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2,7000</w:t>
            </w:r>
          </w:p>
        </w:tc>
        <w:tc>
          <w:tcPr>
            <w:tcW w:w="413" w:type="pct"/>
            <w:tcBorders>
              <w:top w:val="nil"/>
              <w:left w:val="nil"/>
              <w:bottom w:val="single" w:sz="4" w:space="0" w:color="auto"/>
              <w:right w:val="single" w:sz="4" w:space="0" w:color="auto"/>
            </w:tcBorders>
            <w:shd w:val="clear" w:color="auto" w:fill="auto"/>
            <w:noWrap/>
            <w:vAlign w:val="center"/>
            <w:hideMark/>
          </w:tcPr>
          <w:p w14:paraId="77AC335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2,7000</w:t>
            </w:r>
          </w:p>
        </w:tc>
        <w:tc>
          <w:tcPr>
            <w:tcW w:w="413" w:type="pct"/>
            <w:tcBorders>
              <w:top w:val="nil"/>
              <w:left w:val="nil"/>
              <w:bottom w:val="single" w:sz="4" w:space="0" w:color="auto"/>
              <w:right w:val="single" w:sz="4" w:space="0" w:color="auto"/>
            </w:tcBorders>
            <w:shd w:val="clear" w:color="auto" w:fill="auto"/>
            <w:noWrap/>
            <w:vAlign w:val="center"/>
            <w:hideMark/>
          </w:tcPr>
          <w:p w14:paraId="243B3B7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2,7000</w:t>
            </w:r>
          </w:p>
        </w:tc>
        <w:tc>
          <w:tcPr>
            <w:tcW w:w="411" w:type="pct"/>
            <w:tcBorders>
              <w:top w:val="nil"/>
              <w:left w:val="nil"/>
              <w:bottom w:val="single" w:sz="4" w:space="0" w:color="auto"/>
              <w:right w:val="single" w:sz="4" w:space="0" w:color="auto"/>
            </w:tcBorders>
            <w:shd w:val="clear" w:color="auto" w:fill="auto"/>
            <w:noWrap/>
            <w:vAlign w:val="center"/>
            <w:hideMark/>
          </w:tcPr>
          <w:p w14:paraId="0F66405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2,7000</w:t>
            </w:r>
          </w:p>
        </w:tc>
      </w:tr>
      <w:tr w:rsidR="00A72CD8" w:rsidRPr="00A72CD8" w14:paraId="5488486B"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2268DF70"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647" w:type="pct"/>
            <w:tcBorders>
              <w:top w:val="nil"/>
              <w:left w:val="nil"/>
              <w:bottom w:val="single" w:sz="4" w:space="0" w:color="auto"/>
              <w:right w:val="single" w:sz="4" w:space="0" w:color="auto"/>
            </w:tcBorders>
            <w:shd w:val="clear" w:color="auto" w:fill="auto"/>
            <w:vAlign w:val="center"/>
            <w:hideMark/>
          </w:tcPr>
          <w:p w14:paraId="2C50937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A363CE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c>
          <w:tcPr>
            <w:tcW w:w="413" w:type="pct"/>
            <w:tcBorders>
              <w:top w:val="nil"/>
              <w:left w:val="nil"/>
              <w:bottom w:val="single" w:sz="4" w:space="0" w:color="auto"/>
              <w:right w:val="single" w:sz="4" w:space="0" w:color="auto"/>
            </w:tcBorders>
            <w:shd w:val="clear" w:color="auto" w:fill="auto"/>
            <w:noWrap/>
            <w:vAlign w:val="center"/>
            <w:hideMark/>
          </w:tcPr>
          <w:p w14:paraId="7DCA7F3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c>
          <w:tcPr>
            <w:tcW w:w="413" w:type="pct"/>
            <w:tcBorders>
              <w:top w:val="nil"/>
              <w:left w:val="nil"/>
              <w:bottom w:val="single" w:sz="4" w:space="0" w:color="auto"/>
              <w:right w:val="single" w:sz="4" w:space="0" w:color="auto"/>
            </w:tcBorders>
            <w:shd w:val="clear" w:color="auto" w:fill="auto"/>
            <w:noWrap/>
            <w:vAlign w:val="center"/>
            <w:hideMark/>
          </w:tcPr>
          <w:p w14:paraId="5C7F6E5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c>
          <w:tcPr>
            <w:tcW w:w="413" w:type="pct"/>
            <w:tcBorders>
              <w:top w:val="nil"/>
              <w:left w:val="nil"/>
              <w:bottom w:val="single" w:sz="4" w:space="0" w:color="auto"/>
              <w:right w:val="single" w:sz="4" w:space="0" w:color="auto"/>
            </w:tcBorders>
            <w:shd w:val="clear" w:color="auto" w:fill="auto"/>
            <w:noWrap/>
            <w:vAlign w:val="center"/>
            <w:hideMark/>
          </w:tcPr>
          <w:p w14:paraId="1FBA031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c>
          <w:tcPr>
            <w:tcW w:w="413" w:type="pct"/>
            <w:tcBorders>
              <w:top w:val="nil"/>
              <w:left w:val="nil"/>
              <w:bottom w:val="single" w:sz="4" w:space="0" w:color="auto"/>
              <w:right w:val="single" w:sz="4" w:space="0" w:color="auto"/>
            </w:tcBorders>
            <w:shd w:val="clear" w:color="auto" w:fill="auto"/>
            <w:noWrap/>
            <w:vAlign w:val="center"/>
            <w:hideMark/>
          </w:tcPr>
          <w:p w14:paraId="3E143A6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c>
          <w:tcPr>
            <w:tcW w:w="413" w:type="pct"/>
            <w:tcBorders>
              <w:top w:val="nil"/>
              <w:left w:val="nil"/>
              <w:bottom w:val="single" w:sz="4" w:space="0" w:color="auto"/>
              <w:right w:val="single" w:sz="4" w:space="0" w:color="auto"/>
            </w:tcBorders>
            <w:shd w:val="clear" w:color="auto" w:fill="auto"/>
            <w:noWrap/>
            <w:vAlign w:val="center"/>
            <w:hideMark/>
          </w:tcPr>
          <w:p w14:paraId="2911671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c>
          <w:tcPr>
            <w:tcW w:w="411" w:type="pct"/>
            <w:tcBorders>
              <w:top w:val="nil"/>
              <w:left w:val="nil"/>
              <w:bottom w:val="single" w:sz="4" w:space="0" w:color="auto"/>
              <w:right w:val="single" w:sz="4" w:space="0" w:color="auto"/>
            </w:tcBorders>
            <w:shd w:val="clear" w:color="auto" w:fill="auto"/>
            <w:noWrap/>
            <w:vAlign w:val="center"/>
            <w:hideMark/>
          </w:tcPr>
          <w:p w14:paraId="1BACF03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r>
      <w:tr w:rsidR="00A72CD8" w:rsidRPr="00A72CD8" w14:paraId="60FFDE04"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0B4F13E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647" w:type="pct"/>
            <w:tcBorders>
              <w:top w:val="nil"/>
              <w:left w:val="nil"/>
              <w:bottom w:val="single" w:sz="4" w:space="0" w:color="auto"/>
              <w:right w:val="single" w:sz="4" w:space="0" w:color="auto"/>
            </w:tcBorders>
            <w:shd w:val="clear" w:color="auto" w:fill="auto"/>
            <w:vAlign w:val="center"/>
            <w:hideMark/>
          </w:tcPr>
          <w:p w14:paraId="73BC49E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196B345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c>
          <w:tcPr>
            <w:tcW w:w="413" w:type="pct"/>
            <w:tcBorders>
              <w:top w:val="nil"/>
              <w:left w:val="nil"/>
              <w:bottom w:val="single" w:sz="4" w:space="0" w:color="auto"/>
              <w:right w:val="single" w:sz="4" w:space="0" w:color="auto"/>
            </w:tcBorders>
            <w:shd w:val="clear" w:color="auto" w:fill="auto"/>
            <w:noWrap/>
            <w:vAlign w:val="center"/>
            <w:hideMark/>
          </w:tcPr>
          <w:p w14:paraId="40C32A1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c>
          <w:tcPr>
            <w:tcW w:w="413" w:type="pct"/>
            <w:tcBorders>
              <w:top w:val="nil"/>
              <w:left w:val="nil"/>
              <w:bottom w:val="single" w:sz="4" w:space="0" w:color="auto"/>
              <w:right w:val="single" w:sz="4" w:space="0" w:color="auto"/>
            </w:tcBorders>
            <w:shd w:val="clear" w:color="auto" w:fill="auto"/>
            <w:noWrap/>
            <w:vAlign w:val="center"/>
            <w:hideMark/>
          </w:tcPr>
          <w:p w14:paraId="1A32C1A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c>
          <w:tcPr>
            <w:tcW w:w="413" w:type="pct"/>
            <w:tcBorders>
              <w:top w:val="nil"/>
              <w:left w:val="nil"/>
              <w:bottom w:val="single" w:sz="4" w:space="0" w:color="auto"/>
              <w:right w:val="single" w:sz="4" w:space="0" w:color="auto"/>
            </w:tcBorders>
            <w:shd w:val="clear" w:color="auto" w:fill="auto"/>
            <w:noWrap/>
            <w:vAlign w:val="center"/>
            <w:hideMark/>
          </w:tcPr>
          <w:p w14:paraId="283CACF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c>
          <w:tcPr>
            <w:tcW w:w="413" w:type="pct"/>
            <w:tcBorders>
              <w:top w:val="nil"/>
              <w:left w:val="nil"/>
              <w:bottom w:val="single" w:sz="4" w:space="0" w:color="auto"/>
              <w:right w:val="single" w:sz="4" w:space="0" w:color="auto"/>
            </w:tcBorders>
            <w:shd w:val="clear" w:color="auto" w:fill="auto"/>
            <w:noWrap/>
            <w:vAlign w:val="center"/>
            <w:hideMark/>
          </w:tcPr>
          <w:p w14:paraId="3AC5470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c>
          <w:tcPr>
            <w:tcW w:w="413" w:type="pct"/>
            <w:tcBorders>
              <w:top w:val="nil"/>
              <w:left w:val="nil"/>
              <w:bottom w:val="single" w:sz="4" w:space="0" w:color="auto"/>
              <w:right w:val="single" w:sz="4" w:space="0" w:color="auto"/>
            </w:tcBorders>
            <w:shd w:val="clear" w:color="auto" w:fill="auto"/>
            <w:noWrap/>
            <w:vAlign w:val="center"/>
            <w:hideMark/>
          </w:tcPr>
          <w:p w14:paraId="3D424DE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c>
          <w:tcPr>
            <w:tcW w:w="411" w:type="pct"/>
            <w:tcBorders>
              <w:top w:val="nil"/>
              <w:left w:val="nil"/>
              <w:bottom w:val="single" w:sz="4" w:space="0" w:color="auto"/>
              <w:right w:val="single" w:sz="4" w:space="0" w:color="auto"/>
            </w:tcBorders>
            <w:shd w:val="clear" w:color="auto" w:fill="auto"/>
            <w:noWrap/>
            <w:vAlign w:val="center"/>
            <w:hideMark/>
          </w:tcPr>
          <w:p w14:paraId="33B27A0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r>
      <w:tr w:rsidR="00A72CD8" w:rsidRPr="00A72CD8" w14:paraId="7FF06687"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52F5353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240853A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6E7F10F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c>
          <w:tcPr>
            <w:tcW w:w="413" w:type="pct"/>
            <w:tcBorders>
              <w:top w:val="nil"/>
              <w:left w:val="nil"/>
              <w:bottom w:val="single" w:sz="4" w:space="0" w:color="auto"/>
              <w:right w:val="single" w:sz="4" w:space="0" w:color="auto"/>
            </w:tcBorders>
            <w:shd w:val="clear" w:color="auto" w:fill="auto"/>
            <w:noWrap/>
            <w:vAlign w:val="center"/>
            <w:hideMark/>
          </w:tcPr>
          <w:p w14:paraId="1BBB2DB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c>
          <w:tcPr>
            <w:tcW w:w="413" w:type="pct"/>
            <w:tcBorders>
              <w:top w:val="nil"/>
              <w:left w:val="nil"/>
              <w:bottom w:val="single" w:sz="4" w:space="0" w:color="auto"/>
              <w:right w:val="single" w:sz="4" w:space="0" w:color="auto"/>
            </w:tcBorders>
            <w:shd w:val="clear" w:color="auto" w:fill="auto"/>
            <w:noWrap/>
            <w:vAlign w:val="center"/>
            <w:hideMark/>
          </w:tcPr>
          <w:p w14:paraId="76D4EEA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c>
          <w:tcPr>
            <w:tcW w:w="413" w:type="pct"/>
            <w:tcBorders>
              <w:top w:val="nil"/>
              <w:left w:val="nil"/>
              <w:bottom w:val="single" w:sz="4" w:space="0" w:color="auto"/>
              <w:right w:val="single" w:sz="4" w:space="0" w:color="auto"/>
            </w:tcBorders>
            <w:shd w:val="clear" w:color="auto" w:fill="auto"/>
            <w:noWrap/>
            <w:vAlign w:val="center"/>
            <w:hideMark/>
          </w:tcPr>
          <w:p w14:paraId="61D3CF6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c>
          <w:tcPr>
            <w:tcW w:w="413" w:type="pct"/>
            <w:tcBorders>
              <w:top w:val="nil"/>
              <w:left w:val="nil"/>
              <w:bottom w:val="single" w:sz="4" w:space="0" w:color="auto"/>
              <w:right w:val="single" w:sz="4" w:space="0" w:color="auto"/>
            </w:tcBorders>
            <w:shd w:val="clear" w:color="auto" w:fill="auto"/>
            <w:noWrap/>
            <w:vAlign w:val="center"/>
            <w:hideMark/>
          </w:tcPr>
          <w:p w14:paraId="15C8D41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c>
          <w:tcPr>
            <w:tcW w:w="413" w:type="pct"/>
            <w:tcBorders>
              <w:top w:val="nil"/>
              <w:left w:val="nil"/>
              <w:bottom w:val="single" w:sz="4" w:space="0" w:color="auto"/>
              <w:right w:val="single" w:sz="4" w:space="0" w:color="auto"/>
            </w:tcBorders>
            <w:shd w:val="clear" w:color="auto" w:fill="auto"/>
            <w:noWrap/>
            <w:vAlign w:val="center"/>
            <w:hideMark/>
          </w:tcPr>
          <w:p w14:paraId="547CAA1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c>
          <w:tcPr>
            <w:tcW w:w="411" w:type="pct"/>
            <w:tcBorders>
              <w:top w:val="nil"/>
              <w:left w:val="nil"/>
              <w:bottom w:val="single" w:sz="4" w:space="0" w:color="auto"/>
              <w:right w:val="single" w:sz="4" w:space="0" w:color="auto"/>
            </w:tcBorders>
            <w:shd w:val="clear" w:color="auto" w:fill="auto"/>
            <w:noWrap/>
            <w:vAlign w:val="center"/>
            <w:hideMark/>
          </w:tcPr>
          <w:p w14:paraId="4D959E8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0,0215</w:t>
            </w:r>
          </w:p>
        </w:tc>
      </w:tr>
      <w:tr w:rsidR="00A72CD8" w:rsidRPr="00A72CD8" w14:paraId="500811F4"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449A4B0B"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6E3DC48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52A95F9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46C4D0B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0788B4E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2291F93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5513466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5F81459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1" w:type="pct"/>
            <w:tcBorders>
              <w:top w:val="nil"/>
              <w:left w:val="nil"/>
              <w:bottom w:val="single" w:sz="4" w:space="0" w:color="auto"/>
              <w:right w:val="single" w:sz="4" w:space="0" w:color="auto"/>
            </w:tcBorders>
            <w:shd w:val="clear" w:color="auto" w:fill="auto"/>
            <w:noWrap/>
            <w:vAlign w:val="center"/>
            <w:hideMark/>
          </w:tcPr>
          <w:p w14:paraId="7D58BAE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6811299C"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60A5A138"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647" w:type="pct"/>
            <w:tcBorders>
              <w:top w:val="nil"/>
              <w:left w:val="nil"/>
              <w:bottom w:val="single" w:sz="4" w:space="0" w:color="auto"/>
              <w:right w:val="single" w:sz="4" w:space="0" w:color="auto"/>
            </w:tcBorders>
            <w:shd w:val="clear" w:color="auto" w:fill="auto"/>
            <w:vAlign w:val="center"/>
            <w:hideMark/>
          </w:tcPr>
          <w:p w14:paraId="4D26CA8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6435113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2E3035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A04D51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66F7FB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E83575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FBA5F7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5BEE827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46F0429A"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75763FF4"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647" w:type="pct"/>
            <w:tcBorders>
              <w:top w:val="nil"/>
              <w:left w:val="nil"/>
              <w:bottom w:val="single" w:sz="4" w:space="0" w:color="auto"/>
              <w:right w:val="single" w:sz="4" w:space="0" w:color="auto"/>
            </w:tcBorders>
            <w:shd w:val="clear" w:color="auto" w:fill="auto"/>
            <w:vAlign w:val="center"/>
            <w:hideMark/>
          </w:tcPr>
          <w:p w14:paraId="54805E4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5BAD1C7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0,0861</w:t>
            </w:r>
          </w:p>
        </w:tc>
        <w:tc>
          <w:tcPr>
            <w:tcW w:w="413" w:type="pct"/>
            <w:tcBorders>
              <w:top w:val="nil"/>
              <w:left w:val="nil"/>
              <w:bottom w:val="single" w:sz="4" w:space="0" w:color="auto"/>
              <w:right w:val="single" w:sz="4" w:space="0" w:color="auto"/>
            </w:tcBorders>
            <w:shd w:val="clear" w:color="auto" w:fill="auto"/>
            <w:noWrap/>
            <w:vAlign w:val="center"/>
            <w:hideMark/>
          </w:tcPr>
          <w:p w14:paraId="1B29B8D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0,0861</w:t>
            </w:r>
          </w:p>
        </w:tc>
        <w:tc>
          <w:tcPr>
            <w:tcW w:w="413" w:type="pct"/>
            <w:tcBorders>
              <w:top w:val="nil"/>
              <w:left w:val="nil"/>
              <w:bottom w:val="single" w:sz="4" w:space="0" w:color="auto"/>
              <w:right w:val="single" w:sz="4" w:space="0" w:color="auto"/>
            </w:tcBorders>
            <w:shd w:val="clear" w:color="auto" w:fill="auto"/>
            <w:noWrap/>
            <w:vAlign w:val="center"/>
            <w:hideMark/>
          </w:tcPr>
          <w:p w14:paraId="2AA46E5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0,0861</w:t>
            </w:r>
          </w:p>
        </w:tc>
        <w:tc>
          <w:tcPr>
            <w:tcW w:w="413" w:type="pct"/>
            <w:tcBorders>
              <w:top w:val="nil"/>
              <w:left w:val="nil"/>
              <w:bottom w:val="single" w:sz="4" w:space="0" w:color="auto"/>
              <w:right w:val="single" w:sz="4" w:space="0" w:color="auto"/>
            </w:tcBorders>
            <w:shd w:val="clear" w:color="auto" w:fill="auto"/>
            <w:noWrap/>
            <w:vAlign w:val="center"/>
            <w:hideMark/>
          </w:tcPr>
          <w:p w14:paraId="0128CFF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0,0861</w:t>
            </w:r>
          </w:p>
        </w:tc>
        <w:tc>
          <w:tcPr>
            <w:tcW w:w="413" w:type="pct"/>
            <w:tcBorders>
              <w:top w:val="nil"/>
              <w:left w:val="nil"/>
              <w:bottom w:val="single" w:sz="4" w:space="0" w:color="auto"/>
              <w:right w:val="single" w:sz="4" w:space="0" w:color="auto"/>
            </w:tcBorders>
            <w:shd w:val="clear" w:color="auto" w:fill="auto"/>
            <w:noWrap/>
            <w:vAlign w:val="center"/>
            <w:hideMark/>
          </w:tcPr>
          <w:p w14:paraId="15BF664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0,0861</w:t>
            </w:r>
          </w:p>
        </w:tc>
        <w:tc>
          <w:tcPr>
            <w:tcW w:w="413" w:type="pct"/>
            <w:tcBorders>
              <w:top w:val="nil"/>
              <w:left w:val="nil"/>
              <w:bottom w:val="single" w:sz="4" w:space="0" w:color="auto"/>
              <w:right w:val="single" w:sz="4" w:space="0" w:color="auto"/>
            </w:tcBorders>
            <w:shd w:val="clear" w:color="auto" w:fill="auto"/>
            <w:noWrap/>
            <w:vAlign w:val="center"/>
            <w:hideMark/>
          </w:tcPr>
          <w:p w14:paraId="6AC3EEC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0,0861</w:t>
            </w:r>
          </w:p>
        </w:tc>
        <w:tc>
          <w:tcPr>
            <w:tcW w:w="411" w:type="pct"/>
            <w:tcBorders>
              <w:top w:val="nil"/>
              <w:left w:val="nil"/>
              <w:bottom w:val="single" w:sz="4" w:space="0" w:color="auto"/>
              <w:right w:val="single" w:sz="4" w:space="0" w:color="auto"/>
            </w:tcBorders>
            <w:shd w:val="clear" w:color="auto" w:fill="auto"/>
            <w:noWrap/>
            <w:vAlign w:val="center"/>
            <w:hideMark/>
          </w:tcPr>
          <w:p w14:paraId="79AB97E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0,0861</w:t>
            </w:r>
          </w:p>
        </w:tc>
      </w:tr>
      <w:tr w:rsidR="00A72CD8" w:rsidRPr="00A72CD8" w14:paraId="1A964F12"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0A37F02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647" w:type="pct"/>
            <w:tcBorders>
              <w:top w:val="nil"/>
              <w:left w:val="nil"/>
              <w:bottom w:val="single" w:sz="4" w:space="0" w:color="auto"/>
              <w:right w:val="single" w:sz="4" w:space="0" w:color="auto"/>
            </w:tcBorders>
            <w:shd w:val="clear" w:color="auto" w:fill="auto"/>
            <w:vAlign w:val="center"/>
            <w:hideMark/>
          </w:tcPr>
          <w:p w14:paraId="1F05CD3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3C9E427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2,6785</w:t>
            </w:r>
          </w:p>
        </w:tc>
        <w:tc>
          <w:tcPr>
            <w:tcW w:w="413" w:type="pct"/>
            <w:tcBorders>
              <w:top w:val="nil"/>
              <w:left w:val="nil"/>
              <w:bottom w:val="single" w:sz="4" w:space="0" w:color="auto"/>
              <w:right w:val="single" w:sz="4" w:space="0" w:color="auto"/>
            </w:tcBorders>
            <w:shd w:val="clear" w:color="auto" w:fill="auto"/>
            <w:noWrap/>
            <w:vAlign w:val="center"/>
            <w:hideMark/>
          </w:tcPr>
          <w:p w14:paraId="1E67E13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2,6785</w:t>
            </w:r>
          </w:p>
        </w:tc>
        <w:tc>
          <w:tcPr>
            <w:tcW w:w="413" w:type="pct"/>
            <w:tcBorders>
              <w:top w:val="nil"/>
              <w:left w:val="nil"/>
              <w:bottom w:val="single" w:sz="4" w:space="0" w:color="auto"/>
              <w:right w:val="single" w:sz="4" w:space="0" w:color="auto"/>
            </w:tcBorders>
            <w:shd w:val="clear" w:color="auto" w:fill="auto"/>
            <w:noWrap/>
            <w:vAlign w:val="center"/>
            <w:hideMark/>
          </w:tcPr>
          <w:p w14:paraId="1238A22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2,6785</w:t>
            </w:r>
          </w:p>
        </w:tc>
        <w:tc>
          <w:tcPr>
            <w:tcW w:w="413" w:type="pct"/>
            <w:tcBorders>
              <w:top w:val="nil"/>
              <w:left w:val="nil"/>
              <w:bottom w:val="single" w:sz="4" w:space="0" w:color="auto"/>
              <w:right w:val="single" w:sz="4" w:space="0" w:color="auto"/>
            </w:tcBorders>
            <w:shd w:val="clear" w:color="auto" w:fill="auto"/>
            <w:noWrap/>
            <w:vAlign w:val="center"/>
            <w:hideMark/>
          </w:tcPr>
          <w:p w14:paraId="21B06B9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2,6785</w:t>
            </w:r>
          </w:p>
        </w:tc>
        <w:tc>
          <w:tcPr>
            <w:tcW w:w="413" w:type="pct"/>
            <w:tcBorders>
              <w:top w:val="nil"/>
              <w:left w:val="nil"/>
              <w:bottom w:val="single" w:sz="4" w:space="0" w:color="auto"/>
              <w:right w:val="single" w:sz="4" w:space="0" w:color="auto"/>
            </w:tcBorders>
            <w:shd w:val="clear" w:color="auto" w:fill="auto"/>
            <w:noWrap/>
            <w:vAlign w:val="center"/>
            <w:hideMark/>
          </w:tcPr>
          <w:p w14:paraId="081D0C2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2,6785</w:t>
            </w:r>
          </w:p>
        </w:tc>
        <w:tc>
          <w:tcPr>
            <w:tcW w:w="413" w:type="pct"/>
            <w:tcBorders>
              <w:top w:val="nil"/>
              <w:left w:val="nil"/>
              <w:bottom w:val="single" w:sz="4" w:space="0" w:color="auto"/>
              <w:right w:val="single" w:sz="4" w:space="0" w:color="auto"/>
            </w:tcBorders>
            <w:shd w:val="clear" w:color="auto" w:fill="auto"/>
            <w:noWrap/>
            <w:vAlign w:val="center"/>
            <w:hideMark/>
          </w:tcPr>
          <w:p w14:paraId="5D68DF4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2,6785</w:t>
            </w:r>
          </w:p>
        </w:tc>
        <w:tc>
          <w:tcPr>
            <w:tcW w:w="411" w:type="pct"/>
            <w:tcBorders>
              <w:top w:val="nil"/>
              <w:left w:val="nil"/>
              <w:bottom w:val="single" w:sz="4" w:space="0" w:color="auto"/>
              <w:right w:val="single" w:sz="4" w:space="0" w:color="auto"/>
            </w:tcBorders>
            <w:shd w:val="clear" w:color="auto" w:fill="auto"/>
            <w:noWrap/>
            <w:vAlign w:val="center"/>
            <w:hideMark/>
          </w:tcPr>
          <w:p w14:paraId="1B4AAB3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2,6785</w:t>
            </w:r>
          </w:p>
        </w:tc>
      </w:tr>
      <w:tr w:rsidR="00A72CD8" w:rsidRPr="00A72CD8" w14:paraId="2BA1F941"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136417F8"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647" w:type="pct"/>
            <w:tcBorders>
              <w:top w:val="nil"/>
              <w:left w:val="nil"/>
              <w:bottom w:val="single" w:sz="4" w:space="0" w:color="auto"/>
              <w:right w:val="single" w:sz="4" w:space="0" w:color="auto"/>
            </w:tcBorders>
            <w:shd w:val="clear" w:color="auto" w:fill="auto"/>
            <w:vAlign w:val="center"/>
            <w:hideMark/>
          </w:tcPr>
          <w:p w14:paraId="01F841F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C065A8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99,2</w:t>
            </w:r>
          </w:p>
        </w:tc>
        <w:tc>
          <w:tcPr>
            <w:tcW w:w="413" w:type="pct"/>
            <w:tcBorders>
              <w:top w:val="nil"/>
              <w:left w:val="nil"/>
              <w:bottom w:val="single" w:sz="4" w:space="0" w:color="auto"/>
              <w:right w:val="single" w:sz="4" w:space="0" w:color="auto"/>
            </w:tcBorders>
            <w:shd w:val="clear" w:color="auto" w:fill="auto"/>
            <w:noWrap/>
            <w:vAlign w:val="center"/>
            <w:hideMark/>
          </w:tcPr>
          <w:p w14:paraId="0ACC75D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99,2</w:t>
            </w:r>
          </w:p>
        </w:tc>
        <w:tc>
          <w:tcPr>
            <w:tcW w:w="413" w:type="pct"/>
            <w:tcBorders>
              <w:top w:val="nil"/>
              <w:left w:val="nil"/>
              <w:bottom w:val="single" w:sz="4" w:space="0" w:color="auto"/>
              <w:right w:val="single" w:sz="4" w:space="0" w:color="auto"/>
            </w:tcBorders>
            <w:shd w:val="clear" w:color="auto" w:fill="auto"/>
            <w:noWrap/>
            <w:vAlign w:val="center"/>
            <w:hideMark/>
          </w:tcPr>
          <w:p w14:paraId="60D1A6C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99,2</w:t>
            </w:r>
          </w:p>
        </w:tc>
        <w:tc>
          <w:tcPr>
            <w:tcW w:w="413" w:type="pct"/>
            <w:tcBorders>
              <w:top w:val="nil"/>
              <w:left w:val="nil"/>
              <w:bottom w:val="single" w:sz="4" w:space="0" w:color="auto"/>
              <w:right w:val="single" w:sz="4" w:space="0" w:color="auto"/>
            </w:tcBorders>
            <w:shd w:val="clear" w:color="auto" w:fill="auto"/>
            <w:noWrap/>
            <w:vAlign w:val="center"/>
            <w:hideMark/>
          </w:tcPr>
          <w:p w14:paraId="65F8DD5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99,2</w:t>
            </w:r>
          </w:p>
        </w:tc>
        <w:tc>
          <w:tcPr>
            <w:tcW w:w="413" w:type="pct"/>
            <w:tcBorders>
              <w:top w:val="nil"/>
              <w:left w:val="nil"/>
              <w:bottom w:val="single" w:sz="4" w:space="0" w:color="auto"/>
              <w:right w:val="single" w:sz="4" w:space="0" w:color="auto"/>
            </w:tcBorders>
            <w:shd w:val="clear" w:color="auto" w:fill="auto"/>
            <w:noWrap/>
            <w:vAlign w:val="center"/>
            <w:hideMark/>
          </w:tcPr>
          <w:p w14:paraId="174F33E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99,2</w:t>
            </w:r>
          </w:p>
        </w:tc>
        <w:tc>
          <w:tcPr>
            <w:tcW w:w="413" w:type="pct"/>
            <w:tcBorders>
              <w:top w:val="nil"/>
              <w:left w:val="nil"/>
              <w:bottom w:val="single" w:sz="4" w:space="0" w:color="auto"/>
              <w:right w:val="single" w:sz="4" w:space="0" w:color="auto"/>
            </w:tcBorders>
            <w:shd w:val="clear" w:color="auto" w:fill="auto"/>
            <w:noWrap/>
            <w:vAlign w:val="center"/>
            <w:hideMark/>
          </w:tcPr>
          <w:p w14:paraId="5487300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99,2</w:t>
            </w:r>
          </w:p>
        </w:tc>
        <w:tc>
          <w:tcPr>
            <w:tcW w:w="411" w:type="pct"/>
            <w:tcBorders>
              <w:top w:val="nil"/>
              <w:left w:val="nil"/>
              <w:bottom w:val="single" w:sz="4" w:space="0" w:color="auto"/>
              <w:right w:val="single" w:sz="4" w:space="0" w:color="auto"/>
            </w:tcBorders>
            <w:shd w:val="clear" w:color="auto" w:fill="auto"/>
            <w:noWrap/>
            <w:vAlign w:val="center"/>
            <w:hideMark/>
          </w:tcPr>
          <w:p w14:paraId="614B950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99,2</w:t>
            </w:r>
          </w:p>
        </w:tc>
      </w:tr>
      <w:tr w:rsidR="00A72CD8" w:rsidRPr="00A72CD8" w14:paraId="65B3E9E1" w14:textId="77777777" w:rsidTr="00AE4015">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FE3EAC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Архангельское</w:t>
            </w:r>
          </w:p>
        </w:tc>
      </w:tr>
      <w:tr w:rsidR="00A72CD8" w:rsidRPr="00A72CD8" w14:paraId="09EEE593"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42203F1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647" w:type="pct"/>
            <w:tcBorders>
              <w:top w:val="nil"/>
              <w:left w:val="nil"/>
              <w:bottom w:val="single" w:sz="4" w:space="0" w:color="auto"/>
              <w:right w:val="single" w:sz="4" w:space="0" w:color="auto"/>
            </w:tcBorders>
            <w:shd w:val="clear" w:color="auto" w:fill="auto"/>
            <w:vAlign w:val="center"/>
            <w:hideMark/>
          </w:tcPr>
          <w:p w14:paraId="6A224EB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4131D29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c>
          <w:tcPr>
            <w:tcW w:w="413" w:type="pct"/>
            <w:tcBorders>
              <w:top w:val="nil"/>
              <w:left w:val="nil"/>
              <w:bottom w:val="single" w:sz="4" w:space="0" w:color="auto"/>
              <w:right w:val="single" w:sz="4" w:space="0" w:color="auto"/>
            </w:tcBorders>
            <w:shd w:val="clear" w:color="auto" w:fill="auto"/>
            <w:noWrap/>
            <w:vAlign w:val="center"/>
            <w:hideMark/>
          </w:tcPr>
          <w:p w14:paraId="2F69A39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c>
          <w:tcPr>
            <w:tcW w:w="413" w:type="pct"/>
            <w:tcBorders>
              <w:top w:val="nil"/>
              <w:left w:val="nil"/>
              <w:bottom w:val="single" w:sz="4" w:space="0" w:color="auto"/>
              <w:right w:val="single" w:sz="4" w:space="0" w:color="auto"/>
            </w:tcBorders>
            <w:shd w:val="clear" w:color="auto" w:fill="auto"/>
            <w:noWrap/>
            <w:vAlign w:val="center"/>
            <w:hideMark/>
          </w:tcPr>
          <w:p w14:paraId="02B6519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c>
          <w:tcPr>
            <w:tcW w:w="413" w:type="pct"/>
            <w:tcBorders>
              <w:top w:val="nil"/>
              <w:left w:val="nil"/>
              <w:bottom w:val="single" w:sz="4" w:space="0" w:color="auto"/>
              <w:right w:val="single" w:sz="4" w:space="0" w:color="auto"/>
            </w:tcBorders>
            <w:shd w:val="clear" w:color="auto" w:fill="auto"/>
            <w:noWrap/>
            <w:vAlign w:val="center"/>
            <w:hideMark/>
          </w:tcPr>
          <w:p w14:paraId="2764F75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c>
          <w:tcPr>
            <w:tcW w:w="413" w:type="pct"/>
            <w:tcBorders>
              <w:top w:val="nil"/>
              <w:left w:val="nil"/>
              <w:bottom w:val="single" w:sz="4" w:space="0" w:color="auto"/>
              <w:right w:val="single" w:sz="4" w:space="0" w:color="auto"/>
            </w:tcBorders>
            <w:shd w:val="clear" w:color="auto" w:fill="auto"/>
            <w:noWrap/>
            <w:vAlign w:val="center"/>
            <w:hideMark/>
          </w:tcPr>
          <w:p w14:paraId="67722E4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c>
          <w:tcPr>
            <w:tcW w:w="413" w:type="pct"/>
            <w:tcBorders>
              <w:top w:val="nil"/>
              <w:left w:val="nil"/>
              <w:bottom w:val="single" w:sz="4" w:space="0" w:color="auto"/>
              <w:right w:val="single" w:sz="4" w:space="0" w:color="auto"/>
            </w:tcBorders>
            <w:shd w:val="clear" w:color="auto" w:fill="auto"/>
            <w:noWrap/>
            <w:vAlign w:val="center"/>
            <w:hideMark/>
          </w:tcPr>
          <w:p w14:paraId="22676BC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c>
          <w:tcPr>
            <w:tcW w:w="411" w:type="pct"/>
            <w:tcBorders>
              <w:top w:val="nil"/>
              <w:left w:val="nil"/>
              <w:bottom w:val="single" w:sz="4" w:space="0" w:color="auto"/>
              <w:right w:val="single" w:sz="4" w:space="0" w:color="auto"/>
            </w:tcBorders>
            <w:shd w:val="clear" w:color="auto" w:fill="auto"/>
            <w:noWrap/>
            <w:vAlign w:val="center"/>
            <w:hideMark/>
          </w:tcPr>
          <w:p w14:paraId="749EC4C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r>
      <w:tr w:rsidR="00A72CD8" w:rsidRPr="00A72CD8" w14:paraId="3EF0FC4E"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2CE9FA91"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647" w:type="pct"/>
            <w:tcBorders>
              <w:top w:val="nil"/>
              <w:left w:val="nil"/>
              <w:bottom w:val="single" w:sz="4" w:space="0" w:color="auto"/>
              <w:right w:val="single" w:sz="4" w:space="0" w:color="auto"/>
            </w:tcBorders>
            <w:shd w:val="clear" w:color="auto" w:fill="auto"/>
            <w:vAlign w:val="center"/>
            <w:hideMark/>
          </w:tcPr>
          <w:p w14:paraId="273E4F1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1C6BF01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c>
          <w:tcPr>
            <w:tcW w:w="413" w:type="pct"/>
            <w:tcBorders>
              <w:top w:val="nil"/>
              <w:left w:val="nil"/>
              <w:bottom w:val="single" w:sz="4" w:space="0" w:color="auto"/>
              <w:right w:val="single" w:sz="4" w:space="0" w:color="auto"/>
            </w:tcBorders>
            <w:shd w:val="clear" w:color="auto" w:fill="auto"/>
            <w:noWrap/>
            <w:vAlign w:val="center"/>
            <w:hideMark/>
          </w:tcPr>
          <w:p w14:paraId="73E706B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c>
          <w:tcPr>
            <w:tcW w:w="413" w:type="pct"/>
            <w:tcBorders>
              <w:top w:val="nil"/>
              <w:left w:val="nil"/>
              <w:bottom w:val="single" w:sz="4" w:space="0" w:color="auto"/>
              <w:right w:val="single" w:sz="4" w:space="0" w:color="auto"/>
            </w:tcBorders>
            <w:shd w:val="clear" w:color="auto" w:fill="auto"/>
            <w:noWrap/>
            <w:vAlign w:val="center"/>
            <w:hideMark/>
          </w:tcPr>
          <w:p w14:paraId="00FA4CB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c>
          <w:tcPr>
            <w:tcW w:w="413" w:type="pct"/>
            <w:tcBorders>
              <w:top w:val="nil"/>
              <w:left w:val="nil"/>
              <w:bottom w:val="single" w:sz="4" w:space="0" w:color="auto"/>
              <w:right w:val="single" w:sz="4" w:space="0" w:color="auto"/>
            </w:tcBorders>
            <w:shd w:val="clear" w:color="auto" w:fill="auto"/>
            <w:noWrap/>
            <w:vAlign w:val="center"/>
            <w:hideMark/>
          </w:tcPr>
          <w:p w14:paraId="1D5DCA0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c>
          <w:tcPr>
            <w:tcW w:w="413" w:type="pct"/>
            <w:tcBorders>
              <w:top w:val="nil"/>
              <w:left w:val="nil"/>
              <w:bottom w:val="single" w:sz="4" w:space="0" w:color="auto"/>
              <w:right w:val="single" w:sz="4" w:space="0" w:color="auto"/>
            </w:tcBorders>
            <w:shd w:val="clear" w:color="auto" w:fill="auto"/>
            <w:noWrap/>
            <w:vAlign w:val="center"/>
            <w:hideMark/>
          </w:tcPr>
          <w:p w14:paraId="321CDF5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c>
          <w:tcPr>
            <w:tcW w:w="413" w:type="pct"/>
            <w:tcBorders>
              <w:top w:val="nil"/>
              <w:left w:val="nil"/>
              <w:bottom w:val="single" w:sz="4" w:space="0" w:color="auto"/>
              <w:right w:val="single" w:sz="4" w:space="0" w:color="auto"/>
            </w:tcBorders>
            <w:shd w:val="clear" w:color="auto" w:fill="auto"/>
            <w:noWrap/>
            <w:vAlign w:val="center"/>
            <w:hideMark/>
          </w:tcPr>
          <w:p w14:paraId="18B1D03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c>
          <w:tcPr>
            <w:tcW w:w="411" w:type="pct"/>
            <w:tcBorders>
              <w:top w:val="nil"/>
              <w:left w:val="nil"/>
              <w:bottom w:val="single" w:sz="4" w:space="0" w:color="auto"/>
              <w:right w:val="single" w:sz="4" w:space="0" w:color="auto"/>
            </w:tcBorders>
            <w:shd w:val="clear" w:color="auto" w:fill="auto"/>
            <w:noWrap/>
            <w:vAlign w:val="center"/>
            <w:hideMark/>
          </w:tcPr>
          <w:p w14:paraId="788C71A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r>
      <w:tr w:rsidR="00A72CD8" w:rsidRPr="00A72CD8" w14:paraId="0112B8BE"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E0C1C78"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647" w:type="pct"/>
            <w:tcBorders>
              <w:top w:val="nil"/>
              <w:left w:val="nil"/>
              <w:bottom w:val="single" w:sz="4" w:space="0" w:color="auto"/>
              <w:right w:val="single" w:sz="4" w:space="0" w:color="auto"/>
            </w:tcBorders>
            <w:shd w:val="clear" w:color="auto" w:fill="auto"/>
            <w:vAlign w:val="center"/>
            <w:hideMark/>
          </w:tcPr>
          <w:p w14:paraId="71AD032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155EEE0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c>
          <w:tcPr>
            <w:tcW w:w="413" w:type="pct"/>
            <w:tcBorders>
              <w:top w:val="nil"/>
              <w:left w:val="nil"/>
              <w:bottom w:val="single" w:sz="4" w:space="0" w:color="auto"/>
              <w:right w:val="single" w:sz="4" w:space="0" w:color="auto"/>
            </w:tcBorders>
            <w:shd w:val="clear" w:color="auto" w:fill="auto"/>
            <w:noWrap/>
            <w:vAlign w:val="center"/>
            <w:hideMark/>
          </w:tcPr>
          <w:p w14:paraId="75DE239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c>
          <w:tcPr>
            <w:tcW w:w="413" w:type="pct"/>
            <w:tcBorders>
              <w:top w:val="nil"/>
              <w:left w:val="nil"/>
              <w:bottom w:val="single" w:sz="4" w:space="0" w:color="auto"/>
              <w:right w:val="single" w:sz="4" w:space="0" w:color="auto"/>
            </w:tcBorders>
            <w:shd w:val="clear" w:color="auto" w:fill="auto"/>
            <w:noWrap/>
            <w:vAlign w:val="center"/>
            <w:hideMark/>
          </w:tcPr>
          <w:p w14:paraId="66080F4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c>
          <w:tcPr>
            <w:tcW w:w="413" w:type="pct"/>
            <w:tcBorders>
              <w:top w:val="nil"/>
              <w:left w:val="nil"/>
              <w:bottom w:val="single" w:sz="4" w:space="0" w:color="auto"/>
              <w:right w:val="single" w:sz="4" w:space="0" w:color="auto"/>
            </w:tcBorders>
            <w:shd w:val="clear" w:color="auto" w:fill="auto"/>
            <w:noWrap/>
            <w:vAlign w:val="center"/>
            <w:hideMark/>
          </w:tcPr>
          <w:p w14:paraId="5E3FE6B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c>
          <w:tcPr>
            <w:tcW w:w="413" w:type="pct"/>
            <w:tcBorders>
              <w:top w:val="nil"/>
              <w:left w:val="nil"/>
              <w:bottom w:val="single" w:sz="4" w:space="0" w:color="auto"/>
              <w:right w:val="single" w:sz="4" w:space="0" w:color="auto"/>
            </w:tcBorders>
            <w:shd w:val="clear" w:color="auto" w:fill="auto"/>
            <w:noWrap/>
            <w:vAlign w:val="center"/>
            <w:hideMark/>
          </w:tcPr>
          <w:p w14:paraId="54821FD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c>
          <w:tcPr>
            <w:tcW w:w="413" w:type="pct"/>
            <w:tcBorders>
              <w:top w:val="nil"/>
              <w:left w:val="nil"/>
              <w:bottom w:val="single" w:sz="4" w:space="0" w:color="auto"/>
              <w:right w:val="single" w:sz="4" w:space="0" w:color="auto"/>
            </w:tcBorders>
            <w:shd w:val="clear" w:color="auto" w:fill="auto"/>
            <w:noWrap/>
            <w:vAlign w:val="center"/>
            <w:hideMark/>
          </w:tcPr>
          <w:p w14:paraId="1F0B770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c>
          <w:tcPr>
            <w:tcW w:w="411" w:type="pct"/>
            <w:tcBorders>
              <w:top w:val="nil"/>
              <w:left w:val="nil"/>
              <w:bottom w:val="single" w:sz="4" w:space="0" w:color="auto"/>
              <w:right w:val="single" w:sz="4" w:space="0" w:color="auto"/>
            </w:tcBorders>
            <w:shd w:val="clear" w:color="auto" w:fill="auto"/>
            <w:noWrap/>
            <w:vAlign w:val="center"/>
            <w:hideMark/>
          </w:tcPr>
          <w:p w14:paraId="15E158A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r>
      <w:tr w:rsidR="00A72CD8" w:rsidRPr="00A72CD8" w14:paraId="1B646CDD"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4645FBBC"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05D7234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9723BA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c>
          <w:tcPr>
            <w:tcW w:w="413" w:type="pct"/>
            <w:tcBorders>
              <w:top w:val="nil"/>
              <w:left w:val="nil"/>
              <w:bottom w:val="single" w:sz="4" w:space="0" w:color="auto"/>
              <w:right w:val="single" w:sz="4" w:space="0" w:color="auto"/>
            </w:tcBorders>
            <w:shd w:val="clear" w:color="auto" w:fill="auto"/>
            <w:noWrap/>
            <w:vAlign w:val="center"/>
            <w:hideMark/>
          </w:tcPr>
          <w:p w14:paraId="1E66769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c>
          <w:tcPr>
            <w:tcW w:w="413" w:type="pct"/>
            <w:tcBorders>
              <w:top w:val="nil"/>
              <w:left w:val="nil"/>
              <w:bottom w:val="single" w:sz="4" w:space="0" w:color="auto"/>
              <w:right w:val="single" w:sz="4" w:space="0" w:color="auto"/>
            </w:tcBorders>
            <w:shd w:val="clear" w:color="auto" w:fill="auto"/>
            <w:noWrap/>
            <w:vAlign w:val="center"/>
            <w:hideMark/>
          </w:tcPr>
          <w:p w14:paraId="5BE0564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c>
          <w:tcPr>
            <w:tcW w:w="413" w:type="pct"/>
            <w:tcBorders>
              <w:top w:val="nil"/>
              <w:left w:val="nil"/>
              <w:bottom w:val="single" w:sz="4" w:space="0" w:color="auto"/>
              <w:right w:val="single" w:sz="4" w:space="0" w:color="auto"/>
            </w:tcBorders>
            <w:shd w:val="clear" w:color="auto" w:fill="auto"/>
            <w:noWrap/>
            <w:vAlign w:val="center"/>
            <w:hideMark/>
          </w:tcPr>
          <w:p w14:paraId="485B7A7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c>
          <w:tcPr>
            <w:tcW w:w="413" w:type="pct"/>
            <w:tcBorders>
              <w:top w:val="nil"/>
              <w:left w:val="nil"/>
              <w:bottom w:val="single" w:sz="4" w:space="0" w:color="auto"/>
              <w:right w:val="single" w:sz="4" w:space="0" w:color="auto"/>
            </w:tcBorders>
            <w:shd w:val="clear" w:color="auto" w:fill="auto"/>
            <w:noWrap/>
            <w:vAlign w:val="center"/>
            <w:hideMark/>
          </w:tcPr>
          <w:p w14:paraId="78765E2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c>
          <w:tcPr>
            <w:tcW w:w="413" w:type="pct"/>
            <w:tcBorders>
              <w:top w:val="nil"/>
              <w:left w:val="nil"/>
              <w:bottom w:val="single" w:sz="4" w:space="0" w:color="auto"/>
              <w:right w:val="single" w:sz="4" w:space="0" w:color="auto"/>
            </w:tcBorders>
            <w:shd w:val="clear" w:color="auto" w:fill="auto"/>
            <w:noWrap/>
            <w:vAlign w:val="center"/>
            <w:hideMark/>
          </w:tcPr>
          <w:p w14:paraId="7006009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c>
          <w:tcPr>
            <w:tcW w:w="411" w:type="pct"/>
            <w:tcBorders>
              <w:top w:val="nil"/>
              <w:left w:val="nil"/>
              <w:bottom w:val="single" w:sz="4" w:space="0" w:color="auto"/>
              <w:right w:val="single" w:sz="4" w:space="0" w:color="auto"/>
            </w:tcBorders>
            <w:shd w:val="clear" w:color="auto" w:fill="auto"/>
            <w:noWrap/>
            <w:vAlign w:val="center"/>
            <w:hideMark/>
          </w:tcPr>
          <w:p w14:paraId="31516A3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0,0462</w:t>
            </w:r>
          </w:p>
        </w:tc>
      </w:tr>
      <w:tr w:rsidR="00A72CD8" w:rsidRPr="00A72CD8" w14:paraId="744FC934"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76B12C8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06072E5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5C8A531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41A37B9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37CA2E7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6264A14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498C272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20C65DB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1" w:type="pct"/>
            <w:tcBorders>
              <w:top w:val="nil"/>
              <w:left w:val="nil"/>
              <w:bottom w:val="single" w:sz="4" w:space="0" w:color="auto"/>
              <w:right w:val="single" w:sz="4" w:space="0" w:color="auto"/>
            </w:tcBorders>
            <w:shd w:val="clear" w:color="auto" w:fill="auto"/>
            <w:noWrap/>
            <w:vAlign w:val="center"/>
            <w:hideMark/>
          </w:tcPr>
          <w:p w14:paraId="7505A31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5CD9D0D0"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3E6D44A"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647" w:type="pct"/>
            <w:tcBorders>
              <w:top w:val="nil"/>
              <w:left w:val="nil"/>
              <w:bottom w:val="single" w:sz="4" w:space="0" w:color="auto"/>
              <w:right w:val="single" w:sz="4" w:space="0" w:color="auto"/>
            </w:tcBorders>
            <w:shd w:val="clear" w:color="auto" w:fill="auto"/>
            <w:vAlign w:val="center"/>
            <w:hideMark/>
          </w:tcPr>
          <w:p w14:paraId="396AF33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5701B17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702015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2F9472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02BB55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7D9262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0993B3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3181D51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2A3DF640"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2B2CB180"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647" w:type="pct"/>
            <w:tcBorders>
              <w:top w:val="nil"/>
              <w:left w:val="nil"/>
              <w:bottom w:val="single" w:sz="4" w:space="0" w:color="auto"/>
              <w:right w:val="single" w:sz="4" w:space="0" w:color="auto"/>
            </w:tcBorders>
            <w:shd w:val="clear" w:color="auto" w:fill="auto"/>
            <w:vAlign w:val="center"/>
            <w:hideMark/>
          </w:tcPr>
          <w:p w14:paraId="6CA2519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A2102B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0,1850</w:t>
            </w:r>
          </w:p>
        </w:tc>
        <w:tc>
          <w:tcPr>
            <w:tcW w:w="413" w:type="pct"/>
            <w:tcBorders>
              <w:top w:val="nil"/>
              <w:left w:val="nil"/>
              <w:bottom w:val="single" w:sz="4" w:space="0" w:color="auto"/>
              <w:right w:val="single" w:sz="4" w:space="0" w:color="auto"/>
            </w:tcBorders>
            <w:shd w:val="clear" w:color="auto" w:fill="auto"/>
            <w:noWrap/>
            <w:vAlign w:val="center"/>
            <w:hideMark/>
          </w:tcPr>
          <w:p w14:paraId="4F731AA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0,1850</w:t>
            </w:r>
          </w:p>
        </w:tc>
        <w:tc>
          <w:tcPr>
            <w:tcW w:w="413" w:type="pct"/>
            <w:tcBorders>
              <w:top w:val="nil"/>
              <w:left w:val="nil"/>
              <w:bottom w:val="single" w:sz="4" w:space="0" w:color="auto"/>
              <w:right w:val="single" w:sz="4" w:space="0" w:color="auto"/>
            </w:tcBorders>
            <w:shd w:val="clear" w:color="auto" w:fill="auto"/>
            <w:noWrap/>
            <w:vAlign w:val="center"/>
            <w:hideMark/>
          </w:tcPr>
          <w:p w14:paraId="0DD2342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0,1850</w:t>
            </w:r>
          </w:p>
        </w:tc>
        <w:tc>
          <w:tcPr>
            <w:tcW w:w="413" w:type="pct"/>
            <w:tcBorders>
              <w:top w:val="nil"/>
              <w:left w:val="nil"/>
              <w:bottom w:val="single" w:sz="4" w:space="0" w:color="auto"/>
              <w:right w:val="single" w:sz="4" w:space="0" w:color="auto"/>
            </w:tcBorders>
            <w:shd w:val="clear" w:color="auto" w:fill="auto"/>
            <w:noWrap/>
            <w:vAlign w:val="center"/>
            <w:hideMark/>
          </w:tcPr>
          <w:p w14:paraId="5427EB4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0,1850</w:t>
            </w:r>
          </w:p>
        </w:tc>
        <w:tc>
          <w:tcPr>
            <w:tcW w:w="413" w:type="pct"/>
            <w:tcBorders>
              <w:top w:val="nil"/>
              <w:left w:val="nil"/>
              <w:bottom w:val="single" w:sz="4" w:space="0" w:color="auto"/>
              <w:right w:val="single" w:sz="4" w:space="0" w:color="auto"/>
            </w:tcBorders>
            <w:shd w:val="clear" w:color="auto" w:fill="auto"/>
            <w:noWrap/>
            <w:vAlign w:val="center"/>
            <w:hideMark/>
          </w:tcPr>
          <w:p w14:paraId="1A79C93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0,1850</w:t>
            </w:r>
          </w:p>
        </w:tc>
        <w:tc>
          <w:tcPr>
            <w:tcW w:w="413" w:type="pct"/>
            <w:tcBorders>
              <w:top w:val="nil"/>
              <w:left w:val="nil"/>
              <w:bottom w:val="single" w:sz="4" w:space="0" w:color="auto"/>
              <w:right w:val="single" w:sz="4" w:space="0" w:color="auto"/>
            </w:tcBorders>
            <w:shd w:val="clear" w:color="auto" w:fill="auto"/>
            <w:noWrap/>
            <w:vAlign w:val="center"/>
            <w:hideMark/>
          </w:tcPr>
          <w:p w14:paraId="4D29860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0,1850</w:t>
            </w:r>
          </w:p>
        </w:tc>
        <w:tc>
          <w:tcPr>
            <w:tcW w:w="411" w:type="pct"/>
            <w:tcBorders>
              <w:top w:val="nil"/>
              <w:left w:val="nil"/>
              <w:bottom w:val="single" w:sz="4" w:space="0" w:color="auto"/>
              <w:right w:val="single" w:sz="4" w:space="0" w:color="auto"/>
            </w:tcBorders>
            <w:shd w:val="clear" w:color="auto" w:fill="auto"/>
            <w:noWrap/>
            <w:vAlign w:val="center"/>
            <w:hideMark/>
          </w:tcPr>
          <w:p w14:paraId="4D07406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0,1850</w:t>
            </w:r>
          </w:p>
        </w:tc>
      </w:tr>
      <w:tr w:rsidR="00A72CD8" w:rsidRPr="00A72CD8" w14:paraId="19451101"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261CB863"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647" w:type="pct"/>
            <w:tcBorders>
              <w:top w:val="nil"/>
              <w:left w:val="nil"/>
              <w:bottom w:val="single" w:sz="4" w:space="0" w:color="auto"/>
              <w:right w:val="single" w:sz="4" w:space="0" w:color="auto"/>
            </w:tcBorders>
            <w:shd w:val="clear" w:color="auto" w:fill="auto"/>
            <w:vAlign w:val="center"/>
            <w:hideMark/>
          </w:tcPr>
          <w:p w14:paraId="36DA7E3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7728CC0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5,6538</w:t>
            </w:r>
          </w:p>
        </w:tc>
        <w:tc>
          <w:tcPr>
            <w:tcW w:w="413" w:type="pct"/>
            <w:tcBorders>
              <w:top w:val="nil"/>
              <w:left w:val="nil"/>
              <w:bottom w:val="single" w:sz="4" w:space="0" w:color="auto"/>
              <w:right w:val="single" w:sz="4" w:space="0" w:color="auto"/>
            </w:tcBorders>
            <w:shd w:val="clear" w:color="auto" w:fill="auto"/>
            <w:noWrap/>
            <w:vAlign w:val="center"/>
            <w:hideMark/>
          </w:tcPr>
          <w:p w14:paraId="7329519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5,6538</w:t>
            </w:r>
          </w:p>
        </w:tc>
        <w:tc>
          <w:tcPr>
            <w:tcW w:w="413" w:type="pct"/>
            <w:tcBorders>
              <w:top w:val="nil"/>
              <w:left w:val="nil"/>
              <w:bottom w:val="single" w:sz="4" w:space="0" w:color="auto"/>
              <w:right w:val="single" w:sz="4" w:space="0" w:color="auto"/>
            </w:tcBorders>
            <w:shd w:val="clear" w:color="auto" w:fill="auto"/>
            <w:noWrap/>
            <w:vAlign w:val="center"/>
            <w:hideMark/>
          </w:tcPr>
          <w:p w14:paraId="132CB8B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5,6538</w:t>
            </w:r>
          </w:p>
        </w:tc>
        <w:tc>
          <w:tcPr>
            <w:tcW w:w="413" w:type="pct"/>
            <w:tcBorders>
              <w:top w:val="nil"/>
              <w:left w:val="nil"/>
              <w:bottom w:val="single" w:sz="4" w:space="0" w:color="auto"/>
              <w:right w:val="single" w:sz="4" w:space="0" w:color="auto"/>
            </w:tcBorders>
            <w:shd w:val="clear" w:color="auto" w:fill="auto"/>
            <w:noWrap/>
            <w:vAlign w:val="center"/>
            <w:hideMark/>
          </w:tcPr>
          <w:p w14:paraId="35B8409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5,6538</w:t>
            </w:r>
          </w:p>
        </w:tc>
        <w:tc>
          <w:tcPr>
            <w:tcW w:w="413" w:type="pct"/>
            <w:tcBorders>
              <w:top w:val="nil"/>
              <w:left w:val="nil"/>
              <w:bottom w:val="single" w:sz="4" w:space="0" w:color="auto"/>
              <w:right w:val="single" w:sz="4" w:space="0" w:color="auto"/>
            </w:tcBorders>
            <w:shd w:val="clear" w:color="auto" w:fill="auto"/>
            <w:noWrap/>
            <w:vAlign w:val="center"/>
            <w:hideMark/>
          </w:tcPr>
          <w:p w14:paraId="7892CC7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5,6538</w:t>
            </w:r>
          </w:p>
        </w:tc>
        <w:tc>
          <w:tcPr>
            <w:tcW w:w="413" w:type="pct"/>
            <w:tcBorders>
              <w:top w:val="nil"/>
              <w:left w:val="nil"/>
              <w:bottom w:val="single" w:sz="4" w:space="0" w:color="auto"/>
              <w:right w:val="single" w:sz="4" w:space="0" w:color="auto"/>
            </w:tcBorders>
            <w:shd w:val="clear" w:color="auto" w:fill="auto"/>
            <w:noWrap/>
            <w:vAlign w:val="center"/>
            <w:hideMark/>
          </w:tcPr>
          <w:p w14:paraId="32BA51B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5,6538</w:t>
            </w:r>
          </w:p>
        </w:tc>
        <w:tc>
          <w:tcPr>
            <w:tcW w:w="411" w:type="pct"/>
            <w:tcBorders>
              <w:top w:val="nil"/>
              <w:left w:val="nil"/>
              <w:bottom w:val="single" w:sz="4" w:space="0" w:color="auto"/>
              <w:right w:val="single" w:sz="4" w:space="0" w:color="auto"/>
            </w:tcBorders>
            <w:shd w:val="clear" w:color="auto" w:fill="auto"/>
            <w:noWrap/>
            <w:vAlign w:val="center"/>
            <w:hideMark/>
          </w:tcPr>
          <w:p w14:paraId="30DC94C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5,6538</w:t>
            </w:r>
          </w:p>
        </w:tc>
      </w:tr>
      <w:tr w:rsidR="00A72CD8" w:rsidRPr="00A72CD8" w14:paraId="66C58CC7"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09AA245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647" w:type="pct"/>
            <w:tcBorders>
              <w:top w:val="nil"/>
              <w:left w:val="nil"/>
              <w:bottom w:val="single" w:sz="4" w:space="0" w:color="auto"/>
              <w:right w:val="single" w:sz="4" w:space="0" w:color="auto"/>
            </w:tcBorders>
            <w:shd w:val="clear" w:color="auto" w:fill="auto"/>
            <w:vAlign w:val="center"/>
            <w:hideMark/>
          </w:tcPr>
          <w:p w14:paraId="5F41C4D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9289F9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99,2</w:t>
            </w:r>
          </w:p>
        </w:tc>
        <w:tc>
          <w:tcPr>
            <w:tcW w:w="413" w:type="pct"/>
            <w:tcBorders>
              <w:top w:val="nil"/>
              <w:left w:val="nil"/>
              <w:bottom w:val="single" w:sz="4" w:space="0" w:color="auto"/>
              <w:right w:val="single" w:sz="4" w:space="0" w:color="auto"/>
            </w:tcBorders>
            <w:shd w:val="clear" w:color="auto" w:fill="auto"/>
            <w:noWrap/>
            <w:vAlign w:val="center"/>
            <w:hideMark/>
          </w:tcPr>
          <w:p w14:paraId="267FC5B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99,2</w:t>
            </w:r>
          </w:p>
        </w:tc>
        <w:tc>
          <w:tcPr>
            <w:tcW w:w="413" w:type="pct"/>
            <w:tcBorders>
              <w:top w:val="nil"/>
              <w:left w:val="nil"/>
              <w:bottom w:val="single" w:sz="4" w:space="0" w:color="auto"/>
              <w:right w:val="single" w:sz="4" w:space="0" w:color="auto"/>
            </w:tcBorders>
            <w:shd w:val="clear" w:color="auto" w:fill="auto"/>
            <w:noWrap/>
            <w:vAlign w:val="center"/>
            <w:hideMark/>
          </w:tcPr>
          <w:p w14:paraId="0ECFDCC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99,2</w:t>
            </w:r>
          </w:p>
        </w:tc>
        <w:tc>
          <w:tcPr>
            <w:tcW w:w="413" w:type="pct"/>
            <w:tcBorders>
              <w:top w:val="nil"/>
              <w:left w:val="nil"/>
              <w:bottom w:val="single" w:sz="4" w:space="0" w:color="auto"/>
              <w:right w:val="single" w:sz="4" w:space="0" w:color="auto"/>
            </w:tcBorders>
            <w:shd w:val="clear" w:color="auto" w:fill="auto"/>
            <w:noWrap/>
            <w:vAlign w:val="center"/>
            <w:hideMark/>
          </w:tcPr>
          <w:p w14:paraId="5754E6E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99,2</w:t>
            </w:r>
          </w:p>
        </w:tc>
        <w:tc>
          <w:tcPr>
            <w:tcW w:w="413" w:type="pct"/>
            <w:tcBorders>
              <w:top w:val="nil"/>
              <w:left w:val="nil"/>
              <w:bottom w:val="single" w:sz="4" w:space="0" w:color="auto"/>
              <w:right w:val="single" w:sz="4" w:space="0" w:color="auto"/>
            </w:tcBorders>
            <w:shd w:val="clear" w:color="auto" w:fill="auto"/>
            <w:noWrap/>
            <w:vAlign w:val="center"/>
            <w:hideMark/>
          </w:tcPr>
          <w:p w14:paraId="6F2BF3E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99,2</w:t>
            </w:r>
          </w:p>
        </w:tc>
        <w:tc>
          <w:tcPr>
            <w:tcW w:w="413" w:type="pct"/>
            <w:tcBorders>
              <w:top w:val="nil"/>
              <w:left w:val="nil"/>
              <w:bottom w:val="single" w:sz="4" w:space="0" w:color="auto"/>
              <w:right w:val="single" w:sz="4" w:space="0" w:color="auto"/>
            </w:tcBorders>
            <w:shd w:val="clear" w:color="auto" w:fill="auto"/>
            <w:noWrap/>
            <w:vAlign w:val="center"/>
            <w:hideMark/>
          </w:tcPr>
          <w:p w14:paraId="0437DA2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99,2</w:t>
            </w:r>
          </w:p>
        </w:tc>
        <w:tc>
          <w:tcPr>
            <w:tcW w:w="411" w:type="pct"/>
            <w:tcBorders>
              <w:top w:val="nil"/>
              <w:left w:val="nil"/>
              <w:bottom w:val="single" w:sz="4" w:space="0" w:color="auto"/>
              <w:right w:val="single" w:sz="4" w:space="0" w:color="auto"/>
            </w:tcBorders>
            <w:shd w:val="clear" w:color="auto" w:fill="auto"/>
            <w:noWrap/>
            <w:vAlign w:val="center"/>
            <w:hideMark/>
          </w:tcPr>
          <w:p w14:paraId="6DB8D4B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99,2</w:t>
            </w:r>
          </w:p>
        </w:tc>
      </w:tr>
      <w:tr w:rsidR="00A72CD8" w:rsidRPr="00A72CD8" w14:paraId="51C71604" w14:textId="77777777" w:rsidTr="00AE4015">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3B6AAE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Авангард 1</w:t>
            </w:r>
          </w:p>
        </w:tc>
      </w:tr>
      <w:tr w:rsidR="00A72CD8" w:rsidRPr="00A72CD8" w14:paraId="7B9D710C"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5DA476D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647" w:type="pct"/>
            <w:tcBorders>
              <w:top w:val="nil"/>
              <w:left w:val="nil"/>
              <w:bottom w:val="single" w:sz="4" w:space="0" w:color="auto"/>
              <w:right w:val="single" w:sz="4" w:space="0" w:color="auto"/>
            </w:tcBorders>
            <w:shd w:val="clear" w:color="auto" w:fill="auto"/>
            <w:vAlign w:val="center"/>
            <w:hideMark/>
          </w:tcPr>
          <w:p w14:paraId="096FD25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1E57BA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2,7000</w:t>
            </w:r>
          </w:p>
        </w:tc>
        <w:tc>
          <w:tcPr>
            <w:tcW w:w="413" w:type="pct"/>
            <w:tcBorders>
              <w:top w:val="nil"/>
              <w:left w:val="nil"/>
              <w:bottom w:val="single" w:sz="4" w:space="0" w:color="auto"/>
              <w:right w:val="single" w:sz="4" w:space="0" w:color="auto"/>
            </w:tcBorders>
            <w:shd w:val="clear" w:color="auto" w:fill="auto"/>
            <w:noWrap/>
            <w:vAlign w:val="center"/>
            <w:hideMark/>
          </w:tcPr>
          <w:p w14:paraId="7BC6391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2,7000</w:t>
            </w:r>
          </w:p>
        </w:tc>
        <w:tc>
          <w:tcPr>
            <w:tcW w:w="413" w:type="pct"/>
            <w:tcBorders>
              <w:top w:val="nil"/>
              <w:left w:val="nil"/>
              <w:bottom w:val="single" w:sz="4" w:space="0" w:color="auto"/>
              <w:right w:val="single" w:sz="4" w:space="0" w:color="auto"/>
            </w:tcBorders>
            <w:shd w:val="clear" w:color="auto" w:fill="auto"/>
            <w:noWrap/>
            <w:vAlign w:val="center"/>
            <w:hideMark/>
          </w:tcPr>
          <w:p w14:paraId="7E883B3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2,7000</w:t>
            </w:r>
          </w:p>
        </w:tc>
        <w:tc>
          <w:tcPr>
            <w:tcW w:w="413" w:type="pct"/>
            <w:tcBorders>
              <w:top w:val="nil"/>
              <w:left w:val="nil"/>
              <w:bottom w:val="single" w:sz="4" w:space="0" w:color="auto"/>
              <w:right w:val="single" w:sz="4" w:space="0" w:color="auto"/>
            </w:tcBorders>
            <w:shd w:val="clear" w:color="auto" w:fill="auto"/>
            <w:noWrap/>
            <w:vAlign w:val="center"/>
            <w:hideMark/>
          </w:tcPr>
          <w:p w14:paraId="4B55429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2,7000</w:t>
            </w:r>
          </w:p>
        </w:tc>
        <w:tc>
          <w:tcPr>
            <w:tcW w:w="413" w:type="pct"/>
            <w:tcBorders>
              <w:top w:val="nil"/>
              <w:left w:val="nil"/>
              <w:bottom w:val="single" w:sz="4" w:space="0" w:color="auto"/>
              <w:right w:val="single" w:sz="4" w:space="0" w:color="auto"/>
            </w:tcBorders>
            <w:shd w:val="clear" w:color="auto" w:fill="auto"/>
            <w:noWrap/>
            <w:vAlign w:val="center"/>
            <w:hideMark/>
          </w:tcPr>
          <w:p w14:paraId="20E873F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2,7000</w:t>
            </w:r>
          </w:p>
        </w:tc>
        <w:tc>
          <w:tcPr>
            <w:tcW w:w="413" w:type="pct"/>
            <w:tcBorders>
              <w:top w:val="nil"/>
              <w:left w:val="nil"/>
              <w:bottom w:val="single" w:sz="4" w:space="0" w:color="auto"/>
              <w:right w:val="single" w:sz="4" w:space="0" w:color="auto"/>
            </w:tcBorders>
            <w:shd w:val="clear" w:color="auto" w:fill="auto"/>
            <w:noWrap/>
            <w:vAlign w:val="center"/>
            <w:hideMark/>
          </w:tcPr>
          <w:p w14:paraId="10B4E3A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2,7000</w:t>
            </w:r>
          </w:p>
        </w:tc>
        <w:tc>
          <w:tcPr>
            <w:tcW w:w="411" w:type="pct"/>
            <w:tcBorders>
              <w:top w:val="nil"/>
              <w:left w:val="nil"/>
              <w:bottom w:val="single" w:sz="4" w:space="0" w:color="auto"/>
              <w:right w:val="single" w:sz="4" w:space="0" w:color="auto"/>
            </w:tcBorders>
            <w:shd w:val="clear" w:color="auto" w:fill="auto"/>
            <w:noWrap/>
            <w:vAlign w:val="center"/>
            <w:hideMark/>
          </w:tcPr>
          <w:p w14:paraId="068D73B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2,7000</w:t>
            </w:r>
          </w:p>
        </w:tc>
      </w:tr>
      <w:tr w:rsidR="00A72CD8" w:rsidRPr="00A72CD8" w14:paraId="61B623C1"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6206C854"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647" w:type="pct"/>
            <w:tcBorders>
              <w:top w:val="nil"/>
              <w:left w:val="nil"/>
              <w:bottom w:val="single" w:sz="4" w:space="0" w:color="auto"/>
              <w:right w:val="single" w:sz="4" w:space="0" w:color="auto"/>
            </w:tcBorders>
            <w:shd w:val="clear" w:color="auto" w:fill="auto"/>
            <w:vAlign w:val="center"/>
            <w:hideMark/>
          </w:tcPr>
          <w:p w14:paraId="394018C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6B046BF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c>
          <w:tcPr>
            <w:tcW w:w="413" w:type="pct"/>
            <w:tcBorders>
              <w:top w:val="nil"/>
              <w:left w:val="nil"/>
              <w:bottom w:val="single" w:sz="4" w:space="0" w:color="auto"/>
              <w:right w:val="single" w:sz="4" w:space="0" w:color="auto"/>
            </w:tcBorders>
            <w:shd w:val="clear" w:color="auto" w:fill="auto"/>
            <w:noWrap/>
            <w:vAlign w:val="center"/>
            <w:hideMark/>
          </w:tcPr>
          <w:p w14:paraId="23AE56A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c>
          <w:tcPr>
            <w:tcW w:w="413" w:type="pct"/>
            <w:tcBorders>
              <w:top w:val="nil"/>
              <w:left w:val="nil"/>
              <w:bottom w:val="single" w:sz="4" w:space="0" w:color="auto"/>
              <w:right w:val="single" w:sz="4" w:space="0" w:color="auto"/>
            </w:tcBorders>
            <w:shd w:val="clear" w:color="auto" w:fill="auto"/>
            <w:noWrap/>
            <w:vAlign w:val="center"/>
            <w:hideMark/>
          </w:tcPr>
          <w:p w14:paraId="723FAEA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c>
          <w:tcPr>
            <w:tcW w:w="413" w:type="pct"/>
            <w:tcBorders>
              <w:top w:val="nil"/>
              <w:left w:val="nil"/>
              <w:bottom w:val="single" w:sz="4" w:space="0" w:color="auto"/>
              <w:right w:val="single" w:sz="4" w:space="0" w:color="auto"/>
            </w:tcBorders>
            <w:shd w:val="clear" w:color="auto" w:fill="auto"/>
            <w:noWrap/>
            <w:vAlign w:val="center"/>
            <w:hideMark/>
          </w:tcPr>
          <w:p w14:paraId="101CBA1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c>
          <w:tcPr>
            <w:tcW w:w="413" w:type="pct"/>
            <w:tcBorders>
              <w:top w:val="nil"/>
              <w:left w:val="nil"/>
              <w:bottom w:val="single" w:sz="4" w:space="0" w:color="auto"/>
              <w:right w:val="single" w:sz="4" w:space="0" w:color="auto"/>
            </w:tcBorders>
            <w:shd w:val="clear" w:color="auto" w:fill="auto"/>
            <w:noWrap/>
            <w:vAlign w:val="center"/>
            <w:hideMark/>
          </w:tcPr>
          <w:p w14:paraId="391B50B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c>
          <w:tcPr>
            <w:tcW w:w="413" w:type="pct"/>
            <w:tcBorders>
              <w:top w:val="nil"/>
              <w:left w:val="nil"/>
              <w:bottom w:val="single" w:sz="4" w:space="0" w:color="auto"/>
              <w:right w:val="single" w:sz="4" w:space="0" w:color="auto"/>
            </w:tcBorders>
            <w:shd w:val="clear" w:color="auto" w:fill="auto"/>
            <w:noWrap/>
            <w:vAlign w:val="center"/>
            <w:hideMark/>
          </w:tcPr>
          <w:p w14:paraId="67F4EA0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c>
          <w:tcPr>
            <w:tcW w:w="411" w:type="pct"/>
            <w:tcBorders>
              <w:top w:val="nil"/>
              <w:left w:val="nil"/>
              <w:bottom w:val="single" w:sz="4" w:space="0" w:color="auto"/>
              <w:right w:val="single" w:sz="4" w:space="0" w:color="auto"/>
            </w:tcBorders>
            <w:shd w:val="clear" w:color="auto" w:fill="auto"/>
            <w:noWrap/>
            <w:vAlign w:val="center"/>
            <w:hideMark/>
          </w:tcPr>
          <w:p w14:paraId="39C1FA8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r>
      <w:tr w:rsidR="00A72CD8" w:rsidRPr="00A72CD8" w14:paraId="21E6DD91"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23867ADB"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647" w:type="pct"/>
            <w:tcBorders>
              <w:top w:val="nil"/>
              <w:left w:val="nil"/>
              <w:bottom w:val="single" w:sz="4" w:space="0" w:color="auto"/>
              <w:right w:val="single" w:sz="4" w:space="0" w:color="auto"/>
            </w:tcBorders>
            <w:shd w:val="clear" w:color="auto" w:fill="auto"/>
            <w:vAlign w:val="center"/>
            <w:hideMark/>
          </w:tcPr>
          <w:p w14:paraId="7923F1E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7305378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c>
          <w:tcPr>
            <w:tcW w:w="413" w:type="pct"/>
            <w:tcBorders>
              <w:top w:val="nil"/>
              <w:left w:val="nil"/>
              <w:bottom w:val="single" w:sz="4" w:space="0" w:color="auto"/>
              <w:right w:val="single" w:sz="4" w:space="0" w:color="auto"/>
            </w:tcBorders>
            <w:shd w:val="clear" w:color="auto" w:fill="auto"/>
            <w:noWrap/>
            <w:vAlign w:val="center"/>
            <w:hideMark/>
          </w:tcPr>
          <w:p w14:paraId="2A2F86C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c>
          <w:tcPr>
            <w:tcW w:w="413" w:type="pct"/>
            <w:tcBorders>
              <w:top w:val="nil"/>
              <w:left w:val="nil"/>
              <w:bottom w:val="single" w:sz="4" w:space="0" w:color="auto"/>
              <w:right w:val="single" w:sz="4" w:space="0" w:color="auto"/>
            </w:tcBorders>
            <w:shd w:val="clear" w:color="auto" w:fill="auto"/>
            <w:noWrap/>
            <w:vAlign w:val="center"/>
            <w:hideMark/>
          </w:tcPr>
          <w:p w14:paraId="7C51CF8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c>
          <w:tcPr>
            <w:tcW w:w="413" w:type="pct"/>
            <w:tcBorders>
              <w:top w:val="nil"/>
              <w:left w:val="nil"/>
              <w:bottom w:val="single" w:sz="4" w:space="0" w:color="auto"/>
              <w:right w:val="single" w:sz="4" w:space="0" w:color="auto"/>
            </w:tcBorders>
            <w:shd w:val="clear" w:color="auto" w:fill="auto"/>
            <w:noWrap/>
            <w:vAlign w:val="center"/>
            <w:hideMark/>
          </w:tcPr>
          <w:p w14:paraId="6992CB4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c>
          <w:tcPr>
            <w:tcW w:w="413" w:type="pct"/>
            <w:tcBorders>
              <w:top w:val="nil"/>
              <w:left w:val="nil"/>
              <w:bottom w:val="single" w:sz="4" w:space="0" w:color="auto"/>
              <w:right w:val="single" w:sz="4" w:space="0" w:color="auto"/>
            </w:tcBorders>
            <w:shd w:val="clear" w:color="auto" w:fill="auto"/>
            <w:noWrap/>
            <w:vAlign w:val="center"/>
            <w:hideMark/>
          </w:tcPr>
          <w:p w14:paraId="3F8D31D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c>
          <w:tcPr>
            <w:tcW w:w="413" w:type="pct"/>
            <w:tcBorders>
              <w:top w:val="nil"/>
              <w:left w:val="nil"/>
              <w:bottom w:val="single" w:sz="4" w:space="0" w:color="auto"/>
              <w:right w:val="single" w:sz="4" w:space="0" w:color="auto"/>
            </w:tcBorders>
            <w:shd w:val="clear" w:color="auto" w:fill="auto"/>
            <w:noWrap/>
            <w:vAlign w:val="center"/>
            <w:hideMark/>
          </w:tcPr>
          <w:p w14:paraId="26BDF72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c>
          <w:tcPr>
            <w:tcW w:w="411" w:type="pct"/>
            <w:tcBorders>
              <w:top w:val="nil"/>
              <w:left w:val="nil"/>
              <w:bottom w:val="single" w:sz="4" w:space="0" w:color="auto"/>
              <w:right w:val="single" w:sz="4" w:space="0" w:color="auto"/>
            </w:tcBorders>
            <w:shd w:val="clear" w:color="auto" w:fill="auto"/>
            <w:noWrap/>
            <w:vAlign w:val="center"/>
            <w:hideMark/>
          </w:tcPr>
          <w:p w14:paraId="60BF31D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r>
      <w:tr w:rsidR="00A72CD8" w:rsidRPr="00A72CD8" w14:paraId="3D122A00"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0CED7D2"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0A3A6C7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7E5F7DD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c>
          <w:tcPr>
            <w:tcW w:w="413" w:type="pct"/>
            <w:tcBorders>
              <w:top w:val="nil"/>
              <w:left w:val="nil"/>
              <w:bottom w:val="single" w:sz="4" w:space="0" w:color="auto"/>
              <w:right w:val="single" w:sz="4" w:space="0" w:color="auto"/>
            </w:tcBorders>
            <w:shd w:val="clear" w:color="auto" w:fill="auto"/>
            <w:noWrap/>
            <w:vAlign w:val="center"/>
            <w:hideMark/>
          </w:tcPr>
          <w:p w14:paraId="306ADFC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c>
          <w:tcPr>
            <w:tcW w:w="413" w:type="pct"/>
            <w:tcBorders>
              <w:top w:val="nil"/>
              <w:left w:val="nil"/>
              <w:bottom w:val="single" w:sz="4" w:space="0" w:color="auto"/>
              <w:right w:val="single" w:sz="4" w:space="0" w:color="auto"/>
            </w:tcBorders>
            <w:shd w:val="clear" w:color="auto" w:fill="auto"/>
            <w:noWrap/>
            <w:vAlign w:val="center"/>
            <w:hideMark/>
          </w:tcPr>
          <w:p w14:paraId="0F17536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c>
          <w:tcPr>
            <w:tcW w:w="413" w:type="pct"/>
            <w:tcBorders>
              <w:top w:val="nil"/>
              <w:left w:val="nil"/>
              <w:bottom w:val="single" w:sz="4" w:space="0" w:color="auto"/>
              <w:right w:val="single" w:sz="4" w:space="0" w:color="auto"/>
            </w:tcBorders>
            <w:shd w:val="clear" w:color="auto" w:fill="auto"/>
            <w:noWrap/>
            <w:vAlign w:val="center"/>
            <w:hideMark/>
          </w:tcPr>
          <w:p w14:paraId="0CE81B5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c>
          <w:tcPr>
            <w:tcW w:w="413" w:type="pct"/>
            <w:tcBorders>
              <w:top w:val="nil"/>
              <w:left w:val="nil"/>
              <w:bottom w:val="single" w:sz="4" w:space="0" w:color="auto"/>
              <w:right w:val="single" w:sz="4" w:space="0" w:color="auto"/>
            </w:tcBorders>
            <w:shd w:val="clear" w:color="auto" w:fill="auto"/>
            <w:noWrap/>
            <w:vAlign w:val="center"/>
            <w:hideMark/>
          </w:tcPr>
          <w:p w14:paraId="3F6CDE6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c>
          <w:tcPr>
            <w:tcW w:w="413" w:type="pct"/>
            <w:tcBorders>
              <w:top w:val="nil"/>
              <w:left w:val="nil"/>
              <w:bottom w:val="single" w:sz="4" w:space="0" w:color="auto"/>
              <w:right w:val="single" w:sz="4" w:space="0" w:color="auto"/>
            </w:tcBorders>
            <w:shd w:val="clear" w:color="auto" w:fill="auto"/>
            <w:noWrap/>
            <w:vAlign w:val="center"/>
            <w:hideMark/>
          </w:tcPr>
          <w:p w14:paraId="4E9CBF1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c>
          <w:tcPr>
            <w:tcW w:w="411" w:type="pct"/>
            <w:tcBorders>
              <w:top w:val="nil"/>
              <w:left w:val="nil"/>
              <w:bottom w:val="single" w:sz="4" w:space="0" w:color="auto"/>
              <w:right w:val="single" w:sz="4" w:space="0" w:color="auto"/>
            </w:tcBorders>
            <w:shd w:val="clear" w:color="auto" w:fill="auto"/>
            <w:noWrap/>
            <w:vAlign w:val="center"/>
            <w:hideMark/>
          </w:tcPr>
          <w:p w14:paraId="6E5B3BC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0,0276</w:t>
            </w:r>
          </w:p>
        </w:tc>
      </w:tr>
      <w:tr w:rsidR="00A72CD8" w:rsidRPr="00A72CD8" w14:paraId="7B8581C7"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7CE205A8"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05FFFF1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48E8B43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2255C28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4F1458C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5A9EE32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1C7CF14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0040639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1" w:type="pct"/>
            <w:tcBorders>
              <w:top w:val="nil"/>
              <w:left w:val="nil"/>
              <w:bottom w:val="single" w:sz="4" w:space="0" w:color="auto"/>
              <w:right w:val="single" w:sz="4" w:space="0" w:color="auto"/>
            </w:tcBorders>
            <w:shd w:val="clear" w:color="auto" w:fill="auto"/>
            <w:noWrap/>
            <w:vAlign w:val="center"/>
            <w:hideMark/>
          </w:tcPr>
          <w:p w14:paraId="413A7AC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5AC6C16E"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4BD0BB2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647" w:type="pct"/>
            <w:tcBorders>
              <w:top w:val="nil"/>
              <w:left w:val="nil"/>
              <w:bottom w:val="single" w:sz="4" w:space="0" w:color="auto"/>
              <w:right w:val="single" w:sz="4" w:space="0" w:color="auto"/>
            </w:tcBorders>
            <w:shd w:val="clear" w:color="auto" w:fill="auto"/>
            <w:vAlign w:val="center"/>
            <w:hideMark/>
          </w:tcPr>
          <w:p w14:paraId="21A9D8B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0BEB816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4D02A9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0FF3C2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AB34E5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BD1B6A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758E42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3834C06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22DB5601"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15F77CC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647" w:type="pct"/>
            <w:tcBorders>
              <w:top w:val="nil"/>
              <w:left w:val="nil"/>
              <w:bottom w:val="single" w:sz="4" w:space="0" w:color="auto"/>
              <w:right w:val="single" w:sz="4" w:space="0" w:color="auto"/>
            </w:tcBorders>
            <w:shd w:val="clear" w:color="auto" w:fill="auto"/>
            <w:vAlign w:val="center"/>
            <w:hideMark/>
          </w:tcPr>
          <w:p w14:paraId="527A42F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37670C4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0,1103</w:t>
            </w:r>
          </w:p>
        </w:tc>
        <w:tc>
          <w:tcPr>
            <w:tcW w:w="413" w:type="pct"/>
            <w:tcBorders>
              <w:top w:val="nil"/>
              <w:left w:val="nil"/>
              <w:bottom w:val="single" w:sz="4" w:space="0" w:color="auto"/>
              <w:right w:val="single" w:sz="4" w:space="0" w:color="auto"/>
            </w:tcBorders>
            <w:shd w:val="clear" w:color="auto" w:fill="auto"/>
            <w:noWrap/>
            <w:vAlign w:val="center"/>
            <w:hideMark/>
          </w:tcPr>
          <w:p w14:paraId="074F4C9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0,1103</w:t>
            </w:r>
          </w:p>
        </w:tc>
        <w:tc>
          <w:tcPr>
            <w:tcW w:w="413" w:type="pct"/>
            <w:tcBorders>
              <w:top w:val="nil"/>
              <w:left w:val="nil"/>
              <w:bottom w:val="single" w:sz="4" w:space="0" w:color="auto"/>
              <w:right w:val="single" w:sz="4" w:space="0" w:color="auto"/>
            </w:tcBorders>
            <w:shd w:val="clear" w:color="auto" w:fill="auto"/>
            <w:noWrap/>
            <w:vAlign w:val="center"/>
            <w:hideMark/>
          </w:tcPr>
          <w:p w14:paraId="0839672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0,1103</w:t>
            </w:r>
          </w:p>
        </w:tc>
        <w:tc>
          <w:tcPr>
            <w:tcW w:w="413" w:type="pct"/>
            <w:tcBorders>
              <w:top w:val="nil"/>
              <w:left w:val="nil"/>
              <w:bottom w:val="single" w:sz="4" w:space="0" w:color="auto"/>
              <w:right w:val="single" w:sz="4" w:space="0" w:color="auto"/>
            </w:tcBorders>
            <w:shd w:val="clear" w:color="auto" w:fill="auto"/>
            <w:noWrap/>
            <w:vAlign w:val="center"/>
            <w:hideMark/>
          </w:tcPr>
          <w:p w14:paraId="1D368B5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0,1103</w:t>
            </w:r>
          </w:p>
        </w:tc>
        <w:tc>
          <w:tcPr>
            <w:tcW w:w="413" w:type="pct"/>
            <w:tcBorders>
              <w:top w:val="nil"/>
              <w:left w:val="nil"/>
              <w:bottom w:val="single" w:sz="4" w:space="0" w:color="auto"/>
              <w:right w:val="single" w:sz="4" w:space="0" w:color="auto"/>
            </w:tcBorders>
            <w:shd w:val="clear" w:color="auto" w:fill="auto"/>
            <w:noWrap/>
            <w:vAlign w:val="center"/>
            <w:hideMark/>
          </w:tcPr>
          <w:p w14:paraId="508CA2C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0,1103</w:t>
            </w:r>
          </w:p>
        </w:tc>
        <w:tc>
          <w:tcPr>
            <w:tcW w:w="413" w:type="pct"/>
            <w:tcBorders>
              <w:top w:val="nil"/>
              <w:left w:val="nil"/>
              <w:bottom w:val="single" w:sz="4" w:space="0" w:color="auto"/>
              <w:right w:val="single" w:sz="4" w:space="0" w:color="auto"/>
            </w:tcBorders>
            <w:shd w:val="clear" w:color="auto" w:fill="auto"/>
            <w:noWrap/>
            <w:vAlign w:val="center"/>
            <w:hideMark/>
          </w:tcPr>
          <w:p w14:paraId="3E4EB1F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0,1103</w:t>
            </w:r>
          </w:p>
        </w:tc>
        <w:tc>
          <w:tcPr>
            <w:tcW w:w="411" w:type="pct"/>
            <w:tcBorders>
              <w:top w:val="nil"/>
              <w:left w:val="nil"/>
              <w:bottom w:val="single" w:sz="4" w:space="0" w:color="auto"/>
              <w:right w:val="single" w:sz="4" w:space="0" w:color="auto"/>
            </w:tcBorders>
            <w:shd w:val="clear" w:color="auto" w:fill="auto"/>
            <w:noWrap/>
            <w:vAlign w:val="center"/>
            <w:hideMark/>
          </w:tcPr>
          <w:p w14:paraId="6C0F527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0,1103</w:t>
            </w:r>
          </w:p>
        </w:tc>
      </w:tr>
      <w:tr w:rsidR="00A72CD8" w:rsidRPr="00A72CD8" w14:paraId="37411ED2"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537F35C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647" w:type="pct"/>
            <w:tcBorders>
              <w:top w:val="nil"/>
              <w:left w:val="nil"/>
              <w:bottom w:val="single" w:sz="4" w:space="0" w:color="auto"/>
              <w:right w:val="single" w:sz="4" w:space="0" w:color="auto"/>
            </w:tcBorders>
            <w:shd w:val="clear" w:color="auto" w:fill="auto"/>
            <w:vAlign w:val="center"/>
            <w:hideMark/>
          </w:tcPr>
          <w:p w14:paraId="5240310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03A673F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2,6724</w:t>
            </w:r>
          </w:p>
        </w:tc>
        <w:tc>
          <w:tcPr>
            <w:tcW w:w="413" w:type="pct"/>
            <w:tcBorders>
              <w:top w:val="nil"/>
              <w:left w:val="nil"/>
              <w:bottom w:val="single" w:sz="4" w:space="0" w:color="auto"/>
              <w:right w:val="single" w:sz="4" w:space="0" w:color="auto"/>
            </w:tcBorders>
            <w:shd w:val="clear" w:color="auto" w:fill="auto"/>
            <w:noWrap/>
            <w:vAlign w:val="center"/>
            <w:hideMark/>
          </w:tcPr>
          <w:p w14:paraId="23BAFBE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2,6724</w:t>
            </w:r>
          </w:p>
        </w:tc>
        <w:tc>
          <w:tcPr>
            <w:tcW w:w="413" w:type="pct"/>
            <w:tcBorders>
              <w:top w:val="nil"/>
              <w:left w:val="nil"/>
              <w:bottom w:val="single" w:sz="4" w:space="0" w:color="auto"/>
              <w:right w:val="single" w:sz="4" w:space="0" w:color="auto"/>
            </w:tcBorders>
            <w:shd w:val="clear" w:color="auto" w:fill="auto"/>
            <w:noWrap/>
            <w:vAlign w:val="center"/>
            <w:hideMark/>
          </w:tcPr>
          <w:p w14:paraId="575EC9D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2,6724</w:t>
            </w:r>
          </w:p>
        </w:tc>
        <w:tc>
          <w:tcPr>
            <w:tcW w:w="413" w:type="pct"/>
            <w:tcBorders>
              <w:top w:val="nil"/>
              <w:left w:val="nil"/>
              <w:bottom w:val="single" w:sz="4" w:space="0" w:color="auto"/>
              <w:right w:val="single" w:sz="4" w:space="0" w:color="auto"/>
            </w:tcBorders>
            <w:shd w:val="clear" w:color="auto" w:fill="auto"/>
            <w:noWrap/>
            <w:vAlign w:val="center"/>
            <w:hideMark/>
          </w:tcPr>
          <w:p w14:paraId="6A71759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2,6724</w:t>
            </w:r>
          </w:p>
        </w:tc>
        <w:tc>
          <w:tcPr>
            <w:tcW w:w="413" w:type="pct"/>
            <w:tcBorders>
              <w:top w:val="nil"/>
              <w:left w:val="nil"/>
              <w:bottom w:val="single" w:sz="4" w:space="0" w:color="auto"/>
              <w:right w:val="single" w:sz="4" w:space="0" w:color="auto"/>
            </w:tcBorders>
            <w:shd w:val="clear" w:color="auto" w:fill="auto"/>
            <w:noWrap/>
            <w:vAlign w:val="center"/>
            <w:hideMark/>
          </w:tcPr>
          <w:p w14:paraId="1DBA4A0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2,6724</w:t>
            </w:r>
          </w:p>
        </w:tc>
        <w:tc>
          <w:tcPr>
            <w:tcW w:w="413" w:type="pct"/>
            <w:tcBorders>
              <w:top w:val="nil"/>
              <w:left w:val="nil"/>
              <w:bottom w:val="single" w:sz="4" w:space="0" w:color="auto"/>
              <w:right w:val="single" w:sz="4" w:space="0" w:color="auto"/>
            </w:tcBorders>
            <w:shd w:val="clear" w:color="auto" w:fill="auto"/>
            <w:noWrap/>
            <w:vAlign w:val="center"/>
            <w:hideMark/>
          </w:tcPr>
          <w:p w14:paraId="0EB6AC4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2,6724</w:t>
            </w:r>
          </w:p>
        </w:tc>
        <w:tc>
          <w:tcPr>
            <w:tcW w:w="411" w:type="pct"/>
            <w:tcBorders>
              <w:top w:val="nil"/>
              <w:left w:val="nil"/>
              <w:bottom w:val="single" w:sz="4" w:space="0" w:color="auto"/>
              <w:right w:val="single" w:sz="4" w:space="0" w:color="auto"/>
            </w:tcBorders>
            <w:shd w:val="clear" w:color="auto" w:fill="auto"/>
            <w:noWrap/>
            <w:vAlign w:val="center"/>
            <w:hideMark/>
          </w:tcPr>
          <w:p w14:paraId="10FC39C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2,6724</w:t>
            </w:r>
          </w:p>
        </w:tc>
      </w:tr>
      <w:tr w:rsidR="00A72CD8" w:rsidRPr="00A72CD8" w14:paraId="0B54B55A"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5848397A"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647" w:type="pct"/>
            <w:tcBorders>
              <w:top w:val="nil"/>
              <w:left w:val="nil"/>
              <w:bottom w:val="single" w:sz="4" w:space="0" w:color="auto"/>
              <w:right w:val="single" w:sz="4" w:space="0" w:color="auto"/>
            </w:tcBorders>
            <w:shd w:val="clear" w:color="auto" w:fill="auto"/>
            <w:vAlign w:val="center"/>
            <w:hideMark/>
          </w:tcPr>
          <w:p w14:paraId="65D1D95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E8B6DD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99,0</w:t>
            </w:r>
          </w:p>
        </w:tc>
        <w:tc>
          <w:tcPr>
            <w:tcW w:w="413" w:type="pct"/>
            <w:tcBorders>
              <w:top w:val="nil"/>
              <w:left w:val="nil"/>
              <w:bottom w:val="single" w:sz="4" w:space="0" w:color="auto"/>
              <w:right w:val="single" w:sz="4" w:space="0" w:color="auto"/>
            </w:tcBorders>
            <w:shd w:val="clear" w:color="auto" w:fill="auto"/>
            <w:noWrap/>
            <w:vAlign w:val="center"/>
            <w:hideMark/>
          </w:tcPr>
          <w:p w14:paraId="0600BFE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99,0</w:t>
            </w:r>
          </w:p>
        </w:tc>
        <w:tc>
          <w:tcPr>
            <w:tcW w:w="413" w:type="pct"/>
            <w:tcBorders>
              <w:top w:val="nil"/>
              <w:left w:val="nil"/>
              <w:bottom w:val="single" w:sz="4" w:space="0" w:color="auto"/>
              <w:right w:val="single" w:sz="4" w:space="0" w:color="auto"/>
            </w:tcBorders>
            <w:shd w:val="clear" w:color="auto" w:fill="auto"/>
            <w:noWrap/>
            <w:vAlign w:val="center"/>
            <w:hideMark/>
          </w:tcPr>
          <w:p w14:paraId="65CE8D4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99,0</w:t>
            </w:r>
          </w:p>
        </w:tc>
        <w:tc>
          <w:tcPr>
            <w:tcW w:w="413" w:type="pct"/>
            <w:tcBorders>
              <w:top w:val="nil"/>
              <w:left w:val="nil"/>
              <w:bottom w:val="single" w:sz="4" w:space="0" w:color="auto"/>
              <w:right w:val="single" w:sz="4" w:space="0" w:color="auto"/>
            </w:tcBorders>
            <w:shd w:val="clear" w:color="auto" w:fill="auto"/>
            <w:noWrap/>
            <w:vAlign w:val="center"/>
            <w:hideMark/>
          </w:tcPr>
          <w:p w14:paraId="400EDBD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99,0</w:t>
            </w:r>
          </w:p>
        </w:tc>
        <w:tc>
          <w:tcPr>
            <w:tcW w:w="413" w:type="pct"/>
            <w:tcBorders>
              <w:top w:val="nil"/>
              <w:left w:val="nil"/>
              <w:bottom w:val="single" w:sz="4" w:space="0" w:color="auto"/>
              <w:right w:val="single" w:sz="4" w:space="0" w:color="auto"/>
            </w:tcBorders>
            <w:shd w:val="clear" w:color="auto" w:fill="auto"/>
            <w:noWrap/>
            <w:vAlign w:val="center"/>
            <w:hideMark/>
          </w:tcPr>
          <w:p w14:paraId="1515D64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99,0</w:t>
            </w:r>
          </w:p>
        </w:tc>
        <w:tc>
          <w:tcPr>
            <w:tcW w:w="413" w:type="pct"/>
            <w:tcBorders>
              <w:top w:val="nil"/>
              <w:left w:val="nil"/>
              <w:bottom w:val="single" w:sz="4" w:space="0" w:color="auto"/>
              <w:right w:val="single" w:sz="4" w:space="0" w:color="auto"/>
            </w:tcBorders>
            <w:shd w:val="clear" w:color="auto" w:fill="auto"/>
            <w:noWrap/>
            <w:vAlign w:val="center"/>
            <w:hideMark/>
          </w:tcPr>
          <w:p w14:paraId="01C91FB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99,0</w:t>
            </w:r>
          </w:p>
        </w:tc>
        <w:tc>
          <w:tcPr>
            <w:tcW w:w="411" w:type="pct"/>
            <w:tcBorders>
              <w:top w:val="nil"/>
              <w:left w:val="nil"/>
              <w:bottom w:val="single" w:sz="4" w:space="0" w:color="auto"/>
              <w:right w:val="single" w:sz="4" w:space="0" w:color="auto"/>
            </w:tcBorders>
            <w:shd w:val="clear" w:color="auto" w:fill="auto"/>
            <w:noWrap/>
            <w:vAlign w:val="center"/>
            <w:hideMark/>
          </w:tcPr>
          <w:p w14:paraId="1BD3118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99,0</w:t>
            </w:r>
          </w:p>
        </w:tc>
      </w:tr>
      <w:tr w:rsidR="00A72CD8" w:rsidRPr="00A72CD8" w14:paraId="528C0321" w14:textId="77777777" w:rsidTr="00AE4015">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BBDFC7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Авангард 2</w:t>
            </w:r>
          </w:p>
        </w:tc>
      </w:tr>
      <w:tr w:rsidR="00A72CD8" w:rsidRPr="00A72CD8" w14:paraId="213469EE"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6060D9E9"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647" w:type="pct"/>
            <w:tcBorders>
              <w:top w:val="nil"/>
              <w:left w:val="nil"/>
              <w:bottom w:val="single" w:sz="4" w:space="0" w:color="auto"/>
              <w:right w:val="single" w:sz="4" w:space="0" w:color="auto"/>
            </w:tcBorders>
            <w:shd w:val="clear" w:color="auto" w:fill="auto"/>
            <w:vAlign w:val="center"/>
            <w:hideMark/>
          </w:tcPr>
          <w:p w14:paraId="7E94A01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6CDF05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1,1000</w:t>
            </w:r>
          </w:p>
        </w:tc>
        <w:tc>
          <w:tcPr>
            <w:tcW w:w="413" w:type="pct"/>
            <w:tcBorders>
              <w:top w:val="nil"/>
              <w:left w:val="nil"/>
              <w:bottom w:val="single" w:sz="4" w:space="0" w:color="auto"/>
              <w:right w:val="single" w:sz="4" w:space="0" w:color="auto"/>
            </w:tcBorders>
            <w:shd w:val="clear" w:color="auto" w:fill="auto"/>
            <w:noWrap/>
            <w:vAlign w:val="center"/>
            <w:hideMark/>
          </w:tcPr>
          <w:p w14:paraId="458A01C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1,1000</w:t>
            </w:r>
          </w:p>
        </w:tc>
        <w:tc>
          <w:tcPr>
            <w:tcW w:w="413" w:type="pct"/>
            <w:tcBorders>
              <w:top w:val="nil"/>
              <w:left w:val="nil"/>
              <w:bottom w:val="single" w:sz="4" w:space="0" w:color="auto"/>
              <w:right w:val="single" w:sz="4" w:space="0" w:color="auto"/>
            </w:tcBorders>
            <w:shd w:val="clear" w:color="auto" w:fill="auto"/>
            <w:noWrap/>
            <w:vAlign w:val="center"/>
            <w:hideMark/>
          </w:tcPr>
          <w:p w14:paraId="5A726C9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1,1000</w:t>
            </w:r>
          </w:p>
        </w:tc>
        <w:tc>
          <w:tcPr>
            <w:tcW w:w="413" w:type="pct"/>
            <w:tcBorders>
              <w:top w:val="nil"/>
              <w:left w:val="nil"/>
              <w:bottom w:val="single" w:sz="4" w:space="0" w:color="auto"/>
              <w:right w:val="single" w:sz="4" w:space="0" w:color="auto"/>
            </w:tcBorders>
            <w:shd w:val="clear" w:color="auto" w:fill="auto"/>
            <w:noWrap/>
            <w:vAlign w:val="center"/>
            <w:hideMark/>
          </w:tcPr>
          <w:p w14:paraId="72BD5D2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1,1000</w:t>
            </w:r>
          </w:p>
        </w:tc>
        <w:tc>
          <w:tcPr>
            <w:tcW w:w="413" w:type="pct"/>
            <w:tcBorders>
              <w:top w:val="nil"/>
              <w:left w:val="nil"/>
              <w:bottom w:val="single" w:sz="4" w:space="0" w:color="auto"/>
              <w:right w:val="single" w:sz="4" w:space="0" w:color="auto"/>
            </w:tcBorders>
            <w:shd w:val="clear" w:color="auto" w:fill="auto"/>
            <w:noWrap/>
            <w:vAlign w:val="center"/>
            <w:hideMark/>
          </w:tcPr>
          <w:p w14:paraId="65ACBCF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1,1000</w:t>
            </w:r>
          </w:p>
        </w:tc>
        <w:tc>
          <w:tcPr>
            <w:tcW w:w="413" w:type="pct"/>
            <w:tcBorders>
              <w:top w:val="nil"/>
              <w:left w:val="nil"/>
              <w:bottom w:val="single" w:sz="4" w:space="0" w:color="auto"/>
              <w:right w:val="single" w:sz="4" w:space="0" w:color="auto"/>
            </w:tcBorders>
            <w:shd w:val="clear" w:color="auto" w:fill="auto"/>
            <w:noWrap/>
            <w:vAlign w:val="center"/>
            <w:hideMark/>
          </w:tcPr>
          <w:p w14:paraId="2EDA81B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1,1000</w:t>
            </w:r>
          </w:p>
        </w:tc>
        <w:tc>
          <w:tcPr>
            <w:tcW w:w="411" w:type="pct"/>
            <w:tcBorders>
              <w:top w:val="nil"/>
              <w:left w:val="nil"/>
              <w:bottom w:val="single" w:sz="4" w:space="0" w:color="auto"/>
              <w:right w:val="single" w:sz="4" w:space="0" w:color="auto"/>
            </w:tcBorders>
            <w:shd w:val="clear" w:color="auto" w:fill="auto"/>
            <w:noWrap/>
            <w:vAlign w:val="center"/>
            <w:hideMark/>
          </w:tcPr>
          <w:p w14:paraId="0FADFFA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1,1000</w:t>
            </w:r>
          </w:p>
        </w:tc>
      </w:tr>
      <w:tr w:rsidR="00A72CD8" w:rsidRPr="00A72CD8" w14:paraId="21E5B900"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72D089E7"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647" w:type="pct"/>
            <w:tcBorders>
              <w:top w:val="nil"/>
              <w:left w:val="nil"/>
              <w:bottom w:val="single" w:sz="4" w:space="0" w:color="auto"/>
              <w:right w:val="single" w:sz="4" w:space="0" w:color="auto"/>
            </w:tcBorders>
            <w:shd w:val="clear" w:color="auto" w:fill="auto"/>
            <w:vAlign w:val="center"/>
            <w:hideMark/>
          </w:tcPr>
          <w:p w14:paraId="454756D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5CDB033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c>
          <w:tcPr>
            <w:tcW w:w="413" w:type="pct"/>
            <w:tcBorders>
              <w:top w:val="nil"/>
              <w:left w:val="nil"/>
              <w:bottom w:val="single" w:sz="4" w:space="0" w:color="auto"/>
              <w:right w:val="single" w:sz="4" w:space="0" w:color="auto"/>
            </w:tcBorders>
            <w:shd w:val="clear" w:color="auto" w:fill="auto"/>
            <w:noWrap/>
            <w:vAlign w:val="center"/>
            <w:hideMark/>
          </w:tcPr>
          <w:p w14:paraId="59174D0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c>
          <w:tcPr>
            <w:tcW w:w="413" w:type="pct"/>
            <w:tcBorders>
              <w:top w:val="nil"/>
              <w:left w:val="nil"/>
              <w:bottom w:val="single" w:sz="4" w:space="0" w:color="auto"/>
              <w:right w:val="single" w:sz="4" w:space="0" w:color="auto"/>
            </w:tcBorders>
            <w:shd w:val="clear" w:color="auto" w:fill="auto"/>
            <w:noWrap/>
            <w:vAlign w:val="center"/>
            <w:hideMark/>
          </w:tcPr>
          <w:p w14:paraId="6DF26BD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c>
          <w:tcPr>
            <w:tcW w:w="413" w:type="pct"/>
            <w:tcBorders>
              <w:top w:val="nil"/>
              <w:left w:val="nil"/>
              <w:bottom w:val="single" w:sz="4" w:space="0" w:color="auto"/>
              <w:right w:val="single" w:sz="4" w:space="0" w:color="auto"/>
            </w:tcBorders>
            <w:shd w:val="clear" w:color="auto" w:fill="auto"/>
            <w:noWrap/>
            <w:vAlign w:val="center"/>
            <w:hideMark/>
          </w:tcPr>
          <w:p w14:paraId="08200BB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c>
          <w:tcPr>
            <w:tcW w:w="413" w:type="pct"/>
            <w:tcBorders>
              <w:top w:val="nil"/>
              <w:left w:val="nil"/>
              <w:bottom w:val="single" w:sz="4" w:space="0" w:color="auto"/>
              <w:right w:val="single" w:sz="4" w:space="0" w:color="auto"/>
            </w:tcBorders>
            <w:shd w:val="clear" w:color="auto" w:fill="auto"/>
            <w:noWrap/>
            <w:vAlign w:val="center"/>
            <w:hideMark/>
          </w:tcPr>
          <w:p w14:paraId="506D776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c>
          <w:tcPr>
            <w:tcW w:w="413" w:type="pct"/>
            <w:tcBorders>
              <w:top w:val="nil"/>
              <w:left w:val="nil"/>
              <w:bottom w:val="single" w:sz="4" w:space="0" w:color="auto"/>
              <w:right w:val="single" w:sz="4" w:space="0" w:color="auto"/>
            </w:tcBorders>
            <w:shd w:val="clear" w:color="auto" w:fill="auto"/>
            <w:noWrap/>
            <w:vAlign w:val="center"/>
            <w:hideMark/>
          </w:tcPr>
          <w:p w14:paraId="128B0FD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c>
          <w:tcPr>
            <w:tcW w:w="411" w:type="pct"/>
            <w:tcBorders>
              <w:top w:val="nil"/>
              <w:left w:val="nil"/>
              <w:bottom w:val="single" w:sz="4" w:space="0" w:color="auto"/>
              <w:right w:val="single" w:sz="4" w:space="0" w:color="auto"/>
            </w:tcBorders>
            <w:shd w:val="clear" w:color="auto" w:fill="auto"/>
            <w:noWrap/>
            <w:vAlign w:val="center"/>
            <w:hideMark/>
          </w:tcPr>
          <w:p w14:paraId="7BEBD8B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r>
      <w:tr w:rsidR="00A72CD8" w:rsidRPr="00A72CD8" w14:paraId="16F88CA6"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04F70AA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647" w:type="pct"/>
            <w:tcBorders>
              <w:top w:val="nil"/>
              <w:left w:val="nil"/>
              <w:bottom w:val="single" w:sz="4" w:space="0" w:color="auto"/>
              <w:right w:val="single" w:sz="4" w:space="0" w:color="auto"/>
            </w:tcBorders>
            <w:shd w:val="clear" w:color="auto" w:fill="auto"/>
            <w:vAlign w:val="center"/>
            <w:hideMark/>
          </w:tcPr>
          <w:p w14:paraId="1460270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47C5C4C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c>
          <w:tcPr>
            <w:tcW w:w="413" w:type="pct"/>
            <w:tcBorders>
              <w:top w:val="nil"/>
              <w:left w:val="nil"/>
              <w:bottom w:val="single" w:sz="4" w:space="0" w:color="auto"/>
              <w:right w:val="single" w:sz="4" w:space="0" w:color="auto"/>
            </w:tcBorders>
            <w:shd w:val="clear" w:color="auto" w:fill="auto"/>
            <w:noWrap/>
            <w:vAlign w:val="center"/>
            <w:hideMark/>
          </w:tcPr>
          <w:p w14:paraId="091BF27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c>
          <w:tcPr>
            <w:tcW w:w="413" w:type="pct"/>
            <w:tcBorders>
              <w:top w:val="nil"/>
              <w:left w:val="nil"/>
              <w:bottom w:val="single" w:sz="4" w:space="0" w:color="auto"/>
              <w:right w:val="single" w:sz="4" w:space="0" w:color="auto"/>
            </w:tcBorders>
            <w:shd w:val="clear" w:color="auto" w:fill="auto"/>
            <w:noWrap/>
            <w:vAlign w:val="center"/>
            <w:hideMark/>
          </w:tcPr>
          <w:p w14:paraId="1030D09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c>
          <w:tcPr>
            <w:tcW w:w="413" w:type="pct"/>
            <w:tcBorders>
              <w:top w:val="nil"/>
              <w:left w:val="nil"/>
              <w:bottom w:val="single" w:sz="4" w:space="0" w:color="auto"/>
              <w:right w:val="single" w:sz="4" w:space="0" w:color="auto"/>
            </w:tcBorders>
            <w:shd w:val="clear" w:color="auto" w:fill="auto"/>
            <w:noWrap/>
            <w:vAlign w:val="center"/>
            <w:hideMark/>
          </w:tcPr>
          <w:p w14:paraId="3BBDF34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c>
          <w:tcPr>
            <w:tcW w:w="413" w:type="pct"/>
            <w:tcBorders>
              <w:top w:val="nil"/>
              <w:left w:val="nil"/>
              <w:bottom w:val="single" w:sz="4" w:space="0" w:color="auto"/>
              <w:right w:val="single" w:sz="4" w:space="0" w:color="auto"/>
            </w:tcBorders>
            <w:shd w:val="clear" w:color="auto" w:fill="auto"/>
            <w:noWrap/>
            <w:vAlign w:val="center"/>
            <w:hideMark/>
          </w:tcPr>
          <w:p w14:paraId="012B229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c>
          <w:tcPr>
            <w:tcW w:w="413" w:type="pct"/>
            <w:tcBorders>
              <w:top w:val="nil"/>
              <w:left w:val="nil"/>
              <w:bottom w:val="single" w:sz="4" w:space="0" w:color="auto"/>
              <w:right w:val="single" w:sz="4" w:space="0" w:color="auto"/>
            </w:tcBorders>
            <w:shd w:val="clear" w:color="auto" w:fill="auto"/>
            <w:noWrap/>
            <w:vAlign w:val="center"/>
            <w:hideMark/>
          </w:tcPr>
          <w:p w14:paraId="6EDAEA5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c>
          <w:tcPr>
            <w:tcW w:w="411" w:type="pct"/>
            <w:tcBorders>
              <w:top w:val="nil"/>
              <w:left w:val="nil"/>
              <w:bottom w:val="single" w:sz="4" w:space="0" w:color="auto"/>
              <w:right w:val="single" w:sz="4" w:space="0" w:color="auto"/>
            </w:tcBorders>
            <w:shd w:val="clear" w:color="auto" w:fill="auto"/>
            <w:noWrap/>
            <w:vAlign w:val="center"/>
            <w:hideMark/>
          </w:tcPr>
          <w:p w14:paraId="5F5D3CF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r>
      <w:tr w:rsidR="00A72CD8" w:rsidRPr="00A72CD8" w14:paraId="42DD1938"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583889A1"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0C04D0B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FC7AD2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c>
          <w:tcPr>
            <w:tcW w:w="413" w:type="pct"/>
            <w:tcBorders>
              <w:top w:val="nil"/>
              <w:left w:val="nil"/>
              <w:bottom w:val="single" w:sz="4" w:space="0" w:color="auto"/>
              <w:right w:val="single" w:sz="4" w:space="0" w:color="auto"/>
            </w:tcBorders>
            <w:shd w:val="clear" w:color="auto" w:fill="auto"/>
            <w:noWrap/>
            <w:vAlign w:val="center"/>
            <w:hideMark/>
          </w:tcPr>
          <w:p w14:paraId="1A4BC07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c>
          <w:tcPr>
            <w:tcW w:w="413" w:type="pct"/>
            <w:tcBorders>
              <w:top w:val="nil"/>
              <w:left w:val="nil"/>
              <w:bottom w:val="single" w:sz="4" w:space="0" w:color="auto"/>
              <w:right w:val="single" w:sz="4" w:space="0" w:color="auto"/>
            </w:tcBorders>
            <w:shd w:val="clear" w:color="auto" w:fill="auto"/>
            <w:noWrap/>
            <w:vAlign w:val="center"/>
            <w:hideMark/>
          </w:tcPr>
          <w:p w14:paraId="6723474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c>
          <w:tcPr>
            <w:tcW w:w="413" w:type="pct"/>
            <w:tcBorders>
              <w:top w:val="nil"/>
              <w:left w:val="nil"/>
              <w:bottom w:val="single" w:sz="4" w:space="0" w:color="auto"/>
              <w:right w:val="single" w:sz="4" w:space="0" w:color="auto"/>
            </w:tcBorders>
            <w:shd w:val="clear" w:color="auto" w:fill="auto"/>
            <w:noWrap/>
            <w:vAlign w:val="center"/>
            <w:hideMark/>
          </w:tcPr>
          <w:p w14:paraId="4F727BE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c>
          <w:tcPr>
            <w:tcW w:w="413" w:type="pct"/>
            <w:tcBorders>
              <w:top w:val="nil"/>
              <w:left w:val="nil"/>
              <w:bottom w:val="single" w:sz="4" w:space="0" w:color="auto"/>
              <w:right w:val="single" w:sz="4" w:space="0" w:color="auto"/>
            </w:tcBorders>
            <w:shd w:val="clear" w:color="auto" w:fill="auto"/>
            <w:noWrap/>
            <w:vAlign w:val="center"/>
            <w:hideMark/>
          </w:tcPr>
          <w:p w14:paraId="7607681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c>
          <w:tcPr>
            <w:tcW w:w="413" w:type="pct"/>
            <w:tcBorders>
              <w:top w:val="nil"/>
              <w:left w:val="nil"/>
              <w:bottom w:val="single" w:sz="4" w:space="0" w:color="auto"/>
              <w:right w:val="single" w:sz="4" w:space="0" w:color="auto"/>
            </w:tcBorders>
            <w:shd w:val="clear" w:color="auto" w:fill="auto"/>
            <w:noWrap/>
            <w:vAlign w:val="center"/>
            <w:hideMark/>
          </w:tcPr>
          <w:p w14:paraId="15301B4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c>
          <w:tcPr>
            <w:tcW w:w="411" w:type="pct"/>
            <w:tcBorders>
              <w:top w:val="nil"/>
              <w:left w:val="nil"/>
              <w:bottom w:val="single" w:sz="4" w:space="0" w:color="auto"/>
              <w:right w:val="single" w:sz="4" w:space="0" w:color="auto"/>
            </w:tcBorders>
            <w:shd w:val="clear" w:color="auto" w:fill="auto"/>
            <w:noWrap/>
            <w:vAlign w:val="center"/>
            <w:hideMark/>
          </w:tcPr>
          <w:p w14:paraId="7193818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0,0145</w:t>
            </w:r>
          </w:p>
        </w:tc>
      </w:tr>
      <w:tr w:rsidR="00A72CD8" w:rsidRPr="00A72CD8" w14:paraId="56D491D1"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71D58E1"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7BE779E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7A3CFF7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1121630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48DFF10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522FA22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086D1DA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5D17FEF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1" w:type="pct"/>
            <w:tcBorders>
              <w:top w:val="nil"/>
              <w:left w:val="nil"/>
              <w:bottom w:val="single" w:sz="4" w:space="0" w:color="auto"/>
              <w:right w:val="single" w:sz="4" w:space="0" w:color="auto"/>
            </w:tcBorders>
            <w:shd w:val="clear" w:color="auto" w:fill="auto"/>
            <w:noWrap/>
            <w:vAlign w:val="center"/>
            <w:hideMark/>
          </w:tcPr>
          <w:p w14:paraId="7C9E0FE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665A8069"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3EADFA9"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647" w:type="pct"/>
            <w:tcBorders>
              <w:top w:val="nil"/>
              <w:left w:val="nil"/>
              <w:bottom w:val="single" w:sz="4" w:space="0" w:color="auto"/>
              <w:right w:val="single" w:sz="4" w:space="0" w:color="auto"/>
            </w:tcBorders>
            <w:shd w:val="clear" w:color="auto" w:fill="auto"/>
            <w:vAlign w:val="center"/>
            <w:hideMark/>
          </w:tcPr>
          <w:p w14:paraId="54931CF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ACB80B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C156A1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C9388A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2EE9DD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72A819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4BA966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1529241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54F3B5FC"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8FD383A"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647" w:type="pct"/>
            <w:tcBorders>
              <w:top w:val="nil"/>
              <w:left w:val="nil"/>
              <w:bottom w:val="single" w:sz="4" w:space="0" w:color="auto"/>
              <w:right w:val="single" w:sz="4" w:space="0" w:color="auto"/>
            </w:tcBorders>
            <w:shd w:val="clear" w:color="auto" w:fill="auto"/>
            <w:vAlign w:val="center"/>
            <w:hideMark/>
          </w:tcPr>
          <w:p w14:paraId="6562DB1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1C7CE3C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0,0582</w:t>
            </w:r>
          </w:p>
        </w:tc>
        <w:tc>
          <w:tcPr>
            <w:tcW w:w="413" w:type="pct"/>
            <w:tcBorders>
              <w:top w:val="nil"/>
              <w:left w:val="nil"/>
              <w:bottom w:val="single" w:sz="4" w:space="0" w:color="auto"/>
              <w:right w:val="single" w:sz="4" w:space="0" w:color="auto"/>
            </w:tcBorders>
            <w:shd w:val="clear" w:color="auto" w:fill="auto"/>
            <w:noWrap/>
            <w:vAlign w:val="center"/>
            <w:hideMark/>
          </w:tcPr>
          <w:p w14:paraId="7E3AB62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0,0582</w:t>
            </w:r>
          </w:p>
        </w:tc>
        <w:tc>
          <w:tcPr>
            <w:tcW w:w="413" w:type="pct"/>
            <w:tcBorders>
              <w:top w:val="nil"/>
              <w:left w:val="nil"/>
              <w:bottom w:val="single" w:sz="4" w:space="0" w:color="auto"/>
              <w:right w:val="single" w:sz="4" w:space="0" w:color="auto"/>
            </w:tcBorders>
            <w:shd w:val="clear" w:color="auto" w:fill="auto"/>
            <w:noWrap/>
            <w:vAlign w:val="center"/>
            <w:hideMark/>
          </w:tcPr>
          <w:p w14:paraId="2D6C1D1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0,0582</w:t>
            </w:r>
          </w:p>
        </w:tc>
        <w:tc>
          <w:tcPr>
            <w:tcW w:w="413" w:type="pct"/>
            <w:tcBorders>
              <w:top w:val="nil"/>
              <w:left w:val="nil"/>
              <w:bottom w:val="single" w:sz="4" w:space="0" w:color="auto"/>
              <w:right w:val="single" w:sz="4" w:space="0" w:color="auto"/>
            </w:tcBorders>
            <w:shd w:val="clear" w:color="auto" w:fill="auto"/>
            <w:noWrap/>
            <w:vAlign w:val="center"/>
            <w:hideMark/>
          </w:tcPr>
          <w:p w14:paraId="27A3CF8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0,0582</w:t>
            </w:r>
          </w:p>
        </w:tc>
        <w:tc>
          <w:tcPr>
            <w:tcW w:w="413" w:type="pct"/>
            <w:tcBorders>
              <w:top w:val="nil"/>
              <w:left w:val="nil"/>
              <w:bottom w:val="single" w:sz="4" w:space="0" w:color="auto"/>
              <w:right w:val="single" w:sz="4" w:space="0" w:color="auto"/>
            </w:tcBorders>
            <w:shd w:val="clear" w:color="auto" w:fill="auto"/>
            <w:noWrap/>
            <w:vAlign w:val="center"/>
            <w:hideMark/>
          </w:tcPr>
          <w:p w14:paraId="525DF47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0,0582</w:t>
            </w:r>
          </w:p>
        </w:tc>
        <w:tc>
          <w:tcPr>
            <w:tcW w:w="413" w:type="pct"/>
            <w:tcBorders>
              <w:top w:val="nil"/>
              <w:left w:val="nil"/>
              <w:bottom w:val="single" w:sz="4" w:space="0" w:color="auto"/>
              <w:right w:val="single" w:sz="4" w:space="0" w:color="auto"/>
            </w:tcBorders>
            <w:shd w:val="clear" w:color="auto" w:fill="auto"/>
            <w:noWrap/>
            <w:vAlign w:val="center"/>
            <w:hideMark/>
          </w:tcPr>
          <w:p w14:paraId="797770E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0,0582</w:t>
            </w:r>
          </w:p>
        </w:tc>
        <w:tc>
          <w:tcPr>
            <w:tcW w:w="411" w:type="pct"/>
            <w:tcBorders>
              <w:top w:val="nil"/>
              <w:left w:val="nil"/>
              <w:bottom w:val="single" w:sz="4" w:space="0" w:color="auto"/>
              <w:right w:val="single" w:sz="4" w:space="0" w:color="auto"/>
            </w:tcBorders>
            <w:shd w:val="clear" w:color="auto" w:fill="auto"/>
            <w:noWrap/>
            <w:vAlign w:val="center"/>
            <w:hideMark/>
          </w:tcPr>
          <w:p w14:paraId="7634718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0,0582</w:t>
            </w:r>
          </w:p>
        </w:tc>
      </w:tr>
      <w:tr w:rsidR="00A72CD8" w:rsidRPr="00A72CD8" w14:paraId="3504E476"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24996714"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647" w:type="pct"/>
            <w:tcBorders>
              <w:top w:val="nil"/>
              <w:left w:val="nil"/>
              <w:bottom w:val="single" w:sz="4" w:space="0" w:color="auto"/>
              <w:right w:val="single" w:sz="4" w:space="0" w:color="auto"/>
            </w:tcBorders>
            <w:shd w:val="clear" w:color="auto" w:fill="auto"/>
            <w:vAlign w:val="center"/>
            <w:hideMark/>
          </w:tcPr>
          <w:p w14:paraId="2C143EA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1FB3BAE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1,0855</w:t>
            </w:r>
          </w:p>
        </w:tc>
        <w:tc>
          <w:tcPr>
            <w:tcW w:w="413" w:type="pct"/>
            <w:tcBorders>
              <w:top w:val="nil"/>
              <w:left w:val="nil"/>
              <w:bottom w:val="single" w:sz="4" w:space="0" w:color="auto"/>
              <w:right w:val="single" w:sz="4" w:space="0" w:color="auto"/>
            </w:tcBorders>
            <w:shd w:val="clear" w:color="auto" w:fill="auto"/>
            <w:noWrap/>
            <w:vAlign w:val="center"/>
            <w:hideMark/>
          </w:tcPr>
          <w:p w14:paraId="4D16C30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1,0855</w:t>
            </w:r>
          </w:p>
        </w:tc>
        <w:tc>
          <w:tcPr>
            <w:tcW w:w="413" w:type="pct"/>
            <w:tcBorders>
              <w:top w:val="nil"/>
              <w:left w:val="nil"/>
              <w:bottom w:val="single" w:sz="4" w:space="0" w:color="auto"/>
              <w:right w:val="single" w:sz="4" w:space="0" w:color="auto"/>
            </w:tcBorders>
            <w:shd w:val="clear" w:color="auto" w:fill="auto"/>
            <w:noWrap/>
            <w:vAlign w:val="center"/>
            <w:hideMark/>
          </w:tcPr>
          <w:p w14:paraId="7D45C95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1,0855</w:t>
            </w:r>
          </w:p>
        </w:tc>
        <w:tc>
          <w:tcPr>
            <w:tcW w:w="413" w:type="pct"/>
            <w:tcBorders>
              <w:top w:val="nil"/>
              <w:left w:val="nil"/>
              <w:bottom w:val="single" w:sz="4" w:space="0" w:color="auto"/>
              <w:right w:val="single" w:sz="4" w:space="0" w:color="auto"/>
            </w:tcBorders>
            <w:shd w:val="clear" w:color="auto" w:fill="auto"/>
            <w:noWrap/>
            <w:vAlign w:val="center"/>
            <w:hideMark/>
          </w:tcPr>
          <w:p w14:paraId="79495BC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1,0855</w:t>
            </w:r>
          </w:p>
        </w:tc>
        <w:tc>
          <w:tcPr>
            <w:tcW w:w="413" w:type="pct"/>
            <w:tcBorders>
              <w:top w:val="nil"/>
              <w:left w:val="nil"/>
              <w:bottom w:val="single" w:sz="4" w:space="0" w:color="auto"/>
              <w:right w:val="single" w:sz="4" w:space="0" w:color="auto"/>
            </w:tcBorders>
            <w:shd w:val="clear" w:color="auto" w:fill="auto"/>
            <w:noWrap/>
            <w:vAlign w:val="center"/>
            <w:hideMark/>
          </w:tcPr>
          <w:p w14:paraId="0E53C1F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1,0855</w:t>
            </w:r>
          </w:p>
        </w:tc>
        <w:tc>
          <w:tcPr>
            <w:tcW w:w="413" w:type="pct"/>
            <w:tcBorders>
              <w:top w:val="nil"/>
              <w:left w:val="nil"/>
              <w:bottom w:val="single" w:sz="4" w:space="0" w:color="auto"/>
              <w:right w:val="single" w:sz="4" w:space="0" w:color="auto"/>
            </w:tcBorders>
            <w:shd w:val="clear" w:color="auto" w:fill="auto"/>
            <w:noWrap/>
            <w:vAlign w:val="center"/>
            <w:hideMark/>
          </w:tcPr>
          <w:p w14:paraId="3E45936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1,0855</w:t>
            </w:r>
          </w:p>
        </w:tc>
        <w:tc>
          <w:tcPr>
            <w:tcW w:w="411" w:type="pct"/>
            <w:tcBorders>
              <w:top w:val="nil"/>
              <w:left w:val="nil"/>
              <w:bottom w:val="single" w:sz="4" w:space="0" w:color="auto"/>
              <w:right w:val="single" w:sz="4" w:space="0" w:color="auto"/>
            </w:tcBorders>
            <w:shd w:val="clear" w:color="auto" w:fill="auto"/>
            <w:noWrap/>
            <w:vAlign w:val="center"/>
            <w:hideMark/>
          </w:tcPr>
          <w:p w14:paraId="0E357CE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1,0855</w:t>
            </w:r>
          </w:p>
        </w:tc>
      </w:tr>
      <w:tr w:rsidR="00A72CD8" w:rsidRPr="00A72CD8" w14:paraId="7D2652FE"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17BD4E19"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647" w:type="pct"/>
            <w:tcBorders>
              <w:top w:val="nil"/>
              <w:left w:val="nil"/>
              <w:bottom w:val="single" w:sz="4" w:space="0" w:color="auto"/>
              <w:right w:val="single" w:sz="4" w:space="0" w:color="auto"/>
            </w:tcBorders>
            <w:shd w:val="clear" w:color="auto" w:fill="auto"/>
            <w:vAlign w:val="center"/>
            <w:hideMark/>
          </w:tcPr>
          <w:p w14:paraId="5469D6A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B5C4F4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98,7</w:t>
            </w:r>
          </w:p>
        </w:tc>
        <w:tc>
          <w:tcPr>
            <w:tcW w:w="413" w:type="pct"/>
            <w:tcBorders>
              <w:top w:val="nil"/>
              <w:left w:val="nil"/>
              <w:bottom w:val="single" w:sz="4" w:space="0" w:color="auto"/>
              <w:right w:val="single" w:sz="4" w:space="0" w:color="auto"/>
            </w:tcBorders>
            <w:shd w:val="clear" w:color="auto" w:fill="auto"/>
            <w:noWrap/>
            <w:vAlign w:val="center"/>
            <w:hideMark/>
          </w:tcPr>
          <w:p w14:paraId="1F5B5B9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98,7</w:t>
            </w:r>
          </w:p>
        </w:tc>
        <w:tc>
          <w:tcPr>
            <w:tcW w:w="413" w:type="pct"/>
            <w:tcBorders>
              <w:top w:val="nil"/>
              <w:left w:val="nil"/>
              <w:bottom w:val="single" w:sz="4" w:space="0" w:color="auto"/>
              <w:right w:val="single" w:sz="4" w:space="0" w:color="auto"/>
            </w:tcBorders>
            <w:shd w:val="clear" w:color="auto" w:fill="auto"/>
            <w:noWrap/>
            <w:vAlign w:val="center"/>
            <w:hideMark/>
          </w:tcPr>
          <w:p w14:paraId="0ED5C49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98,7</w:t>
            </w:r>
          </w:p>
        </w:tc>
        <w:tc>
          <w:tcPr>
            <w:tcW w:w="413" w:type="pct"/>
            <w:tcBorders>
              <w:top w:val="nil"/>
              <w:left w:val="nil"/>
              <w:bottom w:val="single" w:sz="4" w:space="0" w:color="auto"/>
              <w:right w:val="single" w:sz="4" w:space="0" w:color="auto"/>
            </w:tcBorders>
            <w:shd w:val="clear" w:color="auto" w:fill="auto"/>
            <w:noWrap/>
            <w:vAlign w:val="center"/>
            <w:hideMark/>
          </w:tcPr>
          <w:p w14:paraId="39E39DB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98,7</w:t>
            </w:r>
          </w:p>
        </w:tc>
        <w:tc>
          <w:tcPr>
            <w:tcW w:w="413" w:type="pct"/>
            <w:tcBorders>
              <w:top w:val="nil"/>
              <w:left w:val="nil"/>
              <w:bottom w:val="single" w:sz="4" w:space="0" w:color="auto"/>
              <w:right w:val="single" w:sz="4" w:space="0" w:color="auto"/>
            </w:tcBorders>
            <w:shd w:val="clear" w:color="auto" w:fill="auto"/>
            <w:noWrap/>
            <w:vAlign w:val="center"/>
            <w:hideMark/>
          </w:tcPr>
          <w:p w14:paraId="6C2531B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98,7</w:t>
            </w:r>
          </w:p>
        </w:tc>
        <w:tc>
          <w:tcPr>
            <w:tcW w:w="413" w:type="pct"/>
            <w:tcBorders>
              <w:top w:val="nil"/>
              <w:left w:val="nil"/>
              <w:bottom w:val="single" w:sz="4" w:space="0" w:color="auto"/>
              <w:right w:val="single" w:sz="4" w:space="0" w:color="auto"/>
            </w:tcBorders>
            <w:shd w:val="clear" w:color="auto" w:fill="auto"/>
            <w:noWrap/>
            <w:vAlign w:val="center"/>
            <w:hideMark/>
          </w:tcPr>
          <w:p w14:paraId="69F03B7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98,7</w:t>
            </w:r>
          </w:p>
        </w:tc>
        <w:tc>
          <w:tcPr>
            <w:tcW w:w="411" w:type="pct"/>
            <w:tcBorders>
              <w:top w:val="nil"/>
              <w:left w:val="nil"/>
              <w:bottom w:val="single" w:sz="4" w:space="0" w:color="auto"/>
              <w:right w:val="single" w:sz="4" w:space="0" w:color="auto"/>
            </w:tcBorders>
            <w:shd w:val="clear" w:color="auto" w:fill="auto"/>
            <w:noWrap/>
            <w:vAlign w:val="center"/>
            <w:hideMark/>
          </w:tcPr>
          <w:p w14:paraId="4025973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98,7</w:t>
            </w:r>
          </w:p>
        </w:tc>
      </w:tr>
      <w:tr w:rsidR="00A72CD8" w:rsidRPr="00A72CD8" w14:paraId="4EABF50C" w14:textId="77777777" w:rsidTr="00AE4015">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24AE7D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Бобровы дворы 1</w:t>
            </w:r>
          </w:p>
        </w:tc>
      </w:tr>
      <w:tr w:rsidR="00A72CD8" w:rsidRPr="00A72CD8" w14:paraId="7B587B71"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5E4A913"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647" w:type="pct"/>
            <w:tcBorders>
              <w:top w:val="nil"/>
              <w:left w:val="nil"/>
              <w:bottom w:val="single" w:sz="4" w:space="0" w:color="auto"/>
              <w:right w:val="single" w:sz="4" w:space="0" w:color="auto"/>
            </w:tcBorders>
            <w:shd w:val="clear" w:color="auto" w:fill="auto"/>
            <w:vAlign w:val="center"/>
            <w:hideMark/>
          </w:tcPr>
          <w:p w14:paraId="2036FDF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78B9D22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5,7700</w:t>
            </w:r>
          </w:p>
        </w:tc>
        <w:tc>
          <w:tcPr>
            <w:tcW w:w="413" w:type="pct"/>
            <w:tcBorders>
              <w:top w:val="nil"/>
              <w:left w:val="nil"/>
              <w:bottom w:val="single" w:sz="4" w:space="0" w:color="auto"/>
              <w:right w:val="single" w:sz="4" w:space="0" w:color="auto"/>
            </w:tcBorders>
            <w:shd w:val="clear" w:color="auto" w:fill="auto"/>
            <w:noWrap/>
            <w:vAlign w:val="center"/>
            <w:hideMark/>
          </w:tcPr>
          <w:p w14:paraId="0BC12CA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5,7700</w:t>
            </w:r>
          </w:p>
        </w:tc>
        <w:tc>
          <w:tcPr>
            <w:tcW w:w="413" w:type="pct"/>
            <w:tcBorders>
              <w:top w:val="nil"/>
              <w:left w:val="nil"/>
              <w:bottom w:val="single" w:sz="4" w:space="0" w:color="auto"/>
              <w:right w:val="single" w:sz="4" w:space="0" w:color="auto"/>
            </w:tcBorders>
            <w:shd w:val="clear" w:color="auto" w:fill="auto"/>
            <w:noWrap/>
            <w:vAlign w:val="center"/>
            <w:hideMark/>
          </w:tcPr>
          <w:p w14:paraId="0CDB5CA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5,7700</w:t>
            </w:r>
          </w:p>
        </w:tc>
        <w:tc>
          <w:tcPr>
            <w:tcW w:w="413" w:type="pct"/>
            <w:tcBorders>
              <w:top w:val="nil"/>
              <w:left w:val="nil"/>
              <w:bottom w:val="single" w:sz="4" w:space="0" w:color="auto"/>
              <w:right w:val="single" w:sz="4" w:space="0" w:color="auto"/>
            </w:tcBorders>
            <w:shd w:val="clear" w:color="auto" w:fill="auto"/>
            <w:noWrap/>
            <w:vAlign w:val="center"/>
            <w:hideMark/>
          </w:tcPr>
          <w:p w14:paraId="567D9BC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5,7700</w:t>
            </w:r>
          </w:p>
        </w:tc>
        <w:tc>
          <w:tcPr>
            <w:tcW w:w="413" w:type="pct"/>
            <w:tcBorders>
              <w:top w:val="nil"/>
              <w:left w:val="nil"/>
              <w:bottom w:val="single" w:sz="4" w:space="0" w:color="auto"/>
              <w:right w:val="single" w:sz="4" w:space="0" w:color="auto"/>
            </w:tcBorders>
            <w:shd w:val="clear" w:color="auto" w:fill="auto"/>
            <w:noWrap/>
            <w:vAlign w:val="center"/>
            <w:hideMark/>
          </w:tcPr>
          <w:p w14:paraId="2BCCF9F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5,7700</w:t>
            </w:r>
          </w:p>
        </w:tc>
        <w:tc>
          <w:tcPr>
            <w:tcW w:w="413" w:type="pct"/>
            <w:tcBorders>
              <w:top w:val="nil"/>
              <w:left w:val="nil"/>
              <w:bottom w:val="single" w:sz="4" w:space="0" w:color="auto"/>
              <w:right w:val="single" w:sz="4" w:space="0" w:color="auto"/>
            </w:tcBorders>
            <w:shd w:val="clear" w:color="auto" w:fill="auto"/>
            <w:noWrap/>
            <w:vAlign w:val="center"/>
            <w:hideMark/>
          </w:tcPr>
          <w:p w14:paraId="719ED4D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5,7700</w:t>
            </w:r>
          </w:p>
        </w:tc>
        <w:tc>
          <w:tcPr>
            <w:tcW w:w="411" w:type="pct"/>
            <w:tcBorders>
              <w:top w:val="nil"/>
              <w:left w:val="nil"/>
              <w:bottom w:val="single" w:sz="4" w:space="0" w:color="auto"/>
              <w:right w:val="single" w:sz="4" w:space="0" w:color="auto"/>
            </w:tcBorders>
            <w:shd w:val="clear" w:color="auto" w:fill="auto"/>
            <w:noWrap/>
            <w:vAlign w:val="center"/>
            <w:hideMark/>
          </w:tcPr>
          <w:p w14:paraId="75593BC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5,7700</w:t>
            </w:r>
          </w:p>
        </w:tc>
      </w:tr>
      <w:tr w:rsidR="00A72CD8" w:rsidRPr="00A72CD8" w14:paraId="49A42EEF"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0C849903"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647" w:type="pct"/>
            <w:tcBorders>
              <w:top w:val="nil"/>
              <w:left w:val="nil"/>
              <w:bottom w:val="single" w:sz="4" w:space="0" w:color="auto"/>
              <w:right w:val="single" w:sz="4" w:space="0" w:color="auto"/>
            </w:tcBorders>
            <w:shd w:val="clear" w:color="auto" w:fill="auto"/>
            <w:vAlign w:val="center"/>
            <w:hideMark/>
          </w:tcPr>
          <w:p w14:paraId="55EEBE6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430BB66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c>
          <w:tcPr>
            <w:tcW w:w="413" w:type="pct"/>
            <w:tcBorders>
              <w:top w:val="nil"/>
              <w:left w:val="nil"/>
              <w:bottom w:val="single" w:sz="4" w:space="0" w:color="auto"/>
              <w:right w:val="single" w:sz="4" w:space="0" w:color="auto"/>
            </w:tcBorders>
            <w:shd w:val="clear" w:color="auto" w:fill="auto"/>
            <w:noWrap/>
            <w:vAlign w:val="center"/>
            <w:hideMark/>
          </w:tcPr>
          <w:p w14:paraId="3362969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c>
          <w:tcPr>
            <w:tcW w:w="413" w:type="pct"/>
            <w:tcBorders>
              <w:top w:val="nil"/>
              <w:left w:val="nil"/>
              <w:bottom w:val="single" w:sz="4" w:space="0" w:color="auto"/>
              <w:right w:val="single" w:sz="4" w:space="0" w:color="auto"/>
            </w:tcBorders>
            <w:shd w:val="clear" w:color="auto" w:fill="auto"/>
            <w:noWrap/>
            <w:vAlign w:val="center"/>
            <w:hideMark/>
          </w:tcPr>
          <w:p w14:paraId="6837152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c>
          <w:tcPr>
            <w:tcW w:w="413" w:type="pct"/>
            <w:tcBorders>
              <w:top w:val="nil"/>
              <w:left w:val="nil"/>
              <w:bottom w:val="single" w:sz="4" w:space="0" w:color="auto"/>
              <w:right w:val="single" w:sz="4" w:space="0" w:color="auto"/>
            </w:tcBorders>
            <w:shd w:val="clear" w:color="auto" w:fill="auto"/>
            <w:noWrap/>
            <w:vAlign w:val="center"/>
            <w:hideMark/>
          </w:tcPr>
          <w:p w14:paraId="2432BF1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c>
          <w:tcPr>
            <w:tcW w:w="413" w:type="pct"/>
            <w:tcBorders>
              <w:top w:val="nil"/>
              <w:left w:val="nil"/>
              <w:bottom w:val="single" w:sz="4" w:space="0" w:color="auto"/>
              <w:right w:val="single" w:sz="4" w:space="0" w:color="auto"/>
            </w:tcBorders>
            <w:shd w:val="clear" w:color="auto" w:fill="auto"/>
            <w:noWrap/>
            <w:vAlign w:val="center"/>
            <w:hideMark/>
          </w:tcPr>
          <w:p w14:paraId="49DA04B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c>
          <w:tcPr>
            <w:tcW w:w="413" w:type="pct"/>
            <w:tcBorders>
              <w:top w:val="nil"/>
              <w:left w:val="nil"/>
              <w:bottom w:val="single" w:sz="4" w:space="0" w:color="auto"/>
              <w:right w:val="single" w:sz="4" w:space="0" w:color="auto"/>
            </w:tcBorders>
            <w:shd w:val="clear" w:color="auto" w:fill="auto"/>
            <w:noWrap/>
            <w:vAlign w:val="center"/>
            <w:hideMark/>
          </w:tcPr>
          <w:p w14:paraId="4BF2AF4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c>
          <w:tcPr>
            <w:tcW w:w="411" w:type="pct"/>
            <w:tcBorders>
              <w:top w:val="nil"/>
              <w:left w:val="nil"/>
              <w:bottom w:val="single" w:sz="4" w:space="0" w:color="auto"/>
              <w:right w:val="single" w:sz="4" w:space="0" w:color="auto"/>
            </w:tcBorders>
            <w:shd w:val="clear" w:color="auto" w:fill="auto"/>
            <w:noWrap/>
            <w:vAlign w:val="center"/>
            <w:hideMark/>
          </w:tcPr>
          <w:p w14:paraId="383AFA6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r>
      <w:tr w:rsidR="00A72CD8" w:rsidRPr="00A72CD8" w14:paraId="30CC898A"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AA95C8B"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647" w:type="pct"/>
            <w:tcBorders>
              <w:top w:val="nil"/>
              <w:left w:val="nil"/>
              <w:bottom w:val="single" w:sz="4" w:space="0" w:color="auto"/>
              <w:right w:val="single" w:sz="4" w:space="0" w:color="auto"/>
            </w:tcBorders>
            <w:shd w:val="clear" w:color="auto" w:fill="auto"/>
            <w:vAlign w:val="center"/>
            <w:hideMark/>
          </w:tcPr>
          <w:p w14:paraId="0E50128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30E4345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c>
          <w:tcPr>
            <w:tcW w:w="413" w:type="pct"/>
            <w:tcBorders>
              <w:top w:val="nil"/>
              <w:left w:val="nil"/>
              <w:bottom w:val="single" w:sz="4" w:space="0" w:color="auto"/>
              <w:right w:val="single" w:sz="4" w:space="0" w:color="auto"/>
            </w:tcBorders>
            <w:shd w:val="clear" w:color="auto" w:fill="auto"/>
            <w:noWrap/>
            <w:vAlign w:val="center"/>
            <w:hideMark/>
          </w:tcPr>
          <w:p w14:paraId="3DB9B3C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c>
          <w:tcPr>
            <w:tcW w:w="413" w:type="pct"/>
            <w:tcBorders>
              <w:top w:val="nil"/>
              <w:left w:val="nil"/>
              <w:bottom w:val="single" w:sz="4" w:space="0" w:color="auto"/>
              <w:right w:val="single" w:sz="4" w:space="0" w:color="auto"/>
            </w:tcBorders>
            <w:shd w:val="clear" w:color="auto" w:fill="auto"/>
            <w:noWrap/>
            <w:vAlign w:val="center"/>
            <w:hideMark/>
          </w:tcPr>
          <w:p w14:paraId="18325A3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c>
          <w:tcPr>
            <w:tcW w:w="413" w:type="pct"/>
            <w:tcBorders>
              <w:top w:val="nil"/>
              <w:left w:val="nil"/>
              <w:bottom w:val="single" w:sz="4" w:space="0" w:color="auto"/>
              <w:right w:val="single" w:sz="4" w:space="0" w:color="auto"/>
            </w:tcBorders>
            <w:shd w:val="clear" w:color="auto" w:fill="auto"/>
            <w:noWrap/>
            <w:vAlign w:val="center"/>
            <w:hideMark/>
          </w:tcPr>
          <w:p w14:paraId="5EBAEA8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c>
          <w:tcPr>
            <w:tcW w:w="413" w:type="pct"/>
            <w:tcBorders>
              <w:top w:val="nil"/>
              <w:left w:val="nil"/>
              <w:bottom w:val="single" w:sz="4" w:space="0" w:color="auto"/>
              <w:right w:val="single" w:sz="4" w:space="0" w:color="auto"/>
            </w:tcBorders>
            <w:shd w:val="clear" w:color="auto" w:fill="auto"/>
            <w:noWrap/>
            <w:vAlign w:val="center"/>
            <w:hideMark/>
          </w:tcPr>
          <w:p w14:paraId="43C4505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c>
          <w:tcPr>
            <w:tcW w:w="413" w:type="pct"/>
            <w:tcBorders>
              <w:top w:val="nil"/>
              <w:left w:val="nil"/>
              <w:bottom w:val="single" w:sz="4" w:space="0" w:color="auto"/>
              <w:right w:val="single" w:sz="4" w:space="0" w:color="auto"/>
            </w:tcBorders>
            <w:shd w:val="clear" w:color="auto" w:fill="auto"/>
            <w:noWrap/>
            <w:vAlign w:val="center"/>
            <w:hideMark/>
          </w:tcPr>
          <w:p w14:paraId="5D4B6A9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c>
          <w:tcPr>
            <w:tcW w:w="411" w:type="pct"/>
            <w:tcBorders>
              <w:top w:val="nil"/>
              <w:left w:val="nil"/>
              <w:bottom w:val="single" w:sz="4" w:space="0" w:color="auto"/>
              <w:right w:val="single" w:sz="4" w:space="0" w:color="auto"/>
            </w:tcBorders>
            <w:shd w:val="clear" w:color="auto" w:fill="auto"/>
            <w:noWrap/>
            <w:vAlign w:val="center"/>
            <w:hideMark/>
          </w:tcPr>
          <w:p w14:paraId="3144A07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r>
      <w:tr w:rsidR="00A72CD8" w:rsidRPr="00A72CD8" w14:paraId="0D015843"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1C52F3A"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74B1917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5B269AC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c>
          <w:tcPr>
            <w:tcW w:w="413" w:type="pct"/>
            <w:tcBorders>
              <w:top w:val="nil"/>
              <w:left w:val="nil"/>
              <w:bottom w:val="single" w:sz="4" w:space="0" w:color="auto"/>
              <w:right w:val="single" w:sz="4" w:space="0" w:color="auto"/>
            </w:tcBorders>
            <w:shd w:val="clear" w:color="auto" w:fill="auto"/>
            <w:noWrap/>
            <w:vAlign w:val="center"/>
            <w:hideMark/>
          </w:tcPr>
          <w:p w14:paraId="730CE3F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c>
          <w:tcPr>
            <w:tcW w:w="413" w:type="pct"/>
            <w:tcBorders>
              <w:top w:val="nil"/>
              <w:left w:val="nil"/>
              <w:bottom w:val="single" w:sz="4" w:space="0" w:color="auto"/>
              <w:right w:val="single" w:sz="4" w:space="0" w:color="auto"/>
            </w:tcBorders>
            <w:shd w:val="clear" w:color="auto" w:fill="auto"/>
            <w:noWrap/>
            <w:vAlign w:val="center"/>
            <w:hideMark/>
          </w:tcPr>
          <w:p w14:paraId="5092577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c>
          <w:tcPr>
            <w:tcW w:w="413" w:type="pct"/>
            <w:tcBorders>
              <w:top w:val="nil"/>
              <w:left w:val="nil"/>
              <w:bottom w:val="single" w:sz="4" w:space="0" w:color="auto"/>
              <w:right w:val="single" w:sz="4" w:space="0" w:color="auto"/>
            </w:tcBorders>
            <w:shd w:val="clear" w:color="auto" w:fill="auto"/>
            <w:noWrap/>
            <w:vAlign w:val="center"/>
            <w:hideMark/>
          </w:tcPr>
          <w:p w14:paraId="193351D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c>
          <w:tcPr>
            <w:tcW w:w="413" w:type="pct"/>
            <w:tcBorders>
              <w:top w:val="nil"/>
              <w:left w:val="nil"/>
              <w:bottom w:val="single" w:sz="4" w:space="0" w:color="auto"/>
              <w:right w:val="single" w:sz="4" w:space="0" w:color="auto"/>
            </w:tcBorders>
            <w:shd w:val="clear" w:color="auto" w:fill="auto"/>
            <w:noWrap/>
            <w:vAlign w:val="center"/>
            <w:hideMark/>
          </w:tcPr>
          <w:p w14:paraId="60D69EF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c>
          <w:tcPr>
            <w:tcW w:w="413" w:type="pct"/>
            <w:tcBorders>
              <w:top w:val="nil"/>
              <w:left w:val="nil"/>
              <w:bottom w:val="single" w:sz="4" w:space="0" w:color="auto"/>
              <w:right w:val="single" w:sz="4" w:space="0" w:color="auto"/>
            </w:tcBorders>
            <w:shd w:val="clear" w:color="auto" w:fill="auto"/>
            <w:noWrap/>
            <w:vAlign w:val="center"/>
            <w:hideMark/>
          </w:tcPr>
          <w:p w14:paraId="249DFE2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c>
          <w:tcPr>
            <w:tcW w:w="411" w:type="pct"/>
            <w:tcBorders>
              <w:top w:val="nil"/>
              <w:left w:val="nil"/>
              <w:bottom w:val="single" w:sz="4" w:space="0" w:color="auto"/>
              <w:right w:val="single" w:sz="4" w:space="0" w:color="auto"/>
            </w:tcBorders>
            <w:shd w:val="clear" w:color="auto" w:fill="auto"/>
            <w:noWrap/>
            <w:vAlign w:val="center"/>
            <w:hideMark/>
          </w:tcPr>
          <w:p w14:paraId="5C2B87B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0,0088</w:t>
            </w:r>
          </w:p>
        </w:tc>
      </w:tr>
      <w:tr w:rsidR="00A72CD8" w:rsidRPr="00A72CD8" w14:paraId="16260E0A"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07A3B658"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2E9703B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7275803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20C4421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2428B8F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494D77B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3BF644A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71B3A13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1" w:type="pct"/>
            <w:tcBorders>
              <w:top w:val="nil"/>
              <w:left w:val="nil"/>
              <w:bottom w:val="single" w:sz="4" w:space="0" w:color="auto"/>
              <w:right w:val="single" w:sz="4" w:space="0" w:color="auto"/>
            </w:tcBorders>
            <w:shd w:val="clear" w:color="auto" w:fill="auto"/>
            <w:noWrap/>
            <w:vAlign w:val="center"/>
            <w:hideMark/>
          </w:tcPr>
          <w:p w14:paraId="133C94D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129867B1"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4CF54FA0"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647" w:type="pct"/>
            <w:tcBorders>
              <w:top w:val="nil"/>
              <w:left w:val="nil"/>
              <w:bottom w:val="single" w:sz="4" w:space="0" w:color="auto"/>
              <w:right w:val="single" w:sz="4" w:space="0" w:color="auto"/>
            </w:tcBorders>
            <w:shd w:val="clear" w:color="auto" w:fill="auto"/>
            <w:vAlign w:val="center"/>
            <w:hideMark/>
          </w:tcPr>
          <w:p w14:paraId="79FC9D9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6B369C5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918CAC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72873B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5ECD0A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90DA35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B3EE53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66EC4ED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636FF25E"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7BCEBAE1"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647" w:type="pct"/>
            <w:tcBorders>
              <w:top w:val="nil"/>
              <w:left w:val="nil"/>
              <w:bottom w:val="single" w:sz="4" w:space="0" w:color="auto"/>
              <w:right w:val="single" w:sz="4" w:space="0" w:color="auto"/>
            </w:tcBorders>
            <w:shd w:val="clear" w:color="auto" w:fill="auto"/>
            <w:vAlign w:val="center"/>
            <w:hideMark/>
          </w:tcPr>
          <w:p w14:paraId="44E431D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0157DDF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0,0353</w:t>
            </w:r>
          </w:p>
        </w:tc>
        <w:tc>
          <w:tcPr>
            <w:tcW w:w="413" w:type="pct"/>
            <w:tcBorders>
              <w:top w:val="nil"/>
              <w:left w:val="nil"/>
              <w:bottom w:val="single" w:sz="4" w:space="0" w:color="auto"/>
              <w:right w:val="single" w:sz="4" w:space="0" w:color="auto"/>
            </w:tcBorders>
            <w:shd w:val="clear" w:color="auto" w:fill="auto"/>
            <w:noWrap/>
            <w:vAlign w:val="center"/>
            <w:hideMark/>
          </w:tcPr>
          <w:p w14:paraId="22EA372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0,0353</w:t>
            </w:r>
          </w:p>
        </w:tc>
        <w:tc>
          <w:tcPr>
            <w:tcW w:w="413" w:type="pct"/>
            <w:tcBorders>
              <w:top w:val="nil"/>
              <w:left w:val="nil"/>
              <w:bottom w:val="single" w:sz="4" w:space="0" w:color="auto"/>
              <w:right w:val="single" w:sz="4" w:space="0" w:color="auto"/>
            </w:tcBorders>
            <w:shd w:val="clear" w:color="auto" w:fill="auto"/>
            <w:noWrap/>
            <w:vAlign w:val="center"/>
            <w:hideMark/>
          </w:tcPr>
          <w:p w14:paraId="0E537DE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0,0353</w:t>
            </w:r>
          </w:p>
        </w:tc>
        <w:tc>
          <w:tcPr>
            <w:tcW w:w="413" w:type="pct"/>
            <w:tcBorders>
              <w:top w:val="nil"/>
              <w:left w:val="nil"/>
              <w:bottom w:val="single" w:sz="4" w:space="0" w:color="auto"/>
              <w:right w:val="single" w:sz="4" w:space="0" w:color="auto"/>
            </w:tcBorders>
            <w:shd w:val="clear" w:color="auto" w:fill="auto"/>
            <w:noWrap/>
            <w:vAlign w:val="center"/>
            <w:hideMark/>
          </w:tcPr>
          <w:p w14:paraId="34121A5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0,0353</w:t>
            </w:r>
          </w:p>
        </w:tc>
        <w:tc>
          <w:tcPr>
            <w:tcW w:w="413" w:type="pct"/>
            <w:tcBorders>
              <w:top w:val="nil"/>
              <w:left w:val="nil"/>
              <w:bottom w:val="single" w:sz="4" w:space="0" w:color="auto"/>
              <w:right w:val="single" w:sz="4" w:space="0" w:color="auto"/>
            </w:tcBorders>
            <w:shd w:val="clear" w:color="auto" w:fill="auto"/>
            <w:noWrap/>
            <w:vAlign w:val="center"/>
            <w:hideMark/>
          </w:tcPr>
          <w:p w14:paraId="358950C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0,0353</w:t>
            </w:r>
          </w:p>
        </w:tc>
        <w:tc>
          <w:tcPr>
            <w:tcW w:w="413" w:type="pct"/>
            <w:tcBorders>
              <w:top w:val="nil"/>
              <w:left w:val="nil"/>
              <w:bottom w:val="single" w:sz="4" w:space="0" w:color="auto"/>
              <w:right w:val="single" w:sz="4" w:space="0" w:color="auto"/>
            </w:tcBorders>
            <w:shd w:val="clear" w:color="auto" w:fill="auto"/>
            <w:noWrap/>
            <w:vAlign w:val="center"/>
            <w:hideMark/>
          </w:tcPr>
          <w:p w14:paraId="6FEC202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0,0353</w:t>
            </w:r>
          </w:p>
        </w:tc>
        <w:tc>
          <w:tcPr>
            <w:tcW w:w="411" w:type="pct"/>
            <w:tcBorders>
              <w:top w:val="nil"/>
              <w:left w:val="nil"/>
              <w:bottom w:val="single" w:sz="4" w:space="0" w:color="auto"/>
              <w:right w:val="single" w:sz="4" w:space="0" w:color="auto"/>
            </w:tcBorders>
            <w:shd w:val="clear" w:color="auto" w:fill="auto"/>
            <w:noWrap/>
            <w:vAlign w:val="center"/>
            <w:hideMark/>
          </w:tcPr>
          <w:p w14:paraId="509AF32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0,0353</w:t>
            </w:r>
          </w:p>
        </w:tc>
      </w:tr>
      <w:tr w:rsidR="00A72CD8" w:rsidRPr="00A72CD8" w14:paraId="6B7B15D5"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58B1E500"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647" w:type="pct"/>
            <w:tcBorders>
              <w:top w:val="nil"/>
              <w:left w:val="nil"/>
              <w:bottom w:val="single" w:sz="4" w:space="0" w:color="auto"/>
              <w:right w:val="single" w:sz="4" w:space="0" w:color="auto"/>
            </w:tcBorders>
            <w:shd w:val="clear" w:color="auto" w:fill="auto"/>
            <w:vAlign w:val="center"/>
            <w:hideMark/>
          </w:tcPr>
          <w:p w14:paraId="3BAB1D9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E9A4B7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5,7612</w:t>
            </w:r>
          </w:p>
        </w:tc>
        <w:tc>
          <w:tcPr>
            <w:tcW w:w="413" w:type="pct"/>
            <w:tcBorders>
              <w:top w:val="nil"/>
              <w:left w:val="nil"/>
              <w:bottom w:val="single" w:sz="4" w:space="0" w:color="auto"/>
              <w:right w:val="single" w:sz="4" w:space="0" w:color="auto"/>
            </w:tcBorders>
            <w:shd w:val="clear" w:color="auto" w:fill="auto"/>
            <w:noWrap/>
            <w:vAlign w:val="center"/>
            <w:hideMark/>
          </w:tcPr>
          <w:p w14:paraId="704D335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5,7612</w:t>
            </w:r>
          </w:p>
        </w:tc>
        <w:tc>
          <w:tcPr>
            <w:tcW w:w="413" w:type="pct"/>
            <w:tcBorders>
              <w:top w:val="nil"/>
              <w:left w:val="nil"/>
              <w:bottom w:val="single" w:sz="4" w:space="0" w:color="auto"/>
              <w:right w:val="single" w:sz="4" w:space="0" w:color="auto"/>
            </w:tcBorders>
            <w:shd w:val="clear" w:color="auto" w:fill="auto"/>
            <w:noWrap/>
            <w:vAlign w:val="center"/>
            <w:hideMark/>
          </w:tcPr>
          <w:p w14:paraId="5CB7BC7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5,7612</w:t>
            </w:r>
          </w:p>
        </w:tc>
        <w:tc>
          <w:tcPr>
            <w:tcW w:w="413" w:type="pct"/>
            <w:tcBorders>
              <w:top w:val="nil"/>
              <w:left w:val="nil"/>
              <w:bottom w:val="single" w:sz="4" w:space="0" w:color="auto"/>
              <w:right w:val="single" w:sz="4" w:space="0" w:color="auto"/>
            </w:tcBorders>
            <w:shd w:val="clear" w:color="auto" w:fill="auto"/>
            <w:noWrap/>
            <w:vAlign w:val="center"/>
            <w:hideMark/>
          </w:tcPr>
          <w:p w14:paraId="0FC6FBA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5,7612</w:t>
            </w:r>
          </w:p>
        </w:tc>
        <w:tc>
          <w:tcPr>
            <w:tcW w:w="413" w:type="pct"/>
            <w:tcBorders>
              <w:top w:val="nil"/>
              <w:left w:val="nil"/>
              <w:bottom w:val="single" w:sz="4" w:space="0" w:color="auto"/>
              <w:right w:val="single" w:sz="4" w:space="0" w:color="auto"/>
            </w:tcBorders>
            <w:shd w:val="clear" w:color="auto" w:fill="auto"/>
            <w:noWrap/>
            <w:vAlign w:val="center"/>
            <w:hideMark/>
          </w:tcPr>
          <w:p w14:paraId="5FAFF86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5,7612</w:t>
            </w:r>
          </w:p>
        </w:tc>
        <w:tc>
          <w:tcPr>
            <w:tcW w:w="413" w:type="pct"/>
            <w:tcBorders>
              <w:top w:val="nil"/>
              <w:left w:val="nil"/>
              <w:bottom w:val="single" w:sz="4" w:space="0" w:color="auto"/>
              <w:right w:val="single" w:sz="4" w:space="0" w:color="auto"/>
            </w:tcBorders>
            <w:shd w:val="clear" w:color="auto" w:fill="auto"/>
            <w:noWrap/>
            <w:vAlign w:val="center"/>
            <w:hideMark/>
          </w:tcPr>
          <w:p w14:paraId="7CD941A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5,7612</w:t>
            </w:r>
          </w:p>
        </w:tc>
        <w:tc>
          <w:tcPr>
            <w:tcW w:w="411" w:type="pct"/>
            <w:tcBorders>
              <w:top w:val="nil"/>
              <w:left w:val="nil"/>
              <w:bottom w:val="single" w:sz="4" w:space="0" w:color="auto"/>
              <w:right w:val="single" w:sz="4" w:space="0" w:color="auto"/>
            </w:tcBorders>
            <w:shd w:val="clear" w:color="auto" w:fill="auto"/>
            <w:noWrap/>
            <w:vAlign w:val="center"/>
            <w:hideMark/>
          </w:tcPr>
          <w:p w14:paraId="35B7E93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5,7612</w:t>
            </w:r>
          </w:p>
        </w:tc>
      </w:tr>
      <w:tr w:rsidR="00A72CD8" w:rsidRPr="00A72CD8" w14:paraId="13F8ADCA"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6C017C52"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647" w:type="pct"/>
            <w:tcBorders>
              <w:top w:val="nil"/>
              <w:left w:val="nil"/>
              <w:bottom w:val="single" w:sz="4" w:space="0" w:color="auto"/>
              <w:right w:val="single" w:sz="4" w:space="0" w:color="auto"/>
            </w:tcBorders>
            <w:shd w:val="clear" w:color="auto" w:fill="auto"/>
            <w:vAlign w:val="center"/>
            <w:hideMark/>
          </w:tcPr>
          <w:p w14:paraId="100B3E0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A56EC6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99,8</w:t>
            </w:r>
          </w:p>
        </w:tc>
        <w:tc>
          <w:tcPr>
            <w:tcW w:w="413" w:type="pct"/>
            <w:tcBorders>
              <w:top w:val="nil"/>
              <w:left w:val="nil"/>
              <w:bottom w:val="single" w:sz="4" w:space="0" w:color="auto"/>
              <w:right w:val="single" w:sz="4" w:space="0" w:color="auto"/>
            </w:tcBorders>
            <w:shd w:val="clear" w:color="auto" w:fill="auto"/>
            <w:noWrap/>
            <w:vAlign w:val="center"/>
            <w:hideMark/>
          </w:tcPr>
          <w:p w14:paraId="13B81A2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99,8</w:t>
            </w:r>
          </w:p>
        </w:tc>
        <w:tc>
          <w:tcPr>
            <w:tcW w:w="413" w:type="pct"/>
            <w:tcBorders>
              <w:top w:val="nil"/>
              <w:left w:val="nil"/>
              <w:bottom w:val="single" w:sz="4" w:space="0" w:color="auto"/>
              <w:right w:val="single" w:sz="4" w:space="0" w:color="auto"/>
            </w:tcBorders>
            <w:shd w:val="clear" w:color="auto" w:fill="auto"/>
            <w:noWrap/>
            <w:vAlign w:val="center"/>
            <w:hideMark/>
          </w:tcPr>
          <w:p w14:paraId="18D0829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99,8</w:t>
            </w:r>
          </w:p>
        </w:tc>
        <w:tc>
          <w:tcPr>
            <w:tcW w:w="413" w:type="pct"/>
            <w:tcBorders>
              <w:top w:val="nil"/>
              <w:left w:val="nil"/>
              <w:bottom w:val="single" w:sz="4" w:space="0" w:color="auto"/>
              <w:right w:val="single" w:sz="4" w:space="0" w:color="auto"/>
            </w:tcBorders>
            <w:shd w:val="clear" w:color="auto" w:fill="auto"/>
            <w:noWrap/>
            <w:vAlign w:val="center"/>
            <w:hideMark/>
          </w:tcPr>
          <w:p w14:paraId="122DCF3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99,8</w:t>
            </w:r>
          </w:p>
        </w:tc>
        <w:tc>
          <w:tcPr>
            <w:tcW w:w="413" w:type="pct"/>
            <w:tcBorders>
              <w:top w:val="nil"/>
              <w:left w:val="nil"/>
              <w:bottom w:val="single" w:sz="4" w:space="0" w:color="auto"/>
              <w:right w:val="single" w:sz="4" w:space="0" w:color="auto"/>
            </w:tcBorders>
            <w:shd w:val="clear" w:color="auto" w:fill="auto"/>
            <w:noWrap/>
            <w:vAlign w:val="center"/>
            <w:hideMark/>
          </w:tcPr>
          <w:p w14:paraId="02724E7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99,8</w:t>
            </w:r>
          </w:p>
        </w:tc>
        <w:tc>
          <w:tcPr>
            <w:tcW w:w="413" w:type="pct"/>
            <w:tcBorders>
              <w:top w:val="nil"/>
              <w:left w:val="nil"/>
              <w:bottom w:val="single" w:sz="4" w:space="0" w:color="auto"/>
              <w:right w:val="single" w:sz="4" w:space="0" w:color="auto"/>
            </w:tcBorders>
            <w:shd w:val="clear" w:color="auto" w:fill="auto"/>
            <w:noWrap/>
            <w:vAlign w:val="center"/>
            <w:hideMark/>
          </w:tcPr>
          <w:p w14:paraId="7638DF8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99,8</w:t>
            </w:r>
          </w:p>
        </w:tc>
        <w:tc>
          <w:tcPr>
            <w:tcW w:w="411" w:type="pct"/>
            <w:tcBorders>
              <w:top w:val="nil"/>
              <w:left w:val="nil"/>
              <w:bottom w:val="single" w:sz="4" w:space="0" w:color="auto"/>
              <w:right w:val="single" w:sz="4" w:space="0" w:color="auto"/>
            </w:tcBorders>
            <w:shd w:val="clear" w:color="auto" w:fill="auto"/>
            <w:noWrap/>
            <w:vAlign w:val="center"/>
            <w:hideMark/>
          </w:tcPr>
          <w:p w14:paraId="7EE4360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99,8</w:t>
            </w:r>
          </w:p>
        </w:tc>
      </w:tr>
      <w:tr w:rsidR="00A72CD8" w:rsidRPr="00A72CD8" w14:paraId="36DA10D5" w14:textId="77777777" w:rsidTr="00AE4015">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62FE7B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Бобровы дворы 2</w:t>
            </w:r>
          </w:p>
        </w:tc>
      </w:tr>
      <w:tr w:rsidR="00A72CD8" w:rsidRPr="00A72CD8" w14:paraId="338B7CCA"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66C486A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647" w:type="pct"/>
            <w:tcBorders>
              <w:top w:val="nil"/>
              <w:left w:val="nil"/>
              <w:bottom w:val="single" w:sz="4" w:space="0" w:color="auto"/>
              <w:right w:val="single" w:sz="4" w:space="0" w:color="auto"/>
            </w:tcBorders>
            <w:shd w:val="clear" w:color="auto" w:fill="auto"/>
            <w:vAlign w:val="center"/>
            <w:hideMark/>
          </w:tcPr>
          <w:p w14:paraId="1C6FB01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03C3CF0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2,3000</w:t>
            </w:r>
          </w:p>
        </w:tc>
        <w:tc>
          <w:tcPr>
            <w:tcW w:w="413" w:type="pct"/>
            <w:tcBorders>
              <w:top w:val="nil"/>
              <w:left w:val="nil"/>
              <w:bottom w:val="single" w:sz="4" w:space="0" w:color="auto"/>
              <w:right w:val="single" w:sz="4" w:space="0" w:color="auto"/>
            </w:tcBorders>
            <w:shd w:val="clear" w:color="auto" w:fill="auto"/>
            <w:noWrap/>
            <w:vAlign w:val="center"/>
            <w:hideMark/>
          </w:tcPr>
          <w:p w14:paraId="09EB1E5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2,3000</w:t>
            </w:r>
          </w:p>
        </w:tc>
        <w:tc>
          <w:tcPr>
            <w:tcW w:w="413" w:type="pct"/>
            <w:tcBorders>
              <w:top w:val="nil"/>
              <w:left w:val="nil"/>
              <w:bottom w:val="single" w:sz="4" w:space="0" w:color="auto"/>
              <w:right w:val="single" w:sz="4" w:space="0" w:color="auto"/>
            </w:tcBorders>
            <w:shd w:val="clear" w:color="auto" w:fill="auto"/>
            <w:noWrap/>
            <w:vAlign w:val="center"/>
            <w:hideMark/>
          </w:tcPr>
          <w:p w14:paraId="1BF873D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2,3000</w:t>
            </w:r>
          </w:p>
        </w:tc>
        <w:tc>
          <w:tcPr>
            <w:tcW w:w="413" w:type="pct"/>
            <w:tcBorders>
              <w:top w:val="nil"/>
              <w:left w:val="nil"/>
              <w:bottom w:val="single" w:sz="4" w:space="0" w:color="auto"/>
              <w:right w:val="single" w:sz="4" w:space="0" w:color="auto"/>
            </w:tcBorders>
            <w:shd w:val="clear" w:color="auto" w:fill="auto"/>
            <w:noWrap/>
            <w:vAlign w:val="center"/>
            <w:hideMark/>
          </w:tcPr>
          <w:p w14:paraId="2580860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2,3000</w:t>
            </w:r>
          </w:p>
        </w:tc>
        <w:tc>
          <w:tcPr>
            <w:tcW w:w="413" w:type="pct"/>
            <w:tcBorders>
              <w:top w:val="nil"/>
              <w:left w:val="nil"/>
              <w:bottom w:val="single" w:sz="4" w:space="0" w:color="auto"/>
              <w:right w:val="single" w:sz="4" w:space="0" w:color="auto"/>
            </w:tcBorders>
            <w:shd w:val="clear" w:color="auto" w:fill="auto"/>
            <w:noWrap/>
            <w:vAlign w:val="center"/>
            <w:hideMark/>
          </w:tcPr>
          <w:p w14:paraId="4EA17CC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2,3000</w:t>
            </w:r>
          </w:p>
        </w:tc>
        <w:tc>
          <w:tcPr>
            <w:tcW w:w="413" w:type="pct"/>
            <w:tcBorders>
              <w:top w:val="nil"/>
              <w:left w:val="nil"/>
              <w:bottom w:val="single" w:sz="4" w:space="0" w:color="auto"/>
              <w:right w:val="single" w:sz="4" w:space="0" w:color="auto"/>
            </w:tcBorders>
            <w:shd w:val="clear" w:color="auto" w:fill="auto"/>
            <w:noWrap/>
            <w:vAlign w:val="center"/>
            <w:hideMark/>
          </w:tcPr>
          <w:p w14:paraId="243BA7E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2,3000</w:t>
            </w:r>
          </w:p>
        </w:tc>
        <w:tc>
          <w:tcPr>
            <w:tcW w:w="411" w:type="pct"/>
            <w:tcBorders>
              <w:top w:val="nil"/>
              <w:left w:val="nil"/>
              <w:bottom w:val="single" w:sz="4" w:space="0" w:color="auto"/>
              <w:right w:val="single" w:sz="4" w:space="0" w:color="auto"/>
            </w:tcBorders>
            <w:shd w:val="clear" w:color="auto" w:fill="auto"/>
            <w:noWrap/>
            <w:vAlign w:val="center"/>
            <w:hideMark/>
          </w:tcPr>
          <w:p w14:paraId="1FA5B7D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2,3000</w:t>
            </w:r>
          </w:p>
        </w:tc>
      </w:tr>
      <w:tr w:rsidR="00A72CD8" w:rsidRPr="00A72CD8" w14:paraId="5AFCBCC1"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093F339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647" w:type="pct"/>
            <w:tcBorders>
              <w:top w:val="nil"/>
              <w:left w:val="nil"/>
              <w:bottom w:val="single" w:sz="4" w:space="0" w:color="auto"/>
              <w:right w:val="single" w:sz="4" w:space="0" w:color="auto"/>
            </w:tcBorders>
            <w:shd w:val="clear" w:color="auto" w:fill="auto"/>
            <w:vAlign w:val="center"/>
            <w:hideMark/>
          </w:tcPr>
          <w:p w14:paraId="58ABECE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56ABE56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c>
          <w:tcPr>
            <w:tcW w:w="413" w:type="pct"/>
            <w:tcBorders>
              <w:top w:val="nil"/>
              <w:left w:val="nil"/>
              <w:bottom w:val="single" w:sz="4" w:space="0" w:color="auto"/>
              <w:right w:val="single" w:sz="4" w:space="0" w:color="auto"/>
            </w:tcBorders>
            <w:shd w:val="clear" w:color="auto" w:fill="auto"/>
            <w:noWrap/>
            <w:vAlign w:val="center"/>
            <w:hideMark/>
          </w:tcPr>
          <w:p w14:paraId="1B8BB26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c>
          <w:tcPr>
            <w:tcW w:w="413" w:type="pct"/>
            <w:tcBorders>
              <w:top w:val="nil"/>
              <w:left w:val="nil"/>
              <w:bottom w:val="single" w:sz="4" w:space="0" w:color="auto"/>
              <w:right w:val="single" w:sz="4" w:space="0" w:color="auto"/>
            </w:tcBorders>
            <w:shd w:val="clear" w:color="auto" w:fill="auto"/>
            <w:noWrap/>
            <w:vAlign w:val="center"/>
            <w:hideMark/>
          </w:tcPr>
          <w:p w14:paraId="5948C08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c>
          <w:tcPr>
            <w:tcW w:w="413" w:type="pct"/>
            <w:tcBorders>
              <w:top w:val="nil"/>
              <w:left w:val="nil"/>
              <w:bottom w:val="single" w:sz="4" w:space="0" w:color="auto"/>
              <w:right w:val="single" w:sz="4" w:space="0" w:color="auto"/>
            </w:tcBorders>
            <w:shd w:val="clear" w:color="auto" w:fill="auto"/>
            <w:noWrap/>
            <w:vAlign w:val="center"/>
            <w:hideMark/>
          </w:tcPr>
          <w:p w14:paraId="57101A4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c>
          <w:tcPr>
            <w:tcW w:w="413" w:type="pct"/>
            <w:tcBorders>
              <w:top w:val="nil"/>
              <w:left w:val="nil"/>
              <w:bottom w:val="single" w:sz="4" w:space="0" w:color="auto"/>
              <w:right w:val="single" w:sz="4" w:space="0" w:color="auto"/>
            </w:tcBorders>
            <w:shd w:val="clear" w:color="auto" w:fill="auto"/>
            <w:noWrap/>
            <w:vAlign w:val="center"/>
            <w:hideMark/>
          </w:tcPr>
          <w:p w14:paraId="1FCDA21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c>
          <w:tcPr>
            <w:tcW w:w="413" w:type="pct"/>
            <w:tcBorders>
              <w:top w:val="nil"/>
              <w:left w:val="nil"/>
              <w:bottom w:val="single" w:sz="4" w:space="0" w:color="auto"/>
              <w:right w:val="single" w:sz="4" w:space="0" w:color="auto"/>
            </w:tcBorders>
            <w:shd w:val="clear" w:color="auto" w:fill="auto"/>
            <w:noWrap/>
            <w:vAlign w:val="center"/>
            <w:hideMark/>
          </w:tcPr>
          <w:p w14:paraId="2ED0F77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c>
          <w:tcPr>
            <w:tcW w:w="411" w:type="pct"/>
            <w:tcBorders>
              <w:top w:val="nil"/>
              <w:left w:val="nil"/>
              <w:bottom w:val="single" w:sz="4" w:space="0" w:color="auto"/>
              <w:right w:val="single" w:sz="4" w:space="0" w:color="auto"/>
            </w:tcBorders>
            <w:shd w:val="clear" w:color="auto" w:fill="auto"/>
            <w:noWrap/>
            <w:vAlign w:val="center"/>
            <w:hideMark/>
          </w:tcPr>
          <w:p w14:paraId="21B294A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r>
      <w:tr w:rsidR="00A72CD8" w:rsidRPr="00A72CD8" w14:paraId="6C01DA84"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2CE210E8"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647" w:type="pct"/>
            <w:tcBorders>
              <w:top w:val="nil"/>
              <w:left w:val="nil"/>
              <w:bottom w:val="single" w:sz="4" w:space="0" w:color="auto"/>
              <w:right w:val="single" w:sz="4" w:space="0" w:color="auto"/>
            </w:tcBorders>
            <w:shd w:val="clear" w:color="auto" w:fill="auto"/>
            <w:vAlign w:val="center"/>
            <w:hideMark/>
          </w:tcPr>
          <w:p w14:paraId="77AF511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1BC7FEF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c>
          <w:tcPr>
            <w:tcW w:w="413" w:type="pct"/>
            <w:tcBorders>
              <w:top w:val="nil"/>
              <w:left w:val="nil"/>
              <w:bottom w:val="single" w:sz="4" w:space="0" w:color="auto"/>
              <w:right w:val="single" w:sz="4" w:space="0" w:color="auto"/>
            </w:tcBorders>
            <w:shd w:val="clear" w:color="auto" w:fill="auto"/>
            <w:noWrap/>
            <w:vAlign w:val="center"/>
            <w:hideMark/>
          </w:tcPr>
          <w:p w14:paraId="628DD29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c>
          <w:tcPr>
            <w:tcW w:w="413" w:type="pct"/>
            <w:tcBorders>
              <w:top w:val="nil"/>
              <w:left w:val="nil"/>
              <w:bottom w:val="single" w:sz="4" w:space="0" w:color="auto"/>
              <w:right w:val="single" w:sz="4" w:space="0" w:color="auto"/>
            </w:tcBorders>
            <w:shd w:val="clear" w:color="auto" w:fill="auto"/>
            <w:noWrap/>
            <w:vAlign w:val="center"/>
            <w:hideMark/>
          </w:tcPr>
          <w:p w14:paraId="75D53B9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c>
          <w:tcPr>
            <w:tcW w:w="413" w:type="pct"/>
            <w:tcBorders>
              <w:top w:val="nil"/>
              <w:left w:val="nil"/>
              <w:bottom w:val="single" w:sz="4" w:space="0" w:color="auto"/>
              <w:right w:val="single" w:sz="4" w:space="0" w:color="auto"/>
            </w:tcBorders>
            <w:shd w:val="clear" w:color="auto" w:fill="auto"/>
            <w:noWrap/>
            <w:vAlign w:val="center"/>
            <w:hideMark/>
          </w:tcPr>
          <w:p w14:paraId="105C851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c>
          <w:tcPr>
            <w:tcW w:w="413" w:type="pct"/>
            <w:tcBorders>
              <w:top w:val="nil"/>
              <w:left w:val="nil"/>
              <w:bottom w:val="single" w:sz="4" w:space="0" w:color="auto"/>
              <w:right w:val="single" w:sz="4" w:space="0" w:color="auto"/>
            </w:tcBorders>
            <w:shd w:val="clear" w:color="auto" w:fill="auto"/>
            <w:noWrap/>
            <w:vAlign w:val="center"/>
            <w:hideMark/>
          </w:tcPr>
          <w:p w14:paraId="486AD73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c>
          <w:tcPr>
            <w:tcW w:w="413" w:type="pct"/>
            <w:tcBorders>
              <w:top w:val="nil"/>
              <w:left w:val="nil"/>
              <w:bottom w:val="single" w:sz="4" w:space="0" w:color="auto"/>
              <w:right w:val="single" w:sz="4" w:space="0" w:color="auto"/>
            </w:tcBorders>
            <w:shd w:val="clear" w:color="auto" w:fill="auto"/>
            <w:noWrap/>
            <w:vAlign w:val="center"/>
            <w:hideMark/>
          </w:tcPr>
          <w:p w14:paraId="45CE34B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c>
          <w:tcPr>
            <w:tcW w:w="411" w:type="pct"/>
            <w:tcBorders>
              <w:top w:val="nil"/>
              <w:left w:val="nil"/>
              <w:bottom w:val="single" w:sz="4" w:space="0" w:color="auto"/>
              <w:right w:val="single" w:sz="4" w:space="0" w:color="auto"/>
            </w:tcBorders>
            <w:shd w:val="clear" w:color="auto" w:fill="auto"/>
            <w:noWrap/>
            <w:vAlign w:val="center"/>
            <w:hideMark/>
          </w:tcPr>
          <w:p w14:paraId="12CA0A8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r>
      <w:tr w:rsidR="00A72CD8" w:rsidRPr="00A72CD8" w14:paraId="13E278A0"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1E28EA20"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22AA7DF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01AED98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c>
          <w:tcPr>
            <w:tcW w:w="413" w:type="pct"/>
            <w:tcBorders>
              <w:top w:val="nil"/>
              <w:left w:val="nil"/>
              <w:bottom w:val="single" w:sz="4" w:space="0" w:color="auto"/>
              <w:right w:val="single" w:sz="4" w:space="0" w:color="auto"/>
            </w:tcBorders>
            <w:shd w:val="clear" w:color="auto" w:fill="auto"/>
            <w:noWrap/>
            <w:vAlign w:val="center"/>
            <w:hideMark/>
          </w:tcPr>
          <w:p w14:paraId="2BDCBCE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c>
          <w:tcPr>
            <w:tcW w:w="413" w:type="pct"/>
            <w:tcBorders>
              <w:top w:val="nil"/>
              <w:left w:val="nil"/>
              <w:bottom w:val="single" w:sz="4" w:space="0" w:color="auto"/>
              <w:right w:val="single" w:sz="4" w:space="0" w:color="auto"/>
            </w:tcBorders>
            <w:shd w:val="clear" w:color="auto" w:fill="auto"/>
            <w:noWrap/>
            <w:vAlign w:val="center"/>
            <w:hideMark/>
          </w:tcPr>
          <w:p w14:paraId="4E46E89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c>
          <w:tcPr>
            <w:tcW w:w="413" w:type="pct"/>
            <w:tcBorders>
              <w:top w:val="nil"/>
              <w:left w:val="nil"/>
              <w:bottom w:val="single" w:sz="4" w:space="0" w:color="auto"/>
              <w:right w:val="single" w:sz="4" w:space="0" w:color="auto"/>
            </w:tcBorders>
            <w:shd w:val="clear" w:color="auto" w:fill="auto"/>
            <w:noWrap/>
            <w:vAlign w:val="center"/>
            <w:hideMark/>
          </w:tcPr>
          <w:p w14:paraId="1155EC6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c>
          <w:tcPr>
            <w:tcW w:w="413" w:type="pct"/>
            <w:tcBorders>
              <w:top w:val="nil"/>
              <w:left w:val="nil"/>
              <w:bottom w:val="single" w:sz="4" w:space="0" w:color="auto"/>
              <w:right w:val="single" w:sz="4" w:space="0" w:color="auto"/>
            </w:tcBorders>
            <w:shd w:val="clear" w:color="auto" w:fill="auto"/>
            <w:noWrap/>
            <w:vAlign w:val="center"/>
            <w:hideMark/>
          </w:tcPr>
          <w:p w14:paraId="285C104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c>
          <w:tcPr>
            <w:tcW w:w="413" w:type="pct"/>
            <w:tcBorders>
              <w:top w:val="nil"/>
              <w:left w:val="nil"/>
              <w:bottom w:val="single" w:sz="4" w:space="0" w:color="auto"/>
              <w:right w:val="single" w:sz="4" w:space="0" w:color="auto"/>
            </w:tcBorders>
            <w:shd w:val="clear" w:color="auto" w:fill="auto"/>
            <w:noWrap/>
            <w:vAlign w:val="center"/>
            <w:hideMark/>
          </w:tcPr>
          <w:p w14:paraId="6EEA39B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c>
          <w:tcPr>
            <w:tcW w:w="411" w:type="pct"/>
            <w:tcBorders>
              <w:top w:val="nil"/>
              <w:left w:val="nil"/>
              <w:bottom w:val="single" w:sz="4" w:space="0" w:color="auto"/>
              <w:right w:val="single" w:sz="4" w:space="0" w:color="auto"/>
            </w:tcBorders>
            <w:shd w:val="clear" w:color="auto" w:fill="auto"/>
            <w:noWrap/>
            <w:vAlign w:val="center"/>
            <w:hideMark/>
          </w:tcPr>
          <w:p w14:paraId="2AB59A0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0,0024</w:t>
            </w:r>
          </w:p>
        </w:tc>
      </w:tr>
      <w:tr w:rsidR="00A72CD8" w:rsidRPr="00A72CD8" w14:paraId="12230170"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723A5E8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444A2B8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6C75A27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77E61AF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51A6A75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016E947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0A4172B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0BDBA5A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1" w:type="pct"/>
            <w:tcBorders>
              <w:top w:val="nil"/>
              <w:left w:val="nil"/>
              <w:bottom w:val="single" w:sz="4" w:space="0" w:color="auto"/>
              <w:right w:val="single" w:sz="4" w:space="0" w:color="auto"/>
            </w:tcBorders>
            <w:shd w:val="clear" w:color="auto" w:fill="auto"/>
            <w:noWrap/>
            <w:vAlign w:val="center"/>
            <w:hideMark/>
          </w:tcPr>
          <w:p w14:paraId="046E2F8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44201A9A"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63FAF34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647" w:type="pct"/>
            <w:tcBorders>
              <w:top w:val="nil"/>
              <w:left w:val="nil"/>
              <w:bottom w:val="single" w:sz="4" w:space="0" w:color="auto"/>
              <w:right w:val="single" w:sz="4" w:space="0" w:color="auto"/>
            </w:tcBorders>
            <w:shd w:val="clear" w:color="auto" w:fill="auto"/>
            <w:vAlign w:val="center"/>
            <w:hideMark/>
          </w:tcPr>
          <w:p w14:paraId="2D53B4D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7F4E37C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6BEE80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4D7E51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97CF5D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9EFA8A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A24B71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7D91240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650FF3BA"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1EA95BB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647" w:type="pct"/>
            <w:tcBorders>
              <w:top w:val="nil"/>
              <w:left w:val="nil"/>
              <w:bottom w:val="single" w:sz="4" w:space="0" w:color="auto"/>
              <w:right w:val="single" w:sz="4" w:space="0" w:color="auto"/>
            </w:tcBorders>
            <w:shd w:val="clear" w:color="auto" w:fill="auto"/>
            <w:vAlign w:val="center"/>
            <w:hideMark/>
          </w:tcPr>
          <w:p w14:paraId="62313AA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15A4D09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0,0096</w:t>
            </w:r>
          </w:p>
        </w:tc>
        <w:tc>
          <w:tcPr>
            <w:tcW w:w="413" w:type="pct"/>
            <w:tcBorders>
              <w:top w:val="nil"/>
              <w:left w:val="nil"/>
              <w:bottom w:val="single" w:sz="4" w:space="0" w:color="auto"/>
              <w:right w:val="single" w:sz="4" w:space="0" w:color="auto"/>
            </w:tcBorders>
            <w:shd w:val="clear" w:color="auto" w:fill="auto"/>
            <w:noWrap/>
            <w:vAlign w:val="center"/>
            <w:hideMark/>
          </w:tcPr>
          <w:p w14:paraId="6EE3379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0,0096</w:t>
            </w:r>
          </w:p>
        </w:tc>
        <w:tc>
          <w:tcPr>
            <w:tcW w:w="413" w:type="pct"/>
            <w:tcBorders>
              <w:top w:val="nil"/>
              <w:left w:val="nil"/>
              <w:bottom w:val="single" w:sz="4" w:space="0" w:color="auto"/>
              <w:right w:val="single" w:sz="4" w:space="0" w:color="auto"/>
            </w:tcBorders>
            <w:shd w:val="clear" w:color="auto" w:fill="auto"/>
            <w:noWrap/>
            <w:vAlign w:val="center"/>
            <w:hideMark/>
          </w:tcPr>
          <w:p w14:paraId="1DD7F2D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0,0096</w:t>
            </w:r>
          </w:p>
        </w:tc>
        <w:tc>
          <w:tcPr>
            <w:tcW w:w="413" w:type="pct"/>
            <w:tcBorders>
              <w:top w:val="nil"/>
              <w:left w:val="nil"/>
              <w:bottom w:val="single" w:sz="4" w:space="0" w:color="auto"/>
              <w:right w:val="single" w:sz="4" w:space="0" w:color="auto"/>
            </w:tcBorders>
            <w:shd w:val="clear" w:color="auto" w:fill="auto"/>
            <w:noWrap/>
            <w:vAlign w:val="center"/>
            <w:hideMark/>
          </w:tcPr>
          <w:p w14:paraId="008D213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0,0096</w:t>
            </w:r>
          </w:p>
        </w:tc>
        <w:tc>
          <w:tcPr>
            <w:tcW w:w="413" w:type="pct"/>
            <w:tcBorders>
              <w:top w:val="nil"/>
              <w:left w:val="nil"/>
              <w:bottom w:val="single" w:sz="4" w:space="0" w:color="auto"/>
              <w:right w:val="single" w:sz="4" w:space="0" w:color="auto"/>
            </w:tcBorders>
            <w:shd w:val="clear" w:color="auto" w:fill="auto"/>
            <w:noWrap/>
            <w:vAlign w:val="center"/>
            <w:hideMark/>
          </w:tcPr>
          <w:p w14:paraId="41400A6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0,0096</w:t>
            </w:r>
          </w:p>
        </w:tc>
        <w:tc>
          <w:tcPr>
            <w:tcW w:w="413" w:type="pct"/>
            <w:tcBorders>
              <w:top w:val="nil"/>
              <w:left w:val="nil"/>
              <w:bottom w:val="single" w:sz="4" w:space="0" w:color="auto"/>
              <w:right w:val="single" w:sz="4" w:space="0" w:color="auto"/>
            </w:tcBorders>
            <w:shd w:val="clear" w:color="auto" w:fill="auto"/>
            <w:noWrap/>
            <w:vAlign w:val="center"/>
            <w:hideMark/>
          </w:tcPr>
          <w:p w14:paraId="50DBFFF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0,0096</w:t>
            </w:r>
          </w:p>
        </w:tc>
        <w:tc>
          <w:tcPr>
            <w:tcW w:w="411" w:type="pct"/>
            <w:tcBorders>
              <w:top w:val="nil"/>
              <w:left w:val="nil"/>
              <w:bottom w:val="single" w:sz="4" w:space="0" w:color="auto"/>
              <w:right w:val="single" w:sz="4" w:space="0" w:color="auto"/>
            </w:tcBorders>
            <w:shd w:val="clear" w:color="auto" w:fill="auto"/>
            <w:noWrap/>
            <w:vAlign w:val="center"/>
            <w:hideMark/>
          </w:tcPr>
          <w:p w14:paraId="22F67C6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0,0096</w:t>
            </w:r>
          </w:p>
        </w:tc>
      </w:tr>
      <w:tr w:rsidR="00A72CD8" w:rsidRPr="00A72CD8" w14:paraId="0358010E"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0062520"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647" w:type="pct"/>
            <w:tcBorders>
              <w:top w:val="nil"/>
              <w:left w:val="nil"/>
              <w:bottom w:val="single" w:sz="4" w:space="0" w:color="auto"/>
              <w:right w:val="single" w:sz="4" w:space="0" w:color="auto"/>
            </w:tcBorders>
            <w:shd w:val="clear" w:color="auto" w:fill="auto"/>
            <w:vAlign w:val="center"/>
            <w:hideMark/>
          </w:tcPr>
          <w:p w14:paraId="76CB0E7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66F612B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2,2976</w:t>
            </w:r>
          </w:p>
        </w:tc>
        <w:tc>
          <w:tcPr>
            <w:tcW w:w="413" w:type="pct"/>
            <w:tcBorders>
              <w:top w:val="nil"/>
              <w:left w:val="nil"/>
              <w:bottom w:val="single" w:sz="4" w:space="0" w:color="auto"/>
              <w:right w:val="single" w:sz="4" w:space="0" w:color="auto"/>
            </w:tcBorders>
            <w:shd w:val="clear" w:color="auto" w:fill="auto"/>
            <w:noWrap/>
            <w:vAlign w:val="center"/>
            <w:hideMark/>
          </w:tcPr>
          <w:p w14:paraId="0939C91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2,2976</w:t>
            </w:r>
          </w:p>
        </w:tc>
        <w:tc>
          <w:tcPr>
            <w:tcW w:w="413" w:type="pct"/>
            <w:tcBorders>
              <w:top w:val="nil"/>
              <w:left w:val="nil"/>
              <w:bottom w:val="single" w:sz="4" w:space="0" w:color="auto"/>
              <w:right w:val="single" w:sz="4" w:space="0" w:color="auto"/>
            </w:tcBorders>
            <w:shd w:val="clear" w:color="auto" w:fill="auto"/>
            <w:noWrap/>
            <w:vAlign w:val="center"/>
            <w:hideMark/>
          </w:tcPr>
          <w:p w14:paraId="08E3FE1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2,2976</w:t>
            </w:r>
          </w:p>
        </w:tc>
        <w:tc>
          <w:tcPr>
            <w:tcW w:w="413" w:type="pct"/>
            <w:tcBorders>
              <w:top w:val="nil"/>
              <w:left w:val="nil"/>
              <w:bottom w:val="single" w:sz="4" w:space="0" w:color="auto"/>
              <w:right w:val="single" w:sz="4" w:space="0" w:color="auto"/>
            </w:tcBorders>
            <w:shd w:val="clear" w:color="auto" w:fill="auto"/>
            <w:noWrap/>
            <w:vAlign w:val="center"/>
            <w:hideMark/>
          </w:tcPr>
          <w:p w14:paraId="2D97EC4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2,2976</w:t>
            </w:r>
          </w:p>
        </w:tc>
        <w:tc>
          <w:tcPr>
            <w:tcW w:w="413" w:type="pct"/>
            <w:tcBorders>
              <w:top w:val="nil"/>
              <w:left w:val="nil"/>
              <w:bottom w:val="single" w:sz="4" w:space="0" w:color="auto"/>
              <w:right w:val="single" w:sz="4" w:space="0" w:color="auto"/>
            </w:tcBorders>
            <w:shd w:val="clear" w:color="auto" w:fill="auto"/>
            <w:noWrap/>
            <w:vAlign w:val="center"/>
            <w:hideMark/>
          </w:tcPr>
          <w:p w14:paraId="384F7E6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2,2976</w:t>
            </w:r>
          </w:p>
        </w:tc>
        <w:tc>
          <w:tcPr>
            <w:tcW w:w="413" w:type="pct"/>
            <w:tcBorders>
              <w:top w:val="nil"/>
              <w:left w:val="nil"/>
              <w:bottom w:val="single" w:sz="4" w:space="0" w:color="auto"/>
              <w:right w:val="single" w:sz="4" w:space="0" w:color="auto"/>
            </w:tcBorders>
            <w:shd w:val="clear" w:color="auto" w:fill="auto"/>
            <w:noWrap/>
            <w:vAlign w:val="center"/>
            <w:hideMark/>
          </w:tcPr>
          <w:p w14:paraId="5CB070B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2,2976</w:t>
            </w:r>
          </w:p>
        </w:tc>
        <w:tc>
          <w:tcPr>
            <w:tcW w:w="411" w:type="pct"/>
            <w:tcBorders>
              <w:top w:val="nil"/>
              <w:left w:val="nil"/>
              <w:bottom w:val="single" w:sz="4" w:space="0" w:color="auto"/>
              <w:right w:val="single" w:sz="4" w:space="0" w:color="auto"/>
            </w:tcBorders>
            <w:shd w:val="clear" w:color="auto" w:fill="auto"/>
            <w:noWrap/>
            <w:vAlign w:val="center"/>
            <w:hideMark/>
          </w:tcPr>
          <w:p w14:paraId="77E0BA4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2,2976</w:t>
            </w:r>
          </w:p>
        </w:tc>
      </w:tr>
      <w:tr w:rsidR="00A72CD8" w:rsidRPr="00A72CD8" w14:paraId="749520A5"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622D2AE9"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647" w:type="pct"/>
            <w:tcBorders>
              <w:top w:val="nil"/>
              <w:left w:val="nil"/>
              <w:bottom w:val="single" w:sz="4" w:space="0" w:color="auto"/>
              <w:right w:val="single" w:sz="4" w:space="0" w:color="auto"/>
            </w:tcBorders>
            <w:shd w:val="clear" w:color="auto" w:fill="auto"/>
            <w:vAlign w:val="center"/>
            <w:hideMark/>
          </w:tcPr>
          <w:p w14:paraId="79D408A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65CF0F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3" w:type="pct"/>
            <w:tcBorders>
              <w:top w:val="nil"/>
              <w:left w:val="nil"/>
              <w:bottom w:val="single" w:sz="4" w:space="0" w:color="auto"/>
              <w:right w:val="single" w:sz="4" w:space="0" w:color="auto"/>
            </w:tcBorders>
            <w:shd w:val="clear" w:color="auto" w:fill="auto"/>
            <w:noWrap/>
            <w:vAlign w:val="center"/>
            <w:hideMark/>
          </w:tcPr>
          <w:p w14:paraId="46952F2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3" w:type="pct"/>
            <w:tcBorders>
              <w:top w:val="nil"/>
              <w:left w:val="nil"/>
              <w:bottom w:val="single" w:sz="4" w:space="0" w:color="auto"/>
              <w:right w:val="single" w:sz="4" w:space="0" w:color="auto"/>
            </w:tcBorders>
            <w:shd w:val="clear" w:color="auto" w:fill="auto"/>
            <w:noWrap/>
            <w:vAlign w:val="center"/>
            <w:hideMark/>
          </w:tcPr>
          <w:p w14:paraId="643E31C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3" w:type="pct"/>
            <w:tcBorders>
              <w:top w:val="nil"/>
              <w:left w:val="nil"/>
              <w:bottom w:val="single" w:sz="4" w:space="0" w:color="auto"/>
              <w:right w:val="single" w:sz="4" w:space="0" w:color="auto"/>
            </w:tcBorders>
            <w:shd w:val="clear" w:color="auto" w:fill="auto"/>
            <w:noWrap/>
            <w:vAlign w:val="center"/>
            <w:hideMark/>
          </w:tcPr>
          <w:p w14:paraId="41084D8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3" w:type="pct"/>
            <w:tcBorders>
              <w:top w:val="nil"/>
              <w:left w:val="nil"/>
              <w:bottom w:val="single" w:sz="4" w:space="0" w:color="auto"/>
              <w:right w:val="single" w:sz="4" w:space="0" w:color="auto"/>
            </w:tcBorders>
            <w:shd w:val="clear" w:color="auto" w:fill="auto"/>
            <w:noWrap/>
            <w:vAlign w:val="center"/>
            <w:hideMark/>
          </w:tcPr>
          <w:p w14:paraId="7692EA4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3" w:type="pct"/>
            <w:tcBorders>
              <w:top w:val="nil"/>
              <w:left w:val="nil"/>
              <w:bottom w:val="single" w:sz="4" w:space="0" w:color="auto"/>
              <w:right w:val="single" w:sz="4" w:space="0" w:color="auto"/>
            </w:tcBorders>
            <w:shd w:val="clear" w:color="auto" w:fill="auto"/>
            <w:noWrap/>
            <w:vAlign w:val="center"/>
            <w:hideMark/>
          </w:tcPr>
          <w:p w14:paraId="7D33063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1" w:type="pct"/>
            <w:tcBorders>
              <w:top w:val="nil"/>
              <w:left w:val="nil"/>
              <w:bottom w:val="single" w:sz="4" w:space="0" w:color="auto"/>
              <w:right w:val="single" w:sz="4" w:space="0" w:color="auto"/>
            </w:tcBorders>
            <w:shd w:val="clear" w:color="auto" w:fill="auto"/>
            <w:noWrap/>
            <w:vAlign w:val="center"/>
            <w:hideMark/>
          </w:tcPr>
          <w:p w14:paraId="2981D35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r>
      <w:tr w:rsidR="00A72CD8" w:rsidRPr="00A72CD8" w14:paraId="0F225CEB" w14:textId="77777777" w:rsidTr="00AE4015">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8123FB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Истобное</w:t>
            </w:r>
          </w:p>
        </w:tc>
      </w:tr>
      <w:tr w:rsidR="00A72CD8" w:rsidRPr="00A72CD8" w14:paraId="409632DB"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4536143"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647" w:type="pct"/>
            <w:tcBorders>
              <w:top w:val="nil"/>
              <w:left w:val="nil"/>
              <w:bottom w:val="single" w:sz="4" w:space="0" w:color="auto"/>
              <w:right w:val="single" w:sz="4" w:space="0" w:color="auto"/>
            </w:tcBorders>
            <w:shd w:val="clear" w:color="auto" w:fill="auto"/>
            <w:vAlign w:val="center"/>
            <w:hideMark/>
          </w:tcPr>
          <w:p w14:paraId="7DC7228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5B84710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11,7000</w:t>
            </w:r>
          </w:p>
        </w:tc>
        <w:tc>
          <w:tcPr>
            <w:tcW w:w="413" w:type="pct"/>
            <w:tcBorders>
              <w:top w:val="nil"/>
              <w:left w:val="nil"/>
              <w:bottom w:val="single" w:sz="4" w:space="0" w:color="auto"/>
              <w:right w:val="single" w:sz="4" w:space="0" w:color="auto"/>
            </w:tcBorders>
            <w:shd w:val="clear" w:color="auto" w:fill="auto"/>
            <w:noWrap/>
            <w:vAlign w:val="center"/>
            <w:hideMark/>
          </w:tcPr>
          <w:p w14:paraId="02F2020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11,7000</w:t>
            </w:r>
          </w:p>
        </w:tc>
        <w:tc>
          <w:tcPr>
            <w:tcW w:w="413" w:type="pct"/>
            <w:tcBorders>
              <w:top w:val="nil"/>
              <w:left w:val="nil"/>
              <w:bottom w:val="single" w:sz="4" w:space="0" w:color="auto"/>
              <w:right w:val="single" w:sz="4" w:space="0" w:color="auto"/>
            </w:tcBorders>
            <w:shd w:val="clear" w:color="auto" w:fill="auto"/>
            <w:noWrap/>
            <w:vAlign w:val="center"/>
            <w:hideMark/>
          </w:tcPr>
          <w:p w14:paraId="1944752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11,7000</w:t>
            </w:r>
          </w:p>
        </w:tc>
        <w:tc>
          <w:tcPr>
            <w:tcW w:w="413" w:type="pct"/>
            <w:tcBorders>
              <w:top w:val="nil"/>
              <w:left w:val="nil"/>
              <w:bottom w:val="single" w:sz="4" w:space="0" w:color="auto"/>
              <w:right w:val="single" w:sz="4" w:space="0" w:color="auto"/>
            </w:tcBorders>
            <w:shd w:val="clear" w:color="auto" w:fill="auto"/>
            <w:noWrap/>
            <w:vAlign w:val="center"/>
            <w:hideMark/>
          </w:tcPr>
          <w:p w14:paraId="724F0BE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11,7000</w:t>
            </w:r>
          </w:p>
        </w:tc>
        <w:tc>
          <w:tcPr>
            <w:tcW w:w="413" w:type="pct"/>
            <w:tcBorders>
              <w:top w:val="nil"/>
              <w:left w:val="nil"/>
              <w:bottom w:val="single" w:sz="4" w:space="0" w:color="auto"/>
              <w:right w:val="single" w:sz="4" w:space="0" w:color="auto"/>
            </w:tcBorders>
            <w:shd w:val="clear" w:color="auto" w:fill="auto"/>
            <w:noWrap/>
            <w:vAlign w:val="center"/>
            <w:hideMark/>
          </w:tcPr>
          <w:p w14:paraId="5D883FE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11,7000</w:t>
            </w:r>
          </w:p>
        </w:tc>
        <w:tc>
          <w:tcPr>
            <w:tcW w:w="413" w:type="pct"/>
            <w:tcBorders>
              <w:top w:val="nil"/>
              <w:left w:val="nil"/>
              <w:bottom w:val="single" w:sz="4" w:space="0" w:color="auto"/>
              <w:right w:val="single" w:sz="4" w:space="0" w:color="auto"/>
            </w:tcBorders>
            <w:shd w:val="clear" w:color="auto" w:fill="auto"/>
            <w:noWrap/>
            <w:vAlign w:val="center"/>
            <w:hideMark/>
          </w:tcPr>
          <w:p w14:paraId="4F08A0E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11,7000</w:t>
            </w:r>
          </w:p>
        </w:tc>
        <w:tc>
          <w:tcPr>
            <w:tcW w:w="411" w:type="pct"/>
            <w:tcBorders>
              <w:top w:val="nil"/>
              <w:left w:val="nil"/>
              <w:bottom w:val="single" w:sz="4" w:space="0" w:color="auto"/>
              <w:right w:val="single" w:sz="4" w:space="0" w:color="auto"/>
            </w:tcBorders>
            <w:shd w:val="clear" w:color="auto" w:fill="auto"/>
            <w:noWrap/>
            <w:vAlign w:val="center"/>
            <w:hideMark/>
          </w:tcPr>
          <w:p w14:paraId="19111D1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11,7000</w:t>
            </w:r>
          </w:p>
        </w:tc>
      </w:tr>
      <w:tr w:rsidR="00A72CD8" w:rsidRPr="00A72CD8" w14:paraId="4FDED786"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5D29CF2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647" w:type="pct"/>
            <w:tcBorders>
              <w:top w:val="nil"/>
              <w:left w:val="nil"/>
              <w:bottom w:val="single" w:sz="4" w:space="0" w:color="auto"/>
              <w:right w:val="single" w:sz="4" w:space="0" w:color="auto"/>
            </w:tcBorders>
            <w:shd w:val="clear" w:color="auto" w:fill="auto"/>
            <w:vAlign w:val="center"/>
            <w:hideMark/>
          </w:tcPr>
          <w:p w14:paraId="27FDE67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527F130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c>
          <w:tcPr>
            <w:tcW w:w="413" w:type="pct"/>
            <w:tcBorders>
              <w:top w:val="nil"/>
              <w:left w:val="nil"/>
              <w:bottom w:val="single" w:sz="4" w:space="0" w:color="auto"/>
              <w:right w:val="single" w:sz="4" w:space="0" w:color="auto"/>
            </w:tcBorders>
            <w:shd w:val="clear" w:color="auto" w:fill="auto"/>
            <w:noWrap/>
            <w:vAlign w:val="center"/>
            <w:hideMark/>
          </w:tcPr>
          <w:p w14:paraId="700A15C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c>
          <w:tcPr>
            <w:tcW w:w="413" w:type="pct"/>
            <w:tcBorders>
              <w:top w:val="nil"/>
              <w:left w:val="nil"/>
              <w:bottom w:val="single" w:sz="4" w:space="0" w:color="auto"/>
              <w:right w:val="single" w:sz="4" w:space="0" w:color="auto"/>
            </w:tcBorders>
            <w:shd w:val="clear" w:color="auto" w:fill="auto"/>
            <w:noWrap/>
            <w:vAlign w:val="center"/>
            <w:hideMark/>
          </w:tcPr>
          <w:p w14:paraId="4DF1BD5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c>
          <w:tcPr>
            <w:tcW w:w="413" w:type="pct"/>
            <w:tcBorders>
              <w:top w:val="nil"/>
              <w:left w:val="nil"/>
              <w:bottom w:val="single" w:sz="4" w:space="0" w:color="auto"/>
              <w:right w:val="single" w:sz="4" w:space="0" w:color="auto"/>
            </w:tcBorders>
            <w:shd w:val="clear" w:color="auto" w:fill="auto"/>
            <w:noWrap/>
            <w:vAlign w:val="center"/>
            <w:hideMark/>
          </w:tcPr>
          <w:p w14:paraId="4DF9BB3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c>
          <w:tcPr>
            <w:tcW w:w="413" w:type="pct"/>
            <w:tcBorders>
              <w:top w:val="nil"/>
              <w:left w:val="nil"/>
              <w:bottom w:val="single" w:sz="4" w:space="0" w:color="auto"/>
              <w:right w:val="single" w:sz="4" w:space="0" w:color="auto"/>
            </w:tcBorders>
            <w:shd w:val="clear" w:color="auto" w:fill="auto"/>
            <w:noWrap/>
            <w:vAlign w:val="center"/>
            <w:hideMark/>
          </w:tcPr>
          <w:p w14:paraId="008F726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c>
          <w:tcPr>
            <w:tcW w:w="413" w:type="pct"/>
            <w:tcBorders>
              <w:top w:val="nil"/>
              <w:left w:val="nil"/>
              <w:bottom w:val="single" w:sz="4" w:space="0" w:color="auto"/>
              <w:right w:val="single" w:sz="4" w:space="0" w:color="auto"/>
            </w:tcBorders>
            <w:shd w:val="clear" w:color="auto" w:fill="auto"/>
            <w:noWrap/>
            <w:vAlign w:val="center"/>
            <w:hideMark/>
          </w:tcPr>
          <w:p w14:paraId="1A24182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c>
          <w:tcPr>
            <w:tcW w:w="411" w:type="pct"/>
            <w:tcBorders>
              <w:top w:val="nil"/>
              <w:left w:val="nil"/>
              <w:bottom w:val="single" w:sz="4" w:space="0" w:color="auto"/>
              <w:right w:val="single" w:sz="4" w:space="0" w:color="auto"/>
            </w:tcBorders>
            <w:shd w:val="clear" w:color="auto" w:fill="auto"/>
            <w:noWrap/>
            <w:vAlign w:val="center"/>
            <w:hideMark/>
          </w:tcPr>
          <w:p w14:paraId="75BF885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r>
      <w:tr w:rsidR="00A72CD8" w:rsidRPr="00A72CD8" w14:paraId="20766272"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2FF046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647" w:type="pct"/>
            <w:tcBorders>
              <w:top w:val="nil"/>
              <w:left w:val="nil"/>
              <w:bottom w:val="single" w:sz="4" w:space="0" w:color="auto"/>
              <w:right w:val="single" w:sz="4" w:space="0" w:color="auto"/>
            </w:tcBorders>
            <w:shd w:val="clear" w:color="auto" w:fill="auto"/>
            <w:vAlign w:val="center"/>
            <w:hideMark/>
          </w:tcPr>
          <w:p w14:paraId="7C598DC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12A116B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c>
          <w:tcPr>
            <w:tcW w:w="413" w:type="pct"/>
            <w:tcBorders>
              <w:top w:val="nil"/>
              <w:left w:val="nil"/>
              <w:bottom w:val="single" w:sz="4" w:space="0" w:color="auto"/>
              <w:right w:val="single" w:sz="4" w:space="0" w:color="auto"/>
            </w:tcBorders>
            <w:shd w:val="clear" w:color="auto" w:fill="auto"/>
            <w:noWrap/>
            <w:vAlign w:val="center"/>
            <w:hideMark/>
          </w:tcPr>
          <w:p w14:paraId="48F2057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c>
          <w:tcPr>
            <w:tcW w:w="413" w:type="pct"/>
            <w:tcBorders>
              <w:top w:val="nil"/>
              <w:left w:val="nil"/>
              <w:bottom w:val="single" w:sz="4" w:space="0" w:color="auto"/>
              <w:right w:val="single" w:sz="4" w:space="0" w:color="auto"/>
            </w:tcBorders>
            <w:shd w:val="clear" w:color="auto" w:fill="auto"/>
            <w:noWrap/>
            <w:vAlign w:val="center"/>
            <w:hideMark/>
          </w:tcPr>
          <w:p w14:paraId="07C9421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c>
          <w:tcPr>
            <w:tcW w:w="413" w:type="pct"/>
            <w:tcBorders>
              <w:top w:val="nil"/>
              <w:left w:val="nil"/>
              <w:bottom w:val="single" w:sz="4" w:space="0" w:color="auto"/>
              <w:right w:val="single" w:sz="4" w:space="0" w:color="auto"/>
            </w:tcBorders>
            <w:shd w:val="clear" w:color="auto" w:fill="auto"/>
            <w:noWrap/>
            <w:vAlign w:val="center"/>
            <w:hideMark/>
          </w:tcPr>
          <w:p w14:paraId="4EF8156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c>
          <w:tcPr>
            <w:tcW w:w="413" w:type="pct"/>
            <w:tcBorders>
              <w:top w:val="nil"/>
              <w:left w:val="nil"/>
              <w:bottom w:val="single" w:sz="4" w:space="0" w:color="auto"/>
              <w:right w:val="single" w:sz="4" w:space="0" w:color="auto"/>
            </w:tcBorders>
            <w:shd w:val="clear" w:color="auto" w:fill="auto"/>
            <w:noWrap/>
            <w:vAlign w:val="center"/>
            <w:hideMark/>
          </w:tcPr>
          <w:p w14:paraId="1E594BF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c>
          <w:tcPr>
            <w:tcW w:w="413" w:type="pct"/>
            <w:tcBorders>
              <w:top w:val="nil"/>
              <w:left w:val="nil"/>
              <w:bottom w:val="single" w:sz="4" w:space="0" w:color="auto"/>
              <w:right w:val="single" w:sz="4" w:space="0" w:color="auto"/>
            </w:tcBorders>
            <w:shd w:val="clear" w:color="auto" w:fill="auto"/>
            <w:noWrap/>
            <w:vAlign w:val="center"/>
            <w:hideMark/>
          </w:tcPr>
          <w:p w14:paraId="62C2E8E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c>
          <w:tcPr>
            <w:tcW w:w="411" w:type="pct"/>
            <w:tcBorders>
              <w:top w:val="nil"/>
              <w:left w:val="nil"/>
              <w:bottom w:val="single" w:sz="4" w:space="0" w:color="auto"/>
              <w:right w:val="single" w:sz="4" w:space="0" w:color="auto"/>
            </w:tcBorders>
            <w:shd w:val="clear" w:color="auto" w:fill="auto"/>
            <w:noWrap/>
            <w:vAlign w:val="center"/>
            <w:hideMark/>
          </w:tcPr>
          <w:p w14:paraId="6A6E31B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r>
      <w:tr w:rsidR="00A72CD8" w:rsidRPr="00A72CD8" w14:paraId="56F6E0E1"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78AB79E4"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65700EC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16F4826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c>
          <w:tcPr>
            <w:tcW w:w="413" w:type="pct"/>
            <w:tcBorders>
              <w:top w:val="nil"/>
              <w:left w:val="nil"/>
              <w:bottom w:val="single" w:sz="4" w:space="0" w:color="auto"/>
              <w:right w:val="single" w:sz="4" w:space="0" w:color="auto"/>
            </w:tcBorders>
            <w:shd w:val="clear" w:color="auto" w:fill="auto"/>
            <w:noWrap/>
            <w:vAlign w:val="center"/>
            <w:hideMark/>
          </w:tcPr>
          <w:p w14:paraId="3D3B582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c>
          <w:tcPr>
            <w:tcW w:w="413" w:type="pct"/>
            <w:tcBorders>
              <w:top w:val="nil"/>
              <w:left w:val="nil"/>
              <w:bottom w:val="single" w:sz="4" w:space="0" w:color="auto"/>
              <w:right w:val="single" w:sz="4" w:space="0" w:color="auto"/>
            </w:tcBorders>
            <w:shd w:val="clear" w:color="auto" w:fill="auto"/>
            <w:noWrap/>
            <w:vAlign w:val="center"/>
            <w:hideMark/>
          </w:tcPr>
          <w:p w14:paraId="28B2770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c>
          <w:tcPr>
            <w:tcW w:w="413" w:type="pct"/>
            <w:tcBorders>
              <w:top w:val="nil"/>
              <w:left w:val="nil"/>
              <w:bottom w:val="single" w:sz="4" w:space="0" w:color="auto"/>
              <w:right w:val="single" w:sz="4" w:space="0" w:color="auto"/>
            </w:tcBorders>
            <w:shd w:val="clear" w:color="auto" w:fill="auto"/>
            <w:noWrap/>
            <w:vAlign w:val="center"/>
            <w:hideMark/>
          </w:tcPr>
          <w:p w14:paraId="618C7E9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c>
          <w:tcPr>
            <w:tcW w:w="413" w:type="pct"/>
            <w:tcBorders>
              <w:top w:val="nil"/>
              <w:left w:val="nil"/>
              <w:bottom w:val="single" w:sz="4" w:space="0" w:color="auto"/>
              <w:right w:val="single" w:sz="4" w:space="0" w:color="auto"/>
            </w:tcBorders>
            <w:shd w:val="clear" w:color="auto" w:fill="auto"/>
            <w:noWrap/>
            <w:vAlign w:val="center"/>
            <w:hideMark/>
          </w:tcPr>
          <w:p w14:paraId="65E0374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c>
          <w:tcPr>
            <w:tcW w:w="413" w:type="pct"/>
            <w:tcBorders>
              <w:top w:val="nil"/>
              <w:left w:val="nil"/>
              <w:bottom w:val="single" w:sz="4" w:space="0" w:color="auto"/>
              <w:right w:val="single" w:sz="4" w:space="0" w:color="auto"/>
            </w:tcBorders>
            <w:shd w:val="clear" w:color="auto" w:fill="auto"/>
            <w:noWrap/>
            <w:vAlign w:val="center"/>
            <w:hideMark/>
          </w:tcPr>
          <w:p w14:paraId="65B6486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c>
          <w:tcPr>
            <w:tcW w:w="411" w:type="pct"/>
            <w:tcBorders>
              <w:top w:val="nil"/>
              <w:left w:val="nil"/>
              <w:bottom w:val="single" w:sz="4" w:space="0" w:color="auto"/>
              <w:right w:val="single" w:sz="4" w:space="0" w:color="auto"/>
            </w:tcBorders>
            <w:shd w:val="clear" w:color="auto" w:fill="auto"/>
            <w:noWrap/>
            <w:vAlign w:val="center"/>
            <w:hideMark/>
          </w:tcPr>
          <w:p w14:paraId="1D04A9E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0,0081</w:t>
            </w:r>
          </w:p>
        </w:tc>
      </w:tr>
      <w:tr w:rsidR="00A72CD8" w:rsidRPr="00A72CD8" w14:paraId="76EE85A2"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581DE909"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0E81DB2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6C2568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087EDC6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05D92C7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778B7FA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3DAE4E1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62F6A96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1" w:type="pct"/>
            <w:tcBorders>
              <w:top w:val="nil"/>
              <w:left w:val="nil"/>
              <w:bottom w:val="single" w:sz="4" w:space="0" w:color="auto"/>
              <w:right w:val="single" w:sz="4" w:space="0" w:color="auto"/>
            </w:tcBorders>
            <w:shd w:val="clear" w:color="auto" w:fill="auto"/>
            <w:noWrap/>
            <w:vAlign w:val="center"/>
            <w:hideMark/>
          </w:tcPr>
          <w:p w14:paraId="2BCD1D6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7E21869B"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7898A0B"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647" w:type="pct"/>
            <w:tcBorders>
              <w:top w:val="nil"/>
              <w:left w:val="nil"/>
              <w:bottom w:val="single" w:sz="4" w:space="0" w:color="auto"/>
              <w:right w:val="single" w:sz="4" w:space="0" w:color="auto"/>
            </w:tcBorders>
            <w:shd w:val="clear" w:color="auto" w:fill="auto"/>
            <w:vAlign w:val="center"/>
            <w:hideMark/>
          </w:tcPr>
          <w:p w14:paraId="32819AF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3121EC5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D738DF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519C22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839227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2EBE4B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EB2A7E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36E1590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61ED89CB"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6735EE6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647" w:type="pct"/>
            <w:tcBorders>
              <w:top w:val="nil"/>
              <w:left w:val="nil"/>
              <w:bottom w:val="single" w:sz="4" w:space="0" w:color="auto"/>
              <w:right w:val="single" w:sz="4" w:space="0" w:color="auto"/>
            </w:tcBorders>
            <w:shd w:val="clear" w:color="auto" w:fill="auto"/>
            <w:vAlign w:val="center"/>
            <w:hideMark/>
          </w:tcPr>
          <w:p w14:paraId="1B08D13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3C4E3FD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0,0325</w:t>
            </w:r>
          </w:p>
        </w:tc>
        <w:tc>
          <w:tcPr>
            <w:tcW w:w="413" w:type="pct"/>
            <w:tcBorders>
              <w:top w:val="nil"/>
              <w:left w:val="nil"/>
              <w:bottom w:val="single" w:sz="4" w:space="0" w:color="auto"/>
              <w:right w:val="single" w:sz="4" w:space="0" w:color="auto"/>
            </w:tcBorders>
            <w:shd w:val="clear" w:color="auto" w:fill="auto"/>
            <w:noWrap/>
            <w:vAlign w:val="center"/>
            <w:hideMark/>
          </w:tcPr>
          <w:p w14:paraId="20F3B1F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0,0325</w:t>
            </w:r>
          </w:p>
        </w:tc>
        <w:tc>
          <w:tcPr>
            <w:tcW w:w="413" w:type="pct"/>
            <w:tcBorders>
              <w:top w:val="nil"/>
              <w:left w:val="nil"/>
              <w:bottom w:val="single" w:sz="4" w:space="0" w:color="auto"/>
              <w:right w:val="single" w:sz="4" w:space="0" w:color="auto"/>
            </w:tcBorders>
            <w:shd w:val="clear" w:color="auto" w:fill="auto"/>
            <w:noWrap/>
            <w:vAlign w:val="center"/>
            <w:hideMark/>
          </w:tcPr>
          <w:p w14:paraId="3FFEED3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0,0325</w:t>
            </w:r>
          </w:p>
        </w:tc>
        <w:tc>
          <w:tcPr>
            <w:tcW w:w="413" w:type="pct"/>
            <w:tcBorders>
              <w:top w:val="nil"/>
              <w:left w:val="nil"/>
              <w:bottom w:val="single" w:sz="4" w:space="0" w:color="auto"/>
              <w:right w:val="single" w:sz="4" w:space="0" w:color="auto"/>
            </w:tcBorders>
            <w:shd w:val="clear" w:color="auto" w:fill="auto"/>
            <w:noWrap/>
            <w:vAlign w:val="center"/>
            <w:hideMark/>
          </w:tcPr>
          <w:p w14:paraId="31DEBEA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0,0325</w:t>
            </w:r>
          </w:p>
        </w:tc>
        <w:tc>
          <w:tcPr>
            <w:tcW w:w="413" w:type="pct"/>
            <w:tcBorders>
              <w:top w:val="nil"/>
              <w:left w:val="nil"/>
              <w:bottom w:val="single" w:sz="4" w:space="0" w:color="auto"/>
              <w:right w:val="single" w:sz="4" w:space="0" w:color="auto"/>
            </w:tcBorders>
            <w:shd w:val="clear" w:color="auto" w:fill="auto"/>
            <w:noWrap/>
            <w:vAlign w:val="center"/>
            <w:hideMark/>
          </w:tcPr>
          <w:p w14:paraId="4943FF0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0,0325</w:t>
            </w:r>
          </w:p>
        </w:tc>
        <w:tc>
          <w:tcPr>
            <w:tcW w:w="413" w:type="pct"/>
            <w:tcBorders>
              <w:top w:val="nil"/>
              <w:left w:val="nil"/>
              <w:bottom w:val="single" w:sz="4" w:space="0" w:color="auto"/>
              <w:right w:val="single" w:sz="4" w:space="0" w:color="auto"/>
            </w:tcBorders>
            <w:shd w:val="clear" w:color="auto" w:fill="auto"/>
            <w:noWrap/>
            <w:vAlign w:val="center"/>
            <w:hideMark/>
          </w:tcPr>
          <w:p w14:paraId="509C8A6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0,0325</w:t>
            </w:r>
          </w:p>
        </w:tc>
        <w:tc>
          <w:tcPr>
            <w:tcW w:w="411" w:type="pct"/>
            <w:tcBorders>
              <w:top w:val="nil"/>
              <w:left w:val="nil"/>
              <w:bottom w:val="single" w:sz="4" w:space="0" w:color="auto"/>
              <w:right w:val="single" w:sz="4" w:space="0" w:color="auto"/>
            </w:tcBorders>
            <w:shd w:val="clear" w:color="auto" w:fill="auto"/>
            <w:noWrap/>
            <w:vAlign w:val="center"/>
            <w:hideMark/>
          </w:tcPr>
          <w:p w14:paraId="2075CAB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0,0325</w:t>
            </w:r>
          </w:p>
        </w:tc>
      </w:tr>
      <w:tr w:rsidR="00A72CD8" w:rsidRPr="00A72CD8" w14:paraId="407F5048"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70CC1200"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647" w:type="pct"/>
            <w:tcBorders>
              <w:top w:val="nil"/>
              <w:left w:val="nil"/>
              <w:bottom w:val="single" w:sz="4" w:space="0" w:color="auto"/>
              <w:right w:val="single" w:sz="4" w:space="0" w:color="auto"/>
            </w:tcBorders>
            <w:shd w:val="clear" w:color="auto" w:fill="auto"/>
            <w:vAlign w:val="center"/>
            <w:hideMark/>
          </w:tcPr>
          <w:p w14:paraId="5FDB815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02FE8DE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11,6919</w:t>
            </w:r>
          </w:p>
        </w:tc>
        <w:tc>
          <w:tcPr>
            <w:tcW w:w="413" w:type="pct"/>
            <w:tcBorders>
              <w:top w:val="nil"/>
              <w:left w:val="nil"/>
              <w:bottom w:val="single" w:sz="4" w:space="0" w:color="auto"/>
              <w:right w:val="single" w:sz="4" w:space="0" w:color="auto"/>
            </w:tcBorders>
            <w:shd w:val="clear" w:color="auto" w:fill="auto"/>
            <w:noWrap/>
            <w:vAlign w:val="center"/>
            <w:hideMark/>
          </w:tcPr>
          <w:p w14:paraId="7A96847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11,6919</w:t>
            </w:r>
          </w:p>
        </w:tc>
        <w:tc>
          <w:tcPr>
            <w:tcW w:w="413" w:type="pct"/>
            <w:tcBorders>
              <w:top w:val="nil"/>
              <w:left w:val="nil"/>
              <w:bottom w:val="single" w:sz="4" w:space="0" w:color="auto"/>
              <w:right w:val="single" w:sz="4" w:space="0" w:color="auto"/>
            </w:tcBorders>
            <w:shd w:val="clear" w:color="auto" w:fill="auto"/>
            <w:noWrap/>
            <w:vAlign w:val="center"/>
            <w:hideMark/>
          </w:tcPr>
          <w:p w14:paraId="7B65009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11,6919</w:t>
            </w:r>
          </w:p>
        </w:tc>
        <w:tc>
          <w:tcPr>
            <w:tcW w:w="413" w:type="pct"/>
            <w:tcBorders>
              <w:top w:val="nil"/>
              <w:left w:val="nil"/>
              <w:bottom w:val="single" w:sz="4" w:space="0" w:color="auto"/>
              <w:right w:val="single" w:sz="4" w:space="0" w:color="auto"/>
            </w:tcBorders>
            <w:shd w:val="clear" w:color="auto" w:fill="auto"/>
            <w:noWrap/>
            <w:vAlign w:val="center"/>
            <w:hideMark/>
          </w:tcPr>
          <w:p w14:paraId="6CD430D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11,6919</w:t>
            </w:r>
          </w:p>
        </w:tc>
        <w:tc>
          <w:tcPr>
            <w:tcW w:w="413" w:type="pct"/>
            <w:tcBorders>
              <w:top w:val="nil"/>
              <w:left w:val="nil"/>
              <w:bottom w:val="single" w:sz="4" w:space="0" w:color="auto"/>
              <w:right w:val="single" w:sz="4" w:space="0" w:color="auto"/>
            </w:tcBorders>
            <w:shd w:val="clear" w:color="auto" w:fill="auto"/>
            <w:noWrap/>
            <w:vAlign w:val="center"/>
            <w:hideMark/>
          </w:tcPr>
          <w:p w14:paraId="23618FE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11,6919</w:t>
            </w:r>
          </w:p>
        </w:tc>
        <w:tc>
          <w:tcPr>
            <w:tcW w:w="413" w:type="pct"/>
            <w:tcBorders>
              <w:top w:val="nil"/>
              <w:left w:val="nil"/>
              <w:bottom w:val="single" w:sz="4" w:space="0" w:color="auto"/>
              <w:right w:val="single" w:sz="4" w:space="0" w:color="auto"/>
            </w:tcBorders>
            <w:shd w:val="clear" w:color="auto" w:fill="auto"/>
            <w:noWrap/>
            <w:vAlign w:val="center"/>
            <w:hideMark/>
          </w:tcPr>
          <w:p w14:paraId="70DB546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11,6919</w:t>
            </w:r>
          </w:p>
        </w:tc>
        <w:tc>
          <w:tcPr>
            <w:tcW w:w="411" w:type="pct"/>
            <w:tcBorders>
              <w:top w:val="nil"/>
              <w:left w:val="nil"/>
              <w:bottom w:val="single" w:sz="4" w:space="0" w:color="auto"/>
              <w:right w:val="single" w:sz="4" w:space="0" w:color="auto"/>
            </w:tcBorders>
            <w:shd w:val="clear" w:color="auto" w:fill="auto"/>
            <w:noWrap/>
            <w:vAlign w:val="center"/>
            <w:hideMark/>
          </w:tcPr>
          <w:p w14:paraId="294112E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11,6919</w:t>
            </w:r>
          </w:p>
        </w:tc>
      </w:tr>
      <w:tr w:rsidR="00A72CD8" w:rsidRPr="00A72CD8" w14:paraId="5DDA34C4"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6F37B99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647" w:type="pct"/>
            <w:tcBorders>
              <w:top w:val="nil"/>
              <w:left w:val="nil"/>
              <w:bottom w:val="single" w:sz="4" w:space="0" w:color="auto"/>
              <w:right w:val="single" w:sz="4" w:space="0" w:color="auto"/>
            </w:tcBorders>
            <w:shd w:val="clear" w:color="auto" w:fill="auto"/>
            <w:vAlign w:val="center"/>
            <w:hideMark/>
          </w:tcPr>
          <w:p w14:paraId="47D8A59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D5628F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3" w:type="pct"/>
            <w:tcBorders>
              <w:top w:val="nil"/>
              <w:left w:val="nil"/>
              <w:bottom w:val="single" w:sz="4" w:space="0" w:color="auto"/>
              <w:right w:val="single" w:sz="4" w:space="0" w:color="auto"/>
            </w:tcBorders>
            <w:shd w:val="clear" w:color="auto" w:fill="auto"/>
            <w:noWrap/>
            <w:vAlign w:val="center"/>
            <w:hideMark/>
          </w:tcPr>
          <w:p w14:paraId="4D6E56A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3" w:type="pct"/>
            <w:tcBorders>
              <w:top w:val="nil"/>
              <w:left w:val="nil"/>
              <w:bottom w:val="single" w:sz="4" w:space="0" w:color="auto"/>
              <w:right w:val="single" w:sz="4" w:space="0" w:color="auto"/>
            </w:tcBorders>
            <w:shd w:val="clear" w:color="auto" w:fill="auto"/>
            <w:noWrap/>
            <w:vAlign w:val="center"/>
            <w:hideMark/>
          </w:tcPr>
          <w:p w14:paraId="1CFF5D7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3" w:type="pct"/>
            <w:tcBorders>
              <w:top w:val="nil"/>
              <w:left w:val="nil"/>
              <w:bottom w:val="single" w:sz="4" w:space="0" w:color="auto"/>
              <w:right w:val="single" w:sz="4" w:space="0" w:color="auto"/>
            </w:tcBorders>
            <w:shd w:val="clear" w:color="auto" w:fill="auto"/>
            <w:noWrap/>
            <w:vAlign w:val="center"/>
            <w:hideMark/>
          </w:tcPr>
          <w:p w14:paraId="0BB0C64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3" w:type="pct"/>
            <w:tcBorders>
              <w:top w:val="nil"/>
              <w:left w:val="nil"/>
              <w:bottom w:val="single" w:sz="4" w:space="0" w:color="auto"/>
              <w:right w:val="single" w:sz="4" w:space="0" w:color="auto"/>
            </w:tcBorders>
            <w:shd w:val="clear" w:color="auto" w:fill="auto"/>
            <w:noWrap/>
            <w:vAlign w:val="center"/>
            <w:hideMark/>
          </w:tcPr>
          <w:p w14:paraId="17B2EF1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3" w:type="pct"/>
            <w:tcBorders>
              <w:top w:val="nil"/>
              <w:left w:val="nil"/>
              <w:bottom w:val="single" w:sz="4" w:space="0" w:color="auto"/>
              <w:right w:val="single" w:sz="4" w:space="0" w:color="auto"/>
            </w:tcBorders>
            <w:shd w:val="clear" w:color="auto" w:fill="auto"/>
            <w:noWrap/>
            <w:vAlign w:val="center"/>
            <w:hideMark/>
          </w:tcPr>
          <w:p w14:paraId="468B8E7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1" w:type="pct"/>
            <w:tcBorders>
              <w:top w:val="nil"/>
              <w:left w:val="nil"/>
              <w:bottom w:val="single" w:sz="4" w:space="0" w:color="auto"/>
              <w:right w:val="single" w:sz="4" w:space="0" w:color="auto"/>
            </w:tcBorders>
            <w:shd w:val="clear" w:color="auto" w:fill="auto"/>
            <w:noWrap/>
            <w:vAlign w:val="center"/>
            <w:hideMark/>
          </w:tcPr>
          <w:p w14:paraId="72E532C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r>
      <w:tr w:rsidR="00A72CD8" w:rsidRPr="00A72CD8" w14:paraId="53BCF338" w14:textId="77777777" w:rsidTr="00AE4015">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72724D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Котельная Сергиевка</w:t>
            </w:r>
          </w:p>
        </w:tc>
      </w:tr>
      <w:tr w:rsidR="00A72CD8" w:rsidRPr="00A72CD8" w14:paraId="21C3074F"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12CB7E2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647" w:type="pct"/>
            <w:tcBorders>
              <w:top w:val="nil"/>
              <w:left w:val="nil"/>
              <w:bottom w:val="single" w:sz="4" w:space="0" w:color="auto"/>
              <w:right w:val="single" w:sz="4" w:space="0" w:color="auto"/>
            </w:tcBorders>
            <w:shd w:val="clear" w:color="auto" w:fill="auto"/>
            <w:vAlign w:val="center"/>
            <w:hideMark/>
          </w:tcPr>
          <w:p w14:paraId="23B2F9E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429F00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c>
          <w:tcPr>
            <w:tcW w:w="413" w:type="pct"/>
            <w:tcBorders>
              <w:top w:val="nil"/>
              <w:left w:val="nil"/>
              <w:bottom w:val="single" w:sz="4" w:space="0" w:color="auto"/>
              <w:right w:val="single" w:sz="4" w:space="0" w:color="auto"/>
            </w:tcBorders>
            <w:shd w:val="clear" w:color="auto" w:fill="auto"/>
            <w:noWrap/>
            <w:vAlign w:val="center"/>
            <w:hideMark/>
          </w:tcPr>
          <w:p w14:paraId="77EB1A7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c>
          <w:tcPr>
            <w:tcW w:w="413" w:type="pct"/>
            <w:tcBorders>
              <w:top w:val="nil"/>
              <w:left w:val="nil"/>
              <w:bottom w:val="single" w:sz="4" w:space="0" w:color="auto"/>
              <w:right w:val="single" w:sz="4" w:space="0" w:color="auto"/>
            </w:tcBorders>
            <w:shd w:val="clear" w:color="auto" w:fill="auto"/>
            <w:noWrap/>
            <w:vAlign w:val="center"/>
            <w:hideMark/>
          </w:tcPr>
          <w:p w14:paraId="1162DE6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c>
          <w:tcPr>
            <w:tcW w:w="413" w:type="pct"/>
            <w:tcBorders>
              <w:top w:val="nil"/>
              <w:left w:val="nil"/>
              <w:bottom w:val="single" w:sz="4" w:space="0" w:color="auto"/>
              <w:right w:val="single" w:sz="4" w:space="0" w:color="auto"/>
            </w:tcBorders>
            <w:shd w:val="clear" w:color="auto" w:fill="auto"/>
            <w:noWrap/>
            <w:vAlign w:val="center"/>
            <w:hideMark/>
          </w:tcPr>
          <w:p w14:paraId="18FA346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c>
          <w:tcPr>
            <w:tcW w:w="413" w:type="pct"/>
            <w:tcBorders>
              <w:top w:val="nil"/>
              <w:left w:val="nil"/>
              <w:bottom w:val="single" w:sz="4" w:space="0" w:color="auto"/>
              <w:right w:val="single" w:sz="4" w:space="0" w:color="auto"/>
            </w:tcBorders>
            <w:shd w:val="clear" w:color="auto" w:fill="auto"/>
            <w:noWrap/>
            <w:vAlign w:val="center"/>
            <w:hideMark/>
          </w:tcPr>
          <w:p w14:paraId="51B88B3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c>
          <w:tcPr>
            <w:tcW w:w="413" w:type="pct"/>
            <w:tcBorders>
              <w:top w:val="nil"/>
              <w:left w:val="nil"/>
              <w:bottom w:val="single" w:sz="4" w:space="0" w:color="auto"/>
              <w:right w:val="single" w:sz="4" w:space="0" w:color="auto"/>
            </w:tcBorders>
            <w:shd w:val="clear" w:color="auto" w:fill="auto"/>
            <w:noWrap/>
            <w:vAlign w:val="center"/>
            <w:hideMark/>
          </w:tcPr>
          <w:p w14:paraId="2FC0866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c>
          <w:tcPr>
            <w:tcW w:w="411" w:type="pct"/>
            <w:tcBorders>
              <w:top w:val="nil"/>
              <w:left w:val="nil"/>
              <w:bottom w:val="single" w:sz="4" w:space="0" w:color="auto"/>
              <w:right w:val="single" w:sz="4" w:space="0" w:color="auto"/>
            </w:tcBorders>
            <w:shd w:val="clear" w:color="auto" w:fill="auto"/>
            <w:noWrap/>
            <w:vAlign w:val="center"/>
            <w:hideMark/>
          </w:tcPr>
          <w:p w14:paraId="07F01E3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r>
      <w:tr w:rsidR="00A72CD8" w:rsidRPr="00A72CD8" w14:paraId="4C10EDB5"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51FC1C71"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647" w:type="pct"/>
            <w:tcBorders>
              <w:top w:val="nil"/>
              <w:left w:val="nil"/>
              <w:bottom w:val="single" w:sz="4" w:space="0" w:color="auto"/>
              <w:right w:val="single" w:sz="4" w:space="0" w:color="auto"/>
            </w:tcBorders>
            <w:shd w:val="clear" w:color="auto" w:fill="auto"/>
            <w:vAlign w:val="center"/>
            <w:hideMark/>
          </w:tcPr>
          <w:p w14:paraId="4FDC047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46A4859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c>
          <w:tcPr>
            <w:tcW w:w="413" w:type="pct"/>
            <w:tcBorders>
              <w:top w:val="nil"/>
              <w:left w:val="nil"/>
              <w:bottom w:val="single" w:sz="4" w:space="0" w:color="auto"/>
              <w:right w:val="single" w:sz="4" w:space="0" w:color="auto"/>
            </w:tcBorders>
            <w:shd w:val="clear" w:color="auto" w:fill="auto"/>
            <w:noWrap/>
            <w:vAlign w:val="center"/>
            <w:hideMark/>
          </w:tcPr>
          <w:p w14:paraId="30A6312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c>
          <w:tcPr>
            <w:tcW w:w="413" w:type="pct"/>
            <w:tcBorders>
              <w:top w:val="nil"/>
              <w:left w:val="nil"/>
              <w:bottom w:val="single" w:sz="4" w:space="0" w:color="auto"/>
              <w:right w:val="single" w:sz="4" w:space="0" w:color="auto"/>
            </w:tcBorders>
            <w:shd w:val="clear" w:color="auto" w:fill="auto"/>
            <w:noWrap/>
            <w:vAlign w:val="center"/>
            <w:hideMark/>
          </w:tcPr>
          <w:p w14:paraId="72B84E3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c>
          <w:tcPr>
            <w:tcW w:w="413" w:type="pct"/>
            <w:tcBorders>
              <w:top w:val="nil"/>
              <w:left w:val="nil"/>
              <w:bottom w:val="single" w:sz="4" w:space="0" w:color="auto"/>
              <w:right w:val="single" w:sz="4" w:space="0" w:color="auto"/>
            </w:tcBorders>
            <w:shd w:val="clear" w:color="auto" w:fill="auto"/>
            <w:noWrap/>
            <w:vAlign w:val="center"/>
            <w:hideMark/>
          </w:tcPr>
          <w:p w14:paraId="239DF59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c>
          <w:tcPr>
            <w:tcW w:w="413" w:type="pct"/>
            <w:tcBorders>
              <w:top w:val="nil"/>
              <w:left w:val="nil"/>
              <w:bottom w:val="single" w:sz="4" w:space="0" w:color="auto"/>
              <w:right w:val="single" w:sz="4" w:space="0" w:color="auto"/>
            </w:tcBorders>
            <w:shd w:val="clear" w:color="auto" w:fill="auto"/>
            <w:noWrap/>
            <w:vAlign w:val="center"/>
            <w:hideMark/>
          </w:tcPr>
          <w:p w14:paraId="7DE378B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c>
          <w:tcPr>
            <w:tcW w:w="413" w:type="pct"/>
            <w:tcBorders>
              <w:top w:val="nil"/>
              <w:left w:val="nil"/>
              <w:bottom w:val="single" w:sz="4" w:space="0" w:color="auto"/>
              <w:right w:val="single" w:sz="4" w:space="0" w:color="auto"/>
            </w:tcBorders>
            <w:shd w:val="clear" w:color="auto" w:fill="auto"/>
            <w:noWrap/>
            <w:vAlign w:val="center"/>
            <w:hideMark/>
          </w:tcPr>
          <w:p w14:paraId="1A9A328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c>
          <w:tcPr>
            <w:tcW w:w="411" w:type="pct"/>
            <w:tcBorders>
              <w:top w:val="nil"/>
              <w:left w:val="nil"/>
              <w:bottom w:val="single" w:sz="4" w:space="0" w:color="auto"/>
              <w:right w:val="single" w:sz="4" w:space="0" w:color="auto"/>
            </w:tcBorders>
            <w:shd w:val="clear" w:color="auto" w:fill="auto"/>
            <w:noWrap/>
            <w:vAlign w:val="center"/>
            <w:hideMark/>
          </w:tcPr>
          <w:p w14:paraId="28908A2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r>
      <w:tr w:rsidR="00A72CD8" w:rsidRPr="00A72CD8" w14:paraId="58D926EB"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407C160A"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647" w:type="pct"/>
            <w:tcBorders>
              <w:top w:val="nil"/>
              <w:left w:val="nil"/>
              <w:bottom w:val="single" w:sz="4" w:space="0" w:color="auto"/>
              <w:right w:val="single" w:sz="4" w:space="0" w:color="auto"/>
            </w:tcBorders>
            <w:shd w:val="clear" w:color="auto" w:fill="auto"/>
            <w:vAlign w:val="center"/>
            <w:hideMark/>
          </w:tcPr>
          <w:p w14:paraId="73665CF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3908653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c>
          <w:tcPr>
            <w:tcW w:w="413" w:type="pct"/>
            <w:tcBorders>
              <w:top w:val="nil"/>
              <w:left w:val="nil"/>
              <w:bottom w:val="single" w:sz="4" w:space="0" w:color="auto"/>
              <w:right w:val="single" w:sz="4" w:space="0" w:color="auto"/>
            </w:tcBorders>
            <w:shd w:val="clear" w:color="auto" w:fill="auto"/>
            <w:noWrap/>
            <w:vAlign w:val="center"/>
            <w:hideMark/>
          </w:tcPr>
          <w:p w14:paraId="121EC1F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c>
          <w:tcPr>
            <w:tcW w:w="413" w:type="pct"/>
            <w:tcBorders>
              <w:top w:val="nil"/>
              <w:left w:val="nil"/>
              <w:bottom w:val="single" w:sz="4" w:space="0" w:color="auto"/>
              <w:right w:val="single" w:sz="4" w:space="0" w:color="auto"/>
            </w:tcBorders>
            <w:shd w:val="clear" w:color="auto" w:fill="auto"/>
            <w:noWrap/>
            <w:vAlign w:val="center"/>
            <w:hideMark/>
          </w:tcPr>
          <w:p w14:paraId="410437A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c>
          <w:tcPr>
            <w:tcW w:w="413" w:type="pct"/>
            <w:tcBorders>
              <w:top w:val="nil"/>
              <w:left w:val="nil"/>
              <w:bottom w:val="single" w:sz="4" w:space="0" w:color="auto"/>
              <w:right w:val="single" w:sz="4" w:space="0" w:color="auto"/>
            </w:tcBorders>
            <w:shd w:val="clear" w:color="auto" w:fill="auto"/>
            <w:noWrap/>
            <w:vAlign w:val="center"/>
            <w:hideMark/>
          </w:tcPr>
          <w:p w14:paraId="59D73B4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c>
          <w:tcPr>
            <w:tcW w:w="413" w:type="pct"/>
            <w:tcBorders>
              <w:top w:val="nil"/>
              <w:left w:val="nil"/>
              <w:bottom w:val="single" w:sz="4" w:space="0" w:color="auto"/>
              <w:right w:val="single" w:sz="4" w:space="0" w:color="auto"/>
            </w:tcBorders>
            <w:shd w:val="clear" w:color="auto" w:fill="auto"/>
            <w:noWrap/>
            <w:vAlign w:val="center"/>
            <w:hideMark/>
          </w:tcPr>
          <w:p w14:paraId="310B306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c>
          <w:tcPr>
            <w:tcW w:w="413" w:type="pct"/>
            <w:tcBorders>
              <w:top w:val="nil"/>
              <w:left w:val="nil"/>
              <w:bottom w:val="single" w:sz="4" w:space="0" w:color="auto"/>
              <w:right w:val="single" w:sz="4" w:space="0" w:color="auto"/>
            </w:tcBorders>
            <w:shd w:val="clear" w:color="auto" w:fill="auto"/>
            <w:noWrap/>
            <w:vAlign w:val="center"/>
            <w:hideMark/>
          </w:tcPr>
          <w:p w14:paraId="154C85B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c>
          <w:tcPr>
            <w:tcW w:w="411" w:type="pct"/>
            <w:tcBorders>
              <w:top w:val="nil"/>
              <w:left w:val="nil"/>
              <w:bottom w:val="single" w:sz="4" w:space="0" w:color="auto"/>
              <w:right w:val="single" w:sz="4" w:space="0" w:color="auto"/>
            </w:tcBorders>
            <w:shd w:val="clear" w:color="auto" w:fill="auto"/>
            <w:noWrap/>
            <w:vAlign w:val="center"/>
            <w:hideMark/>
          </w:tcPr>
          <w:p w14:paraId="33B243A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r>
      <w:tr w:rsidR="00A72CD8" w:rsidRPr="00A72CD8" w14:paraId="1CDE6C99"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1DB6DE63"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0B7E4DB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07781F7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c>
          <w:tcPr>
            <w:tcW w:w="413" w:type="pct"/>
            <w:tcBorders>
              <w:top w:val="nil"/>
              <w:left w:val="nil"/>
              <w:bottom w:val="single" w:sz="4" w:space="0" w:color="auto"/>
              <w:right w:val="single" w:sz="4" w:space="0" w:color="auto"/>
            </w:tcBorders>
            <w:shd w:val="clear" w:color="auto" w:fill="auto"/>
            <w:noWrap/>
            <w:vAlign w:val="center"/>
            <w:hideMark/>
          </w:tcPr>
          <w:p w14:paraId="265C556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c>
          <w:tcPr>
            <w:tcW w:w="413" w:type="pct"/>
            <w:tcBorders>
              <w:top w:val="nil"/>
              <w:left w:val="nil"/>
              <w:bottom w:val="single" w:sz="4" w:space="0" w:color="auto"/>
              <w:right w:val="single" w:sz="4" w:space="0" w:color="auto"/>
            </w:tcBorders>
            <w:shd w:val="clear" w:color="auto" w:fill="auto"/>
            <w:noWrap/>
            <w:vAlign w:val="center"/>
            <w:hideMark/>
          </w:tcPr>
          <w:p w14:paraId="3F4602B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c>
          <w:tcPr>
            <w:tcW w:w="413" w:type="pct"/>
            <w:tcBorders>
              <w:top w:val="nil"/>
              <w:left w:val="nil"/>
              <w:bottom w:val="single" w:sz="4" w:space="0" w:color="auto"/>
              <w:right w:val="single" w:sz="4" w:space="0" w:color="auto"/>
            </w:tcBorders>
            <w:shd w:val="clear" w:color="auto" w:fill="auto"/>
            <w:noWrap/>
            <w:vAlign w:val="center"/>
            <w:hideMark/>
          </w:tcPr>
          <w:p w14:paraId="7BE3620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c>
          <w:tcPr>
            <w:tcW w:w="413" w:type="pct"/>
            <w:tcBorders>
              <w:top w:val="nil"/>
              <w:left w:val="nil"/>
              <w:bottom w:val="single" w:sz="4" w:space="0" w:color="auto"/>
              <w:right w:val="single" w:sz="4" w:space="0" w:color="auto"/>
            </w:tcBorders>
            <w:shd w:val="clear" w:color="auto" w:fill="auto"/>
            <w:noWrap/>
            <w:vAlign w:val="center"/>
            <w:hideMark/>
          </w:tcPr>
          <w:p w14:paraId="5D3472D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c>
          <w:tcPr>
            <w:tcW w:w="413" w:type="pct"/>
            <w:tcBorders>
              <w:top w:val="nil"/>
              <w:left w:val="nil"/>
              <w:bottom w:val="single" w:sz="4" w:space="0" w:color="auto"/>
              <w:right w:val="single" w:sz="4" w:space="0" w:color="auto"/>
            </w:tcBorders>
            <w:shd w:val="clear" w:color="auto" w:fill="auto"/>
            <w:noWrap/>
            <w:vAlign w:val="center"/>
            <w:hideMark/>
          </w:tcPr>
          <w:p w14:paraId="4025B8D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c>
          <w:tcPr>
            <w:tcW w:w="411" w:type="pct"/>
            <w:tcBorders>
              <w:top w:val="nil"/>
              <w:left w:val="nil"/>
              <w:bottom w:val="single" w:sz="4" w:space="0" w:color="auto"/>
              <w:right w:val="single" w:sz="4" w:space="0" w:color="auto"/>
            </w:tcBorders>
            <w:shd w:val="clear" w:color="auto" w:fill="auto"/>
            <w:noWrap/>
            <w:vAlign w:val="center"/>
            <w:hideMark/>
          </w:tcPr>
          <w:p w14:paraId="0230955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0,0068</w:t>
            </w:r>
          </w:p>
        </w:tc>
      </w:tr>
      <w:tr w:rsidR="00A72CD8" w:rsidRPr="00A72CD8" w14:paraId="23D02E11"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1BF8E754"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36CF3F6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47C053F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38622D1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296940B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45E5B45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1844E02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2557EA8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1" w:type="pct"/>
            <w:tcBorders>
              <w:top w:val="nil"/>
              <w:left w:val="nil"/>
              <w:bottom w:val="single" w:sz="4" w:space="0" w:color="auto"/>
              <w:right w:val="single" w:sz="4" w:space="0" w:color="auto"/>
            </w:tcBorders>
            <w:shd w:val="clear" w:color="auto" w:fill="auto"/>
            <w:noWrap/>
            <w:vAlign w:val="center"/>
            <w:hideMark/>
          </w:tcPr>
          <w:p w14:paraId="38CCCC8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3D9584A7"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04840AC9"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647" w:type="pct"/>
            <w:tcBorders>
              <w:top w:val="nil"/>
              <w:left w:val="nil"/>
              <w:bottom w:val="single" w:sz="4" w:space="0" w:color="auto"/>
              <w:right w:val="single" w:sz="4" w:space="0" w:color="auto"/>
            </w:tcBorders>
            <w:shd w:val="clear" w:color="auto" w:fill="auto"/>
            <w:vAlign w:val="center"/>
            <w:hideMark/>
          </w:tcPr>
          <w:p w14:paraId="589E74D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51F65D2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360D90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5734B1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314B84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CEF40F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19CC35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15FD9DA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6274B216"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2C0EDFF9"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647" w:type="pct"/>
            <w:tcBorders>
              <w:top w:val="nil"/>
              <w:left w:val="nil"/>
              <w:bottom w:val="single" w:sz="4" w:space="0" w:color="auto"/>
              <w:right w:val="single" w:sz="4" w:space="0" w:color="auto"/>
            </w:tcBorders>
            <w:shd w:val="clear" w:color="auto" w:fill="auto"/>
            <w:vAlign w:val="center"/>
            <w:hideMark/>
          </w:tcPr>
          <w:p w14:paraId="51B31D1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5F70AA3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0,0270</w:t>
            </w:r>
          </w:p>
        </w:tc>
        <w:tc>
          <w:tcPr>
            <w:tcW w:w="413" w:type="pct"/>
            <w:tcBorders>
              <w:top w:val="nil"/>
              <w:left w:val="nil"/>
              <w:bottom w:val="single" w:sz="4" w:space="0" w:color="auto"/>
              <w:right w:val="single" w:sz="4" w:space="0" w:color="auto"/>
            </w:tcBorders>
            <w:shd w:val="clear" w:color="auto" w:fill="auto"/>
            <w:noWrap/>
            <w:vAlign w:val="center"/>
            <w:hideMark/>
          </w:tcPr>
          <w:p w14:paraId="003EE12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0,0270</w:t>
            </w:r>
          </w:p>
        </w:tc>
        <w:tc>
          <w:tcPr>
            <w:tcW w:w="413" w:type="pct"/>
            <w:tcBorders>
              <w:top w:val="nil"/>
              <w:left w:val="nil"/>
              <w:bottom w:val="single" w:sz="4" w:space="0" w:color="auto"/>
              <w:right w:val="single" w:sz="4" w:space="0" w:color="auto"/>
            </w:tcBorders>
            <w:shd w:val="clear" w:color="auto" w:fill="auto"/>
            <w:noWrap/>
            <w:vAlign w:val="center"/>
            <w:hideMark/>
          </w:tcPr>
          <w:p w14:paraId="0750D24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0,0270</w:t>
            </w:r>
          </w:p>
        </w:tc>
        <w:tc>
          <w:tcPr>
            <w:tcW w:w="413" w:type="pct"/>
            <w:tcBorders>
              <w:top w:val="nil"/>
              <w:left w:val="nil"/>
              <w:bottom w:val="single" w:sz="4" w:space="0" w:color="auto"/>
              <w:right w:val="single" w:sz="4" w:space="0" w:color="auto"/>
            </w:tcBorders>
            <w:shd w:val="clear" w:color="auto" w:fill="auto"/>
            <w:noWrap/>
            <w:vAlign w:val="center"/>
            <w:hideMark/>
          </w:tcPr>
          <w:p w14:paraId="42A0260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0,0270</w:t>
            </w:r>
          </w:p>
        </w:tc>
        <w:tc>
          <w:tcPr>
            <w:tcW w:w="413" w:type="pct"/>
            <w:tcBorders>
              <w:top w:val="nil"/>
              <w:left w:val="nil"/>
              <w:bottom w:val="single" w:sz="4" w:space="0" w:color="auto"/>
              <w:right w:val="single" w:sz="4" w:space="0" w:color="auto"/>
            </w:tcBorders>
            <w:shd w:val="clear" w:color="auto" w:fill="auto"/>
            <w:noWrap/>
            <w:vAlign w:val="center"/>
            <w:hideMark/>
          </w:tcPr>
          <w:p w14:paraId="14E04EF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0,0270</w:t>
            </w:r>
          </w:p>
        </w:tc>
        <w:tc>
          <w:tcPr>
            <w:tcW w:w="413" w:type="pct"/>
            <w:tcBorders>
              <w:top w:val="nil"/>
              <w:left w:val="nil"/>
              <w:bottom w:val="single" w:sz="4" w:space="0" w:color="auto"/>
              <w:right w:val="single" w:sz="4" w:space="0" w:color="auto"/>
            </w:tcBorders>
            <w:shd w:val="clear" w:color="auto" w:fill="auto"/>
            <w:noWrap/>
            <w:vAlign w:val="center"/>
            <w:hideMark/>
          </w:tcPr>
          <w:p w14:paraId="7C419E7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0,0270</w:t>
            </w:r>
          </w:p>
        </w:tc>
        <w:tc>
          <w:tcPr>
            <w:tcW w:w="411" w:type="pct"/>
            <w:tcBorders>
              <w:top w:val="nil"/>
              <w:left w:val="nil"/>
              <w:bottom w:val="single" w:sz="4" w:space="0" w:color="auto"/>
              <w:right w:val="single" w:sz="4" w:space="0" w:color="auto"/>
            </w:tcBorders>
            <w:shd w:val="clear" w:color="auto" w:fill="auto"/>
            <w:noWrap/>
            <w:vAlign w:val="center"/>
            <w:hideMark/>
          </w:tcPr>
          <w:p w14:paraId="7C68FB1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0,0270</w:t>
            </w:r>
          </w:p>
        </w:tc>
      </w:tr>
      <w:tr w:rsidR="00A72CD8" w:rsidRPr="00A72CD8" w14:paraId="2F23937D"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1E0DA0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647" w:type="pct"/>
            <w:tcBorders>
              <w:top w:val="nil"/>
              <w:left w:val="nil"/>
              <w:bottom w:val="single" w:sz="4" w:space="0" w:color="auto"/>
              <w:right w:val="single" w:sz="4" w:space="0" w:color="auto"/>
            </w:tcBorders>
            <w:shd w:val="clear" w:color="auto" w:fill="auto"/>
            <w:vAlign w:val="center"/>
            <w:hideMark/>
          </w:tcPr>
          <w:p w14:paraId="1A18DE7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471B3D3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5,6932</w:t>
            </w:r>
          </w:p>
        </w:tc>
        <w:tc>
          <w:tcPr>
            <w:tcW w:w="413" w:type="pct"/>
            <w:tcBorders>
              <w:top w:val="nil"/>
              <w:left w:val="nil"/>
              <w:bottom w:val="single" w:sz="4" w:space="0" w:color="auto"/>
              <w:right w:val="single" w:sz="4" w:space="0" w:color="auto"/>
            </w:tcBorders>
            <w:shd w:val="clear" w:color="auto" w:fill="auto"/>
            <w:noWrap/>
            <w:vAlign w:val="center"/>
            <w:hideMark/>
          </w:tcPr>
          <w:p w14:paraId="7B094E5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5,6932</w:t>
            </w:r>
          </w:p>
        </w:tc>
        <w:tc>
          <w:tcPr>
            <w:tcW w:w="413" w:type="pct"/>
            <w:tcBorders>
              <w:top w:val="nil"/>
              <w:left w:val="nil"/>
              <w:bottom w:val="single" w:sz="4" w:space="0" w:color="auto"/>
              <w:right w:val="single" w:sz="4" w:space="0" w:color="auto"/>
            </w:tcBorders>
            <w:shd w:val="clear" w:color="auto" w:fill="auto"/>
            <w:noWrap/>
            <w:vAlign w:val="center"/>
            <w:hideMark/>
          </w:tcPr>
          <w:p w14:paraId="2F0F18C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5,6932</w:t>
            </w:r>
          </w:p>
        </w:tc>
        <w:tc>
          <w:tcPr>
            <w:tcW w:w="413" w:type="pct"/>
            <w:tcBorders>
              <w:top w:val="nil"/>
              <w:left w:val="nil"/>
              <w:bottom w:val="single" w:sz="4" w:space="0" w:color="auto"/>
              <w:right w:val="single" w:sz="4" w:space="0" w:color="auto"/>
            </w:tcBorders>
            <w:shd w:val="clear" w:color="auto" w:fill="auto"/>
            <w:noWrap/>
            <w:vAlign w:val="center"/>
            <w:hideMark/>
          </w:tcPr>
          <w:p w14:paraId="7136548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5,6932</w:t>
            </w:r>
          </w:p>
        </w:tc>
        <w:tc>
          <w:tcPr>
            <w:tcW w:w="413" w:type="pct"/>
            <w:tcBorders>
              <w:top w:val="nil"/>
              <w:left w:val="nil"/>
              <w:bottom w:val="single" w:sz="4" w:space="0" w:color="auto"/>
              <w:right w:val="single" w:sz="4" w:space="0" w:color="auto"/>
            </w:tcBorders>
            <w:shd w:val="clear" w:color="auto" w:fill="auto"/>
            <w:noWrap/>
            <w:vAlign w:val="center"/>
            <w:hideMark/>
          </w:tcPr>
          <w:p w14:paraId="4C5658E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5,6932</w:t>
            </w:r>
          </w:p>
        </w:tc>
        <w:tc>
          <w:tcPr>
            <w:tcW w:w="413" w:type="pct"/>
            <w:tcBorders>
              <w:top w:val="nil"/>
              <w:left w:val="nil"/>
              <w:bottom w:val="single" w:sz="4" w:space="0" w:color="auto"/>
              <w:right w:val="single" w:sz="4" w:space="0" w:color="auto"/>
            </w:tcBorders>
            <w:shd w:val="clear" w:color="auto" w:fill="auto"/>
            <w:noWrap/>
            <w:vAlign w:val="center"/>
            <w:hideMark/>
          </w:tcPr>
          <w:p w14:paraId="279E3C7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5,6932</w:t>
            </w:r>
          </w:p>
        </w:tc>
        <w:tc>
          <w:tcPr>
            <w:tcW w:w="411" w:type="pct"/>
            <w:tcBorders>
              <w:top w:val="nil"/>
              <w:left w:val="nil"/>
              <w:bottom w:val="single" w:sz="4" w:space="0" w:color="auto"/>
              <w:right w:val="single" w:sz="4" w:space="0" w:color="auto"/>
            </w:tcBorders>
            <w:shd w:val="clear" w:color="auto" w:fill="auto"/>
            <w:noWrap/>
            <w:vAlign w:val="center"/>
            <w:hideMark/>
          </w:tcPr>
          <w:p w14:paraId="7C8255D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5,6932</w:t>
            </w:r>
          </w:p>
        </w:tc>
      </w:tr>
      <w:tr w:rsidR="00A72CD8" w:rsidRPr="00A72CD8" w14:paraId="00493313"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02DDE46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647" w:type="pct"/>
            <w:tcBorders>
              <w:top w:val="nil"/>
              <w:left w:val="nil"/>
              <w:bottom w:val="single" w:sz="4" w:space="0" w:color="auto"/>
              <w:right w:val="single" w:sz="4" w:space="0" w:color="auto"/>
            </w:tcBorders>
            <w:shd w:val="clear" w:color="auto" w:fill="auto"/>
            <w:vAlign w:val="center"/>
            <w:hideMark/>
          </w:tcPr>
          <w:p w14:paraId="1590DE0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1A351E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3" w:type="pct"/>
            <w:tcBorders>
              <w:top w:val="nil"/>
              <w:left w:val="nil"/>
              <w:bottom w:val="single" w:sz="4" w:space="0" w:color="auto"/>
              <w:right w:val="single" w:sz="4" w:space="0" w:color="auto"/>
            </w:tcBorders>
            <w:shd w:val="clear" w:color="auto" w:fill="auto"/>
            <w:noWrap/>
            <w:vAlign w:val="center"/>
            <w:hideMark/>
          </w:tcPr>
          <w:p w14:paraId="21899F6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3" w:type="pct"/>
            <w:tcBorders>
              <w:top w:val="nil"/>
              <w:left w:val="nil"/>
              <w:bottom w:val="single" w:sz="4" w:space="0" w:color="auto"/>
              <w:right w:val="single" w:sz="4" w:space="0" w:color="auto"/>
            </w:tcBorders>
            <w:shd w:val="clear" w:color="auto" w:fill="auto"/>
            <w:noWrap/>
            <w:vAlign w:val="center"/>
            <w:hideMark/>
          </w:tcPr>
          <w:p w14:paraId="37B3EFF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3" w:type="pct"/>
            <w:tcBorders>
              <w:top w:val="nil"/>
              <w:left w:val="nil"/>
              <w:bottom w:val="single" w:sz="4" w:space="0" w:color="auto"/>
              <w:right w:val="single" w:sz="4" w:space="0" w:color="auto"/>
            </w:tcBorders>
            <w:shd w:val="clear" w:color="auto" w:fill="auto"/>
            <w:noWrap/>
            <w:vAlign w:val="center"/>
            <w:hideMark/>
          </w:tcPr>
          <w:p w14:paraId="0D0A3C5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3" w:type="pct"/>
            <w:tcBorders>
              <w:top w:val="nil"/>
              <w:left w:val="nil"/>
              <w:bottom w:val="single" w:sz="4" w:space="0" w:color="auto"/>
              <w:right w:val="single" w:sz="4" w:space="0" w:color="auto"/>
            </w:tcBorders>
            <w:shd w:val="clear" w:color="auto" w:fill="auto"/>
            <w:noWrap/>
            <w:vAlign w:val="center"/>
            <w:hideMark/>
          </w:tcPr>
          <w:p w14:paraId="5CB8918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3" w:type="pct"/>
            <w:tcBorders>
              <w:top w:val="nil"/>
              <w:left w:val="nil"/>
              <w:bottom w:val="single" w:sz="4" w:space="0" w:color="auto"/>
              <w:right w:val="single" w:sz="4" w:space="0" w:color="auto"/>
            </w:tcBorders>
            <w:shd w:val="clear" w:color="auto" w:fill="auto"/>
            <w:noWrap/>
            <w:vAlign w:val="center"/>
            <w:hideMark/>
          </w:tcPr>
          <w:p w14:paraId="2FB3679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1" w:type="pct"/>
            <w:tcBorders>
              <w:top w:val="nil"/>
              <w:left w:val="nil"/>
              <w:bottom w:val="single" w:sz="4" w:space="0" w:color="auto"/>
              <w:right w:val="single" w:sz="4" w:space="0" w:color="auto"/>
            </w:tcBorders>
            <w:shd w:val="clear" w:color="auto" w:fill="auto"/>
            <w:noWrap/>
            <w:vAlign w:val="center"/>
            <w:hideMark/>
          </w:tcPr>
          <w:p w14:paraId="109A089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r>
      <w:tr w:rsidR="00A72CD8" w:rsidRPr="00A72CD8" w14:paraId="0F41C692" w14:textId="77777777" w:rsidTr="00AE4015">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33910A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Уколово</w:t>
            </w:r>
          </w:p>
        </w:tc>
      </w:tr>
      <w:tr w:rsidR="00A72CD8" w:rsidRPr="00A72CD8" w14:paraId="70E4A756"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696B8B5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647" w:type="pct"/>
            <w:tcBorders>
              <w:top w:val="nil"/>
              <w:left w:val="nil"/>
              <w:bottom w:val="single" w:sz="4" w:space="0" w:color="auto"/>
              <w:right w:val="single" w:sz="4" w:space="0" w:color="auto"/>
            </w:tcBorders>
            <w:shd w:val="clear" w:color="auto" w:fill="auto"/>
            <w:vAlign w:val="center"/>
            <w:hideMark/>
          </w:tcPr>
          <w:p w14:paraId="5DCD4C6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7F8AF2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2,9400</w:t>
            </w:r>
          </w:p>
        </w:tc>
        <w:tc>
          <w:tcPr>
            <w:tcW w:w="413" w:type="pct"/>
            <w:tcBorders>
              <w:top w:val="nil"/>
              <w:left w:val="nil"/>
              <w:bottom w:val="single" w:sz="4" w:space="0" w:color="auto"/>
              <w:right w:val="single" w:sz="4" w:space="0" w:color="auto"/>
            </w:tcBorders>
            <w:shd w:val="clear" w:color="auto" w:fill="auto"/>
            <w:noWrap/>
            <w:vAlign w:val="center"/>
            <w:hideMark/>
          </w:tcPr>
          <w:p w14:paraId="0A64840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2,9400</w:t>
            </w:r>
          </w:p>
        </w:tc>
        <w:tc>
          <w:tcPr>
            <w:tcW w:w="413" w:type="pct"/>
            <w:tcBorders>
              <w:top w:val="nil"/>
              <w:left w:val="nil"/>
              <w:bottom w:val="single" w:sz="4" w:space="0" w:color="auto"/>
              <w:right w:val="single" w:sz="4" w:space="0" w:color="auto"/>
            </w:tcBorders>
            <w:shd w:val="clear" w:color="auto" w:fill="auto"/>
            <w:noWrap/>
            <w:vAlign w:val="center"/>
            <w:hideMark/>
          </w:tcPr>
          <w:p w14:paraId="4D29A2A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2,9400</w:t>
            </w:r>
          </w:p>
        </w:tc>
        <w:tc>
          <w:tcPr>
            <w:tcW w:w="413" w:type="pct"/>
            <w:tcBorders>
              <w:top w:val="nil"/>
              <w:left w:val="nil"/>
              <w:bottom w:val="single" w:sz="4" w:space="0" w:color="auto"/>
              <w:right w:val="single" w:sz="4" w:space="0" w:color="auto"/>
            </w:tcBorders>
            <w:shd w:val="clear" w:color="auto" w:fill="auto"/>
            <w:noWrap/>
            <w:vAlign w:val="center"/>
            <w:hideMark/>
          </w:tcPr>
          <w:p w14:paraId="5151137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2,9400</w:t>
            </w:r>
          </w:p>
        </w:tc>
        <w:tc>
          <w:tcPr>
            <w:tcW w:w="413" w:type="pct"/>
            <w:tcBorders>
              <w:top w:val="nil"/>
              <w:left w:val="nil"/>
              <w:bottom w:val="single" w:sz="4" w:space="0" w:color="auto"/>
              <w:right w:val="single" w:sz="4" w:space="0" w:color="auto"/>
            </w:tcBorders>
            <w:shd w:val="clear" w:color="auto" w:fill="auto"/>
            <w:noWrap/>
            <w:vAlign w:val="center"/>
            <w:hideMark/>
          </w:tcPr>
          <w:p w14:paraId="2E659F2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2,9400</w:t>
            </w:r>
          </w:p>
        </w:tc>
        <w:tc>
          <w:tcPr>
            <w:tcW w:w="413" w:type="pct"/>
            <w:tcBorders>
              <w:top w:val="nil"/>
              <w:left w:val="nil"/>
              <w:bottom w:val="single" w:sz="4" w:space="0" w:color="auto"/>
              <w:right w:val="single" w:sz="4" w:space="0" w:color="auto"/>
            </w:tcBorders>
            <w:shd w:val="clear" w:color="auto" w:fill="auto"/>
            <w:noWrap/>
            <w:vAlign w:val="center"/>
            <w:hideMark/>
          </w:tcPr>
          <w:p w14:paraId="0B97F8A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2,9400</w:t>
            </w:r>
          </w:p>
        </w:tc>
        <w:tc>
          <w:tcPr>
            <w:tcW w:w="411" w:type="pct"/>
            <w:tcBorders>
              <w:top w:val="nil"/>
              <w:left w:val="nil"/>
              <w:bottom w:val="single" w:sz="4" w:space="0" w:color="auto"/>
              <w:right w:val="single" w:sz="4" w:space="0" w:color="auto"/>
            </w:tcBorders>
            <w:shd w:val="clear" w:color="auto" w:fill="auto"/>
            <w:noWrap/>
            <w:vAlign w:val="center"/>
            <w:hideMark/>
          </w:tcPr>
          <w:p w14:paraId="602B1C2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2,9400</w:t>
            </w:r>
          </w:p>
        </w:tc>
      </w:tr>
      <w:tr w:rsidR="00A72CD8" w:rsidRPr="00A72CD8" w14:paraId="41555CF5"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0EF488E7"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647" w:type="pct"/>
            <w:tcBorders>
              <w:top w:val="nil"/>
              <w:left w:val="nil"/>
              <w:bottom w:val="single" w:sz="4" w:space="0" w:color="auto"/>
              <w:right w:val="single" w:sz="4" w:space="0" w:color="auto"/>
            </w:tcBorders>
            <w:shd w:val="clear" w:color="auto" w:fill="auto"/>
            <w:vAlign w:val="center"/>
            <w:hideMark/>
          </w:tcPr>
          <w:p w14:paraId="5634C6B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41B8D25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c>
          <w:tcPr>
            <w:tcW w:w="413" w:type="pct"/>
            <w:tcBorders>
              <w:top w:val="nil"/>
              <w:left w:val="nil"/>
              <w:bottom w:val="single" w:sz="4" w:space="0" w:color="auto"/>
              <w:right w:val="single" w:sz="4" w:space="0" w:color="auto"/>
            </w:tcBorders>
            <w:shd w:val="clear" w:color="auto" w:fill="auto"/>
            <w:noWrap/>
            <w:vAlign w:val="center"/>
            <w:hideMark/>
          </w:tcPr>
          <w:p w14:paraId="6A6A4EB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c>
          <w:tcPr>
            <w:tcW w:w="413" w:type="pct"/>
            <w:tcBorders>
              <w:top w:val="nil"/>
              <w:left w:val="nil"/>
              <w:bottom w:val="single" w:sz="4" w:space="0" w:color="auto"/>
              <w:right w:val="single" w:sz="4" w:space="0" w:color="auto"/>
            </w:tcBorders>
            <w:shd w:val="clear" w:color="auto" w:fill="auto"/>
            <w:noWrap/>
            <w:vAlign w:val="center"/>
            <w:hideMark/>
          </w:tcPr>
          <w:p w14:paraId="0B5A86A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c>
          <w:tcPr>
            <w:tcW w:w="413" w:type="pct"/>
            <w:tcBorders>
              <w:top w:val="nil"/>
              <w:left w:val="nil"/>
              <w:bottom w:val="single" w:sz="4" w:space="0" w:color="auto"/>
              <w:right w:val="single" w:sz="4" w:space="0" w:color="auto"/>
            </w:tcBorders>
            <w:shd w:val="clear" w:color="auto" w:fill="auto"/>
            <w:noWrap/>
            <w:vAlign w:val="center"/>
            <w:hideMark/>
          </w:tcPr>
          <w:p w14:paraId="2AED0CD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c>
          <w:tcPr>
            <w:tcW w:w="413" w:type="pct"/>
            <w:tcBorders>
              <w:top w:val="nil"/>
              <w:left w:val="nil"/>
              <w:bottom w:val="single" w:sz="4" w:space="0" w:color="auto"/>
              <w:right w:val="single" w:sz="4" w:space="0" w:color="auto"/>
            </w:tcBorders>
            <w:shd w:val="clear" w:color="auto" w:fill="auto"/>
            <w:noWrap/>
            <w:vAlign w:val="center"/>
            <w:hideMark/>
          </w:tcPr>
          <w:p w14:paraId="631248D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c>
          <w:tcPr>
            <w:tcW w:w="413" w:type="pct"/>
            <w:tcBorders>
              <w:top w:val="nil"/>
              <w:left w:val="nil"/>
              <w:bottom w:val="single" w:sz="4" w:space="0" w:color="auto"/>
              <w:right w:val="single" w:sz="4" w:space="0" w:color="auto"/>
            </w:tcBorders>
            <w:shd w:val="clear" w:color="auto" w:fill="auto"/>
            <w:noWrap/>
            <w:vAlign w:val="center"/>
            <w:hideMark/>
          </w:tcPr>
          <w:p w14:paraId="4F81CE9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c>
          <w:tcPr>
            <w:tcW w:w="411" w:type="pct"/>
            <w:tcBorders>
              <w:top w:val="nil"/>
              <w:left w:val="nil"/>
              <w:bottom w:val="single" w:sz="4" w:space="0" w:color="auto"/>
              <w:right w:val="single" w:sz="4" w:space="0" w:color="auto"/>
            </w:tcBorders>
            <w:shd w:val="clear" w:color="auto" w:fill="auto"/>
            <w:noWrap/>
            <w:vAlign w:val="center"/>
            <w:hideMark/>
          </w:tcPr>
          <w:p w14:paraId="41DFCA0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r>
      <w:tr w:rsidR="00A72CD8" w:rsidRPr="00A72CD8" w14:paraId="7FE150E9"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02DBFF9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647" w:type="pct"/>
            <w:tcBorders>
              <w:top w:val="nil"/>
              <w:left w:val="nil"/>
              <w:bottom w:val="single" w:sz="4" w:space="0" w:color="auto"/>
              <w:right w:val="single" w:sz="4" w:space="0" w:color="auto"/>
            </w:tcBorders>
            <w:shd w:val="clear" w:color="auto" w:fill="auto"/>
            <w:vAlign w:val="center"/>
            <w:hideMark/>
          </w:tcPr>
          <w:p w14:paraId="4CEA175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4B8ED86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c>
          <w:tcPr>
            <w:tcW w:w="413" w:type="pct"/>
            <w:tcBorders>
              <w:top w:val="nil"/>
              <w:left w:val="nil"/>
              <w:bottom w:val="single" w:sz="4" w:space="0" w:color="auto"/>
              <w:right w:val="single" w:sz="4" w:space="0" w:color="auto"/>
            </w:tcBorders>
            <w:shd w:val="clear" w:color="auto" w:fill="auto"/>
            <w:noWrap/>
            <w:vAlign w:val="center"/>
            <w:hideMark/>
          </w:tcPr>
          <w:p w14:paraId="42119A5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c>
          <w:tcPr>
            <w:tcW w:w="413" w:type="pct"/>
            <w:tcBorders>
              <w:top w:val="nil"/>
              <w:left w:val="nil"/>
              <w:bottom w:val="single" w:sz="4" w:space="0" w:color="auto"/>
              <w:right w:val="single" w:sz="4" w:space="0" w:color="auto"/>
            </w:tcBorders>
            <w:shd w:val="clear" w:color="auto" w:fill="auto"/>
            <w:noWrap/>
            <w:vAlign w:val="center"/>
            <w:hideMark/>
          </w:tcPr>
          <w:p w14:paraId="385A3BF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c>
          <w:tcPr>
            <w:tcW w:w="413" w:type="pct"/>
            <w:tcBorders>
              <w:top w:val="nil"/>
              <w:left w:val="nil"/>
              <w:bottom w:val="single" w:sz="4" w:space="0" w:color="auto"/>
              <w:right w:val="single" w:sz="4" w:space="0" w:color="auto"/>
            </w:tcBorders>
            <w:shd w:val="clear" w:color="auto" w:fill="auto"/>
            <w:noWrap/>
            <w:vAlign w:val="center"/>
            <w:hideMark/>
          </w:tcPr>
          <w:p w14:paraId="78BC50F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c>
          <w:tcPr>
            <w:tcW w:w="413" w:type="pct"/>
            <w:tcBorders>
              <w:top w:val="nil"/>
              <w:left w:val="nil"/>
              <w:bottom w:val="single" w:sz="4" w:space="0" w:color="auto"/>
              <w:right w:val="single" w:sz="4" w:space="0" w:color="auto"/>
            </w:tcBorders>
            <w:shd w:val="clear" w:color="auto" w:fill="auto"/>
            <w:noWrap/>
            <w:vAlign w:val="center"/>
            <w:hideMark/>
          </w:tcPr>
          <w:p w14:paraId="6B7A2D4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c>
          <w:tcPr>
            <w:tcW w:w="413" w:type="pct"/>
            <w:tcBorders>
              <w:top w:val="nil"/>
              <w:left w:val="nil"/>
              <w:bottom w:val="single" w:sz="4" w:space="0" w:color="auto"/>
              <w:right w:val="single" w:sz="4" w:space="0" w:color="auto"/>
            </w:tcBorders>
            <w:shd w:val="clear" w:color="auto" w:fill="auto"/>
            <w:noWrap/>
            <w:vAlign w:val="center"/>
            <w:hideMark/>
          </w:tcPr>
          <w:p w14:paraId="4928D7A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c>
          <w:tcPr>
            <w:tcW w:w="411" w:type="pct"/>
            <w:tcBorders>
              <w:top w:val="nil"/>
              <w:left w:val="nil"/>
              <w:bottom w:val="single" w:sz="4" w:space="0" w:color="auto"/>
              <w:right w:val="single" w:sz="4" w:space="0" w:color="auto"/>
            </w:tcBorders>
            <w:shd w:val="clear" w:color="auto" w:fill="auto"/>
            <w:noWrap/>
            <w:vAlign w:val="center"/>
            <w:hideMark/>
          </w:tcPr>
          <w:p w14:paraId="3EE55B0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r>
      <w:tr w:rsidR="00A72CD8" w:rsidRPr="00A72CD8" w14:paraId="67B17749"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01E9FE2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08C7A2E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6DC0C95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c>
          <w:tcPr>
            <w:tcW w:w="413" w:type="pct"/>
            <w:tcBorders>
              <w:top w:val="nil"/>
              <w:left w:val="nil"/>
              <w:bottom w:val="single" w:sz="4" w:space="0" w:color="auto"/>
              <w:right w:val="single" w:sz="4" w:space="0" w:color="auto"/>
            </w:tcBorders>
            <w:shd w:val="clear" w:color="auto" w:fill="auto"/>
            <w:noWrap/>
            <w:vAlign w:val="center"/>
            <w:hideMark/>
          </w:tcPr>
          <w:p w14:paraId="17F7F3A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c>
          <w:tcPr>
            <w:tcW w:w="413" w:type="pct"/>
            <w:tcBorders>
              <w:top w:val="nil"/>
              <w:left w:val="nil"/>
              <w:bottom w:val="single" w:sz="4" w:space="0" w:color="auto"/>
              <w:right w:val="single" w:sz="4" w:space="0" w:color="auto"/>
            </w:tcBorders>
            <w:shd w:val="clear" w:color="auto" w:fill="auto"/>
            <w:noWrap/>
            <w:vAlign w:val="center"/>
            <w:hideMark/>
          </w:tcPr>
          <w:p w14:paraId="1E4AD9B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c>
          <w:tcPr>
            <w:tcW w:w="413" w:type="pct"/>
            <w:tcBorders>
              <w:top w:val="nil"/>
              <w:left w:val="nil"/>
              <w:bottom w:val="single" w:sz="4" w:space="0" w:color="auto"/>
              <w:right w:val="single" w:sz="4" w:space="0" w:color="auto"/>
            </w:tcBorders>
            <w:shd w:val="clear" w:color="auto" w:fill="auto"/>
            <w:noWrap/>
            <w:vAlign w:val="center"/>
            <w:hideMark/>
          </w:tcPr>
          <w:p w14:paraId="388FBE2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c>
          <w:tcPr>
            <w:tcW w:w="413" w:type="pct"/>
            <w:tcBorders>
              <w:top w:val="nil"/>
              <w:left w:val="nil"/>
              <w:bottom w:val="single" w:sz="4" w:space="0" w:color="auto"/>
              <w:right w:val="single" w:sz="4" w:space="0" w:color="auto"/>
            </w:tcBorders>
            <w:shd w:val="clear" w:color="auto" w:fill="auto"/>
            <w:noWrap/>
            <w:vAlign w:val="center"/>
            <w:hideMark/>
          </w:tcPr>
          <w:p w14:paraId="7D7E316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c>
          <w:tcPr>
            <w:tcW w:w="413" w:type="pct"/>
            <w:tcBorders>
              <w:top w:val="nil"/>
              <w:left w:val="nil"/>
              <w:bottom w:val="single" w:sz="4" w:space="0" w:color="auto"/>
              <w:right w:val="single" w:sz="4" w:space="0" w:color="auto"/>
            </w:tcBorders>
            <w:shd w:val="clear" w:color="auto" w:fill="auto"/>
            <w:noWrap/>
            <w:vAlign w:val="center"/>
            <w:hideMark/>
          </w:tcPr>
          <w:p w14:paraId="6D3B5EA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c>
          <w:tcPr>
            <w:tcW w:w="411" w:type="pct"/>
            <w:tcBorders>
              <w:top w:val="nil"/>
              <w:left w:val="nil"/>
              <w:bottom w:val="single" w:sz="4" w:space="0" w:color="auto"/>
              <w:right w:val="single" w:sz="4" w:space="0" w:color="auto"/>
            </w:tcBorders>
            <w:shd w:val="clear" w:color="auto" w:fill="auto"/>
            <w:noWrap/>
            <w:vAlign w:val="center"/>
            <w:hideMark/>
          </w:tcPr>
          <w:p w14:paraId="19AB9CF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0,0073</w:t>
            </w:r>
          </w:p>
        </w:tc>
      </w:tr>
      <w:tr w:rsidR="00A72CD8" w:rsidRPr="00A72CD8" w14:paraId="19C97839"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1E3A174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359B6D3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6B889F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109216D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4F83C3F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0D02F1D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4503B32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39FC729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1" w:type="pct"/>
            <w:tcBorders>
              <w:top w:val="nil"/>
              <w:left w:val="nil"/>
              <w:bottom w:val="single" w:sz="4" w:space="0" w:color="auto"/>
              <w:right w:val="single" w:sz="4" w:space="0" w:color="auto"/>
            </w:tcBorders>
            <w:shd w:val="clear" w:color="auto" w:fill="auto"/>
            <w:noWrap/>
            <w:vAlign w:val="center"/>
            <w:hideMark/>
          </w:tcPr>
          <w:p w14:paraId="24C44CF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79BF7B9B"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6115EA09"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647" w:type="pct"/>
            <w:tcBorders>
              <w:top w:val="nil"/>
              <w:left w:val="nil"/>
              <w:bottom w:val="single" w:sz="4" w:space="0" w:color="auto"/>
              <w:right w:val="single" w:sz="4" w:space="0" w:color="auto"/>
            </w:tcBorders>
            <w:shd w:val="clear" w:color="auto" w:fill="auto"/>
            <w:vAlign w:val="center"/>
            <w:hideMark/>
          </w:tcPr>
          <w:p w14:paraId="20C0587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0E0F07C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1AB284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E3404D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CAB04B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7E10BC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F8D40E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48FF006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23556CA2"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41F5E3B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647" w:type="pct"/>
            <w:tcBorders>
              <w:top w:val="nil"/>
              <w:left w:val="nil"/>
              <w:bottom w:val="single" w:sz="4" w:space="0" w:color="auto"/>
              <w:right w:val="single" w:sz="4" w:space="0" w:color="auto"/>
            </w:tcBorders>
            <w:shd w:val="clear" w:color="auto" w:fill="auto"/>
            <w:vAlign w:val="center"/>
            <w:hideMark/>
          </w:tcPr>
          <w:p w14:paraId="112EC25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49E381E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0,0293</w:t>
            </w:r>
          </w:p>
        </w:tc>
        <w:tc>
          <w:tcPr>
            <w:tcW w:w="413" w:type="pct"/>
            <w:tcBorders>
              <w:top w:val="nil"/>
              <w:left w:val="nil"/>
              <w:bottom w:val="single" w:sz="4" w:space="0" w:color="auto"/>
              <w:right w:val="single" w:sz="4" w:space="0" w:color="auto"/>
            </w:tcBorders>
            <w:shd w:val="clear" w:color="auto" w:fill="auto"/>
            <w:noWrap/>
            <w:vAlign w:val="center"/>
            <w:hideMark/>
          </w:tcPr>
          <w:p w14:paraId="37FAD75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0,0293</w:t>
            </w:r>
          </w:p>
        </w:tc>
        <w:tc>
          <w:tcPr>
            <w:tcW w:w="413" w:type="pct"/>
            <w:tcBorders>
              <w:top w:val="nil"/>
              <w:left w:val="nil"/>
              <w:bottom w:val="single" w:sz="4" w:space="0" w:color="auto"/>
              <w:right w:val="single" w:sz="4" w:space="0" w:color="auto"/>
            </w:tcBorders>
            <w:shd w:val="clear" w:color="auto" w:fill="auto"/>
            <w:noWrap/>
            <w:vAlign w:val="center"/>
            <w:hideMark/>
          </w:tcPr>
          <w:p w14:paraId="2D2380A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0,0293</w:t>
            </w:r>
          </w:p>
        </w:tc>
        <w:tc>
          <w:tcPr>
            <w:tcW w:w="413" w:type="pct"/>
            <w:tcBorders>
              <w:top w:val="nil"/>
              <w:left w:val="nil"/>
              <w:bottom w:val="single" w:sz="4" w:space="0" w:color="auto"/>
              <w:right w:val="single" w:sz="4" w:space="0" w:color="auto"/>
            </w:tcBorders>
            <w:shd w:val="clear" w:color="auto" w:fill="auto"/>
            <w:noWrap/>
            <w:vAlign w:val="center"/>
            <w:hideMark/>
          </w:tcPr>
          <w:p w14:paraId="460AE63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0,0293</w:t>
            </w:r>
          </w:p>
        </w:tc>
        <w:tc>
          <w:tcPr>
            <w:tcW w:w="413" w:type="pct"/>
            <w:tcBorders>
              <w:top w:val="nil"/>
              <w:left w:val="nil"/>
              <w:bottom w:val="single" w:sz="4" w:space="0" w:color="auto"/>
              <w:right w:val="single" w:sz="4" w:space="0" w:color="auto"/>
            </w:tcBorders>
            <w:shd w:val="clear" w:color="auto" w:fill="auto"/>
            <w:noWrap/>
            <w:vAlign w:val="center"/>
            <w:hideMark/>
          </w:tcPr>
          <w:p w14:paraId="2B2EFFF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0,0293</w:t>
            </w:r>
          </w:p>
        </w:tc>
        <w:tc>
          <w:tcPr>
            <w:tcW w:w="413" w:type="pct"/>
            <w:tcBorders>
              <w:top w:val="nil"/>
              <w:left w:val="nil"/>
              <w:bottom w:val="single" w:sz="4" w:space="0" w:color="auto"/>
              <w:right w:val="single" w:sz="4" w:space="0" w:color="auto"/>
            </w:tcBorders>
            <w:shd w:val="clear" w:color="auto" w:fill="auto"/>
            <w:noWrap/>
            <w:vAlign w:val="center"/>
            <w:hideMark/>
          </w:tcPr>
          <w:p w14:paraId="451E3F6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0,0293</w:t>
            </w:r>
          </w:p>
        </w:tc>
        <w:tc>
          <w:tcPr>
            <w:tcW w:w="411" w:type="pct"/>
            <w:tcBorders>
              <w:top w:val="nil"/>
              <w:left w:val="nil"/>
              <w:bottom w:val="single" w:sz="4" w:space="0" w:color="auto"/>
              <w:right w:val="single" w:sz="4" w:space="0" w:color="auto"/>
            </w:tcBorders>
            <w:shd w:val="clear" w:color="auto" w:fill="auto"/>
            <w:noWrap/>
            <w:vAlign w:val="center"/>
            <w:hideMark/>
          </w:tcPr>
          <w:p w14:paraId="3472633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0,0293</w:t>
            </w:r>
          </w:p>
        </w:tc>
      </w:tr>
      <w:tr w:rsidR="00A72CD8" w:rsidRPr="00A72CD8" w14:paraId="77D7FD17"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1F353E0C"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647" w:type="pct"/>
            <w:tcBorders>
              <w:top w:val="nil"/>
              <w:left w:val="nil"/>
              <w:bottom w:val="single" w:sz="4" w:space="0" w:color="auto"/>
              <w:right w:val="single" w:sz="4" w:space="0" w:color="auto"/>
            </w:tcBorders>
            <w:shd w:val="clear" w:color="auto" w:fill="auto"/>
            <w:vAlign w:val="center"/>
            <w:hideMark/>
          </w:tcPr>
          <w:p w14:paraId="589A18D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AB8D39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2,9327</w:t>
            </w:r>
          </w:p>
        </w:tc>
        <w:tc>
          <w:tcPr>
            <w:tcW w:w="413" w:type="pct"/>
            <w:tcBorders>
              <w:top w:val="nil"/>
              <w:left w:val="nil"/>
              <w:bottom w:val="single" w:sz="4" w:space="0" w:color="auto"/>
              <w:right w:val="single" w:sz="4" w:space="0" w:color="auto"/>
            </w:tcBorders>
            <w:shd w:val="clear" w:color="auto" w:fill="auto"/>
            <w:noWrap/>
            <w:vAlign w:val="center"/>
            <w:hideMark/>
          </w:tcPr>
          <w:p w14:paraId="0F99302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2,9327</w:t>
            </w:r>
          </w:p>
        </w:tc>
        <w:tc>
          <w:tcPr>
            <w:tcW w:w="413" w:type="pct"/>
            <w:tcBorders>
              <w:top w:val="nil"/>
              <w:left w:val="nil"/>
              <w:bottom w:val="single" w:sz="4" w:space="0" w:color="auto"/>
              <w:right w:val="single" w:sz="4" w:space="0" w:color="auto"/>
            </w:tcBorders>
            <w:shd w:val="clear" w:color="auto" w:fill="auto"/>
            <w:noWrap/>
            <w:vAlign w:val="center"/>
            <w:hideMark/>
          </w:tcPr>
          <w:p w14:paraId="02D81C4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2,9327</w:t>
            </w:r>
          </w:p>
        </w:tc>
        <w:tc>
          <w:tcPr>
            <w:tcW w:w="413" w:type="pct"/>
            <w:tcBorders>
              <w:top w:val="nil"/>
              <w:left w:val="nil"/>
              <w:bottom w:val="single" w:sz="4" w:space="0" w:color="auto"/>
              <w:right w:val="single" w:sz="4" w:space="0" w:color="auto"/>
            </w:tcBorders>
            <w:shd w:val="clear" w:color="auto" w:fill="auto"/>
            <w:noWrap/>
            <w:vAlign w:val="center"/>
            <w:hideMark/>
          </w:tcPr>
          <w:p w14:paraId="37C1DC2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2,9327</w:t>
            </w:r>
          </w:p>
        </w:tc>
        <w:tc>
          <w:tcPr>
            <w:tcW w:w="413" w:type="pct"/>
            <w:tcBorders>
              <w:top w:val="nil"/>
              <w:left w:val="nil"/>
              <w:bottom w:val="single" w:sz="4" w:space="0" w:color="auto"/>
              <w:right w:val="single" w:sz="4" w:space="0" w:color="auto"/>
            </w:tcBorders>
            <w:shd w:val="clear" w:color="auto" w:fill="auto"/>
            <w:noWrap/>
            <w:vAlign w:val="center"/>
            <w:hideMark/>
          </w:tcPr>
          <w:p w14:paraId="2326E65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2,9327</w:t>
            </w:r>
          </w:p>
        </w:tc>
        <w:tc>
          <w:tcPr>
            <w:tcW w:w="413" w:type="pct"/>
            <w:tcBorders>
              <w:top w:val="nil"/>
              <w:left w:val="nil"/>
              <w:bottom w:val="single" w:sz="4" w:space="0" w:color="auto"/>
              <w:right w:val="single" w:sz="4" w:space="0" w:color="auto"/>
            </w:tcBorders>
            <w:shd w:val="clear" w:color="auto" w:fill="auto"/>
            <w:noWrap/>
            <w:vAlign w:val="center"/>
            <w:hideMark/>
          </w:tcPr>
          <w:p w14:paraId="2660386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2,9327</w:t>
            </w:r>
          </w:p>
        </w:tc>
        <w:tc>
          <w:tcPr>
            <w:tcW w:w="411" w:type="pct"/>
            <w:tcBorders>
              <w:top w:val="nil"/>
              <w:left w:val="nil"/>
              <w:bottom w:val="single" w:sz="4" w:space="0" w:color="auto"/>
              <w:right w:val="single" w:sz="4" w:space="0" w:color="auto"/>
            </w:tcBorders>
            <w:shd w:val="clear" w:color="auto" w:fill="auto"/>
            <w:noWrap/>
            <w:vAlign w:val="center"/>
            <w:hideMark/>
          </w:tcPr>
          <w:p w14:paraId="545FBCB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2,9327</w:t>
            </w:r>
          </w:p>
        </w:tc>
      </w:tr>
      <w:tr w:rsidR="00A72CD8" w:rsidRPr="00A72CD8" w14:paraId="6FD17C04"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4154D2C"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647" w:type="pct"/>
            <w:tcBorders>
              <w:top w:val="nil"/>
              <w:left w:val="nil"/>
              <w:bottom w:val="single" w:sz="4" w:space="0" w:color="auto"/>
              <w:right w:val="single" w:sz="4" w:space="0" w:color="auto"/>
            </w:tcBorders>
            <w:shd w:val="clear" w:color="auto" w:fill="auto"/>
            <w:vAlign w:val="center"/>
            <w:hideMark/>
          </w:tcPr>
          <w:p w14:paraId="303E678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516780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99,8</w:t>
            </w:r>
          </w:p>
        </w:tc>
        <w:tc>
          <w:tcPr>
            <w:tcW w:w="413" w:type="pct"/>
            <w:tcBorders>
              <w:top w:val="nil"/>
              <w:left w:val="nil"/>
              <w:bottom w:val="single" w:sz="4" w:space="0" w:color="auto"/>
              <w:right w:val="single" w:sz="4" w:space="0" w:color="auto"/>
            </w:tcBorders>
            <w:shd w:val="clear" w:color="auto" w:fill="auto"/>
            <w:noWrap/>
            <w:vAlign w:val="center"/>
            <w:hideMark/>
          </w:tcPr>
          <w:p w14:paraId="2A07005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99,8</w:t>
            </w:r>
          </w:p>
        </w:tc>
        <w:tc>
          <w:tcPr>
            <w:tcW w:w="413" w:type="pct"/>
            <w:tcBorders>
              <w:top w:val="nil"/>
              <w:left w:val="nil"/>
              <w:bottom w:val="single" w:sz="4" w:space="0" w:color="auto"/>
              <w:right w:val="single" w:sz="4" w:space="0" w:color="auto"/>
            </w:tcBorders>
            <w:shd w:val="clear" w:color="auto" w:fill="auto"/>
            <w:noWrap/>
            <w:vAlign w:val="center"/>
            <w:hideMark/>
          </w:tcPr>
          <w:p w14:paraId="69A560C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99,8</w:t>
            </w:r>
          </w:p>
        </w:tc>
        <w:tc>
          <w:tcPr>
            <w:tcW w:w="413" w:type="pct"/>
            <w:tcBorders>
              <w:top w:val="nil"/>
              <w:left w:val="nil"/>
              <w:bottom w:val="single" w:sz="4" w:space="0" w:color="auto"/>
              <w:right w:val="single" w:sz="4" w:space="0" w:color="auto"/>
            </w:tcBorders>
            <w:shd w:val="clear" w:color="auto" w:fill="auto"/>
            <w:noWrap/>
            <w:vAlign w:val="center"/>
            <w:hideMark/>
          </w:tcPr>
          <w:p w14:paraId="087F65B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99,8</w:t>
            </w:r>
          </w:p>
        </w:tc>
        <w:tc>
          <w:tcPr>
            <w:tcW w:w="413" w:type="pct"/>
            <w:tcBorders>
              <w:top w:val="nil"/>
              <w:left w:val="nil"/>
              <w:bottom w:val="single" w:sz="4" w:space="0" w:color="auto"/>
              <w:right w:val="single" w:sz="4" w:space="0" w:color="auto"/>
            </w:tcBorders>
            <w:shd w:val="clear" w:color="auto" w:fill="auto"/>
            <w:noWrap/>
            <w:vAlign w:val="center"/>
            <w:hideMark/>
          </w:tcPr>
          <w:p w14:paraId="1A6E4E7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99,8</w:t>
            </w:r>
          </w:p>
        </w:tc>
        <w:tc>
          <w:tcPr>
            <w:tcW w:w="413" w:type="pct"/>
            <w:tcBorders>
              <w:top w:val="nil"/>
              <w:left w:val="nil"/>
              <w:bottom w:val="single" w:sz="4" w:space="0" w:color="auto"/>
              <w:right w:val="single" w:sz="4" w:space="0" w:color="auto"/>
            </w:tcBorders>
            <w:shd w:val="clear" w:color="auto" w:fill="auto"/>
            <w:noWrap/>
            <w:vAlign w:val="center"/>
            <w:hideMark/>
          </w:tcPr>
          <w:p w14:paraId="14C4E00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99,8</w:t>
            </w:r>
          </w:p>
        </w:tc>
        <w:tc>
          <w:tcPr>
            <w:tcW w:w="411" w:type="pct"/>
            <w:tcBorders>
              <w:top w:val="nil"/>
              <w:left w:val="nil"/>
              <w:bottom w:val="single" w:sz="4" w:space="0" w:color="auto"/>
              <w:right w:val="single" w:sz="4" w:space="0" w:color="auto"/>
            </w:tcBorders>
            <w:shd w:val="clear" w:color="auto" w:fill="auto"/>
            <w:noWrap/>
            <w:vAlign w:val="center"/>
            <w:hideMark/>
          </w:tcPr>
          <w:p w14:paraId="5FD4551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99,8</w:t>
            </w:r>
          </w:p>
        </w:tc>
      </w:tr>
      <w:tr w:rsidR="00A72CD8" w:rsidRPr="00A72CD8" w14:paraId="6B181842" w14:textId="77777777" w:rsidTr="00AE4015">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28FA0C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Юрьевка</w:t>
            </w:r>
          </w:p>
        </w:tc>
      </w:tr>
      <w:tr w:rsidR="00A72CD8" w:rsidRPr="00A72CD8" w14:paraId="6F439785"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166782A2"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647" w:type="pct"/>
            <w:tcBorders>
              <w:top w:val="nil"/>
              <w:left w:val="nil"/>
              <w:bottom w:val="single" w:sz="4" w:space="0" w:color="auto"/>
              <w:right w:val="single" w:sz="4" w:space="0" w:color="auto"/>
            </w:tcBorders>
            <w:shd w:val="clear" w:color="auto" w:fill="auto"/>
            <w:vAlign w:val="center"/>
            <w:hideMark/>
          </w:tcPr>
          <w:p w14:paraId="1C0B2EA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7408D60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c>
          <w:tcPr>
            <w:tcW w:w="413" w:type="pct"/>
            <w:tcBorders>
              <w:top w:val="nil"/>
              <w:left w:val="nil"/>
              <w:bottom w:val="single" w:sz="4" w:space="0" w:color="auto"/>
              <w:right w:val="single" w:sz="4" w:space="0" w:color="auto"/>
            </w:tcBorders>
            <w:shd w:val="clear" w:color="auto" w:fill="auto"/>
            <w:noWrap/>
            <w:vAlign w:val="center"/>
            <w:hideMark/>
          </w:tcPr>
          <w:p w14:paraId="1207372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c>
          <w:tcPr>
            <w:tcW w:w="413" w:type="pct"/>
            <w:tcBorders>
              <w:top w:val="nil"/>
              <w:left w:val="nil"/>
              <w:bottom w:val="single" w:sz="4" w:space="0" w:color="auto"/>
              <w:right w:val="single" w:sz="4" w:space="0" w:color="auto"/>
            </w:tcBorders>
            <w:shd w:val="clear" w:color="auto" w:fill="auto"/>
            <w:noWrap/>
            <w:vAlign w:val="center"/>
            <w:hideMark/>
          </w:tcPr>
          <w:p w14:paraId="39DB11E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c>
          <w:tcPr>
            <w:tcW w:w="413" w:type="pct"/>
            <w:tcBorders>
              <w:top w:val="nil"/>
              <w:left w:val="nil"/>
              <w:bottom w:val="single" w:sz="4" w:space="0" w:color="auto"/>
              <w:right w:val="single" w:sz="4" w:space="0" w:color="auto"/>
            </w:tcBorders>
            <w:shd w:val="clear" w:color="auto" w:fill="auto"/>
            <w:noWrap/>
            <w:vAlign w:val="center"/>
            <w:hideMark/>
          </w:tcPr>
          <w:p w14:paraId="244AC31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c>
          <w:tcPr>
            <w:tcW w:w="413" w:type="pct"/>
            <w:tcBorders>
              <w:top w:val="nil"/>
              <w:left w:val="nil"/>
              <w:bottom w:val="single" w:sz="4" w:space="0" w:color="auto"/>
              <w:right w:val="single" w:sz="4" w:space="0" w:color="auto"/>
            </w:tcBorders>
            <w:shd w:val="clear" w:color="auto" w:fill="auto"/>
            <w:noWrap/>
            <w:vAlign w:val="center"/>
            <w:hideMark/>
          </w:tcPr>
          <w:p w14:paraId="632BA3C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c>
          <w:tcPr>
            <w:tcW w:w="413" w:type="pct"/>
            <w:tcBorders>
              <w:top w:val="nil"/>
              <w:left w:val="nil"/>
              <w:bottom w:val="single" w:sz="4" w:space="0" w:color="auto"/>
              <w:right w:val="single" w:sz="4" w:space="0" w:color="auto"/>
            </w:tcBorders>
            <w:shd w:val="clear" w:color="auto" w:fill="auto"/>
            <w:noWrap/>
            <w:vAlign w:val="center"/>
            <w:hideMark/>
          </w:tcPr>
          <w:p w14:paraId="1C36A8E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c>
          <w:tcPr>
            <w:tcW w:w="411" w:type="pct"/>
            <w:tcBorders>
              <w:top w:val="nil"/>
              <w:left w:val="nil"/>
              <w:bottom w:val="single" w:sz="4" w:space="0" w:color="auto"/>
              <w:right w:val="single" w:sz="4" w:space="0" w:color="auto"/>
            </w:tcBorders>
            <w:shd w:val="clear" w:color="auto" w:fill="auto"/>
            <w:noWrap/>
            <w:vAlign w:val="center"/>
            <w:hideMark/>
          </w:tcPr>
          <w:p w14:paraId="77FAE58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r>
      <w:tr w:rsidR="00A72CD8" w:rsidRPr="00A72CD8" w14:paraId="1EC8530A"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0F18CDB8"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647" w:type="pct"/>
            <w:tcBorders>
              <w:top w:val="nil"/>
              <w:left w:val="nil"/>
              <w:bottom w:val="single" w:sz="4" w:space="0" w:color="auto"/>
              <w:right w:val="single" w:sz="4" w:space="0" w:color="auto"/>
            </w:tcBorders>
            <w:shd w:val="clear" w:color="auto" w:fill="auto"/>
            <w:vAlign w:val="center"/>
            <w:hideMark/>
          </w:tcPr>
          <w:p w14:paraId="4598BDD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0FB7010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c>
          <w:tcPr>
            <w:tcW w:w="413" w:type="pct"/>
            <w:tcBorders>
              <w:top w:val="nil"/>
              <w:left w:val="nil"/>
              <w:bottom w:val="single" w:sz="4" w:space="0" w:color="auto"/>
              <w:right w:val="single" w:sz="4" w:space="0" w:color="auto"/>
            </w:tcBorders>
            <w:shd w:val="clear" w:color="auto" w:fill="auto"/>
            <w:noWrap/>
            <w:vAlign w:val="center"/>
            <w:hideMark/>
          </w:tcPr>
          <w:p w14:paraId="7AB0087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c>
          <w:tcPr>
            <w:tcW w:w="413" w:type="pct"/>
            <w:tcBorders>
              <w:top w:val="nil"/>
              <w:left w:val="nil"/>
              <w:bottom w:val="single" w:sz="4" w:space="0" w:color="auto"/>
              <w:right w:val="single" w:sz="4" w:space="0" w:color="auto"/>
            </w:tcBorders>
            <w:shd w:val="clear" w:color="auto" w:fill="auto"/>
            <w:noWrap/>
            <w:vAlign w:val="center"/>
            <w:hideMark/>
          </w:tcPr>
          <w:p w14:paraId="4E40C42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c>
          <w:tcPr>
            <w:tcW w:w="413" w:type="pct"/>
            <w:tcBorders>
              <w:top w:val="nil"/>
              <w:left w:val="nil"/>
              <w:bottom w:val="single" w:sz="4" w:space="0" w:color="auto"/>
              <w:right w:val="single" w:sz="4" w:space="0" w:color="auto"/>
            </w:tcBorders>
            <w:shd w:val="clear" w:color="auto" w:fill="auto"/>
            <w:noWrap/>
            <w:vAlign w:val="center"/>
            <w:hideMark/>
          </w:tcPr>
          <w:p w14:paraId="25B1AB4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c>
          <w:tcPr>
            <w:tcW w:w="413" w:type="pct"/>
            <w:tcBorders>
              <w:top w:val="nil"/>
              <w:left w:val="nil"/>
              <w:bottom w:val="single" w:sz="4" w:space="0" w:color="auto"/>
              <w:right w:val="single" w:sz="4" w:space="0" w:color="auto"/>
            </w:tcBorders>
            <w:shd w:val="clear" w:color="auto" w:fill="auto"/>
            <w:noWrap/>
            <w:vAlign w:val="center"/>
            <w:hideMark/>
          </w:tcPr>
          <w:p w14:paraId="2C0411C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c>
          <w:tcPr>
            <w:tcW w:w="413" w:type="pct"/>
            <w:tcBorders>
              <w:top w:val="nil"/>
              <w:left w:val="nil"/>
              <w:bottom w:val="single" w:sz="4" w:space="0" w:color="auto"/>
              <w:right w:val="single" w:sz="4" w:space="0" w:color="auto"/>
            </w:tcBorders>
            <w:shd w:val="clear" w:color="auto" w:fill="auto"/>
            <w:noWrap/>
            <w:vAlign w:val="center"/>
            <w:hideMark/>
          </w:tcPr>
          <w:p w14:paraId="332B542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c>
          <w:tcPr>
            <w:tcW w:w="411" w:type="pct"/>
            <w:tcBorders>
              <w:top w:val="nil"/>
              <w:left w:val="nil"/>
              <w:bottom w:val="single" w:sz="4" w:space="0" w:color="auto"/>
              <w:right w:val="single" w:sz="4" w:space="0" w:color="auto"/>
            </w:tcBorders>
            <w:shd w:val="clear" w:color="auto" w:fill="auto"/>
            <w:noWrap/>
            <w:vAlign w:val="center"/>
            <w:hideMark/>
          </w:tcPr>
          <w:p w14:paraId="2048AAA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r>
      <w:tr w:rsidR="00A72CD8" w:rsidRPr="00A72CD8" w14:paraId="2B857AA1"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0626763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647" w:type="pct"/>
            <w:tcBorders>
              <w:top w:val="nil"/>
              <w:left w:val="nil"/>
              <w:bottom w:val="single" w:sz="4" w:space="0" w:color="auto"/>
              <w:right w:val="single" w:sz="4" w:space="0" w:color="auto"/>
            </w:tcBorders>
            <w:shd w:val="clear" w:color="auto" w:fill="auto"/>
            <w:vAlign w:val="center"/>
            <w:hideMark/>
          </w:tcPr>
          <w:p w14:paraId="0C91A55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4A8115D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c>
          <w:tcPr>
            <w:tcW w:w="413" w:type="pct"/>
            <w:tcBorders>
              <w:top w:val="nil"/>
              <w:left w:val="nil"/>
              <w:bottom w:val="single" w:sz="4" w:space="0" w:color="auto"/>
              <w:right w:val="single" w:sz="4" w:space="0" w:color="auto"/>
            </w:tcBorders>
            <w:shd w:val="clear" w:color="auto" w:fill="auto"/>
            <w:noWrap/>
            <w:vAlign w:val="center"/>
            <w:hideMark/>
          </w:tcPr>
          <w:p w14:paraId="55305A2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c>
          <w:tcPr>
            <w:tcW w:w="413" w:type="pct"/>
            <w:tcBorders>
              <w:top w:val="nil"/>
              <w:left w:val="nil"/>
              <w:bottom w:val="single" w:sz="4" w:space="0" w:color="auto"/>
              <w:right w:val="single" w:sz="4" w:space="0" w:color="auto"/>
            </w:tcBorders>
            <w:shd w:val="clear" w:color="auto" w:fill="auto"/>
            <w:noWrap/>
            <w:vAlign w:val="center"/>
            <w:hideMark/>
          </w:tcPr>
          <w:p w14:paraId="3B009EE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c>
          <w:tcPr>
            <w:tcW w:w="413" w:type="pct"/>
            <w:tcBorders>
              <w:top w:val="nil"/>
              <w:left w:val="nil"/>
              <w:bottom w:val="single" w:sz="4" w:space="0" w:color="auto"/>
              <w:right w:val="single" w:sz="4" w:space="0" w:color="auto"/>
            </w:tcBorders>
            <w:shd w:val="clear" w:color="auto" w:fill="auto"/>
            <w:noWrap/>
            <w:vAlign w:val="center"/>
            <w:hideMark/>
          </w:tcPr>
          <w:p w14:paraId="21DDF2D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c>
          <w:tcPr>
            <w:tcW w:w="413" w:type="pct"/>
            <w:tcBorders>
              <w:top w:val="nil"/>
              <w:left w:val="nil"/>
              <w:bottom w:val="single" w:sz="4" w:space="0" w:color="auto"/>
              <w:right w:val="single" w:sz="4" w:space="0" w:color="auto"/>
            </w:tcBorders>
            <w:shd w:val="clear" w:color="auto" w:fill="auto"/>
            <w:noWrap/>
            <w:vAlign w:val="center"/>
            <w:hideMark/>
          </w:tcPr>
          <w:p w14:paraId="5ABA0EE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c>
          <w:tcPr>
            <w:tcW w:w="413" w:type="pct"/>
            <w:tcBorders>
              <w:top w:val="nil"/>
              <w:left w:val="nil"/>
              <w:bottom w:val="single" w:sz="4" w:space="0" w:color="auto"/>
              <w:right w:val="single" w:sz="4" w:space="0" w:color="auto"/>
            </w:tcBorders>
            <w:shd w:val="clear" w:color="auto" w:fill="auto"/>
            <w:noWrap/>
            <w:vAlign w:val="center"/>
            <w:hideMark/>
          </w:tcPr>
          <w:p w14:paraId="2EDA83D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c>
          <w:tcPr>
            <w:tcW w:w="411" w:type="pct"/>
            <w:tcBorders>
              <w:top w:val="nil"/>
              <w:left w:val="nil"/>
              <w:bottom w:val="single" w:sz="4" w:space="0" w:color="auto"/>
              <w:right w:val="single" w:sz="4" w:space="0" w:color="auto"/>
            </w:tcBorders>
            <w:shd w:val="clear" w:color="auto" w:fill="auto"/>
            <w:noWrap/>
            <w:vAlign w:val="center"/>
            <w:hideMark/>
          </w:tcPr>
          <w:p w14:paraId="1001AE3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r>
      <w:tr w:rsidR="00A72CD8" w:rsidRPr="00A72CD8" w14:paraId="23D35584"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ABE35A0"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2E1C0B6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04ED29F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c>
          <w:tcPr>
            <w:tcW w:w="413" w:type="pct"/>
            <w:tcBorders>
              <w:top w:val="nil"/>
              <w:left w:val="nil"/>
              <w:bottom w:val="single" w:sz="4" w:space="0" w:color="auto"/>
              <w:right w:val="single" w:sz="4" w:space="0" w:color="auto"/>
            </w:tcBorders>
            <w:shd w:val="clear" w:color="auto" w:fill="auto"/>
            <w:noWrap/>
            <w:vAlign w:val="center"/>
            <w:hideMark/>
          </w:tcPr>
          <w:p w14:paraId="196F6BC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c>
          <w:tcPr>
            <w:tcW w:w="413" w:type="pct"/>
            <w:tcBorders>
              <w:top w:val="nil"/>
              <w:left w:val="nil"/>
              <w:bottom w:val="single" w:sz="4" w:space="0" w:color="auto"/>
              <w:right w:val="single" w:sz="4" w:space="0" w:color="auto"/>
            </w:tcBorders>
            <w:shd w:val="clear" w:color="auto" w:fill="auto"/>
            <w:noWrap/>
            <w:vAlign w:val="center"/>
            <w:hideMark/>
          </w:tcPr>
          <w:p w14:paraId="6287827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c>
          <w:tcPr>
            <w:tcW w:w="413" w:type="pct"/>
            <w:tcBorders>
              <w:top w:val="nil"/>
              <w:left w:val="nil"/>
              <w:bottom w:val="single" w:sz="4" w:space="0" w:color="auto"/>
              <w:right w:val="single" w:sz="4" w:space="0" w:color="auto"/>
            </w:tcBorders>
            <w:shd w:val="clear" w:color="auto" w:fill="auto"/>
            <w:noWrap/>
            <w:vAlign w:val="center"/>
            <w:hideMark/>
          </w:tcPr>
          <w:p w14:paraId="03A51E1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c>
          <w:tcPr>
            <w:tcW w:w="413" w:type="pct"/>
            <w:tcBorders>
              <w:top w:val="nil"/>
              <w:left w:val="nil"/>
              <w:bottom w:val="single" w:sz="4" w:space="0" w:color="auto"/>
              <w:right w:val="single" w:sz="4" w:space="0" w:color="auto"/>
            </w:tcBorders>
            <w:shd w:val="clear" w:color="auto" w:fill="auto"/>
            <w:noWrap/>
            <w:vAlign w:val="center"/>
            <w:hideMark/>
          </w:tcPr>
          <w:p w14:paraId="70814DA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c>
          <w:tcPr>
            <w:tcW w:w="413" w:type="pct"/>
            <w:tcBorders>
              <w:top w:val="nil"/>
              <w:left w:val="nil"/>
              <w:bottom w:val="single" w:sz="4" w:space="0" w:color="auto"/>
              <w:right w:val="single" w:sz="4" w:space="0" w:color="auto"/>
            </w:tcBorders>
            <w:shd w:val="clear" w:color="auto" w:fill="auto"/>
            <w:noWrap/>
            <w:vAlign w:val="center"/>
            <w:hideMark/>
          </w:tcPr>
          <w:p w14:paraId="2B8CB09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c>
          <w:tcPr>
            <w:tcW w:w="411" w:type="pct"/>
            <w:tcBorders>
              <w:top w:val="nil"/>
              <w:left w:val="nil"/>
              <w:bottom w:val="single" w:sz="4" w:space="0" w:color="auto"/>
              <w:right w:val="single" w:sz="4" w:space="0" w:color="auto"/>
            </w:tcBorders>
            <w:shd w:val="clear" w:color="auto" w:fill="auto"/>
            <w:noWrap/>
            <w:vAlign w:val="center"/>
            <w:hideMark/>
          </w:tcPr>
          <w:p w14:paraId="4F5FA89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0,0069</w:t>
            </w:r>
          </w:p>
        </w:tc>
      </w:tr>
      <w:tr w:rsidR="00A72CD8" w:rsidRPr="00A72CD8" w14:paraId="6B4F8EFC"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7D846651"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5B56288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135EEEF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3C02144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36CFE6F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60DD6EE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29F4321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1833641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1" w:type="pct"/>
            <w:tcBorders>
              <w:top w:val="nil"/>
              <w:left w:val="nil"/>
              <w:bottom w:val="single" w:sz="4" w:space="0" w:color="auto"/>
              <w:right w:val="single" w:sz="4" w:space="0" w:color="auto"/>
            </w:tcBorders>
            <w:shd w:val="clear" w:color="auto" w:fill="auto"/>
            <w:noWrap/>
            <w:vAlign w:val="center"/>
            <w:hideMark/>
          </w:tcPr>
          <w:p w14:paraId="0693B33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321E7579"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662D4E5C"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647" w:type="pct"/>
            <w:tcBorders>
              <w:top w:val="nil"/>
              <w:left w:val="nil"/>
              <w:bottom w:val="single" w:sz="4" w:space="0" w:color="auto"/>
              <w:right w:val="single" w:sz="4" w:space="0" w:color="auto"/>
            </w:tcBorders>
            <w:shd w:val="clear" w:color="auto" w:fill="auto"/>
            <w:vAlign w:val="center"/>
            <w:hideMark/>
          </w:tcPr>
          <w:p w14:paraId="7324002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4726C51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564C79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649044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A36FD2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A9997E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1656C9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3B04618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1B428C74"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558D7F58"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647" w:type="pct"/>
            <w:tcBorders>
              <w:top w:val="nil"/>
              <w:left w:val="nil"/>
              <w:bottom w:val="single" w:sz="4" w:space="0" w:color="auto"/>
              <w:right w:val="single" w:sz="4" w:space="0" w:color="auto"/>
            </w:tcBorders>
            <w:shd w:val="clear" w:color="auto" w:fill="auto"/>
            <w:vAlign w:val="center"/>
            <w:hideMark/>
          </w:tcPr>
          <w:p w14:paraId="305B2B6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349C355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0,0275</w:t>
            </w:r>
          </w:p>
        </w:tc>
        <w:tc>
          <w:tcPr>
            <w:tcW w:w="413" w:type="pct"/>
            <w:tcBorders>
              <w:top w:val="nil"/>
              <w:left w:val="nil"/>
              <w:bottom w:val="single" w:sz="4" w:space="0" w:color="auto"/>
              <w:right w:val="single" w:sz="4" w:space="0" w:color="auto"/>
            </w:tcBorders>
            <w:shd w:val="clear" w:color="auto" w:fill="auto"/>
            <w:noWrap/>
            <w:vAlign w:val="center"/>
            <w:hideMark/>
          </w:tcPr>
          <w:p w14:paraId="67B6B27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0,0275</w:t>
            </w:r>
          </w:p>
        </w:tc>
        <w:tc>
          <w:tcPr>
            <w:tcW w:w="413" w:type="pct"/>
            <w:tcBorders>
              <w:top w:val="nil"/>
              <w:left w:val="nil"/>
              <w:bottom w:val="single" w:sz="4" w:space="0" w:color="auto"/>
              <w:right w:val="single" w:sz="4" w:space="0" w:color="auto"/>
            </w:tcBorders>
            <w:shd w:val="clear" w:color="auto" w:fill="auto"/>
            <w:noWrap/>
            <w:vAlign w:val="center"/>
            <w:hideMark/>
          </w:tcPr>
          <w:p w14:paraId="66E9DFC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0,0275</w:t>
            </w:r>
          </w:p>
        </w:tc>
        <w:tc>
          <w:tcPr>
            <w:tcW w:w="413" w:type="pct"/>
            <w:tcBorders>
              <w:top w:val="nil"/>
              <w:left w:val="nil"/>
              <w:bottom w:val="single" w:sz="4" w:space="0" w:color="auto"/>
              <w:right w:val="single" w:sz="4" w:space="0" w:color="auto"/>
            </w:tcBorders>
            <w:shd w:val="clear" w:color="auto" w:fill="auto"/>
            <w:noWrap/>
            <w:vAlign w:val="center"/>
            <w:hideMark/>
          </w:tcPr>
          <w:p w14:paraId="353B30A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0,0275</w:t>
            </w:r>
          </w:p>
        </w:tc>
        <w:tc>
          <w:tcPr>
            <w:tcW w:w="413" w:type="pct"/>
            <w:tcBorders>
              <w:top w:val="nil"/>
              <w:left w:val="nil"/>
              <w:bottom w:val="single" w:sz="4" w:space="0" w:color="auto"/>
              <w:right w:val="single" w:sz="4" w:space="0" w:color="auto"/>
            </w:tcBorders>
            <w:shd w:val="clear" w:color="auto" w:fill="auto"/>
            <w:noWrap/>
            <w:vAlign w:val="center"/>
            <w:hideMark/>
          </w:tcPr>
          <w:p w14:paraId="3AC77D6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0,0275</w:t>
            </w:r>
          </w:p>
        </w:tc>
        <w:tc>
          <w:tcPr>
            <w:tcW w:w="413" w:type="pct"/>
            <w:tcBorders>
              <w:top w:val="nil"/>
              <w:left w:val="nil"/>
              <w:bottom w:val="single" w:sz="4" w:space="0" w:color="auto"/>
              <w:right w:val="single" w:sz="4" w:space="0" w:color="auto"/>
            </w:tcBorders>
            <w:shd w:val="clear" w:color="auto" w:fill="auto"/>
            <w:noWrap/>
            <w:vAlign w:val="center"/>
            <w:hideMark/>
          </w:tcPr>
          <w:p w14:paraId="1223558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0,0275</w:t>
            </w:r>
          </w:p>
        </w:tc>
        <w:tc>
          <w:tcPr>
            <w:tcW w:w="411" w:type="pct"/>
            <w:tcBorders>
              <w:top w:val="nil"/>
              <w:left w:val="nil"/>
              <w:bottom w:val="single" w:sz="4" w:space="0" w:color="auto"/>
              <w:right w:val="single" w:sz="4" w:space="0" w:color="auto"/>
            </w:tcBorders>
            <w:shd w:val="clear" w:color="auto" w:fill="auto"/>
            <w:noWrap/>
            <w:vAlign w:val="center"/>
            <w:hideMark/>
          </w:tcPr>
          <w:p w14:paraId="7094E5D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0,0275</w:t>
            </w:r>
          </w:p>
        </w:tc>
      </w:tr>
      <w:tr w:rsidR="00A72CD8" w:rsidRPr="00A72CD8" w14:paraId="48FE3445"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6312F0B7"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647" w:type="pct"/>
            <w:tcBorders>
              <w:top w:val="nil"/>
              <w:left w:val="nil"/>
              <w:bottom w:val="single" w:sz="4" w:space="0" w:color="auto"/>
              <w:right w:val="single" w:sz="4" w:space="0" w:color="auto"/>
            </w:tcBorders>
            <w:shd w:val="clear" w:color="auto" w:fill="auto"/>
            <w:vAlign w:val="center"/>
            <w:hideMark/>
          </w:tcPr>
          <w:p w14:paraId="68A98D9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4BAAF13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5,6931</w:t>
            </w:r>
          </w:p>
        </w:tc>
        <w:tc>
          <w:tcPr>
            <w:tcW w:w="413" w:type="pct"/>
            <w:tcBorders>
              <w:top w:val="nil"/>
              <w:left w:val="nil"/>
              <w:bottom w:val="single" w:sz="4" w:space="0" w:color="auto"/>
              <w:right w:val="single" w:sz="4" w:space="0" w:color="auto"/>
            </w:tcBorders>
            <w:shd w:val="clear" w:color="auto" w:fill="auto"/>
            <w:noWrap/>
            <w:vAlign w:val="center"/>
            <w:hideMark/>
          </w:tcPr>
          <w:p w14:paraId="77F5A14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5,6931</w:t>
            </w:r>
          </w:p>
        </w:tc>
        <w:tc>
          <w:tcPr>
            <w:tcW w:w="413" w:type="pct"/>
            <w:tcBorders>
              <w:top w:val="nil"/>
              <w:left w:val="nil"/>
              <w:bottom w:val="single" w:sz="4" w:space="0" w:color="auto"/>
              <w:right w:val="single" w:sz="4" w:space="0" w:color="auto"/>
            </w:tcBorders>
            <w:shd w:val="clear" w:color="auto" w:fill="auto"/>
            <w:noWrap/>
            <w:vAlign w:val="center"/>
            <w:hideMark/>
          </w:tcPr>
          <w:p w14:paraId="25380A4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5,6931</w:t>
            </w:r>
          </w:p>
        </w:tc>
        <w:tc>
          <w:tcPr>
            <w:tcW w:w="413" w:type="pct"/>
            <w:tcBorders>
              <w:top w:val="nil"/>
              <w:left w:val="nil"/>
              <w:bottom w:val="single" w:sz="4" w:space="0" w:color="auto"/>
              <w:right w:val="single" w:sz="4" w:space="0" w:color="auto"/>
            </w:tcBorders>
            <w:shd w:val="clear" w:color="auto" w:fill="auto"/>
            <w:noWrap/>
            <w:vAlign w:val="center"/>
            <w:hideMark/>
          </w:tcPr>
          <w:p w14:paraId="71EE897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5,6931</w:t>
            </w:r>
          </w:p>
        </w:tc>
        <w:tc>
          <w:tcPr>
            <w:tcW w:w="413" w:type="pct"/>
            <w:tcBorders>
              <w:top w:val="nil"/>
              <w:left w:val="nil"/>
              <w:bottom w:val="single" w:sz="4" w:space="0" w:color="auto"/>
              <w:right w:val="single" w:sz="4" w:space="0" w:color="auto"/>
            </w:tcBorders>
            <w:shd w:val="clear" w:color="auto" w:fill="auto"/>
            <w:noWrap/>
            <w:vAlign w:val="center"/>
            <w:hideMark/>
          </w:tcPr>
          <w:p w14:paraId="671CDEB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5,6931</w:t>
            </w:r>
          </w:p>
        </w:tc>
        <w:tc>
          <w:tcPr>
            <w:tcW w:w="413" w:type="pct"/>
            <w:tcBorders>
              <w:top w:val="nil"/>
              <w:left w:val="nil"/>
              <w:bottom w:val="single" w:sz="4" w:space="0" w:color="auto"/>
              <w:right w:val="single" w:sz="4" w:space="0" w:color="auto"/>
            </w:tcBorders>
            <w:shd w:val="clear" w:color="auto" w:fill="auto"/>
            <w:noWrap/>
            <w:vAlign w:val="center"/>
            <w:hideMark/>
          </w:tcPr>
          <w:p w14:paraId="5998105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5,6931</w:t>
            </w:r>
          </w:p>
        </w:tc>
        <w:tc>
          <w:tcPr>
            <w:tcW w:w="411" w:type="pct"/>
            <w:tcBorders>
              <w:top w:val="nil"/>
              <w:left w:val="nil"/>
              <w:bottom w:val="single" w:sz="4" w:space="0" w:color="auto"/>
              <w:right w:val="single" w:sz="4" w:space="0" w:color="auto"/>
            </w:tcBorders>
            <w:shd w:val="clear" w:color="auto" w:fill="auto"/>
            <w:noWrap/>
            <w:vAlign w:val="center"/>
            <w:hideMark/>
          </w:tcPr>
          <w:p w14:paraId="39B7532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5,6931</w:t>
            </w:r>
          </w:p>
        </w:tc>
      </w:tr>
      <w:tr w:rsidR="00A72CD8" w:rsidRPr="00A72CD8" w14:paraId="67C87FEB"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5B2815E1"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647" w:type="pct"/>
            <w:tcBorders>
              <w:top w:val="nil"/>
              <w:left w:val="nil"/>
              <w:bottom w:val="single" w:sz="4" w:space="0" w:color="auto"/>
              <w:right w:val="single" w:sz="4" w:space="0" w:color="auto"/>
            </w:tcBorders>
            <w:shd w:val="clear" w:color="auto" w:fill="auto"/>
            <w:vAlign w:val="center"/>
            <w:hideMark/>
          </w:tcPr>
          <w:p w14:paraId="2BDC384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A679F9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3" w:type="pct"/>
            <w:tcBorders>
              <w:top w:val="nil"/>
              <w:left w:val="nil"/>
              <w:bottom w:val="single" w:sz="4" w:space="0" w:color="auto"/>
              <w:right w:val="single" w:sz="4" w:space="0" w:color="auto"/>
            </w:tcBorders>
            <w:shd w:val="clear" w:color="auto" w:fill="auto"/>
            <w:noWrap/>
            <w:vAlign w:val="center"/>
            <w:hideMark/>
          </w:tcPr>
          <w:p w14:paraId="3462F6C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3" w:type="pct"/>
            <w:tcBorders>
              <w:top w:val="nil"/>
              <w:left w:val="nil"/>
              <w:bottom w:val="single" w:sz="4" w:space="0" w:color="auto"/>
              <w:right w:val="single" w:sz="4" w:space="0" w:color="auto"/>
            </w:tcBorders>
            <w:shd w:val="clear" w:color="auto" w:fill="auto"/>
            <w:noWrap/>
            <w:vAlign w:val="center"/>
            <w:hideMark/>
          </w:tcPr>
          <w:p w14:paraId="53A1A7E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3" w:type="pct"/>
            <w:tcBorders>
              <w:top w:val="nil"/>
              <w:left w:val="nil"/>
              <w:bottom w:val="single" w:sz="4" w:space="0" w:color="auto"/>
              <w:right w:val="single" w:sz="4" w:space="0" w:color="auto"/>
            </w:tcBorders>
            <w:shd w:val="clear" w:color="auto" w:fill="auto"/>
            <w:noWrap/>
            <w:vAlign w:val="center"/>
            <w:hideMark/>
          </w:tcPr>
          <w:p w14:paraId="7BB3159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3" w:type="pct"/>
            <w:tcBorders>
              <w:top w:val="nil"/>
              <w:left w:val="nil"/>
              <w:bottom w:val="single" w:sz="4" w:space="0" w:color="auto"/>
              <w:right w:val="single" w:sz="4" w:space="0" w:color="auto"/>
            </w:tcBorders>
            <w:shd w:val="clear" w:color="auto" w:fill="auto"/>
            <w:noWrap/>
            <w:vAlign w:val="center"/>
            <w:hideMark/>
          </w:tcPr>
          <w:p w14:paraId="204F54E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3" w:type="pct"/>
            <w:tcBorders>
              <w:top w:val="nil"/>
              <w:left w:val="nil"/>
              <w:bottom w:val="single" w:sz="4" w:space="0" w:color="auto"/>
              <w:right w:val="single" w:sz="4" w:space="0" w:color="auto"/>
            </w:tcBorders>
            <w:shd w:val="clear" w:color="auto" w:fill="auto"/>
            <w:noWrap/>
            <w:vAlign w:val="center"/>
            <w:hideMark/>
          </w:tcPr>
          <w:p w14:paraId="1E79449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1" w:type="pct"/>
            <w:tcBorders>
              <w:top w:val="nil"/>
              <w:left w:val="nil"/>
              <w:bottom w:val="single" w:sz="4" w:space="0" w:color="auto"/>
              <w:right w:val="single" w:sz="4" w:space="0" w:color="auto"/>
            </w:tcBorders>
            <w:shd w:val="clear" w:color="auto" w:fill="auto"/>
            <w:noWrap/>
            <w:vAlign w:val="center"/>
            <w:hideMark/>
          </w:tcPr>
          <w:p w14:paraId="2D49157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r>
      <w:tr w:rsidR="00A72CD8" w:rsidRPr="00A72CD8" w14:paraId="6256A0BE" w14:textId="77777777" w:rsidTr="00AE4015">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1E03B7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Русановка</w:t>
            </w:r>
          </w:p>
        </w:tc>
      </w:tr>
      <w:tr w:rsidR="00A72CD8" w:rsidRPr="00A72CD8" w14:paraId="36FF10EE"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06188AB"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647" w:type="pct"/>
            <w:tcBorders>
              <w:top w:val="nil"/>
              <w:left w:val="nil"/>
              <w:bottom w:val="single" w:sz="4" w:space="0" w:color="auto"/>
              <w:right w:val="single" w:sz="4" w:space="0" w:color="auto"/>
            </w:tcBorders>
            <w:shd w:val="clear" w:color="auto" w:fill="auto"/>
            <w:vAlign w:val="center"/>
            <w:hideMark/>
          </w:tcPr>
          <w:p w14:paraId="28C4D45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212439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1B74CE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00ED08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361A56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4123CC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AB25D2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77ACB09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26EE4B0A"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72395B57"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647" w:type="pct"/>
            <w:tcBorders>
              <w:top w:val="nil"/>
              <w:left w:val="nil"/>
              <w:bottom w:val="single" w:sz="4" w:space="0" w:color="auto"/>
              <w:right w:val="single" w:sz="4" w:space="0" w:color="auto"/>
            </w:tcBorders>
            <w:shd w:val="clear" w:color="auto" w:fill="auto"/>
            <w:vAlign w:val="center"/>
            <w:hideMark/>
          </w:tcPr>
          <w:p w14:paraId="1D72137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3C62780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28A47C2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493C313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253A1D7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418A624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74E9597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1" w:type="pct"/>
            <w:tcBorders>
              <w:top w:val="nil"/>
              <w:left w:val="nil"/>
              <w:bottom w:val="single" w:sz="4" w:space="0" w:color="auto"/>
              <w:right w:val="single" w:sz="4" w:space="0" w:color="auto"/>
            </w:tcBorders>
            <w:shd w:val="clear" w:color="auto" w:fill="auto"/>
            <w:noWrap/>
            <w:vAlign w:val="center"/>
            <w:hideMark/>
          </w:tcPr>
          <w:p w14:paraId="371B21D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65A582D7"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1EC183D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647" w:type="pct"/>
            <w:tcBorders>
              <w:top w:val="nil"/>
              <w:left w:val="nil"/>
              <w:bottom w:val="single" w:sz="4" w:space="0" w:color="auto"/>
              <w:right w:val="single" w:sz="4" w:space="0" w:color="auto"/>
            </w:tcBorders>
            <w:shd w:val="clear" w:color="auto" w:fill="auto"/>
            <w:vAlign w:val="center"/>
            <w:hideMark/>
          </w:tcPr>
          <w:p w14:paraId="00ECAF3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1309D8F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7BD4963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2593298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19AC55F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0369BFB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0AED908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1" w:type="pct"/>
            <w:tcBorders>
              <w:top w:val="nil"/>
              <w:left w:val="nil"/>
              <w:bottom w:val="single" w:sz="4" w:space="0" w:color="auto"/>
              <w:right w:val="single" w:sz="4" w:space="0" w:color="auto"/>
            </w:tcBorders>
            <w:shd w:val="clear" w:color="auto" w:fill="auto"/>
            <w:noWrap/>
            <w:vAlign w:val="center"/>
            <w:hideMark/>
          </w:tcPr>
          <w:p w14:paraId="56CF315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5440D5A3"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19996BF1"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2DCEBD5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6F43773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0A408DE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6990E7E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771D74F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401CFEB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3364D4B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1" w:type="pct"/>
            <w:tcBorders>
              <w:top w:val="nil"/>
              <w:left w:val="nil"/>
              <w:bottom w:val="single" w:sz="4" w:space="0" w:color="auto"/>
              <w:right w:val="single" w:sz="4" w:space="0" w:color="auto"/>
            </w:tcBorders>
            <w:shd w:val="clear" w:color="auto" w:fill="auto"/>
            <w:noWrap/>
            <w:vAlign w:val="center"/>
            <w:hideMark/>
          </w:tcPr>
          <w:p w14:paraId="3E40BA8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7AE9375C"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5650AD13"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700C8A1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C1A8C8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118E717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20A381D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3BB954B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4FF31BF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3C848A6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1" w:type="pct"/>
            <w:tcBorders>
              <w:top w:val="nil"/>
              <w:left w:val="nil"/>
              <w:bottom w:val="single" w:sz="4" w:space="0" w:color="auto"/>
              <w:right w:val="single" w:sz="4" w:space="0" w:color="auto"/>
            </w:tcBorders>
            <w:shd w:val="clear" w:color="auto" w:fill="auto"/>
            <w:noWrap/>
            <w:vAlign w:val="center"/>
            <w:hideMark/>
          </w:tcPr>
          <w:p w14:paraId="43BE69A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46FC0E19"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5FFDCDF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647" w:type="pct"/>
            <w:tcBorders>
              <w:top w:val="nil"/>
              <w:left w:val="nil"/>
              <w:bottom w:val="single" w:sz="4" w:space="0" w:color="auto"/>
              <w:right w:val="single" w:sz="4" w:space="0" w:color="auto"/>
            </w:tcBorders>
            <w:shd w:val="clear" w:color="auto" w:fill="auto"/>
            <w:vAlign w:val="center"/>
            <w:hideMark/>
          </w:tcPr>
          <w:p w14:paraId="26D44FA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39FFC2D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3E23C1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9275E7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65F287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B9F0F2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0161DE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0B86A1D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69D80F68"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4EB5B01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647" w:type="pct"/>
            <w:tcBorders>
              <w:top w:val="nil"/>
              <w:left w:val="nil"/>
              <w:bottom w:val="single" w:sz="4" w:space="0" w:color="auto"/>
              <w:right w:val="single" w:sz="4" w:space="0" w:color="auto"/>
            </w:tcBorders>
            <w:shd w:val="clear" w:color="auto" w:fill="auto"/>
            <w:vAlign w:val="center"/>
            <w:hideMark/>
          </w:tcPr>
          <w:p w14:paraId="2B32635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4719BE6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0,0014</w:t>
            </w:r>
          </w:p>
        </w:tc>
        <w:tc>
          <w:tcPr>
            <w:tcW w:w="413" w:type="pct"/>
            <w:tcBorders>
              <w:top w:val="nil"/>
              <w:left w:val="nil"/>
              <w:bottom w:val="single" w:sz="4" w:space="0" w:color="auto"/>
              <w:right w:val="single" w:sz="4" w:space="0" w:color="auto"/>
            </w:tcBorders>
            <w:shd w:val="clear" w:color="auto" w:fill="auto"/>
            <w:noWrap/>
            <w:vAlign w:val="center"/>
            <w:hideMark/>
          </w:tcPr>
          <w:p w14:paraId="41AB097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0,0014</w:t>
            </w:r>
          </w:p>
        </w:tc>
        <w:tc>
          <w:tcPr>
            <w:tcW w:w="413" w:type="pct"/>
            <w:tcBorders>
              <w:top w:val="nil"/>
              <w:left w:val="nil"/>
              <w:bottom w:val="single" w:sz="4" w:space="0" w:color="auto"/>
              <w:right w:val="single" w:sz="4" w:space="0" w:color="auto"/>
            </w:tcBorders>
            <w:shd w:val="clear" w:color="auto" w:fill="auto"/>
            <w:noWrap/>
            <w:vAlign w:val="center"/>
            <w:hideMark/>
          </w:tcPr>
          <w:p w14:paraId="5996874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0,0014</w:t>
            </w:r>
          </w:p>
        </w:tc>
        <w:tc>
          <w:tcPr>
            <w:tcW w:w="413" w:type="pct"/>
            <w:tcBorders>
              <w:top w:val="nil"/>
              <w:left w:val="nil"/>
              <w:bottom w:val="single" w:sz="4" w:space="0" w:color="auto"/>
              <w:right w:val="single" w:sz="4" w:space="0" w:color="auto"/>
            </w:tcBorders>
            <w:shd w:val="clear" w:color="auto" w:fill="auto"/>
            <w:noWrap/>
            <w:vAlign w:val="center"/>
            <w:hideMark/>
          </w:tcPr>
          <w:p w14:paraId="7ED063F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0,0014</w:t>
            </w:r>
          </w:p>
        </w:tc>
        <w:tc>
          <w:tcPr>
            <w:tcW w:w="413" w:type="pct"/>
            <w:tcBorders>
              <w:top w:val="nil"/>
              <w:left w:val="nil"/>
              <w:bottom w:val="single" w:sz="4" w:space="0" w:color="auto"/>
              <w:right w:val="single" w:sz="4" w:space="0" w:color="auto"/>
            </w:tcBorders>
            <w:shd w:val="clear" w:color="auto" w:fill="auto"/>
            <w:noWrap/>
            <w:vAlign w:val="center"/>
            <w:hideMark/>
          </w:tcPr>
          <w:p w14:paraId="1B98DFC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0,0014</w:t>
            </w:r>
          </w:p>
        </w:tc>
        <w:tc>
          <w:tcPr>
            <w:tcW w:w="413" w:type="pct"/>
            <w:tcBorders>
              <w:top w:val="nil"/>
              <w:left w:val="nil"/>
              <w:bottom w:val="single" w:sz="4" w:space="0" w:color="auto"/>
              <w:right w:val="single" w:sz="4" w:space="0" w:color="auto"/>
            </w:tcBorders>
            <w:shd w:val="clear" w:color="auto" w:fill="auto"/>
            <w:noWrap/>
            <w:vAlign w:val="center"/>
            <w:hideMark/>
          </w:tcPr>
          <w:p w14:paraId="52CD299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0,0014</w:t>
            </w:r>
          </w:p>
        </w:tc>
        <w:tc>
          <w:tcPr>
            <w:tcW w:w="411" w:type="pct"/>
            <w:tcBorders>
              <w:top w:val="nil"/>
              <w:left w:val="nil"/>
              <w:bottom w:val="single" w:sz="4" w:space="0" w:color="auto"/>
              <w:right w:val="single" w:sz="4" w:space="0" w:color="auto"/>
            </w:tcBorders>
            <w:shd w:val="clear" w:color="auto" w:fill="auto"/>
            <w:noWrap/>
            <w:vAlign w:val="center"/>
            <w:hideMark/>
          </w:tcPr>
          <w:p w14:paraId="23C2237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0,0014</w:t>
            </w:r>
          </w:p>
        </w:tc>
      </w:tr>
      <w:tr w:rsidR="00A72CD8" w:rsidRPr="00A72CD8" w14:paraId="45DD0040"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20D3EDF0"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647" w:type="pct"/>
            <w:tcBorders>
              <w:top w:val="nil"/>
              <w:left w:val="nil"/>
              <w:bottom w:val="single" w:sz="4" w:space="0" w:color="auto"/>
              <w:right w:val="single" w:sz="4" w:space="0" w:color="auto"/>
            </w:tcBorders>
            <w:shd w:val="clear" w:color="auto" w:fill="auto"/>
            <w:vAlign w:val="center"/>
            <w:hideMark/>
          </w:tcPr>
          <w:p w14:paraId="7D5BCBE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45AA543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26D2F5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1BD543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754FD1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27DB11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AFFD4D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4394FDE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0E205080"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4A5F6AB8"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647" w:type="pct"/>
            <w:tcBorders>
              <w:top w:val="nil"/>
              <w:left w:val="nil"/>
              <w:bottom w:val="single" w:sz="4" w:space="0" w:color="auto"/>
              <w:right w:val="single" w:sz="4" w:space="0" w:color="auto"/>
            </w:tcBorders>
            <w:shd w:val="clear" w:color="auto" w:fill="auto"/>
            <w:vAlign w:val="center"/>
            <w:hideMark/>
          </w:tcPr>
          <w:p w14:paraId="498DFC0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70A2A3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C02C7D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1B8611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972543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216F65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5F622D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3EA2FF1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540630B5" w14:textId="77777777" w:rsidTr="00AE4015">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8BCF4C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Скородное больница</w:t>
            </w:r>
          </w:p>
        </w:tc>
      </w:tr>
      <w:tr w:rsidR="00A72CD8" w:rsidRPr="00A72CD8" w14:paraId="4179BB39"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0C876A1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647" w:type="pct"/>
            <w:tcBorders>
              <w:top w:val="nil"/>
              <w:left w:val="nil"/>
              <w:bottom w:val="single" w:sz="4" w:space="0" w:color="auto"/>
              <w:right w:val="single" w:sz="4" w:space="0" w:color="auto"/>
            </w:tcBorders>
            <w:shd w:val="clear" w:color="auto" w:fill="auto"/>
            <w:vAlign w:val="center"/>
            <w:hideMark/>
          </w:tcPr>
          <w:p w14:paraId="41FEDCF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6970927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c>
          <w:tcPr>
            <w:tcW w:w="413" w:type="pct"/>
            <w:tcBorders>
              <w:top w:val="nil"/>
              <w:left w:val="nil"/>
              <w:bottom w:val="single" w:sz="4" w:space="0" w:color="auto"/>
              <w:right w:val="single" w:sz="4" w:space="0" w:color="auto"/>
            </w:tcBorders>
            <w:shd w:val="clear" w:color="auto" w:fill="auto"/>
            <w:noWrap/>
            <w:vAlign w:val="center"/>
            <w:hideMark/>
          </w:tcPr>
          <w:p w14:paraId="1EAF3CF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c>
          <w:tcPr>
            <w:tcW w:w="413" w:type="pct"/>
            <w:tcBorders>
              <w:top w:val="nil"/>
              <w:left w:val="nil"/>
              <w:bottom w:val="single" w:sz="4" w:space="0" w:color="auto"/>
              <w:right w:val="single" w:sz="4" w:space="0" w:color="auto"/>
            </w:tcBorders>
            <w:shd w:val="clear" w:color="auto" w:fill="auto"/>
            <w:noWrap/>
            <w:vAlign w:val="center"/>
            <w:hideMark/>
          </w:tcPr>
          <w:p w14:paraId="43C38F6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c>
          <w:tcPr>
            <w:tcW w:w="413" w:type="pct"/>
            <w:tcBorders>
              <w:top w:val="nil"/>
              <w:left w:val="nil"/>
              <w:bottom w:val="single" w:sz="4" w:space="0" w:color="auto"/>
              <w:right w:val="single" w:sz="4" w:space="0" w:color="auto"/>
            </w:tcBorders>
            <w:shd w:val="clear" w:color="auto" w:fill="auto"/>
            <w:noWrap/>
            <w:vAlign w:val="center"/>
            <w:hideMark/>
          </w:tcPr>
          <w:p w14:paraId="40602B1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c>
          <w:tcPr>
            <w:tcW w:w="413" w:type="pct"/>
            <w:tcBorders>
              <w:top w:val="nil"/>
              <w:left w:val="nil"/>
              <w:bottom w:val="single" w:sz="4" w:space="0" w:color="auto"/>
              <w:right w:val="single" w:sz="4" w:space="0" w:color="auto"/>
            </w:tcBorders>
            <w:shd w:val="clear" w:color="auto" w:fill="auto"/>
            <w:noWrap/>
            <w:vAlign w:val="center"/>
            <w:hideMark/>
          </w:tcPr>
          <w:p w14:paraId="4461192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c>
          <w:tcPr>
            <w:tcW w:w="413" w:type="pct"/>
            <w:tcBorders>
              <w:top w:val="nil"/>
              <w:left w:val="nil"/>
              <w:bottom w:val="single" w:sz="4" w:space="0" w:color="auto"/>
              <w:right w:val="single" w:sz="4" w:space="0" w:color="auto"/>
            </w:tcBorders>
            <w:shd w:val="clear" w:color="auto" w:fill="auto"/>
            <w:noWrap/>
            <w:vAlign w:val="center"/>
            <w:hideMark/>
          </w:tcPr>
          <w:p w14:paraId="5C0F795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c>
          <w:tcPr>
            <w:tcW w:w="411" w:type="pct"/>
            <w:tcBorders>
              <w:top w:val="nil"/>
              <w:left w:val="nil"/>
              <w:bottom w:val="single" w:sz="4" w:space="0" w:color="auto"/>
              <w:right w:val="single" w:sz="4" w:space="0" w:color="auto"/>
            </w:tcBorders>
            <w:shd w:val="clear" w:color="auto" w:fill="auto"/>
            <w:noWrap/>
            <w:vAlign w:val="center"/>
            <w:hideMark/>
          </w:tcPr>
          <w:p w14:paraId="58AEB59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r>
      <w:tr w:rsidR="00A72CD8" w:rsidRPr="00A72CD8" w14:paraId="6D7E991C"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76105138"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647" w:type="pct"/>
            <w:tcBorders>
              <w:top w:val="nil"/>
              <w:left w:val="nil"/>
              <w:bottom w:val="single" w:sz="4" w:space="0" w:color="auto"/>
              <w:right w:val="single" w:sz="4" w:space="0" w:color="auto"/>
            </w:tcBorders>
            <w:shd w:val="clear" w:color="auto" w:fill="auto"/>
            <w:vAlign w:val="center"/>
            <w:hideMark/>
          </w:tcPr>
          <w:p w14:paraId="6B08D78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4D41AF4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c>
          <w:tcPr>
            <w:tcW w:w="413" w:type="pct"/>
            <w:tcBorders>
              <w:top w:val="nil"/>
              <w:left w:val="nil"/>
              <w:bottom w:val="single" w:sz="4" w:space="0" w:color="auto"/>
              <w:right w:val="single" w:sz="4" w:space="0" w:color="auto"/>
            </w:tcBorders>
            <w:shd w:val="clear" w:color="auto" w:fill="auto"/>
            <w:noWrap/>
            <w:vAlign w:val="center"/>
            <w:hideMark/>
          </w:tcPr>
          <w:p w14:paraId="6BED66F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c>
          <w:tcPr>
            <w:tcW w:w="413" w:type="pct"/>
            <w:tcBorders>
              <w:top w:val="nil"/>
              <w:left w:val="nil"/>
              <w:bottom w:val="single" w:sz="4" w:space="0" w:color="auto"/>
              <w:right w:val="single" w:sz="4" w:space="0" w:color="auto"/>
            </w:tcBorders>
            <w:shd w:val="clear" w:color="auto" w:fill="auto"/>
            <w:noWrap/>
            <w:vAlign w:val="center"/>
            <w:hideMark/>
          </w:tcPr>
          <w:p w14:paraId="0D950D5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c>
          <w:tcPr>
            <w:tcW w:w="413" w:type="pct"/>
            <w:tcBorders>
              <w:top w:val="nil"/>
              <w:left w:val="nil"/>
              <w:bottom w:val="single" w:sz="4" w:space="0" w:color="auto"/>
              <w:right w:val="single" w:sz="4" w:space="0" w:color="auto"/>
            </w:tcBorders>
            <w:shd w:val="clear" w:color="auto" w:fill="auto"/>
            <w:noWrap/>
            <w:vAlign w:val="center"/>
            <w:hideMark/>
          </w:tcPr>
          <w:p w14:paraId="2A2CBDC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c>
          <w:tcPr>
            <w:tcW w:w="413" w:type="pct"/>
            <w:tcBorders>
              <w:top w:val="nil"/>
              <w:left w:val="nil"/>
              <w:bottom w:val="single" w:sz="4" w:space="0" w:color="auto"/>
              <w:right w:val="single" w:sz="4" w:space="0" w:color="auto"/>
            </w:tcBorders>
            <w:shd w:val="clear" w:color="auto" w:fill="auto"/>
            <w:noWrap/>
            <w:vAlign w:val="center"/>
            <w:hideMark/>
          </w:tcPr>
          <w:p w14:paraId="1178937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c>
          <w:tcPr>
            <w:tcW w:w="413" w:type="pct"/>
            <w:tcBorders>
              <w:top w:val="nil"/>
              <w:left w:val="nil"/>
              <w:bottom w:val="single" w:sz="4" w:space="0" w:color="auto"/>
              <w:right w:val="single" w:sz="4" w:space="0" w:color="auto"/>
            </w:tcBorders>
            <w:shd w:val="clear" w:color="auto" w:fill="auto"/>
            <w:noWrap/>
            <w:vAlign w:val="center"/>
            <w:hideMark/>
          </w:tcPr>
          <w:p w14:paraId="59BD395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c>
          <w:tcPr>
            <w:tcW w:w="411" w:type="pct"/>
            <w:tcBorders>
              <w:top w:val="nil"/>
              <w:left w:val="nil"/>
              <w:bottom w:val="single" w:sz="4" w:space="0" w:color="auto"/>
              <w:right w:val="single" w:sz="4" w:space="0" w:color="auto"/>
            </w:tcBorders>
            <w:shd w:val="clear" w:color="auto" w:fill="auto"/>
            <w:noWrap/>
            <w:vAlign w:val="center"/>
            <w:hideMark/>
          </w:tcPr>
          <w:p w14:paraId="4B4D3F3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r>
      <w:tr w:rsidR="00A72CD8" w:rsidRPr="00A72CD8" w14:paraId="24102F8A"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2CC4C49A"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647" w:type="pct"/>
            <w:tcBorders>
              <w:top w:val="nil"/>
              <w:left w:val="nil"/>
              <w:bottom w:val="single" w:sz="4" w:space="0" w:color="auto"/>
              <w:right w:val="single" w:sz="4" w:space="0" w:color="auto"/>
            </w:tcBorders>
            <w:shd w:val="clear" w:color="auto" w:fill="auto"/>
            <w:vAlign w:val="center"/>
            <w:hideMark/>
          </w:tcPr>
          <w:p w14:paraId="13B7247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73FF690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c>
          <w:tcPr>
            <w:tcW w:w="413" w:type="pct"/>
            <w:tcBorders>
              <w:top w:val="nil"/>
              <w:left w:val="nil"/>
              <w:bottom w:val="single" w:sz="4" w:space="0" w:color="auto"/>
              <w:right w:val="single" w:sz="4" w:space="0" w:color="auto"/>
            </w:tcBorders>
            <w:shd w:val="clear" w:color="auto" w:fill="auto"/>
            <w:noWrap/>
            <w:vAlign w:val="center"/>
            <w:hideMark/>
          </w:tcPr>
          <w:p w14:paraId="286D5CC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c>
          <w:tcPr>
            <w:tcW w:w="413" w:type="pct"/>
            <w:tcBorders>
              <w:top w:val="nil"/>
              <w:left w:val="nil"/>
              <w:bottom w:val="single" w:sz="4" w:space="0" w:color="auto"/>
              <w:right w:val="single" w:sz="4" w:space="0" w:color="auto"/>
            </w:tcBorders>
            <w:shd w:val="clear" w:color="auto" w:fill="auto"/>
            <w:noWrap/>
            <w:vAlign w:val="center"/>
            <w:hideMark/>
          </w:tcPr>
          <w:p w14:paraId="068C33E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c>
          <w:tcPr>
            <w:tcW w:w="413" w:type="pct"/>
            <w:tcBorders>
              <w:top w:val="nil"/>
              <w:left w:val="nil"/>
              <w:bottom w:val="single" w:sz="4" w:space="0" w:color="auto"/>
              <w:right w:val="single" w:sz="4" w:space="0" w:color="auto"/>
            </w:tcBorders>
            <w:shd w:val="clear" w:color="auto" w:fill="auto"/>
            <w:noWrap/>
            <w:vAlign w:val="center"/>
            <w:hideMark/>
          </w:tcPr>
          <w:p w14:paraId="4BAFEBF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c>
          <w:tcPr>
            <w:tcW w:w="413" w:type="pct"/>
            <w:tcBorders>
              <w:top w:val="nil"/>
              <w:left w:val="nil"/>
              <w:bottom w:val="single" w:sz="4" w:space="0" w:color="auto"/>
              <w:right w:val="single" w:sz="4" w:space="0" w:color="auto"/>
            </w:tcBorders>
            <w:shd w:val="clear" w:color="auto" w:fill="auto"/>
            <w:noWrap/>
            <w:vAlign w:val="center"/>
            <w:hideMark/>
          </w:tcPr>
          <w:p w14:paraId="36FBAA9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c>
          <w:tcPr>
            <w:tcW w:w="413" w:type="pct"/>
            <w:tcBorders>
              <w:top w:val="nil"/>
              <w:left w:val="nil"/>
              <w:bottom w:val="single" w:sz="4" w:space="0" w:color="auto"/>
              <w:right w:val="single" w:sz="4" w:space="0" w:color="auto"/>
            </w:tcBorders>
            <w:shd w:val="clear" w:color="auto" w:fill="auto"/>
            <w:noWrap/>
            <w:vAlign w:val="center"/>
            <w:hideMark/>
          </w:tcPr>
          <w:p w14:paraId="6FCCFAA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c>
          <w:tcPr>
            <w:tcW w:w="411" w:type="pct"/>
            <w:tcBorders>
              <w:top w:val="nil"/>
              <w:left w:val="nil"/>
              <w:bottom w:val="single" w:sz="4" w:space="0" w:color="auto"/>
              <w:right w:val="single" w:sz="4" w:space="0" w:color="auto"/>
            </w:tcBorders>
            <w:shd w:val="clear" w:color="auto" w:fill="auto"/>
            <w:noWrap/>
            <w:vAlign w:val="center"/>
            <w:hideMark/>
          </w:tcPr>
          <w:p w14:paraId="25B8227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r>
      <w:tr w:rsidR="00A72CD8" w:rsidRPr="00A72CD8" w14:paraId="68F13573"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1BFC8CF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42B88C5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3CEBB5D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c>
          <w:tcPr>
            <w:tcW w:w="413" w:type="pct"/>
            <w:tcBorders>
              <w:top w:val="nil"/>
              <w:left w:val="nil"/>
              <w:bottom w:val="single" w:sz="4" w:space="0" w:color="auto"/>
              <w:right w:val="single" w:sz="4" w:space="0" w:color="auto"/>
            </w:tcBorders>
            <w:shd w:val="clear" w:color="auto" w:fill="auto"/>
            <w:noWrap/>
            <w:vAlign w:val="center"/>
            <w:hideMark/>
          </w:tcPr>
          <w:p w14:paraId="39AB348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c>
          <w:tcPr>
            <w:tcW w:w="413" w:type="pct"/>
            <w:tcBorders>
              <w:top w:val="nil"/>
              <w:left w:val="nil"/>
              <w:bottom w:val="single" w:sz="4" w:space="0" w:color="auto"/>
              <w:right w:val="single" w:sz="4" w:space="0" w:color="auto"/>
            </w:tcBorders>
            <w:shd w:val="clear" w:color="auto" w:fill="auto"/>
            <w:noWrap/>
            <w:vAlign w:val="center"/>
            <w:hideMark/>
          </w:tcPr>
          <w:p w14:paraId="780BB0F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c>
          <w:tcPr>
            <w:tcW w:w="413" w:type="pct"/>
            <w:tcBorders>
              <w:top w:val="nil"/>
              <w:left w:val="nil"/>
              <w:bottom w:val="single" w:sz="4" w:space="0" w:color="auto"/>
              <w:right w:val="single" w:sz="4" w:space="0" w:color="auto"/>
            </w:tcBorders>
            <w:shd w:val="clear" w:color="auto" w:fill="auto"/>
            <w:noWrap/>
            <w:vAlign w:val="center"/>
            <w:hideMark/>
          </w:tcPr>
          <w:p w14:paraId="73916A0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c>
          <w:tcPr>
            <w:tcW w:w="413" w:type="pct"/>
            <w:tcBorders>
              <w:top w:val="nil"/>
              <w:left w:val="nil"/>
              <w:bottom w:val="single" w:sz="4" w:space="0" w:color="auto"/>
              <w:right w:val="single" w:sz="4" w:space="0" w:color="auto"/>
            </w:tcBorders>
            <w:shd w:val="clear" w:color="auto" w:fill="auto"/>
            <w:noWrap/>
            <w:vAlign w:val="center"/>
            <w:hideMark/>
          </w:tcPr>
          <w:p w14:paraId="2C9D1DC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c>
          <w:tcPr>
            <w:tcW w:w="413" w:type="pct"/>
            <w:tcBorders>
              <w:top w:val="nil"/>
              <w:left w:val="nil"/>
              <w:bottom w:val="single" w:sz="4" w:space="0" w:color="auto"/>
              <w:right w:val="single" w:sz="4" w:space="0" w:color="auto"/>
            </w:tcBorders>
            <w:shd w:val="clear" w:color="auto" w:fill="auto"/>
            <w:noWrap/>
            <w:vAlign w:val="center"/>
            <w:hideMark/>
          </w:tcPr>
          <w:p w14:paraId="228B4A2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c>
          <w:tcPr>
            <w:tcW w:w="411" w:type="pct"/>
            <w:tcBorders>
              <w:top w:val="nil"/>
              <w:left w:val="nil"/>
              <w:bottom w:val="single" w:sz="4" w:space="0" w:color="auto"/>
              <w:right w:val="single" w:sz="4" w:space="0" w:color="auto"/>
            </w:tcBorders>
            <w:shd w:val="clear" w:color="auto" w:fill="auto"/>
            <w:noWrap/>
            <w:vAlign w:val="center"/>
            <w:hideMark/>
          </w:tcPr>
          <w:p w14:paraId="54A8C09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0,0501</w:t>
            </w:r>
          </w:p>
        </w:tc>
      </w:tr>
      <w:tr w:rsidR="00A72CD8" w:rsidRPr="00A72CD8" w14:paraId="36EEE68E"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089C5964"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711E184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A9682E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6B27F45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76D5781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766CACB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422C039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2D936AF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1" w:type="pct"/>
            <w:tcBorders>
              <w:top w:val="nil"/>
              <w:left w:val="nil"/>
              <w:bottom w:val="single" w:sz="4" w:space="0" w:color="auto"/>
              <w:right w:val="single" w:sz="4" w:space="0" w:color="auto"/>
            </w:tcBorders>
            <w:shd w:val="clear" w:color="auto" w:fill="auto"/>
            <w:noWrap/>
            <w:vAlign w:val="center"/>
            <w:hideMark/>
          </w:tcPr>
          <w:p w14:paraId="0B7C344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08AB9F6D"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060FB01A"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647" w:type="pct"/>
            <w:tcBorders>
              <w:top w:val="nil"/>
              <w:left w:val="nil"/>
              <w:bottom w:val="single" w:sz="4" w:space="0" w:color="auto"/>
              <w:right w:val="single" w:sz="4" w:space="0" w:color="auto"/>
            </w:tcBorders>
            <w:shd w:val="clear" w:color="auto" w:fill="auto"/>
            <w:vAlign w:val="center"/>
            <w:hideMark/>
          </w:tcPr>
          <w:p w14:paraId="22E3991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10757B7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60EA28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A7EF40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363C31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53F7B5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F6C289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735E6DE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5C5B4C03"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B0FBDF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647" w:type="pct"/>
            <w:tcBorders>
              <w:top w:val="nil"/>
              <w:left w:val="nil"/>
              <w:bottom w:val="single" w:sz="4" w:space="0" w:color="auto"/>
              <w:right w:val="single" w:sz="4" w:space="0" w:color="auto"/>
            </w:tcBorders>
            <w:shd w:val="clear" w:color="auto" w:fill="auto"/>
            <w:vAlign w:val="center"/>
            <w:hideMark/>
          </w:tcPr>
          <w:p w14:paraId="65F85EE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045D0B5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0,2005</w:t>
            </w:r>
          </w:p>
        </w:tc>
        <w:tc>
          <w:tcPr>
            <w:tcW w:w="413" w:type="pct"/>
            <w:tcBorders>
              <w:top w:val="nil"/>
              <w:left w:val="nil"/>
              <w:bottom w:val="single" w:sz="4" w:space="0" w:color="auto"/>
              <w:right w:val="single" w:sz="4" w:space="0" w:color="auto"/>
            </w:tcBorders>
            <w:shd w:val="clear" w:color="auto" w:fill="auto"/>
            <w:noWrap/>
            <w:vAlign w:val="center"/>
            <w:hideMark/>
          </w:tcPr>
          <w:p w14:paraId="008929D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0,2005</w:t>
            </w:r>
          </w:p>
        </w:tc>
        <w:tc>
          <w:tcPr>
            <w:tcW w:w="413" w:type="pct"/>
            <w:tcBorders>
              <w:top w:val="nil"/>
              <w:left w:val="nil"/>
              <w:bottom w:val="single" w:sz="4" w:space="0" w:color="auto"/>
              <w:right w:val="single" w:sz="4" w:space="0" w:color="auto"/>
            </w:tcBorders>
            <w:shd w:val="clear" w:color="auto" w:fill="auto"/>
            <w:noWrap/>
            <w:vAlign w:val="center"/>
            <w:hideMark/>
          </w:tcPr>
          <w:p w14:paraId="291765D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0,2005</w:t>
            </w:r>
          </w:p>
        </w:tc>
        <w:tc>
          <w:tcPr>
            <w:tcW w:w="413" w:type="pct"/>
            <w:tcBorders>
              <w:top w:val="nil"/>
              <w:left w:val="nil"/>
              <w:bottom w:val="single" w:sz="4" w:space="0" w:color="auto"/>
              <w:right w:val="single" w:sz="4" w:space="0" w:color="auto"/>
            </w:tcBorders>
            <w:shd w:val="clear" w:color="auto" w:fill="auto"/>
            <w:noWrap/>
            <w:vAlign w:val="center"/>
            <w:hideMark/>
          </w:tcPr>
          <w:p w14:paraId="01AAB43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0,2005</w:t>
            </w:r>
          </w:p>
        </w:tc>
        <w:tc>
          <w:tcPr>
            <w:tcW w:w="413" w:type="pct"/>
            <w:tcBorders>
              <w:top w:val="nil"/>
              <w:left w:val="nil"/>
              <w:bottom w:val="single" w:sz="4" w:space="0" w:color="auto"/>
              <w:right w:val="single" w:sz="4" w:space="0" w:color="auto"/>
            </w:tcBorders>
            <w:shd w:val="clear" w:color="auto" w:fill="auto"/>
            <w:noWrap/>
            <w:vAlign w:val="center"/>
            <w:hideMark/>
          </w:tcPr>
          <w:p w14:paraId="0CCF549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0,2005</w:t>
            </w:r>
          </w:p>
        </w:tc>
        <w:tc>
          <w:tcPr>
            <w:tcW w:w="413" w:type="pct"/>
            <w:tcBorders>
              <w:top w:val="nil"/>
              <w:left w:val="nil"/>
              <w:bottom w:val="single" w:sz="4" w:space="0" w:color="auto"/>
              <w:right w:val="single" w:sz="4" w:space="0" w:color="auto"/>
            </w:tcBorders>
            <w:shd w:val="clear" w:color="auto" w:fill="auto"/>
            <w:noWrap/>
            <w:vAlign w:val="center"/>
            <w:hideMark/>
          </w:tcPr>
          <w:p w14:paraId="08EC069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0,2005</w:t>
            </w:r>
          </w:p>
        </w:tc>
        <w:tc>
          <w:tcPr>
            <w:tcW w:w="411" w:type="pct"/>
            <w:tcBorders>
              <w:top w:val="nil"/>
              <w:left w:val="nil"/>
              <w:bottom w:val="single" w:sz="4" w:space="0" w:color="auto"/>
              <w:right w:val="single" w:sz="4" w:space="0" w:color="auto"/>
            </w:tcBorders>
            <w:shd w:val="clear" w:color="auto" w:fill="auto"/>
            <w:noWrap/>
            <w:vAlign w:val="center"/>
            <w:hideMark/>
          </w:tcPr>
          <w:p w14:paraId="61C4F79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0,2005</w:t>
            </w:r>
          </w:p>
        </w:tc>
      </w:tr>
      <w:tr w:rsidR="00A72CD8" w:rsidRPr="00A72CD8" w14:paraId="11210AE0"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57FFCC9"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647" w:type="pct"/>
            <w:tcBorders>
              <w:top w:val="nil"/>
              <w:left w:val="nil"/>
              <w:bottom w:val="single" w:sz="4" w:space="0" w:color="auto"/>
              <w:right w:val="single" w:sz="4" w:space="0" w:color="auto"/>
            </w:tcBorders>
            <w:shd w:val="clear" w:color="auto" w:fill="auto"/>
            <w:vAlign w:val="center"/>
            <w:hideMark/>
          </w:tcPr>
          <w:p w14:paraId="0A1181D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5CAFC2C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5,6499</w:t>
            </w:r>
          </w:p>
        </w:tc>
        <w:tc>
          <w:tcPr>
            <w:tcW w:w="413" w:type="pct"/>
            <w:tcBorders>
              <w:top w:val="nil"/>
              <w:left w:val="nil"/>
              <w:bottom w:val="single" w:sz="4" w:space="0" w:color="auto"/>
              <w:right w:val="single" w:sz="4" w:space="0" w:color="auto"/>
            </w:tcBorders>
            <w:shd w:val="clear" w:color="auto" w:fill="auto"/>
            <w:noWrap/>
            <w:vAlign w:val="center"/>
            <w:hideMark/>
          </w:tcPr>
          <w:p w14:paraId="5DCFBDF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5,6499</w:t>
            </w:r>
          </w:p>
        </w:tc>
        <w:tc>
          <w:tcPr>
            <w:tcW w:w="413" w:type="pct"/>
            <w:tcBorders>
              <w:top w:val="nil"/>
              <w:left w:val="nil"/>
              <w:bottom w:val="single" w:sz="4" w:space="0" w:color="auto"/>
              <w:right w:val="single" w:sz="4" w:space="0" w:color="auto"/>
            </w:tcBorders>
            <w:shd w:val="clear" w:color="auto" w:fill="auto"/>
            <w:noWrap/>
            <w:vAlign w:val="center"/>
            <w:hideMark/>
          </w:tcPr>
          <w:p w14:paraId="05B82BC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5,6499</w:t>
            </w:r>
          </w:p>
        </w:tc>
        <w:tc>
          <w:tcPr>
            <w:tcW w:w="413" w:type="pct"/>
            <w:tcBorders>
              <w:top w:val="nil"/>
              <w:left w:val="nil"/>
              <w:bottom w:val="single" w:sz="4" w:space="0" w:color="auto"/>
              <w:right w:val="single" w:sz="4" w:space="0" w:color="auto"/>
            </w:tcBorders>
            <w:shd w:val="clear" w:color="auto" w:fill="auto"/>
            <w:noWrap/>
            <w:vAlign w:val="center"/>
            <w:hideMark/>
          </w:tcPr>
          <w:p w14:paraId="0574A38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5,6499</w:t>
            </w:r>
          </w:p>
        </w:tc>
        <w:tc>
          <w:tcPr>
            <w:tcW w:w="413" w:type="pct"/>
            <w:tcBorders>
              <w:top w:val="nil"/>
              <w:left w:val="nil"/>
              <w:bottom w:val="single" w:sz="4" w:space="0" w:color="auto"/>
              <w:right w:val="single" w:sz="4" w:space="0" w:color="auto"/>
            </w:tcBorders>
            <w:shd w:val="clear" w:color="auto" w:fill="auto"/>
            <w:noWrap/>
            <w:vAlign w:val="center"/>
            <w:hideMark/>
          </w:tcPr>
          <w:p w14:paraId="66B3106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5,6499</w:t>
            </w:r>
          </w:p>
        </w:tc>
        <w:tc>
          <w:tcPr>
            <w:tcW w:w="413" w:type="pct"/>
            <w:tcBorders>
              <w:top w:val="nil"/>
              <w:left w:val="nil"/>
              <w:bottom w:val="single" w:sz="4" w:space="0" w:color="auto"/>
              <w:right w:val="single" w:sz="4" w:space="0" w:color="auto"/>
            </w:tcBorders>
            <w:shd w:val="clear" w:color="auto" w:fill="auto"/>
            <w:noWrap/>
            <w:vAlign w:val="center"/>
            <w:hideMark/>
          </w:tcPr>
          <w:p w14:paraId="7E89BB8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5,6499</w:t>
            </w:r>
          </w:p>
        </w:tc>
        <w:tc>
          <w:tcPr>
            <w:tcW w:w="411" w:type="pct"/>
            <w:tcBorders>
              <w:top w:val="nil"/>
              <w:left w:val="nil"/>
              <w:bottom w:val="single" w:sz="4" w:space="0" w:color="auto"/>
              <w:right w:val="single" w:sz="4" w:space="0" w:color="auto"/>
            </w:tcBorders>
            <w:shd w:val="clear" w:color="auto" w:fill="auto"/>
            <w:noWrap/>
            <w:vAlign w:val="center"/>
            <w:hideMark/>
          </w:tcPr>
          <w:p w14:paraId="04ECF28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5,6499</w:t>
            </w:r>
          </w:p>
        </w:tc>
      </w:tr>
      <w:tr w:rsidR="00A72CD8" w:rsidRPr="00A72CD8" w14:paraId="1966DC63"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BAAE11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647" w:type="pct"/>
            <w:tcBorders>
              <w:top w:val="nil"/>
              <w:left w:val="nil"/>
              <w:bottom w:val="single" w:sz="4" w:space="0" w:color="auto"/>
              <w:right w:val="single" w:sz="4" w:space="0" w:color="auto"/>
            </w:tcBorders>
            <w:shd w:val="clear" w:color="auto" w:fill="auto"/>
            <w:vAlign w:val="center"/>
            <w:hideMark/>
          </w:tcPr>
          <w:p w14:paraId="2589B4D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EEAE67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99,1</w:t>
            </w:r>
          </w:p>
        </w:tc>
        <w:tc>
          <w:tcPr>
            <w:tcW w:w="413" w:type="pct"/>
            <w:tcBorders>
              <w:top w:val="nil"/>
              <w:left w:val="nil"/>
              <w:bottom w:val="single" w:sz="4" w:space="0" w:color="auto"/>
              <w:right w:val="single" w:sz="4" w:space="0" w:color="auto"/>
            </w:tcBorders>
            <w:shd w:val="clear" w:color="auto" w:fill="auto"/>
            <w:noWrap/>
            <w:vAlign w:val="center"/>
            <w:hideMark/>
          </w:tcPr>
          <w:p w14:paraId="0497EE4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99,1</w:t>
            </w:r>
          </w:p>
        </w:tc>
        <w:tc>
          <w:tcPr>
            <w:tcW w:w="413" w:type="pct"/>
            <w:tcBorders>
              <w:top w:val="nil"/>
              <w:left w:val="nil"/>
              <w:bottom w:val="single" w:sz="4" w:space="0" w:color="auto"/>
              <w:right w:val="single" w:sz="4" w:space="0" w:color="auto"/>
            </w:tcBorders>
            <w:shd w:val="clear" w:color="auto" w:fill="auto"/>
            <w:noWrap/>
            <w:vAlign w:val="center"/>
            <w:hideMark/>
          </w:tcPr>
          <w:p w14:paraId="539BB54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99,1</w:t>
            </w:r>
          </w:p>
        </w:tc>
        <w:tc>
          <w:tcPr>
            <w:tcW w:w="413" w:type="pct"/>
            <w:tcBorders>
              <w:top w:val="nil"/>
              <w:left w:val="nil"/>
              <w:bottom w:val="single" w:sz="4" w:space="0" w:color="auto"/>
              <w:right w:val="single" w:sz="4" w:space="0" w:color="auto"/>
            </w:tcBorders>
            <w:shd w:val="clear" w:color="auto" w:fill="auto"/>
            <w:noWrap/>
            <w:vAlign w:val="center"/>
            <w:hideMark/>
          </w:tcPr>
          <w:p w14:paraId="1785A50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99,1</w:t>
            </w:r>
          </w:p>
        </w:tc>
        <w:tc>
          <w:tcPr>
            <w:tcW w:w="413" w:type="pct"/>
            <w:tcBorders>
              <w:top w:val="nil"/>
              <w:left w:val="nil"/>
              <w:bottom w:val="single" w:sz="4" w:space="0" w:color="auto"/>
              <w:right w:val="single" w:sz="4" w:space="0" w:color="auto"/>
            </w:tcBorders>
            <w:shd w:val="clear" w:color="auto" w:fill="auto"/>
            <w:noWrap/>
            <w:vAlign w:val="center"/>
            <w:hideMark/>
          </w:tcPr>
          <w:p w14:paraId="7D18E7A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99,1</w:t>
            </w:r>
          </w:p>
        </w:tc>
        <w:tc>
          <w:tcPr>
            <w:tcW w:w="413" w:type="pct"/>
            <w:tcBorders>
              <w:top w:val="nil"/>
              <w:left w:val="nil"/>
              <w:bottom w:val="single" w:sz="4" w:space="0" w:color="auto"/>
              <w:right w:val="single" w:sz="4" w:space="0" w:color="auto"/>
            </w:tcBorders>
            <w:shd w:val="clear" w:color="auto" w:fill="auto"/>
            <w:noWrap/>
            <w:vAlign w:val="center"/>
            <w:hideMark/>
          </w:tcPr>
          <w:p w14:paraId="3F7B603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99,1</w:t>
            </w:r>
          </w:p>
        </w:tc>
        <w:tc>
          <w:tcPr>
            <w:tcW w:w="411" w:type="pct"/>
            <w:tcBorders>
              <w:top w:val="nil"/>
              <w:left w:val="nil"/>
              <w:bottom w:val="single" w:sz="4" w:space="0" w:color="auto"/>
              <w:right w:val="single" w:sz="4" w:space="0" w:color="auto"/>
            </w:tcBorders>
            <w:shd w:val="clear" w:color="auto" w:fill="auto"/>
            <w:noWrap/>
            <w:vAlign w:val="center"/>
            <w:hideMark/>
          </w:tcPr>
          <w:p w14:paraId="7B26C52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99,1</w:t>
            </w:r>
          </w:p>
        </w:tc>
      </w:tr>
      <w:tr w:rsidR="00A72CD8" w:rsidRPr="00A72CD8" w14:paraId="14241960" w14:textId="77777777" w:rsidTr="00AE4015">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A218CD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Скородное школа</w:t>
            </w:r>
          </w:p>
        </w:tc>
      </w:tr>
      <w:tr w:rsidR="00A72CD8" w:rsidRPr="00A72CD8" w14:paraId="1EB160E4"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47EE3D7C"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647" w:type="pct"/>
            <w:tcBorders>
              <w:top w:val="nil"/>
              <w:left w:val="nil"/>
              <w:bottom w:val="single" w:sz="4" w:space="0" w:color="auto"/>
              <w:right w:val="single" w:sz="4" w:space="0" w:color="auto"/>
            </w:tcBorders>
            <w:shd w:val="clear" w:color="auto" w:fill="auto"/>
            <w:vAlign w:val="center"/>
            <w:hideMark/>
          </w:tcPr>
          <w:p w14:paraId="19B98E1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7E8C221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3,4000</w:t>
            </w:r>
          </w:p>
        </w:tc>
        <w:tc>
          <w:tcPr>
            <w:tcW w:w="413" w:type="pct"/>
            <w:tcBorders>
              <w:top w:val="nil"/>
              <w:left w:val="nil"/>
              <w:bottom w:val="single" w:sz="4" w:space="0" w:color="auto"/>
              <w:right w:val="single" w:sz="4" w:space="0" w:color="auto"/>
            </w:tcBorders>
            <w:shd w:val="clear" w:color="auto" w:fill="auto"/>
            <w:noWrap/>
            <w:vAlign w:val="center"/>
            <w:hideMark/>
          </w:tcPr>
          <w:p w14:paraId="6104356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3,4000</w:t>
            </w:r>
          </w:p>
        </w:tc>
        <w:tc>
          <w:tcPr>
            <w:tcW w:w="413" w:type="pct"/>
            <w:tcBorders>
              <w:top w:val="nil"/>
              <w:left w:val="nil"/>
              <w:bottom w:val="single" w:sz="4" w:space="0" w:color="auto"/>
              <w:right w:val="single" w:sz="4" w:space="0" w:color="auto"/>
            </w:tcBorders>
            <w:shd w:val="clear" w:color="auto" w:fill="auto"/>
            <w:noWrap/>
            <w:vAlign w:val="center"/>
            <w:hideMark/>
          </w:tcPr>
          <w:p w14:paraId="7982809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3,4000</w:t>
            </w:r>
          </w:p>
        </w:tc>
        <w:tc>
          <w:tcPr>
            <w:tcW w:w="413" w:type="pct"/>
            <w:tcBorders>
              <w:top w:val="nil"/>
              <w:left w:val="nil"/>
              <w:bottom w:val="single" w:sz="4" w:space="0" w:color="auto"/>
              <w:right w:val="single" w:sz="4" w:space="0" w:color="auto"/>
            </w:tcBorders>
            <w:shd w:val="clear" w:color="auto" w:fill="auto"/>
            <w:noWrap/>
            <w:vAlign w:val="center"/>
            <w:hideMark/>
          </w:tcPr>
          <w:p w14:paraId="1E8D2E6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3,4000</w:t>
            </w:r>
          </w:p>
        </w:tc>
        <w:tc>
          <w:tcPr>
            <w:tcW w:w="413" w:type="pct"/>
            <w:tcBorders>
              <w:top w:val="nil"/>
              <w:left w:val="nil"/>
              <w:bottom w:val="single" w:sz="4" w:space="0" w:color="auto"/>
              <w:right w:val="single" w:sz="4" w:space="0" w:color="auto"/>
            </w:tcBorders>
            <w:shd w:val="clear" w:color="auto" w:fill="auto"/>
            <w:noWrap/>
            <w:vAlign w:val="center"/>
            <w:hideMark/>
          </w:tcPr>
          <w:p w14:paraId="293ADD5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3,4000</w:t>
            </w:r>
          </w:p>
        </w:tc>
        <w:tc>
          <w:tcPr>
            <w:tcW w:w="413" w:type="pct"/>
            <w:tcBorders>
              <w:top w:val="nil"/>
              <w:left w:val="nil"/>
              <w:bottom w:val="single" w:sz="4" w:space="0" w:color="auto"/>
              <w:right w:val="single" w:sz="4" w:space="0" w:color="auto"/>
            </w:tcBorders>
            <w:shd w:val="clear" w:color="auto" w:fill="auto"/>
            <w:noWrap/>
            <w:vAlign w:val="center"/>
            <w:hideMark/>
          </w:tcPr>
          <w:p w14:paraId="524A595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3,4000</w:t>
            </w:r>
          </w:p>
        </w:tc>
        <w:tc>
          <w:tcPr>
            <w:tcW w:w="411" w:type="pct"/>
            <w:tcBorders>
              <w:top w:val="nil"/>
              <w:left w:val="nil"/>
              <w:bottom w:val="single" w:sz="4" w:space="0" w:color="auto"/>
              <w:right w:val="single" w:sz="4" w:space="0" w:color="auto"/>
            </w:tcBorders>
            <w:shd w:val="clear" w:color="auto" w:fill="auto"/>
            <w:noWrap/>
            <w:vAlign w:val="center"/>
            <w:hideMark/>
          </w:tcPr>
          <w:p w14:paraId="0951B5A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3,4000</w:t>
            </w:r>
          </w:p>
        </w:tc>
      </w:tr>
      <w:tr w:rsidR="00A72CD8" w:rsidRPr="00A72CD8" w14:paraId="1B2135E1"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15DED349"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647" w:type="pct"/>
            <w:tcBorders>
              <w:top w:val="nil"/>
              <w:left w:val="nil"/>
              <w:bottom w:val="single" w:sz="4" w:space="0" w:color="auto"/>
              <w:right w:val="single" w:sz="4" w:space="0" w:color="auto"/>
            </w:tcBorders>
            <w:shd w:val="clear" w:color="auto" w:fill="auto"/>
            <w:vAlign w:val="center"/>
            <w:hideMark/>
          </w:tcPr>
          <w:p w14:paraId="205C63C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136D5F8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c>
          <w:tcPr>
            <w:tcW w:w="413" w:type="pct"/>
            <w:tcBorders>
              <w:top w:val="nil"/>
              <w:left w:val="nil"/>
              <w:bottom w:val="single" w:sz="4" w:space="0" w:color="auto"/>
              <w:right w:val="single" w:sz="4" w:space="0" w:color="auto"/>
            </w:tcBorders>
            <w:shd w:val="clear" w:color="auto" w:fill="auto"/>
            <w:noWrap/>
            <w:vAlign w:val="center"/>
            <w:hideMark/>
          </w:tcPr>
          <w:p w14:paraId="65F59BE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c>
          <w:tcPr>
            <w:tcW w:w="413" w:type="pct"/>
            <w:tcBorders>
              <w:top w:val="nil"/>
              <w:left w:val="nil"/>
              <w:bottom w:val="single" w:sz="4" w:space="0" w:color="auto"/>
              <w:right w:val="single" w:sz="4" w:space="0" w:color="auto"/>
            </w:tcBorders>
            <w:shd w:val="clear" w:color="auto" w:fill="auto"/>
            <w:noWrap/>
            <w:vAlign w:val="center"/>
            <w:hideMark/>
          </w:tcPr>
          <w:p w14:paraId="1A6A9DB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c>
          <w:tcPr>
            <w:tcW w:w="413" w:type="pct"/>
            <w:tcBorders>
              <w:top w:val="nil"/>
              <w:left w:val="nil"/>
              <w:bottom w:val="single" w:sz="4" w:space="0" w:color="auto"/>
              <w:right w:val="single" w:sz="4" w:space="0" w:color="auto"/>
            </w:tcBorders>
            <w:shd w:val="clear" w:color="auto" w:fill="auto"/>
            <w:noWrap/>
            <w:vAlign w:val="center"/>
            <w:hideMark/>
          </w:tcPr>
          <w:p w14:paraId="0730990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c>
          <w:tcPr>
            <w:tcW w:w="413" w:type="pct"/>
            <w:tcBorders>
              <w:top w:val="nil"/>
              <w:left w:val="nil"/>
              <w:bottom w:val="single" w:sz="4" w:space="0" w:color="auto"/>
              <w:right w:val="single" w:sz="4" w:space="0" w:color="auto"/>
            </w:tcBorders>
            <w:shd w:val="clear" w:color="auto" w:fill="auto"/>
            <w:noWrap/>
            <w:vAlign w:val="center"/>
            <w:hideMark/>
          </w:tcPr>
          <w:p w14:paraId="6E6B291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c>
          <w:tcPr>
            <w:tcW w:w="413" w:type="pct"/>
            <w:tcBorders>
              <w:top w:val="nil"/>
              <w:left w:val="nil"/>
              <w:bottom w:val="single" w:sz="4" w:space="0" w:color="auto"/>
              <w:right w:val="single" w:sz="4" w:space="0" w:color="auto"/>
            </w:tcBorders>
            <w:shd w:val="clear" w:color="auto" w:fill="auto"/>
            <w:noWrap/>
            <w:vAlign w:val="center"/>
            <w:hideMark/>
          </w:tcPr>
          <w:p w14:paraId="2014FE4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c>
          <w:tcPr>
            <w:tcW w:w="411" w:type="pct"/>
            <w:tcBorders>
              <w:top w:val="nil"/>
              <w:left w:val="nil"/>
              <w:bottom w:val="single" w:sz="4" w:space="0" w:color="auto"/>
              <w:right w:val="single" w:sz="4" w:space="0" w:color="auto"/>
            </w:tcBorders>
            <w:shd w:val="clear" w:color="auto" w:fill="auto"/>
            <w:noWrap/>
            <w:vAlign w:val="center"/>
            <w:hideMark/>
          </w:tcPr>
          <w:p w14:paraId="606B9AD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r>
      <w:tr w:rsidR="00A72CD8" w:rsidRPr="00A72CD8" w14:paraId="6E28332B"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641CBC8C"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647" w:type="pct"/>
            <w:tcBorders>
              <w:top w:val="nil"/>
              <w:left w:val="nil"/>
              <w:bottom w:val="single" w:sz="4" w:space="0" w:color="auto"/>
              <w:right w:val="single" w:sz="4" w:space="0" w:color="auto"/>
            </w:tcBorders>
            <w:shd w:val="clear" w:color="auto" w:fill="auto"/>
            <w:vAlign w:val="center"/>
            <w:hideMark/>
          </w:tcPr>
          <w:p w14:paraId="3D7A2F7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137B8B3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c>
          <w:tcPr>
            <w:tcW w:w="413" w:type="pct"/>
            <w:tcBorders>
              <w:top w:val="nil"/>
              <w:left w:val="nil"/>
              <w:bottom w:val="single" w:sz="4" w:space="0" w:color="auto"/>
              <w:right w:val="single" w:sz="4" w:space="0" w:color="auto"/>
            </w:tcBorders>
            <w:shd w:val="clear" w:color="auto" w:fill="auto"/>
            <w:noWrap/>
            <w:vAlign w:val="center"/>
            <w:hideMark/>
          </w:tcPr>
          <w:p w14:paraId="0598DCE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c>
          <w:tcPr>
            <w:tcW w:w="413" w:type="pct"/>
            <w:tcBorders>
              <w:top w:val="nil"/>
              <w:left w:val="nil"/>
              <w:bottom w:val="single" w:sz="4" w:space="0" w:color="auto"/>
              <w:right w:val="single" w:sz="4" w:space="0" w:color="auto"/>
            </w:tcBorders>
            <w:shd w:val="clear" w:color="auto" w:fill="auto"/>
            <w:noWrap/>
            <w:vAlign w:val="center"/>
            <w:hideMark/>
          </w:tcPr>
          <w:p w14:paraId="545E6F0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c>
          <w:tcPr>
            <w:tcW w:w="413" w:type="pct"/>
            <w:tcBorders>
              <w:top w:val="nil"/>
              <w:left w:val="nil"/>
              <w:bottom w:val="single" w:sz="4" w:space="0" w:color="auto"/>
              <w:right w:val="single" w:sz="4" w:space="0" w:color="auto"/>
            </w:tcBorders>
            <w:shd w:val="clear" w:color="auto" w:fill="auto"/>
            <w:noWrap/>
            <w:vAlign w:val="center"/>
            <w:hideMark/>
          </w:tcPr>
          <w:p w14:paraId="45D6C18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c>
          <w:tcPr>
            <w:tcW w:w="413" w:type="pct"/>
            <w:tcBorders>
              <w:top w:val="nil"/>
              <w:left w:val="nil"/>
              <w:bottom w:val="single" w:sz="4" w:space="0" w:color="auto"/>
              <w:right w:val="single" w:sz="4" w:space="0" w:color="auto"/>
            </w:tcBorders>
            <w:shd w:val="clear" w:color="auto" w:fill="auto"/>
            <w:noWrap/>
            <w:vAlign w:val="center"/>
            <w:hideMark/>
          </w:tcPr>
          <w:p w14:paraId="5ACB2B4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c>
          <w:tcPr>
            <w:tcW w:w="413" w:type="pct"/>
            <w:tcBorders>
              <w:top w:val="nil"/>
              <w:left w:val="nil"/>
              <w:bottom w:val="single" w:sz="4" w:space="0" w:color="auto"/>
              <w:right w:val="single" w:sz="4" w:space="0" w:color="auto"/>
            </w:tcBorders>
            <w:shd w:val="clear" w:color="auto" w:fill="auto"/>
            <w:noWrap/>
            <w:vAlign w:val="center"/>
            <w:hideMark/>
          </w:tcPr>
          <w:p w14:paraId="3F48882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c>
          <w:tcPr>
            <w:tcW w:w="411" w:type="pct"/>
            <w:tcBorders>
              <w:top w:val="nil"/>
              <w:left w:val="nil"/>
              <w:bottom w:val="single" w:sz="4" w:space="0" w:color="auto"/>
              <w:right w:val="single" w:sz="4" w:space="0" w:color="auto"/>
            </w:tcBorders>
            <w:shd w:val="clear" w:color="auto" w:fill="auto"/>
            <w:noWrap/>
            <w:vAlign w:val="center"/>
            <w:hideMark/>
          </w:tcPr>
          <w:p w14:paraId="5C9C2AF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r>
      <w:tr w:rsidR="00A72CD8" w:rsidRPr="00A72CD8" w14:paraId="2BB6AB03"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173FEDB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0A901B8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557D599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c>
          <w:tcPr>
            <w:tcW w:w="413" w:type="pct"/>
            <w:tcBorders>
              <w:top w:val="nil"/>
              <w:left w:val="nil"/>
              <w:bottom w:val="single" w:sz="4" w:space="0" w:color="auto"/>
              <w:right w:val="single" w:sz="4" w:space="0" w:color="auto"/>
            </w:tcBorders>
            <w:shd w:val="clear" w:color="auto" w:fill="auto"/>
            <w:noWrap/>
            <w:vAlign w:val="center"/>
            <w:hideMark/>
          </w:tcPr>
          <w:p w14:paraId="44E2FB9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c>
          <w:tcPr>
            <w:tcW w:w="413" w:type="pct"/>
            <w:tcBorders>
              <w:top w:val="nil"/>
              <w:left w:val="nil"/>
              <w:bottom w:val="single" w:sz="4" w:space="0" w:color="auto"/>
              <w:right w:val="single" w:sz="4" w:space="0" w:color="auto"/>
            </w:tcBorders>
            <w:shd w:val="clear" w:color="auto" w:fill="auto"/>
            <w:noWrap/>
            <w:vAlign w:val="center"/>
            <w:hideMark/>
          </w:tcPr>
          <w:p w14:paraId="52DB258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c>
          <w:tcPr>
            <w:tcW w:w="413" w:type="pct"/>
            <w:tcBorders>
              <w:top w:val="nil"/>
              <w:left w:val="nil"/>
              <w:bottom w:val="single" w:sz="4" w:space="0" w:color="auto"/>
              <w:right w:val="single" w:sz="4" w:space="0" w:color="auto"/>
            </w:tcBorders>
            <w:shd w:val="clear" w:color="auto" w:fill="auto"/>
            <w:noWrap/>
            <w:vAlign w:val="center"/>
            <w:hideMark/>
          </w:tcPr>
          <w:p w14:paraId="3C3C6D9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c>
          <w:tcPr>
            <w:tcW w:w="413" w:type="pct"/>
            <w:tcBorders>
              <w:top w:val="nil"/>
              <w:left w:val="nil"/>
              <w:bottom w:val="single" w:sz="4" w:space="0" w:color="auto"/>
              <w:right w:val="single" w:sz="4" w:space="0" w:color="auto"/>
            </w:tcBorders>
            <w:shd w:val="clear" w:color="auto" w:fill="auto"/>
            <w:noWrap/>
            <w:vAlign w:val="center"/>
            <w:hideMark/>
          </w:tcPr>
          <w:p w14:paraId="7543F0E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c>
          <w:tcPr>
            <w:tcW w:w="413" w:type="pct"/>
            <w:tcBorders>
              <w:top w:val="nil"/>
              <w:left w:val="nil"/>
              <w:bottom w:val="single" w:sz="4" w:space="0" w:color="auto"/>
              <w:right w:val="single" w:sz="4" w:space="0" w:color="auto"/>
            </w:tcBorders>
            <w:shd w:val="clear" w:color="auto" w:fill="auto"/>
            <w:noWrap/>
            <w:vAlign w:val="center"/>
            <w:hideMark/>
          </w:tcPr>
          <w:p w14:paraId="4A7D7B4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c>
          <w:tcPr>
            <w:tcW w:w="411" w:type="pct"/>
            <w:tcBorders>
              <w:top w:val="nil"/>
              <w:left w:val="nil"/>
              <w:bottom w:val="single" w:sz="4" w:space="0" w:color="auto"/>
              <w:right w:val="single" w:sz="4" w:space="0" w:color="auto"/>
            </w:tcBorders>
            <w:shd w:val="clear" w:color="auto" w:fill="auto"/>
            <w:noWrap/>
            <w:vAlign w:val="center"/>
            <w:hideMark/>
          </w:tcPr>
          <w:p w14:paraId="4AEE1C0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0,0040</w:t>
            </w:r>
          </w:p>
        </w:tc>
      </w:tr>
      <w:tr w:rsidR="00A72CD8" w:rsidRPr="00A72CD8" w14:paraId="703D352E"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19CB63D7"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2AC1E91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6C18548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7C70715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00B9522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60916E8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4649C1A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1697FB9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1" w:type="pct"/>
            <w:tcBorders>
              <w:top w:val="nil"/>
              <w:left w:val="nil"/>
              <w:bottom w:val="single" w:sz="4" w:space="0" w:color="auto"/>
              <w:right w:val="single" w:sz="4" w:space="0" w:color="auto"/>
            </w:tcBorders>
            <w:shd w:val="clear" w:color="auto" w:fill="auto"/>
            <w:noWrap/>
            <w:vAlign w:val="center"/>
            <w:hideMark/>
          </w:tcPr>
          <w:p w14:paraId="5F9B9F5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728432E6"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772E1EB8"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647" w:type="pct"/>
            <w:tcBorders>
              <w:top w:val="nil"/>
              <w:left w:val="nil"/>
              <w:bottom w:val="single" w:sz="4" w:space="0" w:color="auto"/>
              <w:right w:val="single" w:sz="4" w:space="0" w:color="auto"/>
            </w:tcBorders>
            <w:shd w:val="clear" w:color="auto" w:fill="auto"/>
            <w:vAlign w:val="center"/>
            <w:hideMark/>
          </w:tcPr>
          <w:p w14:paraId="3F5D602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7C3F3E0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13BFF7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5C45F8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992B6E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C80BB5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19F4A7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06F7FBD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34EBDDDA"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54A1A7A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647" w:type="pct"/>
            <w:tcBorders>
              <w:top w:val="nil"/>
              <w:left w:val="nil"/>
              <w:bottom w:val="single" w:sz="4" w:space="0" w:color="auto"/>
              <w:right w:val="single" w:sz="4" w:space="0" w:color="auto"/>
            </w:tcBorders>
            <w:shd w:val="clear" w:color="auto" w:fill="auto"/>
            <w:vAlign w:val="center"/>
            <w:hideMark/>
          </w:tcPr>
          <w:p w14:paraId="58AA771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1EA7354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0,0160</w:t>
            </w:r>
          </w:p>
        </w:tc>
        <w:tc>
          <w:tcPr>
            <w:tcW w:w="413" w:type="pct"/>
            <w:tcBorders>
              <w:top w:val="nil"/>
              <w:left w:val="nil"/>
              <w:bottom w:val="single" w:sz="4" w:space="0" w:color="auto"/>
              <w:right w:val="single" w:sz="4" w:space="0" w:color="auto"/>
            </w:tcBorders>
            <w:shd w:val="clear" w:color="auto" w:fill="auto"/>
            <w:noWrap/>
            <w:vAlign w:val="center"/>
            <w:hideMark/>
          </w:tcPr>
          <w:p w14:paraId="0FB4883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0,0160</w:t>
            </w:r>
          </w:p>
        </w:tc>
        <w:tc>
          <w:tcPr>
            <w:tcW w:w="413" w:type="pct"/>
            <w:tcBorders>
              <w:top w:val="nil"/>
              <w:left w:val="nil"/>
              <w:bottom w:val="single" w:sz="4" w:space="0" w:color="auto"/>
              <w:right w:val="single" w:sz="4" w:space="0" w:color="auto"/>
            </w:tcBorders>
            <w:shd w:val="clear" w:color="auto" w:fill="auto"/>
            <w:noWrap/>
            <w:vAlign w:val="center"/>
            <w:hideMark/>
          </w:tcPr>
          <w:p w14:paraId="1BD982A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0,0160</w:t>
            </w:r>
          </w:p>
        </w:tc>
        <w:tc>
          <w:tcPr>
            <w:tcW w:w="413" w:type="pct"/>
            <w:tcBorders>
              <w:top w:val="nil"/>
              <w:left w:val="nil"/>
              <w:bottom w:val="single" w:sz="4" w:space="0" w:color="auto"/>
              <w:right w:val="single" w:sz="4" w:space="0" w:color="auto"/>
            </w:tcBorders>
            <w:shd w:val="clear" w:color="auto" w:fill="auto"/>
            <w:noWrap/>
            <w:vAlign w:val="center"/>
            <w:hideMark/>
          </w:tcPr>
          <w:p w14:paraId="027581F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0,0160</w:t>
            </w:r>
          </w:p>
        </w:tc>
        <w:tc>
          <w:tcPr>
            <w:tcW w:w="413" w:type="pct"/>
            <w:tcBorders>
              <w:top w:val="nil"/>
              <w:left w:val="nil"/>
              <w:bottom w:val="single" w:sz="4" w:space="0" w:color="auto"/>
              <w:right w:val="single" w:sz="4" w:space="0" w:color="auto"/>
            </w:tcBorders>
            <w:shd w:val="clear" w:color="auto" w:fill="auto"/>
            <w:noWrap/>
            <w:vAlign w:val="center"/>
            <w:hideMark/>
          </w:tcPr>
          <w:p w14:paraId="7107463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0,0160</w:t>
            </w:r>
          </w:p>
        </w:tc>
        <w:tc>
          <w:tcPr>
            <w:tcW w:w="413" w:type="pct"/>
            <w:tcBorders>
              <w:top w:val="nil"/>
              <w:left w:val="nil"/>
              <w:bottom w:val="single" w:sz="4" w:space="0" w:color="auto"/>
              <w:right w:val="single" w:sz="4" w:space="0" w:color="auto"/>
            </w:tcBorders>
            <w:shd w:val="clear" w:color="auto" w:fill="auto"/>
            <w:noWrap/>
            <w:vAlign w:val="center"/>
            <w:hideMark/>
          </w:tcPr>
          <w:p w14:paraId="3F1D2D8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0,0160</w:t>
            </w:r>
          </w:p>
        </w:tc>
        <w:tc>
          <w:tcPr>
            <w:tcW w:w="411" w:type="pct"/>
            <w:tcBorders>
              <w:top w:val="nil"/>
              <w:left w:val="nil"/>
              <w:bottom w:val="single" w:sz="4" w:space="0" w:color="auto"/>
              <w:right w:val="single" w:sz="4" w:space="0" w:color="auto"/>
            </w:tcBorders>
            <w:shd w:val="clear" w:color="auto" w:fill="auto"/>
            <w:noWrap/>
            <w:vAlign w:val="center"/>
            <w:hideMark/>
          </w:tcPr>
          <w:p w14:paraId="5D698A4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0,0160</w:t>
            </w:r>
          </w:p>
        </w:tc>
      </w:tr>
      <w:tr w:rsidR="00A72CD8" w:rsidRPr="00A72CD8" w14:paraId="316F2371"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57AAD64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647" w:type="pct"/>
            <w:tcBorders>
              <w:top w:val="nil"/>
              <w:left w:val="nil"/>
              <w:bottom w:val="single" w:sz="4" w:space="0" w:color="auto"/>
              <w:right w:val="single" w:sz="4" w:space="0" w:color="auto"/>
            </w:tcBorders>
            <w:shd w:val="clear" w:color="auto" w:fill="auto"/>
            <w:vAlign w:val="center"/>
            <w:hideMark/>
          </w:tcPr>
          <w:p w14:paraId="4FEB32B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0D0576E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3,3960</w:t>
            </w:r>
          </w:p>
        </w:tc>
        <w:tc>
          <w:tcPr>
            <w:tcW w:w="413" w:type="pct"/>
            <w:tcBorders>
              <w:top w:val="nil"/>
              <w:left w:val="nil"/>
              <w:bottom w:val="single" w:sz="4" w:space="0" w:color="auto"/>
              <w:right w:val="single" w:sz="4" w:space="0" w:color="auto"/>
            </w:tcBorders>
            <w:shd w:val="clear" w:color="auto" w:fill="auto"/>
            <w:noWrap/>
            <w:vAlign w:val="center"/>
            <w:hideMark/>
          </w:tcPr>
          <w:p w14:paraId="25AFC01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3,3960</w:t>
            </w:r>
          </w:p>
        </w:tc>
        <w:tc>
          <w:tcPr>
            <w:tcW w:w="413" w:type="pct"/>
            <w:tcBorders>
              <w:top w:val="nil"/>
              <w:left w:val="nil"/>
              <w:bottom w:val="single" w:sz="4" w:space="0" w:color="auto"/>
              <w:right w:val="single" w:sz="4" w:space="0" w:color="auto"/>
            </w:tcBorders>
            <w:shd w:val="clear" w:color="auto" w:fill="auto"/>
            <w:noWrap/>
            <w:vAlign w:val="center"/>
            <w:hideMark/>
          </w:tcPr>
          <w:p w14:paraId="6268ADA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3,3960</w:t>
            </w:r>
          </w:p>
        </w:tc>
        <w:tc>
          <w:tcPr>
            <w:tcW w:w="413" w:type="pct"/>
            <w:tcBorders>
              <w:top w:val="nil"/>
              <w:left w:val="nil"/>
              <w:bottom w:val="single" w:sz="4" w:space="0" w:color="auto"/>
              <w:right w:val="single" w:sz="4" w:space="0" w:color="auto"/>
            </w:tcBorders>
            <w:shd w:val="clear" w:color="auto" w:fill="auto"/>
            <w:noWrap/>
            <w:vAlign w:val="center"/>
            <w:hideMark/>
          </w:tcPr>
          <w:p w14:paraId="64DA0F0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3,3960</w:t>
            </w:r>
          </w:p>
        </w:tc>
        <w:tc>
          <w:tcPr>
            <w:tcW w:w="413" w:type="pct"/>
            <w:tcBorders>
              <w:top w:val="nil"/>
              <w:left w:val="nil"/>
              <w:bottom w:val="single" w:sz="4" w:space="0" w:color="auto"/>
              <w:right w:val="single" w:sz="4" w:space="0" w:color="auto"/>
            </w:tcBorders>
            <w:shd w:val="clear" w:color="auto" w:fill="auto"/>
            <w:noWrap/>
            <w:vAlign w:val="center"/>
            <w:hideMark/>
          </w:tcPr>
          <w:p w14:paraId="1C80081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3,3960</w:t>
            </w:r>
          </w:p>
        </w:tc>
        <w:tc>
          <w:tcPr>
            <w:tcW w:w="413" w:type="pct"/>
            <w:tcBorders>
              <w:top w:val="nil"/>
              <w:left w:val="nil"/>
              <w:bottom w:val="single" w:sz="4" w:space="0" w:color="auto"/>
              <w:right w:val="single" w:sz="4" w:space="0" w:color="auto"/>
            </w:tcBorders>
            <w:shd w:val="clear" w:color="auto" w:fill="auto"/>
            <w:noWrap/>
            <w:vAlign w:val="center"/>
            <w:hideMark/>
          </w:tcPr>
          <w:p w14:paraId="76C428A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3,3960</w:t>
            </w:r>
          </w:p>
        </w:tc>
        <w:tc>
          <w:tcPr>
            <w:tcW w:w="411" w:type="pct"/>
            <w:tcBorders>
              <w:top w:val="nil"/>
              <w:left w:val="nil"/>
              <w:bottom w:val="single" w:sz="4" w:space="0" w:color="auto"/>
              <w:right w:val="single" w:sz="4" w:space="0" w:color="auto"/>
            </w:tcBorders>
            <w:shd w:val="clear" w:color="auto" w:fill="auto"/>
            <w:noWrap/>
            <w:vAlign w:val="center"/>
            <w:hideMark/>
          </w:tcPr>
          <w:p w14:paraId="5E59ADD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3,3960</w:t>
            </w:r>
          </w:p>
        </w:tc>
      </w:tr>
      <w:tr w:rsidR="00A72CD8" w:rsidRPr="00A72CD8" w14:paraId="626394AB"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0FAF7614"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647" w:type="pct"/>
            <w:tcBorders>
              <w:top w:val="nil"/>
              <w:left w:val="nil"/>
              <w:bottom w:val="single" w:sz="4" w:space="0" w:color="auto"/>
              <w:right w:val="single" w:sz="4" w:space="0" w:color="auto"/>
            </w:tcBorders>
            <w:shd w:val="clear" w:color="auto" w:fill="auto"/>
            <w:vAlign w:val="center"/>
            <w:hideMark/>
          </w:tcPr>
          <w:p w14:paraId="5951907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91F1B3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3" w:type="pct"/>
            <w:tcBorders>
              <w:top w:val="nil"/>
              <w:left w:val="nil"/>
              <w:bottom w:val="single" w:sz="4" w:space="0" w:color="auto"/>
              <w:right w:val="single" w:sz="4" w:space="0" w:color="auto"/>
            </w:tcBorders>
            <w:shd w:val="clear" w:color="auto" w:fill="auto"/>
            <w:noWrap/>
            <w:vAlign w:val="center"/>
            <w:hideMark/>
          </w:tcPr>
          <w:p w14:paraId="2963D07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3" w:type="pct"/>
            <w:tcBorders>
              <w:top w:val="nil"/>
              <w:left w:val="nil"/>
              <w:bottom w:val="single" w:sz="4" w:space="0" w:color="auto"/>
              <w:right w:val="single" w:sz="4" w:space="0" w:color="auto"/>
            </w:tcBorders>
            <w:shd w:val="clear" w:color="auto" w:fill="auto"/>
            <w:noWrap/>
            <w:vAlign w:val="center"/>
            <w:hideMark/>
          </w:tcPr>
          <w:p w14:paraId="75423E7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3" w:type="pct"/>
            <w:tcBorders>
              <w:top w:val="nil"/>
              <w:left w:val="nil"/>
              <w:bottom w:val="single" w:sz="4" w:space="0" w:color="auto"/>
              <w:right w:val="single" w:sz="4" w:space="0" w:color="auto"/>
            </w:tcBorders>
            <w:shd w:val="clear" w:color="auto" w:fill="auto"/>
            <w:noWrap/>
            <w:vAlign w:val="center"/>
            <w:hideMark/>
          </w:tcPr>
          <w:p w14:paraId="09648E5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3" w:type="pct"/>
            <w:tcBorders>
              <w:top w:val="nil"/>
              <w:left w:val="nil"/>
              <w:bottom w:val="single" w:sz="4" w:space="0" w:color="auto"/>
              <w:right w:val="single" w:sz="4" w:space="0" w:color="auto"/>
            </w:tcBorders>
            <w:shd w:val="clear" w:color="auto" w:fill="auto"/>
            <w:noWrap/>
            <w:vAlign w:val="center"/>
            <w:hideMark/>
          </w:tcPr>
          <w:p w14:paraId="71B5715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3" w:type="pct"/>
            <w:tcBorders>
              <w:top w:val="nil"/>
              <w:left w:val="nil"/>
              <w:bottom w:val="single" w:sz="4" w:space="0" w:color="auto"/>
              <w:right w:val="single" w:sz="4" w:space="0" w:color="auto"/>
            </w:tcBorders>
            <w:shd w:val="clear" w:color="auto" w:fill="auto"/>
            <w:noWrap/>
            <w:vAlign w:val="center"/>
            <w:hideMark/>
          </w:tcPr>
          <w:p w14:paraId="58CA6A0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c>
          <w:tcPr>
            <w:tcW w:w="411" w:type="pct"/>
            <w:tcBorders>
              <w:top w:val="nil"/>
              <w:left w:val="nil"/>
              <w:bottom w:val="single" w:sz="4" w:space="0" w:color="auto"/>
              <w:right w:val="single" w:sz="4" w:space="0" w:color="auto"/>
            </w:tcBorders>
            <w:shd w:val="clear" w:color="auto" w:fill="auto"/>
            <w:noWrap/>
            <w:vAlign w:val="center"/>
            <w:hideMark/>
          </w:tcPr>
          <w:p w14:paraId="6853655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99,9</w:t>
            </w:r>
          </w:p>
        </w:tc>
      </w:tr>
      <w:tr w:rsidR="00A72CD8" w:rsidRPr="00A72CD8" w14:paraId="607D820D" w14:textId="77777777" w:rsidTr="00AE4015">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14B4AB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Ивановка</w:t>
            </w:r>
          </w:p>
        </w:tc>
      </w:tr>
      <w:tr w:rsidR="00A72CD8" w:rsidRPr="00A72CD8" w14:paraId="25EA4517"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49F3226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647" w:type="pct"/>
            <w:tcBorders>
              <w:top w:val="nil"/>
              <w:left w:val="nil"/>
              <w:bottom w:val="single" w:sz="4" w:space="0" w:color="auto"/>
              <w:right w:val="single" w:sz="4" w:space="0" w:color="auto"/>
            </w:tcBorders>
            <w:shd w:val="clear" w:color="auto" w:fill="auto"/>
            <w:vAlign w:val="center"/>
            <w:hideMark/>
          </w:tcPr>
          <w:p w14:paraId="0F7CE3E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453EE34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11,7000</w:t>
            </w:r>
          </w:p>
        </w:tc>
        <w:tc>
          <w:tcPr>
            <w:tcW w:w="413" w:type="pct"/>
            <w:tcBorders>
              <w:top w:val="nil"/>
              <w:left w:val="nil"/>
              <w:bottom w:val="single" w:sz="4" w:space="0" w:color="auto"/>
              <w:right w:val="single" w:sz="4" w:space="0" w:color="auto"/>
            </w:tcBorders>
            <w:shd w:val="clear" w:color="auto" w:fill="auto"/>
            <w:noWrap/>
            <w:vAlign w:val="center"/>
            <w:hideMark/>
          </w:tcPr>
          <w:p w14:paraId="18A167D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11,7000</w:t>
            </w:r>
          </w:p>
        </w:tc>
        <w:tc>
          <w:tcPr>
            <w:tcW w:w="413" w:type="pct"/>
            <w:tcBorders>
              <w:top w:val="nil"/>
              <w:left w:val="nil"/>
              <w:bottom w:val="single" w:sz="4" w:space="0" w:color="auto"/>
              <w:right w:val="single" w:sz="4" w:space="0" w:color="auto"/>
            </w:tcBorders>
            <w:shd w:val="clear" w:color="auto" w:fill="auto"/>
            <w:noWrap/>
            <w:vAlign w:val="center"/>
            <w:hideMark/>
          </w:tcPr>
          <w:p w14:paraId="03198F8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11,7000</w:t>
            </w:r>
          </w:p>
        </w:tc>
        <w:tc>
          <w:tcPr>
            <w:tcW w:w="413" w:type="pct"/>
            <w:tcBorders>
              <w:top w:val="nil"/>
              <w:left w:val="nil"/>
              <w:bottom w:val="single" w:sz="4" w:space="0" w:color="auto"/>
              <w:right w:val="single" w:sz="4" w:space="0" w:color="auto"/>
            </w:tcBorders>
            <w:shd w:val="clear" w:color="auto" w:fill="auto"/>
            <w:noWrap/>
            <w:vAlign w:val="center"/>
            <w:hideMark/>
          </w:tcPr>
          <w:p w14:paraId="06A4018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11,7000</w:t>
            </w:r>
          </w:p>
        </w:tc>
        <w:tc>
          <w:tcPr>
            <w:tcW w:w="413" w:type="pct"/>
            <w:tcBorders>
              <w:top w:val="nil"/>
              <w:left w:val="nil"/>
              <w:bottom w:val="single" w:sz="4" w:space="0" w:color="auto"/>
              <w:right w:val="single" w:sz="4" w:space="0" w:color="auto"/>
            </w:tcBorders>
            <w:shd w:val="clear" w:color="auto" w:fill="auto"/>
            <w:noWrap/>
            <w:vAlign w:val="center"/>
            <w:hideMark/>
          </w:tcPr>
          <w:p w14:paraId="5CDAE5C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11,7000</w:t>
            </w:r>
          </w:p>
        </w:tc>
        <w:tc>
          <w:tcPr>
            <w:tcW w:w="413" w:type="pct"/>
            <w:tcBorders>
              <w:top w:val="nil"/>
              <w:left w:val="nil"/>
              <w:bottom w:val="single" w:sz="4" w:space="0" w:color="auto"/>
              <w:right w:val="single" w:sz="4" w:space="0" w:color="auto"/>
            </w:tcBorders>
            <w:shd w:val="clear" w:color="auto" w:fill="auto"/>
            <w:noWrap/>
            <w:vAlign w:val="center"/>
            <w:hideMark/>
          </w:tcPr>
          <w:p w14:paraId="54AD859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11,7000</w:t>
            </w:r>
          </w:p>
        </w:tc>
        <w:tc>
          <w:tcPr>
            <w:tcW w:w="411" w:type="pct"/>
            <w:tcBorders>
              <w:top w:val="nil"/>
              <w:left w:val="nil"/>
              <w:bottom w:val="single" w:sz="4" w:space="0" w:color="auto"/>
              <w:right w:val="single" w:sz="4" w:space="0" w:color="auto"/>
            </w:tcBorders>
            <w:shd w:val="clear" w:color="auto" w:fill="auto"/>
            <w:noWrap/>
            <w:vAlign w:val="center"/>
            <w:hideMark/>
          </w:tcPr>
          <w:p w14:paraId="1FEB6E1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11,7000</w:t>
            </w:r>
          </w:p>
        </w:tc>
      </w:tr>
      <w:tr w:rsidR="00A72CD8" w:rsidRPr="00A72CD8" w14:paraId="021A709A"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27693EB3"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647" w:type="pct"/>
            <w:tcBorders>
              <w:top w:val="nil"/>
              <w:left w:val="nil"/>
              <w:bottom w:val="single" w:sz="4" w:space="0" w:color="auto"/>
              <w:right w:val="single" w:sz="4" w:space="0" w:color="auto"/>
            </w:tcBorders>
            <w:shd w:val="clear" w:color="auto" w:fill="auto"/>
            <w:vAlign w:val="center"/>
            <w:hideMark/>
          </w:tcPr>
          <w:p w14:paraId="0B972D7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41B849A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55ED9B0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17621B5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29BF956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35D2434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5E6B54C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1" w:type="pct"/>
            <w:tcBorders>
              <w:top w:val="nil"/>
              <w:left w:val="nil"/>
              <w:bottom w:val="single" w:sz="4" w:space="0" w:color="auto"/>
              <w:right w:val="single" w:sz="4" w:space="0" w:color="auto"/>
            </w:tcBorders>
            <w:shd w:val="clear" w:color="auto" w:fill="auto"/>
            <w:noWrap/>
            <w:vAlign w:val="center"/>
            <w:hideMark/>
          </w:tcPr>
          <w:p w14:paraId="56A1392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2D1660E5"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4B5E78D8"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647" w:type="pct"/>
            <w:tcBorders>
              <w:top w:val="nil"/>
              <w:left w:val="nil"/>
              <w:bottom w:val="single" w:sz="4" w:space="0" w:color="auto"/>
              <w:right w:val="single" w:sz="4" w:space="0" w:color="auto"/>
            </w:tcBorders>
            <w:shd w:val="clear" w:color="auto" w:fill="auto"/>
            <w:vAlign w:val="center"/>
            <w:hideMark/>
          </w:tcPr>
          <w:p w14:paraId="024ED97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5F8FF9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5C725CD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2A61515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727971C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380DF77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0ADA8D7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1" w:type="pct"/>
            <w:tcBorders>
              <w:top w:val="nil"/>
              <w:left w:val="nil"/>
              <w:bottom w:val="single" w:sz="4" w:space="0" w:color="auto"/>
              <w:right w:val="single" w:sz="4" w:space="0" w:color="auto"/>
            </w:tcBorders>
            <w:shd w:val="clear" w:color="auto" w:fill="auto"/>
            <w:noWrap/>
            <w:vAlign w:val="center"/>
            <w:hideMark/>
          </w:tcPr>
          <w:p w14:paraId="7D7282F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740B7309"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4E90091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06B946F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0CE35D0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09738D7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3107A8A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0DDD3FD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7BE7180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6B90FD0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1" w:type="pct"/>
            <w:tcBorders>
              <w:top w:val="nil"/>
              <w:left w:val="nil"/>
              <w:bottom w:val="single" w:sz="4" w:space="0" w:color="auto"/>
              <w:right w:val="single" w:sz="4" w:space="0" w:color="auto"/>
            </w:tcBorders>
            <w:shd w:val="clear" w:color="auto" w:fill="auto"/>
            <w:noWrap/>
            <w:vAlign w:val="center"/>
            <w:hideMark/>
          </w:tcPr>
          <w:p w14:paraId="34491DD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1C61CCAF"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7649129B"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6C5BCBB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18A29AE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311E242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6C5EC76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0B13F02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16F154F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4354B20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1" w:type="pct"/>
            <w:tcBorders>
              <w:top w:val="nil"/>
              <w:left w:val="nil"/>
              <w:bottom w:val="single" w:sz="4" w:space="0" w:color="auto"/>
              <w:right w:val="single" w:sz="4" w:space="0" w:color="auto"/>
            </w:tcBorders>
            <w:shd w:val="clear" w:color="auto" w:fill="auto"/>
            <w:noWrap/>
            <w:vAlign w:val="center"/>
            <w:hideMark/>
          </w:tcPr>
          <w:p w14:paraId="233DFEB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0BEAF6C6"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6EF6285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647" w:type="pct"/>
            <w:tcBorders>
              <w:top w:val="nil"/>
              <w:left w:val="nil"/>
              <w:bottom w:val="single" w:sz="4" w:space="0" w:color="auto"/>
              <w:right w:val="single" w:sz="4" w:space="0" w:color="auto"/>
            </w:tcBorders>
            <w:shd w:val="clear" w:color="auto" w:fill="auto"/>
            <w:vAlign w:val="center"/>
            <w:hideMark/>
          </w:tcPr>
          <w:p w14:paraId="7477935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A5C276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C5F85B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798756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EDD8AD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4238B4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2A31FB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1703E81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4F7B7955"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5009C38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647" w:type="pct"/>
            <w:tcBorders>
              <w:top w:val="nil"/>
              <w:left w:val="nil"/>
              <w:bottom w:val="single" w:sz="4" w:space="0" w:color="auto"/>
              <w:right w:val="single" w:sz="4" w:space="0" w:color="auto"/>
            </w:tcBorders>
            <w:shd w:val="clear" w:color="auto" w:fill="auto"/>
            <w:vAlign w:val="center"/>
            <w:hideMark/>
          </w:tcPr>
          <w:p w14:paraId="219FC5D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0975F69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0,0014</w:t>
            </w:r>
          </w:p>
        </w:tc>
        <w:tc>
          <w:tcPr>
            <w:tcW w:w="413" w:type="pct"/>
            <w:tcBorders>
              <w:top w:val="nil"/>
              <w:left w:val="nil"/>
              <w:bottom w:val="single" w:sz="4" w:space="0" w:color="auto"/>
              <w:right w:val="single" w:sz="4" w:space="0" w:color="auto"/>
            </w:tcBorders>
            <w:shd w:val="clear" w:color="auto" w:fill="auto"/>
            <w:noWrap/>
            <w:vAlign w:val="center"/>
            <w:hideMark/>
          </w:tcPr>
          <w:p w14:paraId="0D80DF4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0,0014</w:t>
            </w:r>
          </w:p>
        </w:tc>
        <w:tc>
          <w:tcPr>
            <w:tcW w:w="413" w:type="pct"/>
            <w:tcBorders>
              <w:top w:val="nil"/>
              <w:left w:val="nil"/>
              <w:bottom w:val="single" w:sz="4" w:space="0" w:color="auto"/>
              <w:right w:val="single" w:sz="4" w:space="0" w:color="auto"/>
            </w:tcBorders>
            <w:shd w:val="clear" w:color="auto" w:fill="auto"/>
            <w:noWrap/>
            <w:vAlign w:val="center"/>
            <w:hideMark/>
          </w:tcPr>
          <w:p w14:paraId="2401C4D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0,0014</w:t>
            </w:r>
          </w:p>
        </w:tc>
        <w:tc>
          <w:tcPr>
            <w:tcW w:w="413" w:type="pct"/>
            <w:tcBorders>
              <w:top w:val="nil"/>
              <w:left w:val="nil"/>
              <w:bottom w:val="single" w:sz="4" w:space="0" w:color="auto"/>
              <w:right w:val="single" w:sz="4" w:space="0" w:color="auto"/>
            </w:tcBorders>
            <w:shd w:val="clear" w:color="auto" w:fill="auto"/>
            <w:noWrap/>
            <w:vAlign w:val="center"/>
            <w:hideMark/>
          </w:tcPr>
          <w:p w14:paraId="72EA1C9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0,0014</w:t>
            </w:r>
          </w:p>
        </w:tc>
        <w:tc>
          <w:tcPr>
            <w:tcW w:w="413" w:type="pct"/>
            <w:tcBorders>
              <w:top w:val="nil"/>
              <w:left w:val="nil"/>
              <w:bottom w:val="single" w:sz="4" w:space="0" w:color="auto"/>
              <w:right w:val="single" w:sz="4" w:space="0" w:color="auto"/>
            </w:tcBorders>
            <w:shd w:val="clear" w:color="auto" w:fill="auto"/>
            <w:noWrap/>
            <w:vAlign w:val="center"/>
            <w:hideMark/>
          </w:tcPr>
          <w:p w14:paraId="1A58941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0,0014</w:t>
            </w:r>
          </w:p>
        </w:tc>
        <w:tc>
          <w:tcPr>
            <w:tcW w:w="413" w:type="pct"/>
            <w:tcBorders>
              <w:top w:val="nil"/>
              <w:left w:val="nil"/>
              <w:bottom w:val="single" w:sz="4" w:space="0" w:color="auto"/>
              <w:right w:val="single" w:sz="4" w:space="0" w:color="auto"/>
            </w:tcBorders>
            <w:shd w:val="clear" w:color="auto" w:fill="auto"/>
            <w:noWrap/>
            <w:vAlign w:val="center"/>
            <w:hideMark/>
          </w:tcPr>
          <w:p w14:paraId="533532B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0,0014</w:t>
            </w:r>
          </w:p>
        </w:tc>
        <w:tc>
          <w:tcPr>
            <w:tcW w:w="411" w:type="pct"/>
            <w:tcBorders>
              <w:top w:val="nil"/>
              <w:left w:val="nil"/>
              <w:bottom w:val="single" w:sz="4" w:space="0" w:color="auto"/>
              <w:right w:val="single" w:sz="4" w:space="0" w:color="auto"/>
            </w:tcBorders>
            <w:shd w:val="clear" w:color="auto" w:fill="auto"/>
            <w:noWrap/>
            <w:vAlign w:val="center"/>
            <w:hideMark/>
          </w:tcPr>
          <w:p w14:paraId="3AE71E2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0,0014</w:t>
            </w:r>
          </w:p>
        </w:tc>
      </w:tr>
      <w:tr w:rsidR="00A72CD8" w:rsidRPr="00A72CD8" w14:paraId="0CCF502A"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4EEA8533"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647" w:type="pct"/>
            <w:tcBorders>
              <w:top w:val="nil"/>
              <w:left w:val="nil"/>
              <w:bottom w:val="single" w:sz="4" w:space="0" w:color="auto"/>
              <w:right w:val="single" w:sz="4" w:space="0" w:color="auto"/>
            </w:tcBorders>
            <w:shd w:val="clear" w:color="auto" w:fill="auto"/>
            <w:vAlign w:val="center"/>
            <w:hideMark/>
          </w:tcPr>
          <w:p w14:paraId="1604CEC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517D1BD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11,6997</w:t>
            </w:r>
          </w:p>
        </w:tc>
        <w:tc>
          <w:tcPr>
            <w:tcW w:w="413" w:type="pct"/>
            <w:tcBorders>
              <w:top w:val="nil"/>
              <w:left w:val="nil"/>
              <w:bottom w:val="single" w:sz="4" w:space="0" w:color="auto"/>
              <w:right w:val="single" w:sz="4" w:space="0" w:color="auto"/>
            </w:tcBorders>
            <w:shd w:val="clear" w:color="auto" w:fill="auto"/>
            <w:noWrap/>
            <w:vAlign w:val="center"/>
            <w:hideMark/>
          </w:tcPr>
          <w:p w14:paraId="47A2748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11,6997</w:t>
            </w:r>
          </w:p>
        </w:tc>
        <w:tc>
          <w:tcPr>
            <w:tcW w:w="413" w:type="pct"/>
            <w:tcBorders>
              <w:top w:val="nil"/>
              <w:left w:val="nil"/>
              <w:bottom w:val="single" w:sz="4" w:space="0" w:color="auto"/>
              <w:right w:val="single" w:sz="4" w:space="0" w:color="auto"/>
            </w:tcBorders>
            <w:shd w:val="clear" w:color="auto" w:fill="auto"/>
            <w:noWrap/>
            <w:vAlign w:val="center"/>
            <w:hideMark/>
          </w:tcPr>
          <w:p w14:paraId="3E5E36D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11,6997</w:t>
            </w:r>
          </w:p>
        </w:tc>
        <w:tc>
          <w:tcPr>
            <w:tcW w:w="413" w:type="pct"/>
            <w:tcBorders>
              <w:top w:val="nil"/>
              <w:left w:val="nil"/>
              <w:bottom w:val="single" w:sz="4" w:space="0" w:color="auto"/>
              <w:right w:val="single" w:sz="4" w:space="0" w:color="auto"/>
            </w:tcBorders>
            <w:shd w:val="clear" w:color="auto" w:fill="auto"/>
            <w:noWrap/>
            <w:vAlign w:val="center"/>
            <w:hideMark/>
          </w:tcPr>
          <w:p w14:paraId="3F69B17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11,6997</w:t>
            </w:r>
          </w:p>
        </w:tc>
        <w:tc>
          <w:tcPr>
            <w:tcW w:w="413" w:type="pct"/>
            <w:tcBorders>
              <w:top w:val="nil"/>
              <w:left w:val="nil"/>
              <w:bottom w:val="single" w:sz="4" w:space="0" w:color="auto"/>
              <w:right w:val="single" w:sz="4" w:space="0" w:color="auto"/>
            </w:tcBorders>
            <w:shd w:val="clear" w:color="auto" w:fill="auto"/>
            <w:noWrap/>
            <w:vAlign w:val="center"/>
            <w:hideMark/>
          </w:tcPr>
          <w:p w14:paraId="54CADFC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11,6997</w:t>
            </w:r>
          </w:p>
        </w:tc>
        <w:tc>
          <w:tcPr>
            <w:tcW w:w="413" w:type="pct"/>
            <w:tcBorders>
              <w:top w:val="nil"/>
              <w:left w:val="nil"/>
              <w:bottom w:val="single" w:sz="4" w:space="0" w:color="auto"/>
              <w:right w:val="single" w:sz="4" w:space="0" w:color="auto"/>
            </w:tcBorders>
            <w:shd w:val="clear" w:color="auto" w:fill="auto"/>
            <w:noWrap/>
            <w:vAlign w:val="center"/>
            <w:hideMark/>
          </w:tcPr>
          <w:p w14:paraId="05F7A73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11,6997</w:t>
            </w:r>
          </w:p>
        </w:tc>
        <w:tc>
          <w:tcPr>
            <w:tcW w:w="411" w:type="pct"/>
            <w:tcBorders>
              <w:top w:val="nil"/>
              <w:left w:val="nil"/>
              <w:bottom w:val="single" w:sz="4" w:space="0" w:color="auto"/>
              <w:right w:val="single" w:sz="4" w:space="0" w:color="auto"/>
            </w:tcBorders>
            <w:shd w:val="clear" w:color="auto" w:fill="auto"/>
            <w:noWrap/>
            <w:vAlign w:val="center"/>
            <w:hideMark/>
          </w:tcPr>
          <w:p w14:paraId="08D5CAB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11,6997</w:t>
            </w:r>
          </w:p>
        </w:tc>
      </w:tr>
      <w:tr w:rsidR="00A72CD8" w:rsidRPr="00A72CD8" w14:paraId="1F8D3B36"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084301C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647" w:type="pct"/>
            <w:tcBorders>
              <w:top w:val="nil"/>
              <w:left w:val="nil"/>
              <w:bottom w:val="single" w:sz="4" w:space="0" w:color="auto"/>
              <w:right w:val="single" w:sz="4" w:space="0" w:color="auto"/>
            </w:tcBorders>
            <w:shd w:val="clear" w:color="auto" w:fill="auto"/>
            <w:vAlign w:val="center"/>
            <w:hideMark/>
          </w:tcPr>
          <w:p w14:paraId="0DA7CA5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90A5B6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1D61323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34CF6F6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14F2521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2F44C7C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7CB0DB5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1" w:type="pct"/>
            <w:tcBorders>
              <w:top w:val="nil"/>
              <w:left w:val="nil"/>
              <w:bottom w:val="single" w:sz="4" w:space="0" w:color="auto"/>
              <w:right w:val="single" w:sz="4" w:space="0" w:color="auto"/>
            </w:tcBorders>
            <w:shd w:val="clear" w:color="auto" w:fill="auto"/>
            <w:noWrap/>
            <w:vAlign w:val="center"/>
            <w:hideMark/>
          </w:tcPr>
          <w:p w14:paraId="27DB350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r>
      <w:tr w:rsidR="00A72CD8" w:rsidRPr="00A72CD8" w14:paraId="18AB0B74" w14:textId="77777777" w:rsidTr="00AE4015">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82543E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Казацкая Степь, дома</w:t>
            </w:r>
          </w:p>
        </w:tc>
      </w:tr>
      <w:tr w:rsidR="00A72CD8" w:rsidRPr="00A72CD8" w14:paraId="61AB8A4E"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74E31164"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647" w:type="pct"/>
            <w:tcBorders>
              <w:top w:val="nil"/>
              <w:left w:val="nil"/>
              <w:bottom w:val="single" w:sz="4" w:space="0" w:color="auto"/>
              <w:right w:val="single" w:sz="4" w:space="0" w:color="auto"/>
            </w:tcBorders>
            <w:shd w:val="clear" w:color="auto" w:fill="auto"/>
            <w:vAlign w:val="center"/>
            <w:hideMark/>
          </w:tcPr>
          <w:p w14:paraId="461F28A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346699B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F2379D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F05F2B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23D268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EFAFC6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DB1D79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3AA832A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5373888A"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0CE5AC2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647" w:type="pct"/>
            <w:tcBorders>
              <w:top w:val="nil"/>
              <w:left w:val="nil"/>
              <w:bottom w:val="single" w:sz="4" w:space="0" w:color="auto"/>
              <w:right w:val="single" w:sz="4" w:space="0" w:color="auto"/>
            </w:tcBorders>
            <w:shd w:val="clear" w:color="auto" w:fill="auto"/>
            <w:vAlign w:val="center"/>
            <w:hideMark/>
          </w:tcPr>
          <w:p w14:paraId="620B0C0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5CD8F53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c>
          <w:tcPr>
            <w:tcW w:w="413" w:type="pct"/>
            <w:tcBorders>
              <w:top w:val="nil"/>
              <w:left w:val="nil"/>
              <w:bottom w:val="single" w:sz="4" w:space="0" w:color="auto"/>
              <w:right w:val="single" w:sz="4" w:space="0" w:color="auto"/>
            </w:tcBorders>
            <w:shd w:val="clear" w:color="auto" w:fill="auto"/>
            <w:noWrap/>
            <w:vAlign w:val="center"/>
            <w:hideMark/>
          </w:tcPr>
          <w:p w14:paraId="0A43C07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c>
          <w:tcPr>
            <w:tcW w:w="413" w:type="pct"/>
            <w:tcBorders>
              <w:top w:val="nil"/>
              <w:left w:val="nil"/>
              <w:bottom w:val="single" w:sz="4" w:space="0" w:color="auto"/>
              <w:right w:val="single" w:sz="4" w:space="0" w:color="auto"/>
            </w:tcBorders>
            <w:shd w:val="clear" w:color="auto" w:fill="auto"/>
            <w:noWrap/>
            <w:vAlign w:val="center"/>
            <w:hideMark/>
          </w:tcPr>
          <w:p w14:paraId="643BFA6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c>
          <w:tcPr>
            <w:tcW w:w="413" w:type="pct"/>
            <w:tcBorders>
              <w:top w:val="nil"/>
              <w:left w:val="nil"/>
              <w:bottom w:val="single" w:sz="4" w:space="0" w:color="auto"/>
              <w:right w:val="single" w:sz="4" w:space="0" w:color="auto"/>
            </w:tcBorders>
            <w:shd w:val="clear" w:color="auto" w:fill="auto"/>
            <w:noWrap/>
            <w:vAlign w:val="center"/>
            <w:hideMark/>
          </w:tcPr>
          <w:p w14:paraId="6C0366A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c>
          <w:tcPr>
            <w:tcW w:w="413" w:type="pct"/>
            <w:tcBorders>
              <w:top w:val="nil"/>
              <w:left w:val="nil"/>
              <w:bottom w:val="single" w:sz="4" w:space="0" w:color="auto"/>
              <w:right w:val="single" w:sz="4" w:space="0" w:color="auto"/>
            </w:tcBorders>
            <w:shd w:val="clear" w:color="auto" w:fill="auto"/>
            <w:noWrap/>
            <w:vAlign w:val="center"/>
            <w:hideMark/>
          </w:tcPr>
          <w:p w14:paraId="598668A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c>
          <w:tcPr>
            <w:tcW w:w="413" w:type="pct"/>
            <w:tcBorders>
              <w:top w:val="nil"/>
              <w:left w:val="nil"/>
              <w:bottom w:val="single" w:sz="4" w:space="0" w:color="auto"/>
              <w:right w:val="single" w:sz="4" w:space="0" w:color="auto"/>
            </w:tcBorders>
            <w:shd w:val="clear" w:color="auto" w:fill="auto"/>
            <w:noWrap/>
            <w:vAlign w:val="center"/>
            <w:hideMark/>
          </w:tcPr>
          <w:p w14:paraId="1469302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c>
          <w:tcPr>
            <w:tcW w:w="411" w:type="pct"/>
            <w:tcBorders>
              <w:top w:val="nil"/>
              <w:left w:val="nil"/>
              <w:bottom w:val="single" w:sz="4" w:space="0" w:color="auto"/>
              <w:right w:val="single" w:sz="4" w:space="0" w:color="auto"/>
            </w:tcBorders>
            <w:shd w:val="clear" w:color="auto" w:fill="auto"/>
            <w:noWrap/>
            <w:vAlign w:val="center"/>
            <w:hideMark/>
          </w:tcPr>
          <w:p w14:paraId="2269E49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r>
      <w:tr w:rsidR="00A72CD8" w:rsidRPr="00A72CD8" w14:paraId="2DB3DE94"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1249F080"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647" w:type="pct"/>
            <w:tcBorders>
              <w:top w:val="nil"/>
              <w:left w:val="nil"/>
              <w:bottom w:val="single" w:sz="4" w:space="0" w:color="auto"/>
              <w:right w:val="single" w:sz="4" w:space="0" w:color="auto"/>
            </w:tcBorders>
            <w:shd w:val="clear" w:color="auto" w:fill="auto"/>
            <w:vAlign w:val="center"/>
            <w:hideMark/>
          </w:tcPr>
          <w:p w14:paraId="399C143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33C0B19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c>
          <w:tcPr>
            <w:tcW w:w="413" w:type="pct"/>
            <w:tcBorders>
              <w:top w:val="nil"/>
              <w:left w:val="nil"/>
              <w:bottom w:val="single" w:sz="4" w:space="0" w:color="auto"/>
              <w:right w:val="single" w:sz="4" w:space="0" w:color="auto"/>
            </w:tcBorders>
            <w:shd w:val="clear" w:color="auto" w:fill="auto"/>
            <w:noWrap/>
            <w:vAlign w:val="center"/>
            <w:hideMark/>
          </w:tcPr>
          <w:p w14:paraId="026AA4E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c>
          <w:tcPr>
            <w:tcW w:w="413" w:type="pct"/>
            <w:tcBorders>
              <w:top w:val="nil"/>
              <w:left w:val="nil"/>
              <w:bottom w:val="single" w:sz="4" w:space="0" w:color="auto"/>
              <w:right w:val="single" w:sz="4" w:space="0" w:color="auto"/>
            </w:tcBorders>
            <w:shd w:val="clear" w:color="auto" w:fill="auto"/>
            <w:noWrap/>
            <w:vAlign w:val="center"/>
            <w:hideMark/>
          </w:tcPr>
          <w:p w14:paraId="50444B9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c>
          <w:tcPr>
            <w:tcW w:w="413" w:type="pct"/>
            <w:tcBorders>
              <w:top w:val="nil"/>
              <w:left w:val="nil"/>
              <w:bottom w:val="single" w:sz="4" w:space="0" w:color="auto"/>
              <w:right w:val="single" w:sz="4" w:space="0" w:color="auto"/>
            </w:tcBorders>
            <w:shd w:val="clear" w:color="auto" w:fill="auto"/>
            <w:noWrap/>
            <w:vAlign w:val="center"/>
            <w:hideMark/>
          </w:tcPr>
          <w:p w14:paraId="6713CED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c>
          <w:tcPr>
            <w:tcW w:w="413" w:type="pct"/>
            <w:tcBorders>
              <w:top w:val="nil"/>
              <w:left w:val="nil"/>
              <w:bottom w:val="single" w:sz="4" w:space="0" w:color="auto"/>
              <w:right w:val="single" w:sz="4" w:space="0" w:color="auto"/>
            </w:tcBorders>
            <w:shd w:val="clear" w:color="auto" w:fill="auto"/>
            <w:noWrap/>
            <w:vAlign w:val="center"/>
            <w:hideMark/>
          </w:tcPr>
          <w:p w14:paraId="7DF41FA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c>
          <w:tcPr>
            <w:tcW w:w="413" w:type="pct"/>
            <w:tcBorders>
              <w:top w:val="nil"/>
              <w:left w:val="nil"/>
              <w:bottom w:val="single" w:sz="4" w:space="0" w:color="auto"/>
              <w:right w:val="single" w:sz="4" w:space="0" w:color="auto"/>
            </w:tcBorders>
            <w:shd w:val="clear" w:color="auto" w:fill="auto"/>
            <w:noWrap/>
            <w:vAlign w:val="center"/>
            <w:hideMark/>
          </w:tcPr>
          <w:p w14:paraId="196EE69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c>
          <w:tcPr>
            <w:tcW w:w="411" w:type="pct"/>
            <w:tcBorders>
              <w:top w:val="nil"/>
              <w:left w:val="nil"/>
              <w:bottom w:val="single" w:sz="4" w:space="0" w:color="auto"/>
              <w:right w:val="single" w:sz="4" w:space="0" w:color="auto"/>
            </w:tcBorders>
            <w:shd w:val="clear" w:color="auto" w:fill="auto"/>
            <w:noWrap/>
            <w:vAlign w:val="center"/>
            <w:hideMark/>
          </w:tcPr>
          <w:p w14:paraId="4E910D3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r>
      <w:tr w:rsidR="00A72CD8" w:rsidRPr="00A72CD8" w14:paraId="4451FA45"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686E9C12"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7666433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4C2E802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c>
          <w:tcPr>
            <w:tcW w:w="413" w:type="pct"/>
            <w:tcBorders>
              <w:top w:val="nil"/>
              <w:left w:val="nil"/>
              <w:bottom w:val="single" w:sz="4" w:space="0" w:color="auto"/>
              <w:right w:val="single" w:sz="4" w:space="0" w:color="auto"/>
            </w:tcBorders>
            <w:shd w:val="clear" w:color="auto" w:fill="auto"/>
            <w:noWrap/>
            <w:vAlign w:val="center"/>
            <w:hideMark/>
          </w:tcPr>
          <w:p w14:paraId="2EF7684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c>
          <w:tcPr>
            <w:tcW w:w="413" w:type="pct"/>
            <w:tcBorders>
              <w:top w:val="nil"/>
              <w:left w:val="nil"/>
              <w:bottom w:val="single" w:sz="4" w:space="0" w:color="auto"/>
              <w:right w:val="single" w:sz="4" w:space="0" w:color="auto"/>
            </w:tcBorders>
            <w:shd w:val="clear" w:color="auto" w:fill="auto"/>
            <w:noWrap/>
            <w:vAlign w:val="center"/>
            <w:hideMark/>
          </w:tcPr>
          <w:p w14:paraId="64676AC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c>
          <w:tcPr>
            <w:tcW w:w="413" w:type="pct"/>
            <w:tcBorders>
              <w:top w:val="nil"/>
              <w:left w:val="nil"/>
              <w:bottom w:val="single" w:sz="4" w:space="0" w:color="auto"/>
              <w:right w:val="single" w:sz="4" w:space="0" w:color="auto"/>
            </w:tcBorders>
            <w:shd w:val="clear" w:color="auto" w:fill="auto"/>
            <w:noWrap/>
            <w:vAlign w:val="center"/>
            <w:hideMark/>
          </w:tcPr>
          <w:p w14:paraId="6E77C34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c>
          <w:tcPr>
            <w:tcW w:w="413" w:type="pct"/>
            <w:tcBorders>
              <w:top w:val="nil"/>
              <w:left w:val="nil"/>
              <w:bottom w:val="single" w:sz="4" w:space="0" w:color="auto"/>
              <w:right w:val="single" w:sz="4" w:space="0" w:color="auto"/>
            </w:tcBorders>
            <w:shd w:val="clear" w:color="auto" w:fill="auto"/>
            <w:noWrap/>
            <w:vAlign w:val="center"/>
            <w:hideMark/>
          </w:tcPr>
          <w:p w14:paraId="038B987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c>
          <w:tcPr>
            <w:tcW w:w="413" w:type="pct"/>
            <w:tcBorders>
              <w:top w:val="nil"/>
              <w:left w:val="nil"/>
              <w:bottom w:val="single" w:sz="4" w:space="0" w:color="auto"/>
              <w:right w:val="single" w:sz="4" w:space="0" w:color="auto"/>
            </w:tcBorders>
            <w:shd w:val="clear" w:color="auto" w:fill="auto"/>
            <w:noWrap/>
            <w:vAlign w:val="center"/>
            <w:hideMark/>
          </w:tcPr>
          <w:p w14:paraId="1D64077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c>
          <w:tcPr>
            <w:tcW w:w="411" w:type="pct"/>
            <w:tcBorders>
              <w:top w:val="nil"/>
              <w:left w:val="nil"/>
              <w:bottom w:val="single" w:sz="4" w:space="0" w:color="auto"/>
              <w:right w:val="single" w:sz="4" w:space="0" w:color="auto"/>
            </w:tcBorders>
            <w:shd w:val="clear" w:color="auto" w:fill="auto"/>
            <w:noWrap/>
            <w:vAlign w:val="center"/>
            <w:hideMark/>
          </w:tcPr>
          <w:p w14:paraId="217FF11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0,0117</w:t>
            </w:r>
          </w:p>
        </w:tc>
      </w:tr>
      <w:tr w:rsidR="00A72CD8" w:rsidRPr="00A72CD8" w14:paraId="177A300B"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17FAF1E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111ECD5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65B737D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40E66C1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62CE0D5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15E2B20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34D46DD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5486ACE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1" w:type="pct"/>
            <w:tcBorders>
              <w:top w:val="nil"/>
              <w:left w:val="nil"/>
              <w:bottom w:val="single" w:sz="4" w:space="0" w:color="auto"/>
              <w:right w:val="single" w:sz="4" w:space="0" w:color="auto"/>
            </w:tcBorders>
            <w:shd w:val="clear" w:color="auto" w:fill="auto"/>
            <w:noWrap/>
            <w:vAlign w:val="center"/>
            <w:hideMark/>
          </w:tcPr>
          <w:p w14:paraId="4DA3943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42BAD75A"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4591C799"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647" w:type="pct"/>
            <w:tcBorders>
              <w:top w:val="nil"/>
              <w:left w:val="nil"/>
              <w:bottom w:val="single" w:sz="4" w:space="0" w:color="auto"/>
              <w:right w:val="single" w:sz="4" w:space="0" w:color="auto"/>
            </w:tcBorders>
            <w:shd w:val="clear" w:color="auto" w:fill="auto"/>
            <w:vAlign w:val="center"/>
            <w:hideMark/>
          </w:tcPr>
          <w:p w14:paraId="04A31BD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0070BA9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FB3DDE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254714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C89D8E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F52ED4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B65DB9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7DA51F9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52E26D40"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14E4615A"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647" w:type="pct"/>
            <w:tcBorders>
              <w:top w:val="nil"/>
              <w:left w:val="nil"/>
              <w:bottom w:val="single" w:sz="4" w:space="0" w:color="auto"/>
              <w:right w:val="single" w:sz="4" w:space="0" w:color="auto"/>
            </w:tcBorders>
            <w:shd w:val="clear" w:color="auto" w:fill="auto"/>
            <w:vAlign w:val="center"/>
            <w:hideMark/>
          </w:tcPr>
          <w:p w14:paraId="1877826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3BD17E0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0,0467</w:t>
            </w:r>
          </w:p>
        </w:tc>
        <w:tc>
          <w:tcPr>
            <w:tcW w:w="413" w:type="pct"/>
            <w:tcBorders>
              <w:top w:val="nil"/>
              <w:left w:val="nil"/>
              <w:bottom w:val="single" w:sz="4" w:space="0" w:color="auto"/>
              <w:right w:val="single" w:sz="4" w:space="0" w:color="auto"/>
            </w:tcBorders>
            <w:shd w:val="clear" w:color="auto" w:fill="auto"/>
            <w:noWrap/>
            <w:vAlign w:val="center"/>
            <w:hideMark/>
          </w:tcPr>
          <w:p w14:paraId="6EDDCF7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0,0467</w:t>
            </w:r>
          </w:p>
        </w:tc>
        <w:tc>
          <w:tcPr>
            <w:tcW w:w="413" w:type="pct"/>
            <w:tcBorders>
              <w:top w:val="nil"/>
              <w:left w:val="nil"/>
              <w:bottom w:val="single" w:sz="4" w:space="0" w:color="auto"/>
              <w:right w:val="single" w:sz="4" w:space="0" w:color="auto"/>
            </w:tcBorders>
            <w:shd w:val="clear" w:color="auto" w:fill="auto"/>
            <w:noWrap/>
            <w:vAlign w:val="center"/>
            <w:hideMark/>
          </w:tcPr>
          <w:p w14:paraId="4E6D66D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0,0467</w:t>
            </w:r>
          </w:p>
        </w:tc>
        <w:tc>
          <w:tcPr>
            <w:tcW w:w="413" w:type="pct"/>
            <w:tcBorders>
              <w:top w:val="nil"/>
              <w:left w:val="nil"/>
              <w:bottom w:val="single" w:sz="4" w:space="0" w:color="auto"/>
              <w:right w:val="single" w:sz="4" w:space="0" w:color="auto"/>
            </w:tcBorders>
            <w:shd w:val="clear" w:color="auto" w:fill="auto"/>
            <w:noWrap/>
            <w:vAlign w:val="center"/>
            <w:hideMark/>
          </w:tcPr>
          <w:p w14:paraId="560F391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0,0467</w:t>
            </w:r>
          </w:p>
        </w:tc>
        <w:tc>
          <w:tcPr>
            <w:tcW w:w="413" w:type="pct"/>
            <w:tcBorders>
              <w:top w:val="nil"/>
              <w:left w:val="nil"/>
              <w:bottom w:val="single" w:sz="4" w:space="0" w:color="auto"/>
              <w:right w:val="single" w:sz="4" w:space="0" w:color="auto"/>
            </w:tcBorders>
            <w:shd w:val="clear" w:color="auto" w:fill="auto"/>
            <w:noWrap/>
            <w:vAlign w:val="center"/>
            <w:hideMark/>
          </w:tcPr>
          <w:p w14:paraId="210F2D2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0,0467</w:t>
            </w:r>
          </w:p>
        </w:tc>
        <w:tc>
          <w:tcPr>
            <w:tcW w:w="413" w:type="pct"/>
            <w:tcBorders>
              <w:top w:val="nil"/>
              <w:left w:val="nil"/>
              <w:bottom w:val="single" w:sz="4" w:space="0" w:color="auto"/>
              <w:right w:val="single" w:sz="4" w:space="0" w:color="auto"/>
            </w:tcBorders>
            <w:shd w:val="clear" w:color="auto" w:fill="auto"/>
            <w:noWrap/>
            <w:vAlign w:val="center"/>
            <w:hideMark/>
          </w:tcPr>
          <w:p w14:paraId="5E43472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0,0467</w:t>
            </w:r>
          </w:p>
        </w:tc>
        <w:tc>
          <w:tcPr>
            <w:tcW w:w="411" w:type="pct"/>
            <w:tcBorders>
              <w:top w:val="nil"/>
              <w:left w:val="nil"/>
              <w:bottom w:val="single" w:sz="4" w:space="0" w:color="auto"/>
              <w:right w:val="single" w:sz="4" w:space="0" w:color="auto"/>
            </w:tcBorders>
            <w:shd w:val="clear" w:color="auto" w:fill="auto"/>
            <w:noWrap/>
            <w:vAlign w:val="center"/>
            <w:hideMark/>
          </w:tcPr>
          <w:p w14:paraId="560D2F7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0,0467</w:t>
            </w:r>
          </w:p>
        </w:tc>
      </w:tr>
      <w:tr w:rsidR="00A72CD8" w:rsidRPr="00A72CD8" w14:paraId="4D11215C"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5386109B"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647" w:type="pct"/>
            <w:tcBorders>
              <w:top w:val="nil"/>
              <w:left w:val="nil"/>
              <w:bottom w:val="single" w:sz="4" w:space="0" w:color="auto"/>
              <w:right w:val="single" w:sz="4" w:space="0" w:color="auto"/>
            </w:tcBorders>
            <w:shd w:val="clear" w:color="auto" w:fill="auto"/>
            <w:vAlign w:val="center"/>
            <w:hideMark/>
          </w:tcPr>
          <w:p w14:paraId="5937FAC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539C706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391A7B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5DAFD9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D3EED2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21D020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DE2BE8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0EB4E71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7B733191"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2539AA61"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647" w:type="pct"/>
            <w:tcBorders>
              <w:top w:val="nil"/>
              <w:left w:val="nil"/>
              <w:bottom w:val="single" w:sz="4" w:space="0" w:color="auto"/>
              <w:right w:val="single" w:sz="4" w:space="0" w:color="auto"/>
            </w:tcBorders>
            <w:shd w:val="clear" w:color="auto" w:fill="auto"/>
            <w:vAlign w:val="center"/>
            <w:hideMark/>
          </w:tcPr>
          <w:p w14:paraId="304A0A8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383AFB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DF9004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48CAD3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3DDCF6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F6A73A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1E3308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23C9454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271D67DE" w14:textId="77777777" w:rsidTr="00AE4015">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D418F2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Никаноровка</w:t>
            </w:r>
          </w:p>
        </w:tc>
      </w:tr>
      <w:tr w:rsidR="00A72CD8" w:rsidRPr="00A72CD8" w14:paraId="7EF129CB"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2E2678E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647" w:type="pct"/>
            <w:tcBorders>
              <w:top w:val="nil"/>
              <w:left w:val="nil"/>
              <w:bottom w:val="single" w:sz="4" w:space="0" w:color="auto"/>
              <w:right w:val="single" w:sz="4" w:space="0" w:color="auto"/>
            </w:tcBorders>
            <w:shd w:val="clear" w:color="auto" w:fill="auto"/>
            <w:vAlign w:val="center"/>
            <w:hideMark/>
          </w:tcPr>
          <w:p w14:paraId="14FA0EA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58115F2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2,7000</w:t>
            </w:r>
          </w:p>
        </w:tc>
        <w:tc>
          <w:tcPr>
            <w:tcW w:w="413" w:type="pct"/>
            <w:tcBorders>
              <w:top w:val="nil"/>
              <w:left w:val="nil"/>
              <w:bottom w:val="single" w:sz="4" w:space="0" w:color="auto"/>
              <w:right w:val="single" w:sz="4" w:space="0" w:color="auto"/>
            </w:tcBorders>
            <w:shd w:val="clear" w:color="auto" w:fill="auto"/>
            <w:noWrap/>
            <w:vAlign w:val="center"/>
            <w:hideMark/>
          </w:tcPr>
          <w:p w14:paraId="2D7D563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2,7000</w:t>
            </w:r>
          </w:p>
        </w:tc>
        <w:tc>
          <w:tcPr>
            <w:tcW w:w="413" w:type="pct"/>
            <w:tcBorders>
              <w:top w:val="nil"/>
              <w:left w:val="nil"/>
              <w:bottom w:val="single" w:sz="4" w:space="0" w:color="auto"/>
              <w:right w:val="single" w:sz="4" w:space="0" w:color="auto"/>
            </w:tcBorders>
            <w:shd w:val="clear" w:color="auto" w:fill="auto"/>
            <w:noWrap/>
            <w:vAlign w:val="center"/>
            <w:hideMark/>
          </w:tcPr>
          <w:p w14:paraId="3C61EC3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2,7000</w:t>
            </w:r>
          </w:p>
        </w:tc>
        <w:tc>
          <w:tcPr>
            <w:tcW w:w="413" w:type="pct"/>
            <w:tcBorders>
              <w:top w:val="nil"/>
              <w:left w:val="nil"/>
              <w:bottom w:val="single" w:sz="4" w:space="0" w:color="auto"/>
              <w:right w:val="single" w:sz="4" w:space="0" w:color="auto"/>
            </w:tcBorders>
            <w:shd w:val="clear" w:color="auto" w:fill="auto"/>
            <w:noWrap/>
            <w:vAlign w:val="center"/>
            <w:hideMark/>
          </w:tcPr>
          <w:p w14:paraId="13AF476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2,7000</w:t>
            </w:r>
          </w:p>
        </w:tc>
        <w:tc>
          <w:tcPr>
            <w:tcW w:w="413" w:type="pct"/>
            <w:tcBorders>
              <w:top w:val="nil"/>
              <w:left w:val="nil"/>
              <w:bottom w:val="single" w:sz="4" w:space="0" w:color="auto"/>
              <w:right w:val="single" w:sz="4" w:space="0" w:color="auto"/>
            </w:tcBorders>
            <w:shd w:val="clear" w:color="auto" w:fill="auto"/>
            <w:noWrap/>
            <w:vAlign w:val="center"/>
            <w:hideMark/>
          </w:tcPr>
          <w:p w14:paraId="4653235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2,7000</w:t>
            </w:r>
          </w:p>
        </w:tc>
        <w:tc>
          <w:tcPr>
            <w:tcW w:w="413" w:type="pct"/>
            <w:tcBorders>
              <w:top w:val="nil"/>
              <w:left w:val="nil"/>
              <w:bottom w:val="single" w:sz="4" w:space="0" w:color="auto"/>
              <w:right w:val="single" w:sz="4" w:space="0" w:color="auto"/>
            </w:tcBorders>
            <w:shd w:val="clear" w:color="auto" w:fill="auto"/>
            <w:noWrap/>
            <w:vAlign w:val="center"/>
            <w:hideMark/>
          </w:tcPr>
          <w:p w14:paraId="7E7EBFA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2,7000</w:t>
            </w:r>
          </w:p>
        </w:tc>
        <w:tc>
          <w:tcPr>
            <w:tcW w:w="411" w:type="pct"/>
            <w:tcBorders>
              <w:top w:val="nil"/>
              <w:left w:val="nil"/>
              <w:bottom w:val="single" w:sz="4" w:space="0" w:color="auto"/>
              <w:right w:val="single" w:sz="4" w:space="0" w:color="auto"/>
            </w:tcBorders>
            <w:shd w:val="clear" w:color="auto" w:fill="auto"/>
            <w:noWrap/>
            <w:vAlign w:val="center"/>
            <w:hideMark/>
          </w:tcPr>
          <w:p w14:paraId="5F8B52B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2,7000</w:t>
            </w:r>
          </w:p>
        </w:tc>
      </w:tr>
      <w:tr w:rsidR="00A72CD8" w:rsidRPr="00A72CD8" w14:paraId="0E0DD097"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04DD3F7E"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647" w:type="pct"/>
            <w:tcBorders>
              <w:top w:val="nil"/>
              <w:left w:val="nil"/>
              <w:bottom w:val="single" w:sz="4" w:space="0" w:color="auto"/>
              <w:right w:val="single" w:sz="4" w:space="0" w:color="auto"/>
            </w:tcBorders>
            <w:shd w:val="clear" w:color="auto" w:fill="auto"/>
            <w:vAlign w:val="center"/>
            <w:hideMark/>
          </w:tcPr>
          <w:p w14:paraId="36D98A3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5298E1E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3" w:type="pct"/>
            <w:tcBorders>
              <w:top w:val="nil"/>
              <w:left w:val="nil"/>
              <w:bottom w:val="single" w:sz="4" w:space="0" w:color="auto"/>
              <w:right w:val="single" w:sz="4" w:space="0" w:color="auto"/>
            </w:tcBorders>
            <w:shd w:val="clear" w:color="auto" w:fill="auto"/>
            <w:noWrap/>
            <w:vAlign w:val="center"/>
            <w:hideMark/>
          </w:tcPr>
          <w:p w14:paraId="4E1E7CE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3" w:type="pct"/>
            <w:tcBorders>
              <w:top w:val="nil"/>
              <w:left w:val="nil"/>
              <w:bottom w:val="single" w:sz="4" w:space="0" w:color="auto"/>
              <w:right w:val="single" w:sz="4" w:space="0" w:color="auto"/>
            </w:tcBorders>
            <w:shd w:val="clear" w:color="auto" w:fill="auto"/>
            <w:noWrap/>
            <w:vAlign w:val="center"/>
            <w:hideMark/>
          </w:tcPr>
          <w:p w14:paraId="02A9C58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3" w:type="pct"/>
            <w:tcBorders>
              <w:top w:val="nil"/>
              <w:left w:val="nil"/>
              <w:bottom w:val="single" w:sz="4" w:space="0" w:color="auto"/>
              <w:right w:val="single" w:sz="4" w:space="0" w:color="auto"/>
            </w:tcBorders>
            <w:shd w:val="clear" w:color="auto" w:fill="auto"/>
            <w:noWrap/>
            <w:vAlign w:val="center"/>
            <w:hideMark/>
          </w:tcPr>
          <w:p w14:paraId="460B238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3" w:type="pct"/>
            <w:tcBorders>
              <w:top w:val="nil"/>
              <w:left w:val="nil"/>
              <w:bottom w:val="single" w:sz="4" w:space="0" w:color="auto"/>
              <w:right w:val="single" w:sz="4" w:space="0" w:color="auto"/>
            </w:tcBorders>
            <w:shd w:val="clear" w:color="auto" w:fill="auto"/>
            <w:noWrap/>
            <w:vAlign w:val="center"/>
            <w:hideMark/>
          </w:tcPr>
          <w:p w14:paraId="345E01C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3" w:type="pct"/>
            <w:tcBorders>
              <w:top w:val="nil"/>
              <w:left w:val="nil"/>
              <w:bottom w:val="single" w:sz="4" w:space="0" w:color="auto"/>
              <w:right w:val="single" w:sz="4" w:space="0" w:color="auto"/>
            </w:tcBorders>
            <w:shd w:val="clear" w:color="auto" w:fill="auto"/>
            <w:noWrap/>
            <w:vAlign w:val="center"/>
            <w:hideMark/>
          </w:tcPr>
          <w:p w14:paraId="1578029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1" w:type="pct"/>
            <w:tcBorders>
              <w:top w:val="nil"/>
              <w:left w:val="nil"/>
              <w:bottom w:val="single" w:sz="4" w:space="0" w:color="auto"/>
              <w:right w:val="single" w:sz="4" w:space="0" w:color="auto"/>
            </w:tcBorders>
            <w:shd w:val="clear" w:color="auto" w:fill="auto"/>
            <w:noWrap/>
            <w:vAlign w:val="center"/>
            <w:hideMark/>
          </w:tcPr>
          <w:p w14:paraId="3807608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r>
      <w:tr w:rsidR="00A72CD8" w:rsidRPr="00A72CD8" w14:paraId="73A084AE"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4307EC4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647" w:type="pct"/>
            <w:tcBorders>
              <w:top w:val="nil"/>
              <w:left w:val="nil"/>
              <w:bottom w:val="single" w:sz="4" w:space="0" w:color="auto"/>
              <w:right w:val="single" w:sz="4" w:space="0" w:color="auto"/>
            </w:tcBorders>
            <w:shd w:val="clear" w:color="auto" w:fill="auto"/>
            <w:vAlign w:val="center"/>
            <w:hideMark/>
          </w:tcPr>
          <w:p w14:paraId="220014D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782C6D0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3" w:type="pct"/>
            <w:tcBorders>
              <w:top w:val="nil"/>
              <w:left w:val="nil"/>
              <w:bottom w:val="single" w:sz="4" w:space="0" w:color="auto"/>
              <w:right w:val="single" w:sz="4" w:space="0" w:color="auto"/>
            </w:tcBorders>
            <w:shd w:val="clear" w:color="auto" w:fill="auto"/>
            <w:noWrap/>
            <w:vAlign w:val="center"/>
            <w:hideMark/>
          </w:tcPr>
          <w:p w14:paraId="5B5F4EC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3" w:type="pct"/>
            <w:tcBorders>
              <w:top w:val="nil"/>
              <w:left w:val="nil"/>
              <w:bottom w:val="single" w:sz="4" w:space="0" w:color="auto"/>
              <w:right w:val="single" w:sz="4" w:space="0" w:color="auto"/>
            </w:tcBorders>
            <w:shd w:val="clear" w:color="auto" w:fill="auto"/>
            <w:noWrap/>
            <w:vAlign w:val="center"/>
            <w:hideMark/>
          </w:tcPr>
          <w:p w14:paraId="725D185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3" w:type="pct"/>
            <w:tcBorders>
              <w:top w:val="nil"/>
              <w:left w:val="nil"/>
              <w:bottom w:val="single" w:sz="4" w:space="0" w:color="auto"/>
              <w:right w:val="single" w:sz="4" w:space="0" w:color="auto"/>
            </w:tcBorders>
            <w:shd w:val="clear" w:color="auto" w:fill="auto"/>
            <w:noWrap/>
            <w:vAlign w:val="center"/>
            <w:hideMark/>
          </w:tcPr>
          <w:p w14:paraId="787C378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3" w:type="pct"/>
            <w:tcBorders>
              <w:top w:val="nil"/>
              <w:left w:val="nil"/>
              <w:bottom w:val="single" w:sz="4" w:space="0" w:color="auto"/>
              <w:right w:val="single" w:sz="4" w:space="0" w:color="auto"/>
            </w:tcBorders>
            <w:shd w:val="clear" w:color="auto" w:fill="auto"/>
            <w:noWrap/>
            <w:vAlign w:val="center"/>
            <w:hideMark/>
          </w:tcPr>
          <w:p w14:paraId="506AC8D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3" w:type="pct"/>
            <w:tcBorders>
              <w:top w:val="nil"/>
              <w:left w:val="nil"/>
              <w:bottom w:val="single" w:sz="4" w:space="0" w:color="auto"/>
              <w:right w:val="single" w:sz="4" w:space="0" w:color="auto"/>
            </w:tcBorders>
            <w:shd w:val="clear" w:color="auto" w:fill="auto"/>
            <w:noWrap/>
            <w:vAlign w:val="center"/>
            <w:hideMark/>
          </w:tcPr>
          <w:p w14:paraId="2BA81D7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1" w:type="pct"/>
            <w:tcBorders>
              <w:top w:val="nil"/>
              <w:left w:val="nil"/>
              <w:bottom w:val="single" w:sz="4" w:space="0" w:color="auto"/>
              <w:right w:val="single" w:sz="4" w:space="0" w:color="auto"/>
            </w:tcBorders>
            <w:shd w:val="clear" w:color="auto" w:fill="auto"/>
            <w:noWrap/>
            <w:vAlign w:val="center"/>
            <w:hideMark/>
          </w:tcPr>
          <w:p w14:paraId="6B7E9ED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r>
      <w:tr w:rsidR="00A72CD8" w:rsidRPr="00A72CD8" w14:paraId="6060AD55"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700EFAAC"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09B3953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49712FA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3" w:type="pct"/>
            <w:tcBorders>
              <w:top w:val="nil"/>
              <w:left w:val="nil"/>
              <w:bottom w:val="single" w:sz="4" w:space="0" w:color="auto"/>
              <w:right w:val="single" w:sz="4" w:space="0" w:color="auto"/>
            </w:tcBorders>
            <w:shd w:val="clear" w:color="auto" w:fill="auto"/>
            <w:noWrap/>
            <w:vAlign w:val="center"/>
            <w:hideMark/>
          </w:tcPr>
          <w:p w14:paraId="163D37F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3" w:type="pct"/>
            <w:tcBorders>
              <w:top w:val="nil"/>
              <w:left w:val="nil"/>
              <w:bottom w:val="single" w:sz="4" w:space="0" w:color="auto"/>
              <w:right w:val="single" w:sz="4" w:space="0" w:color="auto"/>
            </w:tcBorders>
            <w:shd w:val="clear" w:color="auto" w:fill="auto"/>
            <w:noWrap/>
            <w:vAlign w:val="center"/>
            <w:hideMark/>
          </w:tcPr>
          <w:p w14:paraId="4598B79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3" w:type="pct"/>
            <w:tcBorders>
              <w:top w:val="nil"/>
              <w:left w:val="nil"/>
              <w:bottom w:val="single" w:sz="4" w:space="0" w:color="auto"/>
              <w:right w:val="single" w:sz="4" w:space="0" w:color="auto"/>
            </w:tcBorders>
            <w:shd w:val="clear" w:color="auto" w:fill="auto"/>
            <w:noWrap/>
            <w:vAlign w:val="center"/>
            <w:hideMark/>
          </w:tcPr>
          <w:p w14:paraId="0EC8639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3" w:type="pct"/>
            <w:tcBorders>
              <w:top w:val="nil"/>
              <w:left w:val="nil"/>
              <w:bottom w:val="single" w:sz="4" w:space="0" w:color="auto"/>
              <w:right w:val="single" w:sz="4" w:space="0" w:color="auto"/>
            </w:tcBorders>
            <w:shd w:val="clear" w:color="auto" w:fill="auto"/>
            <w:noWrap/>
            <w:vAlign w:val="center"/>
            <w:hideMark/>
          </w:tcPr>
          <w:p w14:paraId="38A2619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3" w:type="pct"/>
            <w:tcBorders>
              <w:top w:val="nil"/>
              <w:left w:val="nil"/>
              <w:bottom w:val="single" w:sz="4" w:space="0" w:color="auto"/>
              <w:right w:val="single" w:sz="4" w:space="0" w:color="auto"/>
            </w:tcBorders>
            <w:shd w:val="clear" w:color="auto" w:fill="auto"/>
            <w:noWrap/>
            <w:vAlign w:val="center"/>
            <w:hideMark/>
          </w:tcPr>
          <w:p w14:paraId="4887AD3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c>
          <w:tcPr>
            <w:tcW w:w="411" w:type="pct"/>
            <w:tcBorders>
              <w:top w:val="nil"/>
              <w:left w:val="nil"/>
              <w:bottom w:val="single" w:sz="4" w:space="0" w:color="auto"/>
              <w:right w:val="single" w:sz="4" w:space="0" w:color="auto"/>
            </w:tcBorders>
            <w:shd w:val="clear" w:color="auto" w:fill="auto"/>
            <w:noWrap/>
            <w:vAlign w:val="center"/>
            <w:hideMark/>
          </w:tcPr>
          <w:p w14:paraId="180DB18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0,0121</w:t>
            </w:r>
          </w:p>
        </w:tc>
      </w:tr>
      <w:tr w:rsidR="00A72CD8" w:rsidRPr="00A72CD8" w14:paraId="2E867D9C"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77E68A8A"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625DC93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42FD313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065552C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1255BA0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7DCE12D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65B6288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183CF20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1" w:type="pct"/>
            <w:tcBorders>
              <w:top w:val="nil"/>
              <w:left w:val="nil"/>
              <w:bottom w:val="single" w:sz="4" w:space="0" w:color="auto"/>
              <w:right w:val="single" w:sz="4" w:space="0" w:color="auto"/>
            </w:tcBorders>
            <w:shd w:val="clear" w:color="auto" w:fill="auto"/>
            <w:noWrap/>
            <w:vAlign w:val="center"/>
            <w:hideMark/>
          </w:tcPr>
          <w:p w14:paraId="751E82A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41587AEA"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788D8DC7"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647" w:type="pct"/>
            <w:tcBorders>
              <w:top w:val="nil"/>
              <w:left w:val="nil"/>
              <w:bottom w:val="single" w:sz="4" w:space="0" w:color="auto"/>
              <w:right w:val="single" w:sz="4" w:space="0" w:color="auto"/>
            </w:tcBorders>
            <w:shd w:val="clear" w:color="auto" w:fill="auto"/>
            <w:vAlign w:val="center"/>
            <w:hideMark/>
          </w:tcPr>
          <w:p w14:paraId="69850FC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30BAB17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535EA5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06C88A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EC2BE6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00FC33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7C22BE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5F1B9CB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4A1056AA"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7A7039B2"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647" w:type="pct"/>
            <w:tcBorders>
              <w:top w:val="nil"/>
              <w:left w:val="nil"/>
              <w:bottom w:val="single" w:sz="4" w:space="0" w:color="auto"/>
              <w:right w:val="single" w:sz="4" w:space="0" w:color="auto"/>
            </w:tcBorders>
            <w:shd w:val="clear" w:color="auto" w:fill="auto"/>
            <w:vAlign w:val="center"/>
            <w:hideMark/>
          </w:tcPr>
          <w:p w14:paraId="3E6267F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603A28D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0,0485</w:t>
            </w:r>
          </w:p>
        </w:tc>
        <w:tc>
          <w:tcPr>
            <w:tcW w:w="413" w:type="pct"/>
            <w:tcBorders>
              <w:top w:val="nil"/>
              <w:left w:val="nil"/>
              <w:bottom w:val="single" w:sz="4" w:space="0" w:color="auto"/>
              <w:right w:val="single" w:sz="4" w:space="0" w:color="auto"/>
            </w:tcBorders>
            <w:shd w:val="clear" w:color="auto" w:fill="auto"/>
            <w:noWrap/>
            <w:vAlign w:val="center"/>
            <w:hideMark/>
          </w:tcPr>
          <w:p w14:paraId="323DCB5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0,0485</w:t>
            </w:r>
          </w:p>
        </w:tc>
        <w:tc>
          <w:tcPr>
            <w:tcW w:w="413" w:type="pct"/>
            <w:tcBorders>
              <w:top w:val="nil"/>
              <w:left w:val="nil"/>
              <w:bottom w:val="single" w:sz="4" w:space="0" w:color="auto"/>
              <w:right w:val="single" w:sz="4" w:space="0" w:color="auto"/>
            </w:tcBorders>
            <w:shd w:val="clear" w:color="auto" w:fill="auto"/>
            <w:noWrap/>
            <w:vAlign w:val="center"/>
            <w:hideMark/>
          </w:tcPr>
          <w:p w14:paraId="07ADF55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0,0485</w:t>
            </w:r>
          </w:p>
        </w:tc>
        <w:tc>
          <w:tcPr>
            <w:tcW w:w="413" w:type="pct"/>
            <w:tcBorders>
              <w:top w:val="nil"/>
              <w:left w:val="nil"/>
              <w:bottom w:val="single" w:sz="4" w:space="0" w:color="auto"/>
              <w:right w:val="single" w:sz="4" w:space="0" w:color="auto"/>
            </w:tcBorders>
            <w:shd w:val="clear" w:color="auto" w:fill="auto"/>
            <w:noWrap/>
            <w:vAlign w:val="center"/>
            <w:hideMark/>
          </w:tcPr>
          <w:p w14:paraId="37AAABD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0,0485</w:t>
            </w:r>
          </w:p>
        </w:tc>
        <w:tc>
          <w:tcPr>
            <w:tcW w:w="413" w:type="pct"/>
            <w:tcBorders>
              <w:top w:val="nil"/>
              <w:left w:val="nil"/>
              <w:bottom w:val="single" w:sz="4" w:space="0" w:color="auto"/>
              <w:right w:val="single" w:sz="4" w:space="0" w:color="auto"/>
            </w:tcBorders>
            <w:shd w:val="clear" w:color="auto" w:fill="auto"/>
            <w:noWrap/>
            <w:vAlign w:val="center"/>
            <w:hideMark/>
          </w:tcPr>
          <w:p w14:paraId="298EC2F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0,0485</w:t>
            </w:r>
          </w:p>
        </w:tc>
        <w:tc>
          <w:tcPr>
            <w:tcW w:w="413" w:type="pct"/>
            <w:tcBorders>
              <w:top w:val="nil"/>
              <w:left w:val="nil"/>
              <w:bottom w:val="single" w:sz="4" w:space="0" w:color="auto"/>
              <w:right w:val="single" w:sz="4" w:space="0" w:color="auto"/>
            </w:tcBorders>
            <w:shd w:val="clear" w:color="auto" w:fill="auto"/>
            <w:noWrap/>
            <w:vAlign w:val="center"/>
            <w:hideMark/>
          </w:tcPr>
          <w:p w14:paraId="64D9C36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0,0485</w:t>
            </w:r>
          </w:p>
        </w:tc>
        <w:tc>
          <w:tcPr>
            <w:tcW w:w="411" w:type="pct"/>
            <w:tcBorders>
              <w:top w:val="nil"/>
              <w:left w:val="nil"/>
              <w:bottom w:val="single" w:sz="4" w:space="0" w:color="auto"/>
              <w:right w:val="single" w:sz="4" w:space="0" w:color="auto"/>
            </w:tcBorders>
            <w:shd w:val="clear" w:color="auto" w:fill="auto"/>
            <w:noWrap/>
            <w:vAlign w:val="center"/>
            <w:hideMark/>
          </w:tcPr>
          <w:p w14:paraId="112B6D6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0,0485</w:t>
            </w:r>
          </w:p>
        </w:tc>
      </w:tr>
      <w:tr w:rsidR="00A72CD8" w:rsidRPr="00A72CD8" w14:paraId="18F75D50"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6FD9A094"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647" w:type="pct"/>
            <w:tcBorders>
              <w:top w:val="nil"/>
              <w:left w:val="nil"/>
              <w:bottom w:val="single" w:sz="4" w:space="0" w:color="auto"/>
              <w:right w:val="single" w:sz="4" w:space="0" w:color="auto"/>
            </w:tcBorders>
            <w:shd w:val="clear" w:color="auto" w:fill="auto"/>
            <w:vAlign w:val="center"/>
            <w:hideMark/>
          </w:tcPr>
          <w:p w14:paraId="0AF2526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0D4F8D4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2,6879</w:t>
            </w:r>
          </w:p>
        </w:tc>
        <w:tc>
          <w:tcPr>
            <w:tcW w:w="413" w:type="pct"/>
            <w:tcBorders>
              <w:top w:val="nil"/>
              <w:left w:val="nil"/>
              <w:bottom w:val="single" w:sz="4" w:space="0" w:color="auto"/>
              <w:right w:val="single" w:sz="4" w:space="0" w:color="auto"/>
            </w:tcBorders>
            <w:shd w:val="clear" w:color="auto" w:fill="auto"/>
            <w:noWrap/>
            <w:vAlign w:val="center"/>
            <w:hideMark/>
          </w:tcPr>
          <w:p w14:paraId="3FEC03E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2,6879</w:t>
            </w:r>
          </w:p>
        </w:tc>
        <w:tc>
          <w:tcPr>
            <w:tcW w:w="413" w:type="pct"/>
            <w:tcBorders>
              <w:top w:val="nil"/>
              <w:left w:val="nil"/>
              <w:bottom w:val="single" w:sz="4" w:space="0" w:color="auto"/>
              <w:right w:val="single" w:sz="4" w:space="0" w:color="auto"/>
            </w:tcBorders>
            <w:shd w:val="clear" w:color="auto" w:fill="auto"/>
            <w:noWrap/>
            <w:vAlign w:val="center"/>
            <w:hideMark/>
          </w:tcPr>
          <w:p w14:paraId="5C5DD13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2,6879</w:t>
            </w:r>
          </w:p>
        </w:tc>
        <w:tc>
          <w:tcPr>
            <w:tcW w:w="413" w:type="pct"/>
            <w:tcBorders>
              <w:top w:val="nil"/>
              <w:left w:val="nil"/>
              <w:bottom w:val="single" w:sz="4" w:space="0" w:color="auto"/>
              <w:right w:val="single" w:sz="4" w:space="0" w:color="auto"/>
            </w:tcBorders>
            <w:shd w:val="clear" w:color="auto" w:fill="auto"/>
            <w:noWrap/>
            <w:vAlign w:val="center"/>
            <w:hideMark/>
          </w:tcPr>
          <w:p w14:paraId="162F015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2,6879</w:t>
            </w:r>
          </w:p>
        </w:tc>
        <w:tc>
          <w:tcPr>
            <w:tcW w:w="413" w:type="pct"/>
            <w:tcBorders>
              <w:top w:val="nil"/>
              <w:left w:val="nil"/>
              <w:bottom w:val="single" w:sz="4" w:space="0" w:color="auto"/>
              <w:right w:val="single" w:sz="4" w:space="0" w:color="auto"/>
            </w:tcBorders>
            <w:shd w:val="clear" w:color="auto" w:fill="auto"/>
            <w:noWrap/>
            <w:vAlign w:val="center"/>
            <w:hideMark/>
          </w:tcPr>
          <w:p w14:paraId="24535DD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2,6879</w:t>
            </w:r>
          </w:p>
        </w:tc>
        <w:tc>
          <w:tcPr>
            <w:tcW w:w="413" w:type="pct"/>
            <w:tcBorders>
              <w:top w:val="nil"/>
              <w:left w:val="nil"/>
              <w:bottom w:val="single" w:sz="4" w:space="0" w:color="auto"/>
              <w:right w:val="single" w:sz="4" w:space="0" w:color="auto"/>
            </w:tcBorders>
            <w:shd w:val="clear" w:color="auto" w:fill="auto"/>
            <w:noWrap/>
            <w:vAlign w:val="center"/>
            <w:hideMark/>
          </w:tcPr>
          <w:p w14:paraId="2D42F46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2,6879</w:t>
            </w:r>
          </w:p>
        </w:tc>
        <w:tc>
          <w:tcPr>
            <w:tcW w:w="411" w:type="pct"/>
            <w:tcBorders>
              <w:top w:val="nil"/>
              <w:left w:val="nil"/>
              <w:bottom w:val="single" w:sz="4" w:space="0" w:color="auto"/>
              <w:right w:val="single" w:sz="4" w:space="0" w:color="auto"/>
            </w:tcBorders>
            <w:shd w:val="clear" w:color="auto" w:fill="auto"/>
            <w:noWrap/>
            <w:vAlign w:val="center"/>
            <w:hideMark/>
          </w:tcPr>
          <w:p w14:paraId="7CA6758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2,6879</w:t>
            </w:r>
          </w:p>
        </w:tc>
      </w:tr>
      <w:tr w:rsidR="00A72CD8" w:rsidRPr="00A72CD8" w14:paraId="13D6A244"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64C3926A"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647" w:type="pct"/>
            <w:tcBorders>
              <w:top w:val="nil"/>
              <w:left w:val="nil"/>
              <w:bottom w:val="single" w:sz="4" w:space="0" w:color="auto"/>
              <w:right w:val="single" w:sz="4" w:space="0" w:color="auto"/>
            </w:tcBorders>
            <w:shd w:val="clear" w:color="auto" w:fill="auto"/>
            <w:vAlign w:val="center"/>
            <w:hideMark/>
          </w:tcPr>
          <w:p w14:paraId="3DD4C9D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7512FE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99,6</w:t>
            </w:r>
          </w:p>
        </w:tc>
        <w:tc>
          <w:tcPr>
            <w:tcW w:w="413" w:type="pct"/>
            <w:tcBorders>
              <w:top w:val="nil"/>
              <w:left w:val="nil"/>
              <w:bottom w:val="single" w:sz="4" w:space="0" w:color="auto"/>
              <w:right w:val="single" w:sz="4" w:space="0" w:color="auto"/>
            </w:tcBorders>
            <w:shd w:val="clear" w:color="auto" w:fill="auto"/>
            <w:noWrap/>
            <w:vAlign w:val="center"/>
            <w:hideMark/>
          </w:tcPr>
          <w:p w14:paraId="70A86E9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99,6</w:t>
            </w:r>
          </w:p>
        </w:tc>
        <w:tc>
          <w:tcPr>
            <w:tcW w:w="413" w:type="pct"/>
            <w:tcBorders>
              <w:top w:val="nil"/>
              <w:left w:val="nil"/>
              <w:bottom w:val="single" w:sz="4" w:space="0" w:color="auto"/>
              <w:right w:val="single" w:sz="4" w:space="0" w:color="auto"/>
            </w:tcBorders>
            <w:shd w:val="clear" w:color="auto" w:fill="auto"/>
            <w:noWrap/>
            <w:vAlign w:val="center"/>
            <w:hideMark/>
          </w:tcPr>
          <w:p w14:paraId="08A85CD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99,6</w:t>
            </w:r>
          </w:p>
        </w:tc>
        <w:tc>
          <w:tcPr>
            <w:tcW w:w="413" w:type="pct"/>
            <w:tcBorders>
              <w:top w:val="nil"/>
              <w:left w:val="nil"/>
              <w:bottom w:val="single" w:sz="4" w:space="0" w:color="auto"/>
              <w:right w:val="single" w:sz="4" w:space="0" w:color="auto"/>
            </w:tcBorders>
            <w:shd w:val="clear" w:color="auto" w:fill="auto"/>
            <w:noWrap/>
            <w:vAlign w:val="center"/>
            <w:hideMark/>
          </w:tcPr>
          <w:p w14:paraId="3DFF96C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99,6</w:t>
            </w:r>
          </w:p>
        </w:tc>
        <w:tc>
          <w:tcPr>
            <w:tcW w:w="413" w:type="pct"/>
            <w:tcBorders>
              <w:top w:val="nil"/>
              <w:left w:val="nil"/>
              <w:bottom w:val="single" w:sz="4" w:space="0" w:color="auto"/>
              <w:right w:val="single" w:sz="4" w:space="0" w:color="auto"/>
            </w:tcBorders>
            <w:shd w:val="clear" w:color="auto" w:fill="auto"/>
            <w:noWrap/>
            <w:vAlign w:val="center"/>
            <w:hideMark/>
          </w:tcPr>
          <w:p w14:paraId="114819E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99,6</w:t>
            </w:r>
          </w:p>
        </w:tc>
        <w:tc>
          <w:tcPr>
            <w:tcW w:w="413" w:type="pct"/>
            <w:tcBorders>
              <w:top w:val="nil"/>
              <w:left w:val="nil"/>
              <w:bottom w:val="single" w:sz="4" w:space="0" w:color="auto"/>
              <w:right w:val="single" w:sz="4" w:space="0" w:color="auto"/>
            </w:tcBorders>
            <w:shd w:val="clear" w:color="auto" w:fill="auto"/>
            <w:noWrap/>
            <w:vAlign w:val="center"/>
            <w:hideMark/>
          </w:tcPr>
          <w:p w14:paraId="1615681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99,6</w:t>
            </w:r>
          </w:p>
        </w:tc>
        <w:tc>
          <w:tcPr>
            <w:tcW w:w="411" w:type="pct"/>
            <w:tcBorders>
              <w:top w:val="nil"/>
              <w:left w:val="nil"/>
              <w:bottom w:val="single" w:sz="4" w:space="0" w:color="auto"/>
              <w:right w:val="single" w:sz="4" w:space="0" w:color="auto"/>
            </w:tcBorders>
            <w:shd w:val="clear" w:color="auto" w:fill="auto"/>
            <w:noWrap/>
            <w:vAlign w:val="center"/>
            <w:hideMark/>
          </w:tcPr>
          <w:p w14:paraId="4E46F94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99,6</w:t>
            </w:r>
          </w:p>
        </w:tc>
      </w:tr>
      <w:tr w:rsidR="00A72CD8" w:rsidRPr="00A72CD8" w14:paraId="428937C9" w14:textId="77777777" w:rsidTr="00AE4015">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C1BD36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Салтыково</w:t>
            </w:r>
          </w:p>
        </w:tc>
      </w:tr>
      <w:tr w:rsidR="00A72CD8" w:rsidRPr="00A72CD8" w14:paraId="61CCFF3E"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252DE40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647" w:type="pct"/>
            <w:tcBorders>
              <w:top w:val="nil"/>
              <w:left w:val="nil"/>
              <w:bottom w:val="single" w:sz="4" w:space="0" w:color="auto"/>
              <w:right w:val="single" w:sz="4" w:space="0" w:color="auto"/>
            </w:tcBorders>
            <w:shd w:val="clear" w:color="auto" w:fill="auto"/>
            <w:vAlign w:val="center"/>
            <w:hideMark/>
          </w:tcPr>
          <w:p w14:paraId="6C928BE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4D0D29A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3,4000</w:t>
            </w:r>
          </w:p>
        </w:tc>
        <w:tc>
          <w:tcPr>
            <w:tcW w:w="413" w:type="pct"/>
            <w:tcBorders>
              <w:top w:val="nil"/>
              <w:left w:val="nil"/>
              <w:bottom w:val="single" w:sz="4" w:space="0" w:color="auto"/>
              <w:right w:val="single" w:sz="4" w:space="0" w:color="auto"/>
            </w:tcBorders>
            <w:shd w:val="clear" w:color="auto" w:fill="auto"/>
            <w:noWrap/>
            <w:vAlign w:val="center"/>
            <w:hideMark/>
          </w:tcPr>
          <w:p w14:paraId="0D04C44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3,4000</w:t>
            </w:r>
          </w:p>
        </w:tc>
        <w:tc>
          <w:tcPr>
            <w:tcW w:w="413" w:type="pct"/>
            <w:tcBorders>
              <w:top w:val="nil"/>
              <w:left w:val="nil"/>
              <w:bottom w:val="single" w:sz="4" w:space="0" w:color="auto"/>
              <w:right w:val="single" w:sz="4" w:space="0" w:color="auto"/>
            </w:tcBorders>
            <w:shd w:val="clear" w:color="auto" w:fill="auto"/>
            <w:noWrap/>
            <w:vAlign w:val="center"/>
            <w:hideMark/>
          </w:tcPr>
          <w:p w14:paraId="0AEA263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3,4000</w:t>
            </w:r>
          </w:p>
        </w:tc>
        <w:tc>
          <w:tcPr>
            <w:tcW w:w="413" w:type="pct"/>
            <w:tcBorders>
              <w:top w:val="nil"/>
              <w:left w:val="nil"/>
              <w:bottom w:val="single" w:sz="4" w:space="0" w:color="auto"/>
              <w:right w:val="single" w:sz="4" w:space="0" w:color="auto"/>
            </w:tcBorders>
            <w:shd w:val="clear" w:color="auto" w:fill="auto"/>
            <w:noWrap/>
            <w:vAlign w:val="center"/>
            <w:hideMark/>
          </w:tcPr>
          <w:p w14:paraId="53C7F63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3,4000</w:t>
            </w:r>
          </w:p>
        </w:tc>
        <w:tc>
          <w:tcPr>
            <w:tcW w:w="413" w:type="pct"/>
            <w:tcBorders>
              <w:top w:val="nil"/>
              <w:left w:val="nil"/>
              <w:bottom w:val="single" w:sz="4" w:space="0" w:color="auto"/>
              <w:right w:val="single" w:sz="4" w:space="0" w:color="auto"/>
            </w:tcBorders>
            <w:shd w:val="clear" w:color="auto" w:fill="auto"/>
            <w:noWrap/>
            <w:vAlign w:val="center"/>
            <w:hideMark/>
          </w:tcPr>
          <w:p w14:paraId="393CD88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3,4000</w:t>
            </w:r>
          </w:p>
        </w:tc>
        <w:tc>
          <w:tcPr>
            <w:tcW w:w="413" w:type="pct"/>
            <w:tcBorders>
              <w:top w:val="nil"/>
              <w:left w:val="nil"/>
              <w:bottom w:val="single" w:sz="4" w:space="0" w:color="auto"/>
              <w:right w:val="single" w:sz="4" w:space="0" w:color="auto"/>
            </w:tcBorders>
            <w:shd w:val="clear" w:color="auto" w:fill="auto"/>
            <w:noWrap/>
            <w:vAlign w:val="center"/>
            <w:hideMark/>
          </w:tcPr>
          <w:p w14:paraId="6E4C3A6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3,4000</w:t>
            </w:r>
          </w:p>
        </w:tc>
        <w:tc>
          <w:tcPr>
            <w:tcW w:w="411" w:type="pct"/>
            <w:tcBorders>
              <w:top w:val="nil"/>
              <w:left w:val="nil"/>
              <w:bottom w:val="single" w:sz="4" w:space="0" w:color="auto"/>
              <w:right w:val="single" w:sz="4" w:space="0" w:color="auto"/>
            </w:tcBorders>
            <w:shd w:val="clear" w:color="auto" w:fill="auto"/>
            <w:noWrap/>
            <w:vAlign w:val="center"/>
            <w:hideMark/>
          </w:tcPr>
          <w:p w14:paraId="7D69E04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3,4000</w:t>
            </w:r>
          </w:p>
        </w:tc>
      </w:tr>
      <w:tr w:rsidR="00A72CD8" w:rsidRPr="00A72CD8" w14:paraId="22D6F5C7"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1068E171"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647" w:type="pct"/>
            <w:tcBorders>
              <w:top w:val="nil"/>
              <w:left w:val="nil"/>
              <w:bottom w:val="single" w:sz="4" w:space="0" w:color="auto"/>
              <w:right w:val="single" w:sz="4" w:space="0" w:color="auto"/>
            </w:tcBorders>
            <w:shd w:val="clear" w:color="auto" w:fill="auto"/>
            <w:vAlign w:val="center"/>
            <w:hideMark/>
          </w:tcPr>
          <w:p w14:paraId="229D5F7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0A63AFD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3" w:type="pct"/>
            <w:tcBorders>
              <w:top w:val="nil"/>
              <w:left w:val="nil"/>
              <w:bottom w:val="single" w:sz="4" w:space="0" w:color="auto"/>
              <w:right w:val="single" w:sz="4" w:space="0" w:color="auto"/>
            </w:tcBorders>
            <w:shd w:val="clear" w:color="auto" w:fill="auto"/>
            <w:noWrap/>
            <w:vAlign w:val="center"/>
            <w:hideMark/>
          </w:tcPr>
          <w:p w14:paraId="2D5DCEF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3" w:type="pct"/>
            <w:tcBorders>
              <w:top w:val="nil"/>
              <w:left w:val="nil"/>
              <w:bottom w:val="single" w:sz="4" w:space="0" w:color="auto"/>
              <w:right w:val="single" w:sz="4" w:space="0" w:color="auto"/>
            </w:tcBorders>
            <w:shd w:val="clear" w:color="auto" w:fill="auto"/>
            <w:noWrap/>
            <w:vAlign w:val="center"/>
            <w:hideMark/>
          </w:tcPr>
          <w:p w14:paraId="02DA410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3" w:type="pct"/>
            <w:tcBorders>
              <w:top w:val="nil"/>
              <w:left w:val="nil"/>
              <w:bottom w:val="single" w:sz="4" w:space="0" w:color="auto"/>
              <w:right w:val="single" w:sz="4" w:space="0" w:color="auto"/>
            </w:tcBorders>
            <w:shd w:val="clear" w:color="auto" w:fill="auto"/>
            <w:noWrap/>
            <w:vAlign w:val="center"/>
            <w:hideMark/>
          </w:tcPr>
          <w:p w14:paraId="09FDC58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3" w:type="pct"/>
            <w:tcBorders>
              <w:top w:val="nil"/>
              <w:left w:val="nil"/>
              <w:bottom w:val="single" w:sz="4" w:space="0" w:color="auto"/>
              <w:right w:val="single" w:sz="4" w:space="0" w:color="auto"/>
            </w:tcBorders>
            <w:shd w:val="clear" w:color="auto" w:fill="auto"/>
            <w:noWrap/>
            <w:vAlign w:val="center"/>
            <w:hideMark/>
          </w:tcPr>
          <w:p w14:paraId="6790461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3" w:type="pct"/>
            <w:tcBorders>
              <w:top w:val="nil"/>
              <w:left w:val="nil"/>
              <w:bottom w:val="single" w:sz="4" w:space="0" w:color="auto"/>
              <w:right w:val="single" w:sz="4" w:space="0" w:color="auto"/>
            </w:tcBorders>
            <w:shd w:val="clear" w:color="auto" w:fill="auto"/>
            <w:noWrap/>
            <w:vAlign w:val="center"/>
            <w:hideMark/>
          </w:tcPr>
          <w:p w14:paraId="24DD634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1" w:type="pct"/>
            <w:tcBorders>
              <w:top w:val="nil"/>
              <w:left w:val="nil"/>
              <w:bottom w:val="single" w:sz="4" w:space="0" w:color="auto"/>
              <w:right w:val="single" w:sz="4" w:space="0" w:color="auto"/>
            </w:tcBorders>
            <w:shd w:val="clear" w:color="auto" w:fill="auto"/>
            <w:noWrap/>
            <w:vAlign w:val="center"/>
            <w:hideMark/>
          </w:tcPr>
          <w:p w14:paraId="5C361BD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r>
      <w:tr w:rsidR="00A72CD8" w:rsidRPr="00A72CD8" w14:paraId="36FA12BC"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2B9F91A3"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647" w:type="pct"/>
            <w:tcBorders>
              <w:top w:val="nil"/>
              <w:left w:val="nil"/>
              <w:bottom w:val="single" w:sz="4" w:space="0" w:color="auto"/>
              <w:right w:val="single" w:sz="4" w:space="0" w:color="auto"/>
            </w:tcBorders>
            <w:shd w:val="clear" w:color="auto" w:fill="auto"/>
            <w:vAlign w:val="center"/>
            <w:hideMark/>
          </w:tcPr>
          <w:p w14:paraId="23A2D27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3871C8B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3" w:type="pct"/>
            <w:tcBorders>
              <w:top w:val="nil"/>
              <w:left w:val="nil"/>
              <w:bottom w:val="single" w:sz="4" w:space="0" w:color="auto"/>
              <w:right w:val="single" w:sz="4" w:space="0" w:color="auto"/>
            </w:tcBorders>
            <w:shd w:val="clear" w:color="auto" w:fill="auto"/>
            <w:noWrap/>
            <w:vAlign w:val="center"/>
            <w:hideMark/>
          </w:tcPr>
          <w:p w14:paraId="002D32D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3" w:type="pct"/>
            <w:tcBorders>
              <w:top w:val="nil"/>
              <w:left w:val="nil"/>
              <w:bottom w:val="single" w:sz="4" w:space="0" w:color="auto"/>
              <w:right w:val="single" w:sz="4" w:space="0" w:color="auto"/>
            </w:tcBorders>
            <w:shd w:val="clear" w:color="auto" w:fill="auto"/>
            <w:noWrap/>
            <w:vAlign w:val="center"/>
            <w:hideMark/>
          </w:tcPr>
          <w:p w14:paraId="6104950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3" w:type="pct"/>
            <w:tcBorders>
              <w:top w:val="nil"/>
              <w:left w:val="nil"/>
              <w:bottom w:val="single" w:sz="4" w:space="0" w:color="auto"/>
              <w:right w:val="single" w:sz="4" w:space="0" w:color="auto"/>
            </w:tcBorders>
            <w:shd w:val="clear" w:color="auto" w:fill="auto"/>
            <w:noWrap/>
            <w:vAlign w:val="center"/>
            <w:hideMark/>
          </w:tcPr>
          <w:p w14:paraId="07D64AD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3" w:type="pct"/>
            <w:tcBorders>
              <w:top w:val="nil"/>
              <w:left w:val="nil"/>
              <w:bottom w:val="single" w:sz="4" w:space="0" w:color="auto"/>
              <w:right w:val="single" w:sz="4" w:space="0" w:color="auto"/>
            </w:tcBorders>
            <w:shd w:val="clear" w:color="auto" w:fill="auto"/>
            <w:noWrap/>
            <w:vAlign w:val="center"/>
            <w:hideMark/>
          </w:tcPr>
          <w:p w14:paraId="4301264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3" w:type="pct"/>
            <w:tcBorders>
              <w:top w:val="nil"/>
              <w:left w:val="nil"/>
              <w:bottom w:val="single" w:sz="4" w:space="0" w:color="auto"/>
              <w:right w:val="single" w:sz="4" w:space="0" w:color="auto"/>
            </w:tcBorders>
            <w:shd w:val="clear" w:color="auto" w:fill="auto"/>
            <w:noWrap/>
            <w:vAlign w:val="center"/>
            <w:hideMark/>
          </w:tcPr>
          <w:p w14:paraId="1E25DF9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1" w:type="pct"/>
            <w:tcBorders>
              <w:top w:val="nil"/>
              <w:left w:val="nil"/>
              <w:bottom w:val="single" w:sz="4" w:space="0" w:color="auto"/>
              <w:right w:val="single" w:sz="4" w:space="0" w:color="auto"/>
            </w:tcBorders>
            <w:shd w:val="clear" w:color="auto" w:fill="auto"/>
            <w:noWrap/>
            <w:vAlign w:val="center"/>
            <w:hideMark/>
          </w:tcPr>
          <w:p w14:paraId="2DFF520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r>
      <w:tr w:rsidR="00A72CD8" w:rsidRPr="00A72CD8" w14:paraId="790F2442"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2AD8160"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454919D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07212E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3" w:type="pct"/>
            <w:tcBorders>
              <w:top w:val="nil"/>
              <w:left w:val="nil"/>
              <w:bottom w:val="single" w:sz="4" w:space="0" w:color="auto"/>
              <w:right w:val="single" w:sz="4" w:space="0" w:color="auto"/>
            </w:tcBorders>
            <w:shd w:val="clear" w:color="auto" w:fill="auto"/>
            <w:noWrap/>
            <w:vAlign w:val="center"/>
            <w:hideMark/>
          </w:tcPr>
          <w:p w14:paraId="534BAC5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3" w:type="pct"/>
            <w:tcBorders>
              <w:top w:val="nil"/>
              <w:left w:val="nil"/>
              <w:bottom w:val="single" w:sz="4" w:space="0" w:color="auto"/>
              <w:right w:val="single" w:sz="4" w:space="0" w:color="auto"/>
            </w:tcBorders>
            <w:shd w:val="clear" w:color="auto" w:fill="auto"/>
            <w:noWrap/>
            <w:vAlign w:val="center"/>
            <w:hideMark/>
          </w:tcPr>
          <w:p w14:paraId="191F549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3" w:type="pct"/>
            <w:tcBorders>
              <w:top w:val="nil"/>
              <w:left w:val="nil"/>
              <w:bottom w:val="single" w:sz="4" w:space="0" w:color="auto"/>
              <w:right w:val="single" w:sz="4" w:space="0" w:color="auto"/>
            </w:tcBorders>
            <w:shd w:val="clear" w:color="auto" w:fill="auto"/>
            <w:noWrap/>
            <w:vAlign w:val="center"/>
            <w:hideMark/>
          </w:tcPr>
          <w:p w14:paraId="61FC9CD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3" w:type="pct"/>
            <w:tcBorders>
              <w:top w:val="nil"/>
              <w:left w:val="nil"/>
              <w:bottom w:val="single" w:sz="4" w:space="0" w:color="auto"/>
              <w:right w:val="single" w:sz="4" w:space="0" w:color="auto"/>
            </w:tcBorders>
            <w:shd w:val="clear" w:color="auto" w:fill="auto"/>
            <w:noWrap/>
            <w:vAlign w:val="center"/>
            <w:hideMark/>
          </w:tcPr>
          <w:p w14:paraId="3319AD3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3" w:type="pct"/>
            <w:tcBorders>
              <w:top w:val="nil"/>
              <w:left w:val="nil"/>
              <w:bottom w:val="single" w:sz="4" w:space="0" w:color="auto"/>
              <w:right w:val="single" w:sz="4" w:space="0" w:color="auto"/>
            </w:tcBorders>
            <w:shd w:val="clear" w:color="auto" w:fill="auto"/>
            <w:noWrap/>
            <w:vAlign w:val="center"/>
            <w:hideMark/>
          </w:tcPr>
          <w:p w14:paraId="7B17BB6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c>
          <w:tcPr>
            <w:tcW w:w="411" w:type="pct"/>
            <w:tcBorders>
              <w:top w:val="nil"/>
              <w:left w:val="nil"/>
              <w:bottom w:val="single" w:sz="4" w:space="0" w:color="auto"/>
              <w:right w:val="single" w:sz="4" w:space="0" w:color="auto"/>
            </w:tcBorders>
            <w:shd w:val="clear" w:color="auto" w:fill="auto"/>
            <w:noWrap/>
            <w:vAlign w:val="center"/>
            <w:hideMark/>
          </w:tcPr>
          <w:p w14:paraId="587E1C4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0,0006</w:t>
            </w:r>
          </w:p>
        </w:tc>
      </w:tr>
      <w:tr w:rsidR="00A72CD8" w:rsidRPr="00A72CD8" w14:paraId="016D6189"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54EEE3B9"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6BA311D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69F0329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3ED1511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7F2022A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0EDEA8A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0EF8E0D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7CD7621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1" w:type="pct"/>
            <w:tcBorders>
              <w:top w:val="nil"/>
              <w:left w:val="nil"/>
              <w:bottom w:val="single" w:sz="4" w:space="0" w:color="auto"/>
              <w:right w:val="single" w:sz="4" w:space="0" w:color="auto"/>
            </w:tcBorders>
            <w:shd w:val="clear" w:color="auto" w:fill="auto"/>
            <w:noWrap/>
            <w:vAlign w:val="center"/>
            <w:hideMark/>
          </w:tcPr>
          <w:p w14:paraId="6DDAE41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6E12989C"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5C437F23"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647" w:type="pct"/>
            <w:tcBorders>
              <w:top w:val="nil"/>
              <w:left w:val="nil"/>
              <w:bottom w:val="single" w:sz="4" w:space="0" w:color="auto"/>
              <w:right w:val="single" w:sz="4" w:space="0" w:color="auto"/>
            </w:tcBorders>
            <w:shd w:val="clear" w:color="auto" w:fill="auto"/>
            <w:vAlign w:val="center"/>
            <w:hideMark/>
          </w:tcPr>
          <w:p w14:paraId="24714EA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9E392B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A816BB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20D825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B4E85C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E6DBC2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2D77D0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0FE562F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44C6E884"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5A7594A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647" w:type="pct"/>
            <w:tcBorders>
              <w:top w:val="nil"/>
              <w:left w:val="nil"/>
              <w:bottom w:val="single" w:sz="4" w:space="0" w:color="auto"/>
              <w:right w:val="single" w:sz="4" w:space="0" w:color="auto"/>
            </w:tcBorders>
            <w:shd w:val="clear" w:color="auto" w:fill="auto"/>
            <w:vAlign w:val="center"/>
            <w:hideMark/>
          </w:tcPr>
          <w:p w14:paraId="6BD5A25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7DC2AAB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0,0023</w:t>
            </w:r>
          </w:p>
        </w:tc>
        <w:tc>
          <w:tcPr>
            <w:tcW w:w="413" w:type="pct"/>
            <w:tcBorders>
              <w:top w:val="nil"/>
              <w:left w:val="nil"/>
              <w:bottom w:val="single" w:sz="4" w:space="0" w:color="auto"/>
              <w:right w:val="single" w:sz="4" w:space="0" w:color="auto"/>
            </w:tcBorders>
            <w:shd w:val="clear" w:color="auto" w:fill="auto"/>
            <w:noWrap/>
            <w:vAlign w:val="center"/>
            <w:hideMark/>
          </w:tcPr>
          <w:p w14:paraId="301D16A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0,0023</w:t>
            </w:r>
          </w:p>
        </w:tc>
        <w:tc>
          <w:tcPr>
            <w:tcW w:w="413" w:type="pct"/>
            <w:tcBorders>
              <w:top w:val="nil"/>
              <w:left w:val="nil"/>
              <w:bottom w:val="single" w:sz="4" w:space="0" w:color="auto"/>
              <w:right w:val="single" w:sz="4" w:space="0" w:color="auto"/>
            </w:tcBorders>
            <w:shd w:val="clear" w:color="auto" w:fill="auto"/>
            <w:noWrap/>
            <w:vAlign w:val="center"/>
            <w:hideMark/>
          </w:tcPr>
          <w:p w14:paraId="66FB30E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0,0023</w:t>
            </w:r>
          </w:p>
        </w:tc>
        <w:tc>
          <w:tcPr>
            <w:tcW w:w="413" w:type="pct"/>
            <w:tcBorders>
              <w:top w:val="nil"/>
              <w:left w:val="nil"/>
              <w:bottom w:val="single" w:sz="4" w:space="0" w:color="auto"/>
              <w:right w:val="single" w:sz="4" w:space="0" w:color="auto"/>
            </w:tcBorders>
            <w:shd w:val="clear" w:color="auto" w:fill="auto"/>
            <w:noWrap/>
            <w:vAlign w:val="center"/>
            <w:hideMark/>
          </w:tcPr>
          <w:p w14:paraId="4D90E4A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0,0023</w:t>
            </w:r>
          </w:p>
        </w:tc>
        <w:tc>
          <w:tcPr>
            <w:tcW w:w="413" w:type="pct"/>
            <w:tcBorders>
              <w:top w:val="nil"/>
              <w:left w:val="nil"/>
              <w:bottom w:val="single" w:sz="4" w:space="0" w:color="auto"/>
              <w:right w:val="single" w:sz="4" w:space="0" w:color="auto"/>
            </w:tcBorders>
            <w:shd w:val="clear" w:color="auto" w:fill="auto"/>
            <w:noWrap/>
            <w:vAlign w:val="center"/>
            <w:hideMark/>
          </w:tcPr>
          <w:p w14:paraId="4AA03AA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0,0023</w:t>
            </w:r>
          </w:p>
        </w:tc>
        <w:tc>
          <w:tcPr>
            <w:tcW w:w="413" w:type="pct"/>
            <w:tcBorders>
              <w:top w:val="nil"/>
              <w:left w:val="nil"/>
              <w:bottom w:val="single" w:sz="4" w:space="0" w:color="auto"/>
              <w:right w:val="single" w:sz="4" w:space="0" w:color="auto"/>
            </w:tcBorders>
            <w:shd w:val="clear" w:color="auto" w:fill="auto"/>
            <w:noWrap/>
            <w:vAlign w:val="center"/>
            <w:hideMark/>
          </w:tcPr>
          <w:p w14:paraId="7FF7C32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0,0023</w:t>
            </w:r>
          </w:p>
        </w:tc>
        <w:tc>
          <w:tcPr>
            <w:tcW w:w="411" w:type="pct"/>
            <w:tcBorders>
              <w:top w:val="nil"/>
              <w:left w:val="nil"/>
              <w:bottom w:val="single" w:sz="4" w:space="0" w:color="auto"/>
              <w:right w:val="single" w:sz="4" w:space="0" w:color="auto"/>
            </w:tcBorders>
            <w:shd w:val="clear" w:color="auto" w:fill="auto"/>
            <w:noWrap/>
            <w:vAlign w:val="center"/>
            <w:hideMark/>
          </w:tcPr>
          <w:p w14:paraId="5F07AEB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0,0023</w:t>
            </w:r>
          </w:p>
        </w:tc>
      </w:tr>
      <w:tr w:rsidR="00A72CD8" w:rsidRPr="00A72CD8" w14:paraId="09AC7B8B"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1DD2ECB7"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647" w:type="pct"/>
            <w:tcBorders>
              <w:top w:val="nil"/>
              <w:left w:val="nil"/>
              <w:bottom w:val="single" w:sz="4" w:space="0" w:color="auto"/>
              <w:right w:val="single" w:sz="4" w:space="0" w:color="auto"/>
            </w:tcBorders>
            <w:shd w:val="clear" w:color="auto" w:fill="auto"/>
            <w:vAlign w:val="center"/>
            <w:hideMark/>
          </w:tcPr>
          <w:p w14:paraId="3FCFFD6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9381E0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3,3994</w:t>
            </w:r>
          </w:p>
        </w:tc>
        <w:tc>
          <w:tcPr>
            <w:tcW w:w="413" w:type="pct"/>
            <w:tcBorders>
              <w:top w:val="nil"/>
              <w:left w:val="nil"/>
              <w:bottom w:val="single" w:sz="4" w:space="0" w:color="auto"/>
              <w:right w:val="single" w:sz="4" w:space="0" w:color="auto"/>
            </w:tcBorders>
            <w:shd w:val="clear" w:color="auto" w:fill="auto"/>
            <w:noWrap/>
            <w:vAlign w:val="center"/>
            <w:hideMark/>
          </w:tcPr>
          <w:p w14:paraId="68E39C7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3,3994</w:t>
            </w:r>
          </w:p>
        </w:tc>
        <w:tc>
          <w:tcPr>
            <w:tcW w:w="413" w:type="pct"/>
            <w:tcBorders>
              <w:top w:val="nil"/>
              <w:left w:val="nil"/>
              <w:bottom w:val="single" w:sz="4" w:space="0" w:color="auto"/>
              <w:right w:val="single" w:sz="4" w:space="0" w:color="auto"/>
            </w:tcBorders>
            <w:shd w:val="clear" w:color="auto" w:fill="auto"/>
            <w:noWrap/>
            <w:vAlign w:val="center"/>
            <w:hideMark/>
          </w:tcPr>
          <w:p w14:paraId="7EF6A9D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3,3994</w:t>
            </w:r>
          </w:p>
        </w:tc>
        <w:tc>
          <w:tcPr>
            <w:tcW w:w="413" w:type="pct"/>
            <w:tcBorders>
              <w:top w:val="nil"/>
              <w:left w:val="nil"/>
              <w:bottom w:val="single" w:sz="4" w:space="0" w:color="auto"/>
              <w:right w:val="single" w:sz="4" w:space="0" w:color="auto"/>
            </w:tcBorders>
            <w:shd w:val="clear" w:color="auto" w:fill="auto"/>
            <w:noWrap/>
            <w:vAlign w:val="center"/>
            <w:hideMark/>
          </w:tcPr>
          <w:p w14:paraId="57DDAB4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3,3994</w:t>
            </w:r>
          </w:p>
        </w:tc>
        <w:tc>
          <w:tcPr>
            <w:tcW w:w="413" w:type="pct"/>
            <w:tcBorders>
              <w:top w:val="nil"/>
              <w:left w:val="nil"/>
              <w:bottom w:val="single" w:sz="4" w:space="0" w:color="auto"/>
              <w:right w:val="single" w:sz="4" w:space="0" w:color="auto"/>
            </w:tcBorders>
            <w:shd w:val="clear" w:color="auto" w:fill="auto"/>
            <w:noWrap/>
            <w:vAlign w:val="center"/>
            <w:hideMark/>
          </w:tcPr>
          <w:p w14:paraId="6E01132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3,3994</w:t>
            </w:r>
          </w:p>
        </w:tc>
        <w:tc>
          <w:tcPr>
            <w:tcW w:w="413" w:type="pct"/>
            <w:tcBorders>
              <w:top w:val="nil"/>
              <w:left w:val="nil"/>
              <w:bottom w:val="single" w:sz="4" w:space="0" w:color="auto"/>
              <w:right w:val="single" w:sz="4" w:space="0" w:color="auto"/>
            </w:tcBorders>
            <w:shd w:val="clear" w:color="auto" w:fill="auto"/>
            <w:noWrap/>
            <w:vAlign w:val="center"/>
            <w:hideMark/>
          </w:tcPr>
          <w:p w14:paraId="3A4937E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3,3994</w:t>
            </w:r>
          </w:p>
        </w:tc>
        <w:tc>
          <w:tcPr>
            <w:tcW w:w="411" w:type="pct"/>
            <w:tcBorders>
              <w:top w:val="nil"/>
              <w:left w:val="nil"/>
              <w:bottom w:val="single" w:sz="4" w:space="0" w:color="auto"/>
              <w:right w:val="single" w:sz="4" w:space="0" w:color="auto"/>
            </w:tcBorders>
            <w:shd w:val="clear" w:color="auto" w:fill="auto"/>
            <w:noWrap/>
            <w:vAlign w:val="center"/>
            <w:hideMark/>
          </w:tcPr>
          <w:p w14:paraId="25F3811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3,3994</w:t>
            </w:r>
          </w:p>
        </w:tc>
      </w:tr>
      <w:tr w:rsidR="00A72CD8" w:rsidRPr="00A72CD8" w14:paraId="4D4645E8"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90C46B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647" w:type="pct"/>
            <w:tcBorders>
              <w:top w:val="nil"/>
              <w:left w:val="nil"/>
              <w:bottom w:val="single" w:sz="4" w:space="0" w:color="auto"/>
              <w:right w:val="single" w:sz="4" w:space="0" w:color="auto"/>
            </w:tcBorders>
            <w:shd w:val="clear" w:color="auto" w:fill="auto"/>
            <w:vAlign w:val="center"/>
            <w:hideMark/>
          </w:tcPr>
          <w:p w14:paraId="270164F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B8B686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2E31A10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40FC0A9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2030579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799E2AC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3" w:type="pct"/>
            <w:tcBorders>
              <w:top w:val="nil"/>
              <w:left w:val="nil"/>
              <w:bottom w:val="single" w:sz="4" w:space="0" w:color="auto"/>
              <w:right w:val="single" w:sz="4" w:space="0" w:color="auto"/>
            </w:tcBorders>
            <w:shd w:val="clear" w:color="auto" w:fill="auto"/>
            <w:noWrap/>
            <w:vAlign w:val="center"/>
            <w:hideMark/>
          </w:tcPr>
          <w:p w14:paraId="43DC011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c>
          <w:tcPr>
            <w:tcW w:w="411" w:type="pct"/>
            <w:tcBorders>
              <w:top w:val="nil"/>
              <w:left w:val="nil"/>
              <w:bottom w:val="single" w:sz="4" w:space="0" w:color="auto"/>
              <w:right w:val="single" w:sz="4" w:space="0" w:color="auto"/>
            </w:tcBorders>
            <w:shd w:val="clear" w:color="auto" w:fill="auto"/>
            <w:noWrap/>
            <w:vAlign w:val="center"/>
            <w:hideMark/>
          </w:tcPr>
          <w:p w14:paraId="6A229F4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100,0</w:t>
            </w:r>
          </w:p>
        </w:tc>
      </w:tr>
      <w:tr w:rsidR="00A72CD8" w:rsidRPr="00A72CD8" w14:paraId="15E63ED0" w14:textId="77777777" w:rsidTr="00AE4015">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BF4B59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Сапрыкино</w:t>
            </w:r>
          </w:p>
        </w:tc>
      </w:tr>
      <w:tr w:rsidR="00A72CD8" w:rsidRPr="00A72CD8" w14:paraId="7B5D5440"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D0481D0"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647" w:type="pct"/>
            <w:tcBorders>
              <w:top w:val="nil"/>
              <w:left w:val="nil"/>
              <w:bottom w:val="single" w:sz="4" w:space="0" w:color="auto"/>
              <w:right w:val="single" w:sz="4" w:space="0" w:color="auto"/>
            </w:tcBorders>
            <w:shd w:val="clear" w:color="auto" w:fill="auto"/>
            <w:vAlign w:val="center"/>
            <w:hideMark/>
          </w:tcPr>
          <w:p w14:paraId="70F4D0A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7AF519B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c>
          <w:tcPr>
            <w:tcW w:w="413" w:type="pct"/>
            <w:tcBorders>
              <w:top w:val="nil"/>
              <w:left w:val="nil"/>
              <w:bottom w:val="single" w:sz="4" w:space="0" w:color="auto"/>
              <w:right w:val="single" w:sz="4" w:space="0" w:color="auto"/>
            </w:tcBorders>
            <w:shd w:val="clear" w:color="auto" w:fill="auto"/>
            <w:noWrap/>
            <w:vAlign w:val="center"/>
            <w:hideMark/>
          </w:tcPr>
          <w:p w14:paraId="27E952B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c>
          <w:tcPr>
            <w:tcW w:w="413" w:type="pct"/>
            <w:tcBorders>
              <w:top w:val="nil"/>
              <w:left w:val="nil"/>
              <w:bottom w:val="single" w:sz="4" w:space="0" w:color="auto"/>
              <w:right w:val="single" w:sz="4" w:space="0" w:color="auto"/>
            </w:tcBorders>
            <w:shd w:val="clear" w:color="auto" w:fill="auto"/>
            <w:noWrap/>
            <w:vAlign w:val="center"/>
            <w:hideMark/>
          </w:tcPr>
          <w:p w14:paraId="3D17BF8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c>
          <w:tcPr>
            <w:tcW w:w="413" w:type="pct"/>
            <w:tcBorders>
              <w:top w:val="nil"/>
              <w:left w:val="nil"/>
              <w:bottom w:val="single" w:sz="4" w:space="0" w:color="auto"/>
              <w:right w:val="single" w:sz="4" w:space="0" w:color="auto"/>
            </w:tcBorders>
            <w:shd w:val="clear" w:color="auto" w:fill="auto"/>
            <w:noWrap/>
            <w:vAlign w:val="center"/>
            <w:hideMark/>
          </w:tcPr>
          <w:p w14:paraId="531A7D1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c>
          <w:tcPr>
            <w:tcW w:w="413" w:type="pct"/>
            <w:tcBorders>
              <w:top w:val="nil"/>
              <w:left w:val="nil"/>
              <w:bottom w:val="single" w:sz="4" w:space="0" w:color="auto"/>
              <w:right w:val="single" w:sz="4" w:space="0" w:color="auto"/>
            </w:tcBorders>
            <w:shd w:val="clear" w:color="auto" w:fill="auto"/>
            <w:noWrap/>
            <w:vAlign w:val="center"/>
            <w:hideMark/>
          </w:tcPr>
          <w:p w14:paraId="3A3DFBA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c>
          <w:tcPr>
            <w:tcW w:w="413" w:type="pct"/>
            <w:tcBorders>
              <w:top w:val="nil"/>
              <w:left w:val="nil"/>
              <w:bottom w:val="single" w:sz="4" w:space="0" w:color="auto"/>
              <w:right w:val="single" w:sz="4" w:space="0" w:color="auto"/>
            </w:tcBorders>
            <w:shd w:val="clear" w:color="auto" w:fill="auto"/>
            <w:noWrap/>
            <w:vAlign w:val="center"/>
            <w:hideMark/>
          </w:tcPr>
          <w:p w14:paraId="76EB174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c>
          <w:tcPr>
            <w:tcW w:w="411" w:type="pct"/>
            <w:tcBorders>
              <w:top w:val="nil"/>
              <w:left w:val="nil"/>
              <w:bottom w:val="single" w:sz="4" w:space="0" w:color="auto"/>
              <w:right w:val="single" w:sz="4" w:space="0" w:color="auto"/>
            </w:tcBorders>
            <w:shd w:val="clear" w:color="auto" w:fill="auto"/>
            <w:noWrap/>
            <w:vAlign w:val="center"/>
            <w:hideMark/>
          </w:tcPr>
          <w:p w14:paraId="33E88C5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5,7000</w:t>
            </w:r>
          </w:p>
        </w:tc>
      </w:tr>
      <w:tr w:rsidR="00A72CD8" w:rsidRPr="00A72CD8" w14:paraId="14769F12"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4676093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647" w:type="pct"/>
            <w:tcBorders>
              <w:top w:val="nil"/>
              <w:left w:val="nil"/>
              <w:bottom w:val="single" w:sz="4" w:space="0" w:color="auto"/>
              <w:right w:val="single" w:sz="4" w:space="0" w:color="auto"/>
            </w:tcBorders>
            <w:shd w:val="clear" w:color="auto" w:fill="auto"/>
            <w:vAlign w:val="center"/>
            <w:hideMark/>
          </w:tcPr>
          <w:p w14:paraId="394D823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6D8A3B8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c>
          <w:tcPr>
            <w:tcW w:w="413" w:type="pct"/>
            <w:tcBorders>
              <w:top w:val="nil"/>
              <w:left w:val="nil"/>
              <w:bottom w:val="single" w:sz="4" w:space="0" w:color="auto"/>
              <w:right w:val="single" w:sz="4" w:space="0" w:color="auto"/>
            </w:tcBorders>
            <w:shd w:val="clear" w:color="auto" w:fill="auto"/>
            <w:noWrap/>
            <w:vAlign w:val="center"/>
            <w:hideMark/>
          </w:tcPr>
          <w:p w14:paraId="6B1A439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c>
          <w:tcPr>
            <w:tcW w:w="413" w:type="pct"/>
            <w:tcBorders>
              <w:top w:val="nil"/>
              <w:left w:val="nil"/>
              <w:bottom w:val="single" w:sz="4" w:space="0" w:color="auto"/>
              <w:right w:val="single" w:sz="4" w:space="0" w:color="auto"/>
            </w:tcBorders>
            <w:shd w:val="clear" w:color="auto" w:fill="auto"/>
            <w:noWrap/>
            <w:vAlign w:val="center"/>
            <w:hideMark/>
          </w:tcPr>
          <w:p w14:paraId="699FF5C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c>
          <w:tcPr>
            <w:tcW w:w="413" w:type="pct"/>
            <w:tcBorders>
              <w:top w:val="nil"/>
              <w:left w:val="nil"/>
              <w:bottom w:val="single" w:sz="4" w:space="0" w:color="auto"/>
              <w:right w:val="single" w:sz="4" w:space="0" w:color="auto"/>
            </w:tcBorders>
            <w:shd w:val="clear" w:color="auto" w:fill="auto"/>
            <w:noWrap/>
            <w:vAlign w:val="center"/>
            <w:hideMark/>
          </w:tcPr>
          <w:p w14:paraId="38A5ED1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c>
          <w:tcPr>
            <w:tcW w:w="413" w:type="pct"/>
            <w:tcBorders>
              <w:top w:val="nil"/>
              <w:left w:val="nil"/>
              <w:bottom w:val="single" w:sz="4" w:space="0" w:color="auto"/>
              <w:right w:val="single" w:sz="4" w:space="0" w:color="auto"/>
            </w:tcBorders>
            <w:shd w:val="clear" w:color="auto" w:fill="auto"/>
            <w:noWrap/>
            <w:vAlign w:val="center"/>
            <w:hideMark/>
          </w:tcPr>
          <w:p w14:paraId="5084DAC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c>
          <w:tcPr>
            <w:tcW w:w="413" w:type="pct"/>
            <w:tcBorders>
              <w:top w:val="nil"/>
              <w:left w:val="nil"/>
              <w:bottom w:val="single" w:sz="4" w:space="0" w:color="auto"/>
              <w:right w:val="single" w:sz="4" w:space="0" w:color="auto"/>
            </w:tcBorders>
            <w:shd w:val="clear" w:color="auto" w:fill="auto"/>
            <w:noWrap/>
            <w:vAlign w:val="center"/>
            <w:hideMark/>
          </w:tcPr>
          <w:p w14:paraId="13CACFB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c>
          <w:tcPr>
            <w:tcW w:w="411" w:type="pct"/>
            <w:tcBorders>
              <w:top w:val="nil"/>
              <w:left w:val="nil"/>
              <w:bottom w:val="single" w:sz="4" w:space="0" w:color="auto"/>
              <w:right w:val="single" w:sz="4" w:space="0" w:color="auto"/>
            </w:tcBorders>
            <w:shd w:val="clear" w:color="auto" w:fill="auto"/>
            <w:noWrap/>
            <w:vAlign w:val="center"/>
            <w:hideMark/>
          </w:tcPr>
          <w:p w14:paraId="668EEF1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r>
      <w:tr w:rsidR="00A72CD8" w:rsidRPr="00A72CD8" w14:paraId="34F88427"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25C12FFC"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647" w:type="pct"/>
            <w:tcBorders>
              <w:top w:val="nil"/>
              <w:left w:val="nil"/>
              <w:bottom w:val="single" w:sz="4" w:space="0" w:color="auto"/>
              <w:right w:val="single" w:sz="4" w:space="0" w:color="auto"/>
            </w:tcBorders>
            <w:shd w:val="clear" w:color="auto" w:fill="auto"/>
            <w:vAlign w:val="center"/>
            <w:hideMark/>
          </w:tcPr>
          <w:p w14:paraId="7F5AA41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53562CD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c>
          <w:tcPr>
            <w:tcW w:w="413" w:type="pct"/>
            <w:tcBorders>
              <w:top w:val="nil"/>
              <w:left w:val="nil"/>
              <w:bottom w:val="single" w:sz="4" w:space="0" w:color="auto"/>
              <w:right w:val="single" w:sz="4" w:space="0" w:color="auto"/>
            </w:tcBorders>
            <w:shd w:val="clear" w:color="auto" w:fill="auto"/>
            <w:noWrap/>
            <w:vAlign w:val="center"/>
            <w:hideMark/>
          </w:tcPr>
          <w:p w14:paraId="2C034BB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c>
          <w:tcPr>
            <w:tcW w:w="413" w:type="pct"/>
            <w:tcBorders>
              <w:top w:val="nil"/>
              <w:left w:val="nil"/>
              <w:bottom w:val="single" w:sz="4" w:space="0" w:color="auto"/>
              <w:right w:val="single" w:sz="4" w:space="0" w:color="auto"/>
            </w:tcBorders>
            <w:shd w:val="clear" w:color="auto" w:fill="auto"/>
            <w:noWrap/>
            <w:vAlign w:val="center"/>
            <w:hideMark/>
          </w:tcPr>
          <w:p w14:paraId="157B640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c>
          <w:tcPr>
            <w:tcW w:w="413" w:type="pct"/>
            <w:tcBorders>
              <w:top w:val="nil"/>
              <w:left w:val="nil"/>
              <w:bottom w:val="single" w:sz="4" w:space="0" w:color="auto"/>
              <w:right w:val="single" w:sz="4" w:space="0" w:color="auto"/>
            </w:tcBorders>
            <w:shd w:val="clear" w:color="auto" w:fill="auto"/>
            <w:noWrap/>
            <w:vAlign w:val="center"/>
            <w:hideMark/>
          </w:tcPr>
          <w:p w14:paraId="39B8FFC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c>
          <w:tcPr>
            <w:tcW w:w="413" w:type="pct"/>
            <w:tcBorders>
              <w:top w:val="nil"/>
              <w:left w:val="nil"/>
              <w:bottom w:val="single" w:sz="4" w:space="0" w:color="auto"/>
              <w:right w:val="single" w:sz="4" w:space="0" w:color="auto"/>
            </w:tcBorders>
            <w:shd w:val="clear" w:color="auto" w:fill="auto"/>
            <w:noWrap/>
            <w:vAlign w:val="center"/>
            <w:hideMark/>
          </w:tcPr>
          <w:p w14:paraId="0939B86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c>
          <w:tcPr>
            <w:tcW w:w="413" w:type="pct"/>
            <w:tcBorders>
              <w:top w:val="nil"/>
              <w:left w:val="nil"/>
              <w:bottom w:val="single" w:sz="4" w:space="0" w:color="auto"/>
              <w:right w:val="single" w:sz="4" w:space="0" w:color="auto"/>
            </w:tcBorders>
            <w:shd w:val="clear" w:color="auto" w:fill="auto"/>
            <w:noWrap/>
            <w:vAlign w:val="center"/>
            <w:hideMark/>
          </w:tcPr>
          <w:p w14:paraId="0664475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c>
          <w:tcPr>
            <w:tcW w:w="411" w:type="pct"/>
            <w:tcBorders>
              <w:top w:val="nil"/>
              <w:left w:val="nil"/>
              <w:bottom w:val="single" w:sz="4" w:space="0" w:color="auto"/>
              <w:right w:val="single" w:sz="4" w:space="0" w:color="auto"/>
            </w:tcBorders>
            <w:shd w:val="clear" w:color="auto" w:fill="auto"/>
            <w:noWrap/>
            <w:vAlign w:val="center"/>
            <w:hideMark/>
          </w:tcPr>
          <w:p w14:paraId="5010F0F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r>
      <w:tr w:rsidR="00A72CD8" w:rsidRPr="00A72CD8" w14:paraId="18D1DC67"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CF298E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41E0630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5843FB9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c>
          <w:tcPr>
            <w:tcW w:w="413" w:type="pct"/>
            <w:tcBorders>
              <w:top w:val="nil"/>
              <w:left w:val="nil"/>
              <w:bottom w:val="single" w:sz="4" w:space="0" w:color="auto"/>
              <w:right w:val="single" w:sz="4" w:space="0" w:color="auto"/>
            </w:tcBorders>
            <w:shd w:val="clear" w:color="auto" w:fill="auto"/>
            <w:noWrap/>
            <w:vAlign w:val="center"/>
            <w:hideMark/>
          </w:tcPr>
          <w:p w14:paraId="4317362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c>
          <w:tcPr>
            <w:tcW w:w="413" w:type="pct"/>
            <w:tcBorders>
              <w:top w:val="nil"/>
              <w:left w:val="nil"/>
              <w:bottom w:val="single" w:sz="4" w:space="0" w:color="auto"/>
              <w:right w:val="single" w:sz="4" w:space="0" w:color="auto"/>
            </w:tcBorders>
            <w:shd w:val="clear" w:color="auto" w:fill="auto"/>
            <w:noWrap/>
            <w:vAlign w:val="center"/>
            <w:hideMark/>
          </w:tcPr>
          <w:p w14:paraId="6C856AC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c>
          <w:tcPr>
            <w:tcW w:w="413" w:type="pct"/>
            <w:tcBorders>
              <w:top w:val="nil"/>
              <w:left w:val="nil"/>
              <w:bottom w:val="single" w:sz="4" w:space="0" w:color="auto"/>
              <w:right w:val="single" w:sz="4" w:space="0" w:color="auto"/>
            </w:tcBorders>
            <w:shd w:val="clear" w:color="auto" w:fill="auto"/>
            <w:noWrap/>
            <w:vAlign w:val="center"/>
            <w:hideMark/>
          </w:tcPr>
          <w:p w14:paraId="555D603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c>
          <w:tcPr>
            <w:tcW w:w="413" w:type="pct"/>
            <w:tcBorders>
              <w:top w:val="nil"/>
              <w:left w:val="nil"/>
              <w:bottom w:val="single" w:sz="4" w:space="0" w:color="auto"/>
              <w:right w:val="single" w:sz="4" w:space="0" w:color="auto"/>
            </w:tcBorders>
            <w:shd w:val="clear" w:color="auto" w:fill="auto"/>
            <w:noWrap/>
            <w:vAlign w:val="center"/>
            <w:hideMark/>
          </w:tcPr>
          <w:p w14:paraId="7A41837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c>
          <w:tcPr>
            <w:tcW w:w="413" w:type="pct"/>
            <w:tcBorders>
              <w:top w:val="nil"/>
              <w:left w:val="nil"/>
              <w:bottom w:val="single" w:sz="4" w:space="0" w:color="auto"/>
              <w:right w:val="single" w:sz="4" w:space="0" w:color="auto"/>
            </w:tcBorders>
            <w:shd w:val="clear" w:color="auto" w:fill="auto"/>
            <w:noWrap/>
            <w:vAlign w:val="center"/>
            <w:hideMark/>
          </w:tcPr>
          <w:p w14:paraId="3E5E13E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c>
          <w:tcPr>
            <w:tcW w:w="411" w:type="pct"/>
            <w:tcBorders>
              <w:top w:val="nil"/>
              <w:left w:val="nil"/>
              <w:bottom w:val="single" w:sz="4" w:space="0" w:color="auto"/>
              <w:right w:val="single" w:sz="4" w:space="0" w:color="auto"/>
            </w:tcBorders>
            <w:shd w:val="clear" w:color="auto" w:fill="auto"/>
            <w:noWrap/>
            <w:vAlign w:val="center"/>
            <w:hideMark/>
          </w:tcPr>
          <w:p w14:paraId="3A2E2F1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0,0094</w:t>
            </w:r>
          </w:p>
        </w:tc>
      </w:tr>
      <w:tr w:rsidR="00A72CD8" w:rsidRPr="00A72CD8" w14:paraId="6BB9C59B"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46011ABB"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336B646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39F8AA6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13ADEE1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129486F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670A363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0DCF250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5ECBCB0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1" w:type="pct"/>
            <w:tcBorders>
              <w:top w:val="nil"/>
              <w:left w:val="nil"/>
              <w:bottom w:val="single" w:sz="4" w:space="0" w:color="auto"/>
              <w:right w:val="single" w:sz="4" w:space="0" w:color="auto"/>
            </w:tcBorders>
            <w:shd w:val="clear" w:color="auto" w:fill="auto"/>
            <w:noWrap/>
            <w:vAlign w:val="center"/>
            <w:hideMark/>
          </w:tcPr>
          <w:p w14:paraId="4B392E8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5F8564B2"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50DEB4BB"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647" w:type="pct"/>
            <w:tcBorders>
              <w:top w:val="nil"/>
              <w:left w:val="nil"/>
              <w:bottom w:val="single" w:sz="4" w:space="0" w:color="auto"/>
              <w:right w:val="single" w:sz="4" w:space="0" w:color="auto"/>
            </w:tcBorders>
            <w:shd w:val="clear" w:color="auto" w:fill="auto"/>
            <w:vAlign w:val="center"/>
            <w:hideMark/>
          </w:tcPr>
          <w:p w14:paraId="0AC859A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43242ED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E25B96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846B9A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C4DF51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5C06BF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1FBB3D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402ED3F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74E1F76E"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1B74D79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647" w:type="pct"/>
            <w:tcBorders>
              <w:top w:val="nil"/>
              <w:left w:val="nil"/>
              <w:bottom w:val="single" w:sz="4" w:space="0" w:color="auto"/>
              <w:right w:val="single" w:sz="4" w:space="0" w:color="auto"/>
            </w:tcBorders>
            <w:shd w:val="clear" w:color="auto" w:fill="auto"/>
            <w:vAlign w:val="center"/>
            <w:hideMark/>
          </w:tcPr>
          <w:p w14:paraId="6C7F3D9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686A376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0,0375</w:t>
            </w:r>
          </w:p>
        </w:tc>
        <w:tc>
          <w:tcPr>
            <w:tcW w:w="413" w:type="pct"/>
            <w:tcBorders>
              <w:top w:val="nil"/>
              <w:left w:val="nil"/>
              <w:bottom w:val="single" w:sz="4" w:space="0" w:color="auto"/>
              <w:right w:val="single" w:sz="4" w:space="0" w:color="auto"/>
            </w:tcBorders>
            <w:shd w:val="clear" w:color="auto" w:fill="auto"/>
            <w:noWrap/>
            <w:vAlign w:val="center"/>
            <w:hideMark/>
          </w:tcPr>
          <w:p w14:paraId="4DDD105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0,0375</w:t>
            </w:r>
          </w:p>
        </w:tc>
        <w:tc>
          <w:tcPr>
            <w:tcW w:w="413" w:type="pct"/>
            <w:tcBorders>
              <w:top w:val="nil"/>
              <w:left w:val="nil"/>
              <w:bottom w:val="single" w:sz="4" w:space="0" w:color="auto"/>
              <w:right w:val="single" w:sz="4" w:space="0" w:color="auto"/>
            </w:tcBorders>
            <w:shd w:val="clear" w:color="auto" w:fill="auto"/>
            <w:noWrap/>
            <w:vAlign w:val="center"/>
            <w:hideMark/>
          </w:tcPr>
          <w:p w14:paraId="34C9895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0,0375</w:t>
            </w:r>
          </w:p>
        </w:tc>
        <w:tc>
          <w:tcPr>
            <w:tcW w:w="413" w:type="pct"/>
            <w:tcBorders>
              <w:top w:val="nil"/>
              <w:left w:val="nil"/>
              <w:bottom w:val="single" w:sz="4" w:space="0" w:color="auto"/>
              <w:right w:val="single" w:sz="4" w:space="0" w:color="auto"/>
            </w:tcBorders>
            <w:shd w:val="clear" w:color="auto" w:fill="auto"/>
            <w:noWrap/>
            <w:vAlign w:val="center"/>
            <w:hideMark/>
          </w:tcPr>
          <w:p w14:paraId="32A79CD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0,0375</w:t>
            </w:r>
          </w:p>
        </w:tc>
        <w:tc>
          <w:tcPr>
            <w:tcW w:w="413" w:type="pct"/>
            <w:tcBorders>
              <w:top w:val="nil"/>
              <w:left w:val="nil"/>
              <w:bottom w:val="single" w:sz="4" w:space="0" w:color="auto"/>
              <w:right w:val="single" w:sz="4" w:space="0" w:color="auto"/>
            </w:tcBorders>
            <w:shd w:val="clear" w:color="auto" w:fill="auto"/>
            <w:noWrap/>
            <w:vAlign w:val="center"/>
            <w:hideMark/>
          </w:tcPr>
          <w:p w14:paraId="6339893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0,0375</w:t>
            </w:r>
          </w:p>
        </w:tc>
        <w:tc>
          <w:tcPr>
            <w:tcW w:w="413" w:type="pct"/>
            <w:tcBorders>
              <w:top w:val="nil"/>
              <w:left w:val="nil"/>
              <w:bottom w:val="single" w:sz="4" w:space="0" w:color="auto"/>
              <w:right w:val="single" w:sz="4" w:space="0" w:color="auto"/>
            </w:tcBorders>
            <w:shd w:val="clear" w:color="auto" w:fill="auto"/>
            <w:noWrap/>
            <w:vAlign w:val="center"/>
            <w:hideMark/>
          </w:tcPr>
          <w:p w14:paraId="31523FB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0,0375</w:t>
            </w:r>
          </w:p>
        </w:tc>
        <w:tc>
          <w:tcPr>
            <w:tcW w:w="411" w:type="pct"/>
            <w:tcBorders>
              <w:top w:val="nil"/>
              <w:left w:val="nil"/>
              <w:bottom w:val="single" w:sz="4" w:space="0" w:color="auto"/>
              <w:right w:val="single" w:sz="4" w:space="0" w:color="auto"/>
            </w:tcBorders>
            <w:shd w:val="clear" w:color="auto" w:fill="auto"/>
            <w:noWrap/>
            <w:vAlign w:val="center"/>
            <w:hideMark/>
          </w:tcPr>
          <w:p w14:paraId="3B638B4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0,0375</w:t>
            </w:r>
          </w:p>
        </w:tc>
      </w:tr>
      <w:tr w:rsidR="00A72CD8" w:rsidRPr="00A72CD8" w14:paraId="4484ABDF"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1BDE275B"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647" w:type="pct"/>
            <w:tcBorders>
              <w:top w:val="nil"/>
              <w:left w:val="nil"/>
              <w:bottom w:val="single" w:sz="4" w:space="0" w:color="auto"/>
              <w:right w:val="single" w:sz="4" w:space="0" w:color="auto"/>
            </w:tcBorders>
            <w:shd w:val="clear" w:color="auto" w:fill="auto"/>
            <w:vAlign w:val="center"/>
            <w:hideMark/>
          </w:tcPr>
          <w:p w14:paraId="3498933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5C5497E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5,6906</w:t>
            </w:r>
          </w:p>
        </w:tc>
        <w:tc>
          <w:tcPr>
            <w:tcW w:w="413" w:type="pct"/>
            <w:tcBorders>
              <w:top w:val="nil"/>
              <w:left w:val="nil"/>
              <w:bottom w:val="single" w:sz="4" w:space="0" w:color="auto"/>
              <w:right w:val="single" w:sz="4" w:space="0" w:color="auto"/>
            </w:tcBorders>
            <w:shd w:val="clear" w:color="auto" w:fill="auto"/>
            <w:noWrap/>
            <w:vAlign w:val="center"/>
            <w:hideMark/>
          </w:tcPr>
          <w:p w14:paraId="345504A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5,6906</w:t>
            </w:r>
          </w:p>
        </w:tc>
        <w:tc>
          <w:tcPr>
            <w:tcW w:w="413" w:type="pct"/>
            <w:tcBorders>
              <w:top w:val="nil"/>
              <w:left w:val="nil"/>
              <w:bottom w:val="single" w:sz="4" w:space="0" w:color="auto"/>
              <w:right w:val="single" w:sz="4" w:space="0" w:color="auto"/>
            </w:tcBorders>
            <w:shd w:val="clear" w:color="auto" w:fill="auto"/>
            <w:noWrap/>
            <w:vAlign w:val="center"/>
            <w:hideMark/>
          </w:tcPr>
          <w:p w14:paraId="3C9FBB2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5,6906</w:t>
            </w:r>
          </w:p>
        </w:tc>
        <w:tc>
          <w:tcPr>
            <w:tcW w:w="413" w:type="pct"/>
            <w:tcBorders>
              <w:top w:val="nil"/>
              <w:left w:val="nil"/>
              <w:bottom w:val="single" w:sz="4" w:space="0" w:color="auto"/>
              <w:right w:val="single" w:sz="4" w:space="0" w:color="auto"/>
            </w:tcBorders>
            <w:shd w:val="clear" w:color="auto" w:fill="auto"/>
            <w:noWrap/>
            <w:vAlign w:val="center"/>
            <w:hideMark/>
          </w:tcPr>
          <w:p w14:paraId="56DAB9A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5,6906</w:t>
            </w:r>
          </w:p>
        </w:tc>
        <w:tc>
          <w:tcPr>
            <w:tcW w:w="413" w:type="pct"/>
            <w:tcBorders>
              <w:top w:val="nil"/>
              <w:left w:val="nil"/>
              <w:bottom w:val="single" w:sz="4" w:space="0" w:color="auto"/>
              <w:right w:val="single" w:sz="4" w:space="0" w:color="auto"/>
            </w:tcBorders>
            <w:shd w:val="clear" w:color="auto" w:fill="auto"/>
            <w:noWrap/>
            <w:vAlign w:val="center"/>
            <w:hideMark/>
          </w:tcPr>
          <w:p w14:paraId="20102AC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5,6906</w:t>
            </w:r>
          </w:p>
        </w:tc>
        <w:tc>
          <w:tcPr>
            <w:tcW w:w="413" w:type="pct"/>
            <w:tcBorders>
              <w:top w:val="nil"/>
              <w:left w:val="nil"/>
              <w:bottom w:val="single" w:sz="4" w:space="0" w:color="auto"/>
              <w:right w:val="single" w:sz="4" w:space="0" w:color="auto"/>
            </w:tcBorders>
            <w:shd w:val="clear" w:color="auto" w:fill="auto"/>
            <w:noWrap/>
            <w:vAlign w:val="center"/>
            <w:hideMark/>
          </w:tcPr>
          <w:p w14:paraId="2745231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5,6906</w:t>
            </w:r>
          </w:p>
        </w:tc>
        <w:tc>
          <w:tcPr>
            <w:tcW w:w="411" w:type="pct"/>
            <w:tcBorders>
              <w:top w:val="nil"/>
              <w:left w:val="nil"/>
              <w:bottom w:val="single" w:sz="4" w:space="0" w:color="auto"/>
              <w:right w:val="single" w:sz="4" w:space="0" w:color="auto"/>
            </w:tcBorders>
            <w:shd w:val="clear" w:color="auto" w:fill="auto"/>
            <w:noWrap/>
            <w:vAlign w:val="center"/>
            <w:hideMark/>
          </w:tcPr>
          <w:p w14:paraId="225F7E8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5,6906</w:t>
            </w:r>
          </w:p>
        </w:tc>
      </w:tr>
      <w:tr w:rsidR="00A72CD8" w:rsidRPr="00A72CD8" w14:paraId="4B5C92B2"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0C26CC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647" w:type="pct"/>
            <w:tcBorders>
              <w:top w:val="nil"/>
              <w:left w:val="nil"/>
              <w:bottom w:val="single" w:sz="4" w:space="0" w:color="auto"/>
              <w:right w:val="single" w:sz="4" w:space="0" w:color="auto"/>
            </w:tcBorders>
            <w:shd w:val="clear" w:color="auto" w:fill="auto"/>
            <w:vAlign w:val="center"/>
            <w:hideMark/>
          </w:tcPr>
          <w:p w14:paraId="2DD3847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68E1E0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99,8</w:t>
            </w:r>
          </w:p>
        </w:tc>
        <w:tc>
          <w:tcPr>
            <w:tcW w:w="413" w:type="pct"/>
            <w:tcBorders>
              <w:top w:val="nil"/>
              <w:left w:val="nil"/>
              <w:bottom w:val="single" w:sz="4" w:space="0" w:color="auto"/>
              <w:right w:val="single" w:sz="4" w:space="0" w:color="auto"/>
            </w:tcBorders>
            <w:shd w:val="clear" w:color="auto" w:fill="auto"/>
            <w:noWrap/>
            <w:vAlign w:val="center"/>
            <w:hideMark/>
          </w:tcPr>
          <w:p w14:paraId="3522C6F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99,8</w:t>
            </w:r>
          </w:p>
        </w:tc>
        <w:tc>
          <w:tcPr>
            <w:tcW w:w="413" w:type="pct"/>
            <w:tcBorders>
              <w:top w:val="nil"/>
              <w:left w:val="nil"/>
              <w:bottom w:val="single" w:sz="4" w:space="0" w:color="auto"/>
              <w:right w:val="single" w:sz="4" w:space="0" w:color="auto"/>
            </w:tcBorders>
            <w:shd w:val="clear" w:color="auto" w:fill="auto"/>
            <w:noWrap/>
            <w:vAlign w:val="center"/>
            <w:hideMark/>
          </w:tcPr>
          <w:p w14:paraId="1238A69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99,8</w:t>
            </w:r>
          </w:p>
        </w:tc>
        <w:tc>
          <w:tcPr>
            <w:tcW w:w="413" w:type="pct"/>
            <w:tcBorders>
              <w:top w:val="nil"/>
              <w:left w:val="nil"/>
              <w:bottom w:val="single" w:sz="4" w:space="0" w:color="auto"/>
              <w:right w:val="single" w:sz="4" w:space="0" w:color="auto"/>
            </w:tcBorders>
            <w:shd w:val="clear" w:color="auto" w:fill="auto"/>
            <w:noWrap/>
            <w:vAlign w:val="center"/>
            <w:hideMark/>
          </w:tcPr>
          <w:p w14:paraId="225B97B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99,8</w:t>
            </w:r>
          </w:p>
        </w:tc>
        <w:tc>
          <w:tcPr>
            <w:tcW w:w="413" w:type="pct"/>
            <w:tcBorders>
              <w:top w:val="nil"/>
              <w:left w:val="nil"/>
              <w:bottom w:val="single" w:sz="4" w:space="0" w:color="auto"/>
              <w:right w:val="single" w:sz="4" w:space="0" w:color="auto"/>
            </w:tcBorders>
            <w:shd w:val="clear" w:color="auto" w:fill="auto"/>
            <w:noWrap/>
            <w:vAlign w:val="center"/>
            <w:hideMark/>
          </w:tcPr>
          <w:p w14:paraId="2ED73AE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99,8</w:t>
            </w:r>
          </w:p>
        </w:tc>
        <w:tc>
          <w:tcPr>
            <w:tcW w:w="413" w:type="pct"/>
            <w:tcBorders>
              <w:top w:val="nil"/>
              <w:left w:val="nil"/>
              <w:bottom w:val="single" w:sz="4" w:space="0" w:color="auto"/>
              <w:right w:val="single" w:sz="4" w:space="0" w:color="auto"/>
            </w:tcBorders>
            <w:shd w:val="clear" w:color="auto" w:fill="auto"/>
            <w:noWrap/>
            <w:vAlign w:val="center"/>
            <w:hideMark/>
          </w:tcPr>
          <w:p w14:paraId="11FC062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99,8</w:t>
            </w:r>
          </w:p>
        </w:tc>
        <w:tc>
          <w:tcPr>
            <w:tcW w:w="411" w:type="pct"/>
            <w:tcBorders>
              <w:top w:val="nil"/>
              <w:left w:val="nil"/>
              <w:bottom w:val="single" w:sz="4" w:space="0" w:color="auto"/>
              <w:right w:val="single" w:sz="4" w:space="0" w:color="auto"/>
            </w:tcBorders>
            <w:shd w:val="clear" w:color="auto" w:fill="auto"/>
            <w:noWrap/>
            <w:vAlign w:val="center"/>
            <w:hideMark/>
          </w:tcPr>
          <w:p w14:paraId="0C84527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99,8</w:t>
            </w:r>
          </w:p>
        </w:tc>
      </w:tr>
      <w:tr w:rsidR="00A72CD8" w:rsidRPr="00A72CD8" w14:paraId="47515C9D" w14:textId="77777777" w:rsidTr="00AE4015">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9748CF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БМК Лукьяновка</w:t>
            </w:r>
          </w:p>
        </w:tc>
      </w:tr>
      <w:tr w:rsidR="00A72CD8" w:rsidRPr="00A72CD8" w14:paraId="7E098B15"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175ACE4D"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647" w:type="pct"/>
            <w:tcBorders>
              <w:top w:val="nil"/>
              <w:left w:val="nil"/>
              <w:bottom w:val="single" w:sz="4" w:space="0" w:color="auto"/>
              <w:right w:val="single" w:sz="4" w:space="0" w:color="auto"/>
            </w:tcBorders>
            <w:shd w:val="clear" w:color="auto" w:fill="auto"/>
            <w:vAlign w:val="center"/>
            <w:hideMark/>
          </w:tcPr>
          <w:p w14:paraId="11A91C9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1FBAA4A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3,4000</w:t>
            </w:r>
          </w:p>
        </w:tc>
        <w:tc>
          <w:tcPr>
            <w:tcW w:w="413" w:type="pct"/>
            <w:tcBorders>
              <w:top w:val="nil"/>
              <w:left w:val="nil"/>
              <w:bottom w:val="single" w:sz="4" w:space="0" w:color="auto"/>
              <w:right w:val="single" w:sz="4" w:space="0" w:color="auto"/>
            </w:tcBorders>
            <w:shd w:val="clear" w:color="auto" w:fill="auto"/>
            <w:noWrap/>
            <w:vAlign w:val="center"/>
            <w:hideMark/>
          </w:tcPr>
          <w:p w14:paraId="564C2FD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3,4000</w:t>
            </w:r>
          </w:p>
        </w:tc>
        <w:tc>
          <w:tcPr>
            <w:tcW w:w="413" w:type="pct"/>
            <w:tcBorders>
              <w:top w:val="nil"/>
              <w:left w:val="nil"/>
              <w:bottom w:val="single" w:sz="4" w:space="0" w:color="auto"/>
              <w:right w:val="single" w:sz="4" w:space="0" w:color="auto"/>
            </w:tcBorders>
            <w:shd w:val="clear" w:color="auto" w:fill="auto"/>
            <w:noWrap/>
            <w:vAlign w:val="center"/>
            <w:hideMark/>
          </w:tcPr>
          <w:p w14:paraId="43D3AD9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3,4000</w:t>
            </w:r>
          </w:p>
        </w:tc>
        <w:tc>
          <w:tcPr>
            <w:tcW w:w="413" w:type="pct"/>
            <w:tcBorders>
              <w:top w:val="nil"/>
              <w:left w:val="nil"/>
              <w:bottom w:val="single" w:sz="4" w:space="0" w:color="auto"/>
              <w:right w:val="single" w:sz="4" w:space="0" w:color="auto"/>
            </w:tcBorders>
            <w:shd w:val="clear" w:color="auto" w:fill="auto"/>
            <w:noWrap/>
            <w:vAlign w:val="center"/>
            <w:hideMark/>
          </w:tcPr>
          <w:p w14:paraId="2AB7179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3,4000</w:t>
            </w:r>
          </w:p>
        </w:tc>
        <w:tc>
          <w:tcPr>
            <w:tcW w:w="413" w:type="pct"/>
            <w:tcBorders>
              <w:top w:val="nil"/>
              <w:left w:val="nil"/>
              <w:bottom w:val="single" w:sz="4" w:space="0" w:color="auto"/>
              <w:right w:val="single" w:sz="4" w:space="0" w:color="auto"/>
            </w:tcBorders>
            <w:shd w:val="clear" w:color="auto" w:fill="auto"/>
            <w:noWrap/>
            <w:vAlign w:val="center"/>
            <w:hideMark/>
          </w:tcPr>
          <w:p w14:paraId="4D114D0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3,4000</w:t>
            </w:r>
          </w:p>
        </w:tc>
        <w:tc>
          <w:tcPr>
            <w:tcW w:w="413" w:type="pct"/>
            <w:tcBorders>
              <w:top w:val="nil"/>
              <w:left w:val="nil"/>
              <w:bottom w:val="single" w:sz="4" w:space="0" w:color="auto"/>
              <w:right w:val="single" w:sz="4" w:space="0" w:color="auto"/>
            </w:tcBorders>
            <w:shd w:val="clear" w:color="auto" w:fill="auto"/>
            <w:noWrap/>
            <w:vAlign w:val="center"/>
            <w:hideMark/>
          </w:tcPr>
          <w:p w14:paraId="2BC5F15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3,4000</w:t>
            </w:r>
          </w:p>
        </w:tc>
        <w:tc>
          <w:tcPr>
            <w:tcW w:w="411" w:type="pct"/>
            <w:tcBorders>
              <w:top w:val="nil"/>
              <w:left w:val="nil"/>
              <w:bottom w:val="single" w:sz="4" w:space="0" w:color="auto"/>
              <w:right w:val="single" w:sz="4" w:space="0" w:color="auto"/>
            </w:tcBorders>
            <w:shd w:val="clear" w:color="auto" w:fill="auto"/>
            <w:noWrap/>
            <w:vAlign w:val="center"/>
            <w:hideMark/>
          </w:tcPr>
          <w:p w14:paraId="63C7AB7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3,4000</w:t>
            </w:r>
          </w:p>
        </w:tc>
      </w:tr>
      <w:tr w:rsidR="00A72CD8" w:rsidRPr="00A72CD8" w14:paraId="30A31E32"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4F298DD4"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647" w:type="pct"/>
            <w:tcBorders>
              <w:top w:val="nil"/>
              <w:left w:val="nil"/>
              <w:bottom w:val="single" w:sz="4" w:space="0" w:color="auto"/>
              <w:right w:val="single" w:sz="4" w:space="0" w:color="auto"/>
            </w:tcBorders>
            <w:shd w:val="clear" w:color="auto" w:fill="auto"/>
            <w:vAlign w:val="center"/>
            <w:hideMark/>
          </w:tcPr>
          <w:p w14:paraId="0832D8C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1B23CA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c>
          <w:tcPr>
            <w:tcW w:w="413" w:type="pct"/>
            <w:tcBorders>
              <w:top w:val="nil"/>
              <w:left w:val="nil"/>
              <w:bottom w:val="single" w:sz="4" w:space="0" w:color="auto"/>
              <w:right w:val="single" w:sz="4" w:space="0" w:color="auto"/>
            </w:tcBorders>
            <w:shd w:val="clear" w:color="auto" w:fill="auto"/>
            <w:noWrap/>
            <w:vAlign w:val="center"/>
            <w:hideMark/>
          </w:tcPr>
          <w:p w14:paraId="4DCEAD8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c>
          <w:tcPr>
            <w:tcW w:w="413" w:type="pct"/>
            <w:tcBorders>
              <w:top w:val="nil"/>
              <w:left w:val="nil"/>
              <w:bottom w:val="single" w:sz="4" w:space="0" w:color="auto"/>
              <w:right w:val="single" w:sz="4" w:space="0" w:color="auto"/>
            </w:tcBorders>
            <w:shd w:val="clear" w:color="auto" w:fill="auto"/>
            <w:noWrap/>
            <w:vAlign w:val="center"/>
            <w:hideMark/>
          </w:tcPr>
          <w:p w14:paraId="0CE34D5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c>
          <w:tcPr>
            <w:tcW w:w="413" w:type="pct"/>
            <w:tcBorders>
              <w:top w:val="nil"/>
              <w:left w:val="nil"/>
              <w:bottom w:val="single" w:sz="4" w:space="0" w:color="auto"/>
              <w:right w:val="single" w:sz="4" w:space="0" w:color="auto"/>
            </w:tcBorders>
            <w:shd w:val="clear" w:color="auto" w:fill="auto"/>
            <w:noWrap/>
            <w:vAlign w:val="center"/>
            <w:hideMark/>
          </w:tcPr>
          <w:p w14:paraId="0719BDE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c>
          <w:tcPr>
            <w:tcW w:w="413" w:type="pct"/>
            <w:tcBorders>
              <w:top w:val="nil"/>
              <w:left w:val="nil"/>
              <w:bottom w:val="single" w:sz="4" w:space="0" w:color="auto"/>
              <w:right w:val="single" w:sz="4" w:space="0" w:color="auto"/>
            </w:tcBorders>
            <w:shd w:val="clear" w:color="auto" w:fill="auto"/>
            <w:noWrap/>
            <w:vAlign w:val="center"/>
            <w:hideMark/>
          </w:tcPr>
          <w:p w14:paraId="0197C1A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c>
          <w:tcPr>
            <w:tcW w:w="413" w:type="pct"/>
            <w:tcBorders>
              <w:top w:val="nil"/>
              <w:left w:val="nil"/>
              <w:bottom w:val="single" w:sz="4" w:space="0" w:color="auto"/>
              <w:right w:val="single" w:sz="4" w:space="0" w:color="auto"/>
            </w:tcBorders>
            <w:shd w:val="clear" w:color="auto" w:fill="auto"/>
            <w:noWrap/>
            <w:vAlign w:val="center"/>
            <w:hideMark/>
          </w:tcPr>
          <w:p w14:paraId="35EC0E7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c>
          <w:tcPr>
            <w:tcW w:w="411" w:type="pct"/>
            <w:tcBorders>
              <w:top w:val="nil"/>
              <w:left w:val="nil"/>
              <w:bottom w:val="single" w:sz="4" w:space="0" w:color="auto"/>
              <w:right w:val="single" w:sz="4" w:space="0" w:color="auto"/>
            </w:tcBorders>
            <w:shd w:val="clear" w:color="auto" w:fill="auto"/>
            <w:noWrap/>
            <w:vAlign w:val="center"/>
            <w:hideMark/>
          </w:tcPr>
          <w:p w14:paraId="3BF4927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r>
      <w:tr w:rsidR="00A72CD8" w:rsidRPr="00A72CD8" w14:paraId="4F28FE6E"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7CCA2486"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647" w:type="pct"/>
            <w:tcBorders>
              <w:top w:val="nil"/>
              <w:left w:val="nil"/>
              <w:bottom w:val="single" w:sz="4" w:space="0" w:color="auto"/>
              <w:right w:val="single" w:sz="4" w:space="0" w:color="auto"/>
            </w:tcBorders>
            <w:shd w:val="clear" w:color="auto" w:fill="auto"/>
            <w:vAlign w:val="center"/>
            <w:hideMark/>
          </w:tcPr>
          <w:p w14:paraId="71E82A0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72A055F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c>
          <w:tcPr>
            <w:tcW w:w="413" w:type="pct"/>
            <w:tcBorders>
              <w:top w:val="nil"/>
              <w:left w:val="nil"/>
              <w:bottom w:val="single" w:sz="4" w:space="0" w:color="auto"/>
              <w:right w:val="single" w:sz="4" w:space="0" w:color="auto"/>
            </w:tcBorders>
            <w:shd w:val="clear" w:color="auto" w:fill="auto"/>
            <w:noWrap/>
            <w:vAlign w:val="center"/>
            <w:hideMark/>
          </w:tcPr>
          <w:p w14:paraId="0C0F748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c>
          <w:tcPr>
            <w:tcW w:w="413" w:type="pct"/>
            <w:tcBorders>
              <w:top w:val="nil"/>
              <w:left w:val="nil"/>
              <w:bottom w:val="single" w:sz="4" w:space="0" w:color="auto"/>
              <w:right w:val="single" w:sz="4" w:space="0" w:color="auto"/>
            </w:tcBorders>
            <w:shd w:val="clear" w:color="auto" w:fill="auto"/>
            <w:noWrap/>
            <w:vAlign w:val="center"/>
            <w:hideMark/>
          </w:tcPr>
          <w:p w14:paraId="47F4FEC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c>
          <w:tcPr>
            <w:tcW w:w="413" w:type="pct"/>
            <w:tcBorders>
              <w:top w:val="nil"/>
              <w:left w:val="nil"/>
              <w:bottom w:val="single" w:sz="4" w:space="0" w:color="auto"/>
              <w:right w:val="single" w:sz="4" w:space="0" w:color="auto"/>
            </w:tcBorders>
            <w:shd w:val="clear" w:color="auto" w:fill="auto"/>
            <w:noWrap/>
            <w:vAlign w:val="center"/>
            <w:hideMark/>
          </w:tcPr>
          <w:p w14:paraId="1CDF25E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c>
          <w:tcPr>
            <w:tcW w:w="413" w:type="pct"/>
            <w:tcBorders>
              <w:top w:val="nil"/>
              <w:left w:val="nil"/>
              <w:bottom w:val="single" w:sz="4" w:space="0" w:color="auto"/>
              <w:right w:val="single" w:sz="4" w:space="0" w:color="auto"/>
            </w:tcBorders>
            <w:shd w:val="clear" w:color="auto" w:fill="auto"/>
            <w:noWrap/>
            <w:vAlign w:val="center"/>
            <w:hideMark/>
          </w:tcPr>
          <w:p w14:paraId="37BE1AA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c>
          <w:tcPr>
            <w:tcW w:w="413" w:type="pct"/>
            <w:tcBorders>
              <w:top w:val="nil"/>
              <w:left w:val="nil"/>
              <w:bottom w:val="single" w:sz="4" w:space="0" w:color="auto"/>
              <w:right w:val="single" w:sz="4" w:space="0" w:color="auto"/>
            </w:tcBorders>
            <w:shd w:val="clear" w:color="auto" w:fill="auto"/>
            <w:noWrap/>
            <w:vAlign w:val="center"/>
            <w:hideMark/>
          </w:tcPr>
          <w:p w14:paraId="1311960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c>
          <w:tcPr>
            <w:tcW w:w="411" w:type="pct"/>
            <w:tcBorders>
              <w:top w:val="nil"/>
              <w:left w:val="nil"/>
              <w:bottom w:val="single" w:sz="4" w:space="0" w:color="auto"/>
              <w:right w:val="single" w:sz="4" w:space="0" w:color="auto"/>
            </w:tcBorders>
            <w:shd w:val="clear" w:color="auto" w:fill="auto"/>
            <w:noWrap/>
            <w:vAlign w:val="center"/>
            <w:hideMark/>
          </w:tcPr>
          <w:p w14:paraId="24B5026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r>
      <w:tr w:rsidR="00A72CD8" w:rsidRPr="00A72CD8" w14:paraId="49F10088"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72B5AED4"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3F00F84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3424A1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c>
          <w:tcPr>
            <w:tcW w:w="413" w:type="pct"/>
            <w:tcBorders>
              <w:top w:val="nil"/>
              <w:left w:val="nil"/>
              <w:bottom w:val="single" w:sz="4" w:space="0" w:color="auto"/>
              <w:right w:val="single" w:sz="4" w:space="0" w:color="auto"/>
            </w:tcBorders>
            <w:shd w:val="clear" w:color="auto" w:fill="auto"/>
            <w:noWrap/>
            <w:vAlign w:val="center"/>
            <w:hideMark/>
          </w:tcPr>
          <w:p w14:paraId="4120021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c>
          <w:tcPr>
            <w:tcW w:w="413" w:type="pct"/>
            <w:tcBorders>
              <w:top w:val="nil"/>
              <w:left w:val="nil"/>
              <w:bottom w:val="single" w:sz="4" w:space="0" w:color="auto"/>
              <w:right w:val="single" w:sz="4" w:space="0" w:color="auto"/>
            </w:tcBorders>
            <w:shd w:val="clear" w:color="auto" w:fill="auto"/>
            <w:noWrap/>
            <w:vAlign w:val="center"/>
            <w:hideMark/>
          </w:tcPr>
          <w:p w14:paraId="03FDABC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c>
          <w:tcPr>
            <w:tcW w:w="413" w:type="pct"/>
            <w:tcBorders>
              <w:top w:val="nil"/>
              <w:left w:val="nil"/>
              <w:bottom w:val="single" w:sz="4" w:space="0" w:color="auto"/>
              <w:right w:val="single" w:sz="4" w:space="0" w:color="auto"/>
            </w:tcBorders>
            <w:shd w:val="clear" w:color="auto" w:fill="auto"/>
            <w:noWrap/>
            <w:vAlign w:val="center"/>
            <w:hideMark/>
          </w:tcPr>
          <w:p w14:paraId="35B4200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c>
          <w:tcPr>
            <w:tcW w:w="413" w:type="pct"/>
            <w:tcBorders>
              <w:top w:val="nil"/>
              <w:left w:val="nil"/>
              <w:bottom w:val="single" w:sz="4" w:space="0" w:color="auto"/>
              <w:right w:val="single" w:sz="4" w:space="0" w:color="auto"/>
            </w:tcBorders>
            <w:shd w:val="clear" w:color="auto" w:fill="auto"/>
            <w:noWrap/>
            <w:vAlign w:val="center"/>
            <w:hideMark/>
          </w:tcPr>
          <w:p w14:paraId="5A3D767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c>
          <w:tcPr>
            <w:tcW w:w="413" w:type="pct"/>
            <w:tcBorders>
              <w:top w:val="nil"/>
              <w:left w:val="nil"/>
              <w:bottom w:val="single" w:sz="4" w:space="0" w:color="auto"/>
              <w:right w:val="single" w:sz="4" w:space="0" w:color="auto"/>
            </w:tcBorders>
            <w:shd w:val="clear" w:color="auto" w:fill="auto"/>
            <w:noWrap/>
            <w:vAlign w:val="center"/>
            <w:hideMark/>
          </w:tcPr>
          <w:p w14:paraId="02F7CAB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c>
          <w:tcPr>
            <w:tcW w:w="411" w:type="pct"/>
            <w:tcBorders>
              <w:top w:val="nil"/>
              <w:left w:val="nil"/>
              <w:bottom w:val="single" w:sz="4" w:space="0" w:color="auto"/>
              <w:right w:val="single" w:sz="4" w:space="0" w:color="auto"/>
            </w:tcBorders>
            <w:shd w:val="clear" w:color="auto" w:fill="auto"/>
            <w:noWrap/>
            <w:vAlign w:val="center"/>
            <w:hideMark/>
          </w:tcPr>
          <w:p w14:paraId="7727B8F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0,0308</w:t>
            </w:r>
          </w:p>
        </w:tc>
      </w:tr>
      <w:tr w:rsidR="00A72CD8" w:rsidRPr="00A72CD8" w14:paraId="715037D8"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DAE2F8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5E6345B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1770D6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6F49BC3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7AC5C89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10AC4D0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3D12C94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14BF645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1" w:type="pct"/>
            <w:tcBorders>
              <w:top w:val="nil"/>
              <w:left w:val="nil"/>
              <w:bottom w:val="single" w:sz="4" w:space="0" w:color="auto"/>
              <w:right w:val="single" w:sz="4" w:space="0" w:color="auto"/>
            </w:tcBorders>
            <w:shd w:val="clear" w:color="auto" w:fill="auto"/>
            <w:noWrap/>
            <w:vAlign w:val="center"/>
            <w:hideMark/>
          </w:tcPr>
          <w:p w14:paraId="0D78E0A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6072EC46"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2D7B41FF"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647" w:type="pct"/>
            <w:tcBorders>
              <w:top w:val="nil"/>
              <w:left w:val="nil"/>
              <w:bottom w:val="single" w:sz="4" w:space="0" w:color="auto"/>
              <w:right w:val="single" w:sz="4" w:space="0" w:color="auto"/>
            </w:tcBorders>
            <w:shd w:val="clear" w:color="auto" w:fill="auto"/>
            <w:vAlign w:val="center"/>
            <w:hideMark/>
          </w:tcPr>
          <w:p w14:paraId="6C9F961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414E1B5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C7BC5E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364EF7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2435E1B"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5D7DFC4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5446B7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6CDC749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07AA6D8F"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3DF24A7"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647" w:type="pct"/>
            <w:tcBorders>
              <w:top w:val="nil"/>
              <w:left w:val="nil"/>
              <w:bottom w:val="single" w:sz="4" w:space="0" w:color="auto"/>
              <w:right w:val="single" w:sz="4" w:space="0" w:color="auto"/>
            </w:tcBorders>
            <w:shd w:val="clear" w:color="auto" w:fill="auto"/>
            <w:vAlign w:val="center"/>
            <w:hideMark/>
          </w:tcPr>
          <w:p w14:paraId="128DF1B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6A7F95A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0,1232</w:t>
            </w:r>
          </w:p>
        </w:tc>
        <w:tc>
          <w:tcPr>
            <w:tcW w:w="413" w:type="pct"/>
            <w:tcBorders>
              <w:top w:val="nil"/>
              <w:left w:val="nil"/>
              <w:bottom w:val="single" w:sz="4" w:space="0" w:color="auto"/>
              <w:right w:val="single" w:sz="4" w:space="0" w:color="auto"/>
            </w:tcBorders>
            <w:shd w:val="clear" w:color="auto" w:fill="auto"/>
            <w:noWrap/>
            <w:vAlign w:val="center"/>
            <w:hideMark/>
          </w:tcPr>
          <w:p w14:paraId="3B9E32F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0,1232</w:t>
            </w:r>
          </w:p>
        </w:tc>
        <w:tc>
          <w:tcPr>
            <w:tcW w:w="413" w:type="pct"/>
            <w:tcBorders>
              <w:top w:val="nil"/>
              <w:left w:val="nil"/>
              <w:bottom w:val="single" w:sz="4" w:space="0" w:color="auto"/>
              <w:right w:val="single" w:sz="4" w:space="0" w:color="auto"/>
            </w:tcBorders>
            <w:shd w:val="clear" w:color="auto" w:fill="auto"/>
            <w:noWrap/>
            <w:vAlign w:val="center"/>
            <w:hideMark/>
          </w:tcPr>
          <w:p w14:paraId="3F16FAA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0,1232</w:t>
            </w:r>
          </w:p>
        </w:tc>
        <w:tc>
          <w:tcPr>
            <w:tcW w:w="413" w:type="pct"/>
            <w:tcBorders>
              <w:top w:val="nil"/>
              <w:left w:val="nil"/>
              <w:bottom w:val="single" w:sz="4" w:space="0" w:color="auto"/>
              <w:right w:val="single" w:sz="4" w:space="0" w:color="auto"/>
            </w:tcBorders>
            <w:shd w:val="clear" w:color="auto" w:fill="auto"/>
            <w:noWrap/>
            <w:vAlign w:val="center"/>
            <w:hideMark/>
          </w:tcPr>
          <w:p w14:paraId="6F9A1A2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0,1232</w:t>
            </w:r>
          </w:p>
        </w:tc>
        <w:tc>
          <w:tcPr>
            <w:tcW w:w="413" w:type="pct"/>
            <w:tcBorders>
              <w:top w:val="nil"/>
              <w:left w:val="nil"/>
              <w:bottom w:val="single" w:sz="4" w:space="0" w:color="auto"/>
              <w:right w:val="single" w:sz="4" w:space="0" w:color="auto"/>
            </w:tcBorders>
            <w:shd w:val="clear" w:color="auto" w:fill="auto"/>
            <w:noWrap/>
            <w:vAlign w:val="center"/>
            <w:hideMark/>
          </w:tcPr>
          <w:p w14:paraId="05EB1DD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0,1232</w:t>
            </w:r>
          </w:p>
        </w:tc>
        <w:tc>
          <w:tcPr>
            <w:tcW w:w="413" w:type="pct"/>
            <w:tcBorders>
              <w:top w:val="nil"/>
              <w:left w:val="nil"/>
              <w:bottom w:val="single" w:sz="4" w:space="0" w:color="auto"/>
              <w:right w:val="single" w:sz="4" w:space="0" w:color="auto"/>
            </w:tcBorders>
            <w:shd w:val="clear" w:color="auto" w:fill="auto"/>
            <w:noWrap/>
            <w:vAlign w:val="center"/>
            <w:hideMark/>
          </w:tcPr>
          <w:p w14:paraId="27E3C34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0,1232</w:t>
            </w:r>
          </w:p>
        </w:tc>
        <w:tc>
          <w:tcPr>
            <w:tcW w:w="411" w:type="pct"/>
            <w:tcBorders>
              <w:top w:val="nil"/>
              <w:left w:val="nil"/>
              <w:bottom w:val="single" w:sz="4" w:space="0" w:color="auto"/>
              <w:right w:val="single" w:sz="4" w:space="0" w:color="auto"/>
            </w:tcBorders>
            <w:shd w:val="clear" w:color="auto" w:fill="auto"/>
            <w:noWrap/>
            <w:vAlign w:val="center"/>
            <w:hideMark/>
          </w:tcPr>
          <w:p w14:paraId="67C83BC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0,1232</w:t>
            </w:r>
          </w:p>
        </w:tc>
      </w:tr>
      <w:tr w:rsidR="00A72CD8" w:rsidRPr="00A72CD8" w14:paraId="4D7F4230"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039AAC4"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647" w:type="pct"/>
            <w:tcBorders>
              <w:top w:val="nil"/>
              <w:left w:val="nil"/>
              <w:bottom w:val="single" w:sz="4" w:space="0" w:color="auto"/>
              <w:right w:val="single" w:sz="4" w:space="0" w:color="auto"/>
            </w:tcBorders>
            <w:shd w:val="clear" w:color="auto" w:fill="auto"/>
            <w:vAlign w:val="center"/>
            <w:hideMark/>
          </w:tcPr>
          <w:p w14:paraId="2F58F44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02A0F25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3,3692</w:t>
            </w:r>
          </w:p>
        </w:tc>
        <w:tc>
          <w:tcPr>
            <w:tcW w:w="413" w:type="pct"/>
            <w:tcBorders>
              <w:top w:val="nil"/>
              <w:left w:val="nil"/>
              <w:bottom w:val="single" w:sz="4" w:space="0" w:color="auto"/>
              <w:right w:val="single" w:sz="4" w:space="0" w:color="auto"/>
            </w:tcBorders>
            <w:shd w:val="clear" w:color="auto" w:fill="auto"/>
            <w:noWrap/>
            <w:vAlign w:val="center"/>
            <w:hideMark/>
          </w:tcPr>
          <w:p w14:paraId="737C8D5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3,3692</w:t>
            </w:r>
          </w:p>
        </w:tc>
        <w:tc>
          <w:tcPr>
            <w:tcW w:w="413" w:type="pct"/>
            <w:tcBorders>
              <w:top w:val="nil"/>
              <w:left w:val="nil"/>
              <w:bottom w:val="single" w:sz="4" w:space="0" w:color="auto"/>
              <w:right w:val="single" w:sz="4" w:space="0" w:color="auto"/>
            </w:tcBorders>
            <w:shd w:val="clear" w:color="auto" w:fill="auto"/>
            <w:noWrap/>
            <w:vAlign w:val="center"/>
            <w:hideMark/>
          </w:tcPr>
          <w:p w14:paraId="0C47889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3,3692</w:t>
            </w:r>
          </w:p>
        </w:tc>
        <w:tc>
          <w:tcPr>
            <w:tcW w:w="413" w:type="pct"/>
            <w:tcBorders>
              <w:top w:val="nil"/>
              <w:left w:val="nil"/>
              <w:bottom w:val="single" w:sz="4" w:space="0" w:color="auto"/>
              <w:right w:val="single" w:sz="4" w:space="0" w:color="auto"/>
            </w:tcBorders>
            <w:shd w:val="clear" w:color="auto" w:fill="auto"/>
            <w:noWrap/>
            <w:vAlign w:val="center"/>
            <w:hideMark/>
          </w:tcPr>
          <w:p w14:paraId="2F4F0F8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3,3692</w:t>
            </w:r>
          </w:p>
        </w:tc>
        <w:tc>
          <w:tcPr>
            <w:tcW w:w="413" w:type="pct"/>
            <w:tcBorders>
              <w:top w:val="nil"/>
              <w:left w:val="nil"/>
              <w:bottom w:val="single" w:sz="4" w:space="0" w:color="auto"/>
              <w:right w:val="single" w:sz="4" w:space="0" w:color="auto"/>
            </w:tcBorders>
            <w:shd w:val="clear" w:color="auto" w:fill="auto"/>
            <w:noWrap/>
            <w:vAlign w:val="center"/>
            <w:hideMark/>
          </w:tcPr>
          <w:p w14:paraId="071444C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3,3692</w:t>
            </w:r>
          </w:p>
        </w:tc>
        <w:tc>
          <w:tcPr>
            <w:tcW w:w="413" w:type="pct"/>
            <w:tcBorders>
              <w:top w:val="nil"/>
              <w:left w:val="nil"/>
              <w:bottom w:val="single" w:sz="4" w:space="0" w:color="auto"/>
              <w:right w:val="single" w:sz="4" w:space="0" w:color="auto"/>
            </w:tcBorders>
            <w:shd w:val="clear" w:color="auto" w:fill="auto"/>
            <w:noWrap/>
            <w:vAlign w:val="center"/>
            <w:hideMark/>
          </w:tcPr>
          <w:p w14:paraId="2F9F54B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3,3692</w:t>
            </w:r>
          </w:p>
        </w:tc>
        <w:tc>
          <w:tcPr>
            <w:tcW w:w="411" w:type="pct"/>
            <w:tcBorders>
              <w:top w:val="nil"/>
              <w:left w:val="nil"/>
              <w:bottom w:val="single" w:sz="4" w:space="0" w:color="auto"/>
              <w:right w:val="single" w:sz="4" w:space="0" w:color="auto"/>
            </w:tcBorders>
            <w:shd w:val="clear" w:color="auto" w:fill="auto"/>
            <w:noWrap/>
            <w:vAlign w:val="center"/>
            <w:hideMark/>
          </w:tcPr>
          <w:p w14:paraId="0E82DDA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3,3692</w:t>
            </w:r>
          </w:p>
        </w:tc>
      </w:tr>
      <w:tr w:rsidR="00A72CD8" w:rsidRPr="00A72CD8" w14:paraId="55E4E361"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261B0D72"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647" w:type="pct"/>
            <w:tcBorders>
              <w:top w:val="nil"/>
              <w:left w:val="nil"/>
              <w:bottom w:val="single" w:sz="4" w:space="0" w:color="auto"/>
              <w:right w:val="single" w:sz="4" w:space="0" w:color="auto"/>
            </w:tcBorders>
            <w:shd w:val="clear" w:color="auto" w:fill="auto"/>
            <w:vAlign w:val="center"/>
            <w:hideMark/>
          </w:tcPr>
          <w:p w14:paraId="76DF985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AE532B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99,1</w:t>
            </w:r>
          </w:p>
        </w:tc>
        <w:tc>
          <w:tcPr>
            <w:tcW w:w="413" w:type="pct"/>
            <w:tcBorders>
              <w:top w:val="nil"/>
              <w:left w:val="nil"/>
              <w:bottom w:val="single" w:sz="4" w:space="0" w:color="auto"/>
              <w:right w:val="single" w:sz="4" w:space="0" w:color="auto"/>
            </w:tcBorders>
            <w:shd w:val="clear" w:color="auto" w:fill="auto"/>
            <w:noWrap/>
            <w:vAlign w:val="center"/>
            <w:hideMark/>
          </w:tcPr>
          <w:p w14:paraId="45D6F43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99,1</w:t>
            </w:r>
          </w:p>
        </w:tc>
        <w:tc>
          <w:tcPr>
            <w:tcW w:w="413" w:type="pct"/>
            <w:tcBorders>
              <w:top w:val="nil"/>
              <w:left w:val="nil"/>
              <w:bottom w:val="single" w:sz="4" w:space="0" w:color="auto"/>
              <w:right w:val="single" w:sz="4" w:space="0" w:color="auto"/>
            </w:tcBorders>
            <w:shd w:val="clear" w:color="auto" w:fill="auto"/>
            <w:noWrap/>
            <w:vAlign w:val="center"/>
            <w:hideMark/>
          </w:tcPr>
          <w:p w14:paraId="6264A1B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99,1</w:t>
            </w:r>
          </w:p>
        </w:tc>
        <w:tc>
          <w:tcPr>
            <w:tcW w:w="413" w:type="pct"/>
            <w:tcBorders>
              <w:top w:val="nil"/>
              <w:left w:val="nil"/>
              <w:bottom w:val="single" w:sz="4" w:space="0" w:color="auto"/>
              <w:right w:val="single" w:sz="4" w:space="0" w:color="auto"/>
            </w:tcBorders>
            <w:shd w:val="clear" w:color="auto" w:fill="auto"/>
            <w:noWrap/>
            <w:vAlign w:val="center"/>
            <w:hideMark/>
          </w:tcPr>
          <w:p w14:paraId="499C2C3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99,1</w:t>
            </w:r>
          </w:p>
        </w:tc>
        <w:tc>
          <w:tcPr>
            <w:tcW w:w="413" w:type="pct"/>
            <w:tcBorders>
              <w:top w:val="nil"/>
              <w:left w:val="nil"/>
              <w:bottom w:val="single" w:sz="4" w:space="0" w:color="auto"/>
              <w:right w:val="single" w:sz="4" w:space="0" w:color="auto"/>
            </w:tcBorders>
            <w:shd w:val="clear" w:color="auto" w:fill="auto"/>
            <w:noWrap/>
            <w:vAlign w:val="center"/>
            <w:hideMark/>
          </w:tcPr>
          <w:p w14:paraId="0758175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99,1</w:t>
            </w:r>
          </w:p>
        </w:tc>
        <w:tc>
          <w:tcPr>
            <w:tcW w:w="413" w:type="pct"/>
            <w:tcBorders>
              <w:top w:val="nil"/>
              <w:left w:val="nil"/>
              <w:bottom w:val="single" w:sz="4" w:space="0" w:color="auto"/>
              <w:right w:val="single" w:sz="4" w:space="0" w:color="auto"/>
            </w:tcBorders>
            <w:shd w:val="clear" w:color="auto" w:fill="auto"/>
            <w:noWrap/>
            <w:vAlign w:val="center"/>
            <w:hideMark/>
          </w:tcPr>
          <w:p w14:paraId="598324C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99,1</w:t>
            </w:r>
          </w:p>
        </w:tc>
        <w:tc>
          <w:tcPr>
            <w:tcW w:w="411" w:type="pct"/>
            <w:tcBorders>
              <w:top w:val="nil"/>
              <w:left w:val="nil"/>
              <w:bottom w:val="single" w:sz="4" w:space="0" w:color="auto"/>
              <w:right w:val="single" w:sz="4" w:space="0" w:color="auto"/>
            </w:tcBorders>
            <w:shd w:val="clear" w:color="auto" w:fill="auto"/>
            <w:noWrap/>
            <w:vAlign w:val="center"/>
            <w:hideMark/>
          </w:tcPr>
          <w:p w14:paraId="1727333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99,1</w:t>
            </w:r>
          </w:p>
        </w:tc>
      </w:tr>
      <w:tr w:rsidR="00A72CD8" w:rsidRPr="00A72CD8" w14:paraId="4DF0C3B7" w14:textId="77777777" w:rsidTr="00AE4015">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8F3D9A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Казацкая Степь, школа</w:t>
            </w:r>
          </w:p>
        </w:tc>
      </w:tr>
      <w:tr w:rsidR="00A72CD8" w:rsidRPr="00A72CD8" w14:paraId="52FE2C56"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28910F3C"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Производительность ВПУ</w:t>
            </w:r>
          </w:p>
        </w:tc>
        <w:tc>
          <w:tcPr>
            <w:tcW w:w="647" w:type="pct"/>
            <w:tcBorders>
              <w:top w:val="nil"/>
              <w:left w:val="nil"/>
              <w:bottom w:val="single" w:sz="4" w:space="0" w:color="auto"/>
              <w:right w:val="single" w:sz="4" w:space="0" w:color="auto"/>
            </w:tcBorders>
            <w:shd w:val="clear" w:color="auto" w:fill="auto"/>
            <w:vAlign w:val="center"/>
            <w:hideMark/>
          </w:tcPr>
          <w:p w14:paraId="60023CC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50E258D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675F81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6BB134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1DF2F8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A2E683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160E59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1D54A30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6F2DA16D"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7BF7CA50"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Расчетный часовой расход для подпитки системы теплоснабжения</w:t>
            </w:r>
          </w:p>
        </w:tc>
        <w:tc>
          <w:tcPr>
            <w:tcW w:w="647" w:type="pct"/>
            <w:tcBorders>
              <w:top w:val="nil"/>
              <w:left w:val="nil"/>
              <w:bottom w:val="single" w:sz="4" w:space="0" w:color="auto"/>
              <w:right w:val="single" w:sz="4" w:space="0" w:color="auto"/>
            </w:tcBorders>
            <w:shd w:val="clear" w:color="auto" w:fill="auto"/>
            <w:vAlign w:val="center"/>
            <w:hideMark/>
          </w:tcPr>
          <w:p w14:paraId="6C194E8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1E7823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497B4FB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1AAE3A9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290A3FD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093F1F0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55960AC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1" w:type="pct"/>
            <w:tcBorders>
              <w:top w:val="nil"/>
              <w:left w:val="nil"/>
              <w:bottom w:val="single" w:sz="4" w:space="0" w:color="auto"/>
              <w:right w:val="single" w:sz="4" w:space="0" w:color="auto"/>
            </w:tcBorders>
            <w:shd w:val="clear" w:color="auto" w:fill="auto"/>
            <w:noWrap/>
            <w:vAlign w:val="center"/>
            <w:hideMark/>
          </w:tcPr>
          <w:p w14:paraId="78299B0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325582A7"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4496C7DC"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Всего подпитка тепловой сети, в том числе:</w:t>
            </w:r>
          </w:p>
        </w:tc>
        <w:tc>
          <w:tcPr>
            <w:tcW w:w="647" w:type="pct"/>
            <w:tcBorders>
              <w:top w:val="nil"/>
              <w:left w:val="nil"/>
              <w:bottom w:val="single" w:sz="4" w:space="0" w:color="auto"/>
              <w:right w:val="single" w:sz="4" w:space="0" w:color="auto"/>
            </w:tcBorders>
            <w:shd w:val="clear" w:color="auto" w:fill="auto"/>
            <w:vAlign w:val="center"/>
            <w:hideMark/>
          </w:tcPr>
          <w:p w14:paraId="677E2719"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6DAEE4A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69872DE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01F85F7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307337B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4F2C448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704D43C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1" w:type="pct"/>
            <w:tcBorders>
              <w:top w:val="nil"/>
              <w:left w:val="nil"/>
              <w:bottom w:val="single" w:sz="4" w:space="0" w:color="auto"/>
              <w:right w:val="single" w:sz="4" w:space="0" w:color="auto"/>
            </w:tcBorders>
            <w:shd w:val="clear" w:color="auto" w:fill="auto"/>
            <w:noWrap/>
            <w:vAlign w:val="center"/>
            <w:hideMark/>
          </w:tcPr>
          <w:p w14:paraId="5F2F3D7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233B53F5"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15820FA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399EF1A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1A95CC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7959E2B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085C445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56B6121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21E0284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3" w:type="pct"/>
            <w:tcBorders>
              <w:top w:val="nil"/>
              <w:left w:val="nil"/>
              <w:bottom w:val="single" w:sz="4" w:space="0" w:color="auto"/>
              <w:right w:val="single" w:sz="4" w:space="0" w:color="auto"/>
            </w:tcBorders>
            <w:shd w:val="clear" w:color="auto" w:fill="auto"/>
            <w:noWrap/>
            <w:vAlign w:val="center"/>
            <w:hideMark/>
          </w:tcPr>
          <w:p w14:paraId="2F765A0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c>
          <w:tcPr>
            <w:tcW w:w="411" w:type="pct"/>
            <w:tcBorders>
              <w:top w:val="nil"/>
              <w:left w:val="nil"/>
              <w:bottom w:val="single" w:sz="4" w:space="0" w:color="auto"/>
              <w:right w:val="single" w:sz="4" w:space="0" w:color="auto"/>
            </w:tcBorders>
            <w:shd w:val="clear" w:color="auto" w:fill="auto"/>
            <w:noWrap/>
            <w:vAlign w:val="center"/>
            <w:hideMark/>
          </w:tcPr>
          <w:p w14:paraId="6A6797E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0,0003</w:t>
            </w:r>
          </w:p>
        </w:tc>
      </w:tr>
      <w:tr w:rsidR="00A72CD8" w:rsidRPr="00A72CD8" w14:paraId="63EBF2A7"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3610AC15"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сверхнормативные утечки теплоносителя</w:t>
            </w:r>
          </w:p>
        </w:tc>
        <w:tc>
          <w:tcPr>
            <w:tcW w:w="647" w:type="pct"/>
            <w:tcBorders>
              <w:top w:val="nil"/>
              <w:left w:val="nil"/>
              <w:bottom w:val="single" w:sz="4" w:space="0" w:color="auto"/>
              <w:right w:val="single" w:sz="4" w:space="0" w:color="auto"/>
            </w:tcBorders>
            <w:shd w:val="clear" w:color="auto" w:fill="auto"/>
            <w:vAlign w:val="center"/>
            <w:hideMark/>
          </w:tcPr>
          <w:p w14:paraId="38A65F7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61A86CA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155C62F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144E391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17F1BFA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3052A417"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3" w:type="pct"/>
            <w:tcBorders>
              <w:top w:val="nil"/>
              <w:left w:val="nil"/>
              <w:bottom w:val="single" w:sz="4" w:space="0" w:color="auto"/>
              <w:right w:val="single" w:sz="4" w:space="0" w:color="auto"/>
            </w:tcBorders>
            <w:shd w:val="clear" w:color="auto" w:fill="auto"/>
            <w:noWrap/>
            <w:vAlign w:val="center"/>
            <w:hideMark/>
          </w:tcPr>
          <w:p w14:paraId="6D6DDD3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c>
          <w:tcPr>
            <w:tcW w:w="411" w:type="pct"/>
            <w:tcBorders>
              <w:top w:val="nil"/>
              <w:left w:val="nil"/>
              <w:bottom w:val="single" w:sz="4" w:space="0" w:color="auto"/>
              <w:right w:val="single" w:sz="4" w:space="0" w:color="auto"/>
            </w:tcBorders>
            <w:shd w:val="clear" w:color="auto" w:fill="auto"/>
            <w:noWrap/>
            <w:vAlign w:val="center"/>
            <w:hideMark/>
          </w:tcPr>
          <w:p w14:paraId="2ACBB50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0,0000</w:t>
            </w:r>
          </w:p>
        </w:tc>
      </w:tr>
      <w:tr w:rsidR="00A72CD8" w:rsidRPr="00A72CD8" w14:paraId="5F0B0A24"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6DC8E434"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Отпуск теплоносителя из тепловых сетей на цели ГВС</w:t>
            </w:r>
          </w:p>
        </w:tc>
        <w:tc>
          <w:tcPr>
            <w:tcW w:w="647" w:type="pct"/>
            <w:tcBorders>
              <w:top w:val="nil"/>
              <w:left w:val="nil"/>
              <w:bottom w:val="single" w:sz="4" w:space="0" w:color="auto"/>
              <w:right w:val="single" w:sz="4" w:space="0" w:color="auto"/>
            </w:tcBorders>
            <w:shd w:val="clear" w:color="auto" w:fill="auto"/>
            <w:vAlign w:val="center"/>
            <w:hideMark/>
          </w:tcPr>
          <w:p w14:paraId="4EE7A28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7536785"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5B7158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BC2EA4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FA2DC7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5F0BB4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F4DDB9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28EE74F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72CD8" w:rsidRPr="00A72CD8" w14:paraId="55282E68"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4590E710"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Объем аварийной подпитки (химически не обработанной и не деаэрированной водой)</w:t>
            </w:r>
          </w:p>
        </w:tc>
        <w:tc>
          <w:tcPr>
            <w:tcW w:w="647" w:type="pct"/>
            <w:tcBorders>
              <w:top w:val="nil"/>
              <w:left w:val="nil"/>
              <w:bottom w:val="single" w:sz="4" w:space="0" w:color="auto"/>
              <w:right w:val="single" w:sz="4" w:space="0" w:color="auto"/>
            </w:tcBorders>
            <w:shd w:val="clear" w:color="auto" w:fill="auto"/>
            <w:vAlign w:val="center"/>
            <w:hideMark/>
          </w:tcPr>
          <w:p w14:paraId="62FD1E7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23858F6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0,0014</w:t>
            </w:r>
          </w:p>
        </w:tc>
        <w:tc>
          <w:tcPr>
            <w:tcW w:w="413" w:type="pct"/>
            <w:tcBorders>
              <w:top w:val="nil"/>
              <w:left w:val="nil"/>
              <w:bottom w:val="single" w:sz="4" w:space="0" w:color="auto"/>
              <w:right w:val="single" w:sz="4" w:space="0" w:color="auto"/>
            </w:tcBorders>
            <w:shd w:val="clear" w:color="auto" w:fill="auto"/>
            <w:noWrap/>
            <w:vAlign w:val="center"/>
            <w:hideMark/>
          </w:tcPr>
          <w:p w14:paraId="55DBE8D1"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0,0014</w:t>
            </w:r>
          </w:p>
        </w:tc>
        <w:tc>
          <w:tcPr>
            <w:tcW w:w="413" w:type="pct"/>
            <w:tcBorders>
              <w:top w:val="nil"/>
              <w:left w:val="nil"/>
              <w:bottom w:val="single" w:sz="4" w:space="0" w:color="auto"/>
              <w:right w:val="single" w:sz="4" w:space="0" w:color="auto"/>
            </w:tcBorders>
            <w:shd w:val="clear" w:color="auto" w:fill="auto"/>
            <w:noWrap/>
            <w:vAlign w:val="center"/>
            <w:hideMark/>
          </w:tcPr>
          <w:p w14:paraId="707F77CF"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0,0014</w:t>
            </w:r>
          </w:p>
        </w:tc>
        <w:tc>
          <w:tcPr>
            <w:tcW w:w="413" w:type="pct"/>
            <w:tcBorders>
              <w:top w:val="nil"/>
              <w:left w:val="nil"/>
              <w:bottom w:val="single" w:sz="4" w:space="0" w:color="auto"/>
              <w:right w:val="single" w:sz="4" w:space="0" w:color="auto"/>
            </w:tcBorders>
            <w:shd w:val="clear" w:color="auto" w:fill="auto"/>
            <w:noWrap/>
            <w:vAlign w:val="center"/>
            <w:hideMark/>
          </w:tcPr>
          <w:p w14:paraId="652430E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0,0014</w:t>
            </w:r>
          </w:p>
        </w:tc>
        <w:tc>
          <w:tcPr>
            <w:tcW w:w="413" w:type="pct"/>
            <w:tcBorders>
              <w:top w:val="nil"/>
              <w:left w:val="nil"/>
              <w:bottom w:val="single" w:sz="4" w:space="0" w:color="auto"/>
              <w:right w:val="single" w:sz="4" w:space="0" w:color="auto"/>
            </w:tcBorders>
            <w:shd w:val="clear" w:color="auto" w:fill="auto"/>
            <w:noWrap/>
            <w:vAlign w:val="center"/>
            <w:hideMark/>
          </w:tcPr>
          <w:p w14:paraId="38747BD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0,0014</w:t>
            </w:r>
          </w:p>
        </w:tc>
        <w:tc>
          <w:tcPr>
            <w:tcW w:w="413" w:type="pct"/>
            <w:tcBorders>
              <w:top w:val="nil"/>
              <w:left w:val="nil"/>
              <w:bottom w:val="single" w:sz="4" w:space="0" w:color="auto"/>
              <w:right w:val="single" w:sz="4" w:space="0" w:color="auto"/>
            </w:tcBorders>
            <w:shd w:val="clear" w:color="auto" w:fill="auto"/>
            <w:noWrap/>
            <w:vAlign w:val="center"/>
            <w:hideMark/>
          </w:tcPr>
          <w:p w14:paraId="67C0896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0,0014</w:t>
            </w:r>
          </w:p>
        </w:tc>
        <w:tc>
          <w:tcPr>
            <w:tcW w:w="411" w:type="pct"/>
            <w:tcBorders>
              <w:top w:val="nil"/>
              <w:left w:val="nil"/>
              <w:bottom w:val="single" w:sz="4" w:space="0" w:color="auto"/>
              <w:right w:val="single" w:sz="4" w:space="0" w:color="auto"/>
            </w:tcBorders>
            <w:shd w:val="clear" w:color="auto" w:fill="auto"/>
            <w:noWrap/>
            <w:vAlign w:val="center"/>
            <w:hideMark/>
          </w:tcPr>
          <w:p w14:paraId="60631BA3"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0,0014</w:t>
            </w:r>
          </w:p>
        </w:tc>
      </w:tr>
      <w:tr w:rsidR="00A72CD8" w:rsidRPr="00A72CD8" w14:paraId="01638043"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01891EBB"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Резерв (+) / дефицит (-) ВПУ</w:t>
            </w:r>
          </w:p>
        </w:tc>
        <w:tc>
          <w:tcPr>
            <w:tcW w:w="647" w:type="pct"/>
            <w:tcBorders>
              <w:top w:val="nil"/>
              <w:left w:val="nil"/>
              <w:bottom w:val="single" w:sz="4" w:space="0" w:color="auto"/>
              <w:right w:val="single" w:sz="4" w:space="0" w:color="auto"/>
            </w:tcBorders>
            <w:shd w:val="clear" w:color="auto" w:fill="auto"/>
            <w:vAlign w:val="center"/>
            <w:hideMark/>
          </w:tcPr>
          <w:p w14:paraId="046CA25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т/ч</w:t>
            </w:r>
          </w:p>
        </w:tc>
        <w:tc>
          <w:tcPr>
            <w:tcW w:w="413" w:type="pct"/>
            <w:tcBorders>
              <w:top w:val="nil"/>
              <w:left w:val="nil"/>
              <w:bottom w:val="single" w:sz="4" w:space="0" w:color="auto"/>
              <w:right w:val="single" w:sz="4" w:space="0" w:color="auto"/>
            </w:tcBorders>
            <w:shd w:val="clear" w:color="auto" w:fill="auto"/>
            <w:noWrap/>
            <w:vAlign w:val="center"/>
            <w:hideMark/>
          </w:tcPr>
          <w:p w14:paraId="569C6BC6"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49DF688C"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ABAA6B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059B7F60"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97229C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BB91E4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37CAFD48"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r w:rsidR="00AE4015" w:rsidRPr="00A72CD8" w14:paraId="489C41FC" w14:textId="77777777" w:rsidTr="00AE4015">
        <w:trPr>
          <w:trHeight w:val="20"/>
        </w:trPr>
        <w:tc>
          <w:tcPr>
            <w:tcW w:w="1464" w:type="pct"/>
            <w:tcBorders>
              <w:top w:val="nil"/>
              <w:left w:val="single" w:sz="4" w:space="0" w:color="auto"/>
              <w:bottom w:val="single" w:sz="4" w:space="0" w:color="auto"/>
              <w:right w:val="single" w:sz="4" w:space="0" w:color="auto"/>
            </w:tcBorders>
            <w:shd w:val="clear" w:color="auto" w:fill="auto"/>
            <w:vAlign w:val="center"/>
            <w:hideMark/>
          </w:tcPr>
          <w:p w14:paraId="613C3A4B" w14:textId="77777777" w:rsidR="00AE4015" w:rsidRPr="00A72CD8" w:rsidRDefault="00AE4015" w:rsidP="00AE4015">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резерва</w:t>
            </w:r>
          </w:p>
        </w:tc>
        <w:tc>
          <w:tcPr>
            <w:tcW w:w="647" w:type="pct"/>
            <w:tcBorders>
              <w:top w:val="nil"/>
              <w:left w:val="nil"/>
              <w:bottom w:val="single" w:sz="4" w:space="0" w:color="auto"/>
              <w:right w:val="single" w:sz="4" w:space="0" w:color="auto"/>
            </w:tcBorders>
            <w:shd w:val="clear" w:color="auto" w:fill="auto"/>
            <w:vAlign w:val="center"/>
            <w:hideMark/>
          </w:tcPr>
          <w:p w14:paraId="5E9532A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1CC5FD9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729DCB5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A8F9C42"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626A51FD"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23D831BA"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3" w:type="pct"/>
            <w:tcBorders>
              <w:top w:val="nil"/>
              <w:left w:val="nil"/>
              <w:bottom w:val="single" w:sz="4" w:space="0" w:color="auto"/>
              <w:right w:val="single" w:sz="4" w:space="0" w:color="auto"/>
            </w:tcBorders>
            <w:shd w:val="clear" w:color="auto" w:fill="auto"/>
            <w:noWrap/>
            <w:vAlign w:val="center"/>
            <w:hideMark/>
          </w:tcPr>
          <w:p w14:paraId="37F865BE"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411" w:type="pct"/>
            <w:tcBorders>
              <w:top w:val="nil"/>
              <w:left w:val="nil"/>
              <w:bottom w:val="single" w:sz="4" w:space="0" w:color="auto"/>
              <w:right w:val="single" w:sz="4" w:space="0" w:color="auto"/>
            </w:tcBorders>
            <w:shd w:val="clear" w:color="auto" w:fill="auto"/>
            <w:noWrap/>
            <w:vAlign w:val="center"/>
            <w:hideMark/>
          </w:tcPr>
          <w:p w14:paraId="4F63F434" w14:textId="77777777" w:rsidR="00AE4015" w:rsidRPr="00A72CD8" w:rsidRDefault="00AE4015" w:rsidP="00AE4015">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r>
    </w:tbl>
    <w:p w14:paraId="684CA8CA" w14:textId="77777777" w:rsidR="00AE4015" w:rsidRPr="00A72CD8" w:rsidRDefault="00AE4015" w:rsidP="00627CEB">
      <w:pPr>
        <w:spacing w:after="0"/>
        <w:jc w:val="both"/>
        <w:rPr>
          <w:rFonts w:ascii="Times New Roman" w:hAnsi="Times New Roman" w:cs="Times New Roman"/>
          <w:b/>
          <w:sz w:val="28"/>
          <w:szCs w:val="28"/>
        </w:rPr>
      </w:pPr>
    </w:p>
    <w:p w14:paraId="363254A1" w14:textId="77777777" w:rsidR="00AE4015" w:rsidRPr="00A72CD8" w:rsidRDefault="00AE4015" w:rsidP="00627CEB">
      <w:pPr>
        <w:spacing w:after="0"/>
        <w:jc w:val="both"/>
        <w:rPr>
          <w:rFonts w:ascii="Times New Roman" w:hAnsi="Times New Roman" w:cs="Times New Roman"/>
          <w:b/>
          <w:sz w:val="28"/>
          <w:szCs w:val="28"/>
        </w:rPr>
      </w:pPr>
    </w:p>
    <w:p w14:paraId="43E567C6" w14:textId="489BDE42" w:rsidR="00AE4015" w:rsidRPr="00A72CD8" w:rsidRDefault="00AE4015" w:rsidP="00AE4015">
      <w:pPr>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4.1.  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p>
    <w:p w14:paraId="5884C664" w14:textId="2D1E3038" w:rsidR="00AE4015" w:rsidRPr="00A72CD8" w:rsidRDefault="00AE4015" w:rsidP="00AE4015">
      <w:pPr>
        <w:spacing w:after="0"/>
        <w:ind w:firstLine="709"/>
        <w:jc w:val="both"/>
        <w:rPr>
          <w:rFonts w:ascii="Times New Roman" w:hAnsi="Times New Roman" w:cs="Times New Roman"/>
          <w:b/>
          <w:sz w:val="28"/>
          <w:szCs w:val="28"/>
        </w:rPr>
        <w:sectPr w:rsidR="00AE4015" w:rsidRPr="00A72CD8" w:rsidSect="001571E0">
          <w:pgSz w:w="16838" w:h="11906" w:orient="landscape"/>
          <w:pgMar w:top="1701" w:right="652" w:bottom="1134" w:left="567" w:header="709" w:footer="57" w:gutter="0"/>
          <w:cols w:space="708"/>
          <w:docGrid w:linePitch="360"/>
        </w:sectPr>
      </w:pPr>
      <w:r w:rsidRPr="00A72CD8">
        <w:rPr>
          <w:rFonts w:ascii="Times New Roman" w:hAnsi="Times New Roman" w:cs="Times New Roman"/>
          <w:sz w:val="28"/>
          <w:szCs w:val="28"/>
        </w:rPr>
        <w:t xml:space="preserve">За период с момента утверждения раннее </w:t>
      </w:r>
      <w:r w:rsidR="005E769B" w:rsidRPr="00A72CD8">
        <w:rPr>
          <w:rFonts w:ascii="Times New Roman" w:hAnsi="Times New Roman" w:cs="Times New Roman"/>
          <w:sz w:val="28"/>
          <w:szCs w:val="28"/>
        </w:rPr>
        <w:t>актуализированной</w:t>
      </w:r>
      <w:r w:rsidRPr="00A72CD8">
        <w:rPr>
          <w:rFonts w:ascii="Times New Roman" w:hAnsi="Times New Roman" w:cs="Times New Roman"/>
          <w:sz w:val="28"/>
          <w:szCs w:val="28"/>
        </w:rPr>
        <w:t xml:space="preserve"> Схемы теплоснабжения балансы водоподготовительных установок актуализированы по данным 2024 года.</w:t>
      </w:r>
    </w:p>
    <w:p w14:paraId="78BBDCBE" w14:textId="77777777" w:rsidR="00485504" w:rsidRPr="00A72CD8" w:rsidRDefault="00485504" w:rsidP="00875B24">
      <w:pPr>
        <w:pStyle w:val="1"/>
        <w:spacing w:before="0" w:beforeAutospacing="0" w:after="0" w:afterAutospacing="0" w:line="276" w:lineRule="auto"/>
        <w:jc w:val="center"/>
        <w:rPr>
          <w:b w:val="0"/>
          <w:sz w:val="28"/>
          <w:szCs w:val="28"/>
        </w:rPr>
      </w:pPr>
      <w:bookmarkStart w:id="39" w:name="_Toc13750882"/>
      <w:bookmarkStart w:id="40" w:name="_Toc195267061"/>
      <w:r w:rsidRPr="00A72CD8">
        <w:rPr>
          <w:sz w:val="28"/>
          <w:szCs w:val="28"/>
        </w:rPr>
        <w:t xml:space="preserve">Глава </w:t>
      </w:r>
      <w:r w:rsidR="00185739" w:rsidRPr="00A72CD8">
        <w:rPr>
          <w:sz w:val="28"/>
          <w:szCs w:val="28"/>
        </w:rPr>
        <w:t>7</w:t>
      </w:r>
      <w:r w:rsidRPr="00A72CD8">
        <w:rPr>
          <w:b w:val="0"/>
          <w:sz w:val="28"/>
          <w:szCs w:val="28"/>
        </w:rPr>
        <w:t>.</w:t>
      </w:r>
      <w:r w:rsidRPr="00A72CD8">
        <w:rPr>
          <w:sz w:val="28"/>
          <w:szCs w:val="28"/>
        </w:rPr>
        <w:t xml:space="preserve"> </w:t>
      </w:r>
      <w:bookmarkEnd w:id="39"/>
      <w:r w:rsidR="00D17A6B" w:rsidRPr="00A72CD8">
        <w:rPr>
          <w:sz w:val="28"/>
          <w:szCs w:val="28"/>
        </w:rPr>
        <w:t>Предложения по строительству, реконструкции, техническому перевооружению и (или) модернизации источников тепловой энергии</w:t>
      </w:r>
      <w:bookmarkEnd w:id="40"/>
    </w:p>
    <w:p w14:paraId="5A105856" w14:textId="77777777" w:rsidR="00485504" w:rsidRPr="00A72CD8" w:rsidRDefault="00185739" w:rsidP="00372B9C">
      <w:pPr>
        <w:pStyle w:val="ab"/>
        <w:spacing w:before="100" w:beforeAutospacing="1" w:after="100" w:afterAutospacing="1"/>
        <w:ind w:left="0"/>
        <w:contextualSpacing w:val="0"/>
        <w:jc w:val="center"/>
        <w:rPr>
          <w:rFonts w:ascii="Times New Roman" w:hAnsi="Times New Roman" w:cs="Times New Roman"/>
          <w:b/>
          <w:sz w:val="28"/>
          <w:szCs w:val="28"/>
        </w:rPr>
      </w:pPr>
      <w:r w:rsidRPr="00A72CD8">
        <w:rPr>
          <w:rFonts w:ascii="Times New Roman" w:hAnsi="Times New Roman" w:cs="Times New Roman"/>
          <w:b/>
          <w:sz w:val="28"/>
          <w:szCs w:val="28"/>
        </w:rPr>
        <w:t>7.1</w:t>
      </w:r>
      <w:r w:rsidR="006B131F" w:rsidRPr="00A72CD8">
        <w:rPr>
          <w:rFonts w:ascii="Times New Roman" w:hAnsi="Times New Roman" w:cs="Times New Roman"/>
          <w:b/>
          <w:sz w:val="28"/>
          <w:szCs w:val="28"/>
        </w:rPr>
        <w:t>.</w:t>
      </w:r>
      <w:r w:rsidR="00F70B75" w:rsidRPr="00A72CD8">
        <w:rPr>
          <w:rFonts w:ascii="Times New Roman" w:hAnsi="Times New Roman" w:cs="Times New Roman"/>
          <w:b/>
          <w:sz w:val="28"/>
          <w:szCs w:val="28"/>
        </w:rPr>
        <w:t xml:space="preserve"> </w:t>
      </w:r>
      <w:r w:rsidR="00485504" w:rsidRPr="00A72CD8">
        <w:rPr>
          <w:rFonts w:ascii="Times New Roman" w:hAnsi="Times New Roman" w:cs="Times New Roman"/>
          <w:b/>
          <w:sz w:val="28"/>
          <w:szCs w:val="28"/>
        </w:rPr>
        <w:t>Определение условий организации централизованного теплоснабжения, индиви</w:t>
      </w:r>
      <w:r w:rsidR="00F70B75" w:rsidRPr="00A72CD8">
        <w:rPr>
          <w:rFonts w:ascii="Times New Roman" w:hAnsi="Times New Roman" w:cs="Times New Roman"/>
          <w:b/>
          <w:sz w:val="28"/>
          <w:szCs w:val="28"/>
        </w:rPr>
        <w:t>дуального теплоснабжения, а так</w:t>
      </w:r>
      <w:r w:rsidR="00485504" w:rsidRPr="00A72CD8">
        <w:rPr>
          <w:rFonts w:ascii="Times New Roman" w:hAnsi="Times New Roman" w:cs="Times New Roman"/>
          <w:b/>
          <w:sz w:val="28"/>
          <w:szCs w:val="28"/>
        </w:rPr>
        <w:t>же поквартирного отопления</w:t>
      </w:r>
    </w:p>
    <w:p w14:paraId="4019CA10" w14:textId="77777777" w:rsidR="00485504" w:rsidRPr="00A72CD8" w:rsidRDefault="00485504" w:rsidP="00372B9C">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Согласно статье 14, Ф</w:t>
      </w:r>
      <w:r w:rsidR="0021266C" w:rsidRPr="00A72CD8">
        <w:rPr>
          <w:rFonts w:ascii="Times New Roman" w:hAnsi="Times New Roman" w:cs="Times New Roman"/>
          <w:sz w:val="28"/>
          <w:szCs w:val="28"/>
        </w:rPr>
        <w:t>едерального закона</w:t>
      </w:r>
      <w:r w:rsidRPr="00A72CD8">
        <w:rPr>
          <w:rFonts w:ascii="Times New Roman" w:hAnsi="Times New Roman" w:cs="Times New Roman"/>
          <w:sz w:val="28"/>
          <w:szCs w:val="28"/>
        </w:rPr>
        <w:t xml:space="preserve"> </w:t>
      </w:r>
      <w:r w:rsidR="0021266C" w:rsidRPr="00A72CD8">
        <w:rPr>
          <w:rFonts w:ascii="Times New Roman" w:hAnsi="Times New Roman" w:cs="Times New Roman"/>
          <w:sz w:val="28"/>
          <w:szCs w:val="28"/>
        </w:rPr>
        <w:t xml:space="preserve">«О теплоснабжении» от 27.07.2010 </w:t>
      </w:r>
      <w:r w:rsidRPr="00A72CD8">
        <w:rPr>
          <w:rFonts w:ascii="Times New Roman" w:hAnsi="Times New Roman" w:cs="Times New Roman"/>
          <w:sz w:val="28"/>
          <w:szCs w:val="28"/>
        </w:rPr>
        <w:t>№</w:t>
      </w:r>
      <w:r w:rsidR="00372B9C" w:rsidRPr="00A72CD8">
        <w:rPr>
          <w:rFonts w:ascii="Times New Roman" w:hAnsi="Times New Roman" w:cs="Times New Roman"/>
          <w:sz w:val="28"/>
          <w:szCs w:val="28"/>
        </w:rPr>
        <w:t xml:space="preserve"> </w:t>
      </w:r>
      <w:r w:rsidRPr="00A72CD8">
        <w:rPr>
          <w:rFonts w:ascii="Times New Roman" w:hAnsi="Times New Roman" w:cs="Times New Roman"/>
          <w:sz w:val="28"/>
          <w:szCs w:val="28"/>
        </w:rPr>
        <w:t>190</w:t>
      </w:r>
      <w:r w:rsidR="0021266C" w:rsidRPr="00A72CD8">
        <w:rPr>
          <w:rFonts w:ascii="Times New Roman" w:hAnsi="Times New Roman" w:cs="Times New Roman"/>
          <w:sz w:val="28"/>
          <w:szCs w:val="28"/>
        </w:rPr>
        <w:t>-ФЗ</w:t>
      </w:r>
      <w:r w:rsidRPr="00A72CD8">
        <w:rPr>
          <w:rFonts w:ascii="Times New Roman" w:hAnsi="Times New Roman" w:cs="Times New Roman"/>
          <w:sz w:val="28"/>
          <w:szCs w:val="28"/>
        </w:rPr>
        <w:t xml:space="preserve">,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w:t>
      </w:r>
      <w:r w:rsidR="0021266C" w:rsidRPr="00A72CD8">
        <w:rPr>
          <w:rFonts w:ascii="Times New Roman" w:hAnsi="Times New Roman" w:cs="Times New Roman"/>
          <w:sz w:val="28"/>
          <w:szCs w:val="28"/>
        </w:rPr>
        <w:t>Федеральным законом «О теплоснабжении» от 27.07.2010 №</w:t>
      </w:r>
      <w:r w:rsidR="00372B9C" w:rsidRPr="00A72CD8">
        <w:rPr>
          <w:rFonts w:ascii="Times New Roman" w:hAnsi="Times New Roman" w:cs="Times New Roman"/>
          <w:sz w:val="28"/>
          <w:szCs w:val="28"/>
        </w:rPr>
        <w:t xml:space="preserve"> </w:t>
      </w:r>
      <w:r w:rsidR="0021266C" w:rsidRPr="00A72CD8">
        <w:rPr>
          <w:rFonts w:ascii="Times New Roman" w:hAnsi="Times New Roman" w:cs="Times New Roman"/>
          <w:sz w:val="28"/>
          <w:szCs w:val="28"/>
        </w:rPr>
        <w:t>190-ФЗ</w:t>
      </w:r>
      <w:r w:rsidRPr="00A72CD8">
        <w:rPr>
          <w:rFonts w:ascii="Times New Roman" w:hAnsi="Times New Roman" w:cs="Times New Roman"/>
          <w:sz w:val="28"/>
          <w:szCs w:val="28"/>
        </w:rPr>
        <w:t xml:space="preserve"> и правилами подключения к системам теплоснабжения, утвержденными Правительством Российской Федерации.</w:t>
      </w:r>
    </w:p>
    <w:p w14:paraId="38699417" w14:textId="77777777" w:rsidR="00485504" w:rsidRPr="00A72CD8" w:rsidRDefault="00485504" w:rsidP="00372B9C">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w:t>
      </w:r>
      <w:r w:rsidR="0021266C" w:rsidRPr="00A72CD8">
        <w:rPr>
          <w:rFonts w:ascii="Times New Roman" w:hAnsi="Times New Roman" w:cs="Times New Roman"/>
          <w:sz w:val="28"/>
          <w:szCs w:val="28"/>
        </w:rPr>
        <w:t>лицам,</w:t>
      </w:r>
      <w:r w:rsidRPr="00A72CD8">
        <w:rPr>
          <w:rFonts w:ascii="Times New Roman" w:hAnsi="Times New Roman" w:cs="Times New Roman"/>
          <w:sz w:val="28"/>
          <w:szCs w:val="28"/>
        </w:rPr>
        <w:t xml:space="preserve"> и которая не вправе отказать им в услуге по такому подключению и в заключении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14:paraId="45630CBF" w14:textId="77777777" w:rsidR="00485504" w:rsidRPr="00A72CD8" w:rsidRDefault="00485504" w:rsidP="00372B9C">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заключении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14:paraId="03ECE5CA" w14:textId="77777777" w:rsidR="00485504" w:rsidRPr="00A72CD8" w:rsidRDefault="00485504" w:rsidP="00372B9C">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14:paraId="3238272A" w14:textId="77777777" w:rsidR="00485504" w:rsidRPr="00A72CD8" w:rsidRDefault="00485504" w:rsidP="00372B9C">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14:paraId="2F433340" w14:textId="77777777" w:rsidR="00485504" w:rsidRPr="00A72CD8" w:rsidRDefault="00485504" w:rsidP="00372B9C">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14:paraId="4011F28B" w14:textId="77777777" w:rsidR="00485504" w:rsidRPr="00A72CD8" w:rsidRDefault="00485504" w:rsidP="00372B9C">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w:t>
      </w:r>
    </w:p>
    <w:p w14:paraId="0B92A59A" w14:textId="77777777" w:rsidR="00485504" w:rsidRPr="00A72CD8" w:rsidRDefault="00485504" w:rsidP="00372B9C">
      <w:pPr>
        <w:pStyle w:val="ab"/>
        <w:spacing w:after="0"/>
        <w:ind w:left="0" w:firstLine="709"/>
        <w:jc w:val="both"/>
        <w:rPr>
          <w:rFonts w:ascii="Times New Roman" w:hAnsi="Times New Roman" w:cs="Times New Roman"/>
          <w:sz w:val="28"/>
          <w:szCs w:val="28"/>
        </w:rPr>
      </w:pPr>
      <w:proofErr w:type="gramStart"/>
      <w:r w:rsidRPr="00A72CD8">
        <w:rPr>
          <w:rFonts w:ascii="Times New Roman" w:hAnsi="Times New Roman" w:cs="Times New Roman"/>
          <w:sz w:val="28"/>
          <w:szCs w:val="28"/>
        </w:rPr>
        <w:t>С потребителями</w:t>
      </w:r>
      <w:proofErr w:type="gramEnd"/>
      <w:r w:rsidRPr="00A72CD8">
        <w:rPr>
          <w:rFonts w:ascii="Times New Roman" w:hAnsi="Times New Roman" w:cs="Times New Roman"/>
          <w:sz w:val="28"/>
          <w:szCs w:val="28"/>
        </w:rPr>
        <w:t xml:space="preserve"> находящимися за границей радиуса эффективного теплоснабжения, могут быть заключены договор</w:t>
      </w:r>
      <w:r w:rsidR="00372B9C" w:rsidRPr="00A72CD8">
        <w:rPr>
          <w:rFonts w:ascii="Times New Roman" w:hAnsi="Times New Roman" w:cs="Times New Roman"/>
          <w:sz w:val="28"/>
          <w:szCs w:val="28"/>
        </w:rPr>
        <w:t>ы</w:t>
      </w:r>
      <w:r w:rsidRPr="00A72CD8">
        <w:rPr>
          <w:rFonts w:ascii="Times New Roman" w:hAnsi="Times New Roman" w:cs="Times New Roman"/>
          <w:sz w:val="28"/>
          <w:szCs w:val="28"/>
        </w:rPr>
        <w:t xml:space="preserve">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14:paraId="13E7B607" w14:textId="77777777" w:rsidR="00485504" w:rsidRPr="00A72CD8" w:rsidRDefault="00485504" w:rsidP="00372B9C">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Кроме того, согласно </w:t>
      </w:r>
      <w:r w:rsidR="007E73A4" w:rsidRPr="00A72CD8">
        <w:rPr>
          <w:rFonts w:ascii="Times New Roman" w:hAnsi="Times New Roman" w:cs="Times New Roman"/>
          <w:sz w:val="28"/>
          <w:szCs w:val="28"/>
        </w:rPr>
        <w:t xml:space="preserve">своду правил (далее – </w:t>
      </w:r>
      <w:r w:rsidRPr="00A72CD8">
        <w:rPr>
          <w:rFonts w:ascii="Times New Roman" w:hAnsi="Times New Roman" w:cs="Times New Roman"/>
          <w:sz w:val="28"/>
          <w:szCs w:val="28"/>
        </w:rPr>
        <w:t>СП</w:t>
      </w:r>
      <w:r w:rsidR="007E73A4" w:rsidRPr="00A72CD8">
        <w:rPr>
          <w:rFonts w:ascii="Times New Roman" w:hAnsi="Times New Roman" w:cs="Times New Roman"/>
          <w:sz w:val="28"/>
          <w:szCs w:val="28"/>
        </w:rPr>
        <w:t>)</w:t>
      </w:r>
      <w:r w:rsidR="007C54A1" w:rsidRPr="00A72CD8">
        <w:rPr>
          <w:rFonts w:ascii="Times New Roman" w:hAnsi="Times New Roman" w:cs="Times New Roman"/>
          <w:sz w:val="28"/>
          <w:szCs w:val="28"/>
        </w:rPr>
        <w:t xml:space="preserve"> 42.1</w:t>
      </w:r>
      <w:r w:rsidR="00613956" w:rsidRPr="00A72CD8">
        <w:rPr>
          <w:rFonts w:ascii="Times New Roman" w:hAnsi="Times New Roman" w:cs="Times New Roman"/>
          <w:sz w:val="28"/>
          <w:szCs w:val="28"/>
        </w:rPr>
        <w:t>3330.2011 «</w:t>
      </w:r>
      <w:r w:rsidRPr="00A72CD8">
        <w:rPr>
          <w:rFonts w:ascii="Times New Roman" w:hAnsi="Times New Roman" w:cs="Times New Roman"/>
          <w:sz w:val="28"/>
          <w:szCs w:val="28"/>
        </w:rPr>
        <w:t>Градостроительство. Планировка и застройка</w:t>
      </w:r>
      <w:r w:rsidR="00613956" w:rsidRPr="00A72CD8">
        <w:rPr>
          <w:rFonts w:ascii="Times New Roman" w:hAnsi="Times New Roman" w:cs="Times New Roman"/>
          <w:sz w:val="28"/>
          <w:szCs w:val="28"/>
        </w:rPr>
        <w:t xml:space="preserve"> городских и сельских поселений»</w:t>
      </w:r>
      <w:r w:rsidRPr="00A72CD8">
        <w:rPr>
          <w:rFonts w:ascii="Times New Roman" w:hAnsi="Times New Roman" w:cs="Times New Roman"/>
          <w:sz w:val="28"/>
          <w:szCs w:val="28"/>
        </w:rPr>
        <w:t>, в районах многоквартирной жилой застройки малой этажности, а также одно-двухквартирной жилой застройки с приусадебными (приквартирными)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w:t>
      </w:r>
      <w:r w:rsidR="0021266C" w:rsidRPr="00A72CD8">
        <w:rPr>
          <w:rFonts w:ascii="Times New Roman" w:hAnsi="Times New Roman" w:cs="Times New Roman"/>
          <w:sz w:val="28"/>
          <w:szCs w:val="28"/>
        </w:rPr>
        <w:t>.</w:t>
      </w:r>
      <w:r w:rsidRPr="00A72CD8">
        <w:rPr>
          <w:rFonts w:ascii="Times New Roman" w:hAnsi="Times New Roman" w:cs="Times New Roman"/>
          <w:sz w:val="28"/>
          <w:szCs w:val="28"/>
        </w:rPr>
        <w:t xml:space="preserve">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w:t>
      </w:r>
    </w:p>
    <w:p w14:paraId="3B3EDD0C" w14:textId="77777777" w:rsidR="00485504" w:rsidRPr="00A72CD8" w:rsidRDefault="00613956" w:rsidP="00372B9C">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Согласно СП 60.13330.2012 «</w:t>
      </w:r>
      <w:r w:rsidR="00485504" w:rsidRPr="00A72CD8">
        <w:rPr>
          <w:rFonts w:ascii="Times New Roman" w:hAnsi="Times New Roman" w:cs="Times New Roman"/>
          <w:sz w:val="28"/>
          <w:szCs w:val="28"/>
        </w:rPr>
        <w:t>Отопление, вентиля</w:t>
      </w:r>
      <w:r w:rsidRPr="00A72CD8">
        <w:rPr>
          <w:rFonts w:ascii="Times New Roman" w:hAnsi="Times New Roman" w:cs="Times New Roman"/>
          <w:sz w:val="28"/>
          <w:szCs w:val="28"/>
        </w:rPr>
        <w:t>ция и кондиционирование воздуха»</w:t>
      </w:r>
      <w:r w:rsidR="00485504" w:rsidRPr="00A72CD8">
        <w:rPr>
          <w:rFonts w:ascii="Times New Roman" w:hAnsi="Times New Roman" w:cs="Times New Roman"/>
          <w:sz w:val="28"/>
          <w:szCs w:val="28"/>
        </w:rPr>
        <w:t>, для индивидуального теплоснабжения зданий следует применять теплогенераторы полной заводской готовности на газообразном, жидком и твердом топливе общей теплопроизводительностью до 360 кВт с параметрами теплоносителя не более 95</w:t>
      </w:r>
      <w:r w:rsidR="00485504" w:rsidRPr="00A72CD8">
        <w:rPr>
          <w:rFonts w:ascii="Times New Roman" w:hAnsi="Times New Roman" w:cs="Times New Roman"/>
          <w:sz w:val="28"/>
          <w:szCs w:val="28"/>
          <w:vertAlign w:val="superscript"/>
        </w:rPr>
        <w:t>о</w:t>
      </w:r>
      <w:r w:rsidR="00485504" w:rsidRPr="00A72CD8">
        <w:rPr>
          <w:rFonts w:ascii="Times New Roman" w:hAnsi="Times New Roman" w:cs="Times New Roman"/>
          <w:sz w:val="28"/>
          <w:szCs w:val="28"/>
        </w:rPr>
        <w:t>С и 0,6 МПа. Теплогенераторы следует размещать в отдельном помещении на любом надземном этаже, а также в цокольном и подвальном этажах отапливаемого здания.</w:t>
      </w:r>
    </w:p>
    <w:p w14:paraId="75B2D92B" w14:textId="77777777" w:rsidR="00485504" w:rsidRPr="00A72CD8" w:rsidRDefault="00485504" w:rsidP="00372B9C">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Условия организации поквартирного теплоснабжения</w:t>
      </w:r>
      <w:r w:rsidR="007C54A1" w:rsidRPr="00A72CD8">
        <w:rPr>
          <w:rFonts w:ascii="Times New Roman" w:hAnsi="Times New Roman" w:cs="Times New Roman"/>
          <w:sz w:val="28"/>
          <w:szCs w:val="28"/>
        </w:rPr>
        <w:t xml:space="preserve"> определены в </w:t>
      </w:r>
      <w:r w:rsidR="00273208" w:rsidRPr="00A72CD8">
        <w:rPr>
          <w:rFonts w:ascii="Times New Roman" w:hAnsi="Times New Roman" w:cs="Times New Roman"/>
          <w:sz w:val="28"/>
          <w:szCs w:val="28"/>
        </w:rPr>
        <w:t xml:space="preserve">         </w:t>
      </w:r>
      <w:r w:rsidR="007C54A1" w:rsidRPr="00A72CD8">
        <w:rPr>
          <w:rFonts w:ascii="Times New Roman" w:hAnsi="Times New Roman" w:cs="Times New Roman"/>
          <w:sz w:val="28"/>
          <w:szCs w:val="28"/>
        </w:rPr>
        <w:t>СП 54.13330.2011 «</w:t>
      </w:r>
      <w:r w:rsidRPr="00A72CD8">
        <w:rPr>
          <w:rFonts w:ascii="Times New Roman" w:hAnsi="Times New Roman" w:cs="Times New Roman"/>
          <w:sz w:val="28"/>
          <w:szCs w:val="28"/>
        </w:rPr>
        <w:t>Здания жилые многоквартирные</w:t>
      </w:r>
      <w:r w:rsidR="007C54A1" w:rsidRPr="00A72CD8">
        <w:rPr>
          <w:rFonts w:ascii="Times New Roman" w:hAnsi="Times New Roman" w:cs="Times New Roman"/>
          <w:sz w:val="28"/>
          <w:szCs w:val="28"/>
        </w:rPr>
        <w:t>» и СП 60.13330.2012 «</w:t>
      </w:r>
      <w:r w:rsidRPr="00A72CD8">
        <w:rPr>
          <w:rFonts w:ascii="Times New Roman" w:hAnsi="Times New Roman" w:cs="Times New Roman"/>
          <w:sz w:val="28"/>
          <w:szCs w:val="28"/>
        </w:rPr>
        <w:t>Отопление, вентиляция и кондиционирование воздуха</w:t>
      </w:r>
      <w:r w:rsidR="007C54A1" w:rsidRPr="00A72CD8">
        <w:rPr>
          <w:rFonts w:ascii="Times New Roman" w:hAnsi="Times New Roman" w:cs="Times New Roman"/>
          <w:sz w:val="28"/>
          <w:szCs w:val="28"/>
        </w:rPr>
        <w:t>»</w:t>
      </w:r>
      <w:r w:rsidRPr="00A72CD8">
        <w:rPr>
          <w:rFonts w:ascii="Times New Roman" w:hAnsi="Times New Roman" w:cs="Times New Roman"/>
          <w:sz w:val="28"/>
          <w:szCs w:val="28"/>
        </w:rPr>
        <w:t>.</w:t>
      </w:r>
    </w:p>
    <w:p w14:paraId="69422F38" w14:textId="77777777" w:rsidR="00485504" w:rsidRPr="00A72CD8" w:rsidRDefault="00485504" w:rsidP="00372B9C">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Согласно п.</w:t>
      </w:r>
      <w:r w:rsidR="0021266C" w:rsidRPr="00A72CD8">
        <w:rPr>
          <w:rFonts w:ascii="Times New Roman" w:hAnsi="Times New Roman" w:cs="Times New Roman"/>
          <w:sz w:val="28"/>
          <w:szCs w:val="28"/>
        </w:rPr>
        <w:t xml:space="preserve"> </w:t>
      </w:r>
      <w:r w:rsidRPr="00A72CD8">
        <w:rPr>
          <w:rFonts w:ascii="Times New Roman" w:hAnsi="Times New Roman" w:cs="Times New Roman"/>
          <w:sz w:val="28"/>
          <w:szCs w:val="28"/>
        </w:rPr>
        <w:t>1</w:t>
      </w:r>
      <w:r w:rsidR="007C54A1" w:rsidRPr="00A72CD8">
        <w:rPr>
          <w:rFonts w:ascii="Times New Roman" w:hAnsi="Times New Roman" w:cs="Times New Roman"/>
          <w:sz w:val="28"/>
          <w:szCs w:val="28"/>
        </w:rPr>
        <w:t xml:space="preserve">5, с. 14, </w:t>
      </w:r>
      <w:r w:rsidR="0021266C" w:rsidRPr="00A72CD8">
        <w:rPr>
          <w:rFonts w:ascii="Times New Roman" w:hAnsi="Times New Roman" w:cs="Times New Roman"/>
          <w:sz w:val="28"/>
          <w:szCs w:val="28"/>
        </w:rPr>
        <w:t>Федерального закона «О теплоснабжении» от 27.07.2010 №</w:t>
      </w:r>
      <w:r w:rsidR="00372B9C" w:rsidRPr="00A72CD8">
        <w:rPr>
          <w:rFonts w:ascii="Times New Roman" w:hAnsi="Times New Roman" w:cs="Times New Roman"/>
          <w:sz w:val="28"/>
          <w:szCs w:val="28"/>
        </w:rPr>
        <w:t xml:space="preserve"> </w:t>
      </w:r>
      <w:r w:rsidR="0021266C" w:rsidRPr="00A72CD8">
        <w:rPr>
          <w:rFonts w:ascii="Times New Roman" w:hAnsi="Times New Roman" w:cs="Times New Roman"/>
          <w:sz w:val="28"/>
          <w:szCs w:val="28"/>
        </w:rPr>
        <w:t>190-ФЗ</w:t>
      </w:r>
      <w:r w:rsidRPr="00A72CD8">
        <w:rPr>
          <w:rFonts w:ascii="Times New Roman" w:hAnsi="Times New Roman" w:cs="Times New Roman"/>
          <w:sz w:val="28"/>
          <w:szCs w:val="28"/>
        </w:rPr>
        <w:t>,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14:paraId="2B1A6710" w14:textId="77777777" w:rsidR="00485504" w:rsidRPr="00A72CD8" w:rsidRDefault="00185739" w:rsidP="00C90E1E">
      <w:pPr>
        <w:pStyle w:val="ab"/>
        <w:spacing w:before="100" w:beforeAutospacing="1" w:after="100" w:afterAutospacing="1"/>
        <w:ind w:left="0"/>
        <w:contextualSpacing w:val="0"/>
        <w:jc w:val="center"/>
        <w:rPr>
          <w:rFonts w:ascii="Times New Roman" w:hAnsi="Times New Roman" w:cs="Times New Roman"/>
          <w:b/>
          <w:sz w:val="28"/>
          <w:szCs w:val="28"/>
        </w:rPr>
      </w:pPr>
      <w:r w:rsidRPr="00A72CD8">
        <w:rPr>
          <w:rFonts w:ascii="Times New Roman" w:hAnsi="Times New Roman" w:cs="Times New Roman"/>
          <w:b/>
          <w:sz w:val="28"/>
          <w:szCs w:val="28"/>
        </w:rPr>
        <w:t>7.2</w:t>
      </w:r>
      <w:r w:rsidR="0021266C" w:rsidRPr="00A72CD8">
        <w:rPr>
          <w:rFonts w:ascii="Times New Roman" w:hAnsi="Times New Roman" w:cs="Times New Roman"/>
          <w:b/>
          <w:sz w:val="28"/>
          <w:szCs w:val="28"/>
        </w:rPr>
        <w:t>.</w:t>
      </w:r>
      <w:r w:rsidRPr="00A72CD8">
        <w:rPr>
          <w:rFonts w:ascii="Times New Roman" w:hAnsi="Times New Roman" w:cs="Times New Roman"/>
          <w:b/>
          <w:sz w:val="28"/>
          <w:szCs w:val="28"/>
        </w:rPr>
        <w:t xml:space="preserve"> </w:t>
      </w:r>
      <w:r w:rsidR="00485504" w:rsidRPr="00A72CD8">
        <w:rPr>
          <w:rFonts w:ascii="Times New Roman" w:hAnsi="Times New Roman" w:cs="Times New Roman"/>
          <w:b/>
          <w:sz w:val="28"/>
          <w:szCs w:val="28"/>
        </w:rPr>
        <w:t>Обоснование органи</w:t>
      </w:r>
      <w:r w:rsidR="0021266C" w:rsidRPr="00A72CD8">
        <w:rPr>
          <w:rFonts w:ascii="Times New Roman" w:hAnsi="Times New Roman" w:cs="Times New Roman"/>
          <w:b/>
          <w:sz w:val="28"/>
          <w:szCs w:val="28"/>
        </w:rPr>
        <w:t>зации комбинированной выработки</w:t>
      </w:r>
      <w:r w:rsidR="00485504" w:rsidRPr="00A72CD8">
        <w:rPr>
          <w:rFonts w:ascii="Times New Roman" w:hAnsi="Times New Roman" w:cs="Times New Roman"/>
          <w:b/>
          <w:sz w:val="28"/>
          <w:szCs w:val="28"/>
        </w:rPr>
        <w:t xml:space="preserve"> т</w:t>
      </w:r>
      <w:r w:rsidR="00F70B75" w:rsidRPr="00A72CD8">
        <w:rPr>
          <w:rFonts w:ascii="Times New Roman" w:hAnsi="Times New Roman" w:cs="Times New Roman"/>
          <w:b/>
          <w:sz w:val="28"/>
          <w:szCs w:val="28"/>
        </w:rPr>
        <w:t>епловой и электрической энергии</w:t>
      </w:r>
    </w:p>
    <w:p w14:paraId="2EF0A3FC" w14:textId="77777777" w:rsidR="00485504" w:rsidRPr="00A72CD8" w:rsidRDefault="007F1ABE" w:rsidP="00AE4015">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Потенциал переоборудования существующих котельных в источники комбинированной выработки тепловой и электрической энергии посредством внедрения газопоршневых установок или микротурбинных установок с системами когенерции им</w:t>
      </w:r>
      <w:r w:rsidR="00613956" w:rsidRPr="00A72CD8">
        <w:rPr>
          <w:rFonts w:ascii="Times New Roman" w:hAnsi="Times New Roman" w:cs="Times New Roman"/>
          <w:sz w:val="28"/>
          <w:szCs w:val="28"/>
        </w:rPr>
        <w:t>еется на котельной «Журавлики»</w:t>
      </w:r>
      <w:r w:rsidRPr="00A72CD8">
        <w:rPr>
          <w:rFonts w:ascii="Times New Roman" w:hAnsi="Times New Roman" w:cs="Times New Roman"/>
          <w:sz w:val="28"/>
          <w:szCs w:val="28"/>
        </w:rPr>
        <w:t>. Для определения экономической целесообразности принятия данного решения необходим масштабный комплексный анализ, с учетом сезонности работы данного источника (в настоящее время котельная функционирует в период ОЗП), планов развития нагрузок теплопотребления и электроснабжения муниципального образования, в форме отдельных технико-экономических обоснований по каждому объекту.</w:t>
      </w:r>
    </w:p>
    <w:p w14:paraId="60CFC5D9" w14:textId="77777777" w:rsidR="00485504" w:rsidRPr="00A72CD8" w:rsidRDefault="00185739" w:rsidP="00372B9C">
      <w:pPr>
        <w:pStyle w:val="ab"/>
        <w:spacing w:before="200"/>
        <w:ind w:left="0"/>
        <w:contextualSpacing w:val="0"/>
        <w:jc w:val="center"/>
        <w:rPr>
          <w:rFonts w:ascii="Times New Roman" w:hAnsi="Times New Roman" w:cs="Times New Roman"/>
          <w:b/>
          <w:sz w:val="28"/>
          <w:szCs w:val="28"/>
        </w:rPr>
      </w:pPr>
      <w:r w:rsidRPr="00A72CD8">
        <w:rPr>
          <w:rFonts w:ascii="Times New Roman" w:hAnsi="Times New Roman" w:cs="Times New Roman"/>
          <w:b/>
          <w:sz w:val="28"/>
          <w:szCs w:val="28"/>
        </w:rPr>
        <w:t>7.3</w:t>
      </w:r>
      <w:r w:rsidR="0021266C" w:rsidRPr="00A72CD8">
        <w:rPr>
          <w:rFonts w:ascii="Times New Roman" w:hAnsi="Times New Roman" w:cs="Times New Roman"/>
          <w:b/>
          <w:sz w:val="28"/>
          <w:szCs w:val="28"/>
        </w:rPr>
        <w:t>.</w:t>
      </w:r>
      <w:r w:rsidRPr="00A72CD8">
        <w:rPr>
          <w:rFonts w:ascii="Times New Roman" w:hAnsi="Times New Roman" w:cs="Times New Roman"/>
          <w:b/>
          <w:sz w:val="28"/>
          <w:szCs w:val="28"/>
        </w:rPr>
        <w:t xml:space="preserve"> </w:t>
      </w:r>
      <w:r w:rsidR="00485504" w:rsidRPr="00A72CD8">
        <w:rPr>
          <w:rFonts w:ascii="Times New Roman" w:hAnsi="Times New Roman" w:cs="Times New Roman"/>
          <w:b/>
          <w:sz w:val="28"/>
          <w:szCs w:val="28"/>
        </w:rPr>
        <w:t>Обоснование предлагаемых для вывода в резерв (или) вывода из эксплуатации котельных при передаче тепловых нагрузок на др</w:t>
      </w:r>
      <w:r w:rsidR="00F70B75" w:rsidRPr="00A72CD8">
        <w:rPr>
          <w:rFonts w:ascii="Times New Roman" w:hAnsi="Times New Roman" w:cs="Times New Roman"/>
          <w:b/>
          <w:sz w:val="28"/>
          <w:szCs w:val="28"/>
        </w:rPr>
        <w:t>угие источники тепловой энергии</w:t>
      </w:r>
    </w:p>
    <w:p w14:paraId="1DE604BA" w14:textId="77777777" w:rsidR="00485504" w:rsidRPr="00A72CD8" w:rsidRDefault="00485504" w:rsidP="00372B9C">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Меры по выводу из эксплуатации, консервации и демонтажу избыточных источников тепловой энергии на территории Губкинского городского округа </w:t>
      </w:r>
      <w:r w:rsidR="007C54A1" w:rsidRPr="00A72CD8">
        <w:rPr>
          <w:rFonts w:ascii="Times New Roman" w:hAnsi="Times New Roman" w:cs="Times New Roman"/>
          <w:sz w:val="28"/>
          <w:szCs w:val="28"/>
        </w:rPr>
        <w:t xml:space="preserve">Белгородской области </w:t>
      </w:r>
      <w:r w:rsidRPr="00A72CD8">
        <w:rPr>
          <w:rFonts w:ascii="Times New Roman" w:hAnsi="Times New Roman" w:cs="Times New Roman"/>
          <w:sz w:val="28"/>
          <w:szCs w:val="28"/>
        </w:rPr>
        <w:t>на данном этапе актуализации схемы теплоснабжения не планируются.</w:t>
      </w:r>
    </w:p>
    <w:p w14:paraId="1C5026D1" w14:textId="77777777" w:rsidR="00485504" w:rsidRPr="00A72CD8" w:rsidRDefault="00485504" w:rsidP="00372B9C">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На территории Губкинского городского округа </w:t>
      </w:r>
      <w:r w:rsidR="007C54A1" w:rsidRPr="00A72CD8">
        <w:rPr>
          <w:rFonts w:ascii="Times New Roman" w:hAnsi="Times New Roman" w:cs="Times New Roman"/>
          <w:sz w:val="28"/>
          <w:szCs w:val="28"/>
        </w:rPr>
        <w:t xml:space="preserve">Белгородской оласти </w:t>
      </w:r>
      <w:r w:rsidRPr="00A72CD8">
        <w:rPr>
          <w:rFonts w:ascii="Times New Roman" w:hAnsi="Times New Roman" w:cs="Times New Roman"/>
          <w:sz w:val="28"/>
          <w:szCs w:val="28"/>
        </w:rPr>
        <w:t>объектов, подходящих под требования данного пункта не выявлено.</w:t>
      </w:r>
    </w:p>
    <w:p w14:paraId="49EDF232" w14:textId="77777777" w:rsidR="00485504" w:rsidRPr="00A72CD8" w:rsidRDefault="00185739" w:rsidP="00372B9C">
      <w:pPr>
        <w:pStyle w:val="ab"/>
        <w:spacing w:before="200"/>
        <w:ind w:left="0"/>
        <w:contextualSpacing w:val="0"/>
        <w:jc w:val="center"/>
        <w:rPr>
          <w:rFonts w:ascii="Times New Roman" w:hAnsi="Times New Roman" w:cs="Times New Roman"/>
          <w:b/>
          <w:sz w:val="28"/>
          <w:szCs w:val="28"/>
        </w:rPr>
      </w:pPr>
      <w:r w:rsidRPr="00A72CD8">
        <w:rPr>
          <w:rFonts w:ascii="Times New Roman" w:hAnsi="Times New Roman" w:cs="Times New Roman"/>
          <w:b/>
          <w:sz w:val="28"/>
          <w:szCs w:val="28"/>
        </w:rPr>
        <w:t>7.4</w:t>
      </w:r>
      <w:r w:rsidR="0021266C" w:rsidRPr="00A72CD8">
        <w:rPr>
          <w:rFonts w:ascii="Times New Roman" w:hAnsi="Times New Roman" w:cs="Times New Roman"/>
          <w:b/>
          <w:sz w:val="28"/>
          <w:szCs w:val="28"/>
        </w:rPr>
        <w:t>.</w:t>
      </w:r>
      <w:r w:rsidRPr="00A72CD8">
        <w:rPr>
          <w:rFonts w:ascii="Times New Roman" w:hAnsi="Times New Roman" w:cs="Times New Roman"/>
          <w:b/>
          <w:sz w:val="28"/>
          <w:szCs w:val="28"/>
        </w:rPr>
        <w:t xml:space="preserve"> </w:t>
      </w:r>
      <w:r w:rsidR="00485504" w:rsidRPr="00A72CD8">
        <w:rPr>
          <w:rFonts w:ascii="Times New Roman" w:hAnsi="Times New Roman" w:cs="Times New Roman"/>
          <w:b/>
          <w:sz w:val="28"/>
          <w:szCs w:val="28"/>
        </w:rPr>
        <w:t>Обоснование организации индивидуального теплоснабжения в зонах застройки пе</w:t>
      </w:r>
      <w:r w:rsidR="00F70B75" w:rsidRPr="00A72CD8">
        <w:rPr>
          <w:rFonts w:ascii="Times New Roman" w:hAnsi="Times New Roman" w:cs="Times New Roman"/>
          <w:b/>
          <w:sz w:val="28"/>
          <w:szCs w:val="28"/>
        </w:rPr>
        <w:t>реселения малоэтажными зданиями</w:t>
      </w:r>
    </w:p>
    <w:p w14:paraId="487152F0" w14:textId="77777777" w:rsidR="00485504" w:rsidRPr="00A72CD8" w:rsidRDefault="00485504" w:rsidP="00372B9C">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В зонах застройки малоэтажными жилыми домами на территории Губкинского городского округа </w:t>
      </w:r>
      <w:r w:rsidR="007C54A1" w:rsidRPr="00A72CD8">
        <w:rPr>
          <w:rFonts w:ascii="Times New Roman" w:hAnsi="Times New Roman" w:cs="Times New Roman"/>
          <w:sz w:val="28"/>
          <w:szCs w:val="28"/>
        </w:rPr>
        <w:t xml:space="preserve">Белгородской области </w:t>
      </w:r>
      <w:r w:rsidRPr="00A72CD8">
        <w:rPr>
          <w:rFonts w:ascii="Times New Roman" w:hAnsi="Times New Roman" w:cs="Times New Roman"/>
          <w:sz w:val="28"/>
          <w:szCs w:val="28"/>
        </w:rPr>
        <w:t>предполагается осуществлять индивидуальное теплоснабжение. Это обусловлено низкой плотностью тепловых нагрузок, в результате чего централизация теплоснабжения является экономически не эффективной.</w:t>
      </w:r>
    </w:p>
    <w:p w14:paraId="3E8794CF" w14:textId="77777777" w:rsidR="00485504" w:rsidRPr="00A72CD8" w:rsidRDefault="00185739" w:rsidP="00372B9C">
      <w:pPr>
        <w:pStyle w:val="ab"/>
        <w:spacing w:before="200"/>
        <w:ind w:left="0"/>
        <w:contextualSpacing w:val="0"/>
        <w:jc w:val="center"/>
        <w:rPr>
          <w:rFonts w:ascii="Times New Roman" w:hAnsi="Times New Roman" w:cs="Times New Roman"/>
          <w:b/>
          <w:sz w:val="28"/>
          <w:szCs w:val="28"/>
        </w:rPr>
      </w:pPr>
      <w:r w:rsidRPr="00A72CD8">
        <w:rPr>
          <w:rFonts w:ascii="Times New Roman" w:hAnsi="Times New Roman" w:cs="Times New Roman"/>
          <w:b/>
          <w:sz w:val="28"/>
          <w:szCs w:val="28"/>
        </w:rPr>
        <w:t>7.5</w:t>
      </w:r>
      <w:r w:rsidR="006B131F" w:rsidRPr="00A72CD8">
        <w:rPr>
          <w:rFonts w:ascii="Times New Roman" w:hAnsi="Times New Roman" w:cs="Times New Roman"/>
          <w:b/>
          <w:sz w:val="28"/>
          <w:szCs w:val="28"/>
        </w:rPr>
        <w:t>.</w:t>
      </w:r>
      <w:r w:rsidRPr="00A72CD8">
        <w:rPr>
          <w:rFonts w:ascii="Times New Roman" w:hAnsi="Times New Roman" w:cs="Times New Roman"/>
          <w:b/>
          <w:sz w:val="28"/>
          <w:szCs w:val="28"/>
        </w:rPr>
        <w:t xml:space="preserve"> </w:t>
      </w:r>
      <w:r w:rsidR="00485504" w:rsidRPr="00A72CD8">
        <w:rPr>
          <w:rFonts w:ascii="Times New Roman" w:hAnsi="Times New Roman" w:cs="Times New Roman"/>
          <w:b/>
          <w:sz w:val="28"/>
          <w:szCs w:val="28"/>
        </w:rPr>
        <w:t>Обоснование организации теплоснабжения в производственны</w:t>
      </w:r>
      <w:r w:rsidR="00F70B75" w:rsidRPr="00A72CD8">
        <w:rPr>
          <w:rFonts w:ascii="Times New Roman" w:hAnsi="Times New Roman" w:cs="Times New Roman"/>
          <w:b/>
          <w:sz w:val="28"/>
          <w:szCs w:val="28"/>
        </w:rPr>
        <w:t>х зонах на территории поселения</w:t>
      </w:r>
    </w:p>
    <w:p w14:paraId="726497F2" w14:textId="77777777" w:rsidR="00844A67" w:rsidRPr="00A72CD8" w:rsidRDefault="00485504" w:rsidP="00372B9C">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Теплоснабжение в производственных зонах, находящихся вне зоны системы центрального теплоснабжения организовано котельными промпредприятий, входящими в их состав. Промпредприятиям, при наличии своей генерации тепла, сегодня более выгодно получать тепловую энергию от собственных источников, нежели покупать ее на стороне, что является весомым обоснованием наличия децентрализованного теплоснабжения производственных зон.</w:t>
      </w:r>
    </w:p>
    <w:p w14:paraId="18261B73" w14:textId="77777777" w:rsidR="00485504" w:rsidRPr="00A72CD8" w:rsidRDefault="00185739" w:rsidP="00372B9C">
      <w:pPr>
        <w:pStyle w:val="ab"/>
        <w:spacing w:before="100" w:beforeAutospacing="1" w:after="100" w:afterAutospacing="1"/>
        <w:ind w:left="0"/>
        <w:contextualSpacing w:val="0"/>
        <w:jc w:val="center"/>
        <w:rPr>
          <w:rFonts w:ascii="Times New Roman" w:hAnsi="Times New Roman" w:cs="Times New Roman"/>
          <w:b/>
          <w:sz w:val="28"/>
          <w:szCs w:val="28"/>
        </w:rPr>
      </w:pPr>
      <w:r w:rsidRPr="00A72CD8">
        <w:rPr>
          <w:rFonts w:ascii="Times New Roman" w:hAnsi="Times New Roman" w:cs="Times New Roman"/>
          <w:b/>
          <w:sz w:val="28"/>
          <w:szCs w:val="28"/>
        </w:rPr>
        <w:t>7.6</w:t>
      </w:r>
      <w:r w:rsidR="006B131F" w:rsidRPr="00A72CD8">
        <w:rPr>
          <w:rFonts w:ascii="Times New Roman" w:hAnsi="Times New Roman" w:cs="Times New Roman"/>
          <w:b/>
          <w:sz w:val="28"/>
          <w:szCs w:val="28"/>
        </w:rPr>
        <w:t>.</w:t>
      </w:r>
      <w:r w:rsidRPr="00A72CD8">
        <w:rPr>
          <w:rFonts w:ascii="Times New Roman" w:hAnsi="Times New Roman" w:cs="Times New Roman"/>
          <w:b/>
          <w:sz w:val="28"/>
          <w:szCs w:val="28"/>
        </w:rPr>
        <w:t xml:space="preserve"> </w:t>
      </w:r>
      <w:r w:rsidR="00485504" w:rsidRPr="00A72CD8">
        <w:rPr>
          <w:rFonts w:ascii="Times New Roman" w:hAnsi="Times New Roman" w:cs="Times New Roman"/>
          <w:b/>
          <w:sz w:val="28"/>
          <w:szCs w:val="28"/>
        </w:rPr>
        <w:t>Расчет радиусов эффективного теплоснабжения в каждой из систем теплоснабжения, позволяющий определить условия, при которых подключение теплопотребляющих установок к системе теплоснабжения нецелесообразно вследствие увеличения совокупн</w:t>
      </w:r>
      <w:r w:rsidR="00F70B75" w:rsidRPr="00A72CD8">
        <w:rPr>
          <w:rFonts w:ascii="Times New Roman" w:hAnsi="Times New Roman" w:cs="Times New Roman"/>
          <w:b/>
          <w:sz w:val="28"/>
          <w:szCs w:val="28"/>
        </w:rPr>
        <w:t>ых расходов в указанной системе</w:t>
      </w:r>
    </w:p>
    <w:p w14:paraId="08F7BA10" w14:textId="77777777" w:rsidR="00485504" w:rsidRPr="00A72CD8" w:rsidRDefault="00485504" w:rsidP="00372B9C">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Обоснованность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Губкинского городского округа определяется подходами расчета приростов тепловых нагрузок и определение на их основе перспективных нагрузок по периодам. При выполнении расчетов по определению перспективных балансов тепловой мощности источников тепловой энергии, теплоносителя и присоединенной тепловой нагрузки, за основу принимались расчетные перспективные тепловые нагрузки в каждом конкретном районе, состоящем из отдельных систем теплоснабжения, образуемых теплоисточниками. При составлении баланса тепловой мощности и тепловой нагрузки в каждой системе теплоснабжения по годам, определяется избыток или дефицит тепловой мощности в каждой из указанных систем теплоснабжения, и сельского поселения в целом. Далее определяются решения по каждому источнику теплоснабжения в зависимости от того дефицитен или избыточен тепловой баланс в каждой из систем теплоснабжения. По каждому источнику теплоснабжения принимается индивидуальное решение по перспективе его использования в системе теплоснабжения. Перечень мероприятий, применяемый к источникам теплоснабжения следующий: </w:t>
      </w:r>
    </w:p>
    <w:p w14:paraId="22A99C88" w14:textId="77777777" w:rsidR="00485504" w:rsidRPr="00A72CD8" w:rsidRDefault="00485504" w:rsidP="00372B9C">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1) закрытие, в связи с моральным и физическим устареванием источника теплоснабжения и передачей присоединенной тепловой нагрузки другим источникам; </w:t>
      </w:r>
    </w:p>
    <w:p w14:paraId="5FE6C108" w14:textId="77777777" w:rsidR="00485504" w:rsidRPr="00A72CD8" w:rsidRDefault="00485504" w:rsidP="00372B9C">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2) реконструкция источника теплоснабжения с увеличением установленной тепловой мощности; </w:t>
      </w:r>
    </w:p>
    <w:p w14:paraId="32882F84" w14:textId="77777777" w:rsidR="00485504" w:rsidRPr="00A72CD8" w:rsidRDefault="00485504" w:rsidP="00372B9C">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3) техническое перевооружение источника теплоснабжения, с установкой современного основного оборудования на существующую тепловую нагрузку; </w:t>
      </w:r>
    </w:p>
    <w:p w14:paraId="2D93AC1A" w14:textId="77777777" w:rsidR="00485504" w:rsidRPr="00A72CD8" w:rsidRDefault="00485504" w:rsidP="00372B9C">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4) объединение тепловой нагрузки нескольких источников теплоснабжения с установкой нового источника теплоснабжения;</w:t>
      </w:r>
    </w:p>
    <w:p w14:paraId="153E306C" w14:textId="77777777" w:rsidR="00485504" w:rsidRPr="00A72CD8" w:rsidRDefault="00485504" w:rsidP="00372B9C">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5) строительство новых источников теплоснабжения, для обеспечения перспективных тепловых нагрузок. </w:t>
      </w:r>
    </w:p>
    <w:p w14:paraId="0DD463F2" w14:textId="77777777" w:rsidR="00485504" w:rsidRPr="00A72CD8" w:rsidRDefault="00485504" w:rsidP="00372B9C">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Одним из методов определения сбалансированности тепловой мощности источников тепловой энергии, теплоносителя и присоединенной тепловой нагрузки в каждой из систем теплоснабжения является определение эффективного радиуса теплоснабжения.</w:t>
      </w:r>
    </w:p>
    <w:p w14:paraId="280B040C" w14:textId="77777777" w:rsidR="00485504" w:rsidRPr="00A72CD8" w:rsidRDefault="00485504" w:rsidP="00372B9C">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Согласно статье </w:t>
      </w:r>
      <w:r w:rsidR="0021266C" w:rsidRPr="00A72CD8">
        <w:rPr>
          <w:rFonts w:ascii="Times New Roman" w:hAnsi="Times New Roman" w:cs="Times New Roman"/>
          <w:sz w:val="28"/>
          <w:szCs w:val="28"/>
        </w:rPr>
        <w:t>2 Федерального закона от 27.07.20</w:t>
      </w:r>
      <w:r w:rsidRPr="00A72CD8">
        <w:rPr>
          <w:rFonts w:ascii="Times New Roman" w:hAnsi="Times New Roman" w:cs="Times New Roman"/>
          <w:sz w:val="28"/>
          <w:szCs w:val="28"/>
        </w:rPr>
        <w:t xml:space="preserve">10 № 190-ФЗ </w:t>
      </w:r>
      <w:r w:rsidR="0021266C" w:rsidRPr="00A72CD8">
        <w:rPr>
          <w:rFonts w:ascii="Times New Roman" w:hAnsi="Times New Roman" w:cs="Times New Roman"/>
          <w:sz w:val="28"/>
          <w:szCs w:val="28"/>
        </w:rPr>
        <w:t xml:space="preserve">           </w:t>
      </w:r>
      <w:proofErr w:type="gramStart"/>
      <w:r w:rsidR="0021266C" w:rsidRPr="00A72CD8">
        <w:rPr>
          <w:rFonts w:ascii="Times New Roman" w:hAnsi="Times New Roman" w:cs="Times New Roman"/>
          <w:sz w:val="28"/>
          <w:szCs w:val="28"/>
        </w:rPr>
        <w:t xml:space="preserve">   </w:t>
      </w:r>
      <w:r w:rsidRPr="00A72CD8">
        <w:rPr>
          <w:rFonts w:ascii="Times New Roman" w:hAnsi="Times New Roman" w:cs="Times New Roman"/>
          <w:sz w:val="28"/>
          <w:szCs w:val="28"/>
        </w:rPr>
        <w:t>«</w:t>
      </w:r>
      <w:proofErr w:type="gramEnd"/>
      <w:r w:rsidRPr="00A72CD8">
        <w:rPr>
          <w:rFonts w:ascii="Times New Roman" w:hAnsi="Times New Roman" w:cs="Times New Roman"/>
          <w:sz w:val="28"/>
          <w:szCs w:val="28"/>
        </w:rPr>
        <w:t>О теплоснабжении»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49A6FEA0" w14:textId="77777777" w:rsidR="00485504" w:rsidRPr="00A72CD8" w:rsidRDefault="00485504" w:rsidP="00372B9C">
      <w:pPr>
        <w:pStyle w:val="ab"/>
        <w:spacing w:after="0"/>
        <w:ind w:left="0" w:firstLine="709"/>
        <w:jc w:val="both"/>
        <w:rPr>
          <w:rFonts w:ascii="Times New Roman" w:hAnsi="Times New Roman" w:cs="Times New Roman"/>
          <w:sz w:val="24"/>
          <w:szCs w:val="24"/>
        </w:rPr>
      </w:pPr>
      <w:r w:rsidRPr="00A72CD8">
        <w:rPr>
          <w:rFonts w:ascii="Times New Roman" w:hAnsi="Times New Roman" w:cs="Times New Roman"/>
          <w:sz w:val="28"/>
          <w:szCs w:val="28"/>
        </w:rPr>
        <w:t>Решение задачи о том, нужно или не нужно трансформировать зону действия источника тепловой энергии, является базовой задачей построения эффективных схем теплоснабжения. Критерием выбора решения о трансформации зоны является не просто увеличение совокупных затрат, а анализ возникающих в связи с этим действием эффектов и необходимых для осуществления этого действия затрат.</w:t>
      </w:r>
    </w:p>
    <w:p w14:paraId="4D8835DA" w14:textId="63B63B5C" w:rsidR="009F72A9" w:rsidRPr="00A72CD8" w:rsidRDefault="009F72A9" w:rsidP="009F72A9">
      <w:pPr>
        <w:pStyle w:val="ab"/>
        <w:spacing w:before="100" w:beforeAutospacing="1" w:after="100" w:afterAutospacing="1"/>
        <w:ind w:left="0"/>
        <w:contextualSpacing w:val="0"/>
        <w:jc w:val="center"/>
        <w:rPr>
          <w:rFonts w:ascii="Times New Roman" w:hAnsi="Times New Roman" w:cs="Times New Roman"/>
          <w:b/>
          <w:sz w:val="28"/>
          <w:szCs w:val="28"/>
        </w:rPr>
      </w:pPr>
      <w:r w:rsidRPr="00A72CD8">
        <w:rPr>
          <w:rFonts w:ascii="Times New Roman" w:hAnsi="Times New Roman" w:cs="Times New Roman"/>
          <w:b/>
          <w:sz w:val="28"/>
          <w:szCs w:val="28"/>
        </w:rPr>
        <w:t>7.7. Описание изменений в предложениях по строительству, реконструкции 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w:t>
      </w:r>
    </w:p>
    <w:p w14:paraId="1E553E7E" w14:textId="7965EB08" w:rsidR="009F72A9" w:rsidRPr="00A72CD8" w:rsidRDefault="009F72A9" w:rsidP="009F72A9">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В настоящей схеме теплоснабжения актуализированы сведения о существующем состоянии источников тепловой энергии. В соответствии с проведенным анализом источников тепловой энергии, сформирован перечень необходимых мероприятий по строительству, реконструкции и техническому перевооружению и (или) модернизации источников тепловой представленный в таблице ниже.</w:t>
      </w:r>
    </w:p>
    <w:p w14:paraId="38856C5B" w14:textId="3E5BB643" w:rsidR="009F72A9" w:rsidRPr="00A72CD8" w:rsidRDefault="009F72A9" w:rsidP="009F72A9">
      <w:pPr>
        <w:spacing w:after="0"/>
        <w:jc w:val="right"/>
        <w:rPr>
          <w:rFonts w:ascii="Times New Roman" w:hAnsi="Times New Roman" w:cs="Times New Roman"/>
          <w:sz w:val="24"/>
          <w:szCs w:val="28"/>
        </w:rPr>
      </w:pPr>
      <w:r w:rsidRPr="00A72CD8">
        <w:rPr>
          <w:rFonts w:ascii="Times New Roman" w:hAnsi="Times New Roman" w:cs="Times New Roman"/>
          <w:sz w:val="24"/>
          <w:szCs w:val="28"/>
        </w:rPr>
        <w:t>Таблица 3</w:t>
      </w:r>
      <w:r w:rsidR="00056550" w:rsidRPr="00A72CD8">
        <w:rPr>
          <w:rFonts w:ascii="Times New Roman" w:hAnsi="Times New Roman" w:cs="Times New Roman"/>
          <w:sz w:val="24"/>
          <w:szCs w:val="28"/>
        </w:rPr>
        <w:t>8</w:t>
      </w:r>
    </w:p>
    <w:p w14:paraId="719ABB98" w14:textId="448ABF70" w:rsidR="009F72A9" w:rsidRPr="00A72CD8" w:rsidRDefault="009F72A9" w:rsidP="009F72A9">
      <w:pPr>
        <w:spacing w:after="120"/>
        <w:jc w:val="center"/>
        <w:rPr>
          <w:rFonts w:ascii="Times New Roman" w:hAnsi="Times New Roman" w:cs="Times New Roman"/>
          <w:b/>
          <w:sz w:val="28"/>
          <w:szCs w:val="28"/>
        </w:rPr>
      </w:pPr>
      <w:r w:rsidRPr="00A72CD8">
        <w:rPr>
          <w:rFonts w:ascii="Times New Roman" w:hAnsi="Times New Roman" w:cs="Times New Roman"/>
          <w:b/>
          <w:sz w:val="28"/>
          <w:szCs w:val="28"/>
        </w:rPr>
        <w:t>Перечень планируемых мероприятий на источниках тепловой энергии</w:t>
      </w:r>
    </w:p>
    <w:tbl>
      <w:tblPr>
        <w:tblW w:w="5000" w:type="pct"/>
        <w:tblLook w:val="04A0" w:firstRow="1" w:lastRow="0" w:firstColumn="1" w:lastColumn="0" w:noHBand="0" w:noVBand="1"/>
      </w:tblPr>
      <w:tblGrid>
        <w:gridCol w:w="705"/>
        <w:gridCol w:w="5917"/>
        <w:gridCol w:w="2723"/>
      </w:tblGrid>
      <w:tr w:rsidR="00A72CD8" w:rsidRPr="00A72CD8" w14:paraId="0CE984FE" w14:textId="77777777" w:rsidTr="000A7CA2">
        <w:trPr>
          <w:trHeight w:val="20"/>
        </w:trPr>
        <w:tc>
          <w:tcPr>
            <w:tcW w:w="37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69DF91A" w14:textId="77777777" w:rsidR="009F72A9" w:rsidRPr="00A72CD8" w:rsidRDefault="009F72A9" w:rsidP="009F72A9">
            <w:pPr>
              <w:spacing w:after="0" w:line="240" w:lineRule="auto"/>
              <w:jc w:val="center"/>
              <w:rPr>
                <w:rFonts w:ascii="Times New Roman" w:eastAsia="Times New Roman" w:hAnsi="Times New Roman" w:cs="Times New Roman"/>
                <w:b/>
                <w:bCs/>
                <w:sz w:val="24"/>
                <w:szCs w:val="24"/>
              </w:rPr>
            </w:pPr>
            <w:r w:rsidRPr="00A72CD8">
              <w:rPr>
                <w:rFonts w:ascii="Times New Roman" w:eastAsia="Times New Roman" w:hAnsi="Times New Roman" w:cs="Times New Roman"/>
                <w:b/>
                <w:bCs/>
                <w:sz w:val="24"/>
                <w:szCs w:val="24"/>
              </w:rPr>
              <w:t>№ п/п</w:t>
            </w:r>
          </w:p>
        </w:tc>
        <w:tc>
          <w:tcPr>
            <w:tcW w:w="3166" w:type="pct"/>
            <w:tcBorders>
              <w:top w:val="single" w:sz="4" w:space="0" w:color="auto"/>
              <w:left w:val="nil"/>
              <w:bottom w:val="single" w:sz="4" w:space="0" w:color="auto"/>
              <w:right w:val="single" w:sz="4" w:space="0" w:color="auto"/>
            </w:tcBorders>
            <w:shd w:val="clear" w:color="auto" w:fill="auto"/>
            <w:vAlign w:val="center"/>
            <w:hideMark/>
          </w:tcPr>
          <w:p w14:paraId="556A39E7" w14:textId="77777777" w:rsidR="009F72A9" w:rsidRPr="00A72CD8" w:rsidRDefault="009F72A9" w:rsidP="009F72A9">
            <w:pPr>
              <w:spacing w:after="0" w:line="240" w:lineRule="auto"/>
              <w:jc w:val="center"/>
              <w:rPr>
                <w:rFonts w:ascii="Times New Roman" w:eastAsia="Times New Roman" w:hAnsi="Times New Roman" w:cs="Times New Roman"/>
                <w:b/>
                <w:bCs/>
                <w:sz w:val="24"/>
                <w:szCs w:val="24"/>
              </w:rPr>
            </w:pPr>
            <w:r w:rsidRPr="00A72CD8">
              <w:rPr>
                <w:rFonts w:ascii="Times New Roman" w:eastAsia="Times New Roman" w:hAnsi="Times New Roman" w:cs="Times New Roman"/>
                <w:b/>
                <w:bCs/>
                <w:sz w:val="24"/>
                <w:szCs w:val="24"/>
              </w:rPr>
              <w:t>Наименование мероприятия</w:t>
            </w:r>
          </w:p>
        </w:tc>
        <w:tc>
          <w:tcPr>
            <w:tcW w:w="1457" w:type="pct"/>
            <w:tcBorders>
              <w:top w:val="single" w:sz="4" w:space="0" w:color="auto"/>
              <w:left w:val="nil"/>
              <w:bottom w:val="single" w:sz="4" w:space="0" w:color="auto"/>
              <w:right w:val="single" w:sz="4" w:space="0" w:color="auto"/>
            </w:tcBorders>
            <w:shd w:val="clear" w:color="auto" w:fill="auto"/>
            <w:vAlign w:val="center"/>
            <w:hideMark/>
          </w:tcPr>
          <w:p w14:paraId="673C3C7D" w14:textId="77777777" w:rsidR="009F72A9" w:rsidRPr="00A72CD8" w:rsidRDefault="009F72A9" w:rsidP="009F72A9">
            <w:pPr>
              <w:spacing w:after="0" w:line="240" w:lineRule="auto"/>
              <w:jc w:val="center"/>
              <w:rPr>
                <w:rFonts w:ascii="Times New Roman" w:eastAsia="Times New Roman" w:hAnsi="Times New Roman" w:cs="Times New Roman"/>
                <w:b/>
                <w:bCs/>
                <w:sz w:val="24"/>
                <w:szCs w:val="24"/>
              </w:rPr>
            </w:pPr>
            <w:r w:rsidRPr="00A72CD8">
              <w:rPr>
                <w:rFonts w:ascii="Times New Roman" w:eastAsia="Times New Roman" w:hAnsi="Times New Roman" w:cs="Times New Roman"/>
                <w:b/>
                <w:bCs/>
                <w:sz w:val="24"/>
                <w:szCs w:val="24"/>
              </w:rPr>
              <w:t>Срок реализации</w:t>
            </w:r>
          </w:p>
        </w:tc>
      </w:tr>
      <w:tr w:rsidR="00A72CD8" w:rsidRPr="00A72CD8" w14:paraId="56EECF19" w14:textId="77777777" w:rsidTr="000A7CA2">
        <w:trPr>
          <w:trHeight w:val="20"/>
        </w:trPr>
        <w:tc>
          <w:tcPr>
            <w:tcW w:w="377" w:type="pct"/>
            <w:tcBorders>
              <w:top w:val="nil"/>
              <w:left w:val="single" w:sz="4" w:space="0" w:color="auto"/>
              <w:bottom w:val="single" w:sz="4" w:space="0" w:color="auto"/>
              <w:right w:val="single" w:sz="4" w:space="0" w:color="auto"/>
            </w:tcBorders>
            <w:shd w:val="clear" w:color="auto" w:fill="auto"/>
            <w:vAlign w:val="center"/>
          </w:tcPr>
          <w:p w14:paraId="7CFDB37E" w14:textId="20201C6A"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w:t>
            </w:r>
          </w:p>
        </w:tc>
        <w:tc>
          <w:tcPr>
            <w:tcW w:w="3166" w:type="pct"/>
            <w:tcBorders>
              <w:top w:val="nil"/>
              <w:left w:val="nil"/>
              <w:bottom w:val="single" w:sz="4" w:space="0" w:color="auto"/>
              <w:right w:val="single" w:sz="4" w:space="0" w:color="auto"/>
            </w:tcBorders>
            <w:shd w:val="clear" w:color="auto" w:fill="auto"/>
          </w:tcPr>
          <w:p w14:paraId="2BDBEBAD" w14:textId="78B0ED4E" w:rsidR="000A7CA2" w:rsidRPr="00A72CD8" w:rsidRDefault="000A7CA2" w:rsidP="000A7CA2">
            <w:pP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Реконструкция пожарной сигнализации ГТЭЦ</w:t>
            </w:r>
          </w:p>
        </w:tc>
        <w:tc>
          <w:tcPr>
            <w:tcW w:w="1457" w:type="pct"/>
            <w:tcBorders>
              <w:top w:val="nil"/>
              <w:left w:val="nil"/>
              <w:bottom w:val="single" w:sz="4" w:space="0" w:color="auto"/>
              <w:right w:val="single" w:sz="4" w:space="0" w:color="auto"/>
            </w:tcBorders>
            <w:shd w:val="clear" w:color="auto" w:fill="auto"/>
            <w:vAlign w:val="center"/>
          </w:tcPr>
          <w:p w14:paraId="2EED0BEA" w14:textId="2B27A7B0"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2025</w:t>
            </w:r>
          </w:p>
        </w:tc>
      </w:tr>
      <w:tr w:rsidR="00A72CD8" w:rsidRPr="00A72CD8" w14:paraId="32B47EB4" w14:textId="77777777" w:rsidTr="000A7CA2">
        <w:trPr>
          <w:trHeight w:val="20"/>
        </w:trPr>
        <w:tc>
          <w:tcPr>
            <w:tcW w:w="377" w:type="pct"/>
            <w:tcBorders>
              <w:top w:val="nil"/>
              <w:left w:val="single" w:sz="4" w:space="0" w:color="auto"/>
              <w:bottom w:val="single" w:sz="4" w:space="0" w:color="auto"/>
              <w:right w:val="single" w:sz="4" w:space="0" w:color="auto"/>
            </w:tcBorders>
            <w:shd w:val="clear" w:color="auto" w:fill="auto"/>
            <w:vAlign w:val="center"/>
            <w:hideMark/>
          </w:tcPr>
          <w:p w14:paraId="759FC83B" w14:textId="07E4AC12"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2</w:t>
            </w:r>
          </w:p>
        </w:tc>
        <w:tc>
          <w:tcPr>
            <w:tcW w:w="3166" w:type="pct"/>
            <w:tcBorders>
              <w:top w:val="nil"/>
              <w:left w:val="nil"/>
              <w:bottom w:val="single" w:sz="4" w:space="0" w:color="auto"/>
              <w:right w:val="single" w:sz="4" w:space="0" w:color="auto"/>
            </w:tcBorders>
            <w:shd w:val="clear" w:color="auto" w:fill="auto"/>
            <w:hideMark/>
          </w:tcPr>
          <w:p w14:paraId="0DD175F9" w14:textId="7A86B846" w:rsidR="000A7CA2" w:rsidRPr="00A72CD8" w:rsidRDefault="000A7CA2" w:rsidP="000A7CA2">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xml:space="preserve">Замена оборудования котельной Бабровы Дворы 1 </w:t>
            </w:r>
          </w:p>
        </w:tc>
        <w:tc>
          <w:tcPr>
            <w:tcW w:w="1457" w:type="pct"/>
            <w:tcBorders>
              <w:top w:val="nil"/>
              <w:left w:val="nil"/>
              <w:bottom w:val="single" w:sz="4" w:space="0" w:color="auto"/>
              <w:right w:val="single" w:sz="4" w:space="0" w:color="auto"/>
            </w:tcBorders>
            <w:shd w:val="clear" w:color="auto" w:fill="auto"/>
            <w:vAlign w:val="center"/>
            <w:hideMark/>
          </w:tcPr>
          <w:p w14:paraId="37A792B8" w14:textId="77777777"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2025</w:t>
            </w:r>
          </w:p>
        </w:tc>
      </w:tr>
      <w:tr w:rsidR="000A7CA2" w:rsidRPr="00A72CD8" w14:paraId="1B85C801" w14:textId="77777777" w:rsidTr="000A7CA2">
        <w:trPr>
          <w:trHeight w:val="20"/>
        </w:trPr>
        <w:tc>
          <w:tcPr>
            <w:tcW w:w="377" w:type="pct"/>
            <w:tcBorders>
              <w:top w:val="nil"/>
              <w:left w:val="single" w:sz="4" w:space="0" w:color="auto"/>
              <w:bottom w:val="single" w:sz="4" w:space="0" w:color="auto"/>
              <w:right w:val="single" w:sz="4" w:space="0" w:color="auto"/>
            </w:tcBorders>
            <w:shd w:val="clear" w:color="auto" w:fill="auto"/>
            <w:vAlign w:val="center"/>
            <w:hideMark/>
          </w:tcPr>
          <w:p w14:paraId="32492FE1" w14:textId="1209DA0A"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3</w:t>
            </w:r>
          </w:p>
        </w:tc>
        <w:tc>
          <w:tcPr>
            <w:tcW w:w="3166" w:type="pct"/>
            <w:tcBorders>
              <w:top w:val="nil"/>
              <w:left w:val="nil"/>
              <w:bottom w:val="single" w:sz="4" w:space="0" w:color="auto"/>
              <w:right w:val="single" w:sz="4" w:space="0" w:color="auto"/>
            </w:tcBorders>
            <w:shd w:val="clear" w:color="auto" w:fill="auto"/>
            <w:hideMark/>
          </w:tcPr>
          <w:p w14:paraId="3CBE89E7" w14:textId="5F3157E2" w:rsidR="000A7CA2" w:rsidRPr="00A72CD8" w:rsidRDefault="000A7CA2" w:rsidP="000A7CA2">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Реконструкция бытовых помещений ПП "ГТЭЦ"</w:t>
            </w:r>
          </w:p>
        </w:tc>
        <w:tc>
          <w:tcPr>
            <w:tcW w:w="1457" w:type="pct"/>
            <w:tcBorders>
              <w:top w:val="nil"/>
              <w:left w:val="nil"/>
              <w:bottom w:val="single" w:sz="4" w:space="0" w:color="auto"/>
              <w:right w:val="single" w:sz="4" w:space="0" w:color="auto"/>
            </w:tcBorders>
            <w:shd w:val="clear" w:color="auto" w:fill="auto"/>
            <w:vAlign w:val="center"/>
            <w:hideMark/>
          </w:tcPr>
          <w:p w14:paraId="74BD4179" w14:textId="0B0B437C"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2024-2025</w:t>
            </w:r>
          </w:p>
        </w:tc>
      </w:tr>
    </w:tbl>
    <w:p w14:paraId="3D652264" w14:textId="77777777" w:rsidR="009F72A9" w:rsidRPr="00A72CD8" w:rsidRDefault="009F72A9" w:rsidP="009F72A9">
      <w:pPr>
        <w:pStyle w:val="ab"/>
        <w:spacing w:after="0"/>
        <w:ind w:left="0" w:firstLine="709"/>
        <w:jc w:val="both"/>
        <w:rPr>
          <w:rFonts w:ascii="Times New Roman" w:hAnsi="Times New Roman" w:cs="Times New Roman"/>
          <w:sz w:val="28"/>
          <w:szCs w:val="28"/>
        </w:rPr>
      </w:pPr>
    </w:p>
    <w:p w14:paraId="227192EE" w14:textId="17154785" w:rsidR="009F72A9" w:rsidRPr="00A72CD8" w:rsidRDefault="009F72A9" w:rsidP="009F72A9">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В 2024 году филиалом АО «</w:t>
      </w:r>
      <w:r w:rsidR="005419E6" w:rsidRPr="00A72CD8">
        <w:rPr>
          <w:rFonts w:ascii="Times New Roman" w:hAnsi="Times New Roman" w:cs="Times New Roman"/>
          <w:sz w:val="28"/>
          <w:szCs w:val="28"/>
        </w:rPr>
        <w:t>РИР Энерго</w:t>
      </w:r>
      <w:r w:rsidRPr="00A72CD8">
        <w:rPr>
          <w:rFonts w:ascii="Times New Roman" w:hAnsi="Times New Roman" w:cs="Times New Roman"/>
          <w:sz w:val="28"/>
          <w:szCs w:val="28"/>
        </w:rPr>
        <w:t>» - «Белгородская генерация» Губкинскому городскому округу выполнены мепроприяти приведенные в таблице ниже.</w:t>
      </w:r>
    </w:p>
    <w:p w14:paraId="7DFE9767" w14:textId="4C631E7B" w:rsidR="009F72A9" w:rsidRPr="00A72CD8" w:rsidRDefault="009F72A9" w:rsidP="009F72A9">
      <w:pPr>
        <w:spacing w:after="0"/>
        <w:jc w:val="right"/>
        <w:rPr>
          <w:rFonts w:ascii="Times New Roman" w:hAnsi="Times New Roman" w:cs="Times New Roman"/>
          <w:sz w:val="24"/>
          <w:szCs w:val="28"/>
        </w:rPr>
      </w:pPr>
      <w:r w:rsidRPr="00A72CD8">
        <w:rPr>
          <w:rFonts w:ascii="Times New Roman" w:hAnsi="Times New Roman" w:cs="Times New Roman"/>
          <w:sz w:val="24"/>
          <w:szCs w:val="28"/>
        </w:rPr>
        <w:t>Таблица 3</w:t>
      </w:r>
      <w:r w:rsidR="00056550" w:rsidRPr="00A72CD8">
        <w:rPr>
          <w:rFonts w:ascii="Times New Roman" w:hAnsi="Times New Roman" w:cs="Times New Roman"/>
          <w:sz w:val="24"/>
          <w:szCs w:val="28"/>
        </w:rPr>
        <w:t>9</w:t>
      </w:r>
    </w:p>
    <w:p w14:paraId="2B035869" w14:textId="77777777" w:rsidR="009F72A9" w:rsidRPr="00A72CD8" w:rsidRDefault="009F72A9" w:rsidP="009F72A9">
      <w:pPr>
        <w:spacing w:after="120"/>
        <w:jc w:val="center"/>
        <w:rPr>
          <w:rFonts w:ascii="Times New Roman" w:hAnsi="Times New Roman" w:cs="Times New Roman"/>
          <w:b/>
          <w:sz w:val="28"/>
          <w:szCs w:val="28"/>
        </w:rPr>
      </w:pPr>
      <w:r w:rsidRPr="00A72CD8">
        <w:rPr>
          <w:rFonts w:ascii="Times New Roman" w:hAnsi="Times New Roman" w:cs="Times New Roman"/>
          <w:b/>
          <w:sz w:val="28"/>
          <w:szCs w:val="28"/>
        </w:rPr>
        <w:t>Перечень выполненных мероприятий в 2024 году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7"/>
        <w:gridCol w:w="6467"/>
        <w:gridCol w:w="2261"/>
      </w:tblGrid>
      <w:tr w:rsidR="00A72CD8" w:rsidRPr="00A72CD8" w14:paraId="63514F9A" w14:textId="77777777" w:rsidTr="009F72A9">
        <w:trPr>
          <w:trHeight w:val="20"/>
          <w:jc w:val="center"/>
        </w:trPr>
        <w:tc>
          <w:tcPr>
            <w:tcW w:w="330" w:type="pct"/>
            <w:shd w:val="clear" w:color="auto" w:fill="auto"/>
            <w:vAlign w:val="center"/>
            <w:hideMark/>
          </w:tcPr>
          <w:p w14:paraId="3A636FB7" w14:textId="77777777" w:rsidR="009F72A9" w:rsidRPr="00A72CD8" w:rsidRDefault="009F72A9" w:rsidP="006023E9">
            <w:pPr>
              <w:spacing w:after="0" w:line="240" w:lineRule="auto"/>
              <w:jc w:val="center"/>
              <w:rPr>
                <w:rFonts w:ascii="Times New Roman" w:eastAsia="Times New Roman" w:hAnsi="Times New Roman" w:cs="Times New Roman"/>
                <w:b/>
                <w:bCs/>
                <w:sz w:val="24"/>
                <w:szCs w:val="24"/>
              </w:rPr>
            </w:pPr>
            <w:r w:rsidRPr="00A72CD8">
              <w:rPr>
                <w:rFonts w:ascii="Times New Roman" w:eastAsia="Times New Roman" w:hAnsi="Times New Roman" w:cs="Times New Roman"/>
                <w:b/>
                <w:bCs/>
                <w:sz w:val="24"/>
                <w:szCs w:val="24"/>
              </w:rPr>
              <w:t>№ п/п</w:t>
            </w:r>
          </w:p>
        </w:tc>
        <w:tc>
          <w:tcPr>
            <w:tcW w:w="3460" w:type="pct"/>
            <w:shd w:val="clear" w:color="auto" w:fill="auto"/>
            <w:vAlign w:val="center"/>
            <w:hideMark/>
          </w:tcPr>
          <w:p w14:paraId="13C18278" w14:textId="77777777" w:rsidR="009F72A9" w:rsidRPr="00A72CD8" w:rsidRDefault="009F72A9" w:rsidP="006023E9">
            <w:pPr>
              <w:spacing w:after="0" w:line="240" w:lineRule="auto"/>
              <w:jc w:val="center"/>
              <w:rPr>
                <w:rFonts w:ascii="Times New Roman" w:eastAsia="Times New Roman" w:hAnsi="Times New Roman" w:cs="Times New Roman"/>
                <w:b/>
                <w:bCs/>
                <w:sz w:val="24"/>
                <w:szCs w:val="24"/>
              </w:rPr>
            </w:pPr>
            <w:r w:rsidRPr="00A72CD8">
              <w:rPr>
                <w:rFonts w:ascii="Times New Roman" w:eastAsia="Times New Roman" w:hAnsi="Times New Roman" w:cs="Times New Roman"/>
                <w:b/>
                <w:bCs/>
                <w:sz w:val="24"/>
                <w:szCs w:val="24"/>
              </w:rPr>
              <w:t>Наименование мероприятия</w:t>
            </w:r>
          </w:p>
        </w:tc>
        <w:tc>
          <w:tcPr>
            <w:tcW w:w="1210" w:type="pct"/>
            <w:vAlign w:val="center"/>
          </w:tcPr>
          <w:p w14:paraId="01B6F7E9" w14:textId="77777777" w:rsidR="009F72A9" w:rsidRPr="00A72CD8" w:rsidRDefault="009F72A9" w:rsidP="006023E9">
            <w:pPr>
              <w:spacing w:after="0" w:line="240" w:lineRule="auto"/>
              <w:jc w:val="center"/>
              <w:rPr>
                <w:rFonts w:ascii="Times New Roman" w:eastAsia="Times New Roman" w:hAnsi="Times New Roman" w:cs="Times New Roman"/>
                <w:b/>
                <w:bCs/>
                <w:sz w:val="24"/>
                <w:szCs w:val="24"/>
              </w:rPr>
            </w:pPr>
            <w:r w:rsidRPr="00A72CD8">
              <w:rPr>
                <w:rFonts w:ascii="Times New Roman" w:eastAsia="Times New Roman" w:hAnsi="Times New Roman" w:cs="Times New Roman"/>
                <w:b/>
                <w:bCs/>
                <w:sz w:val="24"/>
                <w:szCs w:val="24"/>
              </w:rPr>
              <w:t>Затраты, тыс. руб. (без НДС)</w:t>
            </w:r>
          </w:p>
        </w:tc>
      </w:tr>
      <w:tr w:rsidR="00A72CD8" w:rsidRPr="00A72CD8" w14:paraId="02BDE84B" w14:textId="77777777" w:rsidTr="0007328D">
        <w:trPr>
          <w:trHeight w:val="20"/>
          <w:jc w:val="center"/>
        </w:trPr>
        <w:tc>
          <w:tcPr>
            <w:tcW w:w="330" w:type="pct"/>
            <w:shd w:val="clear" w:color="auto" w:fill="auto"/>
            <w:vAlign w:val="center"/>
            <w:hideMark/>
          </w:tcPr>
          <w:p w14:paraId="637542BA" w14:textId="33890EDE"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w:t>
            </w:r>
          </w:p>
        </w:tc>
        <w:tc>
          <w:tcPr>
            <w:tcW w:w="3460" w:type="pct"/>
            <w:shd w:val="clear" w:color="auto" w:fill="auto"/>
            <w:hideMark/>
          </w:tcPr>
          <w:p w14:paraId="248DC073" w14:textId="3DB773CA" w:rsidR="000A7CA2" w:rsidRPr="00A72CD8" w:rsidRDefault="000A7CA2" w:rsidP="000A7CA2">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Реконструкция бытовых помещений Губкинская ТЭЦ</w:t>
            </w:r>
          </w:p>
        </w:tc>
        <w:tc>
          <w:tcPr>
            <w:tcW w:w="1210" w:type="pct"/>
            <w:vAlign w:val="center"/>
          </w:tcPr>
          <w:p w14:paraId="6D1CBE50" w14:textId="0FAC2884"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3 406,0</w:t>
            </w:r>
          </w:p>
        </w:tc>
      </w:tr>
      <w:tr w:rsidR="00A72CD8" w:rsidRPr="00A72CD8" w14:paraId="6FD540DF" w14:textId="77777777" w:rsidTr="0007328D">
        <w:trPr>
          <w:trHeight w:val="20"/>
          <w:jc w:val="center"/>
        </w:trPr>
        <w:tc>
          <w:tcPr>
            <w:tcW w:w="330" w:type="pct"/>
            <w:shd w:val="clear" w:color="auto" w:fill="auto"/>
            <w:vAlign w:val="center"/>
            <w:hideMark/>
          </w:tcPr>
          <w:p w14:paraId="4A854802" w14:textId="693868BF"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2</w:t>
            </w:r>
          </w:p>
        </w:tc>
        <w:tc>
          <w:tcPr>
            <w:tcW w:w="3460" w:type="pct"/>
            <w:shd w:val="clear" w:color="auto" w:fill="auto"/>
            <w:hideMark/>
          </w:tcPr>
          <w:p w14:paraId="7628487F" w14:textId="07F94379" w:rsidR="000A7CA2" w:rsidRPr="00A72CD8" w:rsidRDefault="000A7CA2" w:rsidP="000A7CA2">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Строительство защитных сооружений на Губкинской ТЭЦ</w:t>
            </w:r>
          </w:p>
        </w:tc>
        <w:tc>
          <w:tcPr>
            <w:tcW w:w="1210" w:type="pct"/>
            <w:vAlign w:val="center"/>
          </w:tcPr>
          <w:p w14:paraId="027223D5" w14:textId="4F3B0E93"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1 334,3</w:t>
            </w:r>
          </w:p>
        </w:tc>
      </w:tr>
      <w:tr w:rsidR="00A72CD8" w:rsidRPr="00A72CD8" w14:paraId="60B65A7F" w14:textId="77777777" w:rsidTr="0007328D">
        <w:trPr>
          <w:trHeight w:val="20"/>
          <w:jc w:val="center"/>
        </w:trPr>
        <w:tc>
          <w:tcPr>
            <w:tcW w:w="330" w:type="pct"/>
            <w:shd w:val="clear" w:color="auto" w:fill="auto"/>
            <w:vAlign w:val="center"/>
            <w:hideMark/>
          </w:tcPr>
          <w:p w14:paraId="6326A871" w14:textId="7EE594EF"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3</w:t>
            </w:r>
          </w:p>
        </w:tc>
        <w:tc>
          <w:tcPr>
            <w:tcW w:w="3460" w:type="pct"/>
            <w:shd w:val="clear" w:color="000000" w:fill="FFFFFF"/>
            <w:hideMark/>
          </w:tcPr>
          <w:p w14:paraId="5D18EA84" w14:textId="63BF4F76" w:rsidR="000A7CA2" w:rsidRPr="00A72CD8" w:rsidRDefault="000A7CA2" w:rsidP="000A7CA2">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Оборудование аварийного электроснабжения объектов филиала</w:t>
            </w:r>
          </w:p>
        </w:tc>
        <w:tc>
          <w:tcPr>
            <w:tcW w:w="1210" w:type="pct"/>
            <w:shd w:val="clear" w:color="000000" w:fill="FFFFFF"/>
            <w:vAlign w:val="center"/>
          </w:tcPr>
          <w:p w14:paraId="1FE9A046" w14:textId="7F58C501"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6 202,8</w:t>
            </w:r>
          </w:p>
        </w:tc>
      </w:tr>
      <w:tr w:rsidR="00A72CD8" w:rsidRPr="00A72CD8" w14:paraId="11256357" w14:textId="77777777" w:rsidTr="0007328D">
        <w:trPr>
          <w:trHeight w:val="20"/>
          <w:jc w:val="center"/>
        </w:trPr>
        <w:tc>
          <w:tcPr>
            <w:tcW w:w="330" w:type="pct"/>
            <w:shd w:val="clear" w:color="auto" w:fill="auto"/>
            <w:vAlign w:val="center"/>
            <w:hideMark/>
          </w:tcPr>
          <w:p w14:paraId="4EBA9566" w14:textId="441084D9"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4</w:t>
            </w:r>
          </w:p>
        </w:tc>
        <w:tc>
          <w:tcPr>
            <w:tcW w:w="3460" w:type="pct"/>
            <w:shd w:val="clear" w:color="auto" w:fill="auto"/>
            <w:hideMark/>
          </w:tcPr>
          <w:p w14:paraId="67024D08" w14:textId="64ED3932" w:rsidR="000A7CA2" w:rsidRPr="00A72CD8" w:rsidRDefault="000A7CA2" w:rsidP="000A7CA2">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Приобретение прибора трассоискатель АТЛЕТ АГ-31 9 к для нужд ПП ГТЭЦ</w:t>
            </w:r>
          </w:p>
        </w:tc>
        <w:tc>
          <w:tcPr>
            <w:tcW w:w="1210" w:type="pct"/>
            <w:vAlign w:val="center"/>
          </w:tcPr>
          <w:p w14:paraId="5E522A15" w14:textId="60DFF9A0"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311,4</w:t>
            </w:r>
          </w:p>
        </w:tc>
      </w:tr>
    </w:tbl>
    <w:p w14:paraId="113E4BFB" w14:textId="77777777" w:rsidR="00485504" w:rsidRPr="00A72CD8" w:rsidRDefault="00485504" w:rsidP="00875B24">
      <w:pPr>
        <w:pStyle w:val="1"/>
        <w:spacing w:before="0" w:beforeAutospacing="0" w:after="0" w:afterAutospacing="0" w:line="276" w:lineRule="auto"/>
        <w:jc w:val="center"/>
        <w:rPr>
          <w:b w:val="0"/>
          <w:sz w:val="28"/>
          <w:szCs w:val="28"/>
        </w:rPr>
      </w:pPr>
      <w:bookmarkStart w:id="41" w:name="_Toc13750883"/>
      <w:bookmarkStart w:id="42" w:name="_Toc195267062"/>
      <w:r w:rsidRPr="00A72CD8">
        <w:rPr>
          <w:sz w:val="28"/>
          <w:szCs w:val="28"/>
        </w:rPr>
        <w:t xml:space="preserve">Глава </w:t>
      </w:r>
      <w:r w:rsidR="00185739" w:rsidRPr="00A72CD8">
        <w:rPr>
          <w:sz w:val="28"/>
          <w:szCs w:val="28"/>
        </w:rPr>
        <w:t>8</w:t>
      </w:r>
      <w:r w:rsidR="006B131F" w:rsidRPr="00A72CD8">
        <w:rPr>
          <w:b w:val="0"/>
          <w:sz w:val="28"/>
          <w:szCs w:val="28"/>
        </w:rPr>
        <w:t>.</w:t>
      </w:r>
      <w:r w:rsidRPr="00A72CD8">
        <w:rPr>
          <w:sz w:val="28"/>
          <w:szCs w:val="28"/>
        </w:rPr>
        <w:t xml:space="preserve"> </w:t>
      </w:r>
      <w:bookmarkEnd w:id="41"/>
      <w:r w:rsidR="00D17A6B" w:rsidRPr="00A72CD8">
        <w:rPr>
          <w:sz w:val="28"/>
          <w:szCs w:val="28"/>
        </w:rPr>
        <w:t>Предложения по строительству, реконструкции и (или) модернизации тепловых сетей</w:t>
      </w:r>
      <w:bookmarkEnd w:id="42"/>
    </w:p>
    <w:p w14:paraId="1DF59F8C" w14:textId="77777777" w:rsidR="00485504" w:rsidRPr="00A72CD8" w:rsidRDefault="00185739" w:rsidP="00372B9C">
      <w:pPr>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8</w:t>
      </w:r>
      <w:r w:rsidR="00D17A6B" w:rsidRPr="00A72CD8">
        <w:rPr>
          <w:rFonts w:ascii="Times New Roman" w:hAnsi="Times New Roman" w:cs="Times New Roman"/>
          <w:b/>
          <w:sz w:val="28"/>
          <w:szCs w:val="28"/>
        </w:rPr>
        <w:t>.1</w:t>
      </w:r>
      <w:r w:rsidR="006B131F" w:rsidRPr="00A72CD8">
        <w:rPr>
          <w:rFonts w:ascii="Times New Roman" w:hAnsi="Times New Roman" w:cs="Times New Roman"/>
          <w:b/>
          <w:sz w:val="28"/>
          <w:szCs w:val="28"/>
        </w:rPr>
        <w:t>.</w:t>
      </w:r>
      <w:r w:rsidR="00D17A6B" w:rsidRPr="00A72CD8">
        <w:rPr>
          <w:rFonts w:ascii="Times New Roman" w:hAnsi="Times New Roman" w:cs="Times New Roman"/>
          <w:b/>
          <w:sz w:val="28"/>
          <w:szCs w:val="28"/>
        </w:rPr>
        <w:t xml:space="preserve"> </w:t>
      </w:r>
      <w:r w:rsidR="00485504" w:rsidRPr="00A72CD8">
        <w:rPr>
          <w:rFonts w:ascii="Times New Roman" w:hAnsi="Times New Roman" w:cs="Times New Roman"/>
          <w:b/>
          <w:sz w:val="28"/>
          <w:szCs w:val="28"/>
        </w:rPr>
        <w:t>Реконструкция и строительство тепловых сетей, обеспечивающих перераспределение тепловой нагрузки из зон с дефицитом тепловой мощности в зо</w:t>
      </w:r>
      <w:r w:rsidR="00F70B75" w:rsidRPr="00A72CD8">
        <w:rPr>
          <w:rFonts w:ascii="Times New Roman" w:hAnsi="Times New Roman" w:cs="Times New Roman"/>
          <w:b/>
          <w:sz w:val="28"/>
          <w:szCs w:val="28"/>
        </w:rPr>
        <w:t>ны с избытком тепловой мощности</w:t>
      </w:r>
    </w:p>
    <w:p w14:paraId="72F67CA6" w14:textId="160DD6D2" w:rsidR="00485504" w:rsidRPr="00A72CD8" w:rsidRDefault="00485504" w:rsidP="00372B9C">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По состоянию на 20</w:t>
      </w:r>
      <w:r w:rsidR="005654F0" w:rsidRPr="00A72CD8">
        <w:rPr>
          <w:rFonts w:ascii="Times New Roman" w:hAnsi="Times New Roman" w:cs="Times New Roman"/>
          <w:sz w:val="28"/>
          <w:szCs w:val="28"/>
        </w:rPr>
        <w:t>2</w:t>
      </w:r>
      <w:r w:rsidR="009F72A9" w:rsidRPr="00A72CD8">
        <w:rPr>
          <w:rFonts w:ascii="Times New Roman" w:hAnsi="Times New Roman" w:cs="Times New Roman"/>
          <w:sz w:val="28"/>
          <w:szCs w:val="28"/>
        </w:rPr>
        <w:t>5</w:t>
      </w:r>
      <w:r w:rsidRPr="00A72CD8">
        <w:rPr>
          <w:rFonts w:ascii="Times New Roman" w:hAnsi="Times New Roman" w:cs="Times New Roman"/>
          <w:sz w:val="28"/>
          <w:szCs w:val="28"/>
        </w:rPr>
        <w:t xml:space="preserve"> год на территории городского округа не выявлено источников тепловой энергии с дефицитом мощности.</w:t>
      </w:r>
    </w:p>
    <w:p w14:paraId="7518CE62" w14:textId="77777777" w:rsidR="00485504" w:rsidRPr="00A72CD8" w:rsidRDefault="00485504" w:rsidP="009F72A9">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Предложения по новому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w:t>
      </w:r>
      <w:proofErr w:type="gramStart"/>
      <w:r w:rsidRPr="00A72CD8">
        <w:rPr>
          <w:rFonts w:ascii="Times New Roman" w:hAnsi="Times New Roman" w:cs="Times New Roman"/>
          <w:sz w:val="28"/>
          <w:szCs w:val="28"/>
        </w:rPr>
        <w:t>с резервом</w:t>
      </w:r>
      <w:proofErr w:type="gramEnd"/>
      <w:r w:rsidRPr="00A72CD8">
        <w:rPr>
          <w:rFonts w:ascii="Times New Roman" w:hAnsi="Times New Roman" w:cs="Times New Roman"/>
          <w:sz w:val="28"/>
          <w:szCs w:val="28"/>
        </w:rPr>
        <w:t xml:space="preserve"> не предусматриваются.</w:t>
      </w:r>
    </w:p>
    <w:p w14:paraId="53B27CF6" w14:textId="77777777" w:rsidR="00485504" w:rsidRPr="00A72CD8" w:rsidRDefault="00185739" w:rsidP="00372B9C">
      <w:pPr>
        <w:pStyle w:val="ab"/>
        <w:spacing w:before="100" w:beforeAutospacing="1" w:after="100" w:afterAutospacing="1"/>
        <w:ind w:left="0"/>
        <w:contextualSpacing w:val="0"/>
        <w:jc w:val="center"/>
        <w:rPr>
          <w:rFonts w:ascii="Times New Roman" w:hAnsi="Times New Roman" w:cs="Times New Roman"/>
          <w:b/>
          <w:sz w:val="28"/>
          <w:szCs w:val="28"/>
        </w:rPr>
      </w:pPr>
      <w:r w:rsidRPr="00A72CD8">
        <w:rPr>
          <w:rFonts w:ascii="Times New Roman" w:hAnsi="Times New Roman" w:cs="Times New Roman"/>
          <w:b/>
          <w:sz w:val="28"/>
          <w:szCs w:val="28"/>
        </w:rPr>
        <w:t>8.2</w:t>
      </w:r>
      <w:r w:rsidR="006B131F" w:rsidRPr="00A72CD8">
        <w:rPr>
          <w:rFonts w:ascii="Times New Roman" w:hAnsi="Times New Roman" w:cs="Times New Roman"/>
          <w:b/>
          <w:sz w:val="28"/>
          <w:szCs w:val="28"/>
        </w:rPr>
        <w:t>.</w:t>
      </w:r>
      <w:r w:rsidR="007A144D" w:rsidRPr="00A72CD8">
        <w:rPr>
          <w:rFonts w:ascii="Times New Roman" w:hAnsi="Times New Roman" w:cs="Times New Roman"/>
          <w:b/>
          <w:sz w:val="28"/>
          <w:szCs w:val="28"/>
        </w:rPr>
        <w:t xml:space="preserve"> </w:t>
      </w:r>
      <w:r w:rsidR="00485504" w:rsidRPr="00A72CD8">
        <w:rPr>
          <w:rFonts w:ascii="Times New Roman" w:hAnsi="Times New Roman" w:cs="Times New Roman"/>
          <w:b/>
          <w:sz w:val="28"/>
          <w:szCs w:val="28"/>
        </w:rPr>
        <w:t xml:space="preserve">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w:t>
      </w:r>
      <w:r w:rsidR="00B30967" w:rsidRPr="00A72CD8">
        <w:rPr>
          <w:rFonts w:ascii="Times New Roman" w:hAnsi="Times New Roman" w:cs="Times New Roman"/>
          <w:b/>
          <w:sz w:val="28"/>
          <w:szCs w:val="28"/>
        </w:rPr>
        <w:t>городского округа</w:t>
      </w:r>
    </w:p>
    <w:p w14:paraId="0170D0D9" w14:textId="77777777" w:rsidR="00485504" w:rsidRPr="00A72CD8" w:rsidRDefault="00485504" w:rsidP="00372B9C">
      <w:pPr>
        <w:pStyle w:val="ab"/>
        <w:spacing w:after="0"/>
        <w:ind w:left="0" w:firstLine="709"/>
        <w:jc w:val="both"/>
        <w:rPr>
          <w:rFonts w:ascii="Times New Roman" w:eastAsia="Calibri" w:hAnsi="Times New Roman" w:cs="Times New Roman"/>
          <w:sz w:val="28"/>
          <w:szCs w:val="28"/>
        </w:rPr>
      </w:pPr>
      <w:r w:rsidRPr="00A72CD8">
        <w:rPr>
          <w:rFonts w:ascii="Times New Roman" w:eastAsia="Calibri" w:hAnsi="Times New Roman" w:cs="Times New Roman"/>
          <w:sz w:val="28"/>
          <w:szCs w:val="28"/>
        </w:rPr>
        <w:t>На данном этапе актуализации схемы теплоснабжения новое строительство тепловых сетей для обеспечения перспективных приростов тепловой нагрузки не планируется.</w:t>
      </w:r>
    </w:p>
    <w:p w14:paraId="6008C263" w14:textId="77777777" w:rsidR="00485504" w:rsidRPr="00A72CD8" w:rsidRDefault="00485504" w:rsidP="00372B9C">
      <w:pPr>
        <w:pStyle w:val="ab"/>
        <w:spacing w:after="0"/>
        <w:ind w:left="0" w:firstLine="709"/>
        <w:jc w:val="both"/>
        <w:rPr>
          <w:rFonts w:ascii="Times New Roman" w:eastAsia="Calibri" w:hAnsi="Times New Roman" w:cs="Times New Roman"/>
          <w:sz w:val="28"/>
          <w:szCs w:val="28"/>
        </w:rPr>
      </w:pPr>
      <w:r w:rsidRPr="00A72CD8">
        <w:rPr>
          <w:rFonts w:ascii="Times New Roman" w:eastAsia="Calibri" w:hAnsi="Times New Roman" w:cs="Times New Roman"/>
          <w:sz w:val="28"/>
          <w:szCs w:val="28"/>
        </w:rPr>
        <w:t>Согласно генеральному плану городского округа предусматривается теплоснабжение нового жилищного строительства от индивидуальных источников тепловой энергии. Параметры теплоисточников будут уточняться при разработке проектов на новое строительство, с учетом нормативных значений сопротивления теплопередачи ограждающих конструкций и будут приведены в актуализации схемы теплоснабжения соответствующей году строительства.</w:t>
      </w:r>
    </w:p>
    <w:p w14:paraId="4B163A97" w14:textId="77777777" w:rsidR="00485504" w:rsidRPr="00A72CD8" w:rsidRDefault="00185739" w:rsidP="00372B9C">
      <w:pPr>
        <w:pStyle w:val="ab"/>
        <w:spacing w:before="100" w:beforeAutospacing="1" w:after="100" w:afterAutospacing="1"/>
        <w:ind w:left="0"/>
        <w:contextualSpacing w:val="0"/>
        <w:jc w:val="center"/>
        <w:rPr>
          <w:rFonts w:ascii="Times New Roman" w:hAnsi="Times New Roman" w:cs="Times New Roman"/>
          <w:sz w:val="28"/>
          <w:szCs w:val="28"/>
        </w:rPr>
      </w:pPr>
      <w:r w:rsidRPr="00A72CD8">
        <w:rPr>
          <w:rFonts w:ascii="Times New Roman" w:hAnsi="Times New Roman" w:cs="Times New Roman"/>
          <w:b/>
          <w:sz w:val="28"/>
          <w:szCs w:val="28"/>
        </w:rPr>
        <w:t>8.3</w:t>
      </w:r>
      <w:r w:rsidR="006B131F" w:rsidRPr="00A72CD8">
        <w:rPr>
          <w:rFonts w:ascii="Times New Roman" w:hAnsi="Times New Roman" w:cs="Times New Roman"/>
          <w:b/>
          <w:sz w:val="28"/>
          <w:szCs w:val="28"/>
        </w:rPr>
        <w:t>.</w:t>
      </w:r>
      <w:r w:rsidR="007A144D" w:rsidRPr="00A72CD8">
        <w:rPr>
          <w:rFonts w:ascii="Times New Roman" w:hAnsi="Times New Roman" w:cs="Times New Roman"/>
          <w:b/>
          <w:sz w:val="28"/>
          <w:szCs w:val="28"/>
        </w:rPr>
        <w:t xml:space="preserve"> </w:t>
      </w:r>
      <w:r w:rsidR="00485504" w:rsidRPr="00A72CD8">
        <w:rPr>
          <w:rFonts w:ascii="Times New Roman" w:hAnsi="Times New Roman" w:cs="Times New Roman"/>
          <w:b/>
          <w:sz w:val="28"/>
          <w:szCs w:val="28"/>
        </w:rPr>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w:t>
      </w:r>
      <w:r w:rsidR="00F70B75" w:rsidRPr="00A72CD8">
        <w:rPr>
          <w:rFonts w:ascii="Times New Roman" w:hAnsi="Times New Roman" w:cs="Times New Roman"/>
          <w:b/>
          <w:sz w:val="28"/>
          <w:szCs w:val="28"/>
        </w:rPr>
        <w:t>нении надежности теплоснабжения</w:t>
      </w:r>
    </w:p>
    <w:p w14:paraId="2ED28401" w14:textId="77777777" w:rsidR="00485504" w:rsidRPr="00A72CD8" w:rsidRDefault="00485504" w:rsidP="00372B9C">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Теплоснабжение потребителей от различных источников тепловой энергии не планируется, в виду расположения источников тепловой энергии либо на значительном расстоянии друг от друга, либо в</w:t>
      </w:r>
      <w:r w:rsidR="007E73A4" w:rsidRPr="00A72CD8">
        <w:rPr>
          <w:rFonts w:ascii="Times New Roman" w:hAnsi="Times New Roman" w:cs="Times New Roman"/>
          <w:sz w:val="28"/>
          <w:szCs w:val="28"/>
        </w:rPr>
        <w:t xml:space="preserve"> </w:t>
      </w:r>
      <w:r w:rsidRPr="00A72CD8">
        <w:rPr>
          <w:rFonts w:ascii="Times New Roman" w:hAnsi="Times New Roman" w:cs="Times New Roman"/>
          <w:sz w:val="28"/>
          <w:szCs w:val="28"/>
        </w:rPr>
        <w:t>районах с плотной застройкой.</w:t>
      </w:r>
    </w:p>
    <w:p w14:paraId="5D1EE956" w14:textId="77777777" w:rsidR="00875B24" w:rsidRPr="00A72CD8" w:rsidRDefault="00185739" w:rsidP="00D26B2F">
      <w:pPr>
        <w:pStyle w:val="ab"/>
        <w:spacing w:before="100" w:beforeAutospacing="1" w:after="100" w:afterAutospacing="1"/>
        <w:ind w:left="0"/>
        <w:contextualSpacing w:val="0"/>
        <w:jc w:val="center"/>
        <w:rPr>
          <w:rFonts w:ascii="Times New Roman" w:hAnsi="Times New Roman" w:cs="Times New Roman"/>
          <w:b/>
          <w:sz w:val="28"/>
          <w:szCs w:val="28"/>
        </w:rPr>
      </w:pPr>
      <w:r w:rsidRPr="00A72CD8">
        <w:rPr>
          <w:rFonts w:ascii="Times New Roman" w:hAnsi="Times New Roman" w:cs="Times New Roman"/>
          <w:b/>
          <w:sz w:val="28"/>
          <w:szCs w:val="28"/>
        </w:rPr>
        <w:t>8.4</w:t>
      </w:r>
      <w:r w:rsidR="006B131F" w:rsidRPr="00A72CD8">
        <w:rPr>
          <w:rFonts w:ascii="Times New Roman" w:hAnsi="Times New Roman" w:cs="Times New Roman"/>
          <w:b/>
          <w:sz w:val="28"/>
          <w:szCs w:val="28"/>
        </w:rPr>
        <w:t>.</w:t>
      </w:r>
      <w:r w:rsidRPr="00A72CD8">
        <w:rPr>
          <w:rFonts w:ascii="Times New Roman" w:hAnsi="Times New Roman" w:cs="Times New Roman"/>
          <w:b/>
          <w:sz w:val="28"/>
          <w:szCs w:val="28"/>
        </w:rPr>
        <w:t xml:space="preserve"> </w:t>
      </w:r>
      <w:r w:rsidR="00485504" w:rsidRPr="00A72CD8">
        <w:rPr>
          <w:rFonts w:ascii="Times New Roman" w:hAnsi="Times New Roman" w:cs="Times New Roman"/>
          <w:b/>
          <w:sz w:val="28"/>
          <w:szCs w:val="28"/>
        </w:rPr>
        <w:t xml:space="preserve">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w:t>
      </w:r>
      <w:r w:rsidR="00F70B75" w:rsidRPr="00A72CD8">
        <w:rPr>
          <w:rFonts w:ascii="Times New Roman" w:hAnsi="Times New Roman" w:cs="Times New Roman"/>
          <w:b/>
          <w:sz w:val="28"/>
          <w:szCs w:val="28"/>
        </w:rPr>
        <w:t>работы или ликвидации котельных</w:t>
      </w:r>
    </w:p>
    <w:p w14:paraId="7A59E45A" w14:textId="77777777" w:rsidR="009F72A9" w:rsidRPr="00A72CD8" w:rsidRDefault="00485504" w:rsidP="00D26B2F">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Строительство или реконструкция тепловых сетей за счет перевода котельных в пиковый режим не предусматривается</w:t>
      </w:r>
      <w:r w:rsidR="009F72A9" w:rsidRPr="00A72CD8">
        <w:rPr>
          <w:rFonts w:ascii="Times New Roman" w:hAnsi="Times New Roman" w:cs="Times New Roman"/>
          <w:sz w:val="28"/>
          <w:szCs w:val="28"/>
        </w:rPr>
        <w:t>.</w:t>
      </w:r>
    </w:p>
    <w:p w14:paraId="05EA7352" w14:textId="659A4941" w:rsidR="00485504" w:rsidRPr="00A72CD8" w:rsidRDefault="00485504" w:rsidP="00D26B2F">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Повышение эффективности функционирования системы теплоснабжения обеспечивают мероприятия по реконструкции тепловых сетей в связи с окончанием срока службы, а также восстановление изоляции, (снижение фактических и нормативных потерь тепловой энергии через изоляцию трубопроводов при передаче тепловой энергии).</w:t>
      </w:r>
    </w:p>
    <w:p w14:paraId="0E56B38F" w14:textId="77777777" w:rsidR="00485504" w:rsidRPr="00A72CD8" w:rsidRDefault="00185739" w:rsidP="00273208">
      <w:pPr>
        <w:pStyle w:val="ab"/>
        <w:spacing w:before="200"/>
        <w:ind w:left="0"/>
        <w:contextualSpacing w:val="0"/>
        <w:jc w:val="center"/>
        <w:rPr>
          <w:rFonts w:ascii="Times New Roman" w:hAnsi="Times New Roman" w:cs="Times New Roman"/>
          <w:b/>
          <w:sz w:val="28"/>
          <w:szCs w:val="28"/>
        </w:rPr>
      </w:pPr>
      <w:r w:rsidRPr="00A72CD8">
        <w:rPr>
          <w:rFonts w:ascii="Times New Roman" w:hAnsi="Times New Roman" w:cs="Times New Roman"/>
          <w:b/>
          <w:sz w:val="28"/>
          <w:szCs w:val="28"/>
        </w:rPr>
        <w:t>8.5</w:t>
      </w:r>
      <w:r w:rsidR="006B131F" w:rsidRPr="00A72CD8">
        <w:rPr>
          <w:rFonts w:ascii="Times New Roman" w:hAnsi="Times New Roman" w:cs="Times New Roman"/>
          <w:b/>
          <w:sz w:val="28"/>
          <w:szCs w:val="28"/>
        </w:rPr>
        <w:t>.</w:t>
      </w:r>
      <w:r w:rsidRPr="00A72CD8">
        <w:rPr>
          <w:rFonts w:ascii="Times New Roman" w:hAnsi="Times New Roman" w:cs="Times New Roman"/>
          <w:b/>
          <w:sz w:val="28"/>
          <w:szCs w:val="28"/>
        </w:rPr>
        <w:t xml:space="preserve"> </w:t>
      </w:r>
      <w:r w:rsidR="00485504" w:rsidRPr="00A72CD8">
        <w:rPr>
          <w:rFonts w:ascii="Times New Roman" w:hAnsi="Times New Roman" w:cs="Times New Roman"/>
          <w:b/>
          <w:sz w:val="28"/>
          <w:szCs w:val="28"/>
        </w:rPr>
        <w:t>Строительство тепловых сетей для обеспечения нормат</w:t>
      </w:r>
      <w:r w:rsidR="00F70B75" w:rsidRPr="00A72CD8">
        <w:rPr>
          <w:rFonts w:ascii="Times New Roman" w:hAnsi="Times New Roman" w:cs="Times New Roman"/>
          <w:b/>
          <w:sz w:val="28"/>
          <w:szCs w:val="28"/>
        </w:rPr>
        <w:t>ивной надежности теплоснабжения</w:t>
      </w:r>
    </w:p>
    <w:p w14:paraId="2F333337" w14:textId="77777777" w:rsidR="00485504" w:rsidRPr="00A72CD8" w:rsidRDefault="00485504" w:rsidP="00D26B2F">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Строительство тепловых сетей для обеспечения нормативной надежности не предполагается. Необходимые показатели надежности достигаются за счет реконструкции трубопроводов в связи с окончанием срока службы.</w:t>
      </w:r>
    </w:p>
    <w:p w14:paraId="5A409CA5" w14:textId="77777777" w:rsidR="00485504" w:rsidRPr="00A72CD8" w:rsidRDefault="00185739" w:rsidP="00273208">
      <w:pPr>
        <w:pStyle w:val="ab"/>
        <w:spacing w:before="200"/>
        <w:ind w:left="0"/>
        <w:contextualSpacing w:val="0"/>
        <w:jc w:val="center"/>
        <w:rPr>
          <w:rFonts w:ascii="Times New Roman" w:hAnsi="Times New Roman" w:cs="Times New Roman"/>
          <w:b/>
          <w:sz w:val="28"/>
          <w:szCs w:val="28"/>
        </w:rPr>
      </w:pPr>
      <w:r w:rsidRPr="00A72CD8">
        <w:rPr>
          <w:rFonts w:ascii="Times New Roman" w:hAnsi="Times New Roman" w:cs="Times New Roman"/>
          <w:b/>
          <w:sz w:val="28"/>
          <w:szCs w:val="28"/>
        </w:rPr>
        <w:t>8.6</w:t>
      </w:r>
      <w:r w:rsidR="006B131F" w:rsidRPr="00A72CD8">
        <w:rPr>
          <w:rFonts w:ascii="Times New Roman" w:hAnsi="Times New Roman" w:cs="Times New Roman"/>
          <w:b/>
          <w:sz w:val="28"/>
          <w:szCs w:val="28"/>
        </w:rPr>
        <w:t>.</w:t>
      </w:r>
      <w:r w:rsidRPr="00A72CD8">
        <w:rPr>
          <w:rFonts w:ascii="Times New Roman" w:hAnsi="Times New Roman" w:cs="Times New Roman"/>
          <w:b/>
          <w:sz w:val="28"/>
          <w:szCs w:val="28"/>
        </w:rPr>
        <w:t xml:space="preserve"> </w:t>
      </w:r>
      <w:r w:rsidR="00485504" w:rsidRPr="00A72CD8">
        <w:rPr>
          <w:rFonts w:ascii="Times New Roman" w:hAnsi="Times New Roman" w:cs="Times New Roman"/>
          <w:b/>
          <w:sz w:val="28"/>
          <w:szCs w:val="28"/>
        </w:rPr>
        <w:t>Реконструкция тепловых сетей с увеличением диаметра трубопроводов для обеспечения перспектив</w:t>
      </w:r>
      <w:r w:rsidR="00F70B75" w:rsidRPr="00A72CD8">
        <w:rPr>
          <w:rFonts w:ascii="Times New Roman" w:hAnsi="Times New Roman" w:cs="Times New Roman"/>
          <w:b/>
          <w:sz w:val="28"/>
          <w:szCs w:val="28"/>
        </w:rPr>
        <w:t>ных приростов тепловой нагрузки</w:t>
      </w:r>
    </w:p>
    <w:p w14:paraId="7BC653B5" w14:textId="77777777" w:rsidR="00485504" w:rsidRPr="00A72CD8" w:rsidRDefault="00485504" w:rsidP="00D26B2F">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Губкинском городском округе не планируется. При необходимости расширения для подключения новых абонентов предложения по реконструкции будут приведены в актуализации схемы теплоснабжения соответствующей году строительства</w:t>
      </w:r>
    </w:p>
    <w:p w14:paraId="02864AEE" w14:textId="77777777" w:rsidR="00485504" w:rsidRPr="00A72CD8" w:rsidRDefault="00185739" w:rsidP="00D26B2F">
      <w:pPr>
        <w:pStyle w:val="ab"/>
        <w:spacing w:before="100" w:beforeAutospacing="1" w:after="100" w:afterAutospacing="1"/>
        <w:ind w:left="0"/>
        <w:contextualSpacing w:val="0"/>
        <w:jc w:val="center"/>
        <w:rPr>
          <w:rFonts w:ascii="Times New Roman" w:hAnsi="Times New Roman" w:cs="Times New Roman"/>
          <w:b/>
          <w:sz w:val="28"/>
          <w:szCs w:val="28"/>
        </w:rPr>
      </w:pPr>
      <w:r w:rsidRPr="00A72CD8">
        <w:rPr>
          <w:rFonts w:ascii="Times New Roman" w:hAnsi="Times New Roman" w:cs="Times New Roman"/>
          <w:b/>
          <w:sz w:val="28"/>
          <w:szCs w:val="28"/>
        </w:rPr>
        <w:t>8.7</w:t>
      </w:r>
      <w:r w:rsidR="006B131F" w:rsidRPr="00A72CD8">
        <w:rPr>
          <w:rFonts w:ascii="Times New Roman" w:hAnsi="Times New Roman" w:cs="Times New Roman"/>
          <w:b/>
          <w:sz w:val="28"/>
          <w:szCs w:val="28"/>
        </w:rPr>
        <w:t>.</w:t>
      </w:r>
      <w:r w:rsidRPr="00A72CD8">
        <w:rPr>
          <w:rFonts w:ascii="Times New Roman" w:hAnsi="Times New Roman" w:cs="Times New Roman"/>
          <w:b/>
          <w:sz w:val="28"/>
          <w:szCs w:val="28"/>
        </w:rPr>
        <w:t xml:space="preserve"> </w:t>
      </w:r>
      <w:r w:rsidR="00485504" w:rsidRPr="00A72CD8">
        <w:rPr>
          <w:rFonts w:ascii="Times New Roman" w:hAnsi="Times New Roman" w:cs="Times New Roman"/>
          <w:b/>
          <w:sz w:val="28"/>
          <w:szCs w:val="28"/>
        </w:rPr>
        <w:t>Реконструкция тепловых сетей, подлежащих замене в связи с исчерп</w:t>
      </w:r>
      <w:r w:rsidR="00F70B75" w:rsidRPr="00A72CD8">
        <w:rPr>
          <w:rFonts w:ascii="Times New Roman" w:hAnsi="Times New Roman" w:cs="Times New Roman"/>
          <w:b/>
          <w:sz w:val="28"/>
          <w:szCs w:val="28"/>
        </w:rPr>
        <w:t>анием эксплуатационного ресурса</w:t>
      </w:r>
    </w:p>
    <w:p w14:paraId="74F54FD2" w14:textId="77777777" w:rsidR="007F1ABE" w:rsidRPr="00A72CD8" w:rsidRDefault="007F1ABE" w:rsidP="00D26B2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Решение о проведении реконструкции тепловых сетей принимается в связи с исчерпанием эксплуатационного ресурса, результатов технической диагностики и ежегодных освидетельствований с проведением испытаний на прочность и плотность.</w:t>
      </w:r>
    </w:p>
    <w:p w14:paraId="02041073" w14:textId="77777777" w:rsidR="007F1ABE" w:rsidRPr="00A72CD8" w:rsidRDefault="007F1ABE" w:rsidP="00D26B2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В основном реконструкцию тепловых сетей предлагается выполнять без изменения типа прокладки. Предварительный теплогидравлический расчет показал, что увеличение диаметров не требуется. При проведении проектных работ необходимо уточнить эти данные с учетом изменившихся внешних условий, связанными с возможным изменением законодательства Р</w:t>
      </w:r>
      <w:r w:rsidR="003D30C2" w:rsidRPr="00A72CD8">
        <w:rPr>
          <w:rFonts w:ascii="Times New Roman" w:hAnsi="Times New Roman" w:cs="Times New Roman"/>
          <w:sz w:val="28"/>
          <w:szCs w:val="28"/>
        </w:rPr>
        <w:t xml:space="preserve">оссийской </w:t>
      </w:r>
      <w:r w:rsidRPr="00A72CD8">
        <w:rPr>
          <w:rFonts w:ascii="Times New Roman" w:hAnsi="Times New Roman" w:cs="Times New Roman"/>
          <w:sz w:val="28"/>
          <w:szCs w:val="28"/>
        </w:rPr>
        <w:t>Ф</w:t>
      </w:r>
      <w:r w:rsidR="003D30C2" w:rsidRPr="00A72CD8">
        <w:rPr>
          <w:rFonts w:ascii="Times New Roman" w:hAnsi="Times New Roman" w:cs="Times New Roman"/>
          <w:sz w:val="28"/>
          <w:szCs w:val="28"/>
        </w:rPr>
        <w:t>едерации</w:t>
      </w:r>
      <w:r w:rsidRPr="00A72CD8">
        <w:rPr>
          <w:rFonts w:ascii="Times New Roman" w:hAnsi="Times New Roman" w:cs="Times New Roman"/>
          <w:sz w:val="28"/>
          <w:szCs w:val="28"/>
        </w:rPr>
        <w:t>.</w:t>
      </w:r>
    </w:p>
    <w:p w14:paraId="70F7B835" w14:textId="77777777" w:rsidR="00485504" w:rsidRPr="00A72CD8" w:rsidRDefault="007F1ABE" w:rsidP="00D26B2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В первую очередь необходимо провести реконструкцию наиболее изношенных и аварийных участков трубопроводов тепловой сети. После реконструкции тепловых сетей требуется выполнить гидравлическую настройку.</w:t>
      </w:r>
    </w:p>
    <w:p w14:paraId="6A62BE71" w14:textId="5BAD44CA" w:rsidR="00485504" w:rsidRPr="00A72CD8" w:rsidRDefault="00485504" w:rsidP="00D26B2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Перечень </w:t>
      </w:r>
      <w:r w:rsidR="009F72A9" w:rsidRPr="00A72CD8">
        <w:rPr>
          <w:rFonts w:ascii="Times New Roman" w:hAnsi="Times New Roman" w:cs="Times New Roman"/>
          <w:sz w:val="28"/>
          <w:szCs w:val="28"/>
        </w:rPr>
        <w:t>планируемых мероприятий по реконструкции</w:t>
      </w:r>
      <w:r w:rsidRPr="00A72CD8">
        <w:rPr>
          <w:rFonts w:ascii="Times New Roman" w:hAnsi="Times New Roman" w:cs="Times New Roman"/>
          <w:sz w:val="28"/>
          <w:szCs w:val="28"/>
        </w:rPr>
        <w:t xml:space="preserve"> тепловых сетей, представлен в таблице </w:t>
      </w:r>
      <w:r w:rsidR="00056550" w:rsidRPr="00A72CD8">
        <w:rPr>
          <w:rFonts w:ascii="Times New Roman" w:hAnsi="Times New Roman" w:cs="Times New Roman"/>
          <w:sz w:val="28"/>
          <w:szCs w:val="28"/>
        </w:rPr>
        <w:t>40</w:t>
      </w:r>
      <w:r w:rsidRPr="00A72CD8">
        <w:rPr>
          <w:rFonts w:ascii="Times New Roman" w:hAnsi="Times New Roman" w:cs="Times New Roman"/>
          <w:sz w:val="28"/>
          <w:szCs w:val="28"/>
        </w:rPr>
        <w:t>.</w:t>
      </w:r>
    </w:p>
    <w:p w14:paraId="6930E943" w14:textId="1B0AA552" w:rsidR="00485504" w:rsidRPr="00A72CD8" w:rsidRDefault="00485504" w:rsidP="00875B24">
      <w:pPr>
        <w:spacing w:after="0"/>
        <w:jc w:val="right"/>
        <w:rPr>
          <w:rFonts w:ascii="Times New Roman" w:hAnsi="Times New Roman" w:cs="Times New Roman"/>
          <w:sz w:val="24"/>
          <w:szCs w:val="28"/>
        </w:rPr>
      </w:pPr>
      <w:r w:rsidRPr="00A72CD8">
        <w:rPr>
          <w:rFonts w:ascii="Times New Roman" w:hAnsi="Times New Roman" w:cs="Times New Roman"/>
          <w:sz w:val="24"/>
          <w:szCs w:val="28"/>
        </w:rPr>
        <w:t xml:space="preserve">Таблица </w:t>
      </w:r>
      <w:r w:rsidR="00056550" w:rsidRPr="00A72CD8">
        <w:rPr>
          <w:rFonts w:ascii="Times New Roman" w:hAnsi="Times New Roman" w:cs="Times New Roman"/>
          <w:sz w:val="24"/>
          <w:szCs w:val="28"/>
        </w:rPr>
        <w:t>40</w:t>
      </w:r>
    </w:p>
    <w:p w14:paraId="1471A4FB" w14:textId="77777777" w:rsidR="00485504" w:rsidRPr="00A72CD8" w:rsidRDefault="00485504" w:rsidP="00D26B2F">
      <w:pPr>
        <w:spacing w:after="120"/>
        <w:jc w:val="center"/>
        <w:rPr>
          <w:rFonts w:ascii="Times New Roman" w:hAnsi="Times New Roman" w:cs="Times New Roman"/>
          <w:b/>
          <w:sz w:val="28"/>
          <w:szCs w:val="28"/>
        </w:rPr>
      </w:pPr>
      <w:r w:rsidRPr="00A72CD8">
        <w:rPr>
          <w:rFonts w:ascii="Times New Roman" w:hAnsi="Times New Roman" w:cs="Times New Roman"/>
          <w:b/>
          <w:sz w:val="28"/>
          <w:szCs w:val="28"/>
        </w:rPr>
        <w:t>Перечень реконструируемых тепловых сетей</w:t>
      </w:r>
    </w:p>
    <w:tbl>
      <w:tblPr>
        <w:tblW w:w="5000" w:type="pct"/>
        <w:tblLook w:val="04A0" w:firstRow="1" w:lastRow="0" w:firstColumn="1" w:lastColumn="0" w:noHBand="0" w:noVBand="1"/>
      </w:tblPr>
      <w:tblGrid>
        <w:gridCol w:w="1256"/>
        <w:gridCol w:w="5366"/>
        <w:gridCol w:w="2723"/>
      </w:tblGrid>
      <w:tr w:rsidR="00A72CD8" w:rsidRPr="00A72CD8" w14:paraId="7EF29B1A" w14:textId="77777777" w:rsidTr="009F72A9">
        <w:trPr>
          <w:trHeight w:val="20"/>
        </w:trPr>
        <w:tc>
          <w:tcPr>
            <w:tcW w:w="67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A648BBB" w14:textId="77777777" w:rsidR="009F72A9" w:rsidRPr="00A72CD8" w:rsidRDefault="009F72A9" w:rsidP="009F72A9">
            <w:pPr>
              <w:spacing w:after="0" w:line="240" w:lineRule="auto"/>
              <w:jc w:val="center"/>
              <w:rPr>
                <w:rFonts w:ascii="Times New Roman" w:eastAsia="Times New Roman" w:hAnsi="Times New Roman" w:cs="Times New Roman"/>
                <w:b/>
                <w:bCs/>
                <w:sz w:val="24"/>
                <w:szCs w:val="24"/>
              </w:rPr>
            </w:pPr>
            <w:r w:rsidRPr="00A72CD8">
              <w:rPr>
                <w:rFonts w:ascii="Times New Roman" w:eastAsia="Times New Roman" w:hAnsi="Times New Roman" w:cs="Times New Roman"/>
                <w:b/>
                <w:bCs/>
                <w:sz w:val="24"/>
                <w:szCs w:val="24"/>
              </w:rPr>
              <w:t>№ п/п</w:t>
            </w:r>
          </w:p>
        </w:tc>
        <w:tc>
          <w:tcPr>
            <w:tcW w:w="2871" w:type="pct"/>
            <w:tcBorders>
              <w:top w:val="single" w:sz="4" w:space="0" w:color="auto"/>
              <w:left w:val="nil"/>
              <w:bottom w:val="single" w:sz="4" w:space="0" w:color="auto"/>
              <w:right w:val="single" w:sz="4" w:space="0" w:color="auto"/>
            </w:tcBorders>
            <w:shd w:val="clear" w:color="auto" w:fill="auto"/>
            <w:vAlign w:val="center"/>
            <w:hideMark/>
          </w:tcPr>
          <w:p w14:paraId="4E5146F2" w14:textId="77777777" w:rsidR="009F72A9" w:rsidRPr="00A72CD8" w:rsidRDefault="009F72A9" w:rsidP="009F72A9">
            <w:pPr>
              <w:spacing w:after="0" w:line="240" w:lineRule="auto"/>
              <w:jc w:val="center"/>
              <w:rPr>
                <w:rFonts w:ascii="Times New Roman" w:eastAsia="Times New Roman" w:hAnsi="Times New Roman" w:cs="Times New Roman"/>
                <w:b/>
                <w:bCs/>
                <w:sz w:val="24"/>
                <w:szCs w:val="24"/>
              </w:rPr>
            </w:pPr>
            <w:r w:rsidRPr="00A72CD8">
              <w:rPr>
                <w:rFonts w:ascii="Times New Roman" w:eastAsia="Times New Roman" w:hAnsi="Times New Roman" w:cs="Times New Roman"/>
                <w:b/>
                <w:bCs/>
                <w:sz w:val="24"/>
                <w:szCs w:val="24"/>
              </w:rPr>
              <w:t>Наименование мероприятия</w:t>
            </w:r>
          </w:p>
        </w:tc>
        <w:tc>
          <w:tcPr>
            <w:tcW w:w="1457" w:type="pct"/>
            <w:tcBorders>
              <w:top w:val="single" w:sz="4" w:space="0" w:color="auto"/>
              <w:left w:val="nil"/>
              <w:bottom w:val="single" w:sz="4" w:space="0" w:color="auto"/>
              <w:right w:val="single" w:sz="4" w:space="0" w:color="auto"/>
            </w:tcBorders>
            <w:shd w:val="clear" w:color="auto" w:fill="auto"/>
            <w:vAlign w:val="center"/>
            <w:hideMark/>
          </w:tcPr>
          <w:p w14:paraId="1F1B8CBB" w14:textId="77777777" w:rsidR="009F72A9" w:rsidRPr="00A72CD8" w:rsidRDefault="009F72A9" w:rsidP="009F72A9">
            <w:pPr>
              <w:spacing w:after="0" w:line="240" w:lineRule="auto"/>
              <w:jc w:val="center"/>
              <w:rPr>
                <w:rFonts w:ascii="Times New Roman" w:eastAsia="Times New Roman" w:hAnsi="Times New Roman" w:cs="Times New Roman"/>
                <w:b/>
                <w:bCs/>
                <w:sz w:val="24"/>
                <w:szCs w:val="24"/>
              </w:rPr>
            </w:pPr>
            <w:r w:rsidRPr="00A72CD8">
              <w:rPr>
                <w:rFonts w:ascii="Times New Roman" w:eastAsia="Times New Roman" w:hAnsi="Times New Roman" w:cs="Times New Roman"/>
                <w:b/>
                <w:bCs/>
                <w:sz w:val="24"/>
                <w:szCs w:val="24"/>
              </w:rPr>
              <w:t>Срок реализации</w:t>
            </w:r>
          </w:p>
        </w:tc>
      </w:tr>
      <w:tr w:rsidR="00A72CD8" w:rsidRPr="00A72CD8" w14:paraId="6C6A4C3E" w14:textId="77777777" w:rsidTr="000A7CA2">
        <w:trPr>
          <w:trHeight w:val="20"/>
        </w:trPr>
        <w:tc>
          <w:tcPr>
            <w:tcW w:w="672" w:type="pct"/>
            <w:tcBorders>
              <w:top w:val="nil"/>
              <w:left w:val="single" w:sz="4" w:space="0" w:color="auto"/>
              <w:bottom w:val="single" w:sz="4" w:space="0" w:color="auto"/>
              <w:right w:val="single" w:sz="4" w:space="0" w:color="auto"/>
            </w:tcBorders>
            <w:shd w:val="clear" w:color="auto" w:fill="auto"/>
            <w:vAlign w:val="center"/>
            <w:hideMark/>
          </w:tcPr>
          <w:p w14:paraId="3C3524FD" w14:textId="5D4C456C"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w:t>
            </w:r>
          </w:p>
        </w:tc>
        <w:tc>
          <w:tcPr>
            <w:tcW w:w="2871" w:type="pct"/>
            <w:tcBorders>
              <w:top w:val="nil"/>
              <w:left w:val="nil"/>
              <w:bottom w:val="single" w:sz="4" w:space="0" w:color="auto"/>
              <w:right w:val="single" w:sz="4" w:space="0" w:color="auto"/>
            </w:tcBorders>
            <w:shd w:val="clear" w:color="auto" w:fill="auto"/>
          </w:tcPr>
          <w:p w14:paraId="5DD8D127" w14:textId="6643E171" w:rsidR="000A7CA2" w:rsidRPr="00A72CD8" w:rsidRDefault="000A7CA2" w:rsidP="000A7CA2">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Замена тепловой сети по ул. Раевского от ЦТП-12 до ТК-4, от ТК7 до ТК8</w:t>
            </w:r>
          </w:p>
        </w:tc>
        <w:tc>
          <w:tcPr>
            <w:tcW w:w="1457" w:type="pct"/>
            <w:tcBorders>
              <w:top w:val="nil"/>
              <w:left w:val="nil"/>
              <w:bottom w:val="single" w:sz="4" w:space="0" w:color="auto"/>
              <w:right w:val="single" w:sz="4" w:space="0" w:color="auto"/>
            </w:tcBorders>
            <w:shd w:val="clear" w:color="auto" w:fill="auto"/>
            <w:vAlign w:val="center"/>
            <w:hideMark/>
          </w:tcPr>
          <w:p w14:paraId="61DCBDCD" w14:textId="77777777"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2025</w:t>
            </w:r>
          </w:p>
        </w:tc>
      </w:tr>
      <w:tr w:rsidR="00A72CD8" w:rsidRPr="00A72CD8" w14:paraId="4CEA0C67" w14:textId="77777777" w:rsidTr="000A7CA2">
        <w:trPr>
          <w:trHeight w:val="20"/>
        </w:trPr>
        <w:tc>
          <w:tcPr>
            <w:tcW w:w="672" w:type="pct"/>
            <w:tcBorders>
              <w:top w:val="nil"/>
              <w:left w:val="single" w:sz="4" w:space="0" w:color="auto"/>
              <w:bottom w:val="single" w:sz="4" w:space="0" w:color="auto"/>
              <w:right w:val="single" w:sz="4" w:space="0" w:color="auto"/>
            </w:tcBorders>
            <w:shd w:val="clear" w:color="auto" w:fill="auto"/>
            <w:vAlign w:val="center"/>
            <w:hideMark/>
          </w:tcPr>
          <w:p w14:paraId="44FBE082" w14:textId="3BEF49EB"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2</w:t>
            </w:r>
          </w:p>
        </w:tc>
        <w:tc>
          <w:tcPr>
            <w:tcW w:w="2871" w:type="pct"/>
            <w:tcBorders>
              <w:top w:val="nil"/>
              <w:left w:val="nil"/>
              <w:bottom w:val="single" w:sz="4" w:space="0" w:color="auto"/>
              <w:right w:val="single" w:sz="4" w:space="0" w:color="auto"/>
            </w:tcBorders>
            <w:shd w:val="clear" w:color="auto" w:fill="auto"/>
          </w:tcPr>
          <w:p w14:paraId="0DE0A9FB" w14:textId="552CA55C" w:rsidR="000A7CA2" w:rsidRPr="00A72CD8" w:rsidRDefault="000A7CA2" w:rsidP="000A7CA2">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Замена тепловой сети по ул. Королева от ЦТП-15 до ж.д. 3,5,7</w:t>
            </w:r>
          </w:p>
        </w:tc>
        <w:tc>
          <w:tcPr>
            <w:tcW w:w="1457" w:type="pct"/>
            <w:tcBorders>
              <w:top w:val="nil"/>
              <w:left w:val="nil"/>
              <w:bottom w:val="single" w:sz="4" w:space="0" w:color="auto"/>
              <w:right w:val="single" w:sz="4" w:space="0" w:color="auto"/>
            </w:tcBorders>
            <w:shd w:val="clear" w:color="auto" w:fill="auto"/>
            <w:vAlign w:val="center"/>
            <w:hideMark/>
          </w:tcPr>
          <w:p w14:paraId="7EE5B1FC" w14:textId="77777777"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2025</w:t>
            </w:r>
          </w:p>
        </w:tc>
      </w:tr>
      <w:tr w:rsidR="00A72CD8" w:rsidRPr="00A72CD8" w14:paraId="1304C040" w14:textId="77777777" w:rsidTr="000A7CA2">
        <w:trPr>
          <w:trHeight w:val="20"/>
        </w:trPr>
        <w:tc>
          <w:tcPr>
            <w:tcW w:w="672" w:type="pct"/>
            <w:tcBorders>
              <w:top w:val="nil"/>
              <w:left w:val="single" w:sz="4" w:space="0" w:color="auto"/>
              <w:bottom w:val="single" w:sz="4" w:space="0" w:color="auto"/>
              <w:right w:val="single" w:sz="4" w:space="0" w:color="auto"/>
            </w:tcBorders>
            <w:shd w:val="clear" w:color="auto" w:fill="auto"/>
            <w:vAlign w:val="center"/>
            <w:hideMark/>
          </w:tcPr>
          <w:p w14:paraId="49EAAEFF" w14:textId="4AB43FDC"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3</w:t>
            </w:r>
          </w:p>
        </w:tc>
        <w:tc>
          <w:tcPr>
            <w:tcW w:w="2871" w:type="pct"/>
            <w:tcBorders>
              <w:top w:val="nil"/>
              <w:left w:val="nil"/>
              <w:bottom w:val="single" w:sz="4" w:space="0" w:color="auto"/>
              <w:right w:val="single" w:sz="4" w:space="0" w:color="auto"/>
            </w:tcBorders>
            <w:shd w:val="clear" w:color="auto" w:fill="auto"/>
          </w:tcPr>
          <w:p w14:paraId="4B4855D6" w14:textId="2CD0972F" w:rsidR="000A7CA2" w:rsidRPr="00A72CD8" w:rsidRDefault="000A7CA2" w:rsidP="000A7CA2">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Замена тепловых сетей в г. Губкин</w:t>
            </w:r>
          </w:p>
        </w:tc>
        <w:tc>
          <w:tcPr>
            <w:tcW w:w="1457" w:type="pct"/>
            <w:tcBorders>
              <w:top w:val="nil"/>
              <w:left w:val="nil"/>
              <w:bottom w:val="single" w:sz="4" w:space="0" w:color="auto"/>
              <w:right w:val="single" w:sz="4" w:space="0" w:color="auto"/>
            </w:tcBorders>
            <w:shd w:val="clear" w:color="auto" w:fill="auto"/>
            <w:vAlign w:val="center"/>
            <w:hideMark/>
          </w:tcPr>
          <w:p w14:paraId="3111CD7B" w14:textId="77777777"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2025</w:t>
            </w:r>
          </w:p>
        </w:tc>
      </w:tr>
      <w:tr w:rsidR="00A72CD8" w:rsidRPr="00A72CD8" w14:paraId="2424E9E6" w14:textId="77777777" w:rsidTr="000A7CA2">
        <w:trPr>
          <w:trHeight w:val="20"/>
        </w:trPr>
        <w:tc>
          <w:tcPr>
            <w:tcW w:w="672" w:type="pct"/>
            <w:tcBorders>
              <w:top w:val="nil"/>
              <w:left w:val="single" w:sz="4" w:space="0" w:color="auto"/>
              <w:bottom w:val="single" w:sz="4" w:space="0" w:color="auto"/>
              <w:right w:val="single" w:sz="4" w:space="0" w:color="auto"/>
            </w:tcBorders>
            <w:shd w:val="clear" w:color="auto" w:fill="auto"/>
            <w:vAlign w:val="center"/>
            <w:hideMark/>
          </w:tcPr>
          <w:p w14:paraId="3850258D" w14:textId="0527D422"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4</w:t>
            </w:r>
          </w:p>
        </w:tc>
        <w:tc>
          <w:tcPr>
            <w:tcW w:w="2871" w:type="pct"/>
            <w:tcBorders>
              <w:top w:val="nil"/>
              <w:left w:val="nil"/>
              <w:bottom w:val="single" w:sz="4" w:space="0" w:color="auto"/>
              <w:right w:val="single" w:sz="4" w:space="0" w:color="auto"/>
            </w:tcBorders>
            <w:shd w:val="clear" w:color="auto" w:fill="auto"/>
          </w:tcPr>
          <w:p w14:paraId="75BD64F1" w14:textId="5944BAF7" w:rsidR="000A7CA2" w:rsidRPr="00A72CD8" w:rsidRDefault="000A7CA2" w:rsidP="000A7CA2">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Замена тепловой сети и сети ГВС по ул. Академическая в г. Губкин</w:t>
            </w:r>
          </w:p>
        </w:tc>
        <w:tc>
          <w:tcPr>
            <w:tcW w:w="1457" w:type="pct"/>
            <w:tcBorders>
              <w:top w:val="nil"/>
              <w:left w:val="nil"/>
              <w:bottom w:val="single" w:sz="4" w:space="0" w:color="auto"/>
              <w:right w:val="single" w:sz="4" w:space="0" w:color="auto"/>
            </w:tcBorders>
            <w:shd w:val="clear" w:color="auto" w:fill="auto"/>
            <w:vAlign w:val="center"/>
            <w:hideMark/>
          </w:tcPr>
          <w:p w14:paraId="7DD65FC4" w14:textId="77777777"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2025</w:t>
            </w:r>
          </w:p>
        </w:tc>
      </w:tr>
      <w:tr w:rsidR="00A72CD8" w:rsidRPr="00A72CD8" w14:paraId="54A96EC8" w14:textId="77777777" w:rsidTr="000A7CA2">
        <w:trPr>
          <w:trHeight w:val="20"/>
        </w:trPr>
        <w:tc>
          <w:tcPr>
            <w:tcW w:w="672" w:type="pct"/>
            <w:tcBorders>
              <w:top w:val="nil"/>
              <w:left w:val="single" w:sz="4" w:space="0" w:color="auto"/>
              <w:bottom w:val="single" w:sz="4" w:space="0" w:color="auto"/>
              <w:right w:val="single" w:sz="4" w:space="0" w:color="auto"/>
            </w:tcBorders>
            <w:shd w:val="clear" w:color="auto" w:fill="auto"/>
            <w:vAlign w:val="center"/>
            <w:hideMark/>
          </w:tcPr>
          <w:p w14:paraId="372DF499" w14:textId="34FC129C" w:rsidR="009F72A9" w:rsidRPr="00A72CD8" w:rsidRDefault="009F72A9" w:rsidP="009F72A9">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5</w:t>
            </w:r>
          </w:p>
        </w:tc>
        <w:tc>
          <w:tcPr>
            <w:tcW w:w="2871" w:type="pct"/>
            <w:tcBorders>
              <w:top w:val="nil"/>
              <w:left w:val="nil"/>
              <w:bottom w:val="single" w:sz="4" w:space="0" w:color="auto"/>
              <w:right w:val="single" w:sz="4" w:space="0" w:color="auto"/>
            </w:tcBorders>
            <w:shd w:val="clear" w:color="auto" w:fill="auto"/>
          </w:tcPr>
          <w:p w14:paraId="790D5577" w14:textId="3CEC5F31" w:rsidR="009F72A9" w:rsidRPr="00A72CD8" w:rsidRDefault="000A7CA2" w:rsidP="000A7CA2">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Замена тепловой сети по ул. Севастопольская в г. Губкин</w:t>
            </w:r>
          </w:p>
        </w:tc>
        <w:tc>
          <w:tcPr>
            <w:tcW w:w="1457" w:type="pct"/>
            <w:tcBorders>
              <w:top w:val="nil"/>
              <w:left w:val="nil"/>
              <w:bottom w:val="single" w:sz="4" w:space="0" w:color="auto"/>
              <w:right w:val="single" w:sz="4" w:space="0" w:color="auto"/>
            </w:tcBorders>
            <w:shd w:val="clear" w:color="auto" w:fill="auto"/>
            <w:vAlign w:val="center"/>
            <w:hideMark/>
          </w:tcPr>
          <w:p w14:paraId="0F94A5CD" w14:textId="77777777" w:rsidR="009F72A9" w:rsidRPr="00A72CD8" w:rsidRDefault="009F72A9" w:rsidP="009F72A9">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2025</w:t>
            </w:r>
          </w:p>
        </w:tc>
      </w:tr>
      <w:tr w:rsidR="00A72CD8" w:rsidRPr="00A72CD8" w14:paraId="6C6746FB" w14:textId="77777777" w:rsidTr="000A7CA2">
        <w:trPr>
          <w:trHeight w:val="20"/>
        </w:trPr>
        <w:tc>
          <w:tcPr>
            <w:tcW w:w="672" w:type="pct"/>
            <w:tcBorders>
              <w:top w:val="nil"/>
              <w:left w:val="single" w:sz="4" w:space="0" w:color="auto"/>
              <w:bottom w:val="single" w:sz="4" w:space="0" w:color="auto"/>
              <w:right w:val="single" w:sz="4" w:space="0" w:color="auto"/>
            </w:tcBorders>
            <w:shd w:val="clear" w:color="auto" w:fill="auto"/>
            <w:vAlign w:val="center"/>
            <w:hideMark/>
          </w:tcPr>
          <w:p w14:paraId="030BC92C" w14:textId="752B9486"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6</w:t>
            </w:r>
          </w:p>
        </w:tc>
        <w:tc>
          <w:tcPr>
            <w:tcW w:w="2871" w:type="pct"/>
            <w:tcBorders>
              <w:top w:val="nil"/>
              <w:left w:val="nil"/>
              <w:bottom w:val="single" w:sz="4" w:space="0" w:color="auto"/>
              <w:right w:val="single" w:sz="4" w:space="0" w:color="auto"/>
            </w:tcBorders>
            <w:shd w:val="clear" w:color="auto" w:fill="auto"/>
          </w:tcPr>
          <w:p w14:paraId="763160A4" w14:textId="1497A0C0" w:rsidR="000A7CA2" w:rsidRPr="00A72CD8" w:rsidRDefault="000A7CA2" w:rsidP="000A7CA2">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Замена магистральной тепловой сети по ул. Свердлова с установкой секционирующей запорной арматуры в ТКЖ-4, изменением способа прокладки и компенсации тепловых перемещений на участке от ТКЖ-11 до ТКЖ-13, г. Губкин</w:t>
            </w:r>
          </w:p>
        </w:tc>
        <w:tc>
          <w:tcPr>
            <w:tcW w:w="1457" w:type="pct"/>
            <w:tcBorders>
              <w:top w:val="nil"/>
              <w:left w:val="nil"/>
              <w:bottom w:val="single" w:sz="4" w:space="0" w:color="auto"/>
              <w:right w:val="single" w:sz="4" w:space="0" w:color="auto"/>
            </w:tcBorders>
            <w:shd w:val="clear" w:color="auto" w:fill="auto"/>
            <w:vAlign w:val="center"/>
            <w:hideMark/>
          </w:tcPr>
          <w:p w14:paraId="5F55749B" w14:textId="77777777"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2026</w:t>
            </w:r>
          </w:p>
        </w:tc>
      </w:tr>
      <w:tr w:rsidR="00A72CD8" w:rsidRPr="00A72CD8" w14:paraId="705702C8" w14:textId="77777777" w:rsidTr="000A7CA2">
        <w:trPr>
          <w:trHeight w:val="20"/>
        </w:trPr>
        <w:tc>
          <w:tcPr>
            <w:tcW w:w="672" w:type="pct"/>
            <w:tcBorders>
              <w:top w:val="nil"/>
              <w:left w:val="single" w:sz="4" w:space="0" w:color="auto"/>
              <w:bottom w:val="single" w:sz="4" w:space="0" w:color="auto"/>
              <w:right w:val="single" w:sz="4" w:space="0" w:color="auto"/>
            </w:tcBorders>
            <w:shd w:val="clear" w:color="auto" w:fill="auto"/>
            <w:vAlign w:val="center"/>
            <w:hideMark/>
          </w:tcPr>
          <w:p w14:paraId="511B01DF" w14:textId="0D03DF5F"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7</w:t>
            </w:r>
          </w:p>
        </w:tc>
        <w:tc>
          <w:tcPr>
            <w:tcW w:w="2871" w:type="pct"/>
            <w:tcBorders>
              <w:top w:val="nil"/>
              <w:left w:val="nil"/>
              <w:bottom w:val="single" w:sz="4" w:space="0" w:color="auto"/>
              <w:right w:val="single" w:sz="4" w:space="0" w:color="auto"/>
            </w:tcBorders>
            <w:shd w:val="clear" w:color="auto" w:fill="auto"/>
          </w:tcPr>
          <w:p w14:paraId="14239710" w14:textId="28245C98" w:rsidR="000A7CA2" w:rsidRPr="00A72CD8" w:rsidRDefault="000A7CA2" w:rsidP="000A7CA2">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Замена магистральной тепловой сети по ул. Комсомольская от ТКГ-39 до ТКМ-37-и ТКМ-48, г. Губкин</w:t>
            </w:r>
          </w:p>
        </w:tc>
        <w:tc>
          <w:tcPr>
            <w:tcW w:w="1457" w:type="pct"/>
            <w:tcBorders>
              <w:top w:val="nil"/>
              <w:left w:val="nil"/>
              <w:bottom w:val="single" w:sz="4" w:space="0" w:color="auto"/>
              <w:right w:val="single" w:sz="4" w:space="0" w:color="auto"/>
            </w:tcBorders>
            <w:shd w:val="clear" w:color="auto" w:fill="auto"/>
            <w:vAlign w:val="center"/>
            <w:hideMark/>
          </w:tcPr>
          <w:p w14:paraId="34670C7E" w14:textId="77777777"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2026</w:t>
            </w:r>
          </w:p>
        </w:tc>
      </w:tr>
      <w:tr w:rsidR="00A72CD8" w:rsidRPr="00A72CD8" w14:paraId="2964E04B" w14:textId="77777777" w:rsidTr="000A7CA2">
        <w:trPr>
          <w:trHeight w:val="20"/>
        </w:trPr>
        <w:tc>
          <w:tcPr>
            <w:tcW w:w="672" w:type="pct"/>
            <w:tcBorders>
              <w:top w:val="nil"/>
              <w:left w:val="single" w:sz="4" w:space="0" w:color="auto"/>
              <w:bottom w:val="single" w:sz="4" w:space="0" w:color="auto"/>
              <w:right w:val="single" w:sz="4" w:space="0" w:color="auto"/>
            </w:tcBorders>
            <w:shd w:val="clear" w:color="auto" w:fill="auto"/>
            <w:vAlign w:val="center"/>
            <w:hideMark/>
          </w:tcPr>
          <w:p w14:paraId="551297A9" w14:textId="05EDF938"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8</w:t>
            </w:r>
          </w:p>
        </w:tc>
        <w:tc>
          <w:tcPr>
            <w:tcW w:w="2871" w:type="pct"/>
            <w:tcBorders>
              <w:top w:val="nil"/>
              <w:left w:val="nil"/>
              <w:bottom w:val="single" w:sz="4" w:space="0" w:color="auto"/>
              <w:right w:val="single" w:sz="4" w:space="0" w:color="auto"/>
            </w:tcBorders>
            <w:shd w:val="clear" w:color="auto" w:fill="auto"/>
          </w:tcPr>
          <w:p w14:paraId="4551028A" w14:textId="1600F037" w:rsidR="000A7CA2" w:rsidRPr="00A72CD8" w:rsidRDefault="000A7CA2" w:rsidP="000A7CA2">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Замена участка тс и сетей ГВС от ТК-3 до дс№2 по ул. Раевского, г. Губкин</w:t>
            </w:r>
          </w:p>
        </w:tc>
        <w:tc>
          <w:tcPr>
            <w:tcW w:w="1457" w:type="pct"/>
            <w:tcBorders>
              <w:top w:val="nil"/>
              <w:left w:val="nil"/>
              <w:bottom w:val="single" w:sz="4" w:space="0" w:color="auto"/>
              <w:right w:val="single" w:sz="4" w:space="0" w:color="auto"/>
            </w:tcBorders>
            <w:shd w:val="clear" w:color="auto" w:fill="auto"/>
            <w:vAlign w:val="center"/>
            <w:hideMark/>
          </w:tcPr>
          <w:p w14:paraId="4FDB414C" w14:textId="77777777"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2026</w:t>
            </w:r>
          </w:p>
        </w:tc>
      </w:tr>
    </w:tbl>
    <w:p w14:paraId="1F0ACC8D" w14:textId="256D9B60" w:rsidR="009F72A9" w:rsidRPr="00A72CD8" w:rsidRDefault="009F72A9" w:rsidP="009F72A9">
      <w:pPr>
        <w:pStyle w:val="ab"/>
        <w:spacing w:before="100" w:beforeAutospacing="1" w:after="100" w:afterAutospacing="1"/>
        <w:ind w:left="0"/>
        <w:contextualSpacing w:val="0"/>
        <w:jc w:val="center"/>
        <w:rPr>
          <w:rFonts w:ascii="Times New Roman" w:hAnsi="Times New Roman" w:cs="Times New Roman"/>
          <w:b/>
          <w:sz w:val="28"/>
          <w:szCs w:val="28"/>
        </w:rPr>
      </w:pPr>
      <w:r w:rsidRPr="00A72CD8">
        <w:rPr>
          <w:rFonts w:ascii="Times New Roman" w:hAnsi="Times New Roman" w:cs="Times New Roman"/>
          <w:b/>
          <w:sz w:val="28"/>
          <w:szCs w:val="28"/>
        </w:rPr>
        <w:t xml:space="preserve">8.8. Описание изменений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w:t>
      </w:r>
      <w:proofErr w:type="gramStart"/>
      <w:r w:rsidRPr="00A72CD8">
        <w:rPr>
          <w:rFonts w:ascii="Times New Roman" w:hAnsi="Times New Roman" w:cs="Times New Roman"/>
          <w:b/>
          <w:sz w:val="28"/>
          <w:szCs w:val="28"/>
        </w:rPr>
        <w:t>реконструированных тепловых сетей</w:t>
      </w:r>
      <w:proofErr w:type="gramEnd"/>
      <w:r w:rsidRPr="00A72CD8">
        <w:rPr>
          <w:rFonts w:ascii="Times New Roman" w:hAnsi="Times New Roman" w:cs="Times New Roman"/>
          <w:b/>
          <w:sz w:val="28"/>
          <w:szCs w:val="28"/>
        </w:rPr>
        <w:t xml:space="preserve"> и сооружений на них</w:t>
      </w:r>
    </w:p>
    <w:p w14:paraId="18A3CC26" w14:textId="7E7EAAF7" w:rsidR="009F72A9" w:rsidRPr="00A72CD8" w:rsidRDefault="009F72A9" w:rsidP="009F72A9">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В настоящей схеме теплоснабжения актуализированы сведения о текущем состоянии тепловых сетей. В соответствии с проведенным анализом текущего состояния тепловых сетей, сформирован перечень необходимых мероприятий по реконструкции </w:t>
      </w:r>
      <w:proofErr w:type="gramStart"/>
      <w:r w:rsidRPr="00A72CD8">
        <w:rPr>
          <w:rFonts w:ascii="Times New Roman" w:hAnsi="Times New Roman" w:cs="Times New Roman"/>
          <w:sz w:val="28"/>
          <w:szCs w:val="28"/>
        </w:rPr>
        <w:t>тепловой тепловых сетей</w:t>
      </w:r>
      <w:proofErr w:type="gramEnd"/>
      <w:r w:rsidRPr="00A72CD8">
        <w:rPr>
          <w:rFonts w:ascii="Times New Roman" w:hAnsi="Times New Roman" w:cs="Times New Roman"/>
          <w:sz w:val="28"/>
          <w:szCs w:val="28"/>
        </w:rPr>
        <w:t xml:space="preserve"> представленных в таблице </w:t>
      </w:r>
      <w:r w:rsidR="00056550" w:rsidRPr="00A72CD8">
        <w:rPr>
          <w:rFonts w:ascii="Times New Roman" w:hAnsi="Times New Roman" w:cs="Times New Roman"/>
          <w:sz w:val="28"/>
          <w:szCs w:val="28"/>
        </w:rPr>
        <w:t>40</w:t>
      </w:r>
      <w:r w:rsidRPr="00A72CD8">
        <w:rPr>
          <w:rFonts w:ascii="Times New Roman" w:hAnsi="Times New Roman" w:cs="Times New Roman"/>
          <w:sz w:val="28"/>
          <w:szCs w:val="28"/>
        </w:rPr>
        <w:t>.</w:t>
      </w:r>
    </w:p>
    <w:p w14:paraId="6475A123" w14:textId="1E58BEE9" w:rsidR="009F72A9" w:rsidRPr="00A72CD8" w:rsidRDefault="009F72A9" w:rsidP="009F72A9">
      <w:pPr>
        <w:pStyle w:val="ab"/>
        <w:spacing w:after="0"/>
        <w:ind w:left="0" w:firstLine="709"/>
        <w:jc w:val="both"/>
        <w:rPr>
          <w:rFonts w:ascii="Times New Roman" w:hAnsi="Times New Roman" w:cs="Times New Roman"/>
          <w:sz w:val="28"/>
          <w:szCs w:val="28"/>
        </w:rPr>
      </w:pPr>
      <w:r w:rsidRPr="00A72CD8">
        <w:rPr>
          <w:rFonts w:ascii="Times New Roman" w:hAnsi="Times New Roman" w:cs="Times New Roman"/>
          <w:sz w:val="28"/>
          <w:szCs w:val="28"/>
        </w:rPr>
        <w:t>В 2024 году филиалом АО «</w:t>
      </w:r>
      <w:r w:rsidR="005419E6" w:rsidRPr="00A72CD8">
        <w:rPr>
          <w:rFonts w:ascii="Times New Roman" w:hAnsi="Times New Roman" w:cs="Times New Roman"/>
          <w:sz w:val="28"/>
          <w:szCs w:val="28"/>
        </w:rPr>
        <w:t>РИР Энерго</w:t>
      </w:r>
      <w:r w:rsidRPr="00A72CD8">
        <w:rPr>
          <w:rFonts w:ascii="Times New Roman" w:hAnsi="Times New Roman" w:cs="Times New Roman"/>
          <w:sz w:val="28"/>
          <w:szCs w:val="28"/>
        </w:rPr>
        <w:t>» - «Белгородская генерация» Губкинскому городскому округу выполнены мепроприяти приведенные в таблице ниже.</w:t>
      </w:r>
    </w:p>
    <w:p w14:paraId="3C9B8104" w14:textId="77777777" w:rsidR="009F72A9" w:rsidRPr="00A72CD8" w:rsidRDefault="009F72A9" w:rsidP="009F72A9">
      <w:pPr>
        <w:pStyle w:val="ab"/>
        <w:spacing w:after="0"/>
        <w:ind w:left="0" w:firstLine="709"/>
        <w:jc w:val="both"/>
        <w:rPr>
          <w:rFonts w:ascii="Times New Roman" w:hAnsi="Times New Roman" w:cs="Times New Roman"/>
          <w:sz w:val="28"/>
          <w:szCs w:val="28"/>
        </w:rPr>
      </w:pPr>
    </w:p>
    <w:p w14:paraId="2F722F96" w14:textId="0FD7BE6F" w:rsidR="009F72A9" w:rsidRPr="00A72CD8" w:rsidRDefault="009F72A9" w:rsidP="009F72A9">
      <w:pPr>
        <w:spacing w:after="0"/>
        <w:jc w:val="right"/>
        <w:rPr>
          <w:rFonts w:ascii="Times New Roman" w:hAnsi="Times New Roman" w:cs="Times New Roman"/>
          <w:sz w:val="24"/>
          <w:szCs w:val="28"/>
        </w:rPr>
      </w:pPr>
      <w:r w:rsidRPr="00A72CD8">
        <w:rPr>
          <w:rFonts w:ascii="Times New Roman" w:hAnsi="Times New Roman" w:cs="Times New Roman"/>
          <w:sz w:val="24"/>
          <w:szCs w:val="28"/>
        </w:rPr>
        <w:t xml:space="preserve">Таблица </w:t>
      </w:r>
      <w:r w:rsidR="00056550" w:rsidRPr="00A72CD8">
        <w:rPr>
          <w:rFonts w:ascii="Times New Roman" w:hAnsi="Times New Roman" w:cs="Times New Roman"/>
          <w:sz w:val="24"/>
          <w:szCs w:val="28"/>
        </w:rPr>
        <w:t>41</w:t>
      </w:r>
    </w:p>
    <w:p w14:paraId="4A985187" w14:textId="7D341A87" w:rsidR="009F72A9" w:rsidRPr="00A72CD8" w:rsidRDefault="009F72A9" w:rsidP="009F72A9">
      <w:pPr>
        <w:spacing w:after="120"/>
        <w:jc w:val="center"/>
        <w:rPr>
          <w:rFonts w:ascii="Times New Roman" w:hAnsi="Times New Roman" w:cs="Times New Roman"/>
          <w:b/>
          <w:sz w:val="28"/>
          <w:szCs w:val="28"/>
        </w:rPr>
      </w:pPr>
      <w:r w:rsidRPr="00A72CD8">
        <w:rPr>
          <w:rFonts w:ascii="Times New Roman" w:hAnsi="Times New Roman" w:cs="Times New Roman"/>
          <w:b/>
          <w:sz w:val="28"/>
          <w:szCs w:val="28"/>
        </w:rPr>
        <w:t>Перечень выполненных мероприятий в 2024 году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7"/>
        <w:gridCol w:w="6467"/>
        <w:gridCol w:w="2261"/>
      </w:tblGrid>
      <w:tr w:rsidR="00A72CD8" w:rsidRPr="00A72CD8" w14:paraId="0405D14D" w14:textId="11A05963" w:rsidTr="009F72A9">
        <w:trPr>
          <w:trHeight w:val="20"/>
          <w:jc w:val="center"/>
        </w:trPr>
        <w:tc>
          <w:tcPr>
            <w:tcW w:w="330" w:type="pct"/>
            <w:shd w:val="clear" w:color="auto" w:fill="auto"/>
            <w:vAlign w:val="center"/>
            <w:hideMark/>
          </w:tcPr>
          <w:p w14:paraId="20F174F6" w14:textId="71532EA3" w:rsidR="009F72A9" w:rsidRPr="00A72CD8" w:rsidRDefault="009F72A9" w:rsidP="009F72A9">
            <w:pPr>
              <w:spacing w:after="0" w:line="240" w:lineRule="auto"/>
              <w:jc w:val="center"/>
              <w:rPr>
                <w:rFonts w:ascii="Times New Roman" w:eastAsia="Times New Roman" w:hAnsi="Times New Roman" w:cs="Times New Roman"/>
                <w:b/>
                <w:bCs/>
                <w:sz w:val="24"/>
                <w:szCs w:val="24"/>
              </w:rPr>
            </w:pPr>
            <w:r w:rsidRPr="00A72CD8">
              <w:rPr>
                <w:rFonts w:ascii="Times New Roman" w:eastAsia="Times New Roman" w:hAnsi="Times New Roman" w:cs="Times New Roman"/>
                <w:b/>
                <w:bCs/>
                <w:sz w:val="24"/>
                <w:szCs w:val="24"/>
              </w:rPr>
              <w:t>№ п/п</w:t>
            </w:r>
          </w:p>
        </w:tc>
        <w:tc>
          <w:tcPr>
            <w:tcW w:w="3460" w:type="pct"/>
            <w:shd w:val="clear" w:color="auto" w:fill="auto"/>
            <w:vAlign w:val="center"/>
            <w:hideMark/>
          </w:tcPr>
          <w:p w14:paraId="6A20B67D" w14:textId="77777777" w:rsidR="009F72A9" w:rsidRPr="00A72CD8" w:rsidRDefault="009F72A9" w:rsidP="009F72A9">
            <w:pPr>
              <w:spacing w:after="0" w:line="240" w:lineRule="auto"/>
              <w:jc w:val="center"/>
              <w:rPr>
                <w:rFonts w:ascii="Times New Roman" w:eastAsia="Times New Roman" w:hAnsi="Times New Roman" w:cs="Times New Roman"/>
                <w:b/>
                <w:bCs/>
                <w:sz w:val="24"/>
                <w:szCs w:val="24"/>
              </w:rPr>
            </w:pPr>
            <w:r w:rsidRPr="00A72CD8">
              <w:rPr>
                <w:rFonts w:ascii="Times New Roman" w:eastAsia="Times New Roman" w:hAnsi="Times New Roman" w:cs="Times New Roman"/>
                <w:b/>
                <w:bCs/>
                <w:sz w:val="24"/>
                <w:szCs w:val="24"/>
              </w:rPr>
              <w:t>Наименование мероприятия</w:t>
            </w:r>
          </w:p>
        </w:tc>
        <w:tc>
          <w:tcPr>
            <w:tcW w:w="1210" w:type="pct"/>
            <w:vAlign w:val="center"/>
          </w:tcPr>
          <w:p w14:paraId="4F91D9A5" w14:textId="34A5D92B" w:rsidR="009F72A9" w:rsidRPr="00A72CD8" w:rsidRDefault="009F72A9" w:rsidP="009F72A9">
            <w:pPr>
              <w:spacing w:after="0" w:line="240" w:lineRule="auto"/>
              <w:jc w:val="center"/>
              <w:rPr>
                <w:rFonts w:ascii="Times New Roman" w:eastAsia="Times New Roman" w:hAnsi="Times New Roman" w:cs="Times New Roman"/>
                <w:b/>
                <w:bCs/>
                <w:sz w:val="24"/>
                <w:szCs w:val="24"/>
              </w:rPr>
            </w:pPr>
            <w:r w:rsidRPr="00A72CD8">
              <w:rPr>
                <w:rFonts w:ascii="Times New Roman" w:eastAsia="Times New Roman" w:hAnsi="Times New Roman" w:cs="Times New Roman"/>
                <w:b/>
                <w:bCs/>
                <w:sz w:val="24"/>
                <w:szCs w:val="24"/>
              </w:rPr>
              <w:t>Затраты, тыс. руб. (без НДС)</w:t>
            </w:r>
          </w:p>
        </w:tc>
      </w:tr>
      <w:tr w:rsidR="00A72CD8" w:rsidRPr="00A72CD8" w14:paraId="32B12102" w14:textId="6EFF259A" w:rsidTr="007E11BD">
        <w:trPr>
          <w:trHeight w:val="20"/>
          <w:jc w:val="center"/>
        </w:trPr>
        <w:tc>
          <w:tcPr>
            <w:tcW w:w="330" w:type="pct"/>
            <w:shd w:val="clear" w:color="auto" w:fill="auto"/>
            <w:vAlign w:val="center"/>
            <w:hideMark/>
          </w:tcPr>
          <w:p w14:paraId="54EFE8DB" w14:textId="77777777"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w:t>
            </w:r>
          </w:p>
        </w:tc>
        <w:tc>
          <w:tcPr>
            <w:tcW w:w="3460" w:type="pct"/>
            <w:shd w:val="clear" w:color="auto" w:fill="auto"/>
            <w:hideMark/>
          </w:tcPr>
          <w:p w14:paraId="12C4F56C" w14:textId="0D71C9E1" w:rsidR="000A7CA2" w:rsidRPr="00A72CD8" w:rsidRDefault="000A7CA2" w:rsidP="000A7CA2">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Замена участка тепловой сети и сети ГВС по ул. Раевского от ТК-4 до ТК-7, г. Губкин</w:t>
            </w:r>
          </w:p>
        </w:tc>
        <w:tc>
          <w:tcPr>
            <w:tcW w:w="1210" w:type="pct"/>
            <w:vAlign w:val="center"/>
          </w:tcPr>
          <w:p w14:paraId="4D528765" w14:textId="32DEF328"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12 543,0</w:t>
            </w:r>
          </w:p>
        </w:tc>
      </w:tr>
      <w:tr w:rsidR="00A72CD8" w:rsidRPr="00A72CD8" w14:paraId="3DFFF161" w14:textId="722110AB" w:rsidTr="007E11BD">
        <w:trPr>
          <w:trHeight w:val="20"/>
          <w:jc w:val="center"/>
        </w:trPr>
        <w:tc>
          <w:tcPr>
            <w:tcW w:w="330" w:type="pct"/>
            <w:shd w:val="clear" w:color="auto" w:fill="auto"/>
            <w:vAlign w:val="center"/>
            <w:hideMark/>
          </w:tcPr>
          <w:p w14:paraId="504C2211" w14:textId="77777777"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2</w:t>
            </w:r>
          </w:p>
        </w:tc>
        <w:tc>
          <w:tcPr>
            <w:tcW w:w="3460" w:type="pct"/>
            <w:shd w:val="clear" w:color="auto" w:fill="auto"/>
            <w:hideMark/>
          </w:tcPr>
          <w:p w14:paraId="13C3C5F0" w14:textId="140DDBD8" w:rsidR="000A7CA2" w:rsidRPr="00A72CD8" w:rsidRDefault="000A7CA2" w:rsidP="000A7CA2">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Замена участка тепловых сетей и сетей ГВС в квартале 32, г. Губкин</w:t>
            </w:r>
          </w:p>
        </w:tc>
        <w:tc>
          <w:tcPr>
            <w:tcW w:w="1210" w:type="pct"/>
            <w:vAlign w:val="center"/>
          </w:tcPr>
          <w:p w14:paraId="79896E4C" w14:textId="4A1E2643"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59 660,6</w:t>
            </w:r>
          </w:p>
        </w:tc>
      </w:tr>
      <w:tr w:rsidR="000A7CA2" w:rsidRPr="00A72CD8" w14:paraId="136F54EB" w14:textId="28595551" w:rsidTr="007E11BD">
        <w:trPr>
          <w:trHeight w:val="20"/>
          <w:jc w:val="center"/>
        </w:trPr>
        <w:tc>
          <w:tcPr>
            <w:tcW w:w="330" w:type="pct"/>
            <w:shd w:val="clear" w:color="auto" w:fill="auto"/>
            <w:vAlign w:val="center"/>
            <w:hideMark/>
          </w:tcPr>
          <w:p w14:paraId="1EDBDBB3" w14:textId="77777777"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3</w:t>
            </w:r>
          </w:p>
        </w:tc>
        <w:tc>
          <w:tcPr>
            <w:tcW w:w="3460" w:type="pct"/>
            <w:shd w:val="clear" w:color="auto" w:fill="auto"/>
            <w:hideMark/>
          </w:tcPr>
          <w:p w14:paraId="7388241C" w14:textId="63B854DC" w:rsidR="000A7CA2" w:rsidRPr="00A72CD8" w:rsidRDefault="000A7CA2" w:rsidP="000A7CA2">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Замена теплоизоляции тепломагистрали в районе рекреационной зоны "Теплый Колодезь-зеленая долина г. Губкин"</w:t>
            </w:r>
          </w:p>
        </w:tc>
        <w:tc>
          <w:tcPr>
            <w:tcW w:w="1210" w:type="pct"/>
            <w:vAlign w:val="center"/>
          </w:tcPr>
          <w:p w14:paraId="062ADA13" w14:textId="396D4B46"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7 235,5</w:t>
            </w:r>
          </w:p>
        </w:tc>
      </w:tr>
    </w:tbl>
    <w:p w14:paraId="78467134" w14:textId="77777777" w:rsidR="009F72A9" w:rsidRPr="00A72CD8" w:rsidRDefault="009F72A9" w:rsidP="009F72A9">
      <w:pPr>
        <w:pStyle w:val="ab"/>
        <w:spacing w:after="0"/>
        <w:ind w:left="0" w:firstLine="709"/>
        <w:jc w:val="both"/>
        <w:rPr>
          <w:rFonts w:ascii="Times New Roman" w:hAnsi="Times New Roman" w:cs="Times New Roman"/>
          <w:sz w:val="28"/>
          <w:szCs w:val="28"/>
        </w:rPr>
      </w:pPr>
    </w:p>
    <w:p w14:paraId="17652A0C" w14:textId="77777777" w:rsidR="009F72A9" w:rsidRPr="00A72CD8" w:rsidRDefault="009F72A9" w:rsidP="00D26B2F">
      <w:pPr>
        <w:spacing w:after="120"/>
        <w:jc w:val="center"/>
        <w:rPr>
          <w:rFonts w:ascii="Times New Roman" w:hAnsi="Times New Roman" w:cs="Times New Roman"/>
          <w:b/>
          <w:sz w:val="28"/>
          <w:szCs w:val="28"/>
        </w:rPr>
      </w:pPr>
    </w:p>
    <w:p w14:paraId="1026F071" w14:textId="77777777" w:rsidR="00185739" w:rsidRPr="00A72CD8" w:rsidRDefault="00185739" w:rsidP="00875B24">
      <w:pPr>
        <w:pStyle w:val="1"/>
        <w:spacing w:before="0" w:beforeAutospacing="0" w:line="276" w:lineRule="auto"/>
        <w:jc w:val="center"/>
        <w:rPr>
          <w:sz w:val="28"/>
          <w:szCs w:val="28"/>
        </w:rPr>
      </w:pPr>
      <w:bookmarkStart w:id="43" w:name="_Toc195267063"/>
      <w:r w:rsidRPr="00A72CD8">
        <w:rPr>
          <w:sz w:val="28"/>
          <w:szCs w:val="28"/>
        </w:rPr>
        <w:t>Глава 9. Предложения по переводу открытых систем теплоснабжения (горячего водоснабжения) в закрытые системы горячего водоснабжения</w:t>
      </w:r>
      <w:bookmarkEnd w:id="43"/>
    </w:p>
    <w:p w14:paraId="40E2E303" w14:textId="77777777" w:rsidR="00EF1966" w:rsidRPr="00A72CD8" w:rsidRDefault="00185739" w:rsidP="00875B24">
      <w:pPr>
        <w:pStyle w:val="ab"/>
        <w:spacing w:after="0"/>
        <w:ind w:left="0" w:firstLine="709"/>
        <w:jc w:val="both"/>
        <w:rPr>
          <w:rFonts w:ascii="Times New Roman" w:hAnsi="Times New Roman"/>
          <w:sz w:val="28"/>
          <w:szCs w:val="28"/>
        </w:rPr>
      </w:pPr>
      <w:r w:rsidRPr="00A72CD8">
        <w:rPr>
          <w:rFonts w:ascii="Times New Roman" w:hAnsi="Times New Roman"/>
          <w:sz w:val="28"/>
          <w:szCs w:val="28"/>
        </w:rPr>
        <w:t>На территории Губкинского городского округа</w:t>
      </w:r>
      <w:r w:rsidR="00D95A7B" w:rsidRPr="00A72CD8">
        <w:rPr>
          <w:rFonts w:ascii="Times New Roman" w:hAnsi="Times New Roman"/>
          <w:sz w:val="28"/>
          <w:szCs w:val="28"/>
        </w:rPr>
        <w:t xml:space="preserve"> Белгородской области</w:t>
      </w:r>
      <w:r w:rsidRPr="00A72CD8">
        <w:rPr>
          <w:rFonts w:ascii="Times New Roman" w:hAnsi="Times New Roman"/>
          <w:sz w:val="28"/>
          <w:szCs w:val="28"/>
        </w:rPr>
        <w:t xml:space="preserve"> горячее водоснабжение осуществляется по закрытой схеме.</w:t>
      </w:r>
    </w:p>
    <w:p w14:paraId="5B2BBA43" w14:textId="77777777" w:rsidR="00875B24" w:rsidRPr="00A72CD8" w:rsidRDefault="00875B24">
      <w:pPr>
        <w:rPr>
          <w:rFonts w:ascii="Times New Roman" w:hAnsi="Times New Roman" w:cs="Times New Roman"/>
          <w:b/>
          <w:sz w:val="28"/>
          <w:szCs w:val="28"/>
        </w:rPr>
      </w:pPr>
      <w:bookmarkStart w:id="44" w:name="_Toc13750884"/>
      <w:r w:rsidRPr="00A72CD8">
        <w:rPr>
          <w:rFonts w:ascii="Times New Roman" w:hAnsi="Times New Roman" w:cs="Times New Roman"/>
          <w:b/>
          <w:sz w:val="28"/>
          <w:szCs w:val="28"/>
        </w:rPr>
        <w:br w:type="page"/>
      </w:r>
    </w:p>
    <w:p w14:paraId="379583D1" w14:textId="77777777" w:rsidR="00485504" w:rsidRPr="00A72CD8" w:rsidRDefault="00485504" w:rsidP="00617938">
      <w:pPr>
        <w:pStyle w:val="ab"/>
        <w:spacing w:after="100" w:afterAutospacing="1"/>
        <w:ind w:left="0"/>
        <w:contextualSpacing w:val="0"/>
        <w:jc w:val="center"/>
        <w:outlineLvl w:val="0"/>
        <w:rPr>
          <w:rFonts w:ascii="Times New Roman" w:hAnsi="Times New Roman" w:cs="Times New Roman"/>
          <w:b/>
          <w:sz w:val="28"/>
          <w:szCs w:val="28"/>
        </w:rPr>
      </w:pPr>
      <w:bookmarkStart w:id="45" w:name="_Toc195267064"/>
      <w:r w:rsidRPr="00A72CD8">
        <w:rPr>
          <w:rFonts w:ascii="Times New Roman" w:hAnsi="Times New Roman" w:cs="Times New Roman"/>
          <w:b/>
          <w:sz w:val="28"/>
          <w:szCs w:val="28"/>
        </w:rPr>
        <w:t xml:space="preserve">Глава </w:t>
      </w:r>
      <w:r w:rsidR="00014DBB" w:rsidRPr="00A72CD8">
        <w:rPr>
          <w:rFonts w:ascii="Times New Roman" w:hAnsi="Times New Roman" w:cs="Times New Roman"/>
          <w:b/>
          <w:sz w:val="28"/>
          <w:szCs w:val="28"/>
        </w:rPr>
        <w:t>10</w:t>
      </w:r>
      <w:r w:rsidRPr="00A72CD8">
        <w:rPr>
          <w:rFonts w:ascii="Times New Roman" w:hAnsi="Times New Roman" w:cs="Times New Roman"/>
          <w:b/>
          <w:sz w:val="28"/>
          <w:szCs w:val="28"/>
        </w:rPr>
        <w:t>. Перспективные топливные балансы</w:t>
      </w:r>
      <w:bookmarkEnd w:id="44"/>
      <w:bookmarkEnd w:id="45"/>
    </w:p>
    <w:p w14:paraId="7DEEBCD8" w14:textId="77777777" w:rsidR="00485504" w:rsidRPr="00A72CD8" w:rsidRDefault="00014DBB" w:rsidP="00617938">
      <w:pPr>
        <w:pStyle w:val="ab"/>
        <w:spacing w:after="100" w:afterAutospacing="1"/>
        <w:ind w:left="0"/>
        <w:contextualSpacing w:val="0"/>
        <w:jc w:val="center"/>
        <w:rPr>
          <w:rFonts w:ascii="Times New Roman" w:hAnsi="Times New Roman" w:cs="Times New Roman"/>
          <w:b/>
          <w:sz w:val="28"/>
          <w:szCs w:val="28"/>
        </w:rPr>
      </w:pPr>
      <w:r w:rsidRPr="00A72CD8">
        <w:rPr>
          <w:rFonts w:ascii="Times New Roman" w:hAnsi="Times New Roman" w:cs="Times New Roman"/>
          <w:b/>
          <w:sz w:val="28"/>
          <w:szCs w:val="28"/>
        </w:rPr>
        <w:t>10.1</w:t>
      </w:r>
      <w:r w:rsidR="003D30C2" w:rsidRPr="00A72CD8">
        <w:rPr>
          <w:rFonts w:ascii="Times New Roman" w:hAnsi="Times New Roman" w:cs="Times New Roman"/>
          <w:b/>
          <w:sz w:val="28"/>
          <w:szCs w:val="28"/>
        </w:rPr>
        <w:t>.</w:t>
      </w:r>
      <w:r w:rsidR="007A144D" w:rsidRPr="00A72CD8">
        <w:rPr>
          <w:rFonts w:ascii="Times New Roman" w:hAnsi="Times New Roman" w:cs="Times New Roman"/>
          <w:b/>
          <w:sz w:val="28"/>
          <w:szCs w:val="28"/>
        </w:rPr>
        <w:t xml:space="preserve"> </w:t>
      </w:r>
      <w:r w:rsidR="00485504" w:rsidRPr="00A72CD8">
        <w:rPr>
          <w:rFonts w:ascii="Times New Roman" w:hAnsi="Times New Roman" w:cs="Times New Roman"/>
          <w:b/>
          <w:sz w:val="28"/>
          <w:szCs w:val="28"/>
        </w:rPr>
        <w:t>Перспективные топливные балансы для каждого источника тепловой энергии, расположенного в границах городского округа по видам основного и резервного топлива на каждом этапе планируемого периода</w:t>
      </w:r>
    </w:p>
    <w:p w14:paraId="2AF4D6CC" w14:textId="77777777" w:rsidR="009F72A9" w:rsidRPr="00A72CD8" w:rsidRDefault="009F72A9" w:rsidP="009F72A9">
      <w:pPr>
        <w:pStyle w:val="ab"/>
        <w:spacing w:after="0"/>
        <w:ind w:left="0" w:firstLine="709"/>
        <w:contextualSpacing w:val="0"/>
        <w:jc w:val="both"/>
        <w:rPr>
          <w:rFonts w:ascii="Times New Roman" w:hAnsi="Times New Roman" w:cs="Times New Roman"/>
          <w:sz w:val="28"/>
          <w:szCs w:val="28"/>
        </w:rPr>
      </w:pPr>
      <w:bookmarkStart w:id="46" w:name="_Hlk20410121"/>
      <w:r w:rsidRPr="00A72CD8">
        <w:rPr>
          <w:rFonts w:ascii="Times New Roman" w:hAnsi="Times New Roman" w:cs="Times New Roman"/>
          <w:sz w:val="28"/>
          <w:szCs w:val="28"/>
        </w:rPr>
        <w:t xml:space="preserve">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представлены в таблице </w:t>
      </w:r>
      <w:bookmarkEnd w:id="46"/>
      <w:r w:rsidRPr="00A72CD8">
        <w:rPr>
          <w:rFonts w:ascii="Times New Roman" w:hAnsi="Times New Roman" w:cs="Times New Roman"/>
          <w:sz w:val="28"/>
          <w:szCs w:val="28"/>
        </w:rPr>
        <w:t>ниже.</w:t>
      </w:r>
    </w:p>
    <w:p w14:paraId="33FF6279" w14:textId="77777777" w:rsidR="009F72A9" w:rsidRPr="00A72CD8" w:rsidRDefault="009F72A9" w:rsidP="009F72A9">
      <w:pPr>
        <w:pStyle w:val="ab"/>
        <w:spacing w:after="0"/>
        <w:ind w:left="0" w:firstLine="709"/>
        <w:contextualSpacing w:val="0"/>
        <w:jc w:val="both"/>
        <w:rPr>
          <w:rFonts w:ascii="Times New Roman" w:hAnsi="Times New Roman" w:cs="Times New Roman"/>
          <w:sz w:val="28"/>
          <w:szCs w:val="28"/>
        </w:rPr>
        <w:sectPr w:rsidR="009F72A9" w:rsidRPr="00A72CD8" w:rsidSect="00585811">
          <w:pgSz w:w="11906" w:h="16838"/>
          <w:pgMar w:top="993" w:right="850" w:bottom="1134" w:left="1701" w:header="709" w:footer="709" w:gutter="0"/>
          <w:cols w:space="708"/>
          <w:docGrid w:linePitch="360"/>
        </w:sectPr>
      </w:pPr>
    </w:p>
    <w:p w14:paraId="18977F7B" w14:textId="4477A3AE" w:rsidR="00485504" w:rsidRPr="00A72CD8" w:rsidRDefault="00485504" w:rsidP="00617938">
      <w:pPr>
        <w:pStyle w:val="ab"/>
        <w:spacing w:after="0"/>
        <w:ind w:left="0"/>
        <w:contextualSpacing w:val="0"/>
        <w:jc w:val="right"/>
        <w:rPr>
          <w:rFonts w:ascii="Times New Roman" w:hAnsi="Times New Roman" w:cs="Times New Roman"/>
          <w:sz w:val="24"/>
          <w:szCs w:val="24"/>
        </w:rPr>
      </w:pPr>
      <w:r w:rsidRPr="00A72CD8">
        <w:rPr>
          <w:rFonts w:ascii="Times New Roman" w:hAnsi="Times New Roman" w:cs="Times New Roman"/>
          <w:sz w:val="24"/>
          <w:szCs w:val="24"/>
        </w:rPr>
        <w:t xml:space="preserve">Таблица </w:t>
      </w:r>
      <w:r w:rsidR="00056550" w:rsidRPr="00A72CD8">
        <w:rPr>
          <w:rFonts w:ascii="Times New Roman" w:hAnsi="Times New Roman" w:cs="Times New Roman"/>
          <w:sz w:val="24"/>
          <w:szCs w:val="24"/>
        </w:rPr>
        <w:t>42</w:t>
      </w:r>
    </w:p>
    <w:p w14:paraId="3AEEDD56" w14:textId="4981DEAD" w:rsidR="009F72A9" w:rsidRPr="00A72CD8" w:rsidRDefault="009F72A9" w:rsidP="00617938">
      <w:pPr>
        <w:pStyle w:val="ab"/>
        <w:spacing w:after="120"/>
        <w:ind w:left="0"/>
        <w:contextualSpacing w:val="0"/>
        <w:jc w:val="center"/>
        <w:rPr>
          <w:rFonts w:ascii="Times New Roman" w:hAnsi="Times New Roman" w:cs="Times New Roman"/>
          <w:b/>
          <w:sz w:val="28"/>
          <w:szCs w:val="28"/>
        </w:rPr>
      </w:pPr>
      <w:r w:rsidRPr="00A72CD8">
        <w:rPr>
          <w:rFonts w:ascii="Times New Roman" w:hAnsi="Times New Roman" w:cs="Times New Roman"/>
          <w:b/>
          <w:sz w:val="28"/>
          <w:szCs w:val="28"/>
        </w:rPr>
        <w:t>Расчеты по каждому источнику тепловой энергии перспективных расходов основного вида топлива</w:t>
      </w:r>
    </w:p>
    <w:tbl>
      <w:tblPr>
        <w:tblW w:w="5000" w:type="pct"/>
        <w:tblCellMar>
          <w:left w:w="28" w:type="dxa"/>
          <w:right w:w="28" w:type="dxa"/>
        </w:tblCellMar>
        <w:tblLook w:val="04A0" w:firstRow="1" w:lastRow="0" w:firstColumn="1" w:lastColumn="0" w:noHBand="0" w:noVBand="1"/>
      </w:tblPr>
      <w:tblGrid>
        <w:gridCol w:w="2882"/>
        <w:gridCol w:w="2488"/>
        <w:gridCol w:w="2074"/>
        <w:gridCol w:w="1209"/>
        <w:gridCol w:w="864"/>
        <w:gridCol w:w="864"/>
        <w:gridCol w:w="864"/>
        <w:gridCol w:w="864"/>
        <w:gridCol w:w="864"/>
        <w:gridCol w:w="864"/>
        <w:gridCol w:w="864"/>
      </w:tblGrid>
      <w:tr w:rsidR="00A72CD8" w:rsidRPr="00A72CD8" w14:paraId="003B2A01" w14:textId="77777777" w:rsidTr="00766E64">
        <w:trPr>
          <w:trHeight w:val="20"/>
          <w:tblHeader/>
        </w:trPr>
        <w:tc>
          <w:tcPr>
            <w:tcW w:w="98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C86B4D7" w14:textId="77777777" w:rsidR="00766E64" w:rsidRPr="00A72CD8" w:rsidRDefault="00766E64" w:rsidP="00766E64">
            <w:pPr>
              <w:spacing w:after="0" w:line="240" w:lineRule="auto"/>
              <w:jc w:val="center"/>
              <w:rPr>
                <w:rFonts w:ascii="Times New Roman" w:eastAsia="Times New Roman" w:hAnsi="Times New Roman" w:cs="Times New Roman"/>
                <w:b/>
                <w:bCs/>
                <w:sz w:val="18"/>
                <w:szCs w:val="18"/>
              </w:rPr>
            </w:pPr>
            <w:r w:rsidRPr="00A72CD8">
              <w:rPr>
                <w:rFonts w:ascii="Times New Roman" w:eastAsia="Times New Roman" w:hAnsi="Times New Roman" w:cs="Times New Roman"/>
                <w:b/>
                <w:bCs/>
                <w:sz w:val="18"/>
                <w:szCs w:val="18"/>
              </w:rPr>
              <w:t>Наименование котельной</w:t>
            </w:r>
          </w:p>
        </w:tc>
        <w:tc>
          <w:tcPr>
            <w:tcW w:w="84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6D47DF7" w14:textId="77777777" w:rsidR="00766E64" w:rsidRPr="00A72CD8" w:rsidRDefault="00766E64" w:rsidP="00766E64">
            <w:pPr>
              <w:spacing w:after="0" w:line="240" w:lineRule="auto"/>
              <w:jc w:val="center"/>
              <w:rPr>
                <w:rFonts w:ascii="Times New Roman" w:eastAsia="Times New Roman" w:hAnsi="Times New Roman" w:cs="Times New Roman"/>
                <w:b/>
                <w:bCs/>
                <w:sz w:val="18"/>
                <w:szCs w:val="18"/>
              </w:rPr>
            </w:pPr>
            <w:r w:rsidRPr="00A72CD8">
              <w:rPr>
                <w:rFonts w:ascii="Times New Roman" w:eastAsia="Times New Roman" w:hAnsi="Times New Roman" w:cs="Times New Roman"/>
                <w:b/>
                <w:bCs/>
                <w:sz w:val="18"/>
                <w:szCs w:val="18"/>
              </w:rPr>
              <w:t>Вид показателя</w:t>
            </w:r>
          </w:p>
        </w:tc>
        <w:tc>
          <w:tcPr>
            <w:tcW w:w="70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0F13FC1" w14:textId="77777777" w:rsidR="00766E64" w:rsidRPr="00A72CD8" w:rsidRDefault="00766E64" w:rsidP="00766E64">
            <w:pPr>
              <w:spacing w:after="0" w:line="240" w:lineRule="auto"/>
              <w:jc w:val="center"/>
              <w:rPr>
                <w:rFonts w:ascii="Times New Roman" w:eastAsia="Times New Roman" w:hAnsi="Times New Roman" w:cs="Times New Roman"/>
                <w:b/>
                <w:bCs/>
                <w:sz w:val="18"/>
                <w:szCs w:val="18"/>
              </w:rPr>
            </w:pPr>
            <w:r w:rsidRPr="00A72CD8">
              <w:rPr>
                <w:rFonts w:ascii="Times New Roman" w:eastAsia="Times New Roman" w:hAnsi="Times New Roman" w:cs="Times New Roman"/>
                <w:b/>
                <w:bCs/>
                <w:sz w:val="18"/>
                <w:szCs w:val="18"/>
              </w:rPr>
              <w:t>Вид топлива / Период</w:t>
            </w:r>
          </w:p>
        </w:tc>
        <w:tc>
          <w:tcPr>
            <w:tcW w:w="41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2278C7C" w14:textId="77777777" w:rsidR="00766E64" w:rsidRPr="00A72CD8" w:rsidRDefault="00766E64" w:rsidP="00766E64">
            <w:pPr>
              <w:spacing w:after="0" w:line="240" w:lineRule="auto"/>
              <w:jc w:val="center"/>
              <w:rPr>
                <w:rFonts w:ascii="Times New Roman" w:eastAsia="Times New Roman" w:hAnsi="Times New Roman" w:cs="Times New Roman"/>
                <w:b/>
                <w:bCs/>
                <w:sz w:val="18"/>
                <w:szCs w:val="18"/>
              </w:rPr>
            </w:pPr>
            <w:r w:rsidRPr="00A72CD8">
              <w:rPr>
                <w:rFonts w:ascii="Times New Roman" w:eastAsia="Times New Roman" w:hAnsi="Times New Roman" w:cs="Times New Roman"/>
                <w:b/>
                <w:bCs/>
                <w:sz w:val="18"/>
                <w:szCs w:val="18"/>
              </w:rPr>
              <w:t>Ед. изм.</w:t>
            </w:r>
          </w:p>
        </w:tc>
        <w:tc>
          <w:tcPr>
            <w:tcW w:w="2057" w:type="pct"/>
            <w:gridSpan w:val="7"/>
            <w:tcBorders>
              <w:top w:val="single" w:sz="4" w:space="0" w:color="auto"/>
              <w:left w:val="nil"/>
              <w:bottom w:val="single" w:sz="4" w:space="0" w:color="auto"/>
              <w:right w:val="single" w:sz="4" w:space="0" w:color="auto"/>
            </w:tcBorders>
            <w:shd w:val="clear" w:color="auto" w:fill="auto"/>
            <w:vAlign w:val="center"/>
            <w:hideMark/>
          </w:tcPr>
          <w:p w14:paraId="12451B76" w14:textId="77777777" w:rsidR="00766E64" w:rsidRPr="00A72CD8" w:rsidRDefault="00766E64" w:rsidP="00766E64">
            <w:pPr>
              <w:spacing w:after="0" w:line="240" w:lineRule="auto"/>
              <w:jc w:val="center"/>
              <w:rPr>
                <w:rFonts w:ascii="Times New Roman" w:eastAsia="Times New Roman" w:hAnsi="Times New Roman" w:cs="Times New Roman"/>
                <w:b/>
                <w:bCs/>
                <w:sz w:val="18"/>
                <w:szCs w:val="18"/>
              </w:rPr>
            </w:pPr>
            <w:r w:rsidRPr="00A72CD8">
              <w:rPr>
                <w:rFonts w:ascii="Times New Roman" w:eastAsia="Times New Roman" w:hAnsi="Times New Roman" w:cs="Times New Roman"/>
                <w:b/>
                <w:bCs/>
                <w:sz w:val="18"/>
                <w:szCs w:val="18"/>
              </w:rPr>
              <w:t>Год</w:t>
            </w:r>
          </w:p>
        </w:tc>
      </w:tr>
      <w:tr w:rsidR="00A72CD8" w:rsidRPr="00A72CD8" w14:paraId="545A6454" w14:textId="77777777" w:rsidTr="00766E64">
        <w:trPr>
          <w:trHeight w:val="20"/>
          <w:tblHeader/>
        </w:trPr>
        <w:tc>
          <w:tcPr>
            <w:tcW w:w="980" w:type="pct"/>
            <w:vMerge/>
            <w:tcBorders>
              <w:top w:val="single" w:sz="4" w:space="0" w:color="auto"/>
              <w:left w:val="single" w:sz="4" w:space="0" w:color="auto"/>
              <w:bottom w:val="single" w:sz="4" w:space="0" w:color="auto"/>
              <w:right w:val="single" w:sz="4" w:space="0" w:color="auto"/>
            </w:tcBorders>
            <w:vAlign w:val="center"/>
            <w:hideMark/>
          </w:tcPr>
          <w:p w14:paraId="78C71B50" w14:textId="77777777" w:rsidR="00766E64" w:rsidRPr="00A72CD8" w:rsidRDefault="00766E64" w:rsidP="00766E64">
            <w:pPr>
              <w:spacing w:after="0" w:line="240" w:lineRule="auto"/>
              <w:rPr>
                <w:rFonts w:ascii="Times New Roman" w:eastAsia="Times New Roman" w:hAnsi="Times New Roman" w:cs="Times New Roman"/>
                <w:b/>
                <w:bCs/>
                <w:sz w:val="18"/>
                <w:szCs w:val="18"/>
              </w:rPr>
            </w:pPr>
          </w:p>
        </w:tc>
        <w:tc>
          <w:tcPr>
            <w:tcW w:w="846" w:type="pct"/>
            <w:vMerge/>
            <w:tcBorders>
              <w:top w:val="single" w:sz="4" w:space="0" w:color="auto"/>
              <w:left w:val="single" w:sz="4" w:space="0" w:color="auto"/>
              <w:bottom w:val="single" w:sz="4" w:space="0" w:color="auto"/>
              <w:right w:val="single" w:sz="4" w:space="0" w:color="auto"/>
            </w:tcBorders>
            <w:vAlign w:val="center"/>
            <w:hideMark/>
          </w:tcPr>
          <w:p w14:paraId="096FB9B0" w14:textId="77777777" w:rsidR="00766E64" w:rsidRPr="00A72CD8" w:rsidRDefault="00766E64" w:rsidP="00766E64">
            <w:pPr>
              <w:spacing w:after="0" w:line="240" w:lineRule="auto"/>
              <w:rPr>
                <w:rFonts w:ascii="Times New Roman" w:eastAsia="Times New Roman" w:hAnsi="Times New Roman" w:cs="Times New Roman"/>
                <w:b/>
                <w:bCs/>
                <w:sz w:val="18"/>
                <w:szCs w:val="18"/>
              </w:rPr>
            </w:pPr>
          </w:p>
        </w:tc>
        <w:tc>
          <w:tcPr>
            <w:tcW w:w="705" w:type="pct"/>
            <w:vMerge/>
            <w:tcBorders>
              <w:top w:val="single" w:sz="4" w:space="0" w:color="auto"/>
              <w:left w:val="single" w:sz="4" w:space="0" w:color="auto"/>
              <w:bottom w:val="single" w:sz="4" w:space="0" w:color="auto"/>
              <w:right w:val="single" w:sz="4" w:space="0" w:color="auto"/>
            </w:tcBorders>
            <w:vAlign w:val="center"/>
            <w:hideMark/>
          </w:tcPr>
          <w:p w14:paraId="1E334CE9" w14:textId="77777777" w:rsidR="00766E64" w:rsidRPr="00A72CD8" w:rsidRDefault="00766E64" w:rsidP="00766E64">
            <w:pPr>
              <w:spacing w:after="0" w:line="240" w:lineRule="auto"/>
              <w:rPr>
                <w:rFonts w:ascii="Times New Roman" w:eastAsia="Times New Roman" w:hAnsi="Times New Roman" w:cs="Times New Roman"/>
                <w:b/>
                <w:bCs/>
                <w:sz w:val="18"/>
                <w:szCs w:val="18"/>
              </w:rPr>
            </w:pPr>
          </w:p>
        </w:tc>
        <w:tc>
          <w:tcPr>
            <w:tcW w:w="411" w:type="pct"/>
            <w:vMerge/>
            <w:tcBorders>
              <w:top w:val="single" w:sz="4" w:space="0" w:color="auto"/>
              <w:left w:val="single" w:sz="4" w:space="0" w:color="auto"/>
              <w:bottom w:val="single" w:sz="4" w:space="0" w:color="auto"/>
              <w:right w:val="single" w:sz="4" w:space="0" w:color="auto"/>
            </w:tcBorders>
            <w:vAlign w:val="center"/>
            <w:hideMark/>
          </w:tcPr>
          <w:p w14:paraId="311A546C" w14:textId="77777777" w:rsidR="00766E64" w:rsidRPr="00A72CD8" w:rsidRDefault="00766E64" w:rsidP="00766E64">
            <w:pPr>
              <w:spacing w:after="0" w:line="240" w:lineRule="auto"/>
              <w:rPr>
                <w:rFonts w:ascii="Times New Roman" w:eastAsia="Times New Roman" w:hAnsi="Times New Roman" w:cs="Times New Roman"/>
                <w:b/>
                <w:bCs/>
                <w:sz w:val="18"/>
                <w:szCs w:val="18"/>
              </w:rPr>
            </w:pPr>
          </w:p>
        </w:tc>
        <w:tc>
          <w:tcPr>
            <w:tcW w:w="294" w:type="pct"/>
            <w:tcBorders>
              <w:top w:val="nil"/>
              <w:left w:val="nil"/>
              <w:bottom w:val="single" w:sz="4" w:space="0" w:color="auto"/>
              <w:right w:val="single" w:sz="4" w:space="0" w:color="auto"/>
            </w:tcBorders>
            <w:shd w:val="clear" w:color="auto" w:fill="auto"/>
            <w:vAlign w:val="center"/>
            <w:hideMark/>
          </w:tcPr>
          <w:p w14:paraId="5A257B8A" w14:textId="77777777" w:rsidR="00766E64" w:rsidRPr="00A72CD8" w:rsidRDefault="00766E64" w:rsidP="00766E64">
            <w:pPr>
              <w:spacing w:after="0" w:line="240" w:lineRule="auto"/>
              <w:jc w:val="center"/>
              <w:rPr>
                <w:rFonts w:ascii="Times New Roman" w:eastAsia="Times New Roman" w:hAnsi="Times New Roman" w:cs="Times New Roman"/>
                <w:b/>
                <w:bCs/>
                <w:sz w:val="18"/>
                <w:szCs w:val="18"/>
              </w:rPr>
            </w:pPr>
            <w:r w:rsidRPr="00A72CD8">
              <w:rPr>
                <w:rFonts w:ascii="Times New Roman" w:eastAsia="Times New Roman" w:hAnsi="Times New Roman" w:cs="Times New Roman"/>
                <w:b/>
                <w:bCs/>
                <w:sz w:val="18"/>
                <w:szCs w:val="18"/>
              </w:rPr>
              <w:t>2024</w:t>
            </w:r>
          </w:p>
        </w:tc>
        <w:tc>
          <w:tcPr>
            <w:tcW w:w="294" w:type="pct"/>
            <w:tcBorders>
              <w:top w:val="nil"/>
              <w:left w:val="nil"/>
              <w:bottom w:val="single" w:sz="4" w:space="0" w:color="auto"/>
              <w:right w:val="single" w:sz="4" w:space="0" w:color="auto"/>
            </w:tcBorders>
            <w:shd w:val="clear" w:color="auto" w:fill="auto"/>
            <w:vAlign w:val="center"/>
            <w:hideMark/>
          </w:tcPr>
          <w:p w14:paraId="6B0141D6" w14:textId="77777777" w:rsidR="00766E64" w:rsidRPr="00A72CD8" w:rsidRDefault="00766E64" w:rsidP="00766E64">
            <w:pPr>
              <w:spacing w:after="0" w:line="240" w:lineRule="auto"/>
              <w:jc w:val="center"/>
              <w:rPr>
                <w:rFonts w:ascii="Times New Roman" w:eastAsia="Times New Roman" w:hAnsi="Times New Roman" w:cs="Times New Roman"/>
                <w:b/>
                <w:bCs/>
                <w:sz w:val="18"/>
                <w:szCs w:val="18"/>
              </w:rPr>
            </w:pPr>
            <w:r w:rsidRPr="00A72CD8">
              <w:rPr>
                <w:rFonts w:ascii="Times New Roman" w:eastAsia="Times New Roman" w:hAnsi="Times New Roman" w:cs="Times New Roman"/>
                <w:b/>
                <w:bCs/>
                <w:sz w:val="18"/>
                <w:szCs w:val="18"/>
              </w:rPr>
              <w:t>2025</w:t>
            </w:r>
          </w:p>
        </w:tc>
        <w:tc>
          <w:tcPr>
            <w:tcW w:w="294" w:type="pct"/>
            <w:tcBorders>
              <w:top w:val="nil"/>
              <w:left w:val="nil"/>
              <w:bottom w:val="single" w:sz="4" w:space="0" w:color="auto"/>
              <w:right w:val="single" w:sz="4" w:space="0" w:color="auto"/>
            </w:tcBorders>
            <w:shd w:val="clear" w:color="auto" w:fill="auto"/>
            <w:vAlign w:val="center"/>
            <w:hideMark/>
          </w:tcPr>
          <w:p w14:paraId="2A478D61" w14:textId="77777777" w:rsidR="00766E64" w:rsidRPr="00A72CD8" w:rsidRDefault="00766E64" w:rsidP="00766E64">
            <w:pPr>
              <w:spacing w:after="0" w:line="240" w:lineRule="auto"/>
              <w:jc w:val="center"/>
              <w:rPr>
                <w:rFonts w:ascii="Times New Roman" w:eastAsia="Times New Roman" w:hAnsi="Times New Roman" w:cs="Times New Roman"/>
                <w:b/>
                <w:bCs/>
                <w:sz w:val="18"/>
                <w:szCs w:val="18"/>
              </w:rPr>
            </w:pPr>
            <w:r w:rsidRPr="00A72CD8">
              <w:rPr>
                <w:rFonts w:ascii="Times New Roman" w:eastAsia="Times New Roman" w:hAnsi="Times New Roman" w:cs="Times New Roman"/>
                <w:b/>
                <w:bCs/>
                <w:sz w:val="18"/>
                <w:szCs w:val="18"/>
              </w:rPr>
              <w:t>2026</w:t>
            </w:r>
          </w:p>
        </w:tc>
        <w:tc>
          <w:tcPr>
            <w:tcW w:w="294" w:type="pct"/>
            <w:tcBorders>
              <w:top w:val="nil"/>
              <w:left w:val="nil"/>
              <w:bottom w:val="single" w:sz="4" w:space="0" w:color="auto"/>
              <w:right w:val="single" w:sz="4" w:space="0" w:color="auto"/>
            </w:tcBorders>
            <w:shd w:val="clear" w:color="auto" w:fill="auto"/>
            <w:vAlign w:val="center"/>
            <w:hideMark/>
          </w:tcPr>
          <w:p w14:paraId="1607859A" w14:textId="77777777" w:rsidR="00766E64" w:rsidRPr="00A72CD8" w:rsidRDefault="00766E64" w:rsidP="00766E64">
            <w:pPr>
              <w:spacing w:after="0" w:line="240" w:lineRule="auto"/>
              <w:jc w:val="center"/>
              <w:rPr>
                <w:rFonts w:ascii="Times New Roman" w:eastAsia="Times New Roman" w:hAnsi="Times New Roman" w:cs="Times New Roman"/>
                <w:b/>
                <w:bCs/>
                <w:sz w:val="18"/>
                <w:szCs w:val="18"/>
              </w:rPr>
            </w:pPr>
            <w:r w:rsidRPr="00A72CD8">
              <w:rPr>
                <w:rFonts w:ascii="Times New Roman" w:eastAsia="Times New Roman" w:hAnsi="Times New Roman" w:cs="Times New Roman"/>
                <w:b/>
                <w:bCs/>
                <w:sz w:val="18"/>
                <w:szCs w:val="18"/>
              </w:rPr>
              <w:t>2027</w:t>
            </w:r>
          </w:p>
        </w:tc>
        <w:tc>
          <w:tcPr>
            <w:tcW w:w="294" w:type="pct"/>
            <w:tcBorders>
              <w:top w:val="nil"/>
              <w:left w:val="nil"/>
              <w:bottom w:val="single" w:sz="4" w:space="0" w:color="auto"/>
              <w:right w:val="single" w:sz="4" w:space="0" w:color="auto"/>
            </w:tcBorders>
            <w:shd w:val="clear" w:color="auto" w:fill="auto"/>
            <w:vAlign w:val="center"/>
            <w:hideMark/>
          </w:tcPr>
          <w:p w14:paraId="399D23BC" w14:textId="77777777" w:rsidR="00766E64" w:rsidRPr="00A72CD8" w:rsidRDefault="00766E64" w:rsidP="00766E64">
            <w:pPr>
              <w:spacing w:after="0" w:line="240" w:lineRule="auto"/>
              <w:jc w:val="center"/>
              <w:rPr>
                <w:rFonts w:ascii="Times New Roman" w:eastAsia="Times New Roman" w:hAnsi="Times New Roman" w:cs="Times New Roman"/>
                <w:b/>
                <w:bCs/>
                <w:sz w:val="18"/>
                <w:szCs w:val="18"/>
              </w:rPr>
            </w:pPr>
            <w:r w:rsidRPr="00A72CD8">
              <w:rPr>
                <w:rFonts w:ascii="Times New Roman" w:eastAsia="Times New Roman" w:hAnsi="Times New Roman" w:cs="Times New Roman"/>
                <w:b/>
                <w:bCs/>
                <w:sz w:val="18"/>
                <w:szCs w:val="18"/>
              </w:rPr>
              <w:t>2028</w:t>
            </w:r>
          </w:p>
        </w:tc>
        <w:tc>
          <w:tcPr>
            <w:tcW w:w="294" w:type="pct"/>
            <w:tcBorders>
              <w:top w:val="nil"/>
              <w:left w:val="nil"/>
              <w:bottom w:val="single" w:sz="4" w:space="0" w:color="auto"/>
              <w:right w:val="single" w:sz="4" w:space="0" w:color="auto"/>
            </w:tcBorders>
            <w:shd w:val="clear" w:color="auto" w:fill="auto"/>
            <w:vAlign w:val="center"/>
            <w:hideMark/>
          </w:tcPr>
          <w:p w14:paraId="5C70C560" w14:textId="77777777" w:rsidR="00766E64" w:rsidRPr="00A72CD8" w:rsidRDefault="00766E64" w:rsidP="00766E64">
            <w:pPr>
              <w:spacing w:after="0" w:line="240" w:lineRule="auto"/>
              <w:jc w:val="center"/>
              <w:rPr>
                <w:rFonts w:ascii="Times New Roman" w:eastAsia="Times New Roman" w:hAnsi="Times New Roman" w:cs="Times New Roman"/>
                <w:b/>
                <w:bCs/>
                <w:sz w:val="18"/>
                <w:szCs w:val="18"/>
              </w:rPr>
            </w:pPr>
            <w:r w:rsidRPr="00A72CD8">
              <w:rPr>
                <w:rFonts w:ascii="Times New Roman" w:eastAsia="Times New Roman" w:hAnsi="Times New Roman" w:cs="Times New Roman"/>
                <w:b/>
                <w:bCs/>
                <w:sz w:val="18"/>
                <w:szCs w:val="18"/>
              </w:rPr>
              <w:t>2029</w:t>
            </w:r>
          </w:p>
        </w:tc>
        <w:tc>
          <w:tcPr>
            <w:tcW w:w="294" w:type="pct"/>
            <w:tcBorders>
              <w:top w:val="nil"/>
              <w:left w:val="nil"/>
              <w:bottom w:val="single" w:sz="4" w:space="0" w:color="auto"/>
              <w:right w:val="single" w:sz="4" w:space="0" w:color="auto"/>
            </w:tcBorders>
            <w:shd w:val="clear" w:color="auto" w:fill="auto"/>
            <w:vAlign w:val="center"/>
            <w:hideMark/>
          </w:tcPr>
          <w:p w14:paraId="6D50EB29" w14:textId="77777777" w:rsidR="00766E64" w:rsidRPr="00A72CD8" w:rsidRDefault="00766E64" w:rsidP="00766E64">
            <w:pPr>
              <w:spacing w:after="0" w:line="240" w:lineRule="auto"/>
              <w:jc w:val="center"/>
              <w:rPr>
                <w:rFonts w:ascii="Times New Roman" w:eastAsia="Times New Roman" w:hAnsi="Times New Roman" w:cs="Times New Roman"/>
                <w:b/>
                <w:bCs/>
                <w:sz w:val="18"/>
                <w:szCs w:val="18"/>
              </w:rPr>
            </w:pPr>
            <w:r w:rsidRPr="00A72CD8">
              <w:rPr>
                <w:rFonts w:ascii="Times New Roman" w:eastAsia="Times New Roman" w:hAnsi="Times New Roman" w:cs="Times New Roman"/>
                <w:b/>
                <w:bCs/>
                <w:sz w:val="18"/>
                <w:szCs w:val="18"/>
              </w:rPr>
              <w:t>2030</w:t>
            </w:r>
          </w:p>
        </w:tc>
      </w:tr>
      <w:tr w:rsidR="00A72CD8" w:rsidRPr="00A72CD8" w14:paraId="41284412" w14:textId="77777777" w:rsidTr="00766E64">
        <w:trPr>
          <w:trHeight w:val="20"/>
        </w:trPr>
        <w:tc>
          <w:tcPr>
            <w:tcW w:w="980"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2AC7BBA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Губкинская ТЭЦ</w:t>
            </w:r>
          </w:p>
        </w:tc>
        <w:tc>
          <w:tcPr>
            <w:tcW w:w="846" w:type="pct"/>
            <w:tcBorders>
              <w:top w:val="nil"/>
              <w:left w:val="nil"/>
              <w:bottom w:val="single" w:sz="4" w:space="0" w:color="auto"/>
              <w:right w:val="single" w:sz="4" w:space="0" w:color="auto"/>
            </w:tcBorders>
            <w:shd w:val="clear" w:color="auto" w:fill="auto"/>
            <w:vAlign w:val="center"/>
            <w:hideMark/>
          </w:tcPr>
          <w:p w14:paraId="4B7737BB"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Выработка тепловой энергии</w:t>
            </w:r>
          </w:p>
        </w:tc>
        <w:tc>
          <w:tcPr>
            <w:tcW w:w="705" w:type="pct"/>
            <w:tcBorders>
              <w:top w:val="nil"/>
              <w:left w:val="nil"/>
              <w:bottom w:val="single" w:sz="4" w:space="0" w:color="auto"/>
              <w:right w:val="nil"/>
            </w:tcBorders>
            <w:shd w:val="clear" w:color="auto" w:fill="auto"/>
            <w:vAlign w:val="center"/>
            <w:hideMark/>
          </w:tcPr>
          <w:p w14:paraId="37A1EC02"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59E7D1DB"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Гкал в год</w:t>
            </w:r>
          </w:p>
        </w:tc>
        <w:tc>
          <w:tcPr>
            <w:tcW w:w="294" w:type="pct"/>
            <w:tcBorders>
              <w:top w:val="nil"/>
              <w:left w:val="nil"/>
              <w:bottom w:val="single" w:sz="4" w:space="0" w:color="auto"/>
              <w:right w:val="single" w:sz="4" w:space="0" w:color="auto"/>
            </w:tcBorders>
            <w:shd w:val="clear" w:color="auto" w:fill="auto"/>
            <w:noWrap/>
            <w:vAlign w:val="center"/>
            <w:hideMark/>
          </w:tcPr>
          <w:p w14:paraId="2D6AA33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555 822</w:t>
            </w:r>
          </w:p>
        </w:tc>
        <w:tc>
          <w:tcPr>
            <w:tcW w:w="294" w:type="pct"/>
            <w:tcBorders>
              <w:top w:val="nil"/>
              <w:left w:val="nil"/>
              <w:bottom w:val="single" w:sz="4" w:space="0" w:color="auto"/>
              <w:right w:val="single" w:sz="4" w:space="0" w:color="auto"/>
            </w:tcBorders>
            <w:shd w:val="clear" w:color="auto" w:fill="auto"/>
            <w:noWrap/>
            <w:vAlign w:val="center"/>
            <w:hideMark/>
          </w:tcPr>
          <w:p w14:paraId="6F03401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305 659</w:t>
            </w:r>
          </w:p>
        </w:tc>
        <w:tc>
          <w:tcPr>
            <w:tcW w:w="294" w:type="pct"/>
            <w:tcBorders>
              <w:top w:val="nil"/>
              <w:left w:val="nil"/>
              <w:bottom w:val="single" w:sz="4" w:space="0" w:color="auto"/>
              <w:right w:val="single" w:sz="4" w:space="0" w:color="auto"/>
            </w:tcBorders>
            <w:shd w:val="clear" w:color="auto" w:fill="auto"/>
            <w:noWrap/>
            <w:vAlign w:val="center"/>
            <w:hideMark/>
          </w:tcPr>
          <w:p w14:paraId="6ABF133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305 659</w:t>
            </w:r>
          </w:p>
        </w:tc>
        <w:tc>
          <w:tcPr>
            <w:tcW w:w="294" w:type="pct"/>
            <w:tcBorders>
              <w:top w:val="nil"/>
              <w:left w:val="nil"/>
              <w:bottom w:val="single" w:sz="4" w:space="0" w:color="auto"/>
              <w:right w:val="single" w:sz="4" w:space="0" w:color="auto"/>
            </w:tcBorders>
            <w:shd w:val="clear" w:color="auto" w:fill="auto"/>
            <w:noWrap/>
            <w:vAlign w:val="center"/>
            <w:hideMark/>
          </w:tcPr>
          <w:p w14:paraId="3F5102D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305 659</w:t>
            </w:r>
          </w:p>
        </w:tc>
        <w:tc>
          <w:tcPr>
            <w:tcW w:w="294" w:type="pct"/>
            <w:tcBorders>
              <w:top w:val="nil"/>
              <w:left w:val="nil"/>
              <w:bottom w:val="single" w:sz="4" w:space="0" w:color="auto"/>
              <w:right w:val="single" w:sz="4" w:space="0" w:color="auto"/>
            </w:tcBorders>
            <w:shd w:val="clear" w:color="auto" w:fill="auto"/>
            <w:noWrap/>
            <w:vAlign w:val="center"/>
            <w:hideMark/>
          </w:tcPr>
          <w:p w14:paraId="21E7C8F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305 659</w:t>
            </w:r>
          </w:p>
        </w:tc>
        <w:tc>
          <w:tcPr>
            <w:tcW w:w="294" w:type="pct"/>
            <w:tcBorders>
              <w:top w:val="nil"/>
              <w:left w:val="nil"/>
              <w:bottom w:val="single" w:sz="4" w:space="0" w:color="auto"/>
              <w:right w:val="single" w:sz="4" w:space="0" w:color="auto"/>
            </w:tcBorders>
            <w:shd w:val="clear" w:color="auto" w:fill="auto"/>
            <w:noWrap/>
            <w:vAlign w:val="center"/>
            <w:hideMark/>
          </w:tcPr>
          <w:p w14:paraId="5415FFD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305 659</w:t>
            </w:r>
          </w:p>
        </w:tc>
        <w:tc>
          <w:tcPr>
            <w:tcW w:w="294" w:type="pct"/>
            <w:tcBorders>
              <w:top w:val="nil"/>
              <w:left w:val="nil"/>
              <w:bottom w:val="single" w:sz="4" w:space="0" w:color="auto"/>
              <w:right w:val="single" w:sz="4" w:space="0" w:color="auto"/>
            </w:tcBorders>
            <w:shd w:val="clear" w:color="auto" w:fill="auto"/>
            <w:noWrap/>
            <w:vAlign w:val="center"/>
            <w:hideMark/>
          </w:tcPr>
          <w:p w14:paraId="6B0530A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305 659</w:t>
            </w:r>
          </w:p>
        </w:tc>
      </w:tr>
      <w:tr w:rsidR="00A72CD8" w:rsidRPr="00A72CD8" w14:paraId="25A3AF5C"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40C83271"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5B43F2F7"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Удельный расход условного топлива на выработку тепловой энергии</w:t>
            </w:r>
          </w:p>
        </w:tc>
        <w:tc>
          <w:tcPr>
            <w:tcW w:w="705" w:type="pct"/>
            <w:vMerge w:val="restart"/>
            <w:tcBorders>
              <w:top w:val="nil"/>
              <w:left w:val="single" w:sz="4" w:space="0" w:color="auto"/>
              <w:bottom w:val="single" w:sz="4" w:space="0" w:color="auto"/>
              <w:right w:val="nil"/>
            </w:tcBorders>
            <w:shd w:val="clear" w:color="auto" w:fill="auto"/>
            <w:vAlign w:val="center"/>
            <w:hideMark/>
          </w:tcPr>
          <w:p w14:paraId="58CCC65F"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42E2FFC8"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кг.у.т./Гкал</w:t>
            </w:r>
          </w:p>
        </w:tc>
        <w:tc>
          <w:tcPr>
            <w:tcW w:w="294" w:type="pct"/>
            <w:tcBorders>
              <w:top w:val="nil"/>
              <w:left w:val="nil"/>
              <w:bottom w:val="single" w:sz="4" w:space="0" w:color="auto"/>
              <w:right w:val="single" w:sz="4" w:space="0" w:color="auto"/>
            </w:tcBorders>
            <w:shd w:val="clear" w:color="auto" w:fill="auto"/>
            <w:noWrap/>
            <w:vAlign w:val="center"/>
            <w:hideMark/>
          </w:tcPr>
          <w:p w14:paraId="197B6A4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77,3</w:t>
            </w:r>
          </w:p>
        </w:tc>
        <w:tc>
          <w:tcPr>
            <w:tcW w:w="294" w:type="pct"/>
            <w:tcBorders>
              <w:top w:val="nil"/>
              <w:left w:val="nil"/>
              <w:bottom w:val="single" w:sz="4" w:space="0" w:color="auto"/>
              <w:right w:val="single" w:sz="4" w:space="0" w:color="auto"/>
            </w:tcBorders>
            <w:shd w:val="clear" w:color="auto" w:fill="auto"/>
            <w:noWrap/>
            <w:vAlign w:val="center"/>
            <w:hideMark/>
          </w:tcPr>
          <w:p w14:paraId="2EA82E3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133,5</w:t>
            </w:r>
          </w:p>
        </w:tc>
        <w:tc>
          <w:tcPr>
            <w:tcW w:w="294" w:type="pct"/>
            <w:tcBorders>
              <w:top w:val="nil"/>
              <w:left w:val="nil"/>
              <w:bottom w:val="single" w:sz="4" w:space="0" w:color="auto"/>
              <w:right w:val="single" w:sz="4" w:space="0" w:color="auto"/>
            </w:tcBorders>
            <w:shd w:val="clear" w:color="auto" w:fill="auto"/>
            <w:noWrap/>
            <w:vAlign w:val="center"/>
            <w:hideMark/>
          </w:tcPr>
          <w:p w14:paraId="050184F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133,5</w:t>
            </w:r>
          </w:p>
        </w:tc>
        <w:tc>
          <w:tcPr>
            <w:tcW w:w="294" w:type="pct"/>
            <w:tcBorders>
              <w:top w:val="nil"/>
              <w:left w:val="nil"/>
              <w:bottom w:val="single" w:sz="4" w:space="0" w:color="auto"/>
              <w:right w:val="single" w:sz="4" w:space="0" w:color="auto"/>
            </w:tcBorders>
            <w:shd w:val="clear" w:color="auto" w:fill="auto"/>
            <w:noWrap/>
            <w:vAlign w:val="center"/>
            <w:hideMark/>
          </w:tcPr>
          <w:p w14:paraId="2657C0A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133,5</w:t>
            </w:r>
          </w:p>
        </w:tc>
        <w:tc>
          <w:tcPr>
            <w:tcW w:w="294" w:type="pct"/>
            <w:tcBorders>
              <w:top w:val="nil"/>
              <w:left w:val="nil"/>
              <w:bottom w:val="single" w:sz="4" w:space="0" w:color="auto"/>
              <w:right w:val="single" w:sz="4" w:space="0" w:color="auto"/>
            </w:tcBorders>
            <w:shd w:val="clear" w:color="auto" w:fill="auto"/>
            <w:noWrap/>
            <w:vAlign w:val="center"/>
            <w:hideMark/>
          </w:tcPr>
          <w:p w14:paraId="0F87230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133,5</w:t>
            </w:r>
          </w:p>
        </w:tc>
        <w:tc>
          <w:tcPr>
            <w:tcW w:w="294" w:type="pct"/>
            <w:tcBorders>
              <w:top w:val="nil"/>
              <w:left w:val="nil"/>
              <w:bottom w:val="single" w:sz="4" w:space="0" w:color="auto"/>
              <w:right w:val="single" w:sz="4" w:space="0" w:color="auto"/>
            </w:tcBorders>
            <w:shd w:val="clear" w:color="auto" w:fill="auto"/>
            <w:noWrap/>
            <w:vAlign w:val="center"/>
            <w:hideMark/>
          </w:tcPr>
          <w:p w14:paraId="4E57CB9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133,5</w:t>
            </w:r>
          </w:p>
        </w:tc>
        <w:tc>
          <w:tcPr>
            <w:tcW w:w="294" w:type="pct"/>
            <w:tcBorders>
              <w:top w:val="nil"/>
              <w:left w:val="nil"/>
              <w:bottom w:val="single" w:sz="4" w:space="0" w:color="auto"/>
              <w:right w:val="single" w:sz="4" w:space="0" w:color="auto"/>
            </w:tcBorders>
            <w:shd w:val="clear" w:color="auto" w:fill="auto"/>
            <w:noWrap/>
            <w:vAlign w:val="center"/>
            <w:hideMark/>
          </w:tcPr>
          <w:p w14:paraId="192B1A7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133,5</w:t>
            </w:r>
          </w:p>
        </w:tc>
      </w:tr>
      <w:tr w:rsidR="00A72CD8" w:rsidRPr="00A72CD8" w14:paraId="411C1433"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138B2BA0"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5D154C60"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условного топлива на выработку тепловой энергии</w:t>
            </w:r>
          </w:p>
        </w:tc>
        <w:tc>
          <w:tcPr>
            <w:tcW w:w="705" w:type="pct"/>
            <w:vMerge/>
            <w:tcBorders>
              <w:top w:val="nil"/>
              <w:left w:val="single" w:sz="4" w:space="0" w:color="auto"/>
              <w:bottom w:val="single" w:sz="4" w:space="0" w:color="auto"/>
              <w:right w:val="nil"/>
            </w:tcBorders>
            <w:vAlign w:val="center"/>
            <w:hideMark/>
          </w:tcPr>
          <w:p w14:paraId="151FE202"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032E261F"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т.у.т. в год</w:t>
            </w:r>
          </w:p>
        </w:tc>
        <w:tc>
          <w:tcPr>
            <w:tcW w:w="294" w:type="pct"/>
            <w:tcBorders>
              <w:top w:val="nil"/>
              <w:left w:val="nil"/>
              <w:bottom w:val="single" w:sz="4" w:space="0" w:color="auto"/>
              <w:right w:val="single" w:sz="4" w:space="0" w:color="auto"/>
            </w:tcBorders>
            <w:shd w:val="clear" w:color="auto" w:fill="auto"/>
            <w:noWrap/>
            <w:vAlign w:val="center"/>
            <w:hideMark/>
          </w:tcPr>
          <w:p w14:paraId="1C791A0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42 941</w:t>
            </w:r>
          </w:p>
        </w:tc>
        <w:tc>
          <w:tcPr>
            <w:tcW w:w="294" w:type="pct"/>
            <w:tcBorders>
              <w:top w:val="nil"/>
              <w:left w:val="nil"/>
              <w:bottom w:val="single" w:sz="4" w:space="0" w:color="auto"/>
              <w:right w:val="single" w:sz="4" w:space="0" w:color="auto"/>
            </w:tcBorders>
            <w:shd w:val="clear" w:color="auto" w:fill="auto"/>
            <w:noWrap/>
            <w:vAlign w:val="center"/>
            <w:hideMark/>
          </w:tcPr>
          <w:p w14:paraId="6CE7485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40 794</w:t>
            </w:r>
          </w:p>
        </w:tc>
        <w:tc>
          <w:tcPr>
            <w:tcW w:w="294" w:type="pct"/>
            <w:tcBorders>
              <w:top w:val="nil"/>
              <w:left w:val="nil"/>
              <w:bottom w:val="single" w:sz="4" w:space="0" w:color="auto"/>
              <w:right w:val="single" w:sz="4" w:space="0" w:color="auto"/>
            </w:tcBorders>
            <w:shd w:val="clear" w:color="auto" w:fill="auto"/>
            <w:noWrap/>
            <w:vAlign w:val="center"/>
            <w:hideMark/>
          </w:tcPr>
          <w:p w14:paraId="7FCE45D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40 794</w:t>
            </w:r>
          </w:p>
        </w:tc>
        <w:tc>
          <w:tcPr>
            <w:tcW w:w="294" w:type="pct"/>
            <w:tcBorders>
              <w:top w:val="nil"/>
              <w:left w:val="nil"/>
              <w:bottom w:val="single" w:sz="4" w:space="0" w:color="auto"/>
              <w:right w:val="single" w:sz="4" w:space="0" w:color="auto"/>
            </w:tcBorders>
            <w:shd w:val="clear" w:color="auto" w:fill="auto"/>
            <w:noWrap/>
            <w:vAlign w:val="center"/>
            <w:hideMark/>
          </w:tcPr>
          <w:p w14:paraId="275ADB4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40 794</w:t>
            </w:r>
          </w:p>
        </w:tc>
        <w:tc>
          <w:tcPr>
            <w:tcW w:w="294" w:type="pct"/>
            <w:tcBorders>
              <w:top w:val="nil"/>
              <w:left w:val="nil"/>
              <w:bottom w:val="single" w:sz="4" w:space="0" w:color="auto"/>
              <w:right w:val="single" w:sz="4" w:space="0" w:color="auto"/>
            </w:tcBorders>
            <w:shd w:val="clear" w:color="auto" w:fill="auto"/>
            <w:noWrap/>
            <w:vAlign w:val="center"/>
            <w:hideMark/>
          </w:tcPr>
          <w:p w14:paraId="639AB18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40 794</w:t>
            </w:r>
          </w:p>
        </w:tc>
        <w:tc>
          <w:tcPr>
            <w:tcW w:w="294" w:type="pct"/>
            <w:tcBorders>
              <w:top w:val="nil"/>
              <w:left w:val="nil"/>
              <w:bottom w:val="single" w:sz="4" w:space="0" w:color="auto"/>
              <w:right w:val="single" w:sz="4" w:space="0" w:color="auto"/>
            </w:tcBorders>
            <w:shd w:val="clear" w:color="auto" w:fill="auto"/>
            <w:noWrap/>
            <w:vAlign w:val="center"/>
            <w:hideMark/>
          </w:tcPr>
          <w:p w14:paraId="409911C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40 794</w:t>
            </w:r>
          </w:p>
        </w:tc>
        <w:tc>
          <w:tcPr>
            <w:tcW w:w="294" w:type="pct"/>
            <w:tcBorders>
              <w:top w:val="nil"/>
              <w:left w:val="nil"/>
              <w:bottom w:val="single" w:sz="4" w:space="0" w:color="auto"/>
              <w:right w:val="single" w:sz="4" w:space="0" w:color="auto"/>
            </w:tcBorders>
            <w:shd w:val="clear" w:color="auto" w:fill="auto"/>
            <w:noWrap/>
            <w:vAlign w:val="center"/>
            <w:hideMark/>
          </w:tcPr>
          <w:p w14:paraId="4B4C170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40 794</w:t>
            </w:r>
          </w:p>
        </w:tc>
      </w:tr>
      <w:tr w:rsidR="00A72CD8" w:rsidRPr="00A72CD8" w14:paraId="3A91F5A8"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6D3FCC41"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438BD0C0"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натурального топлива на выработку тепловой энергии</w:t>
            </w:r>
          </w:p>
        </w:tc>
        <w:tc>
          <w:tcPr>
            <w:tcW w:w="705" w:type="pct"/>
            <w:vMerge/>
            <w:tcBorders>
              <w:top w:val="nil"/>
              <w:left w:val="single" w:sz="4" w:space="0" w:color="auto"/>
              <w:bottom w:val="single" w:sz="4" w:space="0" w:color="auto"/>
              <w:right w:val="nil"/>
            </w:tcBorders>
            <w:vAlign w:val="center"/>
            <w:hideMark/>
          </w:tcPr>
          <w:p w14:paraId="65D42865"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171E91F2"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тыс. м³ в год</w:t>
            </w:r>
          </w:p>
        </w:tc>
        <w:tc>
          <w:tcPr>
            <w:tcW w:w="294" w:type="pct"/>
            <w:tcBorders>
              <w:top w:val="nil"/>
              <w:left w:val="nil"/>
              <w:bottom w:val="single" w:sz="4" w:space="0" w:color="auto"/>
              <w:right w:val="single" w:sz="4" w:space="0" w:color="auto"/>
            </w:tcBorders>
            <w:shd w:val="clear" w:color="auto" w:fill="auto"/>
            <w:noWrap/>
            <w:vAlign w:val="center"/>
            <w:hideMark/>
          </w:tcPr>
          <w:p w14:paraId="0AD1AFE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36 104</w:t>
            </w:r>
          </w:p>
        </w:tc>
        <w:tc>
          <w:tcPr>
            <w:tcW w:w="294" w:type="pct"/>
            <w:tcBorders>
              <w:top w:val="nil"/>
              <w:left w:val="nil"/>
              <w:bottom w:val="single" w:sz="4" w:space="0" w:color="auto"/>
              <w:right w:val="single" w:sz="4" w:space="0" w:color="auto"/>
            </w:tcBorders>
            <w:shd w:val="clear" w:color="auto" w:fill="auto"/>
            <w:noWrap/>
            <w:vAlign w:val="center"/>
            <w:hideMark/>
          </w:tcPr>
          <w:p w14:paraId="29570E1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34 326</w:t>
            </w:r>
          </w:p>
        </w:tc>
        <w:tc>
          <w:tcPr>
            <w:tcW w:w="294" w:type="pct"/>
            <w:tcBorders>
              <w:top w:val="nil"/>
              <w:left w:val="nil"/>
              <w:bottom w:val="single" w:sz="4" w:space="0" w:color="auto"/>
              <w:right w:val="single" w:sz="4" w:space="0" w:color="auto"/>
            </w:tcBorders>
            <w:shd w:val="clear" w:color="auto" w:fill="auto"/>
            <w:noWrap/>
            <w:vAlign w:val="center"/>
            <w:hideMark/>
          </w:tcPr>
          <w:p w14:paraId="0BC4268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34 326</w:t>
            </w:r>
          </w:p>
        </w:tc>
        <w:tc>
          <w:tcPr>
            <w:tcW w:w="294" w:type="pct"/>
            <w:tcBorders>
              <w:top w:val="nil"/>
              <w:left w:val="nil"/>
              <w:bottom w:val="single" w:sz="4" w:space="0" w:color="auto"/>
              <w:right w:val="single" w:sz="4" w:space="0" w:color="auto"/>
            </w:tcBorders>
            <w:shd w:val="clear" w:color="auto" w:fill="auto"/>
            <w:noWrap/>
            <w:vAlign w:val="center"/>
            <w:hideMark/>
          </w:tcPr>
          <w:p w14:paraId="7F07D0C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34 326</w:t>
            </w:r>
          </w:p>
        </w:tc>
        <w:tc>
          <w:tcPr>
            <w:tcW w:w="294" w:type="pct"/>
            <w:tcBorders>
              <w:top w:val="nil"/>
              <w:left w:val="nil"/>
              <w:bottom w:val="single" w:sz="4" w:space="0" w:color="auto"/>
              <w:right w:val="single" w:sz="4" w:space="0" w:color="auto"/>
            </w:tcBorders>
            <w:shd w:val="clear" w:color="auto" w:fill="auto"/>
            <w:noWrap/>
            <w:vAlign w:val="center"/>
            <w:hideMark/>
          </w:tcPr>
          <w:p w14:paraId="69E14F2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34 326</w:t>
            </w:r>
          </w:p>
        </w:tc>
        <w:tc>
          <w:tcPr>
            <w:tcW w:w="294" w:type="pct"/>
            <w:tcBorders>
              <w:top w:val="nil"/>
              <w:left w:val="nil"/>
              <w:bottom w:val="single" w:sz="4" w:space="0" w:color="auto"/>
              <w:right w:val="single" w:sz="4" w:space="0" w:color="auto"/>
            </w:tcBorders>
            <w:shd w:val="clear" w:color="auto" w:fill="auto"/>
            <w:noWrap/>
            <w:vAlign w:val="center"/>
            <w:hideMark/>
          </w:tcPr>
          <w:p w14:paraId="03A6D54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34 326</w:t>
            </w:r>
          </w:p>
        </w:tc>
        <w:tc>
          <w:tcPr>
            <w:tcW w:w="294" w:type="pct"/>
            <w:tcBorders>
              <w:top w:val="nil"/>
              <w:left w:val="nil"/>
              <w:bottom w:val="single" w:sz="4" w:space="0" w:color="auto"/>
              <w:right w:val="single" w:sz="4" w:space="0" w:color="auto"/>
            </w:tcBorders>
            <w:shd w:val="clear" w:color="auto" w:fill="auto"/>
            <w:noWrap/>
            <w:vAlign w:val="center"/>
            <w:hideMark/>
          </w:tcPr>
          <w:p w14:paraId="324FCDA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34 326</w:t>
            </w:r>
          </w:p>
        </w:tc>
      </w:tr>
      <w:tr w:rsidR="00A72CD8" w:rsidRPr="00A72CD8" w14:paraId="4F1C5D81"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0C8A1463"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283CD217"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405471B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зимний</w:t>
            </w:r>
          </w:p>
        </w:tc>
        <w:tc>
          <w:tcPr>
            <w:tcW w:w="411" w:type="pct"/>
            <w:vMerge w:val="restart"/>
            <w:tcBorders>
              <w:top w:val="nil"/>
              <w:left w:val="single" w:sz="4" w:space="0" w:color="auto"/>
              <w:bottom w:val="single" w:sz="4" w:space="0" w:color="auto"/>
              <w:right w:val="single" w:sz="4" w:space="0" w:color="auto"/>
            </w:tcBorders>
            <w:shd w:val="clear" w:color="auto" w:fill="auto"/>
            <w:vAlign w:val="center"/>
            <w:hideMark/>
          </w:tcPr>
          <w:p w14:paraId="029AECD2"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м³ в час</w:t>
            </w:r>
          </w:p>
        </w:tc>
        <w:tc>
          <w:tcPr>
            <w:tcW w:w="294" w:type="pct"/>
            <w:tcBorders>
              <w:top w:val="nil"/>
              <w:left w:val="nil"/>
              <w:bottom w:val="single" w:sz="4" w:space="0" w:color="auto"/>
              <w:right w:val="single" w:sz="4" w:space="0" w:color="auto"/>
            </w:tcBorders>
            <w:shd w:val="clear" w:color="auto" w:fill="auto"/>
            <w:noWrap/>
            <w:vAlign w:val="center"/>
            <w:hideMark/>
          </w:tcPr>
          <w:p w14:paraId="0C7BF36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7,730</w:t>
            </w:r>
          </w:p>
        </w:tc>
        <w:tc>
          <w:tcPr>
            <w:tcW w:w="294" w:type="pct"/>
            <w:tcBorders>
              <w:top w:val="nil"/>
              <w:left w:val="nil"/>
              <w:bottom w:val="single" w:sz="4" w:space="0" w:color="auto"/>
              <w:right w:val="single" w:sz="4" w:space="0" w:color="auto"/>
            </w:tcBorders>
            <w:shd w:val="clear" w:color="auto" w:fill="auto"/>
            <w:noWrap/>
            <w:vAlign w:val="center"/>
            <w:hideMark/>
          </w:tcPr>
          <w:p w14:paraId="0A34A7D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13,365</w:t>
            </w:r>
          </w:p>
        </w:tc>
        <w:tc>
          <w:tcPr>
            <w:tcW w:w="294" w:type="pct"/>
            <w:tcBorders>
              <w:top w:val="nil"/>
              <w:left w:val="nil"/>
              <w:bottom w:val="single" w:sz="4" w:space="0" w:color="auto"/>
              <w:right w:val="single" w:sz="4" w:space="0" w:color="auto"/>
            </w:tcBorders>
            <w:shd w:val="clear" w:color="auto" w:fill="auto"/>
            <w:noWrap/>
            <w:vAlign w:val="center"/>
            <w:hideMark/>
          </w:tcPr>
          <w:p w14:paraId="21176DD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13,365</w:t>
            </w:r>
          </w:p>
        </w:tc>
        <w:tc>
          <w:tcPr>
            <w:tcW w:w="294" w:type="pct"/>
            <w:tcBorders>
              <w:top w:val="nil"/>
              <w:left w:val="nil"/>
              <w:bottom w:val="single" w:sz="4" w:space="0" w:color="auto"/>
              <w:right w:val="single" w:sz="4" w:space="0" w:color="auto"/>
            </w:tcBorders>
            <w:shd w:val="clear" w:color="auto" w:fill="auto"/>
            <w:noWrap/>
            <w:vAlign w:val="center"/>
            <w:hideMark/>
          </w:tcPr>
          <w:p w14:paraId="1ADC8E2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13,365</w:t>
            </w:r>
          </w:p>
        </w:tc>
        <w:tc>
          <w:tcPr>
            <w:tcW w:w="294" w:type="pct"/>
            <w:tcBorders>
              <w:top w:val="nil"/>
              <w:left w:val="nil"/>
              <w:bottom w:val="single" w:sz="4" w:space="0" w:color="auto"/>
              <w:right w:val="single" w:sz="4" w:space="0" w:color="auto"/>
            </w:tcBorders>
            <w:shd w:val="clear" w:color="auto" w:fill="auto"/>
            <w:noWrap/>
            <w:vAlign w:val="center"/>
            <w:hideMark/>
          </w:tcPr>
          <w:p w14:paraId="1A46F71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13,365</w:t>
            </w:r>
          </w:p>
        </w:tc>
        <w:tc>
          <w:tcPr>
            <w:tcW w:w="294" w:type="pct"/>
            <w:tcBorders>
              <w:top w:val="nil"/>
              <w:left w:val="nil"/>
              <w:bottom w:val="single" w:sz="4" w:space="0" w:color="auto"/>
              <w:right w:val="single" w:sz="4" w:space="0" w:color="auto"/>
            </w:tcBorders>
            <w:shd w:val="clear" w:color="auto" w:fill="auto"/>
            <w:noWrap/>
            <w:vAlign w:val="center"/>
            <w:hideMark/>
          </w:tcPr>
          <w:p w14:paraId="2F82F82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13,365</w:t>
            </w:r>
          </w:p>
        </w:tc>
        <w:tc>
          <w:tcPr>
            <w:tcW w:w="294" w:type="pct"/>
            <w:tcBorders>
              <w:top w:val="nil"/>
              <w:left w:val="nil"/>
              <w:bottom w:val="single" w:sz="4" w:space="0" w:color="auto"/>
              <w:right w:val="single" w:sz="4" w:space="0" w:color="auto"/>
            </w:tcBorders>
            <w:shd w:val="clear" w:color="auto" w:fill="auto"/>
            <w:noWrap/>
            <w:vAlign w:val="center"/>
            <w:hideMark/>
          </w:tcPr>
          <w:p w14:paraId="4E773AE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13,365</w:t>
            </w:r>
          </w:p>
        </w:tc>
      </w:tr>
      <w:tr w:rsidR="00A72CD8" w:rsidRPr="00A72CD8" w14:paraId="3A237F2E"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0E3BFBAD"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2E32DF36"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70A9D968"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летний</w:t>
            </w:r>
          </w:p>
        </w:tc>
        <w:tc>
          <w:tcPr>
            <w:tcW w:w="411" w:type="pct"/>
            <w:vMerge/>
            <w:tcBorders>
              <w:top w:val="nil"/>
              <w:left w:val="single" w:sz="4" w:space="0" w:color="auto"/>
              <w:bottom w:val="single" w:sz="4" w:space="0" w:color="auto"/>
              <w:right w:val="single" w:sz="4" w:space="0" w:color="auto"/>
            </w:tcBorders>
            <w:vAlign w:val="center"/>
            <w:hideMark/>
          </w:tcPr>
          <w:p w14:paraId="3F064CDD"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294" w:type="pct"/>
            <w:tcBorders>
              <w:top w:val="nil"/>
              <w:left w:val="nil"/>
              <w:bottom w:val="single" w:sz="4" w:space="0" w:color="auto"/>
              <w:right w:val="single" w:sz="4" w:space="0" w:color="auto"/>
            </w:tcBorders>
            <w:shd w:val="clear" w:color="auto" w:fill="auto"/>
            <w:noWrap/>
            <w:vAlign w:val="center"/>
            <w:hideMark/>
          </w:tcPr>
          <w:p w14:paraId="6FBF8B4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224F308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5306AAE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41D7284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7631D74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711CBFA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76F1ED2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r>
      <w:tr w:rsidR="00A72CD8" w:rsidRPr="00A72CD8" w14:paraId="60DF7D66" w14:textId="77777777" w:rsidTr="00766E64">
        <w:trPr>
          <w:trHeight w:val="20"/>
        </w:trPr>
        <w:tc>
          <w:tcPr>
            <w:tcW w:w="980"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7ED2E05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Котельная «Журавлики»</w:t>
            </w:r>
          </w:p>
        </w:tc>
        <w:tc>
          <w:tcPr>
            <w:tcW w:w="846" w:type="pct"/>
            <w:tcBorders>
              <w:top w:val="nil"/>
              <w:left w:val="nil"/>
              <w:bottom w:val="single" w:sz="4" w:space="0" w:color="auto"/>
              <w:right w:val="single" w:sz="4" w:space="0" w:color="auto"/>
            </w:tcBorders>
            <w:shd w:val="clear" w:color="auto" w:fill="auto"/>
            <w:vAlign w:val="center"/>
            <w:hideMark/>
          </w:tcPr>
          <w:p w14:paraId="7AF5B1F6"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Выработка тепловой энергии</w:t>
            </w:r>
          </w:p>
        </w:tc>
        <w:tc>
          <w:tcPr>
            <w:tcW w:w="705" w:type="pct"/>
            <w:tcBorders>
              <w:top w:val="nil"/>
              <w:left w:val="nil"/>
              <w:bottom w:val="single" w:sz="4" w:space="0" w:color="auto"/>
              <w:right w:val="nil"/>
            </w:tcBorders>
            <w:shd w:val="clear" w:color="auto" w:fill="auto"/>
            <w:vAlign w:val="center"/>
            <w:hideMark/>
          </w:tcPr>
          <w:p w14:paraId="3EB91F7B"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5EF987ED"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Гкал в год</w:t>
            </w:r>
          </w:p>
        </w:tc>
        <w:tc>
          <w:tcPr>
            <w:tcW w:w="294" w:type="pct"/>
            <w:tcBorders>
              <w:top w:val="nil"/>
              <w:left w:val="nil"/>
              <w:bottom w:val="single" w:sz="4" w:space="0" w:color="auto"/>
              <w:right w:val="single" w:sz="4" w:space="0" w:color="auto"/>
            </w:tcBorders>
            <w:shd w:val="clear" w:color="auto" w:fill="auto"/>
            <w:noWrap/>
            <w:vAlign w:val="center"/>
            <w:hideMark/>
          </w:tcPr>
          <w:p w14:paraId="25E06B9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186 215</w:t>
            </w:r>
          </w:p>
        </w:tc>
        <w:tc>
          <w:tcPr>
            <w:tcW w:w="294" w:type="pct"/>
            <w:tcBorders>
              <w:top w:val="nil"/>
              <w:left w:val="nil"/>
              <w:bottom w:val="single" w:sz="4" w:space="0" w:color="auto"/>
              <w:right w:val="single" w:sz="4" w:space="0" w:color="auto"/>
            </w:tcBorders>
            <w:shd w:val="clear" w:color="auto" w:fill="auto"/>
            <w:noWrap/>
            <w:vAlign w:val="center"/>
            <w:hideMark/>
          </w:tcPr>
          <w:p w14:paraId="2D8B2C5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190 402</w:t>
            </w:r>
          </w:p>
        </w:tc>
        <w:tc>
          <w:tcPr>
            <w:tcW w:w="294" w:type="pct"/>
            <w:tcBorders>
              <w:top w:val="nil"/>
              <w:left w:val="nil"/>
              <w:bottom w:val="single" w:sz="4" w:space="0" w:color="auto"/>
              <w:right w:val="single" w:sz="4" w:space="0" w:color="auto"/>
            </w:tcBorders>
            <w:shd w:val="clear" w:color="auto" w:fill="auto"/>
            <w:noWrap/>
            <w:vAlign w:val="center"/>
            <w:hideMark/>
          </w:tcPr>
          <w:p w14:paraId="4F309B7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190 402</w:t>
            </w:r>
          </w:p>
        </w:tc>
        <w:tc>
          <w:tcPr>
            <w:tcW w:w="294" w:type="pct"/>
            <w:tcBorders>
              <w:top w:val="nil"/>
              <w:left w:val="nil"/>
              <w:bottom w:val="single" w:sz="4" w:space="0" w:color="auto"/>
              <w:right w:val="single" w:sz="4" w:space="0" w:color="auto"/>
            </w:tcBorders>
            <w:shd w:val="clear" w:color="auto" w:fill="auto"/>
            <w:noWrap/>
            <w:vAlign w:val="center"/>
            <w:hideMark/>
          </w:tcPr>
          <w:p w14:paraId="16C9BF6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190 402</w:t>
            </w:r>
          </w:p>
        </w:tc>
        <w:tc>
          <w:tcPr>
            <w:tcW w:w="294" w:type="pct"/>
            <w:tcBorders>
              <w:top w:val="nil"/>
              <w:left w:val="nil"/>
              <w:bottom w:val="single" w:sz="4" w:space="0" w:color="auto"/>
              <w:right w:val="single" w:sz="4" w:space="0" w:color="auto"/>
            </w:tcBorders>
            <w:shd w:val="clear" w:color="auto" w:fill="auto"/>
            <w:noWrap/>
            <w:vAlign w:val="center"/>
            <w:hideMark/>
          </w:tcPr>
          <w:p w14:paraId="54BFFC8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190 402</w:t>
            </w:r>
          </w:p>
        </w:tc>
        <w:tc>
          <w:tcPr>
            <w:tcW w:w="294" w:type="pct"/>
            <w:tcBorders>
              <w:top w:val="nil"/>
              <w:left w:val="nil"/>
              <w:bottom w:val="single" w:sz="4" w:space="0" w:color="auto"/>
              <w:right w:val="single" w:sz="4" w:space="0" w:color="auto"/>
            </w:tcBorders>
            <w:shd w:val="clear" w:color="auto" w:fill="auto"/>
            <w:noWrap/>
            <w:vAlign w:val="center"/>
            <w:hideMark/>
          </w:tcPr>
          <w:p w14:paraId="644880E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190 402</w:t>
            </w:r>
          </w:p>
        </w:tc>
        <w:tc>
          <w:tcPr>
            <w:tcW w:w="294" w:type="pct"/>
            <w:tcBorders>
              <w:top w:val="nil"/>
              <w:left w:val="nil"/>
              <w:bottom w:val="single" w:sz="4" w:space="0" w:color="auto"/>
              <w:right w:val="single" w:sz="4" w:space="0" w:color="auto"/>
            </w:tcBorders>
            <w:shd w:val="clear" w:color="auto" w:fill="auto"/>
            <w:noWrap/>
            <w:vAlign w:val="center"/>
            <w:hideMark/>
          </w:tcPr>
          <w:p w14:paraId="4C868D1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190 402</w:t>
            </w:r>
          </w:p>
        </w:tc>
      </w:tr>
      <w:tr w:rsidR="00A72CD8" w:rsidRPr="00A72CD8" w14:paraId="1669DCBD"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78DAAE48"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785D0680"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Удельный расход условного топлива</w:t>
            </w:r>
          </w:p>
        </w:tc>
        <w:tc>
          <w:tcPr>
            <w:tcW w:w="705" w:type="pct"/>
            <w:vMerge w:val="restart"/>
            <w:tcBorders>
              <w:top w:val="nil"/>
              <w:left w:val="single" w:sz="4" w:space="0" w:color="auto"/>
              <w:bottom w:val="single" w:sz="4" w:space="0" w:color="auto"/>
              <w:right w:val="nil"/>
            </w:tcBorders>
            <w:shd w:val="clear" w:color="auto" w:fill="auto"/>
            <w:vAlign w:val="center"/>
            <w:hideMark/>
          </w:tcPr>
          <w:p w14:paraId="23CF5091"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63528C16"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кг.у.т./Гкал</w:t>
            </w:r>
          </w:p>
        </w:tc>
        <w:tc>
          <w:tcPr>
            <w:tcW w:w="294" w:type="pct"/>
            <w:tcBorders>
              <w:top w:val="nil"/>
              <w:left w:val="nil"/>
              <w:bottom w:val="single" w:sz="4" w:space="0" w:color="auto"/>
              <w:right w:val="single" w:sz="4" w:space="0" w:color="auto"/>
            </w:tcBorders>
            <w:shd w:val="clear" w:color="auto" w:fill="auto"/>
            <w:noWrap/>
            <w:vAlign w:val="center"/>
            <w:hideMark/>
          </w:tcPr>
          <w:p w14:paraId="70D517C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161</w:t>
            </w:r>
          </w:p>
        </w:tc>
        <w:tc>
          <w:tcPr>
            <w:tcW w:w="294" w:type="pct"/>
            <w:tcBorders>
              <w:top w:val="nil"/>
              <w:left w:val="nil"/>
              <w:bottom w:val="single" w:sz="4" w:space="0" w:color="auto"/>
              <w:right w:val="single" w:sz="4" w:space="0" w:color="auto"/>
            </w:tcBorders>
            <w:shd w:val="clear" w:color="auto" w:fill="auto"/>
            <w:noWrap/>
            <w:vAlign w:val="center"/>
            <w:hideMark/>
          </w:tcPr>
          <w:p w14:paraId="39FE542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157</w:t>
            </w:r>
          </w:p>
        </w:tc>
        <w:tc>
          <w:tcPr>
            <w:tcW w:w="294" w:type="pct"/>
            <w:tcBorders>
              <w:top w:val="nil"/>
              <w:left w:val="nil"/>
              <w:bottom w:val="single" w:sz="4" w:space="0" w:color="auto"/>
              <w:right w:val="single" w:sz="4" w:space="0" w:color="auto"/>
            </w:tcBorders>
            <w:shd w:val="clear" w:color="auto" w:fill="auto"/>
            <w:noWrap/>
            <w:vAlign w:val="center"/>
            <w:hideMark/>
          </w:tcPr>
          <w:p w14:paraId="6CEF702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157</w:t>
            </w:r>
          </w:p>
        </w:tc>
        <w:tc>
          <w:tcPr>
            <w:tcW w:w="294" w:type="pct"/>
            <w:tcBorders>
              <w:top w:val="nil"/>
              <w:left w:val="nil"/>
              <w:bottom w:val="single" w:sz="4" w:space="0" w:color="auto"/>
              <w:right w:val="single" w:sz="4" w:space="0" w:color="auto"/>
            </w:tcBorders>
            <w:shd w:val="clear" w:color="auto" w:fill="auto"/>
            <w:noWrap/>
            <w:vAlign w:val="center"/>
            <w:hideMark/>
          </w:tcPr>
          <w:p w14:paraId="38AE580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157</w:t>
            </w:r>
          </w:p>
        </w:tc>
        <w:tc>
          <w:tcPr>
            <w:tcW w:w="294" w:type="pct"/>
            <w:tcBorders>
              <w:top w:val="nil"/>
              <w:left w:val="nil"/>
              <w:bottom w:val="single" w:sz="4" w:space="0" w:color="auto"/>
              <w:right w:val="single" w:sz="4" w:space="0" w:color="auto"/>
            </w:tcBorders>
            <w:shd w:val="clear" w:color="auto" w:fill="auto"/>
            <w:noWrap/>
            <w:vAlign w:val="center"/>
            <w:hideMark/>
          </w:tcPr>
          <w:p w14:paraId="137469C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157</w:t>
            </w:r>
          </w:p>
        </w:tc>
        <w:tc>
          <w:tcPr>
            <w:tcW w:w="294" w:type="pct"/>
            <w:tcBorders>
              <w:top w:val="nil"/>
              <w:left w:val="nil"/>
              <w:bottom w:val="single" w:sz="4" w:space="0" w:color="auto"/>
              <w:right w:val="single" w:sz="4" w:space="0" w:color="auto"/>
            </w:tcBorders>
            <w:shd w:val="clear" w:color="auto" w:fill="auto"/>
            <w:noWrap/>
            <w:vAlign w:val="center"/>
            <w:hideMark/>
          </w:tcPr>
          <w:p w14:paraId="7409B6B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157</w:t>
            </w:r>
          </w:p>
        </w:tc>
        <w:tc>
          <w:tcPr>
            <w:tcW w:w="294" w:type="pct"/>
            <w:tcBorders>
              <w:top w:val="nil"/>
              <w:left w:val="nil"/>
              <w:bottom w:val="single" w:sz="4" w:space="0" w:color="auto"/>
              <w:right w:val="single" w:sz="4" w:space="0" w:color="auto"/>
            </w:tcBorders>
            <w:shd w:val="clear" w:color="auto" w:fill="auto"/>
            <w:noWrap/>
            <w:vAlign w:val="center"/>
            <w:hideMark/>
          </w:tcPr>
          <w:p w14:paraId="33B3DE7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157</w:t>
            </w:r>
          </w:p>
        </w:tc>
      </w:tr>
      <w:tr w:rsidR="00A72CD8" w:rsidRPr="00A72CD8" w14:paraId="562B6EBB"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7645F4E8"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74D15599"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условного топлива</w:t>
            </w:r>
          </w:p>
        </w:tc>
        <w:tc>
          <w:tcPr>
            <w:tcW w:w="705" w:type="pct"/>
            <w:vMerge/>
            <w:tcBorders>
              <w:top w:val="nil"/>
              <w:left w:val="single" w:sz="4" w:space="0" w:color="auto"/>
              <w:bottom w:val="single" w:sz="4" w:space="0" w:color="auto"/>
              <w:right w:val="nil"/>
            </w:tcBorders>
            <w:vAlign w:val="center"/>
            <w:hideMark/>
          </w:tcPr>
          <w:p w14:paraId="1DCDCF63"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7B99C5BA"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т.у.т. в год</w:t>
            </w:r>
          </w:p>
        </w:tc>
        <w:tc>
          <w:tcPr>
            <w:tcW w:w="294" w:type="pct"/>
            <w:tcBorders>
              <w:top w:val="nil"/>
              <w:left w:val="nil"/>
              <w:bottom w:val="single" w:sz="4" w:space="0" w:color="auto"/>
              <w:right w:val="single" w:sz="4" w:space="0" w:color="auto"/>
            </w:tcBorders>
            <w:shd w:val="clear" w:color="auto" w:fill="auto"/>
            <w:noWrap/>
            <w:vAlign w:val="center"/>
            <w:hideMark/>
          </w:tcPr>
          <w:p w14:paraId="55437CA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29 903</w:t>
            </w:r>
          </w:p>
        </w:tc>
        <w:tc>
          <w:tcPr>
            <w:tcW w:w="294" w:type="pct"/>
            <w:tcBorders>
              <w:top w:val="nil"/>
              <w:left w:val="nil"/>
              <w:bottom w:val="single" w:sz="4" w:space="0" w:color="auto"/>
              <w:right w:val="single" w:sz="4" w:space="0" w:color="auto"/>
            </w:tcBorders>
            <w:shd w:val="clear" w:color="auto" w:fill="auto"/>
            <w:noWrap/>
            <w:vAlign w:val="center"/>
            <w:hideMark/>
          </w:tcPr>
          <w:p w14:paraId="1913393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29 821</w:t>
            </w:r>
          </w:p>
        </w:tc>
        <w:tc>
          <w:tcPr>
            <w:tcW w:w="294" w:type="pct"/>
            <w:tcBorders>
              <w:top w:val="nil"/>
              <w:left w:val="nil"/>
              <w:bottom w:val="single" w:sz="4" w:space="0" w:color="auto"/>
              <w:right w:val="single" w:sz="4" w:space="0" w:color="auto"/>
            </w:tcBorders>
            <w:shd w:val="clear" w:color="auto" w:fill="auto"/>
            <w:noWrap/>
            <w:vAlign w:val="center"/>
            <w:hideMark/>
          </w:tcPr>
          <w:p w14:paraId="1185CAB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29 821</w:t>
            </w:r>
          </w:p>
        </w:tc>
        <w:tc>
          <w:tcPr>
            <w:tcW w:w="294" w:type="pct"/>
            <w:tcBorders>
              <w:top w:val="nil"/>
              <w:left w:val="nil"/>
              <w:bottom w:val="single" w:sz="4" w:space="0" w:color="auto"/>
              <w:right w:val="single" w:sz="4" w:space="0" w:color="auto"/>
            </w:tcBorders>
            <w:shd w:val="clear" w:color="auto" w:fill="auto"/>
            <w:noWrap/>
            <w:vAlign w:val="center"/>
            <w:hideMark/>
          </w:tcPr>
          <w:p w14:paraId="54BDC37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29 821</w:t>
            </w:r>
          </w:p>
        </w:tc>
        <w:tc>
          <w:tcPr>
            <w:tcW w:w="294" w:type="pct"/>
            <w:tcBorders>
              <w:top w:val="nil"/>
              <w:left w:val="nil"/>
              <w:bottom w:val="single" w:sz="4" w:space="0" w:color="auto"/>
              <w:right w:val="single" w:sz="4" w:space="0" w:color="auto"/>
            </w:tcBorders>
            <w:shd w:val="clear" w:color="auto" w:fill="auto"/>
            <w:noWrap/>
            <w:vAlign w:val="center"/>
            <w:hideMark/>
          </w:tcPr>
          <w:p w14:paraId="0F016E6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29 821</w:t>
            </w:r>
          </w:p>
        </w:tc>
        <w:tc>
          <w:tcPr>
            <w:tcW w:w="294" w:type="pct"/>
            <w:tcBorders>
              <w:top w:val="nil"/>
              <w:left w:val="nil"/>
              <w:bottom w:val="single" w:sz="4" w:space="0" w:color="auto"/>
              <w:right w:val="single" w:sz="4" w:space="0" w:color="auto"/>
            </w:tcBorders>
            <w:shd w:val="clear" w:color="auto" w:fill="auto"/>
            <w:noWrap/>
            <w:vAlign w:val="center"/>
            <w:hideMark/>
          </w:tcPr>
          <w:p w14:paraId="44F6012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29 821</w:t>
            </w:r>
          </w:p>
        </w:tc>
        <w:tc>
          <w:tcPr>
            <w:tcW w:w="294" w:type="pct"/>
            <w:tcBorders>
              <w:top w:val="nil"/>
              <w:left w:val="nil"/>
              <w:bottom w:val="single" w:sz="4" w:space="0" w:color="auto"/>
              <w:right w:val="single" w:sz="4" w:space="0" w:color="auto"/>
            </w:tcBorders>
            <w:shd w:val="clear" w:color="auto" w:fill="auto"/>
            <w:noWrap/>
            <w:vAlign w:val="center"/>
            <w:hideMark/>
          </w:tcPr>
          <w:p w14:paraId="2C97C9F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29 821</w:t>
            </w:r>
          </w:p>
        </w:tc>
      </w:tr>
      <w:tr w:rsidR="00A72CD8" w:rsidRPr="00A72CD8" w14:paraId="32B5D6CF"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5B43D4A6"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5441C08A"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натурального топлива</w:t>
            </w:r>
          </w:p>
        </w:tc>
        <w:tc>
          <w:tcPr>
            <w:tcW w:w="705" w:type="pct"/>
            <w:vMerge/>
            <w:tcBorders>
              <w:top w:val="nil"/>
              <w:left w:val="single" w:sz="4" w:space="0" w:color="auto"/>
              <w:bottom w:val="single" w:sz="4" w:space="0" w:color="auto"/>
              <w:right w:val="nil"/>
            </w:tcBorders>
            <w:vAlign w:val="center"/>
            <w:hideMark/>
          </w:tcPr>
          <w:p w14:paraId="79845EF9"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663C656D"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тыс. м³ в год</w:t>
            </w:r>
          </w:p>
        </w:tc>
        <w:tc>
          <w:tcPr>
            <w:tcW w:w="294" w:type="pct"/>
            <w:tcBorders>
              <w:top w:val="nil"/>
              <w:left w:val="nil"/>
              <w:bottom w:val="single" w:sz="4" w:space="0" w:color="auto"/>
              <w:right w:val="single" w:sz="4" w:space="0" w:color="auto"/>
            </w:tcBorders>
            <w:shd w:val="clear" w:color="auto" w:fill="auto"/>
            <w:noWrap/>
            <w:vAlign w:val="center"/>
            <w:hideMark/>
          </w:tcPr>
          <w:p w14:paraId="360BE0E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24 427</w:t>
            </w:r>
          </w:p>
        </w:tc>
        <w:tc>
          <w:tcPr>
            <w:tcW w:w="294" w:type="pct"/>
            <w:tcBorders>
              <w:top w:val="nil"/>
              <w:left w:val="nil"/>
              <w:bottom w:val="single" w:sz="4" w:space="0" w:color="auto"/>
              <w:right w:val="single" w:sz="4" w:space="0" w:color="auto"/>
            </w:tcBorders>
            <w:shd w:val="clear" w:color="auto" w:fill="auto"/>
            <w:noWrap/>
            <w:vAlign w:val="center"/>
            <w:hideMark/>
          </w:tcPr>
          <w:p w14:paraId="00BF399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25 094</w:t>
            </w:r>
          </w:p>
        </w:tc>
        <w:tc>
          <w:tcPr>
            <w:tcW w:w="294" w:type="pct"/>
            <w:tcBorders>
              <w:top w:val="nil"/>
              <w:left w:val="nil"/>
              <w:bottom w:val="single" w:sz="4" w:space="0" w:color="auto"/>
              <w:right w:val="single" w:sz="4" w:space="0" w:color="auto"/>
            </w:tcBorders>
            <w:shd w:val="clear" w:color="auto" w:fill="auto"/>
            <w:noWrap/>
            <w:vAlign w:val="center"/>
            <w:hideMark/>
          </w:tcPr>
          <w:p w14:paraId="4310F02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25 094</w:t>
            </w:r>
          </w:p>
        </w:tc>
        <w:tc>
          <w:tcPr>
            <w:tcW w:w="294" w:type="pct"/>
            <w:tcBorders>
              <w:top w:val="nil"/>
              <w:left w:val="nil"/>
              <w:bottom w:val="single" w:sz="4" w:space="0" w:color="auto"/>
              <w:right w:val="single" w:sz="4" w:space="0" w:color="auto"/>
            </w:tcBorders>
            <w:shd w:val="clear" w:color="auto" w:fill="auto"/>
            <w:noWrap/>
            <w:vAlign w:val="center"/>
            <w:hideMark/>
          </w:tcPr>
          <w:p w14:paraId="7BD9FF0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25 094</w:t>
            </w:r>
          </w:p>
        </w:tc>
        <w:tc>
          <w:tcPr>
            <w:tcW w:w="294" w:type="pct"/>
            <w:tcBorders>
              <w:top w:val="nil"/>
              <w:left w:val="nil"/>
              <w:bottom w:val="single" w:sz="4" w:space="0" w:color="auto"/>
              <w:right w:val="single" w:sz="4" w:space="0" w:color="auto"/>
            </w:tcBorders>
            <w:shd w:val="clear" w:color="auto" w:fill="auto"/>
            <w:noWrap/>
            <w:vAlign w:val="center"/>
            <w:hideMark/>
          </w:tcPr>
          <w:p w14:paraId="7518B1C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25 094</w:t>
            </w:r>
          </w:p>
        </w:tc>
        <w:tc>
          <w:tcPr>
            <w:tcW w:w="294" w:type="pct"/>
            <w:tcBorders>
              <w:top w:val="nil"/>
              <w:left w:val="nil"/>
              <w:bottom w:val="single" w:sz="4" w:space="0" w:color="auto"/>
              <w:right w:val="single" w:sz="4" w:space="0" w:color="auto"/>
            </w:tcBorders>
            <w:shd w:val="clear" w:color="auto" w:fill="auto"/>
            <w:noWrap/>
            <w:vAlign w:val="center"/>
            <w:hideMark/>
          </w:tcPr>
          <w:p w14:paraId="4F6A5A7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25 094</w:t>
            </w:r>
          </w:p>
        </w:tc>
        <w:tc>
          <w:tcPr>
            <w:tcW w:w="294" w:type="pct"/>
            <w:tcBorders>
              <w:top w:val="nil"/>
              <w:left w:val="nil"/>
              <w:bottom w:val="single" w:sz="4" w:space="0" w:color="auto"/>
              <w:right w:val="single" w:sz="4" w:space="0" w:color="auto"/>
            </w:tcBorders>
            <w:shd w:val="clear" w:color="auto" w:fill="auto"/>
            <w:noWrap/>
            <w:vAlign w:val="center"/>
            <w:hideMark/>
          </w:tcPr>
          <w:p w14:paraId="3E1E7D3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25 094</w:t>
            </w:r>
          </w:p>
        </w:tc>
      </w:tr>
      <w:tr w:rsidR="00A72CD8" w:rsidRPr="00A72CD8" w14:paraId="5B8D540D"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04FE8F68"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34D031D8"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3214F3A0"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зимний</w:t>
            </w:r>
          </w:p>
        </w:tc>
        <w:tc>
          <w:tcPr>
            <w:tcW w:w="411" w:type="pct"/>
            <w:vMerge w:val="restart"/>
            <w:tcBorders>
              <w:top w:val="nil"/>
              <w:left w:val="single" w:sz="4" w:space="0" w:color="auto"/>
              <w:bottom w:val="single" w:sz="4" w:space="0" w:color="auto"/>
              <w:right w:val="single" w:sz="4" w:space="0" w:color="auto"/>
            </w:tcBorders>
            <w:shd w:val="clear" w:color="auto" w:fill="auto"/>
            <w:vAlign w:val="center"/>
            <w:hideMark/>
          </w:tcPr>
          <w:p w14:paraId="68D317E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м³ в час</w:t>
            </w:r>
          </w:p>
        </w:tc>
        <w:tc>
          <w:tcPr>
            <w:tcW w:w="294" w:type="pct"/>
            <w:tcBorders>
              <w:top w:val="nil"/>
              <w:left w:val="nil"/>
              <w:bottom w:val="single" w:sz="4" w:space="0" w:color="auto"/>
              <w:right w:val="single" w:sz="4" w:space="0" w:color="auto"/>
            </w:tcBorders>
            <w:shd w:val="clear" w:color="auto" w:fill="auto"/>
            <w:noWrap/>
            <w:vAlign w:val="center"/>
            <w:hideMark/>
          </w:tcPr>
          <w:p w14:paraId="05486CB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14,246</w:t>
            </w:r>
          </w:p>
        </w:tc>
        <w:tc>
          <w:tcPr>
            <w:tcW w:w="294" w:type="pct"/>
            <w:tcBorders>
              <w:top w:val="nil"/>
              <w:left w:val="nil"/>
              <w:bottom w:val="single" w:sz="4" w:space="0" w:color="auto"/>
              <w:right w:val="single" w:sz="4" w:space="0" w:color="auto"/>
            </w:tcBorders>
            <w:shd w:val="clear" w:color="auto" w:fill="auto"/>
            <w:noWrap/>
            <w:vAlign w:val="center"/>
            <w:hideMark/>
          </w:tcPr>
          <w:p w14:paraId="467F1E4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14,313</w:t>
            </w:r>
          </w:p>
        </w:tc>
        <w:tc>
          <w:tcPr>
            <w:tcW w:w="294" w:type="pct"/>
            <w:tcBorders>
              <w:top w:val="nil"/>
              <w:left w:val="nil"/>
              <w:bottom w:val="single" w:sz="4" w:space="0" w:color="auto"/>
              <w:right w:val="single" w:sz="4" w:space="0" w:color="auto"/>
            </w:tcBorders>
            <w:shd w:val="clear" w:color="auto" w:fill="auto"/>
            <w:noWrap/>
            <w:vAlign w:val="center"/>
            <w:hideMark/>
          </w:tcPr>
          <w:p w14:paraId="15B9E21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14,313</w:t>
            </w:r>
          </w:p>
        </w:tc>
        <w:tc>
          <w:tcPr>
            <w:tcW w:w="294" w:type="pct"/>
            <w:tcBorders>
              <w:top w:val="nil"/>
              <w:left w:val="nil"/>
              <w:bottom w:val="single" w:sz="4" w:space="0" w:color="auto"/>
              <w:right w:val="single" w:sz="4" w:space="0" w:color="auto"/>
            </w:tcBorders>
            <w:shd w:val="clear" w:color="auto" w:fill="auto"/>
            <w:noWrap/>
            <w:vAlign w:val="center"/>
            <w:hideMark/>
          </w:tcPr>
          <w:p w14:paraId="1724353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14,313</w:t>
            </w:r>
          </w:p>
        </w:tc>
        <w:tc>
          <w:tcPr>
            <w:tcW w:w="294" w:type="pct"/>
            <w:tcBorders>
              <w:top w:val="nil"/>
              <w:left w:val="nil"/>
              <w:bottom w:val="single" w:sz="4" w:space="0" w:color="auto"/>
              <w:right w:val="single" w:sz="4" w:space="0" w:color="auto"/>
            </w:tcBorders>
            <w:shd w:val="clear" w:color="auto" w:fill="auto"/>
            <w:noWrap/>
            <w:vAlign w:val="center"/>
            <w:hideMark/>
          </w:tcPr>
          <w:p w14:paraId="631A988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14,313</w:t>
            </w:r>
          </w:p>
        </w:tc>
        <w:tc>
          <w:tcPr>
            <w:tcW w:w="294" w:type="pct"/>
            <w:tcBorders>
              <w:top w:val="nil"/>
              <w:left w:val="nil"/>
              <w:bottom w:val="single" w:sz="4" w:space="0" w:color="auto"/>
              <w:right w:val="single" w:sz="4" w:space="0" w:color="auto"/>
            </w:tcBorders>
            <w:shd w:val="clear" w:color="auto" w:fill="auto"/>
            <w:noWrap/>
            <w:vAlign w:val="center"/>
            <w:hideMark/>
          </w:tcPr>
          <w:p w14:paraId="0E59940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14,313</w:t>
            </w:r>
          </w:p>
        </w:tc>
        <w:tc>
          <w:tcPr>
            <w:tcW w:w="294" w:type="pct"/>
            <w:tcBorders>
              <w:top w:val="nil"/>
              <w:left w:val="nil"/>
              <w:bottom w:val="single" w:sz="4" w:space="0" w:color="auto"/>
              <w:right w:val="single" w:sz="4" w:space="0" w:color="auto"/>
            </w:tcBorders>
            <w:shd w:val="clear" w:color="auto" w:fill="auto"/>
            <w:noWrap/>
            <w:vAlign w:val="center"/>
            <w:hideMark/>
          </w:tcPr>
          <w:p w14:paraId="1D90EAD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14,313</w:t>
            </w:r>
          </w:p>
        </w:tc>
      </w:tr>
      <w:tr w:rsidR="00A72CD8" w:rsidRPr="00A72CD8" w14:paraId="2C9CF7E3"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57DE67CA"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0A408DE6"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6990580A"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летний</w:t>
            </w:r>
          </w:p>
        </w:tc>
        <w:tc>
          <w:tcPr>
            <w:tcW w:w="411" w:type="pct"/>
            <w:vMerge/>
            <w:tcBorders>
              <w:top w:val="nil"/>
              <w:left w:val="single" w:sz="4" w:space="0" w:color="auto"/>
              <w:bottom w:val="single" w:sz="4" w:space="0" w:color="auto"/>
              <w:right w:val="single" w:sz="4" w:space="0" w:color="auto"/>
            </w:tcBorders>
            <w:vAlign w:val="center"/>
            <w:hideMark/>
          </w:tcPr>
          <w:p w14:paraId="618E6D45"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294" w:type="pct"/>
            <w:tcBorders>
              <w:top w:val="nil"/>
              <w:left w:val="nil"/>
              <w:bottom w:val="single" w:sz="4" w:space="0" w:color="auto"/>
              <w:right w:val="single" w:sz="4" w:space="0" w:color="auto"/>
            </w:tcBorders>
            <w:shd w:val="clear" w:color="auto" w:fill="auto"/>
            <w:noWrap/>
            <w:vAlign w:val="center"/>
            <w:hideMark/>
          </w:tcPr>
          <w:p w14:paraId="3002D0A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770B4F5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07EE963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67049F7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3766142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6221304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2E451E0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r>
      <w:tr w:rsidR="00A72CD8" w:rsidRPr="00A72CD8" w14:paraId="3808C744" w14:textId="77777777" w:rsidTr="00766E64">
        <w:trPr>
          <w:trHeight w:val="20"/>
        </w:trPr>
        <w:tc>
          <w:tcPr>
            <w:tcW w:w="980"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1CDE8C0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БМК- 22, п. Троицкий</w:t>
            </w:r>
          </w:p>
        </w:tc>
        <w:tc>
          <w:tcPr>
            <w:tcW w:w="846" w:type="pct"/>
            <w:tcBorders>
              <w:top w:val="nil"/>
              <w:left w:val="nil"/>
              <w:bottom w:val="single" w:sz="4" w:space="0" w:color="auto"/>
              <w:right w:val="single" w:sz="4" w:space="0" w:color="auto"/>
            </w:tcBorders>
            <w:shd w:val="clear" w:color="auto" w:fill="auto"/>
            <w:vAlign w:val="center"/>
            <w:hideMark/>
          </w:tcPr>
          <w:p w14:paraId="20AF4DE7"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Выработка тепловой энергии</w:t>
            </w:r>
          </w:p>
        </w:tc>
        <w:tc>
          <w:tcPr>
            <w:tcW w:w="705" w:type="pct"/>
            <w:tcBorders>
              <w:top w:val="nil"/>
              <w:left w:val="nil"/>
              <w:bottom w:val="single" w:sz="4" w:space="0" w:color="auto"/>
              <w:right w:val="nil"/>
            </w:tcBorders>
            <w:shd w:val="clear" w:color="auto" w:fill="auto"/>
            <w:vAlign w:val="center"/>
            <w:hideMark/>
          </w:tcPr>
          <w:p w14:paraId="004C4A79"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09D1B63D"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Гкал в год</w:t>
            </w:r>
          </w:p>
        </w:tc>
        <w:tc>
          <w:tcPr>
            <w:tcW w:w="294" w:type="pct"/>
            <w:tcBorders>
              <w:top w:val="nil"/>
              <w:left w:val="nil"/>
              <w:bottom w:val="single" w:sz="4" w:space="0" w:color="auto"/>
              <w:right w:val="single" w:sz="4" w:space="0" w:color="auto"/>
            </w:tcBorders>
            <w:shd w:val="clear" w:color="auto" w:fill="auto"/>
            <w:noWrap/>
            <w:vAlign w:val="center"/>
            <w:hideMark/>
          </w:tcPr>
          <w:p w14:paraId="4D48F11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27 622</w:t>
            </w:r>
          </w:p>
        </w:tc>
        <w:tc>
          <w:tcPr>
            <w:tcW w:w="294" w:type="pct"/>
            <w:tcBorders>
              <w:top w:val="nil"/>
              <w:left w:val="nil"/>
              <w:bottom w:val="single" w:sz="4" w:space="0" w:color="auto"/>
              <w:right w:val="single" w:sz="4" w:space="0" w:color="auto"/>
            </w:tcBorders>
            <w:shd w:val="clear" w:color="auto" w:fill="auto"/>
            <w:noWrap/>
            <w:vAlign w:val="center"/>
            <w:hideMark/>
          </w:tcPr>
          <w:p w14:paraId="0254F62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30 130</w:t>
            </w:r>
          </w:p>
        </w:tc>
        <w:tc>
          <w:tcPr>
            <w:tcW w:w="294" w:type="pct"/>
            <w:tcBorders>
              <w:top w:val="nil"/>
              <w:left w:val="nil"/>
              <w:bottom w:val="single" w:sz="4" w:space="0" w:color="auto"/>
              <w:right w:val="single" w:sz="4" w:space="0" w:color="auto"/>
            </w:tcBorders>
            <w:shd w:val="clear" w:color="auto" w:fill="auto"/>
            <w:noWrap/>
            <w:vAlign w:val="center"/>
            <w:hideMark/>
          </w:tcPr>
          <w:p w14:paraId="107410A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30 130</w:t>
            </w:r>
          </w:p>
        </w:tc>
        <w:tc>
          <w:tcPr>
            <w:tcW w:w="294" w:type="pct"/>
            <w:tcBorders>
              <w:top w:val="nil"/>
              <w:left w:val="nil"/>
              <w:bottom w:val="single" w:sz="4" w:space="0" w:color="auto"/>
              <w:right w:val="single" w:sz="4" w:space="0" w:color="auto"/>
            </w:tcBorders>
            <w:shd w:val="clear" w:color="auto" w:fill="auto"/>
            <w:noWrap/>
            <w:vAlign w:val="center"/>
            <w:hideMark/>
          </w:tcPr>
          <w:p w14:paraId="4FB0CD3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30 130</w:t>
            </w:r>
          </w:p>
        </w:tc>
        <w:tc>
          <w:tcPr>
            <w:tcW w:w="294" w:type="pct"/>
            <w:tcBorders>
              <w:top w:val="nil"/>
              <w:left w:val="nil"/>
              <w:bottom w:val="single" w:sz="4" w:space="0" w:color="auto"/>
              <w:right w:val="single" w:sz="4" w:space="0" w:color="auto"/>
            </w:tcBorders>
            <w:shd w:val="clear" w:color="auto" w:fill="auto"/>
            <w:noWrap/>
            <w:vAlign w:val="center"/>
            <w:hideMark/>
          </w:tcPr>
          <w:p w14:paraId="4CBE687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30 130</w:t>
            </w:r>
          </w:p>
        </w:tc>
        <w:tc>
          <w:tcPr>
            <w:tcW w:w="294" w:type="pct"/>
            <w:tcBorders>
              <w:top w:val="nil"/>
              <w:left w:val="nil"/>
              <w:bottom w:val="single" w:sz="4" w:space="0" w:color="auto"/>
              <w:right w:val="single" w:sz="4" w:space="0" w:color="auto"/>
            </w:tcBorders>
            <w:shd w:val="clear" w:color="auto" w:fill="auto"/>
            <w:noWrap/>
            <w:vAlign w:val="center"/>
            <w:hideMark/>
          </w:tcPr>
          <w:p w14:paraId="3FBA65C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30 130</w:t>
            </w:r>
          </w:p>
        </w:tc>
        <w:tc>
          <w:tcPr>
            <w:tcW w:w="294" w:type="pct"/>
            <w:tcBorders>
              <w:top w:val="nil"/>
              <w:left w:val="nil"/>
              <w:bottom w:val="single" w:sz="4" w:space="0" w:color="auto"/>
              <w:right w:val="single" w:sz="4" w:space="0" w:color="auto"/>
            </w:tcBorders>
            <w:shd w:val="clear" w:color="auto" w:fill="auto"/>
            <w:noWrap/>
            <w:vAlign w:val="center"/>
            <w:hideMark/>
          </w:tcPr>
          <w:p w14:paraId="6CDEBD1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30 130</w:t>
            </w:r>
          </w:p>
        </w:tc>
      </w:tr>
      <w:tr w:rsidR="00A72CD8" w:rsidRPr="00A72CD8" w14:paraId="1E3672B5"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43D14043"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4D9B2BE5"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Удельный расход условного топлива</w:t>
            </w:r>
          </w:p>
        </w:tc>
        <w:tc>
          <w:tcPr>
            <w:tcW w:w="705" w:type="pct"/>
            <w:vMerge w:val="restart"/>
            <w:tcBorders>
              <w:top w:val="nil"/>
              <w:left w:val="single" w:sz="4" w:space="0" w:color="auto"/>
              <w:bottom w:val="single" w:sz="4" w:space="0" w:color="auto"/>
              <w:right w:val="nil"/>
            </w:tcBorders>
            <w:shd w:val="clear" w:color="auto" w:fill="auto"/>
            <w:vAlign w:val="center"/>
            <w:hideMark/>
          </w:tcPr>
          <w:p w14:paraId="54EFDD10"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110085BC"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кг.у.т./Гкал</w:t>
            </w:r>
          </w:p>
        </w:tc>
        <w:tc>
          <w:tcPr>
            <w:tcW w:w="294" w:type="pct"/>
            <w:tcBorders>
              <w:top w:val="nil"/>
              <w:left w:val="nil"/>
              <w:bottom w:val="single" w:sz="4" w:space="0" w:color="auto"/>
              <w:right w:val="single" w:sz="4" w:space="0" w:color="auto"/>
            </w:tcBorders>
            <w:shd w:val="clear" w:color="auto" w:fill="auto"/>
            <w:noWrap/>
            <w:vAlign w:val="center"/>
            <w:hideMark/>
          </w:tcPr>
          <w:p w14:paraId="5C17256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158</w:t>
            </w:r>
          </w:p>
        </w:tc>
        <w:tc>
          <w:tcPr>
            <w:tcW w:w="294" w:type="pct"/>
            <w:tcBorders>
              <w:top w:val="nil"/>
              <w:left w:val="nil"/>
              <w:bottom w:val="single" w:sz="4" w:space="0" w:color="auto"/>
              <w:right w:val="single" w:sz="4" w:space="0" w:color="auto"/>
            </w:tcBorders>
            <w:shd w:val="clear" w:color="auto" w:fill="auto"/>
            <w:noWrap/>
            <w:vAlign w:val="center"/>
            <w:hideMark/>
          </w:tcPr>
          <w:p w14:paraId="7F02014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159</w:t>
            </w:r>
          </w:p>
        </w:tc>
        <w:tc>
          <w:tcPr>
            <w:tcW w:w="294" w:type="pct"/>
            <w:tcBorders>
              <w:top w:val="nil"/>
              <w:left w:val="nil"/>
              <w:bottom w:val="single" w:sz="4" w:space="0" w:color="auto"/>
              <w:right w:val="single" w:sz="4" w:space="0" w:color="auto"/>
            </w:tcBorders>
            <w:shd w:val="clear" w:color="auto" w:fill="auto"/>
            <w:noWrap/>
            <w:vAlign w:val="center"/>
            <w:hideMark/>
          </w:tcPr>
          <w:p w14:paraId="0AF726F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159</w:t>
            </w:r>
          </w:p>
        </w:tc>
        <w:tc>
          <w:tcPr>
            <w:tcW w:w="294" w:type="pct"/>
            <w:tcBorders>
              <w:top w:val="nil"/>
              <w:left w:val="nil"/>
              <w:bottom w:val="single" w:sz="4" w:space="0" w:color="auto"/>
              <w:right w:val="single" w:sz="4" w:space="0" w:color="auto"/>
            </w:tcBorders>
            <w:shd w:val="clear" w:color="auto" w:fill="auto"/>
            <w:noWrap/>
            <w:vAlign w:val="center"/>
            <w:hideMark/>
          </w:tcPr>
          <w:p w14:paraId="469E40B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159</w:t>
            </w:r>
          </w:p>
        </w:tc>
        <w:tc>
          <w:tcPr>
            <w:tcW w:w="294" w:type="pct"/>
            <w:tcBorders>
              <w:top w:val="nil"/>
              <w:left w:val="nil"/>
              <w:bottom w:val="single" w:sz="4" w:space="0" w:color="auto"/>
              <w:right w:val="single" w:sz="4" w:space="0" w:color="auto"/>
            </w:tcBorders>
            <w:shd w:val="clear" w:color="auto" w:fill="auto"/>
            <w:noWrap/>
            <w:vAlign w:val="center"/>
            <w:hideMark/>
          </w:tcPr>
          <w:p w14:paraId="4025CA2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159</w:t>
            </w:r>
          </w:p>
        </w:tc>
        <w:tc>
          <w:tcPr>
            <w:tcW w:w="294" w:type="pct"/>
            <w:tcBorders>
              <w:top w:val="nil"/>
              <w:left w:val="nil"/>
              <w:bottom w:val="single" w:sz="4" w:space="0" w:color="auto"/>
              <w:right w:val="single" w:sz="4" w:space="0" w:color="auto"/>
            </w:tcBorders>
            <w:shd w:val="clear" w:color="auto" w:fill="auto"/>
            <w:noWrap/>
            <w:vAlign w:val="center"/>
            <w:hideMark/>
          </w:tcPr>
          <w:p w14:paraId="04C8346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159</w:t>
            </w:r>
          </w:p>
        </w:tc>
        <w:tc>
          <w:tcPr>
            <w:tcW w:w="294" w:type="pct"/>
            <w:tcBorders>
              <w:top w:val="nil"/>
              <w:left w:val="nil"/>
              <w:bottom w:val="single" w:sz="4" w:space="0" w:color="auto"/>
              <w:right w:val="single" w:sz="4" w:space="0" w:color="auto"/>
            </w:tcBorders>
            <w:shd w:val="clear" w:color="auto" w:fill="auto"/>
            <w:noWrap/>
            <w:vAlign w:val="center"/>
            <w:hideMark/>
          </w:tcPr>
          <w:p w14:paraId="0F8FE44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159</w:t>
            </w:r>
          </w:p>
        </w:tc>
      </w:tr>
      <w:tr w:rsidR="00A72CD8" w:rsidRPr="00A72CD8" w14:paraId="1593254D"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29DB5296"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5DFC0D3F"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условного топлива</w:t>
            </w:r>
          </w:p>
        </w:tc>
        <w:tc>
          <w:tcPr>
            <w:tcW w:w="705" w:type="pct"/>
            <w:vMerge/>
            <w:tcBorders>
              <w:top w:val="nil"/>
              <w:left w:val="single" w:sz="4" w:space="0" w:color="auto"/>
              <w:bottom w:val="single" w:sz="4" w:space="0" w:color="auto"/>
              <w:right w:val="nil"/>
            </w:tcBorders>
            <w:vAlign w:val="center"/>
            <w:hideMark/>
          </w:tcPr>
          <w:p w14:paraId="2995120A"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56E1CF8A"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т.у.т. в год</w:t>
            </w:r>
          </w:p>
        </w:tc>
        <w:tc>
          <w:tcPr>
            <w:tcW w:w="294" w:type="pct"/>
            <w:tcBorders>
              <w:top w:val="nil"/>
              <w:left w:val="nil"/>
              <w:bottom w:val="single" w:sz="4" w:space="0" w:color="auto"/>
              <w:right w:val="single" w:sz="4" w:space="0" w:color="auto"/>
            </w:tcBorders>
            <w:shd w:val="clear" w:color="auto" w:fill="auto"/>
            <w:noWrap/>
            <w:vAlign w:val="center"/>
            <w:hideMark/>
          </w:tcPr>
          <w:p w14:paraId="2FE3CD0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4 363</w:t>
            </w:r>
          </w:p>
        </w:tc>
        <w:tc>
          <w:tcPr>
            <w:tcW w:w="294" w:type="pct"/>
            <w:tcBorders>
              <w:top w:val="nil"/>
              <w:left w:val="nil"/>
              <w:bottom w:val="single" w:sz="4" w:space="0" w:color="auto"/>
              <w:right w:val="single" w:sz="4" w:space="0" w:color="auto"/>
            </w:tcBorders>
            <w:shd w:val="clear" w:color="auto" w:fill="auto"/>
            <w:noWrap/>
            <w:vAlign w:val="center"/>
            <w:hideMark/>
          </w:tcPr>
          <w:p w14:paraId="513D74F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4 791</w:t>
            </w:r>
          </w:p>
        </w:tc>
        <w:tc>
          <w:tcPr>
            <w:tcW w:w="294" w:type="pct"/>
            <w:tcBorders>
              <w:top w:val="nil"/>
              <w:left w:val="nil"/>
              <w:bottom w:val="single" w:sz="4" w:space="0" w:color="auto"/>
              <w:right w:val="single" w:sz="4" w:space="0" w:color="auto"/>
            </w:tcBorders>
            <w:shd w:val="clear" w:color="auto" w:fill="auto"/>
            <w:noWrap/>
            <w:vAlign w:val="center"/>
            <w:hideMark/>
          </w:tcPr>
          <w:p w14:paraId="3DBCDF0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4 791</w:t>
            </w:r>
          </w:p>
        </w:tc>
        <w:tc>
          <w:tcPr>
            <w:tcW w:w="294" w:type="pct"/>
            <w:tcBorders>
              <w:top w:val="nil"/>
              <w:left w:val="nil"/>
              <w:bottom w:val="single" w:sz="4" w:space="0" w:color="auto"/>
              <w:right w:val="single" w:sz="4" w:space="0" w:color="auto"/>
            </w:tcBorders>
            <w:shd w:val="clear" w:color="auto" w:fill="auto"/>
            <w:noWrap/>
            <w:vAlign w:val="center"/>
            <w:hideMark/>
          </w:tcPr>
          <w:p w14:paraId="11C4EB5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4 791</w:t>
            </w:r>
          </w:p>
        </w:tc>
        <w:tc>
          <w:tcPr>
            <w:tcW w:w="294" w:type="pct"/>
            <w:tcBorders>
              <w:top w:val="nil"/>
              <w:left w:val="nil"/>
              <w:bottom w:val="single" w:sz="4" w:space="0" w:color="auto"/>
              <w:right w:val="single" w:sz="4" w:space="0" w:color="auto"/>
            </w:tcBorders>
            <w:shd w:val="clear" w:color="auto" w:fill="auto"/>
            <w:noWrap/>
            <w:vAlign w:val="center"/>
            <w:hideMark/>
          </w:tcPr>
          <w:p w14:paraId="4A84E2E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4 791</w:t>
            </w:r>
          </w:p>
        </w:tc>
        <w:tc>
          <w:tcPr>
            <w:tcW w:w="294" w:type="pct"/>
            <w:tcBorders>
              <w:top w:val="nil"/>
              <w:left w:val="nil"/>
              <w:bottom w:val="single" w:sz="4" w:space="0" w:color="auto"/>
              <w:right w:val="single" w:sz="4" w:space="0" w:color="auto"/>
            </w:tcBorders>
            <w:shd w:val="clear" w:color="auto" w:fill="auto"/>
            <w:noWrap/>
            <w:vAlign w:val="center"/>
            <w:hideMark/>
          </w:tcPr>
          <w:p w14:paraId="6701E5F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4 791</w:t>
            </w:r>
          </w:p>
        </w:tc>
        <w:tc>
          <w:tcPr>
            <w:tcW w:w="294" w:type="pct"/>
            <w:tcBorders>
              <w:top w:val="nil"/>
              <w:left w:val="nil"/>
              <w:bottom w:val="single" w:sz="4" w:space="0" w:color="auto"/>
              <w:right w:val="single" w:sz="4" w:space="0" w:color="auto"/>
            </w:tcBorders>
            <w:shd w:val="clear" w:color="auto" w:fill="auto"/>
            <w:noWrap/>
            <w:vAlign w:val="center"/>
            <w:hideMark/>
          </w:tcPr>
          <w:p w14:paraId="4EE07FC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4 791</w:t>
            </w:r>
          </w:p>
        </w:tc>
      </w:tr>
      <w:tr w:rsidR="00A72CD8" w:rsidRPr="00A72CD8" w14:paraId="72A03994"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490AC84C"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3DB2F6D5"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натурального топлива</w:t>
            </w:r>
          </w:p>
        </w:tc>
        <w:tc>
          <w:tcPr>
            <w:tcW w:w="705" w:type="pct"/>
            <w:vMerge/>
            <w:tcBorders>
              <w:top w:val="nil"/>
              <w:left w:val="single" w:sz="4" w:space="0" w:color="auto"/>
              <w:bottom w:val="single" w:sz="4" w:space="0" w:color="auto"/>
              <w:right w:val="nil"/>
            </w:tcBorders>
            <w:vAlign w:val="center"/>
            <w:hideMark/>
          </w:tcPr>
          <w:p w14:paraId="15B42073"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3A4D91CD"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тыс. м³ в год</w:t>
            </w:r>
          </w:p>
        </w:tc>
        <w:tc>
          <w:tcPr>
            <w:tcW w:w="294" w:type="pct"/>
            <w:tcBorders>
              <w:top w:val="nil"/>
              <w:left w:val="nil"/>
              <w:bottom w:val="single" w:sz="4" w:space="0" w:color="auto"/>
              <w:right w:val="single" w:sz="4" w:space="0" w:color="auto"/>
            </w:tcBorders>
            <w:shd w:val="clear" w:color="auto" w:fill="auto"/>
            <w:noWrap/>
            <w:vAlign w:val="center"/>
            <w:hideMark/>
          </w:tcPr>
          <w:p w14:paraId="4CDF3DE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3 672</w:t>
            </w:r>
          </w:p>
        </w:tc>
        <w:tc>
          <w:tcPr>
            <w:tcW w:w="294" w:type="pct"/>
            <w:tcBorders>
              <w:top w:val="nil"/>
              <w:left w:val="nil"/>
              <w:bottom w:val="single" w:sz="4" w:space="0" w:color="auto"/>
              <w:right w:val="single" w:sz="4" w:space="0" w:color="auto"/>
            </w:tcBorders>
            <w:shd w:val="clear" w:color="auto" w:fill="auto"/>
            <w:noWrap/>
            <w:vAlign w:val="center"/>
            <w:hideMark/>
          </w:tcPr>
          <w:p w14:paraId="2B56143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4 032</w:t>
            </w:r>
          </w:p>
        </w:tc>
        <w:tc>
          <w:tcPr>
            <w:tcW w:w="294" w:type="pct"/>
            <w:tcBorders>
              <w:top w:val="nil"/>
              <w:left w:val="nil"/>
              <w:bottom w:val="single" w:sz="4" w:space="0" w:color="auto"/>
              <w:right w:val="single" w:sz="4" w:space="0" w:color="auto"/>
            </w:tcBorders>
            <w:shd w:val="clear" w:color="auto" w:fill="auto"/>
            <w:noWrap/>
            <w:vAlign w:val="center"/>
            <w:hideMark/>
          </w:tcPr>
          <w:p w14:paraId="205176C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4 032</w:t>
            </w:r>
          </w:p>
        </w:tc>
        <w:tc>
          <w:tcPr>
            <w:tcW w:w="294" w:type="pct"/>
            <w:tcBorders>
              <w:top w:val="nil"/>
              <w:left w:val="nil"/>
              <w:bottom w:val="single" w:sz="4" w:space="0" w:color="auto"/>
              <w:right w:val="single" w:sz="4" w:space="0" w:color="auto"/>
            </w:tcBorders>
            <w:shd w:val="clear" w:color="auto" w:fill="auto"/>
            <w:noWrap/>
            <w:vAlign w:val="center"/>
            <w:hideMark/>
          </w:tcPr>
          <w:p w14:paraId="7046044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4 032</w:t>
            </w:r>
          </w:p>
        </w:tc>
        <w:tc>
          <w:tcPr>
            <w:tcW w:w="294" w:type="pct"/>
            <w:tcBorders>
              <w:top w:val="nil"/>
              <w:left w:val="nil"/>
              <w:bottom w:val="single" w:sz="4" w:space="0" w:color="auto"/>
              <w:right w:val="single" w:sz="4" w:space="0" w:color="auto"/>
            </w:tcBorders>
            <w:shd w:val="clear" w:color="auto" w:fill="auto"/>
            <w:noWrap/>
            <w:vAlign w:val="center"/>
            <w:hideMark/>
          </w:tcPr>
          <w:p w14:paraId="4920330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4 032</w:t>
            </w:r>
          </w:p>
        </w:tc>
        <w:tc>
          <w:tcPr>
            <w:tcW w:w="294" w:type="pct"/>
            <w:tcBorders>
              <w:top w:val="nil"/>
              <w:left w:val="nil"/>
              <w:bottom w:val="single" w:sz="4" w:space="0" w:color="auto"/>
              <w:right w:val="single" w:sz="4" w:space="0" w:color="auto"/>
            </w:tcBorders>
            <w:shd w:val="clear" w:color="auto" w:fill="auto"/>
            <w:noWrap/>
            <w:vAlign w:val="center"/>
            <w:hideMark/>
          </w:tcPr>
          <w:p w14:paraId="73515AD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4 032</w:t>
            </w:r>
          </w:p>
        </w:tc>
        <w:tc>
          <w:tcPr>
            <w:tcW w:w="294" w:type="pct"/>
            <w:tcBorders>
              <w:top w:val="nil"/>
              <w:left w:val="nil"/>
              <w:bottom w:val="single" w:sz="4" w:space="0" w:color="auto"/>
              <w:right w:val="single" w:sz="4" w:space="0" w:color="auto"/>
            </w:tcBorders>
            <w:shd w:val="clear" w:color="auto" w:fill="auto"/>
            <w:noWrap/>
            <w:vAlign w:val="center"/>
            <w:hideMark/>
          </w:tcPr>
          <w:p w14:paraId="1316F42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4 032</w:t>
            </w:r>
          </w:p>
        </w:tc>
      </w:tr>
      <w:tr w:rsidR="00A72CD8" w:rsidRPr="00A72CD8" w14:paraId="5163E0EF"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07CDC753"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7C6465A2"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329BF7AE"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зимний</w:t>
            </w:r>
          </w:p>
        </w:tc>
        <w:tc>
          <w:tcPr>
            <w:tcW w:w="411" w:type="pct"/>
            <w:vMerge w:val="restart"/>
            <w:tcBorders>
              <w:top w:val="nil"/>
              <w:left w:val="single" w:sz="4" w:space="0" w:color="auto"/>
              <w:bottom w:val="single" w:sz="4" w:space="0" w:color="auto"/>
              <w:right w:val="single" w:sz="4" w:space="0" w:color="auto"/>
            </w:tcBorders>
            <w:shd w:val="clear" w:color="auto" w:fill="auto"/>
            <w:vAlign w:val="center"/>
            <w:hideMark/>
          </w:tcPr>
          <w:p w14:paraId="2479A38E"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м³ в час</w:t>
            </w:r>
          </w:p>
        </w:tc>
        <w:tc>
          <w:tcPr>
            <w:tcW w:w="294" w:type="pct"/>
            <w:tcBorders>
              <w:top w:val="nil"/>
              <w:left w:val="nil"/>
              <w:bottom w:val="single" w:sz="4" w:space="0" w:color="auto"/>
              <w:right w:val="single" w:sz="4" w:space="0" w:color="auto"/>
            </w:tcBorders>
            <w:shd w:val="clear" w:color="auto" w:fill="auto"/>
            <w:noWrap/>
            <w:vAlign w:val="center"/>
            <w:hideMark/>
          </w:tcPr>
          <w:p w14:paraId="6984542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1,786</w:t>
            </w:r>
          </w:p>
        </w:tc>
        <w:tc>
          <w:tcPr>
            <w:tcW w:w="294" w:type="pct"/>
            <w:tcBorders>
              <w:top w:val="nil"/>
              <w:left w:val="nil"/>
              <w:bottom w:val="single" w:sz="4" w:space="0" w:color="auto"/>
              <w:right w:val="single" w:sz="4" w:space="0" w:color="auto"/>
            </w:tcBorders>
            <w:shd w:val="clear" w:color="auto" w:fill="auto"/>
            <w:noWrap/>
            <w:vAlign w:val="center"/>
            <w:hideMark/>
          </w:tcPr>
          <w:p w14:paraId="149D46A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1,798</w:t>
            </w:r>
          </w:p>
        </w:tc>
        <w:tc>
          <w:tcPr>
            <w:tcW w:w="294" w:type="pct"/>
            <w:tcBorders>
              <w:top w:val="nil"/>
              <w:left w:val="nil"/>
              <w:bottom w:val="single" w:sz="4" w:space="0" w:color="auto"/>
              <w:right w:val="single" w:sz="4" w:space="0" w:color="auto"/>
            </w:tcBorders>
            <w:shd w:val="clear" w:color="auto" w:fill="auto"/>
            <w:noWrap/>
            <w:vAlign w:val="center"/>
            <w:hideMark/>
          </w:tcPr>
          <w:p w14:paraId="70ABDFA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1,798</w:t>
            </w:r>
          </w:p>
        </w:tc>
        <w:tc>
          <w:tcPr>
            <w:tcW w:w="294" w:type="pct"/>
            <w:tcBorders>
              <w:top w:val="nil"/>
              <w:left w:val="nil"/>
              <w:bottom w:val="single" w:sz="4" w:space="0" w:color="auto"/>
              <w:right w:val="single" w:sz="4" w:space="0" w:color="auto"/>
            </w:tcBorders>
            <w:shd w:val="clear" w:color="auto" w:fill="auto"/>
            <w:noWrap/>
            <w:vAlign w:val="center"/>
            <w:hideMark/>
          </w:tcPr>
          <w:p w14:paraId="0CB1422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1,798</w:t>
            </w:r>
          </w:p>
        </w:tc>
        <w:tc>
          <w:tcPr>
            <w:tcW w:w="294" w:type="pct"/>
            <w:tcBorders>
              <w:top w:val="nil"/>
              <w:left w:val="nil"/>
              <w:bottom w:val="single" w:sz="4" w:space="0" w:color="auto"/>
              <w:right w:val="single" w:sz="4" w:space="0" w:color="auto"/>
            </w:tcBorders>
            <w:shd w:val="clear" w:color="auto" w:fill="auto"/>
            <w:noWrap/>
            <w:vAlign w:val="center"/>
            <w:hideMark/>
          </w:tcPr>
          <w:p w14:paraId="074466B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1,798</w:t>
            </w:r>
          </w:p>
        </w:tc>
        <w:tc>
          <w:tcPr>
            <w:tcW w:w="294" w:type="pct"/>
            <w:tcBorders>
              <w:top w:val="nil"/>
              <w:left w:val="nil"/>
              <w:bottom w:val="single" w:sz="4" w:space="0" w:color="auto"/>
              <w:right w:val="single" w:sz="4" w:space="0" w:color="auto"/>
            </w:tcBorders>
            <w:shd w:val="clear" w:color="auto" w:fill="auto"/>
            <w:noWrap/>
            <w:vAlign w:val="center"/>
            <w:hideMark/>
          </w:tcPr>
          <w:p w14:paraId="6625D81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1,798</w:t>
            </w:r>
          </w:p>
        </w:tc>
        <w:tc>
          <w:tcPr>
            <w:tcW w:w="294" w:type="pct"/>
            <w:tcBorders>
              <w:top w:val="nil"/>
              <w:left w:val="nil"/>
              <w:bottom w:val="single" w:sz="4" w:space="0" w:color="auto"/>
              <w:right w:val="single" w:sz="4" w:space="0" w:color="auto"/>
            </w:tcBorders>
            <w:shd w:val="clear" w:color="auto" w:fill="auto"/>
            <w:noWrap/>
            <w:vAlign w:val="center"/>
            <w:hideMark/>
          </w:tcPr>
          <w:p w14:paraId="54E0DBF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1,798</w:t>
            </w:r>
          </w:p>
        </w:tc>
      </w:tr>
      <w:tr w:rsidR="00A72CD8" w:rsidRPr="00A72CD8" w14:paraId="3A4D334A"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7FB905DD"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7822F5B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7038F57F"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летний</w:t>
            </w:r>
          </w:p>
        </w:tc>
        <w:tc>
          <w:tcPr>
            <w:tcW w:w="411" w:type="pct"/>
            <w:vMerge/>
            <w:tcBorders>
              <w:top w:val="nil"/>
              <w:left w:val="single" w:sz="4" w:space="0" w:color="auto"/>
              <w:bottom w:val="single" w:sz="4" w:space="0" w:color="auto"/>
              <w:right w:val="single" w:sz="4" w:space="0" w:color="auto"/>
            </w:tcBorders>
            <w:vAlign w:val="center"/>
            <w:hideMark/>
          </w:tcPr>
          <w:p w14:paraId="542EF3C2"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294" w:type="pct"/>
            <w:tcBorders>
              <w:top w:val="nil"/>
              <w:left w:val="nil"/>
              <w:bottom w:val="single" w:sz="4" w:space="0" w:color="auto"/>
              <w:right w:val="single" w:sz="4" w:space="0" w:color="auto"/>
            </w:tcBorders>
            <w:shd w:val="clear" w:color="auto" w:fill="auto"/>
            <w:noWrap/>
            <w:vAlign w:val="center"/>
            <w:hideMark/>
          </w:tcPr>
          <w:p w14:paraId="284A459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445CDC8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398591C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5436F5A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5B7B10D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1B42B82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69A000D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r>
      <w:tr w:rsidR="00A72CD8" w:rsidRPr="00A72CD8" w14:paraId="1BE78FB8" w14:textId="77777777" w:rsidTr="00766E64">
        <w:trPr>
          <w:trHeight w:val="20"/>
        </w:trPr>
        <w:tc>
          <w:tcPr>
            <w:tcW w:w="980"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3EB5690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Школа №8</w:t>
            </w:r>
          </w:p>
        </w:tc>
        <w:tc>
          <w:tcPr>
            <w:tcW w:w="846" w:type="pct"/>
            <w:tcBorders>
              <w:top w:val="nil"/>
              <w:left w:val="nil"/>
              <w:bottom w:val="single" w:sz="4" w:space="0" w:color="auto"/>
              <w:right w:val="single" w:sz="4" w:space="0" w:color="auto"/>
            </w:tcBorders>
            <w:shd w:val="clear" w:color="auto" w:fill="auto"/>
            <w:vAlign w:val="center"/>
            <w:hideMark/>
          </w:tcPr>
          <w:p w14:paraId="508B5F3A"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Выработка тепловой энергии</w:t>
            </w:r>
          </w:p>
        </w:tc>
        <w:tc>
          <w:tcPr>
            <w:tcW w:w="705" w:type="pct"/>
            <w:tcBorders>
              <w:top w:val="nil"/>
              <w:left w:val="nil"/>
              <w:bottom w:val="single" w:sz="4" w:space="0" w:color="auto"/>
              <w:right w:val="nil"/>
            </w:tcBorders>
            <w:shd w:val="clear" w:color="auto" w:fill="auto"/>
            <w:vAlign w:val="center"/>
            <w:hideMark/>
          </w:tcPr>
          <w:p w14:paraId="0DD10F90"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284EB279"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Гкал в год</w:t>
            </w:r>
          </w:p>
        </w:tc>
        <w:tc>
          <w:tcPr>
            <w:tcW w:w="294" w:type="pct"/>
            <w:tcBorders>
              <w:top w:val="nil"/>
              <w:left w:val="nil"/>
              <w:bottom w:val="single" w:sz="4" w:space="0" w:color="auto"/>
              <w:right w:val="single" w:sz="4" w:space="0" w:color="auto"/>
            </w:tcBorders>
            <w:shd w:val="clear" w:color="auto" w:fill="auto"/>
            <w:noWrap/>
            <w:vAlign w:val="center"/>
            <w:hideMark/>
          </w:tcPr>
          <w:p w14:paraId="6E21976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508</w:t>
            </w:r>
          </w:p>
        </w:tc>
        <w:tc>
          <w:tcPr>
            <w:tcW w:w="294" w:type="pct"/>
            <w:tcBorders>
              <w:top w:val="nil"/>
              <w:left w:val="nil"/>
              <w:bottom w:val="single" w:sz="4" w:space="0" w:color="auto"/>
              <w:right w:val="single" w:sz="4" w:space="0" w:color="auto"/>
            </w:tcBorders>
            <w:shd w:val="clear" w:color="auto" w:fill="auto"/>
            <w:noWrap/>
            <w:vAlign w:val="center"/>
            <w:hideMark/>
          </w:tcPr>
          <w:p w14:paraId="19BA6D9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718</w:t>
            </w:r>
          </w:p>
        </w:tc>
        <w:tc>
          <w:tcPr>
            <w:tcW w:w="294" w:type="pct"/>
            <w:tcBorders>
              <w:top w:val="nil"/>
              <w:left w:val="nil"/>
              <w:bottom w:val="single" w:sz="4" w:space="0" w:color="auto"/>
              <w:right w:val="single" w:sz="4" w:space="0" w:color="auto"/>
            </w:tcBorders>
            <w:shd w:val="clear" w:color="auto" w:fill="auto"/>
            <w:noWrap/>
            <w:vAlign w:val="center"/>
            <w:hideMark/>
          </w:tcPr>
          <w:p w14:paraId="200BEB3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718</w:t>
            </w:r>
          </w:p>
        </w:tc>
        <w:tc>
          <w:tcPr>
            <w:tcW w:w="294" w:type="pct"/>
            <w:tcBorders>
              <w:top w:val="nil"/>
              <w:left w:val="nil"/>
              <w:bottom w:val="single" w:sz="4" w:space="0" w:color="auto"/>
              <w:right w:val="single" w:sz="4" w:space="0" w:color="auto"/>
            </w:tcBorders>
            <w:shd w:val="clear" w:color="auto" w:fill="auto"/>
            <w:noWrap/>
            <w:vAlign w:val="center"/>
            <w:hideMark/>
          </w:tcPr>
          <w:p w14:paraId="044A716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718</w:t>
            </w:r>
          </w:p>
        </w:tc>
        <w:tc>
          <w:tcPr>
            <w:tcW w:w="294" w:type="pct"/>
            <w:tcBorders>
              <w:top w:val="nil"/>
              <w:left w:val="nil"/>
              <w:bottom w:val="single" w:sz="4" w:space="0" w:color="auto"/>
              <w:right w:val="single" w:sz="4" w:space="0" w:color="auto"/>
            </w:tcBorders>
            <w:shd w:val="clear" w:color="auto" w:fill="auto"/>
            <w:noWrap/>
            <w:vAlign w:val="center"/>
            <w:hideMark/>
          </w:tcPr>
          <w:p w14:paraId="36ED0B2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718</w:t>
            </w:r>
          </w:p>
        </w:tc>
        <w:tc>
          <w:tcPr>
            <w:tcW w:w="294" w:type="pct"/>
            <w:tcBorders>
              <w:top w:val="nil"/>
              <w:left w:val="nil"/>
              <w:bottom w:val="single" w:sz="4" w:space="0" w:color="auto"/>
              <w:right w:val="single" w:sz="4" w:space="0" w:color="auto"/>
            </w:tcBorders>
            <w:shd w:val="clear" w:color="auto" w:fill="auto"/>
            <w:noWrap/>
            <w:vAlign w:val="center"/>
            <w:hideMark/>
          </w:tcPr>
          <w:p w14:paraId="3ED2B53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718</w:t>
            </w:r>
          </w:p>
        </w:tc>
        <w:tc>
          <w:tcPr>
            <w:tcW w:w="294" w:type="pct"/>
            <w:tcBorders>
              <w:top w:val="nil"/>
              <w:left w:val="nil"/>
              <w:bottom w:val="single" w:sz="4" w:space="0" w:color="auto"/>
              <w:right w:val="single" w:sz="4" w:space="0" w:color="auto"/>
            </w:tcBorders>
            <w:shd w:val="clear" w:color="auto" w:fill="auto"/>
            <w:noWrap/>
            <w:vAlign w:val="center"/>
            <w:hideMark/>
          </w:tcPr>
          <w:p w14:paraId="347F8A4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718</w:t>
            </w:r>
          </w:p>
        </w:tc>
      </w:tr>
      <w:tr w:rsidR="00A72CD8" w:rsidRPr="00A72CD8" w14:paraId="7ABA4C82"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1D8150D9"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050767DB"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Удельный расход условного топлива</w:t>
            </w:r>
          </w:p>
        </w:tc>
        <w:tc>
          <w:tcPr>
            <w:tcW w:w="705" w:type="pct"/>
            <w:vMerge w:val="restart"/>
            <w:tcBorders>
              <w:top w:val="nil"/>
              <w:left w:val="single" w:sz="4" w:space="0" w:color="auto"/>
              <w:bottom w:val="single" w:sz="4" w:space="0" w:color="auto"/>
              <w:right w:val="nil"/>
            </w:tcBorders>
            <w:shd w:val="clear" w:color="auto" w:fill="auto"/>
            <w:vAlign w:val="center"/>
            <w:hideMark/>
          </w:tcPr>
          <w:p w14:paraId="0827F9EE"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00ABC9E0"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кг.у.т./Гкал</w:t>
            </w:r>
          </w:p>
        </w:tc>
        <w:tc>
          <w:tcPr>
            <w:tcW w:w="294" w:type="pct"/>
            <w:tcBorders>
              <w:top w:val="nil"/>
              <w:left w:val="nil"/>
              <w:bottom w:val="single" w:sz="4" w:space="0" w:color="auto"/>
              <w:right w:val="single" w:sz="4" w:space="0" w:color="auto"/>
            </w:tcBorders>
            <w:shd w:val="clear" w:color="auto" w:fill="auto"/>
            <w:noWrap/>
            <w:vAlign w:val="center"/>
            <w:hideMark/>
          </w:tcPr>
          <w:p w14:paraId="596C428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228</w:t>
            </w:r>
          </w:p>
        </w:tc>
        <w:tc>
          <w:tcPr>
            <w:tcW w:w="294" w:type="pct"/>
            <w:tcBorders>
              <w:top w:val="nil"/>
              <w:left w:val="nil"/>
              <w:bottom w:val="single" w:sz="4" w:space="0" w:color="auto"/>
              <w:right w:val="single" w:sz="4" w:space="0" w:color="auto"/>
            </w:tcBorders>
            <w:shd w:val="clear" w:color="auto" w:fill="auto"/>
            <w:noWrap/>
            <w:vAlign w:val="center"/>
            <w:hideMark/>
          </w:tcPr>
          <w:p w14:paraId="29404E8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177</w:t>
            </w:r>
          </w:p>
        </w:tc>
        <w:tc>
          <w:tcPr>
            <w:tcW w:w="294" w:type="pct"/>
            <w:tcBorders>
              <w:top w:val="nil"/>
              <w:left w:val="nil"/>
              <w:bottom w:val="single" w:sz="4" w:space="0" w:color="auto"/>
              <w:right w:val="single" w:sz="4" w:space="0" w:color="auto"/>
            </w:tcBorders>
            <w:shd w:val="clear" w:color="auto" w:fill="auto"/>
            <w:noWrap/>
            <w:vAlign w:val="center"/>
            <w:hideMark/>
          </w:tcPr>
          <w:p w14:paraId="2311FD3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177</w:t>
            </w:r>
          </w:p>
        </w:tc>
        <w:tc>
          <w:tcPr>
            <w:tcW w:w="294" w:type="pct"/>
            <w:tcBorders>
              <w:top w:val="nil"/>
              <w:left w:val="nil"/>
              <w:bottom w:val="single" w:sz="4" w:space="0" w:color="auto"/>
              <w:right w:val="single" w:sz="4" w:space="0" w:color="auto"/>
            </w:tcBorders>
            <w:shd w:val="clear" w:color="auto" w:fill="auto"/>
            <w:noWrap/>
            <w:vAlign w:val="center"/>
            <w:hideMark/>
          </w:tcPr>
          <w:p w14:paraId="042C153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177</w:t>
            </w:r>
          </w:p>
        </w:tc>
        <w:tc>
          <w:tcPr>
            <w:tcW w:w="294" w:type="pct"/>
            <w:tcBorders>
              <w:top w:val="nil"/>
              <w:left w:val="nil"/>
              <w:bottom w:val="single" w:sz="4" w:space="0" w:color="auto"/>
              <w:right w:val="single" w:sz="4" w:space="0" w:color="auto"/>
            </w:tcBorders>
            <w:shd w:val="clear" w:color="auto" w:fill="auto"/>
            <w:noWrap/>
            <w:vAlign w:val="center"/>
            <w:hideMark/>
          </w:tcPr>
          <w:p w14:paraId="2A3626C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177</w:t>
            </w:r>
          </w:p>
        </w:tc>
        <w:tc>
          <w:tcPr>
            <w:tcW w:w="294" w:type="pct"/>
            <w:tcBorders>
              <w:top w:val="nil"/>
              <w:left w:val="nil"/>
              <w:bottom w:val="single" w:sz="4" w:space="0" w:color="auto"/>
              <w:right w:val="single" w:sz="4" w:space="0" w:color="auto"/>
            </w:tcBorders>
            <w:shd w:val="clear" w:color="auto" w:fill="auto"/>
            <w:noWrap/>
            <w:vAlign w:val="center"/>
            <w:hideMark/>
          </w:tcPr>
          <w:p w14:paraId="7A7ABE0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177</w:t>
            </w:r>
          </w:p>
        </w:tc>
        <w:tc>
          <w:tcPr>
            <w:tcW w:w="294" w:type="pct"/>
            <w:tcBorders>
              <w:top w:val="nil"/>
              <w:left w:val="nil"/>
              <w:bottom w:val="single" w:sz="4" w:space="0" w:color="auto"/>
              <w:right w:val="single" w:sz="4" w:space="0" w:color="auto"/>
            </w:tcBorders>
            <w:shd w:val="clear" w:color="auto" w:fill="auto"/>
            <w:noWrap/>
            <w:vAlign w:val="center"/>
            <w:hideMark/>
          </w:tcPr>
          <w:p w14:paraId="51D886D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177</w:t>
            </w:r>
          </w:p>
        </w:tc>
      </w:tr>
      <w:tr w:rsidR="00A72CD8" w:rsidRPr="00A72CD8" w14:paraId="642BEF7C"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581605F8"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5FEFE6EA"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условного топлива</w:t>
            </w:r>
          </w:p>
        </w:tc>
        <w:tc>
          <w:tcPr>
            <w:tcW w:w="705" w:type="pct"/>
            <w:vMerge/>
            <w:tcBorders>
              <w:top w:val="nil"/>
              <w:left w:val="single" w:sz="4" w:space="0" w:color="auto"/>
              <w:bottom w:val="single" w:sz="4" w:space="0" w:color="auto"/>
              <w:right w:val="nil"/>
            </w:tcBorders>
            <w:vAlign w:val="center"/>
            <w:hideMark/>
          </w:tcPr>
          <w:p w14:paraId="117A8776"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24AB754A"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т.у.т. в год</w:t>
            </w:r>
          </w:p>
        </w:tc>
        <w:tc>
          <w:tcPr>
            <w:tcW w:w="294" w:type="pct"/>
            <w:tcBorders>
              <w:top w:val="nil"/>
              <w:left w:val="nil"/>
              <w:bottom w:val="single" w:sz="4" w:space="0" w:color="auto"/>
              <w:right w:val="single" w:sz="4" w:space="0" w:color="auto"/>
            </w:tcBorders>
            <w:shd w:val="clear" w:color="auto" w:fill="auto"/>
            <w:noWrap/>
            <w:vAlign w:val="center"/>
            <w:hideMark/>
          </w:tcPr>
          <w:p w14:paraId="60BF4CE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116</w:t>
            </w:r>
          </w:p>
        </w:tc>
        <w:tc>
          <w:tcPr>
            <w:tcW w:w="294" w:type="pct"/>
            <w:tcBorders>
              <w:top w:val="nil"/>
              <w:left w:val="nil"/>
              <w:bottom w:val="single" w:sz="4" w:space="0" w:color="auto"/>
              <w:right w:val="single" w:sz="4" w:space="0" w:color="auto"/>
            </w:tcBorders>
            <w:shd w:val="clear" w:color="auto" w:fill="auto"/>
            <w:noWrap/>
            <w:vAlign w:val="center"/>
            <w:hideMark/>
          </w:tcPr>
          <w:p w14:paraId="25F7376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127</w:t>
            </w:r>
          </w:p>
        </w:tc>
        <w:tc>
          <w:tcPr>
            <w:tcW w:w="294" w:type="pct"/>
            <w:tcBorders>
              <w:top w:val="nil"/>
              <w:left w:val="nil"/>
              <w:bottom w:val="single" w:sz="4" w:space="0" w:color="auto"/>
              <w:right w:val="single" w:sz="4" w:space="0" w:color="auto"/>
            </w:tcBorders>
            <w:shd w:val="clear" w:color="auto" w:fill="auto"/>
            <w:noWrap/>
            <w:vAlign w:val="center"/>
            <w:hideMark/>
          </w:tcPr>
          <w:p w14:paraId="181453D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127</w:t>
            </w:r>
          </w:p>
        </w:tc>
        <w:tc>
          <w:tcPr>
            <w:tcW w:w="294" w:type="pct"/>
            <w:tcBorders>
              <w:top w:val="nil"/>
              <w:left w:val="nil"/>
              <w:bottom w:val="single" w:sz="4" w:space="0" w:color="auto"/>
              <w:right w:val="single" w:sz="4" w:space="0" w:color="auto"/>
            </w:tcBorders>
            <w:shd w:val="clear" w:color="auto" w:fill="auto"/>
            <w:noWrap/>
            <w:vAlign w:val="center"/>
            <w:hideMark/>
          </w:tcPr>
          <w:p w14:paraId="5EE028A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127</w:t>
            </w:r>
          </w:p>
        </w:tc>
        <w:tc>
          <w:tcPr>
            <w:tcW w:w="294" w:type="pct"/>
            <w:tcBorders>
              <w:top w:val="nil"/>
              <w:left w:val="nil"/>
              <w:bottom w:val="single" w:sz="4" w:space="0" w:color="auto"/>
              <w:right w:val="single" w:sz="4" w:space="0" w:color="auto"/>
            </w:tcBorders>
            <w:shd w:val="clear" w:color="auto" w:fill="auto"/>
            <w:noWrap/>
            <w:vAlign w:val="center"/>
            <w:hideMark/>
          </w:tcPr>
          <w:p w14:paraId="5884838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127</w:t>
            </w:r>
          </w:p>
        </w:tc>
        <w:tc>
          <w:tcPr>
            <w:tcW w:w="294" w:type="pct"/>
            <w:tcBorders>
              <w:top w:val="nil"/>
              <w:left w:val="nil"/>
              <w:bottom w:val="single" w:sz="4" w:space="0" w:color="auto"/>
              <w:right w:val="single" w:sz="4" w:space="0" w:color="auto"/>
            </w:tcBorders>
            <w:shd w:val="clear" w:color="auto" w:fill="auto"/>
            <w:noWrap/>
            <w:vAlign w:val="center"/>
            <w:hideMark/>
          </w:tcPr>
          <w:p w14:paraId="6EB7C63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127</w:t>
            </w:r>
          </w:p>
        </w:tc>
        <w:tc>
          <w:tcPr>
            <w:tcW w:w="294" w:type="pct"/>
            <w:tcBorders>
              <w:top w:val="nil"/>
              <w:left w:val="nil"/>
              <w:bottom w:val="single" w:sz="4" w:space="0" w:color="auto"/>
              <w:right w:val="single" w:sz="4" w:space="0" w:color="auto"/>
            </w:tcBorders>
            <w:shd w:val="clear" w:color="auto" w:fill="auto"/>
            <w:noWrap/>
            <w:vAlign w:val="center"/>
            <w:hideMark/>
          </w:tcPr>
          <w:p w14:paraId="1B3BE77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127</w:t>
            </w:r>
          </w:p>
        </w:tc>
      </w:tr>
      <w:tr w:rsidR="00A72CD8" w:rsidRPr="00A72CD8" w14:paraId="4DE8B4C0"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048F62C9"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0BCD5A5E"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натурального топлива</w:t>
            </w:r>
          </w:p>
        </w:tc>
        <w:tc>
          <w:tcPr>
            <w:tcW w:w="705" w:type="pct"/>
            <w:vMerge/>
            <w:tcBorders>
              <w:top w:val="nil"/>
              <w:left w:val="single" w:sz="4" w:space="0" w:color="auto"/>
              <w:bottom w:val="single" w:sz="4" w:space="0" w:color="auto"/>
              <w:right w:val="nil"/>
            </w:tcBorders>
            <w:vAlign w:val="center"/>
            <w:hideMark/>
          </w:tcPr>
          <w:p w14:paraId="6010751B"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7269660C"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тыс. м³ в год</w:t>
            </w:r>
          </w:p>
        </w:tc>
        <w:tc>
          <w:tcPr>
            <w:tcW w:w="294" w:type="pct"/>
            <w:tcBorders>
              <w:top w:val="nil"/>
              <w:left w:val="nil"/>
              <w:bottom w:val="single" w:sz="4" w:space="0" w:color="auto"/>
              <w:right w:val="single" w:sz="4" w:space="0" w:color="auto"/>
            </w:tcBorders>
            <w:shd w:val="clear" w:color="auto" w:fill="auto"/>
            <w:noWrap/>
            <w:vAlign w:val="center"/>
            <w:hideMark/>
          </w:tcPr>
          <w:p w14:paraId="507CC10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98</w:t>
            </w:r>
          </w:p>
        </w:tc>
        <w:tc>
          <w:tcPr>
            <w:tcW w:w="294" w:type="pct"/>
            <w:tcBorders>
              <w:top w:val="nil"/>
              <w:left w:val="nil"/>
              <w:bottom w:val="single" w:sz="4" w:space="0" w:color="auto"/>
              <w:right w:val="single" w:sz="4" w:space="0" w:color="auto"/>
            </w:tcBorders>
            <w:shd w:val="clear" w:color="auto" w:fill="auto"/>
            <w:noWrap/>
            <w:vAlign w:val="center"/>
            <w:hideMark/>
          </w:tcPr>
          <w:p w14:paraId="5D05643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107</w:t>
            </w:r>
          </w:p>
        </w:tc>
        <w:tc>
          <w:tcPr>
            <w:tcW w:w="294" w:type="pct"/>
            <w:tcBorders>
              <w:top w:val="nil"/>
              <w:left w:val="nil"/>
              <w:bottom w:val="single" w:sz="4" w:space="0" w:color="auto"/>
              <w:right w:val="single" w:sz="4" w:space="0" w:color="auto"/>
            </w:tcBorders>
            <w:shd w:val="clear" w:color="auto" w:fill="auto"/>
            <w:noWrap/>
            <w:vAlign w:val="center"/>
            <w:hideMark/>
          </w:tcPr>
          <w:p w14:paraId="32E32AF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107</w:t>
            </w:r>
          </w:p>
        </w:tc>
        <w:tc>
          <w:tcPr>
            <w:tcW w:w="294" w:type="pct"/>
            <w:tcBorders>
              <w:top w:val="nil"/>
              <w:left w:val="nil"/>
              <w:bottom w:val="single" w:sz="4" w:space="0" w:color="auto"/>
              <w:right w:val="single" w:sz="4" w:space="0" w:color="auto"/>
            </w:tcBorders>
            <w:shd w:val="clear" w:color="auto" w:fill="auto"/>
            <w:noWrap/>
            <w:vAlign w:val="center"/>
            <w:hideMark/>
          </w:tcPr>
          <w:p w14:paraId="4FF3FF0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107</w:t>
            </w:r>
          </w:p>
        </w:tc>
        <w:tc>
          <w:tcPr>
            <w:tcW w:w="294" w:type="pct"/>
            <w:tcBorders>
              <w:top w:val="nil"/>
              <w:left w:val="nil"/>
              <w:bottom w:val="single" w:sz="4" w:space="0" w:color="auto"/>
              <w:right w:val="single" w:sz="4" w:space="0" w:color="auto"/>
            </w:tcBorders>
            <w:shd w:val="clear" w:color="auto" w:fill="auto"/>
            <w:noWrap/>
            <w:vAlign w:val="center"/>
            <w:hideMark/>
          </w:tcPr>
          <w:p w14:paraId="5E8C6DD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107</w:t>
            </w:r>
          </w:p>
        </w:tc>
        <w:tc>
          <w:tcPr>
            <w:tcW w:w="294" w:type="pct"/>
            <w:tcBorders>
              <w:top w:val="nil"/>
              <w:left w:val="nil"/>
              <w:bottom w:val="single" w:sz="4" w:space="0" w:color="auto"/>
              <w:right w:val="single" w:sz="4" w:space="0" w:color="auto"/>
            </w:tcBorders>
            <w:shd w:val="clear" w:color="auto" w:fill="auto"/>
            <w:noWrap/>
            <w:vAlign w:val="center"/>
            <w:hideMark/>
          </w:tcPr>
          <w:p w14:paraId="4C5E9BF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107</w:t>
            </w:r>
          </w:p>
        </w:tc>
        <w:tc>
          <w:tcPr>
            <w:tcW w:w="294" w:type="pct"/>
            <w:tcBorders>
              <w:top w:val="nil"/>
              <w:left w:val="nil"/>
              <w:bottom w:val="single" w:sz="4" w:space="0" w:color="auto"/>
              <w:right w:val="single" w:sz="4" w:space="0" w:color="auto"/>
            </w:tcBorders>
            <w:shd w:val="clear" w:color="auto" w:fill="auto"/>
            <w:noWrap/>
            <w:vAlign w:val="center"/>
            <w:hideMark/>
          </w:tcPr>
          <w:p w14:paraId="6491F17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107</w:t>
            </w:r>
          </w:p>
        </w:tc>
      </w:tr>
      <w:tr w:rsidR="00A72CD8" w:rsidRPr="00A72CD8" w14:paraId="36758D2A"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736AF9C5"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69FCFA77"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2921A9D5"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зимний</w:t>
            </w:r>
          </w:p>
        </w:tc>
        <w:tc>
          <w:tcPr>
            <w:tcW w:w="411" w:type="pct"/>
            <w:vMerge w:val="restart"/>
            <w:tcBorders>
              <w:top w:val="nil"/>
              <w:left w:val="single" w:sz="4" w:space="0" w:color="auto"/>
              <w:bottom w:val="single" w:sz="4" w:space="0" w:color="auto"/>
              <w:right w:val="single" w:sz="4" w:space="0" w:color="auto"/>
            </w:tcBorders>
            <w:shd w:val="clear" w:color="auto" w:fill="auto"/>
            <w:vAlign w:val="center"/>
            <w:hideMark/>
          </w:tcPr>
          <w:p w14:paraId="0B7D1ADC"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м³ в час</w:t>
            </w:r>
          </w:p>
        </w:tc>
        <w:tc>
          <w:tcPr>
            <w:tcW w:w="294" w:type="pct"/>
            <w:tcBorders>
              <w:top w:val="nil"/>
              <w:left w:val="nil"/>
              <w:bottom w:val="single" w:sz="4" w:space="0" w:color="auto"/>
              <w:right w:val="single" w:sz="4" w:space="0" w:color="auto"/>
            </w:tcBorders>
            <w:shd w:val="clear" w:color="auto" w:fill="auto"/>
            <w:noWrap/>
            <w:vAlign w:val="center"/>
            <w:hideMark/>
          </w:tcPr>
          <w:p w14:paraId="597C328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0,089</w:t>
            </w:r>
          </w:p>
        </w:tc>
        <w:tc>
          <w:tcPr>
            <w:tcW w:w="294" w:type="pct"/>
            <w:tcBorders>
              <w:top w:val="nil"/>
              <w:left w:val="nil"/>
              <w:bottom w:val="single" w:sz="4" w:space="0" w:color="auto"/>
              <w:right w:val="single" w:sz="4" w:space="0" w:color="auto"/>
            </w:tcBorders>
            <w:shd w:val="clear" w:color="auto" w:fill="auto"/>
            <w:noWrap/>
            <w:vAlign w:val="center"/>
            <w:hideMark/>
          </w:tcPr>
          <w:p w14:paraId="0CAB3F4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0,069</w:t>
            </w:r>
          </w:p>
        </w:tc>
        <w:tc>
          <w:tcPr>
            <w:tcW w:w="294" w:type="pct"/>
            <w:tcBorders>
              <w:top w:val="nil"/>
              <w:left w:val="nil"/>
              <w:bottom w:val="single" w:sz="4" w:space="0" w:color="auto"/>
              <w:right w:val="single" w:sz="4" w:space="0" w:color="auto"/>
            </w:tcBorders>
            <w:shd w:val="clear" w:color="auto" w:fill="auto"/>
            <w:noWrap/>
            <w:vAlign w:val="center"/>
            <w:hideMark/>
          </w:tcPr>
          <w:p w14:paraId="20A6952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0,069</w:t>
            </w:r>
          </w:p>
        </w:tc>
        <w:tc>
          <w:tcPr>
            <w:tcW w:w="294" w:type="pct"/>
            <w:tcBorders>
              <w:top w:val="nil"/>
              <w:left w:val="nil"/>
              <w:bottom w:val="single" w:sz="4" w:space="0" w:color="auto"/>
              <w:right w:val="single" w:sz="4" w:space="0" w:color="auto"/>
            </w:tcBorders>
            <w:shd w:val="clear" w:color="auto" w:fill="auto"/>
            <w:noWrap/>
            <w:vAlign w:val="center"/>
            <w:hideMark/>
          </w:tcPr>
          <w:p w14:paraId="31B3D7C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0,069</w:t>
            </w:r>
          </w:p>
        </w:tc>
        <w:tc>
          <w:tcPr>
            <w:tcW w:w="294" w:type="pct"/>
            <w:tcBorders>
              <w:top w:val="nil"/>
              <w:left w:val="nil"/>
              <w:bottom w:val="single" w:sz="4" w:space="0" w:color="auto"/>
              <w:right w:val="single" w:sz="4" w:space="0" w:color="auto"/>
            </w:tcBorders>
            <w:shd w:val="clear" w:color="auto" w:fill="auto"/>
            <w:noWrap/>
            <w:vAlign w:val="center"/>
            <w:hideMark/>
          </w:tcPr>
          <w:p w14:paraId="5B69970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0,069</w:t>
            </w:r>
          </w:p>
        </w:tc>
        <w:tc>
          <w:tcPr>
            <w:tcW w:w="294" w:type="pct"/>
            <w:tcBorders>
              <w:top w:val="nil"/>
              <w:left w:val="nil"/>
              <w:bottom w:val="single" w:sz="4" w:space="0" w:color="auto"/>
              <w:right w:val="single" w:sz="4" w:space="0" w:color="auto"/>
            </w:tcBorders>
            <w:shd w:val="clear" w:color="auto" w:fill="auto"/>
            <w:noWrap/>
            <w:vAlign w:val="center"/>
            <w:hideMark/>
          </w:tcPr>
          <w:p w14:paraId="7CD3C80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0,069</w:t>
            </w:r>
          </w:p>
        </w:tc>
        <w:tc>
          <w:tcPr>
            <w:tcW w:w="294" w:type="pct"/>
            <w:tcBorders>
              <w:top w:val="nil"/>
              <w:left w:val="nil"/>
              <w:bottom w:val="single" w:sz="4" w:space="0" w:color="auto"/>
              <w:right w:val="single" w:sz="4" w:space="0" w:color="auto"/>
            </w:tcBorders>
            <w:shd w:val="clear" w:color="auto" w:fill="auto"/>
            <w:noWrap/>
            <w:vAlign w:val="center"/>
            <w:hideMark/>
          </w:tcPr>
          <w:p w14:paraId="63AE72C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0,069</w:t>
            </w:r>
          </w:p>
        </w:tc>
      </w:tr>
      <w:tr w:rsidR="00A72CD8" w:rsidRPr="00A72CD8" w14:paraId="0A9CEAB4"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56B5546E"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0574E771"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70DF879B"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летний</w:t>
            </w:r>
          </w:p>
        </w:tc>
        <w:tc>
          <w:tcPr>
            <w:tcW w:w="411" w:type="pct"/>
            <w:vMerge/>
            <w:tcBorders>
              <w:top w:val="nil"/>
              <w:left w:val="single" w:sz="4" w:space="0" w:color="auto"/>
              <w:bottom w:val="single" w:sz="4" w:space="0" w:color="auto"/>
              <w:right w:val="single" w:sz="4" w:space="0" w:color="auto"/>
            </w:tcBorders>
            <w:vAlign w:val="center"/>
            <w:hideMark/>
          </w:tcPr>
          <w:p w14:paraId="4A622FEE"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294" w:type="pct"/>
            <w:tcBorders>
              <w:top w:val="nil"/>
              <w:left w:val="nil"/>
              <w:bottom w:val="single" w:sz="4" w:space="0" w:color="auto"/>
              <w:right w:val="single" w:sz="4" w:space="0" w:color="auto"/>
            </w:tcBorders>
            <w:shd w:val="clear" w:color="auto" w:fill="auto"/>
            <w:noWrap/>
            <w:vAlign w:val="center"/>
            <w:hideMark/>
          </w:tcPr>
          <w:p w14:paraId="33D5A99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26D7971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37CC1EA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2CC0C99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7B02159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1A03587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0D65849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r>
      <w:tr w:rsidR="00A72CD8" w:rsidRPr="00A72CD8" w14:paraId="4E5342D2" w14:textId="77777777" w:rsidTr="00766E64">
        <w:trPr>
          <w:trHeight w:val="20"/>
        </w:trPr>
        <w:tc>
          <w:tcPr>
            <w:tcW w:w="980"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40E4BE4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Школа №10</w:t>
            </w:r>
          </w:p>
        </w:tc>
        <w:tc>
          <w:tcPr>
            <w:tcW w:w="846" w:type="pct"/>
            <w:tcBorders>
              <w:top w:val="nil"/>
              <w:left w:val="nil"/>
              <w:bottom w:val="single" w:sz="4" w:space="0" w:color="auto"/>
              <w:right w:val="single" w:sz="4" w:space="0" w:color="auto"/>
            </w:tcBorders>
            <w:shd w:val="clear" w:color="auto" w:fill="auto"/>
            <w:vAlign w:val="center"/>
            <w:hideMark/>
          </w:tcPr>
          <w:p w14:paraId="226571AE"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Выработка тепловой энергии</w:t>
            </w:r>
          </w:p>
        </w:tc>
        <w:tc>
          <w:tcPr>
            <w:tcW w:w="705" w:type="pct"/>
            <w:tcBorders>
              <w:top w:val="nil"/>
              <w:left w:val="nil"/>
              <w:bottom w:val="single" w:sz="4" w:space="0" w:color="auto"/>
              <w:right w:val="nil"/>
            </w:tcBorders>
            <w:shd w:val="clear" w:color="auto" w:fill="auto"/>
            <w:vAlign w:val="center"/>
            <w:hideMark/>
          </w:tcPr>
          <w:p w14:paraId="28C6F4A8"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73A49FB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Гкал в год</w:t>
            </w:r>
          </w:p>
        </w:tc>
        <w:tc>
          <w:tcPr>
            <w:tcW w:w="294" w:type="pct"/>
            <w:tcBorders>
              <w:top w:val="nil"/>
              <w:left w:val="nil"/>
              <w:bottom w:val="single" w:sz="4" w:space="0" w:color="auto"/>
              <w:right w:val="single" w:sz="4" w:space="0" w:color="auto"/>
            </w:tcBorders>
            <w:shd w:val="clear" w:color="auto" w:fill="auto"/>
            <w:noWrap/>
            <w:vAlign w:val="center"/>
            <w:hideMark/>
          </w:tcPr>
          <w:p w14:paraId="0D8FB1F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876</w:t>
            </w:r>
          </w:p>
        </w:tc>
        <w:tc>
          <w:tcPr>
            <w:tcW w:w="294" w:type="pct"/>
            <w:tcBorders>
              <w:top w:val="nil"/>
              <w:left w:val="nil"/>
              <w:bottom w:val="single" w:sz="4" w:space="0" w:color="auto"/>
              <w:right w:val="single" w:sz="4" w:space="0" w:color="auto"/>
            </w:tcBorders>
            <w:shd w:val="clear" w:color="auto" w:fill="auto"/>
            <w:noWrap/>
            <w:vAlign w:val="center"/>
            <w:hideMark/>
          </w:tcPr>
          <w:p w14:paraId="5CAAB75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848</w:t>
            </w:r>
          </w:p>
        </w:tc>
        <w:tc>
          <w:tcPr>
            <w:tcW w:w="294" w:type="pct"/>
            <w:tcBorders>
              <w:top w:val="nil"/>
              <w:left w:val="nil"/>
              <w:bottom w:val="single" w:sz="4" w:space="0" w:color="auto"/>
              <w:right w:val="single" w:sz="4" w:space="0" w:color="auto"/>
            </w:tcBorders>
            <w:shd w:val="clear" w:color="auto" w:fill="auto"/>
            <w:noWrap/>
            <w:vAlign w:val="center"/>
            <w:hideMark/>
          </w:tcPr>
          <w:p w14:paraId="1C47FB9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848</w:t>
            </w:r>
          </w:p>
        </w:tc>
        <w:tc>
          <w:tcPr>
            <w:tcW w:w="294" w:type="pct"/>
            <w:tcBorders>
              <w:top w:val="nil"/>
              <w:left w:val="nil"/>
              <w:bottom w:val="single" w:sz="4" w:space="0" w:color="auto"/>
              <w:right w:val="single" w:sz="4" w:space="0" w:color="auto"/>
            </w:tcBorders>
            <w:shd w:val="clear" w:color="auto" w:fill="auto"/>
            <w:noWrap/>
            <w:vAlign w:val="center"/>
            <w:hideMark/>
          </w:tcPr>
          <w:p w14:paraId="108C97A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848</w:t>
            </w:r>
          </w:p>
        </w:tc>
        <w:tc>
          <w:tcPr>
            <w:tcW w:w="294" w:type="pct"/>
            <w:tcBorders>
              <w:top w:val="nil"/>
              <w:left w:val="nil"/>
              <w:bottom w:val="single" w:sz="4" w:space="0" w:color="auto"/>
              <w:right w:val="single" w:sz="4" w:space="0" w:color="auto"/>
            </w:tcBorders>
            <w:shd w:val="clear" w:color="auto" w:fill="auto"/>
            <w:noWrap/>
            <w:vAlign w:val="center"/>
            <w:hideMark/>
          </w:tcPr>
          <w:p w14:paraId="7CA3489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848</w:t>
            </w:r>
          </w:p>
        </w:tc>
        <w:tc>
          <w:tcPr>
            <w:tcW w:w="294" w:type="pct"/>
            <w:tcBorders>
              <w:top w:val="nil"/>
              <w:left w:val="nil"/>
              <w:bottom w:val="single" w:sz="4" w:space="0" w:color="auto"/>
              <w:right w:val="single" w:sz="4" w:space="0" w:color="auto"/>
            </w:tcBorders>
            <w:shd w:val="clear" w:color="auto" w:fill="auto"/>
            <w:noWrap/>
            <w:vAlign w:val="center"/>
            <w:hideMark/>
          </w:tcPr>
          <w:p w14:paraId="1F24E86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848</w:t>
            </w:r>
          </w:p>
        </w:tc>
        <w:tc>
          <w:tcPr>
            <w:tcW w:w="294" w:type="pct"/>
            <w:tcBorders>
              <w:top w:val="nil"/>
              <w:left w:val="nil"/>
              <w:bottom w:val="single" w:sz="4" w:space="0" w:color="auto"/>
              <w:right w:val="single" w:sz="4" w:space="0" w:color="auto"/>
            </w:tcBorders>
            <w:shd w:val="clear" w:color="auto" w:fill="auto"/>
            <w:noWrap/>
            <w:vAlign w:val="center"/>
            <w:hideMark/>
          </w:tcPr>
          <w:p w14:paraId="65F3A02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848</w:t>
            </w:r>
          </w:p>
        </w:tc>
      </w:tr>
      <w:tr w:rsidR="00A72CD8" w:rsidRPr="00A72CD8" w14:paraId="25BED81F"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6B373F8A"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418D7563"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Удельный расход условного топлива</w:t>
            </w:r>
          </w:p>
        </w:tc>
        <w:tc>
          <w:tcPr>
            <w:tcW w:w="705" w:type="pct"/>
            <w:vMerge w:val="restart"/>
            <w:tcBorders>
              <w:top w:val="nil"/>
              <w:left w:val="single" w:sz="4" w:space="0" w:color="auto"/>
              <w:bottom w:val="single" w:sz="4" w:space="0" w:color="auto"/>
              <w:right w:val="nil"/>
            </w:tcBorders>
            <w:shd w:val="clear" w:color="auto" w:fill="auto"/>
            <w:vAlign w:val="center"/>
            <w:hideMark/>
          </w:tcPr>
          <w:p w14:paraId="6ADD324D"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42DF9DEC"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кг.у.т./Гкал</w:t>
            </w:r>
          </w:p>
        </w:tc>
        <w:tc>
          <w:tcPr>
            <w:tcW w:w="294" w:type="pct"/>
            <w:tcBorders>
              <w:top w:val="nil"/>
              <w:left w:val="nil"/>
              <w:bottom w:val="single" w:sz="4" w:space="0" w:color="auto"/>
              <w:right w:val="single" w:sz="4" w:space="0" w:color="auto"/>
            </w:tcBorders>
            <w:shd w:val="clear" w:color="auto" w:fill="auto"/>
            <w:noWrap/>
            <w:vAlign w:val="center"/>
            <w:hideMark/>
          </w:tcPr>
          <w:p w14:paraId="17BA3A9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147</w:t>
            </w:r>
          </w:p>
        </w:tc>
        <w:tc>
          <w:tcPr>
            <w:tcW w:w="294" w:type="pct"/>
            <w:tcBorders>
              <w:top w:val="nil"/>
              <w:left w:val="nil"/>
              <w:bottom w:val="single" w:sz="4" w:space="0" w:color="auto"/>
              <w:right w:val="single" w:sz="4" w:space="0" w:color="auto"/>
            </w:tcBorders>
            <w:shd w:val="clear" w:color="auto" w:fill="auto"/>
            <w:noWrap/>
            <w:vAlign w:val="center"/>
            <w:hideMark/>
          </w:tcPr>
          <w:p w14:paraId="5E66236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167</w:t>
            </w:r>
          </w:p>
        </w:tc>
        <w:tc>
          <w:tcPr>
            <w:tcW w:w="294" w:type="pct"/>
            <w:tcBorders>
              <w:top w:val="nil"/>
              <w:left w:val="nil"/>
              <w:bottom w:val="single" w:sz="4" w:space="0" w:color="auto"/>
              <w:right w:val="single" w:sz="4" w:space="0" w:color="auto"/>
            </w:tcBorders>
            <w:shd w:val="clear" w:color="auto" w:fill="auto"/>
            <w:noWrap/>
            <w:vAlign w:val="center"/>
            <w:hideMark/>
          </w:tcPr>
          <w:p w14:paraId="0F69B00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167</w:t>
            </w:r>
          </w:p>
        </w:tc>
        <w:tc>
          <w:tcPr>
            <w:tcW w:w="294" w:type="pct"/>
            <w:tcBorders>
              <w:top w:val="nil"/>
              <w:left w:val="nil"/>
              <w:bottom w:val="single" w:sz="4" w:space="0" w:color="auto"/>
              <w:right w:val="single" w:sz="4" w:space="0" w:color="auto"/>
            </w:tcBorders>
            <w:shd w:val="clear" w:color="auto" w:fill="auto"/>
            <w:noWrap/>
            <w:vAlign w:val="center"/>
            <w:hideMark/>
          </w:tcPr>
          <w:p w14:paraId="6493463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167</w:t>
            </w:r>
          </w:p>
        </w:tc>
        <w:tc>
          <w:tcPr>
            <w:tcW w:w="294" w:type="pct"/>
            <w:tcBorders>
              <w:top w:val="nil"/>
              <w:left w:val="nil"/>
              <w:bottom w:val="single" w:sz="4" w:space="0" w:color="auto"/>
              <w:right w:val="single" w:sz="4" w:space="0" w:color="auto"/>
            </w:tcBorders>
            <w:shd w:val="clear" w:color="auto" w:fill="auto"/>
            <w:noWrap/>
            <w:vAlign w:val="center"/>
            <w:hideMark/>
          </w:tcPr>
          <w:p w14:paraId="00FADE3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167</w:t>
            </w:r>
          </w:p>
        </w:tc>
        <w:tc>
          <w:tcPr>
            <w:tcW w:w="294" w:type="pct"/>
            <w:tcBorders>
              <w:top w:val="nil"/>
              <w:left w:val="nil"/>
              <w:bottom w:val="single" w:sz="4" w:space="0" w:color="auto"/>
              <w:right w:val="single" w:sz="4" w:space="0" w:color="auto"/>
            </w:tcBorders>
            <w:shd w:val="clear" w:color="auto" w:fill="auto"/>
            <w:noWrap/>
            <w:vAlign w:val="center"/>
            <w:hideMark/>
          </w:tcPr>
          <w:p w14:paraId="332AC89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167</w:t>
            </w:r>
          </w:p>
        </w:tc>
        <w:tc>
          <w:tcPr>
            <w:tcW w:w="294" w:type="pct"/>
            <w:tcBorders>
              <w:top w:val="nil"/>
              <w:left w:val="nil"/>
              <w:bottom w:val="single" w:sz="4" w:space="0" w:color="auto"/>
              <w:right w:val="single" w:sz="4" w:space="0" w:color="auto"/>
            </w:tcBorders>
            <w:shd w:val="clear" w:color="auto" w:fill="auto"/>
            <w:noWrap/>
            <w:vAlign w:val="center"/>
            <w:hideMark/>
          </w:tcPr>
          <w:p w14:paraId="0B5DBA4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167</w:t>
            </w:r>
          </w:p>
        </w:tc>
      </w:tr>
      <w:tr w:rsidR="00A72CD8" w:rsidRPr="00A72CD8" w14:paraId="61251EFA"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2575D533"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3480BCA3"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условного топлива</w:t>
            </w:r>
          </w:p>
        </w:tc>
        <w:tc>
          <w:tcPr>
            <w:tcW w:w="705" w:type="pct"/>
            <w:vMerge/>
            <w:tcBorders>
              <w:top w:val="nil"/>
              <w:left w:val="single" w:sz="4" w:space="0" w:color="auto"/>
              <w:bottom w:val="single" w:sz="4" w:space="0" w:color="auto"/>
              <w:right w:val="nil"/>
            </w:tcBorders>
            <w:vAlign w:val="center"/>
            <w:hideMark/>
          </w:tcPr>
          <w:p w14:paraId="49D196C3"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08919B5C"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т.у.т. в год</w:t>
            </w:r>
          </w:p>
        </w:tc>
        <w:tc>
          <w:tcPr>
            <w:tcW w:w="294" w:type="pct"/>
            <w:tcBorders>
              <w:top w:val="nil"/>
              <w:left w:val="nil"/>
              <w:bottom w:val="single" w:sz="4" w:space="0" w:color="auto"/>
              <w:right w:val="single" w:sz="4" w:space="0" w:color="auto"/>
            </w:tcBorders>
            <w:shd w:val="clear" w:color="auto" w:fill="auto"/>
            <w:noWrap/>
            <w:vAlign w:val="center"/>
            <w:hideMark/>
          </w:tcPr>
          <w:p w14:paraId="5501D26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129</w:t>
            </w:r>
          </w:p>
        </w:tc>
        <w:tc>
          <w:tcPr>
            <w:tcW w:w="294" w:type="pct"/>
            <w:tcBorders>
              <w:top w:val="nil"/>
              <w:left w:val="nil"/>
              <w:bottom w:val="single" w:sz="4" w:space="0" w:color="auto"/>
              <w:right w:val="single" w:sz="4" w:space="0" w:color="auto"/>
            </w:tcBorders>
            <w:shd w:val="clear" w:color="auto" w:fill="auto"/>
            <w:noWrap/>
            <w:vAlign w:val="center"/>
            <w:hideMark/>
          </w:tcPr>
          <w:p w14:paraId="41F21CF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142</w:t>
            </w:r>
          </w:p>
        </w:tc>
        <w:tc>
          <w:tcPr>
            <w:tcW w:w="294" w:type="pct"/>
            <w:tcBorders>
              <w:top w:val="nil"/>
              <w:left w:val="nil"/>
              <w:bottom w:val="single" w:sz="4" w:space="0" w:color="auto"/>
              <w:right w:val="single" w:sz="4" w:space="0" w:color="auto"/>
            </w:tcBorders>
            <w:shd w:val="clear" w:color="auto" w:fill="auto"/>
            <w:noWrap/>
            <w:vAlign w:val="center"/>
            <w:hideMark/>
          </w:tcPr>
          <w:p w14:paraId="004E6EF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142</w:t>
            </w:r>
          </w:p>
        </w:tc>
        <w:tc>
          <w:tcPr>
            <w:tcW w:w="294" w:type="pct"/>
            <w:tcBorders>
              <w:top w:val="nil"/>
              <w:left w:val="nil"/>
              <w:bottom w:val="single" w:sz="4" w:space="0" w:color="auto"/>
              <w:right w:val="single" w:sz="4" w:space="0" w:color="auto"/>
            </w:tcBorders>
            <w:shd w:val="clear" w:color="auto" w:fill="auto"/>
            <w:noWrap/>
            <w:vAlign w:val="center"/>
            <w:hideMark/>
          </w:tcPr>
          <w:p w14:paraId="5C0328B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142</w:t>
            </w:r>
          </w:p>
        </w:tc>
        <w:tc>
          <w:tcPr>
            <w:tcW w:w="294" w:type="pct"/>
            <w:tcBorders>
              <w:top w:val="nil"/>
              <w:left w:val="nil"/>
              <w:bottom w:val="single" w:sz="4" w:space="0" w:color="auto"/>
              <w:right w:val="single" w:sz="4" w:space="0" w:color="auto"/>
            </w:tcBorders>
            <w:shd w:val="clear" w:color="auto" w:fill="auto"/>
            <w:noWrap/>
            <w:vAlign w:val="center"/>
            <w:hideMark/>
          </w:tcPr>
          <w:p w14:paraId="003E809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142</w:t>
            </w:r>
          </w:p>
        </w:tc>
        <w:tc>
          <w:tcPr>
            <w:tcW w:w="294" w:type="pct"/>
            <w:tcBorders>
              <w:top w:val="nil"/>
              <w:left w:val="nil"/>
              <w:bottom w:val="single" w:sz="4" w:space="0" w:color="auto"/>
              <w:right w:val="single" w:sz="4" w:space="0" w:color="auto"/>
            </w:tcBorders>
            <w:shd w:val="clear" w:color="auto" w:fill="auto"/>
            <w:noWrap/>
            <w:vAlign w:val="center"/>
            <w:hideMark/>
          </w:tcPr>
          <w:p w14:paraId="78D76C2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142</w:t>
            </w:r>
          </w:p>
        </w:tc>
        <w:tc>
          <w:tcPr>
            <w:tcW w:w="294" w:type="pct"/>
            <w:tcBorders>
              <w:top w:val="nil"/>
              <w:left w:val="nil"/>
              <w:bottom w:val="single" w:sz="4" w:space="0" w:color="auto"/>
              <w:right w:val="single" w:sz="4" w:space="0" w:color="auto"/>
            </w:tcBorders>
            <w:shd w:val="clear" w:color="auto" w:fill="auto"/>
            <w:noWrap/>
            <w:vAlign w:val="center"/>
            <w:hideMark/>
          </w:tcPr>
          <w:p w14:paraId="7B5E065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142</w:t>
            </w:r>
          </w:p>
        </w:tc>
      </w:tr>
      <w:tr w:rsidR="00A72CD8" w:rsidRPr="00A72CD8" w14:paraId="51338C25"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682236A8"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0397C312"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натурального топлива</w:t>
            </w:r>
          </w:p>
        </w:tc>
        <w:tc>
          <w:tcPr>
            <w:tcW w:w="705" w:type="pct"/>
            <w:vMerge/>
            <w:tcBorders>
              <w:top w:val="nil"/>
              <w:left w:val="single" w:sz="4" w:space="0" w:color="auto"/>
              <w:bottom w:val="single" w:sz="4" w:space="0" w:color="auto"/>
              <w:right w:val="nil"/>
            </w:tcBorders>
            <w:vAlign w:val="center"/>
            <w:hideMark/>
          </w:tcPr>
          <w:p w14:paraId="70233C90"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12D754E7"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тыс. м³ в год</w:t>
            </w:r>
          </w:p>
        </w:tc>
        <w:tc>
          <w:tcPr>
            <w:tcW w:w="294" w:type="pct"/>
            <w:tcBorders>
              <w:top w:val="nil"/>
              <w:left w:val="nil"/>
              <w:bottom w:val="single" w:sz="4" w:space="0" w:color="auto"/>
              <w:right w:val="single" w:sz="4" w:space="0" w:color="auto"/>
            </w:tcBorders>
            <w:shd w:val="clear" w:color="auto" w:fill="auto"/>
            <w:noWrap/>
            <w:vAlign w:val="center"/>
            <w:hideMark/>
          </w:tcPr>
          <w:p w14:paraId="69E0EDA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109</w:t>
            </w:r>
          </w:p>
        </w:tc>
        <w:tc>
          <w:tcPr>
            <w:tcW w:w="294" w:type="pct"/>
            <w:tcBorders>
              <w:top w:val="nil"/>
              <w:left w:val="nil"/>
              <w:bottom w:val="single" w:sz="4" w:space="0" w:color="auto"/>
              <w:right w:val="single" w:sz="4" w:space="0" w:color="auto"/>
            </w:tcBorders>
            <w:shd w:val="clear" w:color="auto" w:fill="auto"/>
            <w:noWrap/>
            <w:vAlign w:val="center"/>
            <w:hideMark/>
          </w:tcPr>
          <w:p w14:paraId="750AAB7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119</w:t>
            </w:r>
          </w:p>
        </w:tc>
        <w:tc>
          <w:tcPr>
            <w:tcW w:w="294" w:type="pct"/>
            <w:tcBorders>
              <w:top w:val="nil"/>
              <w:left w:val="nil"/>
              <w:bottom w:val="single" w:sz="4" w:space="0" w:color="auto"/>
              <w:right w:val="single" w:sz="4" w:space="0" w:color="auto"/>
            </w:tcBorders>
            <w:shd w:val="clear" w:color="auto" w:fill="auto"/>
            <w:noWrap/>
            <w:vAlign w:val="center"/>
            <w:hideMark/>
          </w:tcPr>
          <w:p w14:paraId="3560AEC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119</w:t>
            </w:r>
          </w:p>
        </w:tc>
        <w:tc>
          <w:tcPr>
            <w:tcW w:w="294" w:type="pct"/>
            <w:tcBorders>
              <w:top w:val="nil"/>
              <w:left w:val="nil"/>
              <w:bottom w:val="single" w:sz="4" w:space="0" w:color="auto"/>
              <w:right w:val="single" w:sz="4" w:space="0" w:color="auto"/>
            </w:tcBorders>
            <w:shd w:val="clear" w:color="auto" w:fill="auto"/>
            <w:noWrap/>
            <w:vAlign w:val="center"/>
            <w:hideMark/>
          </w:tcPr>
          <w:p w14:paraId="591CD05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119</w:t>
            </w:r>
          </w:p>
        </w:tc>
        <w:tc>
          <w:tcPr>
            <w:tcW w:w="294" w:type="pct"/>
            <w:tcBorders>
              <w:top w:val="nil"/>
              <w:left w:val="nil"/>
              <w:bottom w:val="single" w:sz="4" w:space="0" w:color="auto"/>
              <w:right w:val="single" w:sz="4" w:space="0" w:color="auto"/>
            </w:tcBorders>
            <w:shd w:val="clear" w:color="auto" w:fill="auto"/>
            <w:noWrap/>
            <w:vAlign w:val="center"/>
            <w:hideMark/>
          </w:tcPr>
          <w:p w14:paraId="41719C9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119</w:t>
            </w:r>
          </w:p>
        </w:tc>
        <w:tc>
          <w:tcPr>
            <w:tcW w:w="294" w:type="pct"/>
            <w:tcBorders>
              <w:top w:val="nil"/>
              <w:left w:val="nil"/>
              <w:bottom w:val="single" w:sz="4" w:space="0" w:color="auto"/>
              <w:right w:val="single" w:sz="4" w:space="0" w:color="auto"/>
            </w:tcBorders>
            <w:shd w:val="clear" w:color="auto" w:fill="auto"/>
            <w:noWrap/>
            <w:vAlign w:val="center"/>
            <w:hideMark/>
          </w:tcPr>
          <w:p w14:paraId="3E90C71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119</w:t>
            </w:r>
          </w:p>
        </w:tc>
        <w:tc>
          <w:tcPr>
            <w:tcW w:w="294" w:type="pct"/>
            <w:tcBorders>
              <w:top w:val="nil"/>
              <w:left w:val="nil"/>
              <w:bottom w:val="single" w:sz="4" w:space="0" w:color="auto"/>
              <w:right w:val="single" w:sz="4" w:space="0" w:color="auto"/>
            </w:tcBorders>
            <w:shd w:val="clear" w:color="auto" w:fill="auto"/>
            <w:noWrap/>
            <w:vAlign w:val="center"/>
            <w:hideMark/>
          </w:tcPr>
          <w:p w14:paraId="5332715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119</w:t>
            </w:r>
          </w:p>
        </w:tc>
      </w:tr>
      <w:tr w:rsidR="00A72CD8" w:rsidRPr="00A72CD8" w14:paraId="2895D8BA"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41944A59"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70F5092D"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036E032E"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зимний</w:t>
            </w:r>
          </w:p>
        </w:tc>
        <w:tc>
          <w:tcPr>
            <w:tcW w:w="411" w:type="pct"/>
            <w:vMerge w:val="restart"/>
            <w:tcBorders>
              <w:top w:val="nil"/>
              <w:left w:val="single" w:sz="4" w:space="0" w:color="auto"/>
              <w:bottom w:val="single" w:sz="4" w:space="0" w:color="auto"/>
              <w:right w:val="single" w:sz="4" w:space="0" w:color="auto"/>
            </w:tcBorders>
            <w:shd w:val="clear" w:color="auto" w:fill="auto"/>
            <w:vAlign w:val="center"/>
            <w:hideMark/>
          </w:tcPr>
          <w:p w14:paraId="2E7CAAB1"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м³ в час</w:t>
            </w:r>
          </w:p>
        </w:tc>
        <w:tc>
          <w:tcPr>
            <w:tcW w:w="294" w:type="pct"/>
            <w:tcBorders>
              <w:top w:val="nil"/>
              <w:left w:val="nil"/>
              <w:bottom w:val="single" w:sz="4" w:space="0" w:color="auto"/>
              <w:right w:val="single" w:sz="4" w:space="0" w:color="auto"/>
            </w:tcBorders>
            <w:shd w:val="clear" w:color="auto" w:fill="auto"/>
            <w:noWrap/>
            <w:vAlign w:val="center"/>
            <w:hideMark/>
          </w:tcPr>
          <w:p w14:paraId="7FAD1DD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0,070</w:t>
            </w:r>
          </w:p>
        </w:tc>
        <w:tc>
          <w:tcPr>
            <w:tcW w:w="294" w:type="pct"/>
            <w:tcBorders>
              <w:top w:val="nil"/>
              <w:left w:val="nil"/>
              <w:bottom w:val="single" w:sz="4" w:space="0" w:color="auto"/>
              <w:right w:val="single" w:sz="4" w:space="0" w:color="auto"/>
            </w:tcBorders>
            <w:shd w:val="clear" w:color="auto" w:fill="auto"/>
            <w:noWrap/>
            <w:vAlign w:val="center"/>
            <w:hideMark/>
          </w:tcPr>
          <w:p w14:paraId="2F5FB81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0,080</w:t>
            </w:r>
          </w:p>
        </w:tc>
        <w:tc>
          <w:tcPr>
            <w:tcW w:w="294" w:type="pct"/>
            <w:tcBorders>
              <w:top w:val="nil"/>
              <w:left w:val="nil"/>
              <w:bottom w:val="single" w:sz="4" w:space="0" w:color="auto"/>
              <w:right w:val="single" w:sz="4" w:space="0" w:color="auto"/>
            </w:tcBorders>
            <w:shd w:val="clear" w:color="auto" w:fill="auto"/>
            <w:noWrap/>
            <w:vAlign w:val="center"/>
            <w:hideMark/>
          </w:tcPr>
          <w:p w14:paraId="06275B7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0,080</w:t>
            </w:r>
          </w:p>
        </w:tc>
        <w:tc>
          <w:tcPr>
            <w:tcW w:w="294" w:type="pct"/>
            <w:tcBorders>
              <w:top w:val="nil"/>
              <w:left w:val="nil"/>
              <w:bottom w:val="single" w:sz="4" w:space="0" w:color="auto"/>
              <w:right w:val="single" w:sz="4" w:space="0" w:color="auto"/>
            </w:tcBorders>
            <w:shd w:val="clear" w:color="auto" w:fill="auto"/>
            <w:noWrap/>
            <w:vAlign w:val="center"/>
            <w:hideMark/>
          </w:tcPr>
          <w:p w14:paraId="2EEC0A9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0,080</w:t>
            </w:r>
          </w:p>
        </w:tc>
        <w:tc>
          <w:tcPr>
            <w:tcW w:w="294" w:type="pct"/>
            <w:tcBorders>
              <w:top w:val="nil"/>
              <w:left w:val="nil"/>
              <w:bottom w:val="single" w:sz="4" w:space="0" w:color="auto"/>
              <w:right w:val="single" w:sz="4" w:space="0" w:color="auto"/>
            </w:tcBorders>
            <w:shd w:val="clear" w:color="auto" w:fill="auto"/>
            <w:noWrap/>
            <w:vAlign w:val="center"/>
            <w:hideMark/>
          </w:tcPr>
          <w:p w14:paraId="30601FF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0,080</w:t>
            </w:r>
          </w:p>
        </w:tc>
        <w:tc>
          <w:tcPr>
            <w:tcW w:w="294" w:type="pct"/>
            <w:tcBorders>
              <w:top w:val="nil"/>
              <w:left w:val="nil"/>
              <w:bottom w:val="single" w:sz="4" w:space="0" w:color="auto"/>
              <w:right w:val="single" w:sz="4" w:space="0" w:color="auto"/>
            </w:tcBorders>
            <w:shd w:val="clear" w:color="auto" w:fill="auto"/>
            <w:noWrap/>
            <w:vAlign w:val="center"/>
            <w:hideMark/>
          </w:tcPr>
          <w:p w14:paraId="72B66AD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0,080</w:t>
            </w:r>
          </w:p>
        </w:tc>
        <w:tc>
          <w:tcPr>
            <w:tcW w:w="294" w:type="pct"/>
            <w:tcBorders>
              <w:top w:val="nil"/>
              <w:left w:val="nil"/>
              <w:bottom w:val="single" w:sz="4" w:space="0" w:color="auto"/>
              <w:right w:val="single" w:sz="4" w:space="0" w:color="auto"/>
            </w:tcBorders>
            <w:shd w:val="clear" w:color="auto" w:fill="auto"/>
            <w:noWrap/>
            <w:vAlign w:val="center"/>
            <w:hideMark/>
          </w:tcPr>
          <w:p w14:paraId="5B2EAC5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0,080</w:t>
            </w:r>
          </w:p>
        </w:tc>
      </w:tr>
      <w:tr w:rsidR="00A72CD8" w:rsidRPr="00A72CD8" w14:paraId="47B7920D"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17A8129E"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25DEEFF9"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74A8DC40"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летний</w:t>
            </w:r>
          </w:p>
        </w:tc>
        <w:tc>
          <w:tcPr>
            <w:tcW w:w="411" w:type="pct"/>
            <w:vMerge/>
            <w:tcBorders>
              <w:top w:val="nil"/>
              <w:left w:val="single" w:sz="4" w:space="0" w:color="auto"/>
              <w:bottom w:val="single" w:sz="4" w:space="0" w:color="auto"/>
              <w:right w:val="single" w:sz="4" w:space="0" w:color="auto"/>
            </w:tcBorders>
            <w:vAlign w:val="center"/>
            <w:hideMark/>
          </w:tcPr>
          <w:p w14:paraId="0D167751"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294" w:type="pct"/>
            <w:tcBorders>
              <w:top w:val="nil"/>
              <w:left w:val="nil"/>
              <w:bottom w:val="single" w:sz="4" w:space="0" w:color="auto"/>
              <w:right w:val="single" w:sz="4" w:space="0" w:color="auto"/>
            </w:tcBorders>
            <w:shd w:val="clear" w:color="auto" w:fill="auto"/>
            <w:noWrap/>
            <w:vAlign w:val="center"/>
            <w:hideMark/>
          </w:tcPr>
          <w:p w14:paraId="31EC1FD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4A8E448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4EE815E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389D52D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067F57E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5E5CC87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2883148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r>
      <w:tr w:rsidR="00A72CD8" w:rsidRPr="00A72CD8" w14:paraId="0AF2A8C7" w14:textId="77777777" w:rsidTr="00766E64">
        <w:trPr>
          <w:trHeight w:val="20"/>
        </w:trPr>
        <w:tc>
          <w:tcPr>
            <w:tcW w:w="980"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686AE51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Орленок</w:t>
            </w:r>
          </w:p>
        </w:tc>
        <w:tc>
          <w:tcPr>
            <w:tcW w:w="846" w:type="pct"/>
            <w:tcBorders>
              <w:top w:val="nil"/>
              <w:left w:val="nil"/>
              <w:bottom w:val="single" w:sz="4" w:space="0" w:color="auto"/>
              <w:right w:val="single" w:sz="4" w:space="0" w:color="auto"/>
            </w:tcBorders>
            <w:shd w:val="clear" w:color="auto" w:fill="auto"/>
            <w:vAlign w:val="center"/>
            <w:hideMark/>
          </w:tcPr>
          <w:p w14:paraId="67E3CAE5"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Выработка тепловой энергии</w:t>
            </w:r>
          </w:p>
        </w:tc>
        <w:tc>
          <w:tcPr>
            <w:tcW w:w="705" w:type="pct"/>
            <w:tcBorders>
              <w:top w:val="nil"/>
              <w:left w:val="nil"/>
              <w:bottom w:val="single" w:sz="4" w:space="0" w:color="auto"/>
              <w:right w:val="nil"/>
            </w:tcBorders>
            <w:shd w:val="clear" w:color="auto" w:fill="auto"/>
            <w:vAlign w:val="center"/>
            <w:hideMark/>
          </w:tcPr>
          <w:p w14:paraId="28EB92BA"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7068B3BF"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Гкал в год</w:t>
            </w:r>
          </w:p>
        </w:tc>
        <w:tc>
          <w:tcPr>
            <w:tcW w:w="294" w:type="pct"/>
            <w:tcBorders>
              <w:top w:val="nil"/>
              <w:left w:val="nil"/>
              <w:bottom w:val="single" w:sz="4" w:space="0" w:color="auto"/>
              <w:right w:val="single" w:sz="4" w:space="0" w:color="auto"/>
            </w:tcBorders>
            <w:shd w:val="clear" w:color="auto" w:fill="auto"/>
            <w:noWrap/>
            <w:vAlign w:val="center"/>
            <w:hideMark/>
          </w:tcPr>
          <w:p w14:paraId="7BC49FD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1 107</w:t>
            </w:r>
          </w:p>
        </w:tc>
        <w:tc>
          <w:tcPr>
            <w:tcW w:w="294" w:type="pct"/>
            <w:tcBorders>
              <w:top w:val="nil"/>
              <w:left w:val="nil"/>
              <w:bottom w:val="single" w:sz="4" w:space="0" w:color="auto"/>
              <w:right w:val="single" w:sz="4" w:space="0" w:color="auto"/>
            </w:tcBorders>
            <w:shd w:val="clear" w:color="auto" w:fill="auto"/>
            <w:noWrap/>
            <w:vAlign w:val="center"/>
            <w:hideMark/>
          </w:tcPr>
          <w:p w14:paraId="41350C3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1 042</w:t>
            </w:r>
          </w:p>
        </w:tc>
        <w:tc>
          <w:tcPr>
            <w:tcW w:w="294" w:type="pct"/>
            <w:tcBorders>
              <w:top w:val="nil"/>
              <w:left w:val="nil"/>
              <w:bottom w:val="single" w:sz="4" w:space="0" w:color="auto"/>
              <w:right w:val="single" w:sz="4" w:space="0" w:color="auto"/>
            </w:tcBorders>
            <w:shd w:val="clear" w:color="auto" w:fill="auto"/>
            <w:noWrap/>
            <w:vAlign w:val="center"/>
            <w:hideMark/>
          </w:tcPr>
          <w:p w14:paraId="2B237A3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1 042</w:t>
            </w:r>
          </w:p>
        </w:tc>
        <w:tc>
          <w:tcPr>
            <w:tcW w:w="294" w:type="pct"/>
            <w:tcBorders>
              <w:top w:val="nil"/>
              <w:left w:val="nil"/>
              <w:bottom w:val="single" w:sz="4" w:space="0" w:color="auto"/>
              <w:right w:val="single" w:sz="4" w:space="0" w:color="auto"/>
            </w:tcBorders>
            <w:shd w:val="clear" w:color="auto" w:fill="auto"/>
            <w:noWrap/>
            <w:vAlign w:val="center"/>
            <w:hideMark/>
          </w:tcPr>
          <w:p w14:paraId="0B148C1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1 042</w:t>
            </w:r>
          </w:p>
        </w:tc>
        <w:tc>
          <w:tcPr>
            <w:tcW w:w="294" w:type="pct"/>
            <w:tcBorders>
              <w:top w:val="nil"/>
              <w:left w:val="nil"/>
              <w:bottom w:val="single" w:sz="4" w:space="0" w:color="auto"/>
              <w:right w:val="single" w:sz="4" w:space="0" w:color="auto"/>
            </w:tcBorders>
            <w:shd w:val="clear" w:color="auto" w:fill="auto"/>
            <w:noWrap/>
            <w:vAlign w:val="center"/>
            <w:hideMark/>
          </w:tcPr>
          <w:p w14:paraId="2E4E13D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1 042</w:t>
            </w:r>
          </w:p>
        </w:tc>
        <w:tc>
          <w:tcPr>
            <w:tcW w:w="294" w:type="pct"/>
            <w:tcBorders>
              <w:top w:val="nil"/>
              <w:left w:val="nil"/>
              <w:bottom w:val="single" w:sz="4" w:space="0" w:color="auto"/>
              <w:right w:val="single" w:sz="4" w:space="0" w:color="auto"/>
            </w:tcBorders>
            <w:shd w:val="clear" w:color="auto" w:fill="auto"/>
            <w:noWrap/>
            <w:vAlign w:val="center"/>
            <w:hideMark/>
          </w:tcPr>
          <w:p w14:paraId="045CB4C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1 042</w:t>
            </w:r>
          </w:p>
        </w:tc>
        <w:tc>
          <w:tcPr>
            <w:tcW w:w="294" w:type="pct"/>
            <w:tcBorders>
              <w:top w:val="nil"/>
              <w:left w:val="nil"/>
              <w:bottom w:val="single" w:sz="4" w:space="0" w:color="auto"/>
              <w:right w:val="single" w:sz="4" w:space="0" w:color="auto"/>
            </w:tcBorders>
            <w:shd w:val="clear" w:color="auto" w:fill="auto"/>
            <w:noWrap/>
            <w:vAlign w:val="center"/>
            <w:hideMark/>
          </w:tcPr>
          <w:p w14:paraId="7390895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1 042</w:t>
            </w:r>
          </w:p>
        </w:tc>
      </w:tr>
      <w:tr w:rsidR="00A72CD8" w:rsidRPr="00A72CD8" w14:paraId="0037D904"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1A4194AA"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60F10457"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Удельный расход условного топлива</w:t>
            </w:r>
          </w:p>
        </w:tc>
        <w:tc>
          <w:tcPr>
            <w:tcW w:w="705" w:type="pct"/>
            <w:vMerge w:val="restart"/>
            <w:tcBorders>
              <w:top w:val="nil"/>
              <w:left w:val="single" w:sz="4" w:space="0" w:color="auto"/>
              <w:bottom w:val="single" w:sz="4" w:space="0" w:color="auto"/>
              <w:right w:val="nil"/>
            </w:tcBorders>
            <w:shd w:val="clear" w:color="auto" w:fill="auto"/>
            <w:vAlign w:val="center"/>
            <w:hideMark/>
          </w:tcPr>
          <w:p w14:paraId="19405B7E"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5502BB1A"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кг.у.т./Гкал</w:t>
            </w:r>
          </w:p>
        </w:tc>
        <w:tc>
          <w:tcPr>
            <w:tcW w:w="294" w:type="pct"/>
            <w:tcBorders>
              <w:top w:val="nil"/>
              <w:left w:val="nil"/>
              <w:bottom w:val="single" w:sz="4" w:space="0" w:color="auto"/>
              <w:right w:val="single" w:sz="4" w:space="0" w:color="auto"/>
            </w:tcBorders>
            <w:shd w:val="clear" w:color="auto" w:fill="auto"/>
            <w:noWrap/>
            <w:vAlign w:val="center"/>
            <w:hideMark/>
          </w:tcPr>
          <w:p w14:paraId="64D0B57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147</w:t>
            </w:r>
          </w:p>
        </w:tc>
        <w:tc>
          <w:tcPr>
            <w:tcW w:w="294" w:type="pct"/>
            <w:tcBorders>
              <w:top w:val="nil"/>
              <w:left w:val="nil"/>
              <w:bottom w:val="single" w:sz="4" w:space="0" w:color="auto"/>
              <w:right w:val="single" w:sz="4" w:space="0" w:color="auto"/>
            </w:tcBorders>
            <w:shd w:val="clear" w:color="auto" w:fill="auto"/>
            <w:noWrap/>
            <w:vAlign w:val="center"/>
            <w:hideMark/>
          </w:tcPr>
          <w:p w14:paraId="35CEEBC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172</w:t>
            </w:r>
          </w:p>
        </w:tc>
        <w:tc>
          <w:tcPr>
            <w:tcW w:w="294" w:type="pct"/>
            <w:tcBorders>
              <w:top w:val="nil"/>
              <w:left w:val="nil"/>
              <w:bottom w:val="single" w:sz="4" w:space="0" w:color="auto"/>
              <w:right w:val="single" w:sz="4" w:space="0" w:color="auto"/>
            </w:tcBorders>
            <w:shd w:val="clear" w:color="auto" w:fill="auto"/>
            <w:noWrap/>
            <w:vAlign w:val="center"/>
            <w:hideMark/>
          </w:tcPr>
          <w:p w14:paraId="5E37FEB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172</w:t>
            </w:r>
          </w:p>
        </w:tc>
        <w:tc>
          <w:tcPr>
            <w:tcW w:w="294" w:type="pct"/>
            <w:tcBorders>
              <w:top w:val="nil"/>
              <w:left w:val="nil"/>
              <w:bottom w:val="single" w:sz="4" w:space="0" w:color="auto"/>
              <w:right w:val="single" w:sz="4" w:space="0" w:color="auto"/>
            </w:tcBorders>
            <w:shd w:val="clear" w:color="auto" w:fill="auto"/>
            <w:noWrap/>
            <w:vAlign w:val="center"/>
            <w:hideMark/>
          </w:tcPr>
          <w:p w14:paraId="2532BE7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172</w:t>
            </w:r>
          </w:p>
        </w:tc>
        <w:tc>
          <w:tcPr>
            <w:tcW w:w="294" w:type="pct"/>
            <w:tcBorders>
              <w:top w:val="nil"/>
              <w:left w:val="nil"/>
              <w:bottom w:val="single" w:sz="4" w:space="0" w:color="auto"/>
              <w:right w:val="single" w:sz="4" w:space="0" w:color="auto"/>
            </w:tcBorders>
            <w:shd w:val="clear" w:color="auto" w:fill="auto"/>
            <w:noWrap/>
            <w:vAlign w:val="center"/>
            <w:hideMark/>
          </w:tcPr>
          <w:p w14:paraId="26C2BAB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172</w:t>
            </w:r>
          </w:p>
        </w:tc>
        <w:tc>
          <w:tcPr>
            <w:tcW w:w="294" w:type="pct"/>
            <w:tcBorders>
              <w:top w:val="nil"/>
              <w:left w:val="nil"/>
              <w:bottom w:val="single" w:sz="4" w:space="0" w:color="auto"/>
              <w:right w:val="single" w:sz="4" w:space="0" w:color="auto"/>
            </w:tcBorders>
            <w:shd w:val="clear" w:color="auto" w:fill="auto"/>
            <w:noWrap/>
            <w:vAlign w:val="center"/>
            <w:hideMark/>
          </w:tcPr>
          <w:p w14:paraId="1782019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172</w:t>
            </w:r>
          </w:p>
        </w:tc>
        <w:tc>
          <w:tcPr>
            <w:tcW w:w="294" w:type="pct"/>
            <w:tcBorders>
              <w:top w:val="nil"/>
              <w:left w:val="nil"/>
              <w:bottom w:val="single" w:sz="4" w:space="0" w:color="auto"/>
              <w:right w:val="single" w:sz="4" w:space="0" w:color="auto"/>
            </w:tcBorders>
            <w:shd w:val="clear" w:color="auto" w:fill="auto"/>
            <w:noWrap/>
            <w:vAlign w:val="center"/>
            <w:hideMark/>
          </w:tcPr>
          <w:p w14:paraId="71846C3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172</w:t>
            </w:r>
          </w:p>
        </w:tc>
      </w:tr>
      <w:tr w:rsidR="00A72CD8" w:rsidRPr="00A72CD8" w14:paraId="7980FE9B"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798D24EC"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36CE73F6"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условного топлива</w:t>
            </w:r>
          </w:p>
        </w:tc>
        <w:tc>
          <w:tcPr>
            <w:tcW w:w="705" w:type="pct"/>
            <w:vMerge/>
            <w:tcBorders>
              <w:top w:val="nil"/>
              <w:left w:val="single" w:sz="4" w:space="0" w:color="auto"/>
              <w:bottom w:val="single" w:sz="4" w:space="0" w:color="auto"/>
              <w:right w:val="nil"/>
            </w:tcBorders>
            <w:vAlign w:val="center"/>
            <w:hideMark/>
          </w:tcPr>
          <w:p w14:paraId="294380C1"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1DAF4488"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т.у.т. в год</w:t>
            </w:r>
          </w:p>
        </w:tc>
        <w:tc>
          <w:tcPr>
            <w:tcW w:w="294" w:type="pct"/>
            <w:tcBorders>
              <w:top w:val="nil"/>
              <w:left w:val="nil"/>
              <w:bottom w:val="single" w:sz="4" w:space="0" w:color="auto"/>
              <w:right w:val="single" w:sz="4" w:space="0" w:color="auto"/>
            </w:tcBorders>
            <w:shd w:val="clear" w:color="auto" w:fill="auto"/>
            <w:noWrap/>
            <w:vAlign w:val="center"/>
            <w:hideMark/>
          </w:tcPr>
          <w:p w14:paraId="67E4D5C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163</w:t>
            </w:r>
          </w:p>
        </w:tc>
        <w:tc>
          <w:tcPr>
            <w:tcW w:w="294" w:type="pct"/>
            <w:tcBorders>
              <w:top w:val="nil"/>
              <w:left w:val="nil"/>
              <w:bottom w:val="single" w:sz="4" w:space="0" w:color="auto"/>
              <w:right w:val="single" w:sz="4" w:space="0" w:color="auto"/>
            </w:tcBorders>
            <w:shd w:val="clear" w:color="auto" w:fill="auto"/>
            <w:noWrap/>
            <w:vAlign w:val="center"/>
            <w:hideMark/>
          </w:tcPr>
          <w:p w14:paraId="50E9C18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179</w:t>
            </w:r>
          </w:p>
        </w:tc>
        <w:tc>
          <w:tcPr>
            <w:tcW w:w="294" w:type="pct"/>
            <w:tcBorders>
              <w:top w:val="nil"/>
              <w:left w:val="nil"/>
              <w:bottom w:val="single" w:sz="4" w:space="0" w:color="auto"/>
              <w:right w:val="single" w:sz="4" w:space="0" w:color="auto"/>
            </w:tcBorders>
            <w:shd w:val="clear" w:color="auto" w:fill="auto"/>
            <w:noWrap/>
            <w:vAlign w:val="center"/>
            <w:hideMark/>
          </w:tcPr>
          <w:p w14:paraId="32B2458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179</w:t>
            </w:r>
          </w:p>
        </w:tc>
        <w:tc>
          <w:tcPr>
            <w:tcW w:w="294" w:type="pct"/>
            <w:tcBorders>
              <w:top w:val="nil"/>
              <w:left w:val="nil"/>
              <w:bottom w:val="single" w:sz="4" w:space="0" w:color="auto"/>
              <w:right w:val="single" w:sz="4" w:space="0" w:color="auto"/>
            </w:tcBorders>
            <w:shd w:val="clear" w:color="auto" w:fill="auto"/>
            <w:noWrap/>
            <w:vAlign w:val="center"/>
            <w:hideMark/>
          </w:tcPr>
          <w:p w14:paraId="7C219AE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179</w:t>
            </w:r>
          </w:p>
        </w:tc>
        <w:tc>
          <w:tcPr>
            <w:tcW w:w="294" w:type="pct"/>
            <w:tcBorders>
              <w:top w:val="nil"/>
              <w:left w:val="nil"/>
              <w:bottom w:val="single" w:sz="4" w:space="0" w:color="auto"/>
              <w:right w:val="single" w:sz="4" w:space="0" w:color="auto"/>
            </w:tcBorders>
            <w:shd w:val="clear" w:color="auto" w:fill="auto"/>
            <w:noWrap/>
            <w:vAlign w:val="center"/>
            <w:hideMark/>
          </w:tcPr>
          <w:p w14:paraId="303FF0A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179</w:t>
            </w:r>
          </w:p>
        </w:tc>
        <w:tc>
          <w:tcPr>
            <w:tcW w:w="294" w:type="pct"/>
            <w:tcBorders>
              <w:top w:val="nil"/>
              <w:left w:val="nil"/>
              <w:bottom w:val="single" w:sz="4" w:space="0" w:color="auto"/>
              <w:right w:val="single" w:sz="4" w:space="0" w:color="auto"/>
            </w:tcBorders>
            <w:shd w:val="clear" w:color="auto" w:fill="auto"/>
            <w:noWrap/>
            <w:vAlign w:val="center"/>
            <w:hideMark/>
          </w:tcPr>
          <w:p w14:paraId="2000DA3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179</w:t>
            </w:r>
          </w:p>
        </w:tc>
        <w:tc>
          <w:tcPr>
            <w:tcW w:w="294" w:type="pct"/>
            <w:tcBorders>
              <w:top w:val="nil"/>
              <w:left w:val="nil"/>
              <w:bottom w:val="single" w:sz="4" w:space="0" w:color="auto"/>
              <w:right w:val="single" w:sz="4" w:space="0" w:color="auto"/>
            </w:tcBorders>
            <w:shd w:val="clear" w:color="auto" w:fill="auto"/>
            <w:noWrap/>
            <w:vAlign w:val="center"/>
            <w:hideMark/>
          </w:tcPr>
          <w:p w14:paraId="5BC040C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179</w:t>
            </w:r>
          </w:p>
        </w:tc>
      </w:tr>
      <w:tr w:rsidR="00A72CD8" w:rsidRPr="00A72CD8" w14:paraId="62201D5D"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64B47FFC"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7B9ED42A"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натурального топлива</w:t>
            </w:r>
          </w:p>
        </w:tc>
        <w:tc>
          <w:tcPr>
            <w:tcW w:w="705" w:type="pct"/>
            <w:vMerge/>
            <w:tcBorders>
              <w:top w:val="nil"/>
              <w:left w:val="single" w:sz="4" w:space="0" w:color="auto"/>
              <w:bottom w:val="single" w:sz="4" w:space="0" w:color="auto"/>
              <w:right w:val="nil"/>
            </w:tcBorders>
            <w:vAlign w:val="center"/>
            <w:hideMark/>
          </w:tcPr>
          <w:p w14:paraId="173E457F"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4AFCE4E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тыс. м³ в год</w:t>
            </w:r>
          </w:p>
        </w:tc>
        <w:tc>
          <w:tcPr>
            <w:tcW w:w="294" w:type="pct"/>
            <w:tcBorders>
              <w:top w:val="nil"/>
              <w:left w:val="nil"/>
              <w:bottom w:val="single" w:sz="4" w:space="0" w:color="auto"/>
              <w:right w:val="single" w:sz="4" w:space="0" w:color="auto"/>
            </w:tcBorders>
            <w:shd w:val="clear" w:color="auto" w:fill="auto"/>
            <w:noWrap/>
            <w:vAlign w:val="center"/>
            <w:hideMark/>
          </w:tcPr>
          <w:p w14:paraId="62E5CAC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137</w:t>
            </w:r>
          </w:p>
        </w:tc>
        <w:tc>
          <w:tcPr>
            <w:tcW w:w="294" w:type="pct"/>
            <w:tcBorders>
              <w:top w:val="nil"/>
              <w:left w:val="nil"/>
              <w:bottom w:val="single" w:sz="4" w:space="0" w:color="auto"/>
              <w:right w:val="single" w:sz="4" w:space="0" w:color="auto"/>
            </w:tcBorders>
            <w:shd w:val="clear" w:color="auto" w:fill="auto"/>
            <w:noWrap/>
            <w:vAlign w:val="center"/>
            <w:hideMark/>
          </w:tcPr>
          <w:p w14:paraId="24A221B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151</w:t>
            </w:r>
          </w:p>
        </w:tc>
        <w:tc>
          <w:tcPr>
            <w:tcW w:w="294" w:type="pct"/>
            <w:tcBorders>
              <w:top w:val="nil"/>
              <w:left w:val="nil"/>
              <w:bottom w:val="single" w:sz="4" w:space="0" w:color="auto"/>
              <w:right w:val="single" w:sz="4" w:space="0" w:color="auto"/>
            </w:tcBorders>
            <w:shd w:val="clear" w:color="auto" w:fill="auto"/>
            <w:noWrap/>
            <w:vAlign w:val="center"/>
            <w:hideMark/>
          </w:tcPr>
          <w:p w14:paraId="7AF4645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151</w:t>
            </w:r>
          </w:p>
        </w:tc>
        <w:tc>
          <w:tcPr>
            <w:tcW w:w="294" w:type="pct"/>
            <w:tcBorders>
              <w:top w:val="nil"/>
              <w:left w:val="nil"/>
              <w:bottom w:val="single" w:sz="4" w:space="0" w:color="auto"/>
              <w:right w:val="single" w:sz="4" w:space="0" w:color="auto"/>
            </w:tcBorders>
            <w:shd w:val="clear" w:color="auto" w:fill="auto"/>
            <w:noWrap/>
            <w:vAlign w:val="center"/>
            <w:hideMark/>
          </w:tcPr>
          <w:p w14:paraId="0CBB196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151</w:t>
            </w:r>
          </w:p>
        </w:tc>
        <w:tc>
          <w:tcPr>
            <w:tcW w:w="294" w:type="pct"/>
            <w:tcBorders>
              <w:top w:val="nil"/>
              <w:left w:val="nil"/>
              <w:bottom w:val="single" w:sz="4" w:space="0" w:color="auto"/>
              <w:right w:val="single" w:sz="4" w:space="0" w:color="auto"/>
            </w:tcBorders>
            <w:shd w:val="clear" w:color="auto" w:fill="auto"/>
            <w:noWrap/>
            <w:vAlign w:val="center"/>
            <w:hideMark/>
          </w:tcPr>
          <w:p w14:paraId="00CB5C1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151</w:t>
            </w:r>
          </w:p>
        </w:tc>
        <w:tc>
          <w:tcPr>
            <w:tcW w:w="294" w:type="pct"/>
            <w:tcBorders>
              <w:top w:val="nil"/>
              <w:left w:val="nil"/>
              <w:bottom w:val="single" w:sz="4" w:space="0" w:color="auto"/>
              <w:right w:val="single" w:sz="4" w:space="0" w:color="auto"/>
            </w:tcBorders>
            <w:shd w:val="clear" w:color="auto" w:fill="auto"/>
            <w:noWrap/>
            <w:vAlign w:val="center"/>
            <w:hideMark/>
          </w:tcPr>
          <w:p w14:paraId="1499A57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151</w:t>
            </w:r>
          </w:p>
        </w:tc>
        <w:tc>
          <w:tcPr>
            <w:tcW w:w="294" w:type="pct"/>
            <w:tcBorders>
              <w:top w:val="nil"/>
              <w:left w:val="nil"/>
              <w:bottom w:val="single" w:sz="4" w:space="0" w:color="auto"/>
              <w:right w:val="single" w:sz="4" w:space="0" w:color="auto"/>
            </w:tcBorders>
            <w:shd w:val="clear" w:color="auto" w:fill="auto"/>
            <w:noWrap/>
            <w:vAlign w:val="center"/>
            <w:hideMark/>
          </w:tcPr>
          <w:p w14:paraId="656EAE4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151</w:t>
            </w:r>
          </w:p>
        </w:tc>
      </w:tr>
      <w:tr w:rsidR="00A72CD8" w:rsidRPr="00A72CD8" w14:paraId="3F16586E"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051352DA"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515E3568"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2633CA2C"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зимний</w:t>
            </w:r>
          </w:p>
        </w:tc>
        <w:tc>
          <w:tcPr>
            <w:tcW w:w="411" w:type="pct"/>
            <w:vMerge w:val="restart"/>
            <w:tcBorders>
              <w:top w:val="nil"/>
              <w:left w:val="single" w:sz="4" w:space="0" w:color="auto"/>
              <w:bottom w:val="single" w:sz="4" w:space="0" w:color="auto"/>
              <w:right w:val="single" w:sz="4" w:space="0" w:color="auto"/>
            </w:tcBorders>
            <w:shd w:val="clear" w:color="auto" w:fill="auto"/>
            <w:vAlign w:val="center"/>
            <w:hideMark/>
          </w:tcPr>
          <w:p w14:paraId="2BDFC956"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м³ в час</w:t>
            </w:r>
          </w:p>
        </w:tc>
        <w:tc>
          <w:tcPr>
            <w:tcW w:w="294" w:type="pct"/>
            <w:tcBorders>
              <w:top w:val="nil"/>
              <w:left w:val="nil"/>
              <w:bottom w:val="single" w:sz="4" w:space="0" w:color="auto"/>
              <w:right w:val="single" w:sz="4" w:space="0" w:color="auto"/>
            </w:tcBorders>
            <w:shd w:val="clear" w:color="auto" w:fill="auto"/>
            <w:noWrap/>
            <w:vAlign w:val="center"/>
            <w:hideMark/>
          </w:tcPr>
          <w:p w14:paraId="433BA96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0,061</w:t>
            </w:r>
          </w:p>
        </w:tc>
        <w:tc>
          <w:tcPr>
            <w:tcW w:w="294" w:type="pct"/>
            <w:tcBorders>
              <w:top w:val="nil"/>
              <w:left w:val="nil"/>
              <w:bottom w:val="single" w:sz="4" w:space="0" w:color="auto"/>
              <w:right w:val="single" w:sz="4" w:space="0" w:color="auto"/>
            </w:tcBorders>
            <w:shd w:val="clear" w:color="auto" w:fill="auto"/>
            <w:noWrap/>
            <w:vAlign w:val="center"/>
            <w:hideMark/>
          </w:tcPr>
          <w:p w14:paraId="62DFBBD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0,071</w:t>
            </w:r>
          </w:p>
        </w:tc>
        <w:tc>
          <w:tcPr>
            <w:tcW w:w="294" w:type="pct"/>
            <w:tcBorders>
              <w:top w:val="nil"/>
              <w:left w:val="nil"/>
              <w:bottom w:val="single" w:sz="4" w:space="0" w:color="auto"/>
              <w:right w:val="single" w:sz="4" w:space="0" w:color="auto"/>
            </w:tcBorders>
            <w:shd w:val="clear" w:color="auto" w:fill="auto"/>
            <w:noWrap/>
            <w:vAlign w:val="center"/>
            <w:hideMark/>
          </w:tcPr>
          <w:p w14:paraId="3C365A5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0,071</w:t>
            </w:r>
          </w:p>
        </w:tc>
        <w:tc>
          <w:tcPr>
            <w:tcW w:w="294" w:type="pct"/>
            <w:tcBorders>
              <w:top w:val="nil"/>
              <w:left w:val="nil"/>
              <w:bottom w:val="single" w:sz="4" w:space="0" w:color="auto"/>
              <w:right w:val="single" w:sz="4" w:space="0" w:color="auto"/>
            </w:tcBorders>
            <w:shd w:val="clear" w:color="auto" w:fill="auto"/>
            <w:noWrap/>
            <w:vAlign w:val="center"/>
            <w:hideMark/>
          </w:tcPr>
          <w:p w14:paraId="0C345B4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0,071</w:t>
            </w:r>
          </w:p>
        </w:tc>
        <w:tc>
          <w:tcPr>
            <w:tcW w:w="294" w:type="pct"/>
            <w:tcBorders>
              <w:top w:val="nil"/>
              <w:left w:val="nil"/>
              <w:bottom w:val="single" w:sz="4" w:space="0" w:color="auto"/>
              <w:right w:val="single" w:sz="4" w:space="0" w:color="auto"/>
            </w:tcBorders>
            <w:shd w:val="clear" w:color="auto" w:fill="auto"/>
            <w:noWrap/>
            <w:vAlign w:val="center"/>
            <w:hideMark/>
          </w:tcPr>
          <w:p w14:paraId="4F9F6C7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0,071</w:t>
            </w:r>
          </w:p>
        </w:tc>
        <w:tc>
          <w:tcPr>
            <w:tcW w:w="294" w:type="pct"/>
            <w:tcBorders>
              <w:top w:val="nil"/>
              <w:left w:val="nil"/>
              <w:bottom w:val="single" w:sz="4" w:space="0" w:color="auto"/>
              <w:right w:val="single" w:sz="4" w:space="0" w:color="auto"/>
            </w:tcBorders>
            <w:shd w:val="clear" w:color="auto" w:fill="auto"/>
            <w:noWrap/>
            <w:vAlign w:val="center"/>
            <w:hideMark/>
          </w:tcPr>
          <w:p w14:paraId="3210123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0,071</w:t>
            </w:r>
          </w:p>
        </w:tc>
        <w:tc>
          <w:tcPr>
            <w:tcW w:w="294" w:type="pct"/>
            <w:tcBorders>
              <w:top w:val="nil"/>
              <w:left w:val="nil"/>
              <w:bottom w:val="single" w:sz="4" w:space="0" w:color="auto"/>
              <w:right w:val="single" w:sz="4" w:space="0" w:color="auto"/>
            </w:tcBorders>
            <w:shd w:val="clear" w:color="auto" w:fill="auto"/>
            <w:noWrap/>
            <w:vAlign w:val="center"/>
            <w:hideMark/>
          </w:tcPr>
          <w:p w14:paraId="2D98197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0,071</w:t>
            </w:r>
          </w:p>
        </w:tc>
      </w:tr>
      <w:tr w:rsidR="00A72CD8" w:rsidRPr="00A72CD8" w14:paraId="6FAF6C49"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574B3825"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7BB5C88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07DA716F"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летний</w:t>
            </w:r>
          </w:p>
        </w:tc>
        <w:tc>
          <w:tcPr>
            <w:tcW w:w="411" w:type="pct"/>
            <w:vMerge/>
            <w:tcBorders>
              <w:top w:val="nil"/>
              <w:left w:val="single" w:sz="4" w:space="0" w:color="auto"/>
              <w:bottom w:val="single" w:sz="4" w:space="0" w:color="auto"/>
              <w:right w:val="single" w:sz="4" w:space="0" w:color="auto"/>
            </w:tcBorders>
            <w:vAlign w:val="center"/>
            <w:hideMark/>
          </w:tcPr>
          <w:p w14:paraId="623E5E01"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294" w:type="pct"/>
            <w:tcBorders>
              <w:top w:val="nil"/>
              <w:left w:val="nil"/>
              <w:bottom w:val="single" w:sz="4" w:space="0" w:color="auto"/>
              <w:right w:val="single" w:sz="4" w:space="0" w:color="auto"/>
            </w:tcBorders>
            <w:shd w:val="clear" w:color="auto" w:fill="auto"/>
            <w:noWrap/>
            <w:vAlign w:val="center"/>
            <w:hideMark/>
          </w:tcPr>
          <w:p w14:paraId="0DA92C6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2E19FFD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367844A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3EED9B7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3C713EC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5F82346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2120502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r>
      <w:tr w:rsidR="00A72CD8" w:rsidRPr="00A72CD8" w14:paraId="6D3E5083" w14:textId="77777777" w:rsidTr="00766E64">
        <w:trPr>
          <w:trHeight w:val="20"/>
        </w:trPr>
        <w:tc>
          <w:tcPr>
            <w:tcW w:w="980"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37DA2C5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Школа №9</w:t>
            </w:r>
          </w:p>
        </w:tc>
        <w:tc>
          <w:tcPr>
            <w:tcW w:w="846" w:type="pct"/>
            <w:tcBorders>
              <w:top w:val="nil"/>
              <w:left w:val="nil"/>
              <w:bottom w:val="single" w:sz="4" w:space="0" w:color="auto"/>
              <w:right w:val="single" w:sz="4" w:space="0" w:color="auto"/>
            </w:tcBorders>
            <w:shd w:val="clear" w:color="auto" w:fill="auto"/>
            <w:vAlign w:val="center"/>
            <w:hideMark/>
          </w:tcPr>
          <w:p w14:paraId="47E427AD"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Выработка тепловой энергии</w:t>
            </w:r>
          </w:p>
        </w:tc>
        <w:tc>
          <w:tcPr>
            <w:tcW w:w="705" w:type="pct"/>
            <w:tcBorders>
              <w:top w:val="nil"/>
              <w:left w:val="nil"/>
              <w:bottom w:val="single" w:sz="4" w:space="0" w:color="auto"/>
              <w:right w:val="nil"/>
            </w:tcBorders>
            <w:shd w:val="clear" w:color="auto" w:fill="auto"/>
            <w:vAlign w:val="center"/>
            <w:hideMark/>
          </w:tcPr>
          <w:p w14:paraId="16D2ED6B"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34EAE5FB"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Гкал в год</w:t>
            </w:r>
          </w:p>
        </w:tc>
        <w:tc>
          <w:tcPr>
            <w:tcW w:w="294" w:type="pct"/>
            <w:tcBorders>
              <w:top w:val="nil"/>
              <w:left w:val="nil"/>
              <w:bottom w:val="single" w:sz="4" w:space="0" w:color="auto"/>
              <w:right w:val="single" w:sz="4" w:space="0" w:color="auto"/>
            </w:tcBorders>
            <w:shd w:val="clear" w:color="auto" w:fill="auto"/>
            <w:noWrap/>
            <w:vAlign w:val="center"/>
            <w:hideMark/>
          </w:tcPr>
          <w:p w14:paraId="3285AC4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117</w:t>
            </w:r>
          </w:p>
        </w:tc>
        <w:tc>
          <w:tcPr>
            <w:tcW w:w="294" w:type="pct"/>
            <w:tcBorders>
              <w:top w:val="nil"/>
              <w:left w:val="nil"/>
              <w:bottom w:val="single" w:sz="4" w:space="0" w:color="auto"/>
              <w:right w:val="single" w:sz="4" w:space="0" w:color="auto"/>
            </w:tcBorders>
            <w:shd w:val="clear" w:color="auto" w:fill="auto"/>
            <w:noWrap/>
            <w:vAlign w:val="center"/>
            <w:hideMark/>
          </w:tcPr>
          <w:p w14:paraId="4D2F987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118</w:t>
            </w:r>
          </w:p>
        </w:tc>
        <w:tc>
          <w:tcPr>
            <w:tcW w:w="294" w:type="pct"/>
            <w:tcBorders>
              <w:top w:val="nil"/>
              <w:left w:val="nil"/>
              <w:bottom w:val="single" w:sz="4" w:space="0" w:color="auto"/>
              <w:right w:val="single" w:sz="4" w:space="0" w:color="auto"/>
            </w:tcBorders>
            <w:shd w:val="clear" w:color="auto" w:fill="auto"/>
            <w:noWrap/>
            <w:vAlign w:val="center"/>
            <w:hideMark/>
          </w:tcPr>
          <w:p w14:paraId="35F97B5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118</w:t>
            </w:r>
          </w:p>
        </w:tc>
        <w:tc>
          <w:tcPr>
            <w:tcW w:w="294" w:type="pct"/>
            <w:tcBorders>
              <w:top w:val="nil"/>
              <w:left w:val="nil"/>
              <w:bottom w:val="single" w:sz="4" w:space="0" w:color="auto"/>
              <w:right w:val="single" w:sz="4" w:space="0" w:color="auto"/>
            </w:tcBorders>
            <w:shd w:val="clear" w:color="auto" w:fill="auto"/>
            <w:noWrap/>
            <w:vAlign w:val="center"/>
            <w:hideMark/>
          </w:tcPr>
          <w:p w14:paraId="3EFE0F4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118</w:t>
            </w:r>
          </w:p>
        </w:tc>
        <w:tc>
          <w:tcPr>
            <w:tcW w:w="294" w:type="pct"/>
            <w:tcBorders>
              <w:top w:val="nil"/>
              <w:left w:val="nil"/>
              <w:bottom w:val="single" w:sz="4" w:space="0" w:color="auto"/>
              <w:right w:val="single" w:sz="4" w:space="0" w:color="auto"/>
            </w:tcBorders>
            <w:shd w:val="clear" w:color="auto" w:fill="auto"/>
            <w:noWrap/>
            <w:vAlign w:val="center"/>
            <w:hideMark/>
          </w:tcPr>
          <w:p w14:paraId="339CD9A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118</w:t>
            </w:r>
          </w:p>
        </w:tc>
        <w:tc>
          <w:tcPr>
            <w:tcW w:w="294" w:type="pct"/>
            <w:tcBorders>
              <w:top w:val="nil"/>
              <w:left w:val="nil"/>
              <w:bottom w:val="single" w:sz="4" w:space="0" w:color="auto"/>
              <w:right w:val="single" w:sz="4" w:space="0" w:color="auto"/>
            </w:tcBorders>
            <w:shd w:val="clear" w:color="auto" w:fill="auto"/>
            <w:noWrap/>
            <w:vAlign w:val="center"/>
            <w:hideMark/>
          </w:tcPr>
          <w:p w14:paraId="2355D03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118</w:t>
            </w:r>
          </w:p>
        </w:tc>
        <w:tc>
          <w:tcPr>
            <w:tcW w:w="294" w:type="pct"/>
            <w:tcBorders>
              <w:top w:val="nil"/>
              <w:left w:val="nil"/>
              <w:bottom w:val="single" w:sz="4" w:space="0" w:color="auto"/>
              <w:right w:val="single" w:sz="4" w:space="0" w:color="auto"/>
            </w:tcBorders>
            <w:shd w:val="clear" w:color="auto" w:fill="auto"/>
            <w:noWrap/>
            <w:vAlign w:val="center"/>
            <w:hideMark/>
          </w:tcPr>
          <w:p w14:paraId="2E2219A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118</w:t>
            </w:r>
          </w:p>
        </w:tc>
      </w:tr>
      <w:tr w:rsidR="00A72CD8" w:rsidRPr="00A72CD8" w14:paraId="0C67A84B"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0AA3AAAD"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43D776B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Удельный расход условного топлива</w:t>
            </w:r>
          </w:p>
        </w:tc>
        <w:tc>
          <w:tcPr>
            <w:tcW w:w="705" w:type="pct"/>
            <w:vMerge w:val="restart"/>
            <w:tcBorders>
              <w:top w:val="nil"/>
              <w:left w:val="single" w:sz="4" w:space="0" w:color="auto"/>
              <w:bottom w:val="single" w:sz="4" w:space="0" w:color="auto"/>
              <w:right w:val="nil"/>
            </w:tcBorders>
            <w:shd w:val="clear" w:color="auto" w:fill="auto"/>
            <w:vAlign w:val="center"/>
            <w:hideMark/>
          </w:tcPr>
          <w:p w14:paraId="3BF1B8A6"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4345894D"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кг.у.т./Гкал</w:t>
            </w:r>
          </w:p>
        </w:tc>
        <w:tc>
          <w:tcPr>
            <w:tcW w:w="294" w:type="pct"/>
            <w:tcBorders>
              <w:top w:val="nil"/>
              <w:left w:val="nil"/>
              <w:bottom w:val="single" w:sz="4" w:space="0" w:color="auto"/>
              <w:right w:val="single" w:sz="4" w:space="0" w:color="auto"/>
            </w:tcBorders>
            <w:shd w:val="clear" w:color="auto" w:fill="auto"/>
            <w:noWrap/>
            <w:vAlign w:val="center"/>
            <w:hideMark/>
          </w:tcPr>
          <w:p w14:paraId="5DB1365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155</w:t>
            </w:r>
          </w:p>
        </w:tc>
        <w:tc>
          <w:tcPr>
            <w:tcW w:w="294" w:type="pct"/>
            <w:tcBorders>
              <w:top w:val="nil"/>
              <w:left w:val="nil"/>
              <w:bottom w:val="single" w:sz="4" w:space="0" w:color="auto"/>
              <w:right w:val="single" w:sz="4" w:space="0" w:color="auto"/>
            </w:tcBorders>
            <w:shd w:val="clear" w:color="auto" w:fill="auto"/>
            <w:noWrap/>
            <w:vAlign w:val="center"/>
            <w:hideMark/>
          </w:tcPr>
          <w:p w14:paraId="727FCDD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168</w:t>
            </w:r>
          </w:p>
        </w:tc>
        <w:tc>
          <w:tcPr>
            <w:tcW w:w="294" w:type="pct"/>
            <w:tcBorders>
              <w:top w:val="nil"/>
              <w:left w:val="nil"/>
              <w:bottom w:val="single" w:sz="4" w:space="0" w:color="auto"/>
              <w:right w:val="single" w:sz="4" w:space="0" w:color="auto"/>
            </w:tcBorders>
            <w:shd w:val="clear" w:color="auto" w:fill="auto"/>
            <w:noWrap/>
            <w:vAlign w:val="center"/>
            <w:hideMark/>
          </w:tcPr>
          <w:p w14:paraId="2C08066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168</w:t>
            </w:r>
          </w:p>
        </w:tc>
        <w:tc>
          <w:tcPr>
            <w:tcW w:w="294" w:type="pct"/>
            <w:tcBorders>
              <w:top w:val="nil"/>
              <w:left w:val="nil"/>
              <w:bottom w:val="single" w:sz="4" w:space="0" w:color="auto"/>
              <w:right w:val="single" w:sz="4" w:space="0" w:color="auto"/>
            </w:tcBorders>
            <w:shd w:val="clear" w:color="auto" w:fill="auto"/>
            <w:noWrap/>
            <w:vAlign w:val="center"/>
            <w:hideMark/>
          </w:tcPr>
          <w:p w14:paraId="4AEA3C8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168</w:t>
            </w:r>
          </w:p>
        </w:tc>
        <w:tc>
          <w:tcPr>
            <w:tcW w:w="294" w:type="pct"/>
            <w:tcBorders>
              <w:top w:val="nil"/>
              <w:left w:val="nil"/>
              <w:bottom w:val="single" w:sz="4" w:space="0" w:color="auto"/>
              <w:right w:val="single" w:sz="4" w:space="0" w:color="auto"/>
            </w:tcBorders>
            <w:shd w:val="clear" w:color="auto" w:fill="auto"/>
            <w:noWrap/>
            <w:vAlign w:val="center"/>
            <w:hideMark/>
          </w:tcPr>
          <w:p w14:paraId="1720560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168</w:t>
            </w:r>
          </w:p>
        </w:tc>
        <w:tc>
          <w:tcPr>
            <w:tcW w:w="294" w:type="pct"/>
            <w:tcBorders>
              <w:top w:val="nil"/>
              <w:left w:val="nil"/>
              <w:bottom w:val="single" w:sz="4" w:space="0" w:color="auto"/>
              <w:right w:val="single" w:sz="4" w:space="0" w:color="auto"/>
            </w:tcBorders>
            <w:shd w:val="clear" w:color="auto" w:fill="auto"/>
            <w:noWrap/>
            <w:vAlign w:val="center"/>
            <w:hideMark/>
          </w:tcPr>
          <w:p w14:paraId="4E919F6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168</w:t>
            </w:r>
          </w:p>
        </w:tc>
        <w:tc>
          <w:tcPr>
            <w:tcW w:w="294" w:type="pct"/>
            <w:tcBorders>
              <w:top w:val="nil"/>
              <w:left w:val="nil"/>
              <w:bottom w:val="single" w:sz="4" w:space="0" w:color="auto"/>
              <w:right w:val="single" w:sz="4" w:space="0" w:color="auto"/>
            </w:tcBorders>
            <w:shd w:val="clear" w:color="auto" w:fill="auto"/>
            <w:noWrap/>
            <w:vAlign w:val="center"/>
            <w:hideMark/>
          </w:tcPr>
          <w:p w14:paraId="439D80E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168</w:t>
            </w:r>
          </w:p>
        </w:tc>
      </w:tr>
      <w:tr w:rsidR="00A72CD8" w:rsidRPr="00A72CD8" w14:paraId="1BBEF91A"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7FAFEE74"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1B5BD499"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условного топлива</w:t>
            </w:r>
          </w:p>
        </w:tc>
        <w:tc>
          <w:tcPr>
            <w:tcW w:w="705" w:type="pct"/>
            <w:vMerge/>
            <w:tcBorders>
              <w:top w:val="nil"/>
              <w:left w:val="single" w:sz="4" w:space="0" w:color="auto"/>
              <w:bottom w:val="single" w:sz="4" w:space="0" w:color="auto"/>
              <w:right w:val="nil"/>
            </w:tcBorders>
            <w:vAlign w:val="center"/>
            <w:hideMark/>
          </w:tcPr>
          <w:p w14:paraId="2CF7C02F"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3794934E"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т.у.т. в год</w:t>
            </w:r>
          </w:p>
        </w:tc>
        <w:tc>
          <w:tcPr>
            <w:tcW w:w="294" w:type="pct"/>
            <w:tcBorders>
              <w:top w:val="nil"/>
              <w:left w:val="nil"/>
              <w:bottom w:val="single" w:sz="4" w:space="0" w:color="auto"/>
              <w:right w:val="single" w:sz="4" w:space="0" w:color="auto"/>
            </w:tcBorders>
            <w:shd w:val="clear" w:color="auto" w:fill="auto"/>
            <w:noWrap/>
            <w:vAlign w:val="center"/>
            <w:hideMark/>
          </w:tcPr>
          <w:p w14:paraId="59E3F51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18</w:t>
            </w:r>
          </w:p>
        </w:tc>
        <w:tc>
          <w:tcPr>
            <w:tcW w:w="294" w:type="pct"/>
            <w:tcBorders>
              <w:top w:val="nil"/>
              <w:left w:val="nil"/>
              <w:bottom w:val="single" w:sz="4" w:space="0" w:color="auto"/>
              <w:right w:val="single" w:sz="4" w:space="0" w:color="auto"/>
            </w:tcBorders>
            <w:shd w:val="clear" w:color="auto" w:fill="auto"/>
            <w:noWrap/>
            <w:vAlign w:val="center"/>
            <w:hideMark/>
          </w:tcPr>
          <w:p w14:paraId="193D964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20</w:t>
            </w:r>
          </w:p>
        </w:tc>
        <w:tc>
          <w:tcPr>
            <w:tcW w:w="294" w:type="pct"/>
            <w:tcBorders>
              <w:top w:val="nil"/>
              <w:left w:val="nil"/>
              <w:bottom w:val="single" w:sz="4" w:space="0" w:color="auto"/>
              <w:right w:val="single" w:sz="4" w:space="0" w:color="auto"/>
            </w:tcBorders>
            <w:shd w:val="clear" w:color="auto" w:fill="auto"/>
            <w:noWrap/>
            <w:vAlign w:val="center"/>
            <w:hideMark/>
          </w:tcPr>
          <w:p w14:paraId="6ABBA48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20</w:t>
            </w:r>
          </w:p>
        </w:tc>
        <w:tc>
          <w:tcPr>
            <w:tcW w:w="294" w:type="pct"/>
            <w:tcBorders>
              <w:top w:val="nil"/>
              <w:left w:val="nil"/>
              <w:bottom w:val="single" w:sz="4" w:space="0" w:color="auto"/>
              <w:right w:val="single" w:sz="4" w:space="0" w:color="auto"/>
            </w:tcBorders>
            <w:shd w:val="clear" w:color="auto" w:fill="auto"/>
            <w:noWrap/>
            <w:vAlign w:val="center"/>
            <w:hideMark/>
          </w:tcPr>
          <w:p w14:paraId="3BA3640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20</w:t>
            </w:r>
          </w:p>
        </w:tc>
        <w:tc>
          <w:tcPr>
            <w:tcW w:w="294" w:type="pct"/>
            <w:tcBorders>
              <w:top w:val="nil"/>
              <w:left w:val="nil"/>
              <w:bottom w:val="single" w:sz="4" w:space="0" w:color="auto"/>
              <w:right w:val="single" w:sz="4" w:space="0" w:color="auto"/>
            </w:tcBorders>
            <w:shd w:val="clear" w:color="auto" w:fill="auto"/>
            <w:noWrap/>
            <w:vAlign w:val="center"/>
            <w:hideMark/>
          </w:tcPr>
          <w:p w14:paraId="06410EA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20</w:t>
            </w:r>
          </w:p>
        </w:tc>
        <w:tc>
          <w:tcPr>
            <w:tcW w:w="294" w:type="pct"/>
            <w:tcBorders>
              <w:top w:val="nil"/>
              <w:left w:val="nil"/>
              <w:bottom w:val="single" w:sz="4" w:space="0" w:color="auto"/>
              <w:right w:val="single" w:sz="4" w:space="0" w:color="auto"/>
            </w:tcBorders>
            <w:shd w:val="clear" w:color="auto" w:fill="auto"/>
            <w:noWrap/>
            <w:vAlign w:val="center"/>
            <w:hideMark/>
          </w:tcPr>
          <w:p w14:paraId="08DADEC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20</w:t>
            </w:r>
          </w:p>
        </w:tc>
        <w:tc>
          <w:tcPr>
            <w:tcW w:w="294" w:type="pct"/>
            <w:tcBorders>
              <w:top w:val="nil"/>
              <w:left w:val="nil"/>
              <w:bottom w:val="single" w:sz="4" w:space="0" w:color="auto"/>
              <w:right w:val="single" w:sz="4" w:space="0" w:color="auto"/>
            </w:tcBorders>
            <w:shd w:val="clear" w:color="auto" w:fill="auto"/>
            <w:noWrap/>
            <w:vAlign w:val="center"/>
            <w:hideMark/>
          </w:tcPr>
          <w:p w14:paraId="4FA22DA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20</w:t>
            </w:r>
          </w:p>
        </w:tc>
      </w:tr>
      <w:tr w:rsidR="00A72CD8" w:rsidRPr="00A72CD8" w14:paraId="6EA6FA69"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08671737"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75F2585E"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натурального топлива</w:t>
            </w:r>
          </w:p>
        </w:tc>
        <w:tc>
          <w:tcPr>
            <w:tcW w:w="705" w:type="pct"/>
            <w:vMerge/>
            <w:tcBorders>
              <w:top w:val="nil"/>
              <w:left w:val="single" w:sz="4" w:space="0" w:color="auto"/>
              <w:bottom w:val="single" w:sz="4" w:space="0" w:color="auto"/>
              <w:right w:val="nil"/>
            </w:tcBorders>
            <w:vAlign w:val="center"/>
            <w:hideMark/>
          </w:tcPr>
          <w:p w14:paraId="6D35019C"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258BBA6E"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тыс. м³ в год</w:t>
            </w:r>
          </w:p>
        </w:tc>
        <w:tc>
          <w:tcPr>
            <w:tcW w:w="294" w:type="pct"/>
            <w:tcBorders>
              <w:top w:val="nil"/>
              <w:left w:val="nil"/>
              <w:bottom w:val="single" w:sz="4" w:space="0" w:color="auto"/>
              <w:right w:val="single" w:sz="4" w:space="0" w:color="auto"/>
            </w:tcBorders>
            <w:shd w:val="clear" w:color="auto" w:fill="auto"/>
            <w:noWrap/>
            <w:vAlign w:val="center"/>
            <w:hideMark/>
          </w:tcPr>
          <w:p w14:paraId="7C7BD21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w:t>
            </w:r>
          </w:p>
        </w:tc>
        <w:tc>
          <w:tcPr>
            <w:tcW w:w="294" w:type="pct"/>
            <w:tcBorders>
              <w:top w:val="nil"/>
              <w:left w:val="nil"/>
              <w:bottom w:val="single" w:sz="4" w:space="0" w:color="auto"/>
              <w:right w:val="single" w:sz="4" w:space="0" w:color="auto"/>
            </w:tcBorders>
            <w:shd w:val="clear" w:color="auto" w:fill="auto"/>
            <w:noWrap/>
            <w:vAlign w:val="center"/>
            <w:hideMark/>
          </w:tcPr>
          <w:p w14:paraId="3536DAA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w:t>
            </w:r>
          </w:p>
        </w:tc>
        <w:tc>
          <w:tcPr>
            <w:tcW w:w="294" w:type="pct"/>
            <w:tcBorders>
              <w:top w:val="nil"/>
              <w:left w:val="nil"/>
              <w:bottom w:val="single" w:sz="4" w:space="0" w:color="auto"/>
              <w:right w:val="single" w:sz="4" w:space="0" w:color="auto"/>
            </w:tcBorders>
            <w:shd w:val="clear" w:color="auto" w:fill="auto"/>
            <w:noWrap/>
            <w:vAlign w:val="center"/>
            <w:hideMark/>
          </w:tcPr>
          <w:p w14:paraId="146EF18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w:t>
            </w:r>
          </w:p>
        </w:tc>
        <w:tc>
          <w:tcPr>
            <w:tcW w:w="294" w:type="pct"/>
            <w:tcBorders>
              <w:top w:val="nil"/>
              <w:left w:val="nil"/>
              <w:bottom w:val="single" w:sz="4" w:space="0" w:color="auto"/>
              <w:right w:val="single" w:sz="4" w:space="0" w:color="auto"/>
            </w:tcBorders>
            <w:shd w:val="clear" w:color="auto" w:fill="auto"/>
            <w:noWrap/>
            <w:vAlign w:val="center"/>
            <w:hideMark/>
          </w:tcPr>
          <w:p w14:paraId="7F350FC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w:t>
            </w:r>
          </w:p>
        </w:tc>
        <w:tc>
          <w:tcPr>
            <w:tcW w:w="294" w:type="pct"/>
            <w:tcBorders>
              <w:top w:val="nil"/>
              <w:left w:val="nil"/>
              <w:bottom w:val="single" w:sz="4" w:space="0" w:color="auto"/>
              <w:right w:val="single" w:sz="4" w:space="0" w:color="auto"/>
            </w:tcBorders>
            <w:shd w:val="clear" w:color="auto" w:fill="auto"/>
            <w:noWrap/>
            <w:vAlign w:val="center"/>
            <w:hideMark/>
          </w:tcPr>
          <w:p w14:paraId="31AC0F0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w:t>
            </w:r>
          </w:p>
        </w:tc>
        <w:tc>
          <w:tcPr>
            <w:tcW w:w="294" w:type="pct"/>
            <w:tcBorders>
              <w:top w:val="nil"/>
              <w:left w:val="nil"/>
              <w:bottom w:val="single" w:sz="4" w:space="0" w:color="auto"/>
              <w:right w:val="single" w:sz="4" w:space="0" w:color="auto"/>
            </w:tcBorders>
            <w:shd w:val="clear" w:color="auto" w:fill="auto"/>
            <w:noWrap/>
            <w:vAlign w:val="center"/>
            <w:hideMark/>
          </w:tcPr>
          <w:p w14:paraId="30CA4F0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w:t>
            </w:r>
          </w:p>
        </w:tc>
        <w:tc>
          <w:tcPr>
            <w:tcW w:w="294" w:type="pct"/>
            <w:tcBorders>
              <w:top w:val="nil"/>
              <w:left w:val="nil"/>
              <w:bottom w:val="single" w:sz="4" w:space="0" w:color="auto"/>
              <w:right w:val="single" w:sz="4" w:space="0" w:color="auto"/>
            </w:tcBorders>
            <w:shd w:val="clear" w:color="auto" w:fill="auto"/>
            <w:noWrap/>
            <w:vAlign w:val="center"/>
            <w:hideMark/>
          </w:tcPr>
          <w:p w14:paraId="5C456E5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w:t>
            </w:r>
          </w:p>
        </w:tc>
      </w:tr>
      <w:tr w:rsidR="00A72CD8" w:rsidRPr="00A72CD8" w14:paraId="34A08DE5"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16E1832F"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6472716C"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157623CA"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зимний</w:t>
            </w:r>
          </w:p>
        </w:tc>
        <w:tc>
          <w:tcPr>
            <w:tcW w:w="411" w:type="pct"/>
            <w:vMerge w:val="restart"/>
            <w:tcBorders>
              <w:top w:val="nil"/>
              <w:left w:val="single" w:sz="4" w:space="0" w:color="auto"/>
              <w:bottom w:val="single" w:sz="4" w:space="0" w:color="auto"/>
              <w:right w:val="single" w:sz="4" w:space="0" w:color="auto"/>
            </w:tcBorders>
            <w:shd w:val="clear" w:color="auto" w:fill="auto"/>
            <w:vAlign w:val="center"/>
            <w:hideMark/>
          </w:tcPr>
          <w:p w14:paraId="7047B0E8"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м³ в час</w:t>
            </w:r>
          </w:p>
        </w:tc>
        <w:tc>
          <w:tcPr>
            <w:tcW w:w="294" w:type="pct"/>
            <w:tcBorders>
              <w:top w:val="nil"/>
              <w:left w:val="nil"/>
              <w:bottom w:val="single" w:sz="4" w:space="0" w:color="auto"/>
              <w:right w:val="single" w:sz="4" w:space="0" w:color="auto"/>
            </w:tcBorders>
            <w:shd w:val="clear" w:color="auto" w:fill="auto"/>
            <w:noWrap/>
            <w:vAlign w:val="center"/>
            <w:hideMark/>
          </w:tcPr>
          <w:p w14:paraId="095A9AC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0,013</w:t>
            </w:r>
          </w:p>
        </w:tc>
        <w:tc>
          <w:tcPr>
            <w:tcW w:w="294" w:type="pct"/>
            <w:tcBorders>
              <w:top w:val="nil"/>
              <w:left w:val="nil"/>
              <w:bottom w:val="single" w:sz="4" w:space="0" w:color="auto"/>
              <w:right w:val="single" w:sz="4" w:space="0" w:color="auto"/>
            </w:tcBorders>
            <w:shd w:val="clear" w:color="auto" w:fill="auto"/>
            <w:noWrap/>
            <w:vAlign w:val="center"/>
            <w:hideMark/>
          </w:tcPr>
          <w:p w14:paraId="73F0D71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0,014</w:t>
            </w:r>
          </w:p>
        </w:tc>
        <w:tc>
          <w:tcPr>
            <w:tcW w:w="294" w:type="pct"/>
            <w:tcBorders>
              <w:top w:val="nil"/>
              <w:left w:val="nil"/>
              <w:bottom w:val="single" w:sz="4" w:space="0" w:color="auto"/>
              <w:right w:val="single" w:sz="4" w:space="0" w:color="auto"/>
            </w:tcBorders>
            <w:shd w:val="clear" w:color="auto" w:fill="auto"/>
            <w:noWrap/>
            <w:vAlign w:val="center"/>
            <w:hideMark/>
          </w:tcPr>
          <w:p w14:paraId="7977EDB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0,014</w:t>
            </w:r>
          </w:p>
        </w:tc>
        <w:tc>
          <w:tcPr>
            <w:tcW w:w="294" w:type="pct"/>
            <w:tcBorders>
              <w:top w:val="nil"/>
              <w:left w:val="nil"/>
              <w:bottom w:val="single" w:sz="4" w:space="0" w:color="auto"/>
              <w:right w:val="single" w:sz="4" w:space="0" w:color="auto"/>
            </w:tcBorders>
            <w:shd w:val="clear" w:color="auto" w:fill="auto"/>
            <w:noWrap/>
            <w:vAlign w:val="center"/>
            <w:hideMark/>
          </w:tcPr>
          <w:p w14:paraId="08E82CA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0,014</w:t>
            </w:r>
          </w:p>
        </w:tc>
        <w:tc>
          <w:tcPr>
            <w:tcW w:w="294" w:type="pct"/>
            <w:tcBorders>
              <w:top w:val="nil"/>
              <w:left w:val="nil"/>
              <w:bottom w:val="single" w:sz="4" w:space="0" w:color="auto"/>
              <w:right w:val="single" w:sz="4" w:space="0" w:color="auto"/>
            </w:tcBorders>
            <w:shd w:val="clear" w:color="auto" w:fill="auto"/>
            <w:noWrap/>
            <w:vAlign w:val="center"/>
            <w:hideMark/>
          </w:tcPr>
          <w:p w14:paraId="4E04BC2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0,014</w:t>
            </w:r>
          </w:p>
        </w:tc>
        <w:tc>
          <w:tcPr>
            <w:tcW w:w="294" w:type="pct"/>
            <w:tcBorders>
              <w:top w:val="nil"/>
              <w:left w:val="nil"/>
              <w:bottom w:val="single" w:sz="4" w:space="0" w:color="auto"/>
              <w:right w:val="single" w:sz="4" w:space="0" w:color="auto"/>
            </w:tcBorders>
            <w:shd w:val="clear" w:color="auto" w:fill="auto"/>
            <w:noWrap/>
            <w:vAlign w:val="center"/>
            <w:hideMark/>
          </w:tcPr>
          <w:p w14:paraId="26B42A8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0,014</w:t>
            </w:r>
          </w:p>
        </w:tc>
        <w:tc>
          <w:tcPr>
            <w:tcW w:w="294" w:type="pct"/>
            <w:tcBorders>
              <w:top w:val="nil"/>
              <w:left w:val="nil"/>
              <w:bottom w:val="single" w:sz="4" w:space="0" w:color="auto"/>
              <w:right w:val="single" w:sz="4" w:space="0" w:color="auto"/>
            </w:tcBorders>
            <w:shd w:val="clear" w:color="auto" w:fill="auto"/>
            <w:noWrap/>
            <w:vAlign w:val="center"/>
            <w:hideMark/>
          </w:tcPr>
          <w:p w14:paraId="68D0FDA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0,014</w:t>
            </w:r>
          </w:p>
        </w:tc>
      </w:tr>
      <w:tr w:rsidR="00A72CD8" w:rsidRPr="00A72CD8" w14:paraId="799AC6EE"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0E705EF0"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07F6E160"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2530DE98"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летний</w:t>
            </w:r>
          </w:p>
        </w:tc>
        <w:tc>
          <w:tcPr>
            <w:tcW w:w="411" w:type="pct"/>
            <w:vMerge/>
            <w:tcBorders>
              <w:top w:val="nil"/>
              <w:left w:val="single" w:sz="4" w:space="0" w:color="auto"/>
              <w:bottom w:val="single" w:sz="4" w:space="0" w:color="auto"/>
              <w:right w:val="single" w:sz="4" w:space="0" w:color="auto"/>
            </w:tcBorders>
            <w:vAlign w:val="center"/>
            <w:hideMark/>
          </w:tcPr>
          <w:p w14:paraId="5ED821F7"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294" w:type="pct"/>
            <w:tcBorders>
              <w:top w:val="nil"/>
              <w:left w:val="nil"/>
              <w:bottom w:val="single" w:sz="4" w:space="0" w:color="auto"/>
              <w:right w:val="single" w:sz="4" w:space="0" w:color="auto"/>
            </w:tcBorders>
            <w:shd w:val="clear" w:color="auto" w:fill="auto"/>
            <w:noWrap/>
            <w:vAlign w:val="center"/>
            <w:hideMark/>
          </w:tcPr>
          <w:p w14:paraId="249BFC2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0F24AAC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0CB8428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13DCEB4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1D3B633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0A599C4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2ACC45B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r>
      <w:tr w:rsidR="00A72CD8" w:rsidRPr="00A72CD8" w14:paraId="6FAC1CDA" w14:textId="77777777" w:rsidTr="00766E64">
        <w:trPr>
          <w:trHeight w:val="20"/>
        </w:trPr>
        <w:tc>
          <w:tcPr>
            <w:tcW w:w="980"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41CE8FA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Аверино</w:t>
            </w:r>
          </w:p>
        </w:tc>
        <w:tc>
          <w:tcPr>
            <w:tcW w:w="846" w:type="pct"/>
            <w:tcBorders>
              <w:top w:val="nil"/>
              <w:left w:val="nil"/>
              <w:bottom w:val="single" w:sz="4" w:space="0" w:color="auto"/>
              <w:right w:val="single" w:sz="4" w:space="0" w:color="auto"/>
            </w:tcBorders>
            <w:shd w:val="clear" w:color="auto" w:fill="auto"/>
            <w:vAlign w:val="center"/>
            <w:hideMark/>
          </w:tcPr>
          <w:p w14:paraId="2C6A9306"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Выработка тепловой энергии</w:t>
            </w:r>
          </w:p>
        </w:tc>
        <w:tc>
          <w:tcPr>
            <w:tcW w:w="705" w:type="pct"/>
            <w:tcBorders>
              <w:top w:val="nil"/>
              <w:left w:val="nil"/>
              <w:bottom w:val="single" w:sz="4" w:space="0" w:color="auto"/>
              <w:right w:val="nil"/>
            </w:tcBorders>
            <w:shd w:val="clear" w:color="auto" w:fill="auto"/>
            <w:vAlign w:val="center"/>
            <w:hideMark/>
          </w:tcPr>
          <w:p w14:paraId="0F972958"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3519D87B"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Гкал в год</w:t>
            </w:r>
          </w:p>
        </w:tc>
        <w:tc>
          <w:tcPr>
            <w:tcW w:w="294" w:type="pct"/>
            <w:tcBorders>
              <w:top w:val="nil"/>
              <w:left w:val="nil"/>
              <w:bottom w:val="single" w:sz="4" w:space="0" w:color="auto"/>
              <w:right w:val="single" w:sz="4" w:space="0" w:color="auto"/>
            </w:tcBorders>
            <w:shd w:val="clear" w:color="auto" w:fill="auto"/>
            <w:noWrap/>
            <w:vAlign w:val="center"/>
            <w:hideMark/>
          </w:tcPr>
          <w:p w14:paraId="3B92B36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720</w:t>
            </w:r>
          </w:p>
        </w:tc>
        <w:tc>
          <w:tcPr>
            <w:tcW w:w="294" w:type="pct"/>
            <w:tcBorders>
              <w:top w:val="nil"/>
              <w:left w:val="nil"/>
              <w:bottom w:val="single" w:sz="4" w:space="0" w:color="auto"/>
              <w:right w:val="single" w:sz="4" w:space="0" w:color="auto"/>
            </w:tcBorders>
            <w:shd w:val="clear" w:color="auto" w:fill="auto"/>
            <w:noWrap/>
            <w:vAlign w:val="center"/>
            <w:hideMark/>
          </w:tcPr>
          <w:p w14:paraId="05F99CF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1 082</w:t>
            </w:r>
          </w:p>
        </w:tc>
        <w:tc>
          <w:tcPr>
            <w:tcW w:w="294" w:type="pct"/>
            <w:tcBorders>
              <w:top w:val="nil"/>
              <w:left w:val="nil"/>
              <w:bottom w:val="single" w:sz="4" w:space="0" w:color="auto"/>
              <w:right w:val="single" w:sz="4" w:space="0" w:color="auto"/>
            </w:tcBorders>
            <w:shd w:val="clear" w:color="auto" w:fill="auto"/>
            <w:noWrap/>
            <w:vAlign w:val="center"/>
            <w:hideMark/>
          </w:tcPr>
          <w:p w14:paraId="5408413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1 082</w:t>
            </w:r>
          </w:p>
        </w:tc>
        <w:tc>
          <w:tcPr>
            <w:tcW w:w="294" w:type="pct"/>
            <w:tcBorders>
              <w:top w:val="nil"/>
              <w:left w:val="nil"/>
              <w:bottom w:val="single" w:sz="4" w:space="0" w:color="auto"/>
              <w:right w:val="single" w:sz="4" w:space="0" w:color="auto"/>
            </w:tcBorders>
            <w:shd w:val="clear" w:color="auto" w:fill="auto"/>
            <w:noWrap/>
            <w:vAlign w:val="center"/>
            <w:hideMark/>
          </w:tcPr>
          <w:p w14:paraId="5BBADAB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1 082</w:t>
            </w:r>
          </w:p>
        </w:tc>
        <w:tc>
          <w:tcPr>
            <w:tcW w:w="294" w:type="pct"/>
            <w:tcBorders>
              <w:top w:val="nil"/>
              <w:left w:val="nil"/>
              <w:bottom w:val="single" w:sz="4" w:space="0" w:color="auto"/>
              <w:right w:val="single" w:sz="4" w:space="0" w:color="auto"/>
            </w:tcBorders>
            <w:shd w:val="clear" w:color="auto" w:fill="auto"/>
            <w:noWrap/>
            <w:vAlign w:val="center"/>
            <w:hideMark/>
          </w:tcPr>
          <w:p w14:paraId="2A662C8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1 082</w:t>
            </w:r>
          </w:p>
        </w:tc>
        <w:tc>
          <w:tcPr>
            <w:tcW w:w="294" w:type="pct"/>
            <w:tcBorders>
              <w:top w:val="nil"/>
              <w:left w:val="nil"/>
              <w:bottom w:val="single" w:sz="4" w:space="0" w:color="auto"/>
              <w:right w:val="single" w:sz="4" w:space="0" w:color="auto"/>
            </w:tcBorders>
            <w:shd w:val="clear" w:color="auto" w:fill="auto"/>
            <w:noWrap/>
            <w:vAlign w:val="center"/>
            <w:hideMark/>
          </w:tcPr>
          <w:p w14:paraId="2CC6DC6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1 082</w:t>
            </w:r>
          </w:p>
        </w:tc>
        <w:tc>
          <w:tcPr>
            <w:tcW w:w="294" w:type="pct"/>
            <w:tcBorders>
              <w:top w:val="nil"/>
              <w:left w:val="nil"/>
              <w:bottom w:val="single" w:sz="4" w:space="0" w:color="auto"/>
              <w:right w:val="single" w:sz="4" w:space="0" w:color="auto"/>
            </w:tcBorders>
            <w:shd w:val="clear" w:color="auto" w:fill="auto"/>
            <w:noWrap/>
            <w:vAlign w:val="center"/>
            <w:hideMark/>
          </w:tcPr>
          <w:p w14:paraId="64035A4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1 082</w:t>
            </w:r>
          </w:p>
        </w:tc>
      </w:tr>
      <w:tr w:rsidR="00A72CD8" w:rsidRPr="00A72CD8" w14:paraId="723FD990"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38DBD214"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64171EE8"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Удельный расход условного топлива</w:t>
            </w:r>
          </w:p>
        </w:tc>
        <w:tc>
          <w:tcPr>
            <w:tcW w:w="705" w:type="pct"/>
            <w:vMerge w:val="restart"/>
            <w:tcBorders>
              <w:top w:val="nil"/>
              <w:left w:val="single" w:sz="4" w:space="0" w:color="auto"/>
              <w:bottom w:val="single" w:sz="4" w:space="0" w:color="auto"/>
              <w:right w:val="nil"/>
            </w:tcBorders>
            <w:shd w:val="clear" w:color="auto" w:fill="auto"/>
            <w:vAlign w:val="center"/>
            <w:hideMark/>
          </w:tcPr>
          <w:p w14:paraId="66099BB8"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19A7E233"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кг.у.т./Гкал</w:t>
            </w:r>
          </w:p>
        </w:tc>
        <w:tc>
          <w:tcPr>
            <w:tcW w:w="294" w:type="pct"/>
            <w:tcBorders>
              <w:top w:val="nil"/>
              <w:left w:val="nil"/>
              <w:bottom w:val="single" w:sz="4" w:space="0" w:color="auto"/>
              <w:right w:val="single" w:sz="4" w:space="0" w:color="auto"/>
            </w:tcBorders>
            <w:shd w:val="clear" w:color="auto" w:fill="auto"/>
            <w:noWrap/>
            <w:vAlign w:val="center"/>
            <w:hideMark/>
          </w:tcPr>
          <w:p w14:paraId="589D77C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243</w:t>
            </w:r>
          </w:p>
        </w:tc>
        <w:tc>
          <w:tcPr>
            <w:tcW w:w="294" w:type="pct"/>
            <w:tcBorders>
              <w:top w:val="nil"/>
              <w:left w:val="nil"/>
              <w:bottom w:val="single" w:sz="4" w:space="0" w:color="auto"/>
              <w:right w:val="single" w:sz="4" w:space="0" w:color="auto"/>
            </w:tcBorders>
            <w:shd w:val="clear" w:color="auto" w:fill="auto"/>
            <w:noWrap/>
            <w:vAlign w:val="center"/>
            <w:hideMark/>
          </w:tcPr>
          <w:p w14:paraId="2C08B81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178</w:t>
            </w:r>
          </w:p>
        </w:tc>
        <w:tc>
          <w:tcPr>
            <w:tcW w:w="294" w:type="pct"/>
            <w:tcBorders>
              <w:top w:val="nil"/>
              <w:left w:val="nil"/>
              <w:bottom w:val="single" w:sz="4" w:space="0" w:color="auto"/>
              <w:right w:val="single" w:sz="4" w:space="0" w:color="auto"/>
            </w:tcBorders>
            <w:shd w:val="clear" w:color="auto" w:fill="auto"/>
            <w:noWrap/>
            <w:vAlign w:val="center"/>
            <w:hideMark/>
          </w:tcPr>
          <w:p w14:paraId="658AA63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178</w:t>
            </w:r>
          </w:p>
        </w:tc>
        <w:tc>
          <w:tcPr>
            <w:tcW w:w="294" w:type="pct"/>
            <w:tcBorders>
              <w:top w:val="nil"/>
              <w:left w:val="nil"/>
              <w:bottom w:val="single" w:sz="4" w:space="0" w:color="auto"/>
              <w:right w:val="single" w:sz="4" w:space="0" w:color="auto"/>
            </w:tcBorders>
            <w:shd w:val="clear" w:color="auto" w:fill="auto"/>
            <w:noWrap/>
            <w:vAlign w:val="center"/>
            <w:hideMark/>
          </w:tcPr>
          <w:p w14:paraId="13185D3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178</w:t>
            </w:r>
          </w:p>
        </w:tc>
        <w:tc>
          <w:tcPr>
            <w:tcW w:w="294" w:type="pct"/>
            <w:tcBorders>
              <w:top w:val="nil"/>
              <w:left w:val="nil"/>
              <w:bottom w:val="single" w:sz="4" w:space="0" w:color="auto"/>
              <w:right w:val="single" w:sz="4" w:space="0" w:color="auto"/>
            </w:tcBorders>
            <w:shd w:val="clear" w:color="auto" w:fill="auto"/>
            <w:noWrap/>
            <w:vAlign w:val="center"/>
            <w:hideMark/>
          </w:tcPr>
          <w:p w14:paraId="28BD8FE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178</w:t>
            </w:r>
          </w:p>
        </w:tc>
        <w:tc>
          <w:tcPr>
            <w:tcW w:w="294" w:type="pct"/>
            <w:tcBorders>
              <w:top w:val="nil"/>
              <w:left w:val="nil"/>
              <w:bottom w:val="single" w:sz="4" w:space="0" w:color="auto"/>
              <w:right w:val="single" w:sz="4" w:space="0" w:color="auto"/>
            </w:tcBorders>
            <w:shd w:val="clear" w:color="auto" w:fill="auto"/>
            <w:noWrap/>
            <w:vAlign w:val="center"/>
            <w:hideMark/>
          </w:tcPr>
          <w:p w14:paraId="0B475BB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178</w:t>
            </w:r>
          </w:p>
        </w:tc>
        <w:tc>
          <w:tcPr>
            <w:tcW w:w="294" w:type="pct"/>
            <w:tcBorders>
              <w:top w:val="nil"/>
              <w:left w:val="nil"/>
              <w:bottom w:val="single" w:sz="4" w:space="0" w:color="auto"/>
              <w:right w:val="single" w:sz="4" w:space="0" w:color="auto"/>
            </w:tcBorders>
            <w:shd w:val="clear" w:color="auto" w:fill="auto"/>
            <w:noWrap/>
            <w:vAlign w:val="center"/>
            <w:hideMark/>
          </w:tcPr>
          <w:p w14:paraId="4B96C63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178</w:t>
            </w:r>
          </w:p>
        </w:tc>
      </w:tr>
      <w:tr w:rsidR="00A72CD8" w:rsidRPr="00A72CD8" w14:paraId="105FB53F"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168A6D7D"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579717C5"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условного топлива</w:t>
            </w:r>
          </w:p>
        </w:tc>
        <w:tc>
          <w:tcPr>
            <w:tcW w:w="705" w:type="pct"/>
            <w:vMerge/>
            <w:tcBorders>
              <w:top w:val="nil"/>
              <w:left w:val="single" w:sz="4" w:space="0" w:color="auto"/>
              <w:bottom w:val="single" w:sz="4" w:space="0" w:color="auto"/>
              <w:right w:val="nil"/>
            </w:tcBorders>
            <w:vAlign w:val="center"/>
            <w:hideMark/>
          </w:tcPr>
          <w:p w14:paraId="5A77C5B8"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3FE905ED"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т.у.т. в год</w:t>
            </w:r>
          </w:p>
        </w:tc>
        <w:tc>
          <w:tcPr>
            <w:tcW w:w="294" w:type="pct"/>
            <w:tcBorders>
              <w:top w:val="nil"/>
              <w:left w:val="nil"/>
              <w:bottom w:val="single" w:sz="4" w:space="0" w:color="auto"/>
              <w:right w:val="single" w:sz="4" w:space="0" w:color="auto"/>
            </w:tcBorders>
            <w:shd w:val="clear" w:color="auto" w:fill="auto"/>
            <w:noWrap/>
            <w:vAlign w:val="center"/>
            <w:hideMark/>
          </w:tcPr>
          <w:p w14:paraId="6995260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175</w:t>
            </w:r>
          </w:p>
        </w:tc>
        <w:tc>
          <w:tcPr>
            <w:tcW w:w="294" w:type="pct"/>
            <w:tcBorders>
              <w:top w:val="nil"/>
              <w:left w:val="nil"/>
              <w:bottom w:val="single" w:sz="4" w:space="0" w:color="auto"/>
              <w:right w:val="single" w:sz="4" w:space="0" w:color="auto"/>
            </w:tcBorders>
            <w:shd w:val="clear" w:color="auto" w:fill="auto"/>
            <w:noWrap/>
            <w:vAlign w:val="center"/>
            <w:hideMark/>
          </w:tcPr>
          <w:p w14:paraId="19E06E4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192</w:t>
            </w:r>
          </w:p>
        </w:tc>
        <w:tc>
          <w:tcPr>
            <w:tcW w:w="294" w:type="pct"/>
            <w:tcBorders>
              <w:top w:val="nil"/>
              <w:left w:val="nil"/>
              <w:bottom w:val="single" w:sz="4" w:space="0" w:color="auto"/>
              <w:right w:val="single" w:sz="4" w:space="0" w:color="auto"/>
            </w:tcBorders>
            <w:shd w:val="clear" w:color="auto" w:fill="auto"/>
            <w:noWrap/>
            <w:vAlign w:val="center"/>
            <w:hideMark/>
          </w:tcPr>
          <w:p w14:paraId="51F25E5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192</w:t>
            </w:r>
          </w:p>
        </w:tc>
        <w:tc>
          <w:tcPr>
            <w:tcW w:w="294" w:type="pct"/>
            <w:tcBorders>
              <w:top w:val="nil"/>
              <w:left w:val="nil"/>
              <w:bottom w:val="single" w:sz="4" w:space="0" w:color="auto"/>
              <w:right w:val="single" w:sz="4" w:space="0" w:color="auto"/>
            </w:tcBorders>
            <w:shd w:val="clear" w:color="auto" w:fill="auto"/>
            <w:noWrap/>
            <w:vAlign w:val="center"/>
            <w:hideMark/>
          </w:tcPr>
          <w:p w14:paraId="5A195E2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192</w:t>
            </w:r>
          </w:p>
        </w:tc>
        <w:tc>
          <w:tcPr>
            <w:tcW w:w="294" w:type="pct"/>
            <w:tcBorders>
              <w:top w:val="nil"/>
              <w:left w:val="nil"/>
              <w:bottom w:val="single" w:sz="4" w:space="0" w:color="auto"/>
              <w:right w:val="single" w:sz="4" w:space="0" w:color="auto"/>
            </w:tcBorders>
            <w:shd w:val="clear" w:color="auto" w:fill="auto"/>
            <w:noWrap/>
            <w:vAlign w:val="center"/>
            <w:hideMark/>
          </w:tcPr>
          <w:p w14:paraId="1A3E13B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192</w:t>
            </w:r>
          </w:p>
        </w:tc>
        <w:tc>
          <w:tcPr>
            <w:tcW w:w="294" w:type="pct"/>
            <w:tcBorders>
              <w:top w:val="nil"/>
              <w:left w:val="nil"/>
              <w:bottom w:val="single" w:sz="4" w:space="0" w:color="auto"/>
              <w:right w:val="single" w:sz="4" w:space="0" w:color="auto"/>
            </w:tcBorders>
            <w:shd w:val="clear" w:color="auto" w:fill="auto"/>
            <w:noWrap/>
            <w:vAlign w:val="center"/>
            <w:hideMark/>
          </w:tcPr>
          <w:p w14:paraId="5A878F5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192</w:t>
            </w:r>
          </w:p>
        </w:tc>
        <w:tc>
          <w:tcPr>
            <w:tcW w:w="294" w:type="pct"/>
            <w:tcBorders>
              <w:top w:val="nil"/>
              <w:left w:val="nil"/>
              <w:bottom w:val="single" w:sz="4" w:space="0" w:color="auto"/>
              <w:right w:val="single" w:sz="4" w:space="0" w:color="auto"/>
            </w:tcBorders>
            <w:shd w:val="clear" w:color="auto" w:fill="auto"/>
            <w:noWrap/>
            <w:vAlign w:val="center"/>
            <w:hideMark/>
          </w:tcPr>
          <w:p w14:paraId="1D924B4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192</w:t>
            </w:r>
          </w:p>
        </w:tc>
      </w:tr>
      <w:tr w:rsidR="00A72CD8" w:rsidRPr="00A72CD8" w14:paraId="15CC2B96"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42B8F76C"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4CF8B34A"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натурального топлива</w:t>
            </w:r>
          </w:p>
        </w:tc>
        <w:tc>
          <w:tcPr>
            <w:tcW w:w="705" w:type="pct"/>
            <w:vMerge/>
            <w:tcBorders>
              <w:top w:val="nil"/>
              <w:left w:val="single" w:sz="4" w:space="0" w:color="auto"/>
              <w:bottom w:val="single" w:sz="4" w:space="0" w:color="auto"/>
              <w:right w:val="nil"/>
            </w:tcBorders>
            <w:vAlign w:val="center"/>
            <w:hideMark/>
          </w:tcPr>
          <w:p w14:paraId="7C02FB8A"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1978DF49"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тыс. м³ в год</w:t>
            </w:r>
          </w:p>
        </w:tc>
        <w:tc>
          <w:tcPr>
            <w:tcW w:w="294" w:type="pct"/>
            <w:tcBorders>
              <w:top w:val="nil"/>
              <w:left w:val="nil"/>
              <w:bottom w:val="single" w:sz="4" w:space="0" w:color="auto"/>
              <w:right w:val="single" w:sz="4" w:space="0" w:color="auto"/>
            </w:tcBorders>
            <w:shd w:val="clear" w:color="auto" w:fill="auto"/>
            <w:noWrap/>
            <w:vAlign w:val="center"/>
            <w:hideMark/>
          </w:tcPr>
          <w:p w14:paraId="4D1ABAA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148</w:t>
            </w:r>
          </w:p>
        </w:tc>
        <w:tc>
          <w:tcPr>
            <w:tcW w:w="294" w:type="pct"/>
            <w:tcBorders>
              <w:top w:val="nil"/>
              <w:left w:val="nil"/>
              <w:bottom w:val="single" w:sz="4" w:space="0" w:color="auto"/>
              <w:right w:val="single" w:sz="4" w:space="0" w:color="auto"/>
            </w:tcBorders>
            <w:shd w:val="clear" w:color="auto" w:fill="auto"/>
            <w:noWrap/>
            <w:vAlign w:val="center"/>
            <w:hideMark/>
          </w:tcPr>
          <w:p w14:paraId="1576746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162</w:t>
            </w:r>
          </w:p>
        </w:tc>
        <w:tc>
          <w:tcPr>
            <w:tcW w:w="294" w:type="pct"/>
            <w:tcBorders>
              <w:top w:val="nil"/>
              <w:left w:val="nil"/>
              <w:bottom w:val="single" w:sz="4" w:space="0" w:color="auto"/>
              <w:right w:val="single" w:sz="4" w:space="0" w:color="auto"/>
            </w:tcBorders>
            <w:shd w:val="clear" w:color="auto" w:fill="auto"/>
            <w:noWrap/>
            <w:vAlign w:val="center"/>
            <w:hideMark/>
          </w:tcPr>
          <w:p w14:paraId="7C5D4D7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162</w:t>
            </w:r>
          </w:p>
        </w:tc>
        <w:tc>
          <w:tcPr>
            <w:tcW w:w="294" w:type="pct"/>
            <w:tcBorders>
              <w:top w:val="nil"/>
              <w:left w:val="nil"/>
              <w:bottom w:val="single" w:sz="4" w:space="0" w:color="auto"/>
              <w:right w:val="single" w:sz="4" w:space="0" w:color="auto"/>
            </w:tcBorders>
            <w:shd w:val="clear" w:color="auto" w:fill="auto"/>
            <w:noWrap/>
            <w:vAlign w:val="center"/>
            <w:hideMark/>
          </w:tcPr>
          <w:p w14:paraId="2270CBB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162</w:t>
            </w:r>
          </w:p>
        </w:tc>
        <w:tc>
          <w:tcPr>
            <w:tcW w:w="294" w:type="pct"/>
            <w:tcBorders>
              <w:top w:val="nil"/>
              <w:left w:val="nil"/>
              <w:bottom w:val="single" w:sz="4" w:space="0" w:color="auto"/>
              <w:right w:val="single" w:sz="4" w:space="0" w:color="auto"/>
            </w:tcBorders>
            <w:shd w:val="clear" w:color="auto" w:fill="auto"/>
            <w:noWrap/>
            <w:vAlign w:val="center"/>
            <w:hideMark/>
          </w:tcPr>
          <w:p w14:paraId="5C43A8B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162</w:t>
            </w:r>
          </w:p>
        </w:tc>
        <w:tc>
          <w:tcPr>
            <w:tcW w:w="294" w:type="pct"/>
            <w:tcBorders>
              <w:top w:val="nil"/>
              <w:left w:val="nil"/>
              <w:bottom w:val="single" w:sz="4" w:space="0" w:color="auto"/>
              <w:right w:val="single" w:sz="4" w:space="0" w:color="auto"/>
            </w:tcBorders>
            <w:shd w:val="clear" w:color="auto" w:fill="auto"/>
            <w:noWrap/>
            <w:vAlign w:val="center"/>
            <w:hideMark/>
          </w:tcPr>
          <w:p w14:paraId="2AAC0C4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162</w:t>
            </w:r>
          </w:p>
        </w:tc>
        <w:tc>
          <w:tcPr>
            <w:tcW w:w="294" w:type="pct"/>
            <w:tcBorders>
              <w:top w:val="nil"/>
              <w:left w:val="nil"/>
              <w:bottom w:val="single" w:sz="4" w:space="0" w:color="auto"/>
              <w:right w:val="single" w:sz="4" w:space="0" w:color="auto"/>
            </w:tcBorders>
            <w:shd w:val="clear" w:color="auto" w:fill="auto"/>
            <w:noWrap/>
            <w:vAlign w:val="center"/>
            <w:hideMark/>
          </w:tcPr>
          <w:p w14:paraId="2561036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162</w:t>
            </w:r>
          </w:p>
        </w:tc>
      </w:tr>
      <w:tr w:rsidR="00A72CD8" w:rsidRPr="00A72CD8" w14:paraId="0CACF8A5"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54B0D090"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1E3E118F"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4E346E58"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зимний</w:t>
            </w:r>
          </w:p>
        </w:tc>
        <w:tc>
          <w:tcPr>
            <w:tcW w:w="411" w:type="pct"/>
            <w:vMerge w:val="restart"/>
            <w:tcBorders>
              <w:top w:val="nil"/>
              <w:left w:val="single" w:sz="4" w:space="0" w:color="auto"/>
              <w:bottom w:val="single" w:sz="4" w:space="0" w:color="auto"/>
              <w:right w:val="single" w:sz="4" w:space="0" w:color="auto"/>
            </w:tcBorders>
            <w:shd w:val="clear" w:color="auto" w:fill="auto"/>
            <w:vAlign w:val="center"/>
            <w:hideMark/>
          </w:tcPr>
          <w:p w14:paraId="4C7A062D"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м³ в час</w:t>
            </w:r>
          </w:p>
        </w:tc>
        <w:tc>
          <w:tcPr>
            <w:tcW w:w="294" w:type="pct"/>
            <w:tcBorders>
              <w:top w:val="nil"/>
              <w:left w:val="nil"/>
              <w:bottom w:val="single" w:sz="4" w:space="0" w:color="auto"/>
              <w:right w:val="single" w:sz="4" w:space="0" w:color="auto"/>
            </w:tcBorders>
            <w:shd w:val="clear" w:color="auto" w:fill="auto"/>
            <w:noWrap/>
            <w:vAlign w:val="center"/>
            <w:hideMark/>
          </w:tcPr>
          <w:p w14:paraId="004BCEE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0,160</w:t>
            </w:r>
          </w:p>
        </w:tc>
        <w:tc>
          <w:tcPr>
            <w:tcW w:w="294" w:type="pct"/>
            <w:tcBorders>
              <w:top w:val="nil"/>
              <w:left w:val="nil"/>
              <w:bottom w:val="single" w:sz="4" w:space="0" w:color="auto"/>
              <w:right w:val="single" w:sz="4" w:space="0" w:color="auto"/>
            </w:tcBorders>
            <w:shd w:val="clear" w:color="auto" w:fill="auto"/>
            <w:noWrap/>
            <w:vAlign w:val="center"/>
            <w:hideMark/>
          </w:tcPr>
          <w:p w14:paraId="774C621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0,117</w:t>
            </w:r>
          </w:p>
        </w:tc>
        <w:tc>
          <w:tcPr>
            <w:tcW w:w="294" w:type="pct"/>
            <w:tcBorders>
              <w:top w:val="nil"/>
              <w:left w:val="nil"/>
              <w:bottom w:val="single" w:sz="4" w:space="0" w:color="auto"/>
              <w:right w:val="single" w:sz="4" w:space="0" w:color="auto"/>
            </w:tcBorders>
            <w:shd w:val="clear" w:color="auto" w:fill="auto"/>
            <w:noWrap/>
            <w:vAlign w:val="center"/>
            <w:hideMark/>
          </w:tcPr>
          <w:p w14:paraId="485C93E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0,117</w:t>
            </w:r>
          </w:p>
        </w:tc>
        <w:tc>
          <w:tcPr>
            <w:tcW w:w="294" w:type="pct"/>
            <w:tcBorders>
              <w:top w:val="nil"/>
              <w:left w:val="nil"/>
              <w:bottom w:val="single" w:sz="4" w:space="0" w:color="auto"/>
              <w:right w:val="single" w:sz="4" w:space="0" w:color="auto"/>
            </w:tcBorders>
            <w:shd w:val="clear" w:color="auto" w:fill="auto"/>
            <w:noWrap/>
            <w:vAlign w:val="center"/>
            <w:hideMark/>
          </w:tcPr>
          <w:p w14:paraId="22A2008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0,117</w:t>
            </w:r>
          </w:p>
        </w:tc>
        <w:tc>
          <w:tcPr>
            <w:tcW w:w="294" w:type="pct"/>
            <w:tcBorders>
              <w:top w:val="nil"/>
              <w:left w:val="nil"/>
              <w:bottom w:val="single" w:sz="4" w:space="0" w:color="auto"/>
              <w:right w:val="single" w:sz="4" w:space="0" w:color="auto"/>
            </w:tcBorders>
            <w:shd w:val="clear" w:color="auto" w:fill="auto"/>
            <w:noWrap/>
            <w:vAlign w:val="center"/>
            <w:hideMark/>
          </w:tcPr>
          <w:p w14:paraId="3BFAC9B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0,117</w:t>
            </w:r>
          </w:p>
        </w:tc>
        <w:tc>
          <w:tcPr>
            <w:tcW w:w="294" w:type="pct"/>
            <w:tcBorders>
              <w:top w:val="nil"/>
              <w:left w:val="nil"/>
              <w:bottom w:val="single" w:sz="4" w:space="0" w:color="auto"/>
              <w:right w:val="single" w:sz="4" w:space="0" w:color="auto"/>
            </w:tcBorders>
            <w:shd w:val="clear" w:color="auto" w:fill="auto"/>
            <w:noWrap/>
            <w:vAlign w:val="center"/>
            <w:hideMark/>
          </w:tcPr>
          <w:p w14:paraId="1F19D57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0,117</w:t>
            </w:r>
          </w:p>
        </w:tc>
        <w:tc>
          <w:tcPr>
            <w:tcW w:w="294" w:type="pct"/>
            <w:tcBorders>
              <w:top w:val="nil"/>
              <w:left w:val="nil"/>
              <w:bottom w:val="single" w:sz="4" w:space="0" w:color="auto"/>
              <w:right w:val="single" w:sz="4" w:space="0" w:color="auto"/>
            </w:tcBorders>
            <w:shd w:val="clear" w:color="auto" w:fill="auto"/>
            <w:noWrap/>
            <w:vAlign w:val="center"/>
            <w:hideMark/>
          </w:tcPr>
          <w:p w14:paraId="3D1FEBF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0,117</w:t>
            </w:r>
          </w:p>
        </w:tc>
      </w:tr>
      <w:tr w:rsidR="00A72CD8" w:rsidRPr="00A72CD8" w14:paraId="566C54A5"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62CB7A1A"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33181F12"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3F6CD765"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летний</w:t>
            </w:r>
          </w:p>
        </w:tc>
        <w:tc>
          <w:tcPr>
            <w:tcW w:w="411" w:type="pct"/>
            <w:vMerge/>
            <w:tcBorders>
              <w:top w:val="nil"/>
              <w:left w:val="single" w:sz="4" w:space="0" w:color="auto"/>
              <w:bottom w:val="single" w:sz="4" w:space="0" w:color="auto"/>
              <w:right w:val="single" w:sz="4" w:space="0" w:color="auto"/>
            </w:tcBorders>
            <w:vAlign w:val="center"/>
            <w:hideMark/>
          </w:tcPr>
          <w:p w14:paraId="4D902012"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294" w:type="pct"/>
            <w:tcBorders>
              <w:top w:val="nil"/>
              <w:left w:val="nil"/>
              <w:bottom w:val="single" w:sz="4" w:space="0" w:color="auto"/>
              <w:right w:val="single" w:sz="4" w:space="0" w:color="auto"/>
            </w:tcBorders>
            <w:shd w:val="clear" w:color="auto" w:fill="auto"/>
            <w:noWrap/>
            <w:vAlign w:val="center"/>
            <w:hideMark/>
          </w:tcPr>
          <w:p w14:paraId="2D2B3F5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6F29963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2973A86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550F24F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410928F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177639E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2D98B53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r>
      <w:tr w:rsidR="00A72CD8" w:rsidRPr="00A72CD8" w14:paraId="5E9E90AD" w14:textId="77777777" w:rsidTr="00766E64">
        <w:trPr>
          <w:trHeight w:val="20"/>
        </w:trPr>
        <w:tc>
          <w:tcPr>
            <w:tcW w:w="980"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14F8261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Архангельское</w:t>
            </w:r>
          </w:p>
        </w:tc>
        <w:tc>
          <w:tcPr>
            <w:tcW w:w="846" w:type="pct"/>
            <w:tcBorders>
              <w:top w:val="nil"/>
              <w:left w:val="nil"/>
              <w:bottom w:val="single" w:sz="4" w:space="0" w:color="auto"/>
              <w:right w:val="single" w:sz="4" w:space="0" w:color="auto"/>
            </w:tcBorders>
            <w:shd w:val="clear" w:color="auto" w:fill="auto"/>
            <w:vAlign w:val="center"/>
            <w:hideMark/>
          </w:tcPr>
          <w:p w14:paraId="0EDA2CA1"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Выработка тепловой энергии</w:t>
            </w:r>
          </w:p>
        </w:tc>
        <w:tc>
          <w:tcPr>
            <w:tcW w:w="705" w:type="pct"/>
            <w:tcBorders>
              <w:top w:val="nil"/>
              <w:left w:val="nil"/>
              <w:bottom w:val="single" w:sz="4" w:space="0" w:color="auto"/>
              <w:right w:val="nil"/>
            </w:tcBorders>
            <w:shd w:val="clear" w:color="auto" w:fill="auto"/>
            <w:vAlign w:val="center"/>
            <w:hideMark/>
          </w:tcPr>
          <w:p w14:paraId="62EEE205"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0161C93D"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Гкал в год</w:t>
            </w:r>
          </w:p>
        </w:tc>
        <w:tc>
          <w:tcPr>
            <w:tcW w:w="294" w:type="pct"/>
            <w:tcBorders>
              <w:top w:val="nil"/>
              <w:left w:val="nil"/>
              <w:bottom w:val="single" w:sz="4" w:space="0" w:color="auto"/>
              <w:right w:val="single" w:sz="4" w:space="0" w:color="auto"/>
            </w:tcBorders>
            <w:shd w:val="clear" w:color="auto" w:fill="auto"/>
            <w:noWrap/>
            <w:vAlign w:val="center"/>
            <w:hideMark/>
          </w:tcPr>
          <w:p w14:paraId="1F71E07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914</w:t>
            </w:r>
          </w:p>
        </w:tc>
        <w:tc>
          <w:tcPr>
            <w:tcW w:w="294" w:type="pct"/>
            <w:tcBorders>
              <w:top w:val="nil"/>
              <w:left w:val="nil"/>
              <w:bottom w:val="single" w:sz="4" w:space="0" w:color="auto"/>
              <w:right w:val="single" w:sz="4" w:space="0" w:color="auto"/>
            </w:tcBorders>
            <w:shd w:val="clear" w:color="auto" w:fill="auto"/>
            <w:noWrap/>
            <w:vAlign w:val="center"/>
            <w:hideMark/>
          </w:tcPr>
          <w:p w14:paraId="6EBCC44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972</w:t>
            </w:r>
          </w:p>
        </w:tc>
        <w:tc>
          <w:tcPr>
            <w:tcW w:w="294" w:type="pct"/>
            <w:tcBorders>
              <w:top w:val="nil"/>
              <w:left w:val="nil"/>
              <w:bottom w:val="single" w:sz="4" w:space="0" w:color="auto"/>
              <w:right w:val="single" w:sz="4" w:space="0" w:color="auto"/>
            </w:tcBorders>
            <w:shd w:val="clear" w:color="auto" w:fill="auto"/>
            <w:noWrap/>
            <w:vAlign w:val="center"/>
            <w:hideMark/>
          </w:tcPr>
          <w:p w14:paraId="5AC343C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972</w:t>
            </w:r>
          </w:p>
        </w:tc>
        <w:tc>
          <w:tcPr>
            <w:tcW w:w="294" w:type="pct"/>
            <w:tcBorders>
              <w:top w:val="nil"/>
              <w:left w:val="nil"/>
              <w:bottom w:val="single" w:sz="4" w:space="0" w:color="auto"/>
              <w:right w:val="single" w:sz="4" w:space="0" w:color="auto"/>
            </w:tcBorders>
            <w:shd w:val="clear" w:color="auto" w:fill="auto"/>
            <w:noWrap/>
            <w:vAlign w:val="center"/>
            <w:hideMark/>
          </w:tcPr>
          <w:p w14:paraId="100C195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972</w:t>
            </w:r>
          </w:p>
        </w:tc>
        <w:tc>
          <w:tcPr>
            <w:tcW w:w="294" w:type="pct"/>
            <w:tcBorders>
              <w:top w:val="nil"/>
              <w:left w:val="nil"/>
              <w:bottom w:val="single" w:sz="4" w:space="0" w:color="auto"/>
              <w:right w:val="single" w:sz="4" w:space="0" w:color="auto"/>
            </w:tcBorders>
            <w:shd w:val="clear" w:color="auto" w:fill="auto"/>
            <w:noWrap/>
            <w:vAlign w:val="center"/>
            <w:hideMark/>
          </w:tcPr>
          <w:p w14:paraId="3B33DAB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972</w:t>
            </w:r>
          </w:p>
        </w:tc>
        <w:tc>
          <w:tcPr>
            <w:tcW w:w="294" w:type="pct"/>
            <w:tcBorders>
              <w:top w:val="nil"/>
              <w:left w:val="nil"/>
              <w:bottom w:val="single" w:sz="4" w:space="0" w:color="auto"/>
              <w:right w:val="single" w:sz="4" w:space="0" w:color="auto"/>
            </w:tcBorders>
            <w:shd w:val="clear" w:color="auto" w:fill="auto"/>
            <w:noWrap/>
            <w:vAlign w:val="center"/>
            <w:hideMark/>
          </w:tcPr>
          <w:p w14:paraId="4F5B8C3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972</w:t>
            </w:r>
          </w:p>
        </w:tc>
        <w:tc>
          <w:tcPr>
            <w:tcW w:w="294" w:type="pct"/>
            <w:tcBorders>
              <w:top w:val="nil"/>
              <w:left w:val="nil"/>
              <w:bottom w:val="single" w:sz="4" w:space="0" w:color="auto"/>
              <w:right w:val="single" w:sz="4" w:space="0" w:color="auto"/>
            </w:tcBorders>
            <w:shd w:val="clear" w:color="auto" w:fill="auto"/>
            <w:noWrap/>
            <w:vAlign w:val="center"/>
            <w:hideMark/>
          </w:tcPr>
          <w:p w14:paraId="061E974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972</w:t>
            </w:r>
          </w:p>
        </w:tc>
      </w:tr>
      <w:tr w:rsidR="00A72CD8" w:rsidRPr="00A72CD8" w14:paraId="67D85412"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04212FCB"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0833244A"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Удельный расход условного топлива</w:t>
            </w:r>
          </w:p>
        </w:tc>
        <w:tc>
          <w:tcPr>
            <w:tcW w:w="705" w:type="pct"/>
            <w:vMerge w:val="restart"/>
            <w:tcBorders>
              <w:top w:val="nil"/>
              <w:left w:val="single" w:sz="4" w:space="0" w:color="auto"/>
              <w:bottom w:val="single" w:sz="4" w:space="0" w:color="auto"/>
              <w:right w:val="nil"/>
            </w:tcBorders>
            <w:shd w:val="clear" w:color="auto" w:fill="auto"/>
            <w:vAlign w:val="center"/>
            <w:hideMark/>
          </w:tcPr>
          <w:p w14:paraId="2D03DE6F"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087920F8"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кг.у.т./Гкал</w:t>
            </w:r>
          </w:p>
        </w:tc>
        <w:tc>
          <w:tcPr>
            <w:tcW w:w="294" w:type="pct"/>
            <w:tcBorders>
              <w:top w:val="nil"/>
              <w:left w:val="nil"/>
              <w:bottom w:val="single" w:sz="4" w:space="0" w:color="auto"/>
              <w:right w:val="single" w:sz="4" w:space="0" w:color="auto"/>
            </w:tcBorders>
            <w:shd w:val="clear" w:color="auto" w:fill="auto"/>
            <w:noWrap/>
            <w:vAlign w:val="center"/>
            <w:hideMark/>
          </w:tcPr>
          <w:p w14:paraId="29F2790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185</w:t>
            </w:r>
          </w:p>
        </w:tc>
        <w:tc>
          <w:tcPr>
            <w:tcW w:w="294" w:type="pct"/>
            <w:tcBorders>
              <w:top w:val="nil"/>
              <w:left w:val="nil"/>
              <w:bottom w:val="single" w:sz="4" w:space="0" w:color="auto"/>
              <w:right w:val="single" w:sz="4" w:space="0" w:color="auto"/>
            </w:tcBorders>
            <w:shd w:val="clear" w:color="auto" w:fill="auto"/>
            <w:noWrap/>
            <w:vAlign w:val="center"/>
            <w:hideMark/>
          </w:tcPr>
          <w:p w14:paraId="5618C39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191</w:t>
            </w:r>
          </w:p>
        </w:tc>
        <w:tc>
          <w:tcPr>
            <w:tcW w:w="294" w:type="pct"/>
            <w:tcBorders>
              <w:top w:val="nil"/>
              <w:left w:val="nil"/>
              <w:bottom w:val="single" w:sz="4" w:space="0" w:color="auto"/>
              <w:right w:val="single" w:sz="4" w:space="0" w:color="auto"/>
            </w:tcBorders>
            <w:shd w:val="clear" w:color="auto" w:fill="auto"/>
            <w:noWrap/>
            <w:vAlign w:val="center"/>
            <w:hideMark/>
          </w:tcPr>
          <w:p w14:paraId="0F14B32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191</w:t>
            </w:r>
          </w:p>
        </w:tc>
        <w:tc>
          <w:tcPr>
            <w:tcW w:w="294" w:type="pct"/>
            <w:tcBorders>
              <w:top w:val="nil"/>
              <w:left w:val="nil"/>
              <w:bottom w:val="single" w:sz="4" w:space="0" w:color="auto"/>
              <w:right w:val="single" w:sz="4" w:space="0" w:color="auto"/>
            </w:tcBorders>
            <w:shd w:val="clear" w:color="auto" w:fill="auto"/>
            <w:noWrap/>
            <w:vAlign w:val="center"/>
            <w:hideMark/>
          </w:tcPr>
          <w:p w14:paraId="282AA31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191</w:t>
            </w:r>
          </w:p>
        </w:tc>
        <w:tc>
          <w:tcPr>
            <w:tcW w:w="294" w:type="pct"/>
            <w:tcBorders>
              <w:top w:val="nil"/>
              <w:left w:val="nil"/>
              <w:bottom w:val="single" w:sz="4" w:space="0" w:color="auto"/>
              <w:right w:val="single" w:sz="4" w:space="0" w:color="auto"/>
            </w:tcBorders>
            <w:shd w:val="clear" w:color="auto" w:fill="auto"/>
            <w:noWrap/>
            <w:vAlign w:val="center"/>
            <w:hideMark/>
          </w:tcPr>
          <w:p w14:paraId="06BF3F6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191</w:t>
            </w:r>
          </w:p>
        </w:tc>
        <w:tc>
          <w:tcPr>
            <w:tcW w:w="294" w:type="pct"/>
            <w:tcBorders>
              <w:top w:val="nil"/>
              <w:left w:val="nil"/>
              <w:bottom w:val="single" w:sz="4" w:space="0" w:color="auto"/>
              <w:right w:val="single" w:sz="4" w:space="0" w:color="auto"/>
            </w:tcBorders>
            <w:shd w:val="clear" w:color="auto" w:fill="auto"/>
            <w:noWrap/>
            <w:vAlign w:val="center"/>
            <w:hideMark/>
          </w:tcPr>
          <w:p w14:paraId="71EF7BE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191</w:t>
            </w:r>
          </w:p>
        </w:tc>
        <w:tc>
          <w:tcPr>
            <w:tcW w:w="294" w:type="pct"/>
            <w:tcBorders>
              <w:top w:val="nil"/>
              <w:left w:val="nil"/>
              <w:bottom w:val="single" w:sz="4" w:space="0" w:color="auto"/>
              <w:right w:val="single" w:sz="4" w:space="0" w:color="auto"/>
            </w:tcBorders>
            <w:shd w:val="clear" w:color="auto" w:fill="auto"/>
            <w:noWrap/>
            <w:vAlign w:val="center"/>
            <w:hideMark/>
          </w:tcPr>
          <w:p w14:paraId="0B70221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191</w:t>
            </w:r>
          </w:p>
        </w:tc>
      </w:tr>
      <w:tr w:rsidR="00A72CD8" w:rsidRPr="00A72CD8" w14:paraId="7694786F"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711E2B93"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2D7A9BF7"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условного топлива</w:t>
            </w:r>
          </w:p>
        </w:tc>
        <w:tc>
          <w:tcPr>
            <w:tcW w:w="705" w:type="pct"/>
            <w:vMerge/>
            <w:tcBorders>
              <w:top w:val="nil"/>
              <w:left w:val="single" w:sz="4" w:space="0" w:color="auto"/>
              <w:bottom w:val="single" w:sz="4" w:space="0" w:color="auto"/>
              <w:right w:val="nil"/>
            </w:tcBorders>
            <w:vAlign w:val="center"/>
            <w:hideMark/>
          </w:tcPr>
          <w:p w14:paraId="53BE2C6B"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41BAEEF8"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т.у.т. в год</w:t>
            </w:r>
          </w:p>
        </w:tc>
        <w:tc>
          <w:tcPr>
            <w:tcW w:w="294" w:type="pct"/>
            <w:tcBorders>
              <w:top w:val="nil"/>
              <w:left w:val="nil"/>
              <w:bottom w:val="single" w:sz="4" w:space="0" w:color="auto"/>
              <w:right w:val="single" w:sz="4" w:space="0" w:color="auto"/>
            </w:tcBorders>
            <w:shd w:val="clear" w:color="auto" w:fill="auto"/>
            <w:noWrap/>
            <w:vAlign w:val="center"/>
            <w:hideMark/>
          </w:tcPr>
          <w:p w14:paraId="3B6E81B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169</w:t>
            </w:r>
          </w:p>
        </w:tc>
        <w:tc>
          <w:tcPr>
            <w:tcW w:w="294" w:type="pct"/>
            <w:tcBorders>
              <w:top w:val="nil"/>
              <w:left w:val="nil"/>
              <w:bottom w:val="single" w:sz="4" w:space="0" w:color="auto"/>
              <w:right w:val="single" w:sz="4" w:space="0" w:color="auto"/>
            </w:tcBorders>
            <w:shd w:val="clear" w:color="auto" w:fill="auto"/>
            <w:noWrap/>
            <w:vAlign w:val="center"/>
            <w:hideMark/>
          </w:tcPr>
          <w:p w14:paraId="19738A0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185</w:t>
            </w:r>
          </w:p>
        </w:tc>
        <w:tc>
          <w:tcPr>
            <w:tcW w:w="294" w:type="pct"/>
            <w:tcBorders>
              <w:top w:val="nil"/>
              <w:left w:val="nil"/>
              <w:bottom w:val="single" w:sz="4" w:space="0" w:color="auto"/>
              <w:right w:val="single" w:sz="4" w:space="0" w:color="auto"/>
            </w:tcBorders>
            <w:shd w:val="clear" w:color="auto" w:fill="auto"/>
            <w:noWrap/>
            <w:vAlign w:val="center"/>
            <w:hideMark/>
          </w:tcPr>
          <w:p w14:paraId="0083C12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185</w:t>
            </w:r>
          </w:p>
        </w:tc>
        <w:tc>
          <w:tcPr>
            <w:tcW w:w="294" w:type="pct"/>
            <w:tcBorders>
              <w:top w:val="nil"/>
              <w:left w:val="nil"/>
              <w:bottom w:val="single" w:sz="4" w:space="0" w:color="auto"/>
              <w:right w:val="single" w:sz="4" w:space="0" w:color="auto"/>
            </w:tcBorders>
            <w:shd w:val="clear" w:color="auto" w:fill="auto"/>
            <w:noWrap/>
            <w:vAlign w:val="center"/>
            <w:hideMark/>
          </w:tcPr>
          <w:p w14:paraId="5995EA5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185</w:t>
            </w:r>
          </w:p>
        </w:tc>
        <w:tc>
          <w:tcPr>
            <w:tcW w:w="294" w:type="pct"/>
            <w:tcBorders>
              <w:top w:val="nil"/>
              <w:left w:val="nil"/>
              <w:bottom w:val="single" w:sz="4" w:space="0" w:color="auto"/>
              <w:right w:val="single" w:sz="4" w:space="0" w:color="auto"/>
            </w:tcBorders>
            <w:shd w:val="clear" w:color="auto" w:fill="auto"/>
            <w:noWrap/>
            <w:vAlign w:val="center"/>
            <w:hideMark/>
          </w:tcPr>
          <w:p w14:paraId="674C823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185</w:t>
            </w:r>
          </w:p>
        </w:tc>
        <w:tc>
          <w:tcPr>
            <w:tcW w:w="294" w:type="pct"/>
            <w:tcBorders>
              <w:top w:val="nil"/>
              <w:left w:val="nil"/>
              <w:bottom w:val="single" w:sz="4" w:space="0" w:color="auto"/>
              <w:right w:val="single" w:sz="4" w:space="0" w:color="auto"/>
            </w:tcBorders>
            <w:shd w:val="clear" w:color="auto" w:fill="auto"/>
            <w:noWrap/>
            <w:vAlign w:val="center"/>
            <w:hideMark/>
          </w:tcPr>
          <w:p w14:paraId="7D2B94F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185</w:t>
            </w:r>
          </w:p>
        </w:tc>
        <w:tc>
          <w:tcPr>
            <w:tcW w:w="294" w:type="pct"/>
            <w:tcBorders>
              <w:top w:val="nil"/>
              <w:left w:val="nil"/>
              <w:bottom w:val="single" w:sz="4" w:space="0" w:color="auto"/>
              <w:right w:val="single" w:sz="4" w:space="0" w:color="auto"/>
            </w:tcBorders>
            <w:shd w:val="clear" w:color="auto" w:fill="auto"/>
            <w:noWrap/>
            <w:vAlign w:val="center"/>
            <w:hideMark/>
          </w:tcPr>
          <w:p w14:paraId="0BFFFCD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185</w:t>
            </w:r>
          </w:p>
        </w:tc>
      </w:tr>
      <w:tr w:rsidR="00A72CD8" w:rsidRPr="00A72CD8" w14:paraId="2D805DED"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38DD2579"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16F36335"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натурального топлива</w:t>
            </w:r>
          </w:p>
        </w:tc>
        <w:tc>
          <w:tcPr>
            <w:tcW w:w="705" w:type="pct"/>
            <w:vMerge/>
            <w:tcBorders>
              <w:top w:val="nil"/>
              <w:left w:val="single" w:sz="4" w:space="0" w:color="auto"/>
              <w:bottom w:val="single" w:sz="4" w:space="0" w:color="auto"/>
              <w:right w:val="nil"/>
            </w:tcBorders>
            <w:vAlign w:val="center"/>
            <w:hideMark/>
          </w:tcPr>
          <w:p w14:paraId="1231B057"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1746A30B"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тыс. м³ в год</w:t>
            </w:r>
          </w:p>
        </w:tc>
        <w:tc>
          <w:tcPr>
            <w:tcW w:w="294" w:type="pct"/>
            <w:tcBorders>
              <w:top w:val="nil"/>
              <w:left w:val="nil"/>
              <w:bottom w:val="single" w:sz="4" w:space="0" w:color="auto"/>
              <w:right w:val="single" w:sz="4" w:space="0" w:color="auto"/>
            </w:tcBorders>
            <w:shd w:val="clear" w:color="auto" w:fill="auto"/>
            <w:noWrap/>
            <w:vAlign w:val="center"/>
            <w:hideMark/>
          </w:tcPr>
          <w:p w14:paraId="0BE9A1A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142</w:t>
            </w:r>
          </w:p>
        </w:tc>
        <w:tc>
          <w:tcPr>
            <w:tcW w:w="294" w:type="pct"/>
            <w:tcBorders>
              <w:top w:val="nil"/>
              <w:left w:val="nil"/>
              <w:bottom w:val="single" w:sz="4" w:space="0" w:color="auto"/>
              <w:right w:val="single" w:sz="4" w:space="0" w:color="auto"/>
            </w:tcBorders>
            <w:shd w:val="clear" w:color="auto" w:fill="auto"/>
            <w:noWrap/>
            <w:vAlign w:val="center"/>
            <w:hideMark/>
          </w:tcPr>
          <w:p w14:paraId="1CEA860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156</w:t>
            </w:r>
          </w:p>
        </w:tc>
        <w:tc>
          <w:tcPr>
            <w:tcW w:w="294" w:type="pct"/>
            <w:tcBorders>
              <w:top w:val="nil"/>
              <w:left w:val="nil"/>
              <w:bottom w:val="single" w:sz="4" w:space="0" w:color="auto"/>
              <w:right w:val="single" w:sz="4" w:space="0" w:color="auto"/>
            </w:tcBorders>
            <w:shd w:val="clear" w:color="auto" w:fill="auto"/>
            <w:noWrap/>
            <w:vAlign w:val="center"/>
            <w:hideMark/>
          </w:tcPr>
          <w:p w14:paraId="6C2409D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156</w:t>
            </w:r>
          </w:p>
        </w:tc>
        <w:tc>
          <w:tcPr>
            <w:tcW w:w="294" w:type="pct"/>
            <w:tcBorders>
              <w:top w:val="nil"/>
              <w:left w:val="nil"/>
              <w:bottom w:val="single" w:sz="4" w:space="0" w:color="auto"/>
              <w:right w:val="single" w:sz="4" w:space="0" w:color="auto"/>
            </w:tcBorders>
            <w:shd w:val="clear" w:color="auto" w:fill="auto"/>
            <w:noWrap/>
            <w:vAlign w:val="center"/>
            <w:hideMark/>
          </w:tcPr>
          <w:p w14:paraId="3D9A546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156</w:t>
            </w:r>
          </w:p>
        </w:tc>
        <w:tc>
          <w:tcPr>
            <w:tcW w:w="294" w:type="pct"/>
            <w:tcBorders>
              <w:top w:val="nil"/>
              <w:left w:val="nil"/>
              <w:bottom w:val="single" w:sz="4" w:space="0" w:color="auto"/>
              <w:right w:val="single" w:sz="4" w:space="0" w:color="auto"/>
            </w:tcBorders>
            <w:shd w:val="clear" w:color="auto" w:fill="auto"/>
            <w:noWrap/>
            <w:vAlign w:val="center"/>
            <w:hideMark/>
          </w:tcPr>
          <w:p w14:paraId="64A4980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156</w:t>
            </w:r>
          </w:p>
        </w:tc>
        <w:tc>
          <w:tcPr>
            <w:tcW w:w="294" w:type="pct"/>
            <w:tcBorders>
              <w:top w:val="nil"/>
              <w:left w:val="nil"/>
              <w:bottom w:val="single" w:sz="4" w:space="0" w:color="auto"/>
              <w:right w:val="single" w:sz="4" w:space="0" w:color="auto"/>
            </w:tcBorders>
            <w:shd w:val="clear" w:color="auto" w:fill="auto"/>
            <w:noWrap/>
            <w:vAlign w:val="center"/>
            <w:hideMark/>
          </w:tcPr>
          <w:p w14:paraId="196A4A7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156</w:t>
            </w:r>
          </w:p>
        </w:tc>
        <w:tc>
          <w:tcPr>
            <w:tcW w:w="294" w:type="pct"/>
            <w:tcBorders>
              <w:top w:val="nil"/>
              <w:left w:val="nil"/>
              <w:bottom w:val="single" w:sz="4" w:space="0" w:color="auto"/>
              <w:right w:val="single" w:sz="4" w:space="0" w:color="auto"/>
            </w:tcBorders>
            <w:shd w:val="clear" w:color="auto" w:fill="auto"/>
            <w:noWrap/>
            <w:vAlign w:val="center"/>
            <w:hideMark/>
          </w:tcPr>
          <w:p w14:paraId="1DB7C15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156</w:t>
            </w:r>
          </w:p>
        </w:tc>
      </w:tr>
      <w:tr w:rsidR="00A72CD8" w:rsidRPr="00A72CD8" w14:paraId="083B42FA"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30A01F98"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09E8E389"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466DC607"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зимний</w:t>
            </w:r>
          </w:p>
        </w:tc>
        <w:tc>
          <w:tcPr>
            <w:tcW w:w="411" w:type="pct"/>
            <w:vMerge w:val="restart"/>
            <w:tcBorders>
              <w:top w:val="nil"/>
              <w:left w:val="single" w:sz="4" w:space="0" w:color="auto"/>
              <w:bottom w:val="single" w:sz="4" w:space="0" w:color="auto"/>
              <w:right w:val="single" w:sz="4" w:space="0" w:color="auto"/>
            </w:tcBorders>
            <w:shd w:val="clear" w:color="auto" w:fill="auto"/>
            <w:vAlign w:val="center"/>
            <w:hideMark/>
          </w:tcPr>
          <w:p w14:paraId="7C52CA6A"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м³ в час</w:t>
            </w:r>
          </w:p>
        </w:tc>
        <w:tc>
          <w:tcPr>
            <w:tcW w:w="294" w:type="pct"/>
            <w:tcBorders>
              <w:top w:val="nil"/>
              <w:left w:val="nil"/>
              <w:bottom w:val="single" w:sz="4" w:space="0" w:color="auto"/>
              <w:right w:val="single" w:sz="4" w:space="0" w:color="auto"/>
            </w:tcBorders>
            <w:shd w:val="clear" w:color="auto" w:fill="auto"/>
            <w:noWrap/>
            <w:vAlign w:val="center"/>
            <w:hideMark/>
          </w:tcPr>
          <w:p w14:paraId="0F2C367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0,071</w:t>
            </w:r>
          </w:p>
        </w:tc>
        <w:tc>
          <w:tcPr>
            <w:tcW w:w="294" w:type="pct"/>
            <w:tcBorders>
              <w:top w:val="nil"/>
              <w:left w:val="nil"/>
              <w:bottom w:val="single" w:sz="4" w:space="0" w:color="auto"/>
              <w:right w:val="single" w:sz="4" w:space="0" w:color="auto"/>
            </w:tcBorders>
            <w:shd w:val="clear" w:color="auto" w:fill="auto"/>
            <w:noWrap/>
            <w:vAlign w:val="center"/>
            <w:hideMark/>
          </w:tcPr>
          <w:p w14:paraId="2E32A47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0,073</w:t>
            </w:r>
          </w:p>
        </w:tc>
        <w:tc>
          <w:tcPr>
            <w:tcW w:w="294" w:type="pct"/>
            <w:tcBorders>
              <w:top w:val="nil"/>
              <w:left w:val="nil"/>
              <w:bottom w:val="single" w:sz="4" w:space="0" w:color="auto"/>
              <w:right w:val="single" w:sz="4" w:space="0" w:color="auto"/>
            </w:tcBorders>
            <w:shd w:val="clear" w:color="auto" w:fill="auto"/>
            <w:noWrap/>
            <w:vAlign w:val="center"/>
            <w:hideMark/>
          </w:tcPr>
          <w:p w14:paraId="67DB266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0,073</w:t>
            </w:r>
          </w:p>
        </w:tc>
        <w:tc>
          <w:tcPr>
            <w:tcW w:w="294" w:type="pct"/>
            <w:tcBorders>
              <w:top w:val="nil"/>
              <w:left w:val="nil"/>
              <w:bottom w:val="single" w:sz="4" w:space="0" w:color="auto"/>
              <w:right w:val="single" w:sz="4" w:space="0" w:color="auto"/>
            </w:tcBorders>
            <w:shd w:val="clear" w:color="auto" w:fill="auto"/>
            <w:noWrap/>
            <w:vAlign w:val="center"/>
            <w:hideMark/>
          </w:tcPr>
          <w:p w14:paraId="5D5DA68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0,073</w:t>
            </w:r>
          </w:p>
        </w:tc>
        <w:tc>
          <w:tcPr>
            <w:tcW w:w="294" w:type="pct"/>
            <w:tcBorders>
              <w:top w:val="nil"/>
              <w:left w:val="nil"/>
              <w:bottom w:val="single" w:sz="4" w:space="0" w:color="auto"/>
              <w:right w:val="single" w:sz="4" w:space="0" w:color="auto"/>
            </w:tcBorders>
            <w:shd w:val="clear" w:color="auto" w:fill="auto"/>
            <w:noWrap/>
            <w:vAlign w:val="center"/>
            <w:hideMark/>
          </w:tcPr>
          <w:p w14:paraId="6CCA196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0,073</w:t>
            </w:r>
          </w:p>
        </w:tc>
        <w:tc>
          <w:tcPr>
            <w:tcW w:w="294" w:type="pct"/>
            <w:tcBorders>
              <w:top w:val="nil"/>
              <w:left w:val="nil"/>
              <w:bottom w:val="single" w:sz="4" w:space="0" w:color="auto"/>
              <w:right w:val="single" w:sz="4" w:space="0" w:color="auto"/>
            </w:tcBorders>
            <w:shd w:val="clear" w:color="auto" w:fill="auto"/>
            <w:noWrap/>
            <w:vAlign w:val="center"/>
            <w:hideMark/>
          </w:tcPr>
          <w:p w14:paraId="203C68A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0,073</w:t>
            </w:r>
          </w:p>
        </w:tc>
        <w:tc>
          <w:tcPr>
            <w:tcW w:w="294" w:type="pct"/>
            <w:tcBorders>
              <w:top w:val="nil"/>
              <w:left w:val="nil"/>
              <w:bottom w:val="single" w:sz="4" w:space="0" w:color="auto"/>
              <w:right w:val="single" w:sz="4" w:space="0" w:color="auto"/>
            </w:tcBorders>
            <w:shd w:val="clear" w:color="auto" w:fill="auto"/>
            <w:noWrap/>
            <w:vAlign w:val="center"/>
            <w:hideMark/>
          </w:tcPr>
          <w:p w14:paraId="488743A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0,073</w:t>
            </w:r>
          </w:p>
        </w:tc>
      </w:tr>
      <w:tr w:rsidR="00A72CD8" w:rsidRPr="00A72CD8" w14:paraId="50D7DF9E"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6485141C"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60616537"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1374D02A"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летний</w:t>
            </w:r>
          </w:p>
        </w:tc>
        <w:tc>
          <w:tcPr>
            <w:tcW w:w="411" w:type="pct"/>
            <w:vMerge/>
            <w:tcBorders>
              <w:top w:val="nil"/>
              <w:left w:val="single" w:sz="4" w:space="0" w:color="auto"/>
              <w:bottom w:val="single" w:sz="4" w:space="0" w:color="auto"/>
              <w:right w:val="single" w:sz="4" w:space="0" w:color="auto"/>
            </w:tcBorders>
            <w:vAlign w:val="center"/>
            <w:hideMark/>
          </w:tcPr>
          <w:p w14:paraId="0362A54A"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294" w:type="pct"/>
            <w:tcBorders>
              <w:top w:val="nil"/>
              <w:left w:val="nil"/>
              <w:bottom w:val="single" w:sz="4" w:space="0" w:color="auto"/>
              <w:right w:val="single" w:sz="4" w:space="0" w:color="auto"/>
            </w:tcBorders>
            <w:shd w:val="clear" w:color="auto" w:fill="auto"/>
            <w:noWrap/>
            <w:vAlign w:val="center"/>
            <w:hideMark/>
          </w:tcPr>
          <w:p w14:paraId="7A6BCD0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14A5EB9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3C4B327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2BDB73F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1CFDA7A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4A16478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53C1E76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r>
      <w:tr w:rsidR="00A72CD8" w:rsidRPr="00A72CD8" w14:paraId="18716B88" w14:textId="77777777" w:rsidTr="00766E64">
        <w:trPr>
          <w:trHeight w:val="20"/>
        </w:trPr>
        <w:tc>
          <w:tcPr>
            <w:tcW w:w="980"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04AA91E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Авангард 1</w:t>
            </w:r>
          </w:p>
        </w:tc>
        <w:tc>
          <w:tcPr>
            <w:tcW w:w="846" w:type="pct"/>
            <w:tcBorders>
              <w:top w:val="nil"/>
              <w:left w:val="nil"/>
              <w:bottom w:val="single" w:sz="4" w:space="0" w:color="auto"/>
              <w:right w:val="single" w:sz="4" w:space="0" w:color="auto"/>
            </w:tcBorders>
            <w:shd w:val="clear" w:color="auto" w:fill="auto"/>
            <w:vAlign w:val="center"/>
            <w:hideMark/>
          </w:tcPr>
          <w:p w14:paraId="1EAB4AA5"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Выработка тепловой энергии</w:t>
            </w:r>
          </w:p>
        </w:tc>
        <w:tc>
          <w:tcPr>
            <w:tcW w:w="705" w:type="pct"/>
            <w:tcBorders>
              <w:top w:val="nil"/>
              <w:left w:val="nil"/>
              <w:bottom w:val="single" w:sz="4" w:space="0" w:color="auto"/>
              <w:right w:val="nil"/>
            </w:tcBorders>
            <w:shd w:val="clear" w:color="auto" w:fill="auto"/>
            <w:vAlign w:val="center"/>
            <w:hideMark/>
          </w:tcPr>
          <w:p w14:paraId="2C5B509E"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46308B79"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Гкал в год</w:t>
            </w:r>
          </w:p>
        </w:tc>
        <w:tc>
          <w:tcPr>
            <w:tcW w:w="294" w:type="pct"/>
            <w:tcBorders>
              <w:top w:val="nil"/>
              <w:left w:val="nil"/>
              <w:bottom w:val="single" w:sz="4" w:space="0" w:color="auto"/>
              <w:right w:val="single" w:sz="4" w:space="0" w:color="auto"/>
            </w:tcBorders>
            <w:shd w:val="clear" w:color="auto" w:fill="auto"/>
            <w:noWrap/>
            <w:vAlign w:val="center"/>
            <w:hideMark/>
          </w:tcPr>
          <w:p w14:paraId="4F63852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1 600</w:t>
            </w:r>
          </w:p>
        </w:tc>
        <w:tc>
          <w:tcPr>
            <w:tcW w:w="294" w:type="pct"/>
            <w:tcBorders>
              <w:top w:val="nil"/>
              <w:left w:val="nil"/>
              <w:bottom w:val="single" w:sz="4" w:space="0" w:color="auto"/>
              <w:right w:val="single" w:sz="4" w:space="0" w:color="auto"/>
            </w:tcBorders>
            <w:shd w:val="clear" w:color="auto" w:fill="auto"/>
            <w:noWrap/>
            <w:vAlign w:val="center"/>
            <w:hideMark/>
          </w:tcPr>
          <w:p w14:paraId="37F763E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1 625</w:t>
            </w:r>
          </w:p>
        </w:tc>
        <w:tc>
          <w:tcPr>
            <w:tcW w:w="294" w:type="pct"/>
            <w:tcBorders>
              <w:top w:val="nil"/>
              <w:left w:val="nil"/>
              <w:bottom w:val="single" w:sz="4" w:space="0" w:color="auto"/>
              <w:right w:val="single" w:sz="4" w:space="0" w:color="auto"/>
            </w:tcBorders>
            <w:shd w:val="clear" w:color="auto" w:fill="auto"/>
            <w:noWrap/>
            <w:vAlign w:val="center"/>
            <w:hideMark/>
          </w:tcPr>
          <w:p w14:paraId="28C1A7F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1 625</w:t>
            </w:r>
          </w:p>
        </w:tc>
        <w:tc>
          <w:tcPr>
            <w:tcW w:w="294" w:type="pct"/>
            <w:tcBorders>
              <w:top w:val="nil"/>
              <w:left w:val="nil"/>
              <w:bottom w:val="single" w:sz="4" w:space="0" w:color="auto"/>
              <w:right w:val="single" w:sz="4" w:space="0" w:color="auto"/>
            </w:tcBorders>
            <w:shd w:val="clear" w:color="auto" w:fill="auto"/>
            <w:noWrap/>
            <w:vAlign w:val="center"/>
            <w:hideMark/>
          </w:tcPr>
          <w:p w14:paraId="28553D9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1 625</w:t>
            </w:r>
          </w:p>
        </w:tc>
        <w:tc>
          <w:tcPr>
            <w:tcW w:w="294" w:type="pct"/>
            <w:tcBorders>
              <w:top w:val="nil"/>
              <w:left w:val="nil"/>
              <w:bottom w:val="single" w:sz="4" w:space="0" w:color="auto"/>
              <w:right w:val="single" w:sz="4" w:space="0" w:color="auto"/>
            </w:tcBorders>
            <w:shd w:val="clear" w:color="auto" w:fill="auto"/>
            <w:noWrap/>
            <w:vAlign w:val="center"/>
            <w:hideMark/>
          </w:tcPr>
          <w:p w14:paraId="6927BC2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1 625</w:t>
            </w:r>
          </w:p>
        </w:tc>
        <w:tc>
          <w:tcPr>
            <w:tcW w:w="294" w:type="pct"/>
            <w:tcBorders>
              <w:top w:val="nil"/>
              <w:left w:val="nil"/>
              <w:bottom w:val="single" w:sz="4" w:space="0" w:color="auto"/>
              <w:right w:val="single" w:sz="4" w:space="0" w:color="auto"/>
            </w:tcBorders>
            <w:shd w:val="clear" w:color="auto" w:fill="auto"/>
            <w:noWrap/>
            <w:vAlign w:val="center"/>
            <w:hideMark/>
          </w:tcPr>
          <w:p w14:paraId="346A84F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1 625</w:t>
            </w:r>
          </w:p>
        </w:tc>
        <w:tc>
          <w:tcPr>
            <w:tcW w:w="294" w:type="pct"/>
            <w:tcBorders>
              <w:top w:val="nil"/>
              <w:left w:val="nil"/>
              <w:bottom w:val="single" w:sz="4" w:space="0" w:color="auto"/>
              <w:right w:val="single" w:sz="4" w:space="0" w:color="auto"/>
            </w:tcBorders>
            <w:shd w:val="clear" w:color="auto" w:fill="auto"/>
            <w:noWrap/>
            <w:vAlign w:val="center"/>
            <w:hideMark/>
          </w:tcPr>
          <w:p w14:paraId="757B5B7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1 625</w:t>
            </w:r>
          </w:p>
        </w:tc>
      </w:tr>
      <w:tr w:rsidR="00A72CD8" w:rsidRPr="00A72CD8" w14:paraId="5583BBF8"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5236FEF8"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22E063A3"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Удельный расход условного топлива</w:t>
            </w:r>
          </w:p>
        </w:tc>
        <w:tc>
          <w:tcPr>
            <w:tcW w:w="705" w:type="pct"/>
            <w:vMerge w:val="restart"/>
            <w:tcBorders>
              <w:top w:val="nil"/>
              <w:left w:val="single" w:sz="4" w:space="0" w:color="auto"/>
              <w:bottom w:val="single" w:sz="4" w:space="0" w:color="auto"/>
              <w:right w:val="nil"/>
            </w:tcBorders>
            <w:shd w:val="clear" w:color="auto" w:fill="auto"/>
            <w:vAlign w:val="center"/>
            <w:hideMark/>
          </w:tcPr>
          <w:p w14:paraId="155B1B2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632CED06"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кг.у.т./Гкал</w:t>
            </w:r>
          </w:p>
        </w:tc>
        <w:tc>
          <w:tcPr>
            <w:tcW w:w="294" w:type="pct"/>
            <w:tcBorders>
              <w:top w:val="nil"/>
              <w:left w:val="nil"/>
              <w:bottom w:val="single" w:sz="4" w:space="0" w:color="auto"/>
              <w:right w:val="single" w:sz="4" w:space="0" w:color="auto"/>
            </w:tcBorders>
            <w:shd w:val="clear" w:color="auto" w:fill="auto"/>
            <w:noWrap/>
            <w:vAlign w:val="center"/>
            <w:hideMark/>
          </w:tcPr>
          <w:p w14:paraId="4D8DDAD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162</w:t>
            </w:r>
          </w:p>
        </w:tc>
        <w:tc>
          <w:tcPr>
            <w:tcW w:w="294" w:type="pct"/>
            <w:tcBorders>
              <w:top w:val="nil"/>
              <w:left w:val="nil"/>
              <w:bottom w:val="single" w:sz="4" w:space="0" w:color="auto"/>
              <w:right w:val="single" w:sz="4" w:space="0" w:color="auto"/>
            </w:tcBorders>
            <w:shd w:val="clear" w:color="auto" w:fill="auto"/>
            <w:noWrap/>
            <w:vAlign w:val="center"/>
            <w:hideMark/>
          </w:tcPr>
          <w:p w14:paraId="5610636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176</w:t>
            </w:r>
          </w:p>
        </w:tc>
        <w:tc>
          <w:tcPr>
            <w:tcW w:w="294" w:type="pct"/>
            <w:tcBorders>
              <w:top w:val="nil"/>
              <w:left w:val="nil"/>
              <w:bottom w:val="single" w:sz="4" w:space="0" w:color="auto"/>
              <w:right w:val="single" w:sz="4" w:space="0" w:color="auto"/>
            </w:tcBorders>
            <w:shd w:val="clear" w:color="auto" w:fill="auto"/>
            <w:noWrap/>
            <w:vAlign w:val="center"/>
            <w:hideMark/>
          </w:tcPr>
          <w:p w14:paraId="4DC1902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176</w:t>
            </w:r>
          </w:p>
        </w:tc>
        <w:tc>
          <w:tcPr>
            <w:tcW w:w="294" w:type="pct"/>
            <w:tcBorders>
              <w:top w:val="nil"/>
              <w:left w:val="nil"/>
              <w:bottom w:val="single" w:sz="4" w:space="0" w:color="auto"/>
              <w:right w:val="single" w:sz="4" w:space="0" w:color="auto"/>
            </w:tcBorders>
            <w:shd w:val="clear" w:color="auto" w:fill="auto"/>
            <w:noWrap/>
            <w:vAlign w:val="center"/>
            <w:hideMark/>
          </w:tcPr>
          <w:p w14:paraId="15C4E59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176</w:t>
            </w:r>
          </w:p>
        </w:tc>
        <w:tc>
          <w:tcPr>
            <w:tcW w:w="294" w:type="pct"/>
            <w:tcBorders>
              <w:top w:val="nil"/>
              <w:left w:val="nil"/>
              <w:bottom w:val="single" w:sz="4" w:space="0" w:color="auto"/>
              <w:right w:val="single" w:sz="4" w:space="0" w:color="auto"/>
            </w:tcBorders>
            <w:shd w:val="clear" w:color="auto" w:fill="auto"/>
            <w:noWrap/>
            <w:vAlign w:val="center"/>
            <w:hideMark/>
          </w:tcPr>
          <w:p w14:paraId="3DA7AFA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176</w:t>
            </w:r>
          </w:p>
        </w:tc>
        <w:tc>
          <w:tcPr>
            <w:tcW w:w="294" w:type="pct"/>
            <w:tcBorders>
              <w:top w:val="nil"/>
              <w:left w:val="nil"/>
              <w:bottom w:val="single" w:sz="4" w:space="0" w:color="auto"/>
              <w:right w:val="single" w:sz="4" w:space="0" w:color="auto"/>
            </w:tcBorders>
            <w:shd w:val="clear" w:color="auto" w:fill="auto"/>
            <w:noWrap/>
            <w:vAlign w:val="center"/>
            <w:hideMark/>
          </w:tcPr>
          <w:p w14:paraId="6509D06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176</w:t>
            </w:r>
          </w:p>
        </w:tc>
        <w:tc>
          <w:tcPr>
            <w:tcW w:w="294" w:type="pct"/>
            <w:tcBorders>
              <w:top w:val="nil"/>
              <w:left w:val="nil"/>
              <w:bottom w:val="single" w:sz="4" w:space="0" w:color="auto"/>
              <w:right w:val="single" w:sz="4" w:space="0" w:color="auto"/>
            </w:tcBorders>
            <w:shd w:val="clear" w:color="auto" w:fill="auto"/>
            <w:noWrap/>
            <w:vAlign w:val="center"/>
            <w:hideMark/>
          </w:tcPr>
          <w:p w14:paraId="448C4D7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176</w:t>
            </w:r>
          </w:p>
        </w:tc>
      </w:tr>
      <w:tr w:rsidR="00A72CD8" w:rsidRPr="00A72CD8" w14:paraId="1CE2D25E"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39CF03B8"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55CE6F87"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условного топлива</w:t>
            </w:r>
          </w:p>
        </w:tc>
        <w:tc>
          <w:tcPr>
            <w:tcW w:w="705" w:type="pct"/>
            <w:vMerge/>
            <w:tcBorders>
              <w:top w:val="nil"/>
              <w:left w:val="single" w:sz="4" w:space="0" w:color="auto"/>
              <w:bottom w:val="single" w:sz="4" w:space="0" w:color="auto"/>
              <w:right w:val="nil"/>
            </w:tcBorders>
            <w:vAlign w:val="center"/>
            <w:hideMark/>
          </w:tcPr>
          <w:p w14:paraId="6B996508"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76C5DFAF"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т.у.т. в год</w:t>
            </w:r>
          </w:p>
        </w:tc>
        <w:tc>
          <w:tcPr>
            <w:tcW w:w="294" w:type="pct"/>
            <w:tcBorders>
              <w:top w:val="nil"/>
              <w:left w:val="nil"/>
              <w:bottom w:val="single" w:sz="4" w:space="0" w:color="auto"/>
              <w:right w:val="single" w:sz="4" w:space="0" w:color="auto"/>
            </w:tcBorders>
            <w:shd w:val="clear" w:color="auto" w:fill="auto"/>
            <w:noWrap/>
            <w:vAlign w:val="center"/>
            <w:hideMark/>
          </w:tcPr>
          <w:p w14:paraId="20233F7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260</w:t>
            </w:r>
          </w:p>
        </w:tc>
        <w:tc>
          <w:tcPr>
            <w:tcW w:w="294" w:type="pct"/>
            <w:tcBorders>
              <w:top w:val="nil"/>
              <w:left w:val="nil"/>
              <w:bottom w:val="single" w:sz="4" w:space="0" w:color="auto"/>
              <w:right w:val="single" w:sz="4" w:space="0" w:color="auto"/>
            </w:tcBorders>
            <w:shd w:val="clear" w:color="auto" w:fill="auto"/>
            <w:noWrap/>
            <w:vAlign w:val="center"/>
            <w:hideMark/>
          </w:tcPr>
          <w:p w14:paraId="0346EB6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286</w:t>
            </w:r>
          </w:p>
        </w:tc>
        <w:tc>
          <w:tcPr>
            <w:tcW w:w="294" w:type="pct"/>
            <w:tcBorders>
              <w:top w:val="nil"/>
              <w:left w:val="nil"/>
              <w:bottom w:val="single" w:sz="4" w:space="0" w:color="auto"/>
              <w:right w:val="single" w:sz="4" w:space="0" w:color="auto"/>
            </w:tcBorders>
            <w:shd w:val="clear" w:color="auto" w:fill="auto"/>
            <w:noWrap/>
            <w:vAlign w:val="center"/>
            <w:hideMark/>
          </w:tcPr>
          <w:p w14:paraId="52C0F40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286</w:t>
            </w:r>
          </w:p>
        </w:tc>
        <w:tc>
          <w:tcPr>
            <w:tcW w:w="294" w:type="pct"/>
            <w:tcBorders>
              <w:top w:val="nil"/>
              <w:left w:val="nil"/>
              <w:bottom w:val="single" w:sz="4" w:space="0" w:color="auto"/>
              <w:right w:val="single" w:sz="4" w:space="0" w:color="auto"/>
            </w:tcBorders>
            <w:shd w:val="clear" w:color="auto" w:fill="auto"/>
            <w:noWrap/>
            <w:vAlign w:val="center"/>
            <w:hideMark/>
          </w:tcPr>
          <w:p w14:paraId="4F5F94A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286</w:t>
            </w:r>
          </w:p>
        </w:tc>
        <w:tc>
          <w:tcPr>
            <w:tcW w:w="294" w:type="pct"/>
            <w:tcBorders>
              <w:top w:val="nil"/>
              <w:left w:val="nil"/>
              <w:bottom w:val="single" w:sz="4" w:space="0" w:color="auto"/>
              <w:right w:val="single" w:sz="4" w:space="0" w:color="auto"/>
            </w:tcBorders>
            <w:shd w:val="clear" w:color="auto" w:fill="auto"/>
            <w:noWrap/>
            <w:vAlign w:val="center"/>
            <w:hideMark/>
          </w:tcPr>
          <w:p w14:paraId="20D7AEA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286</w:t>
            </w:r>
          </w:p>
        </w:tc>
        <w:tc>
          <w:tcPr>
            <w:tcW w:w="294" w:type="pct"/>
            <w:tcBorders>
              <w:top w:val="nil"/>
              <w:left w:val="nil"/>
              <w:bottom w:val="single" w:sz="4" w:space="0" w:color="auto"/>
              <w:right w:val="single" w:sz="4" w:space="0" w:color="auto"/>
            </w:tcBorders>
            <w:shd w:val="clear" w:color="auto" w:fill="auto"/>
            <w:noWrap/>
            <w:vAlign w:val="center"/>
            <w:hideMark/>
          </w:tcPr>
          <w:p w14:paraId="0D54158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286</w:t>
            </w:r>
          </w:p>
        </w:tc>
        <w:tc>
          <w:tcPr>
            <w:tcW w:w="294" w:type="pct"/>
            <w:tcBorders>
              <w:top w:val="nil"/>
              <w:left w:val="nil"/>
              <w:bottom w:val="single" w:sz="4" w:space="0" w:color="auto"/>
              <w:right w:val="single" w:sz="4" w:space="0" w:color="auto"/>
            </w:tcBorders>
            <w:shd w:val="clear" w:color="auto" w:fill="auto"/>
            <w:noWrap/>
            <w:vAlign w:val="center"/>
            <w:hideMark/>
          </w:tcPr>
          <w:p w14:paraId="6DCAEC9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286</w:t>
            </w:r>
          </w:p>
        </w:tc>
      </w:tr>
      <w:tr w:rsidR="00A72CD8" w:rsidRPr="00A72CD8" w14:paraId="33F9B403"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44AD2981"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421E0D09"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натурального топлива</w:t>
            </w:r>
          </w:p>
        </w:tc>
        <w:tc>
          <w:tcPr>
            <w:tcW w:w="705" w:type="pct"/>
            <w:vMerge/>
            <w:tcBorders>
              <w:top w:val="nil"/>
              <w:left w:val="single" w:sz="4" w:space="0" w:color="auto"/>
              <w:bottom w:val="single" w:sz="4" w:space="0" w:color="auto"/>
              <w:right w:val="nil"/>
            </w:tcBorders>
            <w:vAlign w:val="center"/>
            <w:hideMark/>
          </w:tcPr>
          <w:p w14:paraId="15E6DD93"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54CF18EF"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тыс. м³ в год</w:t>
            </w:r>
          </w:p>
        </w:tc>
        <w:tc>
          <w:tcPr>
            <w:tcW w:w="294" w:type="pct"/>
            <w:tcBorders>
              <w:top w:val="nil"/>
              <w:left w:val="nil"/>
              <w:bottom w:val="single" w:sz="4" w:space="0" w:color="auto"/>
              <w:right w:val="single" w:sz="4" w:space="0" w:color="auto"/>
            </w:tcBorders>
            <w:shd w:val="clear" w:color="auto" w:fill="auto"/>
            <w:noWrap/>
            <w:vAlign w:val="center"/>
            <w:hideMark/>
          </w:tcPr>
          <w:p w14:paraId="27FC5C1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219</w:t>
            </w:r>
          </w:p>
        </w:tc>
        <w:tc>
          <w:tcPr>
            <w:tcW w:w="294" w:type="pct"/>
            <w:tcBorders>
              <w:top w:val="nil"/>
              <w:left w:val="nil"/>
              <w:bottom w:val="single" w:sz="4" w:space="0" w:color="auto"/>
              <w:right w:val="single" w:sz="4" w:space="0" w:color="auto"/>
            </w:tcBorders>
            <w:shd w:val="clear" w:color="auto" w:fill="auto"/>
            <w:noWrap/>
            <w:vAlign w:val="center"/>
            <w:hideMark/>
          </w:tcPr>
          <w:p w14:paraId="1764F0D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240</w:t>
            </w:r>
          </w:p>
        </w:tc>
        <w:tc>
          <w:tcPr>
            <w:tcW w:w="294" w:type="pct"/>
            <w:tcBorders>
              <w:top w:val="nil"/>
              <w:left w:val="nil"/>
              <w:bottom w:val="single" w:sz="4" w:space="0" w:color="auto"/>
              <w:right w:val="single" w:sz="4" w:space="0" w:color="auto"/>
            </w:tcBorders>
            <w:shd w:val="clear" w:color="auto" w:fill="auto"/>
            <w:noWrap/>
            <w:vAlign w:val="center"/>
            <w:hideMark/>
          </w:tcPr>
          <w:p w14:paraId="16771FF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240</w:t>
            </w:r>
          </w:p>
        </w:tc>
        <w:tc>
          <w:tcPr>
            <w:tcW w:w="294" w:type="pct"/>
            <w:tcBorders>
              <w:top w:val="nil"/>
              <w:left w:val="nil"/>
              <w:bottom w:val="single" w:sz="4" w:space="0" w:color="auto"/>
              <w:right w:val="single" w:sz="4" w:space="0" w:color="auto"/>
            </w:tcBorders>
            <w:shd w:val="clear" w:color="auto" w:fill="auto"/>
            <w:noWrap/>
            <w:vAlign w:val="center"/>
            <w:hideMark/>
          </w:tcPr>
          <w:p w14:paraId="7312671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240</w:t>
            </w:r>
          </w:p>
        </w:tc>
        <w:tc>
          <w:tcPr>
            <w:tcW w:w="294" w:type="pct"/>
            <w:tcBorders>
              <w:top w:val="nil"/>
              <w:left w:val="nil"/>
              <w:bottom w:val="single" w:sz="4" w:space="0" w:color="auto"/>
              <w:right w:val="single" w:sz="4" w:space="0" w:color="auto"/>
            </w:tcBorders>
            <w:shd w:val="clear" w:color="auto" w:fill="auto"/>
            <w:noWrap/>
            <w:vAlign w:val="center"/>
            <w:hideMark/>
          </w:tcPr>
          <w:p w14:paraId="2409390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240</w:t>
            </w:r>
          </w:p>
        </w:tc>
        <w:tc>
          <w:tcPr>
            <w:tcW w:w="294" w:type="pct"/>
            <w:tcBorders>
              <w:top w:val="nil"/>
              <w:left w:val="nil"/>
              <w:bottom w:val="single" w:sz="4" w:space="0" w:color="auto"/>
              <w:right w:val="single" w:sz="4" w:space="0" w:color="auto"/>
            </w:tcBorders>
            <w:shd w:val="clear" w:color="auto" w:fill="auto"/>
            <w:noWrap/>
            <w:vAlign w:val="center"/>
            <w:hideMark/>
          </w:tcPr>
          <w:p w14:paraId="10DD24B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240</w:t>
            </w:r>
          </w:p>
        </w:tc>
        <w:tc>
          <w:tcPr>
            <w:tcW w:w="294" w:type="pct"/>
            <w:tcBorders>
              <w:top w:val="nil"/>
              <w:left w:val="nil"/>
              <w:bottom w:val="single" w:sz="4" w:space="0" w:color="auto"/>
              <w:right w:val="single" w:sz="4" w:space="0" w:color="auto"/>
            </w:tcBorders>
            <w:shd w:val="clear" w:color="auto" w:fill="auto"/>
            <w:noWrap/>
            <w:vAlign w:val="center"/>
            <w:hideMark/>
          </w:tcPr>
          <w:p w14:paraId="0ED59D2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240</w:t>
            </w:r>
          </w:p>
        </w:tc>
      </w:tr>
      <w:tr w:rsidR="00A72CD8" w:rsidRPr="00A72CD8" w14:paraId="750AF76D"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0D7B9356"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58CFFF37"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3E7ECAEE"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зимний</w:t>
            </w:r>
          </w:p>
        </w:tc>
        <w:tc>
          <w:tcPr>
            <w:tcW w:w="411" w:type="pct"/>
            <w:vMerge w:val="restart"/>
            <w:tcBorders>
              <w:top w:val="nil"/>
              <w:left w:val="single" w:sz="4" w:space="0" w:color="auto"/>
              <w:bottom w:val="single" w:sz="4" w:space="0" w:color="auto"/>
              <w:right w:val="single" w:sz="4" w:space="0" w:color="auto"/>
            </w:tcBorders>
            <w:shd w:val="clear" w:color="auto" w:fill="auto"/>
            <w:vAlign w:val="center"/>
            <w:hideMark/>
          </w:tcPr>
          <w:p w14:paraId="213BE028"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м³ в час</w:t>
            </w:r>
          </w:p>
        </w:tc>
        <w:tc>
          <w:tcPr>
            <w:tcW w:w="294" w:type="pct"/>
            <w:tcBorders>
              <w:top w:val="nil"/>
              <w:left w:val="nil"/>
              <w:bottom w:val="single" w:sz="4" w:space="0" w:color="auto"/>
              <w:right w:val="single" w:sz="4" w:space="0" w:color="auto"/>
            </w:tcBorders>
            <w:shd w:val="clear" w:color="auto" w:fill="auto"/>
            <w:noWrap/>
            <w:vAlign w:val="center"/>
            <w:hideMark/>
          </w:tcPr>
          <w:p w14:paraId="1113344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0,120</w:t>
            </w:r>
          </w:p>
        </w:tc>
        <w:tc>
          <w:tcPr>
            <w:tcW w:w="294" w:type="pct"/>
            <w:tcBorders>
              <w:top w:val="nil"/>
              <w:left w:val="nil"/>
              <w:bottom w:val="single" w:sz="4" w:space="0" w:color="auto"/>
              <w:right w:val="single" w:sz="4" w:space="0" w:color="auto"/>
            </w:tcBorders>
            <w:shd w:val="clear" w:color="auto" w:fill="auto"/>
            <w:noWrap/>
            <w:vAlign w:val="center"/>
            <w:hideMark/>
          </w:tcPr>
          <w:p w14:paraId="28C84D4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0,129</w:t>
            </w:r>
          </w:p>
        </w:tc>
        <w:tc>
          <w:tcPr>
            <w:tcW w:w="294" w:type="pct"/>
            <w:tcBorders>
              <w:top w:val="nil"/>
              <w:left w:val="nil"/>
              <w:bottom w:val="single" w:sz="4" w:space="0" w:color="auto"/>
              <w:right w:val="single" w:sz="4" w:space="0" w:color="auto"/>
            </w:tcBorders>
            <w:shd w:val="clear" w:color="auto" w:fill="auto"/>
            <w:noWrap/>
            <w:vAlign w:val="center"/>
            <w:hideMark/>
          </w:tcPr>
          <w:p w14:paraId="274A327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0,129</w:t>
            </w:r>
          </w:p>
        </w:tc>
        <w:tc>
          <w:tcPr>
            <w:tcW w:w="294" w:type="pct"/>
            <w:tcBorders>
              <w:top w:val="nil"/>
              <w:left w:val="nil"/>
              <w:bottom w:val="single" w:sz="4" w:space="0" w:color="auto"/>
              <w:right w:val="single" w:sz="4" w:space="0" w:color="auto"/>
            </w:tcBorders>
            <w:shd w:val="clear" w:color="auto" w:fill="auto"/>
            <w:noWrap/>
            <w:vAlign w:val="center"/>
            <w:hideMark/>
          </w:tcPr>
          <w:p w14:paraId="647F524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0,129</w:t>
            </w:r>
          </w:p>
        </w:tc>
        <w:tc>
          <w:tcPr>
            <w:tcW w:w="294" w:type="pct"/>
            <w:tcBorders>
              <w:top w:val="nil"/>
              <w:left w:val="nil"/>
              <w:bottom w:val="single" w:sz="4" w:space="0" w:color="auto"/>
              <w:right w:val="single" w:sz="4" w:space="0" w:color="auto"/>
            </w:tcBorders>
            <w:shd w:val="clear" w:color="auto" w:fill="auto"/>
            <w:noWrap/>
            <w:vAlign w:val="center"/>
            <w:hideMark/>
          </w:tcPr>
          <w:p w14:paraId="038547F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0,129</w:t>
            </w:r>
          </w:p>
        </w:tc>
        <w:tc>
          <w:tcPr>
            <w:tcW w:w="294" w:type="pct"/>
            <w:tcBorders>
              <w:top w:val="nil"/>
              <w:left w:val="nil"/>
              <w:bottom w:val="single" w:sz="4" w:space="0" w:color="auto"/>
              <w:right w:val="single" w:sz="4" w:space="0" w:color="auto"/>
            </w:tcBorders>
            <w:shd w:val="clear" w:color="auto" w:fill="auto"/>
            <w:noWrap/>
            <w:vAlign w:val="center"/>
            <w:hideMark/>
          </w:tcPr>
          <w:p w14:paraId="2B26891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0,129</w:t>
            </w:r>
          </w:p>
        </w:tc>
        <w:tc>
          <w:tcPr>
            <w:tcW w:w="294" w:type="pct"/>
            <w:tcBorders>
              <w:top w:val="nil"/>
              <w:left w:val="nil"/>
              <w:bottom w:val="single" w:sz="4" w:space="0" w:color="auto"/>
              <w:right w:val="single" w:sz="4" w:space="0" w:color="auto"/>
            </w:tcBorders>
            <w:shd w:val="clear" w:color="auto" w:fill="auto"/>
            <w:noWrap/>
            <w:vAlign w:val="center"/>
            <w:hideMark/>
          </w:tcPr>
          <w:p w14:paraId="0066710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0,129</w:t>
            </w:r>
          </w:p>
        </w:tc>
      </w:tr>
      <w:tr w:rsidR="00A72CD8" w:rsidRPr="00A72CD8" w14:paraId="5E04AE39"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40C3014B"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1415634E"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138F5EA3"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летний</w:t>
            </w:r>
          </w:p>
        </w:tc>
        <w:tc>
          <w:tcPr>
            <w:tcW w:w="411" w:type="pct"/>
            <w:vMerge/>
            <w:tcBorders>
              <w:top w:val="nil"/>
              <w:left w:val="single" w:sz="4" w:space="0" w:color="auto"/>
              <w:bottom w:val="single" w:sz="4" w:space="0" w:color="auto"/>
              <w:right w:val="single" w:sz="4" w:space="0" w:color="auto"/>
            </w:tcBorders>
            <w:vAlign w:val="center"/>
            <w:hideMark/>
          </w:tcPr>
          <w:p w14:paraId="7E2E48A3"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294" w:type="pct"/>
            <w:tcBorders>
              <w:top w:val="nil"/>
              <w:left w:val="nil"/>
              <w:bottom w:val="single" w:sz="4" w:space="0" w:color="auto"/>
              <w:right w:val="single" w:sz="4" w:space="0" w:color="auto"/>
            </w:tcBorders>
            <w:shd w:val="clear" w:color="auto" w:fill="auto"/>
            <w:noWrap/>
            <w:vAlign w:val="center"/>
            <w:hideMark/>
          </w:tcPr>
          <w:p w14:paraId="50A5829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78907C0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59F20A5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35831BF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01D3EE2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3A65175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533CC95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r>
      <w:tr w:rsidR="00A72CD8" w:rsidRPr="00A72CD8" w14:paraId="2C7D7F24" w14:textId="77777777" w:rsidTr="00766E64">
        <w:trPr>
          <w:trHeight w:val="20"/>
        </w:trPr>
        <w:tc>
          <w:tcPr>
            <w:tcW w:w="980"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749CB39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Авангард 2</w:t>
            </w:r>
          </w:p>
        </w:tc>
        <w:tc>
          <w:tcPr>
            <w:tcW w:w="846" w:type="pct"/>
            <w:tcBorders>
              <w:top w:val="nil"/>
              <w:left w:val="nil"/>
              <w:bottom w:val="single" w:sz="4" w:space="0" w:color="auto"/>
              <w:right w:val="single" w:sz="4" w:space="0" w:color="auto"/>
            </w:tcBorders>
            <w:shd w:val="clear" w:color="auto" w:fill="auto"/>
            <w:vAlign w:val="center"/>
            <w:hideMark/>
          </w:tcPr>
          <w:p w14:paraId="3AA1D356"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Выработка тепловой энергии</w:t>
            </w:r>
          </w:p>
        </w:tc>
        <w:tc>
          <w:tcPr>
            <w:tcW w:w="705" w:type="pct"/>
            <w:tcBorders>
              <w:top w:val="nil"/>
              <w:left w:val="nil"/>
              <w:bottom w:val="single" w:sz="4" w:space="0" w:color="auto"/>
              <w:right w:val="nil"/>
            </w:tcBorders>
            <w:shd w:val="clear" w:color="auto" w:fill="auto"/>
            <w:vAlign w:val="center"/>
            <w:hideMark/>
          </w:tcPr>
          <w:p w14:paraId="6D356846"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34EE440F"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Гкал в год</w:t>
            </w:r>
          </w:p>
        </w:tc>
        <w:tc>
          <w:tcPr>
            <w:tcW w:w="294" w:type="pct"/>
            <w:tcBorders>
              <w:top w:val="nil"/>
              <w:left w:val="nil"/>
              <w:bottom w:val="single" w:sz="4" w:space="0" w:color="auto"/>
              <w:right w:val="single" w:sz="4" w:space="0" w:color="auto"/>
            </w:tcBorders>
            <w:shd w:val="clear" w:color="auto" w:fill="auto"/>
            <w:noWrap/>
            <w:vAlign w:val="center"/>
            <w:hideMark/>
          </w:tcPr>
          <w:p w14:paraId="33B5CC6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814</w:t>
            </w:r>
          </w:p>
        </w:tc>
        <w:tc>
          <w:tcPr>
            <w:tcW w:w="294" w:type="pct"/>
            <w:tcBorders>
              <w:top w:val="nil"/>
              <w:left w:val="nil"/>
              <w:bottom w:val="single" w:sz="4" w:space="0" w:color="auto"/>
              <w:right w:val="single" w:sz="4" w:space="0" w:color="auto"/>
            </w:tcBorders>
            <w:shd w:val="clear" w:color="auto" w:fill="auto"/>
            <w:noWrap/>
            <w:vAlign w:val="center"/>
            <w:hideMark/>
          </w:tcPr>
          <w:p w14:paraId="606EE31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851</w:t>
            </w:r>
          </w:p>
        </w:tc>
        <w:tc>
          <w:tcPr>
            <w:tcW w:w="294" w:type="pct"/>
            <w:tcBorders>
              <w:top w:val="nil"/>
              <w:left w:val="nil"/>
              <w:bottom w:val="single" w:sz="4" w:space="0" w:color="auto"/>
              <w:right w:val="single" w:sz="4" w:space="0" w:color="auto"/>
            </w:tcBorders>
            <w:shd w:val="clear" w:color="auto" w:fill="auto"/>
            <w:noWrap/>
            <w:vAlign w:val="center"/>
            <w:hideMark/>
          </w:tcPr>
          <w:p w14:paraId="190B674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851</w:t>
            </w:r>
          </w:p>
        </w:tc>
        <w:tc>
          <w:tcPr>
            <w:tcW w:w="294" w:type="pct"/>
            <w:tcBorders>
              <w:top w:val="nil"/>
              <w:left w:val="nil"/>
              <w:bottom w:val="single" w:sz="4" w:space="0" w:color="auto"/>
              <w:right w:val="single" w:sz="4" w:space="0" w:color="auto"/>
            </w:tcBorders>
            <w:shd w:val="clear" w:color="auto" w:fill="auto"/>
            <w:noWrap/>
            <w:vAlign w:val="center"/>
            <w:hideMark/>
          </w:tcPr>
          <w:p w14:paraId="65864B9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851</w:t>
            </w:r>
          </w:p>
        </w:tc>
        <w:tc>
          <w:tcPr>
            <w:tcW w:w="294" w:type="pct"/>
            <w:tcBorders>
              <w:top w:val="nil"/>
              <w:left w:val="nil"/>
              <w:bottom w:val="single" w:sz="4" w:space="0" w:color="auto"/>
              <w:right w:val="single" w:sz="4" w:space="0" w:color="auto"/>
            </w:tcBorders>
            <w:shd w:val="clear" w:color="auto" w:fill="auto"/>
            <w:noWrap/>
            <w:vAlign w:val="center"/>
            <w:hideMark/>
          </w:tcPr>
          <w:p w14:paraId="6C0F95A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851</w:t>
            </w:r>
          </w:p>
        </w:tc>
        <w:tc>
          <w:tcPr>
            <w:tcW w:w="294" w:type="pct"/>
            <w:tcBorders>
              <w:top w:val="nil"/>
              <w:left w:val="nil"/>
              <w:bottom w:val="single" w:sz="4" w:space="0" w:color="auto"/>
              <w:right w:val="single" w:sz="4" w:space="0" w:color="auto"/>
            </w:tcBorders>
            <w:shd w:val="clear" w:color="auto" w:fill="auto"/>
            <w:noWrap/>
            <w:vAlign w:val="center"/>
            <w:hideMark/>
          </w:tcPr>
          <w:p w14:paraId="2CEE37A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851</w:t>
            </w:r>
          </w:p>
        </w:tc>
        <w:tc>
          <w:tcPr>
            <w:tcW w:w="294" w:type="pct"/>
            <w:tcBorders>
              <w:top w:val="nil"/>
              <w:left w:val="nil"/>
              <w:bottom w:val="single" w:sz="4" w:space="0" w:color="auto"/>
              <w:right w:val="single" w:sz="4" w:space="0" w:color="auto"/>
            </w:tcBorders>
            <w:shd w:val="clear" w:color="auto" w:fill="auto"/>
            <w:noWrap/>
            <w:vAlign w:val="center"/>
            <w:hideMark/>
          </w:tcPr>
          <w:p w14:paraId="49D932C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851</w:t>
            </w:r>
          </w:p>
        </w:tc>
      </w:tr>
      <w:tr w:rsidR="00A72CD8" w:rsidRPr="00A72CD8" w14:paraId="65668F73"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65835E2B"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7BC08C82"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Удельный расход условного топлива</w:t>
            </w:r>
          </w:p>
        </w:tc>
        <w:tc>
          <w:tcPr>
            <w:tcW w:w="705" w:type="pct"/>
            <w:vMerge w:val="restart"/>
            <w:tcBorders>
              <w:top w:val="nil"/>
              <w:left w:val="single" w:sz="4" w:space="0" w:color="auto"/>
              <w:bottom w:val="single" w:sz="4" w:space="0" w:color="auto"/>
              <w:right w:val="nil"/>
            </w:tcBorders>
            <w:shd w:val="clear" w:color="auto" w:fill="auto"/>
            <w:vAlign w:val="center"/>
            <w:hideMark/>
          </w:tcPr>
          <w:p w14:paraId="24DB3EDB"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0A071321"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кг.у.т./Гкал</w:t>
            </w:r>
          </w:p>
        </w:tc>
        <w:tc>
          <w:tcPr>
            <w:tcW w:w="294" w:type="pct"/>
            <w:tcBorders>
              <w:top w:val="nil"/>
              <w:left w:val="nil"/>
              <w:bottom w:val="single" w:sz="4" w:space="0" w:color="auto"/>
              <w:right w:val="single" w:sz="4" w:space="0" w:color="auto"/>
            </w:tcBorders>
            <w:shd w:val="clear" w:color="auto" w:fill="auto"/>
            <w:noWrap/>
            <w:vAlign w:val="center"/>
            <w:hideMark/>
          </w:tcPr>
          <w:p w14:paraId="4C759BF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160</w:t>
            </w:r>
          </w:p>
        </w:tc>
        <w:tc>
          <w:tcPr>
            <w:tcW w:w="294" w:type="pct"/>
            <w:tcBorders>
              <w:top w:val="nil"/>
              <w:left w:val="nil"/>
              <w:bottom w:val="single" w:sz="4" w:space="0" w:color="auto"/>
              <w:right w:val="single" w:sz="4" w:space="0" w:color="auto"/>
            </w:tcBorders>
            <w:shd w:val="clear" w:color="auto" w:fill="auto"/>
            <w:noWrap/>
            <w:vAlign w:val="center"/>
            <w:hideMark/>
          </w:tcPr>
          <w:p w14:paraId="56ED882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168</w:t>
            </w:r>
          </w:p>
        </w:tc>
        <w:tc>
          <w:tcPr>
            <w:tcW w:w="294" w:type="pct"/>
            <w:tcBorders>
              <w:top w:val="nil"/>
              <w:left w:val="nil"/>
              <w:bottom w:val="single" w:sz="4" w:space="0" w:color="auto"/>
              <w:right w:val="single" w:sz="4" w:space="0" w:color="auto"/>
            </w:tcBorders>
            <w:shd w:val="clear" w:color="auto" w:fill="auto"/>
            <w:noWrap/>
            <w:vAlign w:val="center"/>
            <w:hideMark/>
          </w:tcPr>
          <w:p w14:paraId="718C50A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168</w:t>
            </w:r>
          </w:p>
        </w:tc>
        <w:tc>
          <w:tcPr>
            <w:tcW w:w="294" w:type="pct"/>
            <w:tcBorders>
              <w:top w:val="nil"/>
              <w:left w:val="nil"/>
              <w:bottom w:val="single" w:sz="4" w:space="0" w:color="auto"/>
              <w:right w:val="single" w:sz="4" w:space="0" w:color="auto"/>
            </w:tcBorders>
            <w:shd w:val="clear" w:color="auto" w:fill="auto"/>
            <w:noWrap/>
            <w:vAlign w:val="center"/>
            <w:hideMark/>
          </w:tcPr>
          <w:p w14:paraId="2EFFCBE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168</w:t>
            </w:r>
          </w:p>
        </w:tc>
        <w:tc>
          <w:tcPr>
            <w:tcW w:w="294" w:type="pct"/>
            <w:tcBorders>
              <w:top w:val="nil"/>
              <w:left w:val="nil"/>
              <w:bottom w:val="single" w:sz="4" w:space="0" w:color="auto"/>
              <w:right w:val="single" w:sz="4" w:space="0" w:color="auto"/>
            </w:tcBorders>
            <w:shd w:val="clear" w:color="auto" w:fill="auto"/>
            <w:noWrap/>
            <w:vAlign w:val="center"/>
            <w:hideMark/>
          </w:tcPr>
          <w:p w14:paraId="263E024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168</w:t>
            </w:r>
          </w:p>
        </w:tc>
        <w:tc>
          <w:tcPr>
            <w:tcW w:w="294" w:type="pct"/>
            <w:tcBorders>
              <w:top w:val="nil"/>
              <w:left w:val="nil"/>
              <w:bottom w:val="single" w:sz="4" w:space="0" w:color="auto"/>
              <w:right w:val="single" w:sz="4" w:space="0" w:color="auto"/>
            </w:tcBorders>
            <w:shd w:val="clear" w:color="auto" w:fill="auto"/>
            <w:noWrap/>
            <w:vAlign w:val="center"/>
            <w:hideMark/>
          </w:tcPr>
          <w:p w14:paraId="33EB5CA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168</w:t>
            </w:r>
          </w:p>
        </w:tc>
        <w:tc>
          <w:tcPr>
            <w:tcW w:w="294" w:type="pct"/>
            <w:tcBorders>
              <w:top w:val="nil"/>
              <w:left w:val="nil"/>
              <w:bottom w:val="single" w:sz="4" w:space="0" w:color="auto"/>
              <w:right w:val="single" w:sz="4" w:space="0" w:color="auto"/>
            </w:tcBorders>
            <w:shd w:val="clear" w:color="auto" w:fill="auto"/>
            <w:noWrap/>
            <w:vAlign w:val="center"/>
            <w:hideMark/>
          </w:tcPr>
          <w:p w14:paraId="674F39B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168</w:t>
            </w:r>
          </w:p>
        </w:tc>
      </w:tr>
      <w:tr w:rsidR="00A72CD8" w:rsidRPr="00A72CD8" w14:paraId="35CB5795"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2A9A2AC9"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77682C18"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условного топлива</w:t>
            </w:r>
          </w:p>
        </w:tc>
        <w:tc>
          <w:tcPr>
            <w:tcW w:w="705" w:type="pct"/>
            <w:vMerge/>
            <w:tcBorders>
              <w:top w:val="nil"/>
              <w:left w:val="single" w:sz="4" w:space="0" w:color="auto"/>
              <w:bottom w:val="single" w:sz="4" w:space="0" w:color="auto"/>
              <w:right w:val="nil"/>
            </w:tcBorders>
            <w:vAlign w:val="center"/>
            <w:hideMark/>
          </w:tcPr>
          <w:p w14:paraId="72709511"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6413B338"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т.у.т. в год</w:t>
            </w:r>
          </w:p>
        </w:tc>
        <w:tc>
          <w:tcPr>
            <w:tcW w:w="294" w:type="pct"/>
            <w:tcBorders>
              <w:top w:val="nil"/>
              <w:left w:val="nil"/>
              <w:bottom w:val="single" w:sz="4" w:space="0" w:color="auto"/>
              <w:right w:val="single" w:sz="4" w:space="0" w:color="auto"/>
            </w:tcBorders>
            <w:shd w:val="clear" w:color="auto" w:fill="auto"/>
            <w:noWrap/>
            <w:vAlign w:val="center"/>
            <w:hideMark/>
          </w:tcPr>
          <w:p w14:paraId="62CF69E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130</w:t>
            </w:r>
          </w:p>
        </w:tc>
        <w:tc>
          <w:tcPr>
            <w:tcW w:w="294" w:type="pct"/>
            <w:tcBorders>
              <w:top w:val="nil"/>
              <w:left w:val="nil"/>
              <w:bottom w:val="single" w:sz="4" w:space="0" w:color="auto"/>
              <w:right w:val="single" w:sz="4" w:space="0" w:color="auto"/>
            </w:tcBorders>
            <w:shd w:val="clear" w:color="auto" w:fill="auto"/>
            <w:noWrap/>
            <w:vAlign w:val="center"/>
            <w:hideMark/>
          </w:tcPr>
          <w:p w14:paraId="4A1E6E6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143</w:t>
            </w:r>
          </w:p>
        </w:tc>
        <w:tc>
          <w:tcPr>
            <w:tcW w:w="294" w:type="pct"/>
            <w:tcBorders>
              <w:top w:val="nil"/>
              <w:left w:val="nil"/>
              <w:bottom w:val="single" w:sz="4" w:space="0" w:color="auto"/>
              <w:right w:val="single" w:sz="4" w:space="0" w:color="auto"/>
            </w:tcBorders>
            <w:shd w:val="clear" w:color="auto" w:fill="auto"/>
            <w:noWrap/>
            <w:vAlign w:val="center"/>
            <w:hideMark/>
          </w:tcPr>
          <w:p w14:paraId="0C7D403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143</w:t>
            </w:r>
          </w:p>
        </w:tc>
        <w:tc>
          <w:tcPr>
            <w:tcW w:w="294" w:type="pct"/>
            <w:tcBorders>
              <w:top w:val="nil"/>
              <w:left w:val="nil"/>
              <w:bottom w:val="single" w:sz="4" w:space="0" w:color="auto"/>
              <w:right w:val="single" w:sz="4" w:space="0" w:color="auto"/>
            </w:tcBorders>
            <w:shd w:val="clear" w:color="auto" w:fill="auto"/>
            <w:noWrap/>
            <w:vAlign w:val="center"/>
            <w:hideMark/>
          </w:tcPr>
          <w:p w14:paraId="3C14D0E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143</w:t>
            </w:r>
          </w:p>
        </w:tc>
        <w:tc>
          <w:tcPr>
            <w:tcW w:w="294" w:type="pct"/>
            <w:tcBorders>
              <w:top w:val="nil"/>
              <w:left w:val="nil"/>
              <w:bottom w:val="single" w:sz="4" w:space="0" w:color="auto"/>
              <w:right w:val="single" w:sz="4" w:space="0" w:color="auto"/>
            </w:tcBorders>
            <w:shd w:val="clear" w:color="auto" w:fill="auto"/>
            <w:noWrap/>
            <w:vAlign w:val="center"/>
            <w:hideMark/>
          </w:tcPr>
          <w:p w14:paraId="059DEDE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143</w:t>
            </w:r>
          </w:p>
        </w:tc>
        <w:tc>
          <w:tcPr>
            <w:tcW w:w="294" w:type="pct"/>
            <w:tcBorders>
              <w:top w:val="nil"/>
              <w:left w:val="nil"/>
              <w:bottom w:val="single" w:sz="4" w:space="0" w:color="auto"/>
              <w:right w:val="single" w:sz="4" w:space="0" w:color="auto"/>
            </w:tcBorders>
            <w:shd w:val="clear" w:color="auto" w:fill="auto"/>
            <w:noWrap/>
            <w:vAlign w:val="center"/>
            <w:hideMark/>
          </w:tcPr>
          <w:p w14:paraId="16BB95A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143</w:t>
            </w:r>
          </w:p>
        </w:tc>
        <w:tc>
          <w:tcPr>
            <w:tcW w:w="294" w:type="pct"/>
            <w:tcBorders>
              <w:top w:val="nil"/>
              <w:left w:val="nil"/>
              <w:bottom w:val="single" w:sz="4" w:space="0" w:color="auto"/>
              <w:right w:val="single" w:sz="4" w:space="0" w:color="auto"/>
            </w:tcBorders>
            <w:shd w:val="clear" w:color="auto" w:fill="auto"/>
            <w:noWrap/>
            <w:vAlign w:val="center"/>
            <w:hideMark/>
          </w:tcPr>
          <w:p w14:paraId="3569C58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143</w:t>
            </w:r>
          </w:p>
        </w:tc>
      </w:tr>
      <w:tr w:rsidR="00A72CD8" w:rsidRPr="00A72CD8" w14:paraId="1998BA8E"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54EBC7EB"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74616593"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натурального топлива</w:t>
            </w:r>
          </w:p>
        </w:tc>
        <w:tc>
          <w:tcPr>
            <w:tcW w:w="705" w:type="pct"/>
            <w:vMerge/>
            <w:tcBorders>
              <w:top w:val="nil"/>
              <w:left w:val="single" w:sz="4" w:space="0" w:color="auto"/>
              <w:bottom w:val="single" w:sz="4" w:space="0" w:color="auto"/>
              <w:right w:val="nil"/>
            </w:tcBorders>
            <w:vAlign w:val="center"/>
            <w:hideMark/>
          </w:tcPr>
          <w:p w14:paraId="5782A51F"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4A0585AE"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тыс. м³ в год</w:t>
            </w:r>
          </w:p>
        </w:tc>
        <w:tc>
          <w:tcPr>
            <w:tcW w:w="294" w:type="pct"/>
            <w:tcBorders>
              <w:top w:val="nil"/>
              <w:left w:val="nil"/>
              <w:bottom w:val="single" w:sz="4" w:space="0" w:color="auto"/>
              <w:right w:val="single" w:sz="4" w:space="0" w:color="auto"/>
            </w:tcBorders>
            <w:shd w:val="clear" w:color="auto" w:fill="auto"/>
            <w:noWrap/>
            <w:vAlign w:val="center"/>
            <w:hideMark/>
          </w:tcPr>
          <w:p w14:paraId="50E641D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110</w:t>
            </w:r>
          </w:p>
        </w:tc>
        <w:tc>
          <w:tcPr>
            <w:tcW w:w="294" w:type="pct"/>
            <w:tcBorders>
              <w:top w:val="nil"/>
              <w:left w:val="nil"/>
              <w:bottom w:val="single" w:sz="4" w:space="0" w:color="auto"/>
              <w:right w:val="single" w:sz="4" w:space="0" w:color="auto"/>
            </w:tcBorders>
            <w:shd w:val="clear" w:color="auto" w:fill="auto"/>
            <w:noWrap/>
            <w:vAlign w:val="center"/>
            <w:hideMark/>
          </w:tcPr>
          <w:p w14:paraId="2C79E3C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121</w:t>
            </w:r>
          </w:p>
        </w:tc>
        <w:tc>
          <w:tcPr>
            <w:tcW w:w="294" w:type="pct"/>
            <w:tcBorders>
              <w:top w:val="nil"/>
              <w:left w:val="nil"/>
              <w:bottom w:val="single" w:sz="4" w:space="0" w:color="auto"/>
              <w:right w:val="single" w:sz="4" w:space="0" w:color="auto"/>
            </w:tcBorders>
            <w:shd w:val="clear" w:color="auto" w:fill="auto"/>
            <w:noWrap/>
            <w:vAlign w:val="center"/>
            <w:hideMark/>
          </w:tcPr>
          <w:p w14:paraId="5B24F68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121</w:t>
            </w:r>
          </w:p>
        </w:tc>
        <w:tc>
          <w:tcPr>
            <w:tcW w:w="294" w:type="pct"/>
            <w:tcBorders>
              <w:top w:val="nil"/>
              <w:left w:val="nil"/>
              <w:bottom w:val="single" w:sz="4" w:space="0" w:color="auto"/>
              <w:right w:val="single" w:sz="4" w:space="0" w:color="auto"/>
            </w:tcBorders>
            <w:shd w:val="clear" w:color="auto" w:fill="auto"/>
            <w:noWrap/>
            <w:vAlign w:val="center"/>
            <w:hideMark/>
          </w:tcPr>
          <w:p w14:paraId="3411943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121</w:t>
            </w:r>
          </w:p>
        </w:tc>
        <w:tc>
          <w:tcPr>
            <w:tcW w:w="294" w:type="pct"/>
            <w:tcBorders>
              <w:top w:val="nil"/>
              <w:left w:val="nil"/>
              <w:bottom w:val="single" w:sz="4" w:space="0" w:color="auto"/>
              <w:right w:val="single" w:sz="4" w:space="0" w:color="auto"/>
            </w:tcBorders>
            <w:shd w:val="clear" w:color="auto" w:fill="auto"/>
            <w:noWrap/>
            <w:vAlign w:val="center"/>
            <w:hideMark/>
          </w:tcPr>
          <w:p w14:paraId="216F1A2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121</w:t>
            </w:r>
          </w:p>
        </w:tc>
        <w:tc>
          <w:tcPr>
            <w:tcW w:w="294" w:type="pct"/>
            <w:tcBorders>
              <w:top w:val="nil"/>
              <w:left w:val="nil"/>
              <w:bottom w:val="single" w:sz="4" w:space="0" w:color="auto"/>
              <w:right w:val="single" w:sz="4" w:space="0" w:color="auto"/>
            </w:tcBorders>
            <w:shd w:val="clear" w:color="auto" w:fill="auto"/>
            <w:noWrap/>
            <w:vAlign w:val="center"/>
            <w:hideMark/>
          </w:tcPr>
          <w:p w14:paraId="3E4A474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121</w:t>
            </w:r>
          </w:p>
        </w:tc>
        <w:tc>
          <w:tcPr>
            <w:tcW w:w="294" w:type="pct"/>
            <w:tcBorders>
              <w:top w:val="nil"/>
              <w:left w:val="nil"/>
              <w:bottom w:val="single" w:sz="4" w:space="0" w:color="auto"/>
              <w:right w:val="single" w:sz="4" w:space="0" w:color="auto"/>
            </w:tcBorders>
            <w:shd w:val="clear" w:color="auto" w:fill="auto"/>
            <w:noWrap/>
            <w:vAlign w:val="center"/>
            <w:hideMark/>
          </w:tcPr>
          <w:p w14:paraId="429CEF6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121</w:t>
            </w:r>
          </w:p>
        </w:tc>
      </w:tr>
      <w:tr w:rsidR="00A72CD8" w:rsidRPr="00A72CD8" w14:paraId="591A39DB"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13398A4B"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217B1546"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09EBD07C"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зимний</w:t>
            </w:r>
          </w:p>
        </w:tc>
        <w:tc>
          <w:tcPr>
            <w:tcW w:w="411" w:type="pct"/>
            <w:vMerge w:val="restart"/>
            <w:tcBorders>
              <w:top w:val="nil"/>
              <w:left w:val="single" w:sz="4" w:space="0" w:color="auto"/>
              <w:bottom w:val="single" w:sz="4" w:space="0" w:color="auto"/>
              <w:right w:val="single" w:sz="4" w:space="0" w:color="auto"/>
            </w:tcBorders>
            <w:shd w:val="clear" w:color="auto" w:fill="auto"/>
            <w:vAlign w:val="center"/>
            <w:hideMark/>
          </w:tcPr>
          <w:p w14:paraId="36A9E569"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м³ в час</w:t>
            </w:r>
          </w:p>
        </w:tc>
        <w:tc>
          <w:tcPr>
            <w:tcW w:w="294" w:type="pct"/>
            <w:tcBorders>
              <w:top w:val="nil"/>
              <w:left w:val="nil"/>
              <w:bottom w:val="single" w:sz="4" w:space="0" w:color="auto"/>
              <w:right w:val="single" w:sz="4" w:space="0" w:color="auto"/>
            </w:tcBorders>
            <w:shd w:val="clear" w:color="auto" w:fill="auto"/>
            <w:noWrap/>
            <w:vAlign w:val="center"/>
            <w:hideMark/>
          </w:tcPr>
          <w:p w14:paraId="2ED2C81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0,055</w:t>
            </w:r>
          </w:p>
        </w:tc>
        <w:tc>
          <w:tcPr>
            <w:tcW w:w="294" w:type="pct"/>
            <w:tcBorders>
              <w:top w:val="nil"/>
              <w:left w:val="nil"/>
              <w:bottom w:val="single" w:sz="4" w:space="0" w:color="auto"/>
              <w:right w:val="single" w:sz="4" w:space="0" w:color="auto"/>
            </w:tcBorders>
            <w:shd w:val="clear" w:color="auto" w:fill="auto"/>
            <w:noWrap/>
            <w:vAlign w:val="center"/>
            <w:hideMark/>
          </w:tcPr>
          <w:p w14:paraId="6753A14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0,058</w:t>
            </w:r>
          </w:p>
        </w:tc>
        <w:tc>
          <w:tcPr>
            <w:tcW w:w="294" w:type="pct"/>
            <w:tcBorders>
              <w:top w:val="nil"/>
              <w:left w:val="nil"/>
              <w:bottom w:val="single" w:sz="4" w:space="0" w:color="auto"/>
              <w:right w:val="single" w:sz="4" w:space="0" w:color="auto"/>
            </w:tcBorders>
            <w:shd w:val="clear" w:color="auto" w:fill="auto"/>
            <w:noWrap/>
            <w:vAlign w:val="center"/>
            <w:hideMark/>
          </w:tcPr>
          <w:p w14:paraId="0E5F091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0,058</w:t>
            </w:r>
          </w:p>
        </w:tc>
        <w:tc>
          <w:tcPr>
            <w:tcW w:w="294" w:type="pct"/>
            <w:tcBorders>
              <w:top w:val="nil"/>
              <w:left w:val="nil"/>
              <w:bottom w:val="single" w:sz="4" w:space="0" w:color="auto"/>
              <w:right w:val="single" w:sz="4" w:space="0" w:color="auto"/>
            </w:tcBorders>
            <w:shd w:val="clear" w:color="auto" w:fill="auto"/>
            <w:noWrap/>
            <w:vAlign w:val="center"/>
            <w:hideMark/>
          </w:tcPr>
          <w:p w14:paraId="6EECB19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0,058</w:t>
            </w:r>
          </w:p>
        </w:tc>
        <w:tc>
          <w:tcPr>
            <w:tcW w:w="294" w:type="pct"/>
            <w:tcBorders>
              <w:top w:val="nil"/>
              <w:left w:val="nil"/>
              <w:bottom w:val="single" w:sz="4" w:space="0" w:color="auto"/>
              <w:right w:val="single" w:sz="4" w:space="0" w:color="auto"/>
            </w:tcBorders>
            <w:shd w:val="clear" w:color="auto" w:fill="auto"/>
            <w:noWrap/>
            <w:vAlign w:val="center"/>
            <w:hideMark/>
          </w:tcPr>
          <w:p w14:paraId="0964C4F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0,058</w:t>
            </w:r>
          </w:p>
        </w:tc>
        <w:tc>
          <w:tcPr>
            <w:tcW w:w="294" w:type="pct"/>
            <w:tcBorders>
              <w:top w:val="nil"/>
              <w:left w:val="nil"/>
              <w:bottom w:val="single" w:sz="4" w:space="0" w:color="auto"/>
              <w:right w:val="single" w:sz="4" w:space="0" w:color="auto"/>
            </w:tcBorders>
            <w:shd w:val="clear" w:color="auto" w:fill="auto"/>
            <w:noWrap/>
            <w:vAlign w:val="center"/>
            <w:hideMark/>
          </w:tcPr>
          <w:p w14:paraId="79E5280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0,058</w:t>
            </w:r>
          </w:p>
        </w:tc>
        <w:tc>
          <w:tcPr>
            <w:tcW w:w="294" w:type="pct"/>
            <w:tcBorders>
              <w:top w:val="nil"/>
              <w:left w:val="nil"/>
              <w:bottom w:val="single" w:sz="4" w:space="0" w:color="auto"/>
              <w:right w:val="single" w:sz="4" w:space="0" w:color="auto"/>
            </w:tcBorders>
            <w:shd w:val="clear" w:color="auto" w:fill="auto"/>
            <w:noWrap/>
            <w:vAlign w:val="center"/>
            <w:hideMark/>
          </w:tcPr>
          <w:p w14:paraId="673E38E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0,058</w:t>
            </w:r>
          </w:p>
        </w:tc>
      </w:tr>
      <w:tr w:rsidR="00A72CD8" w:rsidRPr="00A72CD8" w14:paraId="6B7D9DD0"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5E2A6005"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1AB29B60"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50FF7981"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летний</w:t>
            </w:r>
          </w:p>
        </w:tc>
        <w:tc>
          <w:tcPr>
            <w:tcW w:w="411" w:type="pct"/>
            <w:vMerge/>
            <w:tcBorders>
              <w:top w:val="nil"/>
              <w:left w:val="single" w:sz="4" w:space="0" w:color="auto"/>
              <w:bottom w:val="single" w:sz="4" w:space="0" w:color="auto"/>
              <w:right w:val="single" w:sz="4" w:space="0" w:color="auto"/>
            </w:tcBorders>
            <w:vAlign w:val="center"/>
            <w:hideMark/>
          </w:tcPr>
          <w:p w14:paraId="73E53C93"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294" w:type="pct"/>
            <w:tcBorders>
              <w:top w:val="nil"/>
              <w:left w:val="nil"/>
              <w:bottom w:val="single" w:sz="4" w:space="0" w:color="auto"/>
              <w:right w:val="single" w:sz="4" w:space="0" w:color="auto"/>
            </w:tcBorders>
            <w:shd w:val="clear" w:color="auto" w:fill="auto"/>
            <w:noWrap/>
            <w:vAlign w:val="center"/>
            <w:hideMark/>
          </w:tcPr>
          <w:p w14:paraId="3C51D72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2AB6CD0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41E5512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156802F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524597F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52E4A6D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28E16F7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r>
      <w:tr w:rsidR="00A72CD8" w:rsidRPr="00A72CD8" w14:paraId="6636552E" w14:textId="77777777" w:rsidTr="00766E64">
        <w:trPr>
          <w:trHeight w:val="20"/>
        </w:trPr>
        <w:tc>
          <w:tcPr>
            <w:tcW w:w="980"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4D1C2B4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Бобровы дворы 1</w:t>
            </w:r>
          </w:p>
        </w:tc>
        <w:tc>
          <w:tcPr>
            <w:tcW w:w="846" w:type="pct"/>
            <w:tcBorders>
              <w:top w:val="nil"/>
              <w:left w:val="nil"/>
              <w:bottom w:val="single" w:sz="4" w:space="0" w:color="auto"/>
              <w:right w:val="single" w:sz="4" w:space="0" w:color="auto"/>
            </w:tcBorders>
            <w:shd w:val="clear" w:color="auto" w:fill="auto"/>
            <w:vAlign w:val="center"/>
            <w:hideMark/>
          </w:tcPr>
          <w:p w14:paraId="4CB4054D"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Выработка тепловой энергии</w:t>
            </w:r>
          </w:p>
        </w:tc>
        <w:tc>
          <w:tcPr>
            <w:tcW w:w="705" w:type="pct"/>
            <w:tcBorders>
              <w:top w:val="nil"/>
              <w:left w:val="nil"/>
              <w:bottom w:val="single" w:sz="4" w:space="0" w:color="auto"/>
              <w:right w:val="nil"/>
            </w:tcBorders>
            <w:shd w:val="clear" w:color="auto" w:fill="auto"/>
            <w:vAlign w:val="center"/>
            <w:hideMark/>
          </w:tcPr>
          <w:p w14:paraId="313C26A7"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6BA399AD"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Гкал в год</w:t>
            </w:r>
          </w:p>
        </w:tc>
        <w:tc>
          <w:tcPr>
            <w:tcW w:w="294" w:type="pct"/>
            <w:tcBorders>
              <w:top w:val="nil"/>
              <w:left w:val="nil"/>
              <w:bottom w:val="single" w:sz="4" w:space="0" w:color="auto"/>
              <w:right w:val="single" w:sz="4" w:space="0" w:color="auto"/>
            </w:tcBorders>
            <w:shd w:val="clear" w:color="auto" w:fill="auto"/>
            <w:noWrap/>
            <w:vAlign w:val="center"/>
            <w:hideMark/>
          </w:tcPr>
          <w:p w14:paraId="7E4B66D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2 068</w:t>
            </w:r>
          </w:p>
        </w:tc>
        <w:tc>
          <w:tcPr>
            <w:tcW w:w="294" w:type="pct"/>
            <w:tcBorders>
              <w:top w:val="nil"/>
              <w:left w:val="nil"/>
              <w:bottom w:val="single" w:sz="4" w:space="0" w:color="auto"/>
              <w:right w:val="single" w:sz="4" w:space="0" w:color="auto"/>
            </w:tcBorders>
            <w:shd w:val="clear" w:color="auto" w:fill="auto"/>
            <w:noWrap/>
            <w:vAlign w:val="center"/>
            <w:hideMark/>
          </w:tcPr>
          <w:p w14:paraId="2DB58D5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2 313</w:t>
            </w:r>
          </w:p>
        </w:tc>
        <w:tc>
          <w:tcPr>
            <w:tcW w:w="294" w:type="pct"/>
            <w:tcBorders>
              <w:top w:val="nil"/>
              <w:left w:val="nil"/>
              <w:bottom w:val="single" w:sz="4" w:space="0" w:color="auto"/>
              <w:right w:val="single" w:sz="4" w:space="0" w:color="auto"/>
            </w:tcBorders>
            <w:shd w:val="clear" w:color="auto" w:fill="auto"/>
            <w:noWrap/>
            <w:vAlign w:val="center"/>
            <w:hideMark/>
          </w:tcPr>
          <w:p w14:paraId="28FC1BD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2 313</w:t>
            </w:r>
          </w:p>
        </w:tc>
        <w:tc>
          <w:tcPr>
            <w:tcW w:w="294" w:type="pct"/>
            <w:tcBorders>
              <w:top w:val="nil"/>
              <w:left w:val="nil"/>
              <w:bottom w:val="single" w:sz="4" w:space="0" w:color="auto"/>
              <w:right w:val="single" w:sz="4" w:space="0" w:color="auto"/>
            </w:tcBorders>
            <w:shd w:val="clear" w:color="auto" w:fill="auto"/>
            <w:noWrap/>
            <w:vAlign w:val="center"/>
            <w:hideMark/>
          </w:tcPr>
          <w:p w14:paraId="6AC5141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2 313</w:t>
            </w:r>
          </w:p>
        </w:tc>
        <w:tc>
          <w:tcPr>
            <w:tcW w:w="294" w:type="pct"/>
            <w:tcBorders>
              <w:top w:val="nil"/>
              <w:left w:val="nil"/>
              <w:bottom w:val="single" w:sz="4" w:space="0" w:color="auto"/>
              <w:right w:val="single" w:sz="4" w:space="0" w:color="auto"/>
            </w:tcBorders>
            <w:shd w:val="clear" w:color="auto" w:fill="auto"/>
            <w:noWrap/>
            <w:vAlign w:val="center"/>
            <w:hideMark/>
          </w:tcPr>
          <w:p w14:paraId="25A1BD4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2 313</w:t>
            </w:r>
          </w:p>
        </w:tc>
        <w:tc>
          <w:tcPr>
            <w:tcW w:w="294" w:type="pct"/>
            <w:tcBorders>
              <w:top w:val="nil"/>
              <w:left w:val="nil"/>
              <w:bottom w:val="single" w:sz="4" w:space="0" w:color="auto"/>
              <w:right w:val="single" w:sz="4" w:space="0" w:color="auto"/>
            </w:tcBorders>
            <w:shd w:val="clear" w:color="auto" w:fill="auto"/>
            <w:noWrap/>
            <w:vAlign w:val="center"/>
            <w:hideMark/>
          </w:tcPr>
          <w:p w14:paraId="48E6584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2 313</w:t>
            </w:r>
          </w:p>
        </w:tc>
        <w:tc>
          <w:tcPr>
            <w:tcW w:w="294" w:type="pct"/>
            <w:tcBorders>
              <w:top w:val="nil"/>
              <w:left w:val="nil"/>
              <w:bottom w:val="single" w:sz="4" w:space="0" w:color="auto"/>
              <w:right w:val="single" w:sz="4" w:space="0" w:color="auto"/>
            </w:tcBorders>
            <w:shd w:val="clear" w:color="auto" w:fill="auto"/>
            <w:noWrap/>
            <w:vAlign w:val="center"/>
            <w:hideMark/>
          </w:tcPr>
          <w:p w14:paraId="47D58AB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2 313</w:t>
            </w:r>
          </w:p>
        </w:tc>
      </w:tr>
      <w:tr w:rsidR="00A72CD8" w:rsidRPr="00A72CD8" w14:paraId="7A7F1A08"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4D6EBE58"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2C8920BE"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Удельный расход условного топлива</w:t>
            </w:r>
          </w:p>
        </w:tc>
        <w:tc>
          <w:tcPr>
            <w:tcW w:w="705" w:type="pct"/>
            <w:vMerge w:val="restart"/>
            <w:tcBorders>
              <w:top w:val="nil"/>
              <w:left w:val="single" w:sz="4" w:space="0" w:color="auto"/>
              <w:bottom w:val="single" w:sz="4" w:space="0" w:color="auto"/>
              <w:right w:val="nil"/>
            </w:tcBorders>
            <w:shd w:val="clear" w:color="auto" w:fill="auto"/>
            <w:vAlign w:val="center"/>
            <w:hideMark/>
          </w:tcPr>
          <w:p w14:paraId="23B9ECA5"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2EB844B1"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кг.у.т./Гкал</w:t>
            </w:r>
          </w:p>
        </w:tc>
        <w:tc>
          <w:tcPr>
            <w:tcW w:w="294" w:type="pct"/>
            <w:tcBorders>
              <w:top w:val="nil"/>
              <w:left w:val="nil"/>
              <w:bottom w:val="single" w:sz="4" w:space="0" w:color="auto"/>
              <w:right w:val="single" w:sz="4" w:space="0" w:color="auto"/>
            </w:tcBorders>
            <w:shd w:val="clear" w:color="auto" w:fill="auto"/>
            <w:noWrap/>
            <w:vAlign w:val="center"/>
            <w:hideMark/>
          </w:tcPr>
          <w:p w14:paraId="6E30107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168</w:t>
            </w:r>
          </w:p>
        </w:tc>
        <w:tc>
          <w:tcPr>
            <w:tcW w:w="294" w:type="pct"/>
            <w:tcBorders>
              <w:top w:val="nil"/>
              <w:left w:val="nil"/>
              <w:bottom w:val="single" w:sz="4" w:space="0" w:color="auto"/>
              <w:right w:val="single" w:sz="4" w:space="0" w:color="auto"/>
            </w:tcBorders>
            <w:shd w:val="clear" w:color="auto" w:fill="auto"/>
            <w:noWrap/>
            <w:vAlign w:val="center"/>
            <w:hideMark/>
          </w:tcPr>
          <w:p w14:paraId="44F4A11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165</w:t>
            </w:r>
          </w:p>
        </w:tc>
        <w:tc>
          <w:tcPr>
            <w:tcW w:w="294" w:type="pct"/>
            <w:tcBorders>
              <w:top w:val="nil"/>
              <w:left w:val="nil"/>
              <w:bottom w:val="single" w:sz="4" w:space="0" w:color="auto"/>
              <w:right w:val="single" w:sz="4" w:space="0" w:color="auto"/>
            </w:tcBorders>
            <w:shd w:val="clear" w:color="auto" w:fill="auto"/>
            <w:noWrap/>
            <w:vAlign w:val="center"/>
            <w:hideMark/>
          </w:tcPr>
          <w:p w14:paraId="77D4AC9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165</w:t>
            </w:r>
          </w:p>
        </w:tc>
        <w:tc>
          <w:tcPr>
            <w:tcW w:w="294" w:type="pct"/>
            <w:tcBorders>
              <w:top w:val="nil"/>
              <w:left w:val="nil"/>
              <w:bottom w:val="single" w:sz="4" w:space="0" w:color="auto"/>
              <w:right w:val="single" w:sz="4" w:space="0" w:color="auto"/>
            </w:tcBorders>
            <w:shd w:val="clear" w:color="auto" w:fill="auto"/>
            <w:noWrap/>
            <w:vAlign w:val="center"/>
            <w:hideMark/>
          </w:tcPr>
          <w:p w14:paraId="34ED463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165</w:t>
            </w:r>
          </w:p>
        </w:tc>
        <w:tc>
          <w:tcPr>
            <w:tcW w:w="294" w:type="pct"/>
            <w:tcBorders>
              <w:top w:val="nil"/>
              <w:left w:val="nil"/>
              <w:bottom w:val="single" w:sz="4" w:space="0" w:color="auto"/>
              <w:right w:val="single" w:sz="4" w:space="0" w:color="auto"/>
            </w:tcBorders>
            <w:shd w:val="clear" w:color="auto" w:fill="auto"/>
            <w:noWrap/>
            <w:vAlign w:val="center"/>
            <w:hideMark/>
          </w:tcPr>
          <w:p w14:paraId="0DAC6CE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165</w:t>
            </w:r>
          </w:p>
        </w:tc>
        <w:tc>
          <w:tcPr>
            <w:tcW w:w="294" w:type="pct"/>
            <w:tcBorders>
              <w:top w:val="nil"/>
              <w:left w:val="nil"/>
              <w:bottom w:val="single" w:sz="4" w:space="0" w:color="auto"/>
              <w:right w:val="single" w:sz="4" w:space="0" w:color="auto"/>
            </w:tcBorders>
            <w:shd w:val="clear" w:color="auto" w:fill="auto"/>
            <w:noWrap/>
            <w:vAlign w:val="center"/>
            <w:hideMark/>
          </w:tcPr>
          <w:p w14:paraId="2ADA8C1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165</w:t>
            </w:r>
          </w:p>
        </w:tc>
        <w:tc>
          <w:tcPr>
            <w:tcW w:w="294" w:type="pct"/>
            <w:tcBorders>
              <w:top w:val="nil"/>
              <w:left w:val="nil"/>
              <w:bottom w:val="single" w:sz="4" w:space="0" w:color="auto"/>
              <w:right w:val="single" w:sz="4" w:space="0" w:color="auto"/>
            </w:tcBorders>
            <w:shd w:val="clear" w:color="auto" w:fill="auto"/>
            <w:noWrap/>
            <w:vAlign w:val="center"/>
            <w:hideMark/>
          </w:tcPr>
          <w:p w14:paraId="1D3E4F9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165</w:t>
            </w:r>
          </w:p>
        </w:tc>
      </w:tr>
      <w:tr w:rsidR="00A72CD8" w:rsidRPr="00A72CD8" w14:paraId="57EB8088"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7916931F"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721713F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условного топлива</w:t>
            </w:r>
          </w:p>
        </w:tc>
        <w:tc>
          <w:tcPr>
            <w:tcW w:w="705" w:type="pct"/>
            <w:vMerge/>
            <w:tcBorders>
              <w:top w:val="nil"/>
              <w:left w:val="single" w:sz="4" w:space="0" w:color="auto"/>
              <w:bottom w:val="single" w:sz="4" w:space="0" w:color="auto"/>
              <w:right w:val="nil"/>
            </w:tcBorders>
            <w:vAlign w:val="center"/>
            <w:hideMark/>
          </w:tcPr>
          <w:p w14:paraId="7A65760B"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216E6E52"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т.у.т. в год</w:t>
            </w:r>
          </w:p>
        </w:tc>
        <w:tc>
          <w:tcPr>
            <w:tcW w:w="294" w:type="pct"/>
            <w:tcBorders>
              <w:top w:val="nil"/>
              <w:left w:val="nil"/>
              <w:bottom w:val="single" w:sz="4" w:space="0" w:color="auto"/>
              <w:right w:val="single" w:sz="4" w:space="0" w:color="auto"/>
            </w:tcBorders>
            <w:shd w:val="clear" w:color="auto" w:fill="auto"/>
            <w:noWrap/>
            <w:vAlign w:val="center"/>
            <w:hideMark/>
          </w:tcPr>
          <w:p w14:paraId="248B100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347</w:t>
            </w:r>
          </w:p>
        </w:tc>
        <w:tc>
          <w:tcPr>
            <w:tcW w:w="294" w:type="pct"/>
            <w:tcBorders>
              <w:top w:val="nil"/>
              <w:left w:val="nil"/>
              <w:bottom w:val="single" w:sz="4" w:space="0" w:color="auto"/>
              <w:right w:val="single" w:sz="4" w:space="0" w:color="auto"/>
            </w:tcBorders>
            <w:shd w:val="clear" w:color="auto" w:fill="auto"/>
            <w:noWrap/>
            <w:vAlign w:val="center"/>
            <w:hideMark/>
          </w:tcPr>
          <w:p w14:paraId="05F317B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381</w:t>
            </w:r>
          </w:p>
        </w:tc>
        <w:tc>
          <w:tcPr>
            <w:tcW w:w="294" w:type="pct"/>
            <w:tcBorders>
              <w:top w:val="nil"/>
              <w:left w:val="nil"/>
              <w:bottom w:val="single" w:sz="4" w:space="0" w:color="auto"/>
              <w:right w:val="single" w:sz="4" w:space="0" w:color="auto"/>
            </w:tcBorders>
            <w:shd w:val="clear" w:color="auto" w:fill="auto"/>
            <w:noWrap/>
            <w:vAlign w:val="center"/>
            <w:hideMark/>
          </w:tcPr>
          <w:p w14:paraId="59E1974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381</w:t>
            </w:r>
          </w:p>
        </w:tc>
        <w:tc>
          <w:tcPr>
            <w:tcW w:w="294" w:type="pct"/>
            <w:tcBorders>
              <w:top w:val="nil"/>
              <w:left w:val="nil"/>
              <w:bottom w:val="single" w:sz="4" w:space="0" w:color="auto"/>
              <w:right w:val="single" w:sz="4" w:space="0" w:color="auto"/>
            </w:tcBorders>
            <w:shd w:val="clear" w:color="auto" w:fill="auto"/>
            <w:noWrap/>
            <w:vAlign w:val="center"/>
            <w:hideMark/>
          </w:tcPr>
          <w:p w14:paraId="3E7569C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381</w:t>
            </w:r>
          </w:p>
        </w:tc>
        <w:tc>
          <w:tcPr>
            <w:tcW w:w="294" w:type="pct"/>
            <w:tcBorders>
              <w:top w:val="nil"/>
              <w:left w:val="nil"/>
              <w:bottom w:val="single" w:sz="4" w:space="0" w:color="auto"/>
              <w:right w:val="single" w:sz="4" w:space="0" w:color="auto"/>
            </w:tcBorders>
            <w:shd w:val="clear" w:color="auto" w:fill="auto"/>
            <w:noWrap/>
            <w:vAlign w:val="center"/>
            <w:hideMark/>
          </w:tcPr>
          <w:p w14:paraId="396852E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381</w:t>
            </w:r>
          </w:p>
        </w:tc>
        <w:tc>
          <w:tcPr>
            <w:tcW w:w="294" w:type="pct"/>
            <w:tcBorders>
              <w:top w:val="nil"/>
              <w:left w:val="nil"/>
              <w:bottom w:val="single" w:sz="4" w:space="0" w:color="auto"/>
              <w:right w:val="single" w:sz="4" w:space="0" w:color="auto"/>
            </w:tcBorders>
            <w:shd w:val="clear" w:color="auto" w:fill="auto"/>
            <w:noWrap/>
            <w:vAlign w:val="center"/>
            <w:hideMark/>
          </w:tcPr>
          <w:p w14:paraId="7241770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381</w:t>
            </w:r>
          </w:p>
        </w:tc>
        <w:tc>
          <w:tcPr>
            <w:tcW w:w="294" w:type="pct"/>
            <w:tcBorders>
              <w:top w:val="nil"/>
              <w:left w:val="nil"/>
              <w:bottom w:val="single" w:sz="4" w:space="0" w:color="auto"/>
              <w:right w:val="single" w:sz="4" w:space="0" w:color="auto"/>
            </w:tcBorders>
            <w:shd w:val="clear" w:color="auto" w:fill="auto"/>
            <w:noWrap/>
            <w:vAlign w:val="center"/>
            <w:hideMark/>
          </w:tcPr>
          <w:p w14:paraId="5480453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381</w:t>
            </w:r>
          </w:p>
        </w:tc>
      </w:tr>
      <w:tr w:rsidR="00A72CD8" w:rsidRPr="00A72CD8" w14:paraId="78930FCE"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00AEB46E"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494C9D5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натурального топлива</w:t>
            </w:r>
          </w:p>
        </w:tc>
        <w:tc>
          <w:tcPr>
            <w:tcW w:w="705" w:type="pct"/>
            <w:vMerge/>
            <w:tcBorders>
              <w:top w:val="nil"/>
              <w:left w:val="single" w:sz="4" w:space="0" w:color="auto"/>
              <w:bottom w:val="single" w:sz="4" w:space="0" w:color="auto"/>
              <w:right w:val="nil"/>
            </w:tcBorders>
            <w:vAlign w:val="center"/>
            <w:hideMark/>
          </w:tcPr>
          <w:p w14:paraId="1B3C704B"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78ACA4D7"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тыс. м³ в год</w:t>
            </w:r>
          </w:p>
        </w:tc>
        <w:tc>
          <w:tcPr>
            <w:tcW w:w="294" w:type="pct"/>
            <w:tcBorders>
              <w:top w:val="nil"/>
              <w:left w:val="nil"/>
              <w:bottom w:val="single" w:sz="4" w:space="0" w:color="auto"/>
              <w:right w:val="single" w:sz="4" w:space="0" w:color="auto"/>
            </w:tcBorders>
            <w:shd w:val="clear" w:color="auto" w:fill="auto"/>
            <w:noWrap/>
            <w:vAlign w:val="center"/>
            <w:hideMark/>
          </w:tcPr>
          <w:p w14:paraId="123CC3C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292</w:t>
            </w:r>
          </w:p>
        </w:tc>
        <w:tc>
          <w:tcPr>
            <w:tcW w:w="294" w:type="pct"/>
            <w:tcBorders>
              <w:top w:val="nil"/>
              <w:left w:val="nil"/>
              <w:bottom w:val="single" w:sz="4" w:space="0" w:color="auto"/>
              <w:right w:val="single" w:sz="4" w:space="0" w:color="auto"/>
            </w:tcBorders>
            <w:shd w:val="clear" w:color="auto" w:fill="auto"/>
            <w:noWrap/>
            <w:vAlign w:val="center"/>
            <w:hideMark/>
          </w:tcPr>
          <w:p w14:paraId="402F133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321</w:t>
            </w:r>
          </w:p>
        </w:tc>
        <w:tc>
          <w:tcPr>
            <w:tcW w:w="294" w:type="pct"/>
            <w:tcBorders>
              <w:top w:val="nil"/>
              <w:left w:val="nil"/>
              <w:bottom w:val="single" w:sz="4" w:space="0" w:color="auto"/>
              <w:right w:val="single" w:sz="4" w:space="0" w:color="auto"/>
            </w:tcBorders>
            <w:shd w:val="clear" w:color="auto" w:fill="auto"/>
            <w:noWrap/>
            <w:vAlign w:val="center"/>
            <w:hideMark/>
          </w:tcPr>
          <w:p w14:paraId="6900023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321</w:t>
            </w:r>
          </w:p>
        </w:tc>
        <w:tc>
          <w:tcPr>
            <w:tcW w:w="294" w:type="pct"/>
            <w:tcBorders>
              <w:top w:val="nil"/>
              <w:left w:val="nil"/>
              <w:bottom w:val="single" w:sz="4" w:space="0" w:color="auto"/>
              <w:right w:val="single" w:sz="4" w:space="0" w:color="auto"/>
            </w:tcBorders>
            <w:shd w:val="clear" w:color="auto" w:fill="auto"/>
            <w:noWrap/>
            <w:vAlign w:val="center"/>
            <w:hideMark/>
          </w:tcPr>
          <w:p w14:paraId="4062A3E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321</w:t>
            </w:r>
          </w:p>
        </w:tc>
        <w:tc>
          <w:tcPr>
            <w:tcW w:w="294" w:type="pct"/>
            <w:tcBorders>
              <w:top w:val="nil"/>
              <w:left w:val="nil"/>
              <w:bottom w:val="single" w:sz="4" w:space="0" w:color="auto"/>
              <w:right w:val="single" w:sz="4" w:space="0" w:color="auto"/>
            </w:tcBorders>
            <w:shd w:val="clear" w:color="auto" w:fill="auto"/>
            <w:noWrap/>
            <w:vAlign w:val="center"/>
            <w:hideMark/>
          </w:tcPr>
          <w:p w14:paraId="23374C5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321</w:t>
            </w:r>
          </w:p>
        </w:tc>
        <w:tc>
          <w:tcPr>
            <w:tcW w:w="294" w:type="pct"/>
            <w:tcBorders>
              <w:top w:val="nil"/>
              <w:left w:val="nil"/>
              <w:bottom w:val="single" w:sz="4" w:space="0" w:color="auto"/>
              <w:right w:val="single" w:sz="4" w:space="0" w:color="auto"/>
            </w:tcBorders>
            <w:shd w:val="clear" w:color="auto" w:fill="auto"/>
            <w:noWrap/>
            <w:vAlign w:val="center"/>
            <w:hideMark/>
          </w:tcPr>
          <w:p w14:paraId="1B782A2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321</w:t>
            </w:r>
          </w:p>
        </w:tc>
        <w:tc>
          <w:tcPr>
            <w:tcW w:w="294" w:type="pct"/>
            <w:tcBorders>
              <w:top w:val="nil"/>
              <w:left w:val="nil"/>
              <w:bottom w:val="single" w:sz="4" w:space="0" w:color="auto"/>
              <w:right w:val="single" w:sz="4" w:space="0" w:color="auto"/>
            </w:tcBorders>
            <w:shd w:val="clear" w:color="auto" w:fill="auto"/>
            <w:noWrap/>
            <w:vAlign w:val="center"/>
            <w:hideMark/>
          </w:tcPr>
          <w:p w14:paraId="6BF6DD4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321</w:t>
            </w:r>
          </w:p>
        </w:tc>
      </w:tr>
      <w:tr w:rsidR="00A72CD8" w:rsidRPr="00A72CD8" w14:paraId="593252D5"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3CD24227"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6940B6CB"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72B187C6"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зимний</w:t>
            </w:r>
          </w:p>
        </w:tc>
        <w:tc>
          <w:tcPr>
            <w:tcW w:w="411" w:type="pct"/>
            <w:vMerge w:val="restart"/>
            <w:tcBorders>
              <w:top w:val="nil"/>
              <w:left w:val="single" w:sz="4" w:space="0" w:color="auto"/>
              <w:bottom w:val="single" w:sz="4" w:space="0" w:color="auto"/>
              <w:right w:val="single" w:sz="4" w:space="0" w:color="auto"/>
            </w:tcBorders>
            <w:shd w:val="clear" w:color="auto" w:fill="auto"/>
            <w:vAlign w:val="center"/>
            <w:hideMark/>
          </w:tcPr>
          <w:p w14:paraId="1FB2A4B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м³ в час</w:t>
            </w:r>
          </w:p>
        </w:tc>
        <w:tc>
          <w:tcPr>
            <w:tcW w:w="294" w:type="pct"/>
            <w:tcBorders>
              <w:top w:val="nil"/>
              <w:left w:val="nil"/>
              <w:bottom w:val="single" w:sz="4" w:space="0" w:color="auto"/>
              <w:right w:val="single" w:sz="4" w:space="0" w:color="auto"/>
            </w:tcBorders>
            <w:shd w:val="clear" w:color="auto" w:fill="auto"/>
            <w:noWrap/>
            <w:vAlign w:val="center"/>
            <w:hideMark/>
          </w:tcPr>
          <w:p w14:paraId="236544E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0,132</w:t>
            </w:r>
          </w:p>
        </w:tc>
        <w:tc>
          <w:tcPr>
            <w:tcW w:w="294" w:type="pct"/>
            <w:tcBorders>
              <w:top w:val="nil"/>
              <w:left w:val="nil"/>
              <w:bottom w:val="single" w:sz="4" w:space="0" w:color="auto"/>
              <w:right w:val="single" w:sz="4" w:space="0" w:color="auto"/>
            </w:tcBorders>
            <w:shd w:val="clear" w:color="auto" w:fill="auto"/>
            <w:noWrap/>
            <w:vAlign w:val="center"/>
            <w:hideMark/>
          </w:tcPr>
          <w:p w14:paraId="7F118F5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0,129</w:t>
            </w:r>
          </w:p>
        </w:tc>
        <w:tc>
          <w:tcPr>
            <w:tcW w:w="294" w:type="pct"/>
            <w:tcBorders>
              <w:top w:val="nil"/>
              <w:left w:val="nil"/>
              <w:bottom w:val="single" w:sz="4" w:space="0" w:color="auto"/>
              <w:right w:val="single" w:sz="4" w:space="0" w:color="auto"/>
            </w:tcBorders>
            <w:shd w:val="clear" w:color="auto" w:fill="auto"/>
            <w:noWrap/>
            <w:vAlign w:val="center"/>
            <w:hideMark/>
          </w:tcPr>
          <w:p w14:paraId="5FB4B74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0,129</w:t>
            </w:r>
          </w:p>
        </w:tc>
        <w:tc>
          <w:tcPr>
            <w:tcW w:w="294" w:type="pct"/>
            <w:tcBorders>
              <w:top w:val="nil"/>
              <w:left w:val="nil"/>
              <w:bottom w:val="single" w:sz="4" w:space="0" w:color="auto"/>
              <w:right w:val="single" w:sz="4" w:space="0" w:color="auto"/>
            </w:tcBorders>
            <w:shd w:val="clear" w:color="auto" w:fill="auto"/>
            <w:noWrap/>
            <w:vAlign w:val="center"/>
            <w:hideMark/>
          </w:tcPr>
          <w:p w14:paraId="32E7DAF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0,129</w:t>
            </w:r>
          </w:p>
        </w:tc>
        <w:tc>
          <w:tcPr>
            <w:tcW w:w="294" w:type="pct"/>
            <w:tcBorders>
              <w:top w:val="nil"/>
              <w:left w:val="nil"/>
              <w:bottom w:val="single" w:sz="4" w:space="0" w:color="auto"/>
              <w:right w:val="single" w:sz="4" w:space="0" w:color="auto"/>
            </w:tcBorders>
            <w:shd w:val="clear" w:color="auto" w:fill="auto"/>
            <w:noWrap/>
            <w:vAlign w:val="center"/>
            <w:hideMark/>
          </w:tcPr>
          <w:p w14:paraId="03C7E3B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0,129</w:t>
            </w:r>
          </w:p>
        </w:tc>
        <w:tc>
          <w:tcPr>
            <w:tcW w:w="294" w:type="pct"/>
            <w:tcBorders>
              <w:top w:val="nil"/>
              <w:left w:val="nil"/>
              <w:bottom w:val="single" w:sz="4" w:space="0" w:color="auto"/>
              <w:right w:val="single" w:sz="4" w:space="0" w:color="auto"/>
            </w:tcBorders>
            <w:shd w:val="clear" w:color="auto" w:fill="auto"/>
            <w:noWrap/>
            <w:vAlign w:val="center"/>
            <w:hideMark/>
          </w:tcPr>
          <w:p w14:paraId="2678915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0,129</w:t>
            </w:r>
          </w:p>
        </w:tc>
        <w:tc>
          <w:tcPr>
            <w:tcW w:w="294" w:type="pct"/>
            <w:tcBorders>
              <w:top w:val="nil"/>
              <w:left w:val="nil"/>
              <w:bottom w:val="single" w:sz="4" w:space="0" w:color="auto"/>
              <w:right w:val="single" w:sz="4" w:space="0" w:color="auto"/>
            </w:tcBorders>
            <w:shd w:val="clear" w:color="auto" w:fill="auto"/>
            <w:noWrap/>
            <w:vAlign w:val="center"/>
            <w:hideMark/>
          </w:tcPr>
          <w:p w14:paraId="7A6D967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0,129</w:t>
            </w:r>
          </w:p>
        </w:tc>
      </w:tr>
      <w:tr w:rsidR="00A72CD8" w:rsidRPr="00A72CD8" w14:paraId="443F4FC3"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7AA09C1A"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7E9192C5"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31B87D30"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летний</w:t>
            </w:r>
          </w:p>
        </w:tc>
        <w:tc>
          <w:tcPr>
            <w:tcW w:w="411" w:type="pct"/>
            <w:vMerge/>
            <w:tcBorders>
              <w:top w:val="nil"/>
              <w:left w:val="single" w:sz="4" w:space="0" w:color="auto"/>
              <w:bottom w:val="single" w:sz="4" w:space="0" w:color="auto"/>
              <w:right w:val="single" w:sz="4" w:space="0" w:color="auto"/>
            </w:tcBorders>
            <w:vAlign w:val="center"/>
            <w:hideMark/>
          </w:tcPr>
          <w:p w14:paraId="0DA76A64"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294" w:type="pct"/>
            <w:tcBorders>
              <w:top w:val="nil"/>
              <w:left w:val="nil"/>
              <w:bottom w:val="single" w:sz="4" w:space="0" w:color="auto"/>
              <w:right w:val="single" w:sz="4" w:space="0" w:color="auto"/>
            </w:tcBorders>
            <w:shd w:val="clear" w:color="auto" w:fill="auto"/>
            <w:noWrap/>
            <w:vAlign w:val="center"/>
            <w:hideMark/>
          </w:tcPr>
          <w:p w14:paraId="6AA92A8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76D1AA0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64759E3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0F43C0F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354E3F1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15D6FEC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73F9766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r>
      <w:tr w:rsidR="00A72CD8" w:rsidRPr="00A72CD8" w14:paraId="1C6E6B5D" w14:textId="77777777" w:rsidTr="00766E64">
        <w:trPr>
          <w:trHeight w:val="20"/>
        </w:trPr>
        <w:tc>
          <w:tcPr>
            <w:tcW w:w="980"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4BE3D4A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Бобровы дворы 2</w:t>
            </w:r>
          </w:p>
        </w:tc>
        <w:tc>
          <w:tcPr>
            <w:tcW w:w="846" w:type="pct"/>
            <w:tcBorders>
              <w:top w:val="nil"/>
              <w:left w:val="nil"/>
              <w:bottom w:val="single" w:sz="4" w:space="0" w:color="auto"/>
              <w:right w:val="single" w:sz="4" w:space="0" w:color="auto"/>
            </w:tcBorders>
            <w:shd w:val="clear" w:color="auto" w:fill="auto"/>
            <w:vAlign w:val="center"/>
            <w:hideMark/>
          </w:tcPr>
          <w:p w14:paraId="7E625C0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Выработка тепловой энергии</w:t>
            </w:r>
          </w:p>
        </w:tc>
        <w:tc>
          <w:tcPr>
            <w:tcW w:w="705" w:type="pct"/>
            <w:tcBorders>
              <w:top w:val="nil"/>
              <w:left w:val="nil"/>
              <w:bottom w:val="single" w:sz="4" w:space="0" w:color="auto"/>
              <w:right w:val="nil"/>
            </w:tcBorders>
            <w:shd w:val="clear" w:color="auto" w:fill="auto"/>
            <w:vAlign w:val="center"/>
            <w:hideMark/>
          </w:tcPr>
          <w:p w14:paraId="1E70F2A0"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6E18B0A0"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Гкал в год</w:t>
            </w:r>
          </w:p>
        </w:tc>
        <w:tc>
          <w:tcPr>
            <w:tcW w:w="294" w:type="pct"/>
            <w:tcBorders>
              <w:top w:val="nil"/>
              <w:left w:val="nil"/>
              <w:bottom w:val="single" w:sz="4" w:space="0" w:color="auto"/>
              <w:right w:val="single" w:sz="4" w:space="0" w:color="auto"/>
            </w:tcBorders>
            <w:shd w:val="clear" w:color="auto" w:fill="auto"/>
            <w:noWrap/>
            <w:vAlign w:val="center"/>
            <w:hideMark/>
          </w:tcPr>
          <w:p w14:paraId="443CD56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980</w:t>
            </w:r>
          </w:p>
        </w:tc>
        <w:tc>
          <w:tcPr>
            <w:tcW w:w="294" w:type="pct"/>
            <w:tcBorders>
              <w:top w:val="nil"/>
              <w:left w:val="nil"/>
              <w:bottom w:val="single" w:sz="4" w:space="0" w:color="auto"/>
              <w:right w:val="single" w:sz="4" w:space="0" w:color="auto"/>
            </w:tcBorders>
            <w:shd w:val="clear" w:color="auto" w:fill="auto"/>
            <w:noWrap/>
            <w:vAlign w:val="center"/>
            <w:hideMark/>
          </w:tcPr>
          <w:p w14:paraId="6CD46E4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1 056</w:t>
            </w:r>
          </w:p>
        </w:tc>
        <w:tc>
          <w:tcPr>
            <w:tcW w:w="294" w:type="pct"/>
            <w:tcBorders>
              <w:top w:val="nil"/>
              <w:left w:val="nil"/>
              <w:bottom w:val="single" w:sz="4" w:space="0" w:color="auto"/>
              <w:right w:val="single" w:sz="4" w:space="0" w:color="auto"/>
            </w:tcBorders>
            <w:shd w:val="clear" w:color="auto" w:fill="auto"/>
            <w:noWrap/>
            <w:vAlign w:val="center"/>
            <w:hideMark/>
          </w:tcPr>
          <w:p w14:paraId="2C97255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1 056</w:t>
            </w:r>
          </w:p>
        </w:tc>
        <w:tc>
          <w:tcPr>
            <w:tcW w:w="294" w:type="pct"/>
            <w:tcBorders>
              <w:top w:val="nil"/>
              <w:left w:val="nil"/>
              <w:bottom w:val="single" w:sz="4" w:space="0" w:color="auto"/>
              <w:right w:val="single" w:sz="4" w:space="0" w:color="auto"/>
            </w:tcBorders>
            <w:shd w:val="clear" w:color="auto" w:fill="auto"/>
            <w:noWrap/>
            <w:vAlign w:val="center"/>
            <w:hideMark/>
          </w:tcPr>
          <w:p w14:paraId="3D8006D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1 056</w:t>
            </w:r>
          </w:p>
        </w:tc>
        <w:tc>
          <w:tcPr>
            <w:tcW w:w="294" w:type="pct"/>
            <w:tcBorders>
              <w:top w:val="nil"/>
              <w:left w:val="nil"/>
              <w:bottom w:val="single" w:sz="4" w:space="0" w:color="auto"/>
              <w:right w:val="single" w:sz="4" w:space="0" w:color="auto"/>
            </w:tcBorders>
            <w:shd w:val="clear" w:color="auto" w:fill="auto"/>
            <w:noWrap/>
            <w:vAlign w:val="center"/>
            <w:hideMark/>
          </w:tcPr>
          <w:p w14:paraId="7392711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1 056</w:t>
            </w:r>
          </w:p>
        </w:tc>
        <w:tc>
          <w:tcPr>
            <w:tcW w:w="294" w:type="pct"/>
            <w:tcBorders>
              <w:top w:val="nil"/>
              <w:left w:val="nil"/>
              <w:bottom w:val="single" w:sz="4" w:space="0" w:color="auto"/>
              <w:right w:val="single" w:sz="4" w:space="0" w:color="auto"/>
            </w:tcBorders>
            <w:shd w:val="clear" w:color="auto" w:fill="auto"/>
            <w:noWrap/>
            <w:vAlign w:val="center"/>
            <w:hideMark/>
          </w:tcPr>
          <w:p w14:paraId="54087DA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1 056</w:t>
            </w:r>
          </w:p>
        </w:tc>
        <w:tc>
          <w:tcPr>
            <w:tcW w:w="294" w:type="pct"/>
            <w:tcBorders>
              <w:top w:val="nil"/>
              <w:left w:val="nil"/>
              <w:bottom w:val="single" w:sz="4" w:space="0" w:color="auto"/>
              <w:right w:val="single" w:sz="4" w:space="0" w:color="auto"/>
            </w:tcBorders>
            <w:shd w:val="clear" w:color="auto" w:fill="auto"/>
            <w:noWrap/>
            <w:vAlign w:val="center"/>
            <w:hideMark/>
          </w:tcPr>
          <w:p w14:paraId="64C95FD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1 056</w:t>
            </w:r>
          </w:p>
        </w:tc>
      </w:tr>
      <w:tr w:rsidR="00A72CD8" w:rsidRPr="00A72CD8" w14:paraId="38EA600B"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5319815C"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14849791"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Удельный расход условного топлива</w:t>
            </w:r>
          </w:p>
        </w:tc>
        <w:tc>
          <w:tcPr>
            <w:tcW w:w="705" w:type="pct"/>
            <w:vMerge w:val="restart"/>
            <w:tcBorders>
              <w:top w:val="nil"/>
              <w:left w:val="single" w:sz="4" w:space="0" w:color="auto"/>
              <w:bottom w:val="single" w:sz="4" w:space="0" w:color="auto"/>
              <w:right w:val="nil"/>
            </w:tcBorders>
            <w:shd w:val="clear" w:color="auto" w:fill="auto"/>
            <w:vAlign w:val="center"/>
            <w:hideMark/>
          </w:tcPr>
          <w:p w14:paraId="3DB753CB"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3D165C7A"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кг.у.т./Гкал</w:t>
            </w:r>
          </w:p>
        </w:tc>
        <w:tc>
          <w:tcPr>
            <w:tcW w:w="294" w:type="pct"/>
            <w:tcBorders>
              <w:top w:val="nil"/>
              <w:left w:val="nil"/>
              <w:bottom w:val="single" w:sz="4" w:space="0" w:color="auto"/>
              <w:right w:val="single" w:sz="4" w:space="0" w:color="auto"/>
            </w:tcBorders>
            <w:shd w:val="clear" w:color="auto" w:fill="auto"/>
            <w:noWrap/>
            <w:vAlign w:val="center"/>
            <w:hideMark/>
          </w:tcPr>
          <w:p w14:paraId="1DE683F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163</w:t>
            </w:r>
          </w:p>
        </w:tc>
        <w:tc>
          <w:tcPr>
            <w:tcW w:w="294" w:type="pct"/>
            <w:tcBorders>
              <w:top w:val="nil"/>
              <w:left w:val="nil"/>
              <w:bottom w:val="single" w:sz="4" w:space="0" w:color="auto"/>
              <w:right w:val="single" w:sz="4" w:space="0" w:color="auto"/>
            </w:tcBorders>
            <w:shd w:val="clear" w:color="auto" w:fill="auto"/>
            <w:noWrap/>
            <w:vAlign w:val="center"/>
            <w:hideMark/>
          </w:tcPr>
          <w:p w14:paraId="2F619E2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166</w:t>
            </w:r>
          </w:p>
        </w:tc>
        <w:tc>
          <w:tcPr>
            <w:tcW w:w="294" w:type="pct"/>
            <w:tcBorders>
              <w:top w:val="nil"/>
              <w:left w:val="nil"/>
              <w:bottom w:val="single" w:sz="4" w:space="0" w:color="auto"/>
              <w:right w:val="single" w:sz="4" w:space="0" w:color="auto"/>
            </w:tcBorders>
            <w:shd w:val="clear" w:color="auto" w:fill="auto"/>
            <w:noWrap/>
            <w:vAlign w:val="center"/>
            <w:hideMark/>
          </w:tcPr>
          <w:p w14:paraId="4EFD2EE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166</w:t>
            </w:r>
          </w:p>
        </w:tc>
        <w:tc>
          <w:tcPr>
            <w:tcW w:w="294" w:type="pct"/>
            <w:tcBorders>
              <w:top w:val="nil"/>
              <w:left w:val="nil"/>
              <w:bottom w:val="single" w:sz="4" w:space="0" w:color="auto"/>
              <w:right w:val="single" w:sz="4" w:space="0" w:color="auto"/>
            </w:tcBorders>
            <w:shd w:val="clear" w:color="auto" w:fill="auto"/>
            <w:noWrap/>
            <w:vAlign w:val="center"/>
            <w:hideMark/>
          </w:tcPr>
          <w:p w14:paraId="61FE6ED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166</w:t>
            </w:r>
          </w:p>
        </w:tc>
        <w:tc>
          <w:tcPr>
            <w:tcW w:w="294" w:type="pct"/>
            <w:tcBorders>
              <w:top w:val="nil"/>
              <w:left w:val="nil"/>
              <w:bottom w:val="single" w:sz="4" w:space="0" w:color="auto"/>
              <w:right w:val="single" w:sz="4" w:space="0" w:color="auto"/>
            </w:tcBorders>
            <w:shd w:val="clear" w:color="auto" w:fill="auto"/>
            <w:noWrap/>
            <w:vAlign w:val="center"/>
            <w:hideMark/>
          </w:tcPr>
          <w:p w14:paraId="78EE72F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166</w:t>
            </w:r>
          </w:p>
        </w:tc>
        <w:tc>
          <w:tcPr>
            <w:tcW w:w="294" w:type="pct"/>
            <w:tcBorders>
              <w:top w:val="nil"/>
              <w:left w:val="nil"/>
              <w:bottom w:val="single" w:sz="4" w:space="0" w:color="auto"/>
              <w:right w:val="single" w:sz="4" w:space="0" w:color="auto"/>
            </w:tcBorders>
            <w:shd w:val="clear" w:color="auto" w:fill="auto"/>
            <w:noWrap/>
            <w:vAlign w:val="center"/>
            <w:hideMark/>
          </w:tcPr>
          <w:p w14:paraId="6EBE21A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166</w:t>
            </w:r>
          </w:p>
        </w:tc>
        <w:tc>
          <w:tcPr>
            <w:tcW w:w="294" w:type="pct"/>
            <w:tcBorders>
              <w:top w:val="nil"/>
              <w:left w:val="nil"/>
              <w:bottom w:val="single" w:sz="4" w:space="0" w:color="auto"/>
              <w:right w:val="single" w:sz="4" w:space="0" w:color="auto"/>
            </w:tcBorders>
            <w:shd w:val="clear" w:color="auto" w:fill="auto"/>
            <w:noWrap/>
            <w:vAlign w:val="center"/>
            <w:hideMark/>
          </w:tcPr>
          <w:p w14:paraId="0F1F256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166</w:t>
            </w:r>
          </w:p>
        </w:tc>
      </w:tr>
      <w:tr w:rsidR="00A72CD8" w:rsidRPr="00A72CD8" w14:paraId="4B26F902"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1273635C"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6FB78055"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условного топлива</w:t>
            </w:r>
          </w:p>
        </w:tc>
        <w:tc>
          <w:tcPr>
            <w:tcW w:w="705" w:type="pct"/>
            <w:vMerge/>
            <w:tcBorders>
              <w:top w:val="nil"/>
              <w:left w:val="single" w:sz="4" w:space="0" w:color="auto"/>
              <w:bottom w:val="single" w:sz="4" w:space="0" w:color="auto"/>
              <w:right w:val="nil"/>
            </w:tcBorders>
            <w:vAlign w:val="center"/>
            <w:hideMark/>
          </w:tcPr>
          <w:p w14:paraId="6DC33AC2"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75B2044F"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т.у.т. в год</w:t>
            </w:r>
          </w:p>
        </w:tc>
        <w:tc>
          <w:tcPr>
            <w:tcW w:w="294" w:type="pct"/>
            <w:tcBorders>
              <w:top w:val="nil"/>
              <w:left w:val="nil"/>
              <w:bottom w:val="single" w:sz="4" w:space="0" w:color="auto"/>
              <w:right w:val="single" w:sz="4" w:space="0" w:color="auto"/>
            </w:tcBorders>
            <w:shd w:val="clear" w:color="auto" w:fill="auto"/>
            <w:noWrap/>
            <w:vAlign w:val="center"/>
            <w:hideMark/>
          </w:tcPr>
          <w:p w14:paraId="495C30D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160</w:t>
            </w:r>
          </w:p>
        </w:tc>
        <w:tc>
          <w:tcPr>
            <w:tcW w:w="294" w:type="pct"/>
            <w:tcBorders>
              <w:top w:val="nil"/>
              <w:left w:val="nil"/>
              <w:bottom w:val="single" w:sz="4" w:space="0" w:color="auto"/>
              <w:right w:val="single" w:sz="4" w:space="0" w:color="auto"/>
            </w:tcBorders>
            <w:shd w:val="clear" w:color="auto" w:fill="auto"/>
            <w:noWrap/>
            <w:vAlign w:val="center"/>
            <w:hideMark/>
          </w:tcPr>
          <w:p w14:paraId="70C9FEA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176</w:t>
            </w:r>
          </w:p>
        </w:tc>
        <w:tc>
          <w:tcPr>
            <w:tcW w:w="294" w:type="pct"/>
            <w:tcBorders>
              <w:top w:val="nil"/>
              <w:left w:val="nil"/>
              <w:bottom w:val="single" w:sz="4" w:space="0" w:color="auto"/>
              <w:right w:val="single" w:sz="4" w:space="0" w:color="auto"/>
            </w:tcBorders>
            <w:shd w:val="clear" w:color="auto" w:fill="auto"/>
            <w:noWrap/>
            <w:vAlign w:val="center"/>
            <w:hideMark/>
          </w:tcPr>
          <w:p w14:paraId="103BD52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176</w:t>
            </w:r>
          </w:p>
        </w:tc>
        <w:tc>
          <w:tcPr>
            <w:tcW w:w="294" w:type="pct"/>
            <w:tcBorders>
              <w:top w:val="nil"/>
              <w:left w:val="nil"/>
              <w:bottom w:val="single" w:sz="4" w:space="0" w:color="auto"/>
              <w:right w:val="single" w:sz="4" w:space="0" w:color="auto"/>
            </w:tcBorders>
            <w:shd w:val="clear" w:color="auto" w:fill="auto"/>
            <w:noWrap/>
            <w:vAlign w:val="center"/>
            <w:hideMark/>
          </w:tcPr>
          <w:p w14:paraId="626D8D9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176</w:t>
            </w:r>
          </w:p>
        </w:tc>
        <w:tc>
          <w:tcPr>
            <w:tcW w:w="294" w:type="pct"/>
            <w:tcBorders>
              <w:top w:val="nil"/>
              <w:left w:val="nil"/>
              <w:bottom w:val="single" w:sz="4" w:space="0" w:color="auto"/>
              <w:right w:val="single" w:sz="4" w:space="0" w:color="auto"/>
            </w:tcBorders>
            <w:shd w:val="clear" w:color="auto" w:fill="auto"/>
            <w:noWrap/>
            <w:vAlign w:val="center"/>
            <w:hideMark/>
          </w:tcPr>
          <w:p w14:paraId="1FDDB1D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176</w:t>
            </w:r>
          </w:p>
        </w:tc>
        <w:tc>
          <w:tcPr>
            <w:tcW w:w="294" w:type="pct"/>
            <w:tcBorders>
              <w:top w:val="nil"/>
              <w:left w:val="nil"/>
              <w:bottom w:val="single" w:sz="4" w:space="0" w:color="auto"/>
              <w:right w:val="single" w:sz="4" w:space="0" w:color="auto"/>
            </w:tcBorders>
            <w:shd w:val="clear" w:color="auto" w:fill="auto"/>
            <w:noWrap/>
            <w:vAlign w:val="center"/>
            <w:hideMark/>
          </w:tcPr>
          <w:p w14:paraId="16FBA89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176</w:t>
            </w:r>
          </w:p>
        </w:tc>
        <w:tc>
          <w:tcPr>
            <w:tcW w:w="294" w:type="pct"/>
            <w:tcBorders>
              <w:top w:val="nil"/>
              <w:left w:val="nil"/>
              <w:bottom w:val="single" w:sz="4" w:space="0" w:color="auto"/>
              <w:right w:val="single" w:sz="4" w:space="0" w:color="auto"/>
            </w:tcBorders>
            <w:shd w:val="clear" w:color="auto" w:fill="auto"/>
            <w:noWrap/>
            <w:vAlign w:val="center"/>
            <w:hideMark/>
          </w:tcPr>
          <w:p w14:paraId="4F7EB65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176</w:t>
            </w:r>
          </w:p>
        </w:tc>
      </w:tr>
      <w:tr w:rsidR="00A72CD8" w:rsidRPr="00A72CD8" w14:paraId="13F9BBAA"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312B98CB"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70918021"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натурального топлива</w:t>
            </w:r>
          </w:p>
        </w:tc>
        <w:tc>
          <w:tcPr>
            <w:tcW w:w="705" w:type="pct"/>
            <w:vMerge/>
            <w:tcBorders>
              <w:top w:val="nil"/>
              <w:left w:val="single" w:sz="4" w:space="0" w:color="auto"/>
              <w:bottom w:val="single" w:sz="4" w:space="0" w:color="auto"/>
              <w:right w:val="nil"/>
            </w:tcBorders>
            <w:vAlign w:val="center"/>
            <w:hideMark/>
          </w:tcPr>
          <w:p w14:paraId="18ED70C5"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680BF5ED"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тыс. м³ в год</w:t>
            </w:r>
          </w:p>
        </w:tc>
        <w:tc>
          <w:tcPr>
            <w:tcW w:w="294" w:type="pct"/>
            <w:tcBorders>
              <w:top w:val="nil"/>
              <w:left w:val="nil"/>
              <w:bottom w:val="single" w:sz="4" w:space="0" w:color="auto"/>
              <w:right w:val="single" w:sz="4" w:space="0" w:color="auto"/>
            </w:tcBorders>
            <w:shd w:val="clear" w:color="auto" w:fill="auto"/>
            <w:noWrap/>
            <w:vAlign w:val="center"/>
            <w:hideMark/>
          </w:tcPr>
          <w:p w14:paraId="2DE6866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135</w:t>
            </w:r>
          </w:p>
        </w:tc>
        <w:tc>
          <w:tcPr>
            <w:tcW w:w="294" w:type="pct"/>
            <w:tcBorders>
              <w:top w:val="nil"/>
              <w:left w:val="nil"/>
              <w:bottom w:val="single" w:sz="4" w:space="0" w:color="auto"/>
              <w:right w:val="single" w:sz="4" w:space="0" w:color="auto"/>
            </w:tcBorders>
            <w:shd w:val="clear" w:color="auto" w:fill="auto"/>
            <w:noWrap/>
            <w:vAlign w:val="center"/>
            <w:hideMark/>
          </w:tcPr>
          <w:p w14:paraId="7FBFCAB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148</w:t>
            </w:r>
          </w:p>
        </w:tc>
        <w:tc>
          <w:tcPr>
            <w:tcW w:w="294" w:type="pct"/>
            <w:tcBorders>
              <w:top w:val="nil"/>
              <w:left w:val="nil"/>
              <w:bottom w:val="single" w:sz="4" w:space="0" w:color="auto"/>
              <w:right w:val="single" w:sz="4" w:space="0" w:color="auto"/>
            </w:tcBorders>
            <w:shd w:val="clear" w:color="auto" w:fill="auto"/>
            <w:noWrap/>
            <w:vAlign w:val="center"/>
            <w:hideMark/>
          </w:tcPr>
          <w:p w14:paraId="7BD043B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148</w:t>
            </w:r>
          </w:p>
        </w:tc>
        <w:tc>
          <w:tcPr>
            <w:tcW w:w="294" w:type="pct"/>
            <w:tcBorders>
              <w:top w:val="nil"/>
              <w:left w:val="nil"/>
              <w:bottom w:val="single" w:sz="4" w:space="0" w:color="auto"/>
              <w:right w:val="single" w:sz="4" w:space="0" w:color="auto"/>
            </w:tcBorders>
            <w:shd w:val="clear" w:color="auto" w:fill="auto"/>
            <w:noWrap/>
            <w:vAlign w:val="center"/>
            <w:hideMark/>
          </w:tcPr>
          <w:p w14:paraId="7FC1B12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148</w:t>
            </w:r>
          </w:p>
        </w:tc>
        <w:tc>
          <w:tcPr>
            <w:tcW w:w="294" w:type="pct"/>
            <w:tcBorders>
              <w:top w:val="nil"/>
              <w:left w:val="nil"/>
              <w:bottom w:val="single" w:sz="4" w:space="0" w:color="auto"/>
              <w:right w:val="single" w:sz="4" w:space="0" w:color="auto"/>
            </w:tcBorders>
            <w:shd w:val="clear" w:color="auto" w:fill="auto"/>
            <w:noWrap/>
            <w:vAlign w:val="center"/>
            <w:hideMark/>
          </w:tcPr>
          <w:p w14:paraId="44B5BC2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148</w:t>
            </w:r>
          </w:p>
        </w:tc>
        <w:tc>
          <w:tcPr>
            <w:tcW w:w="294" w:type="pct"/>
            <w:tcBorders>
              <w:top w:val="nil"/>
              <w:left w:val="nil"/>
              <w:bottom w:val="single" w:sz="4" w:space="0" w:color="auto"/>
              <w:right w:val="single" w:sz="4" w:space="0" w:color="auto"/>
            </w:tcBorders>
            <w:shd w:val="clear" w:color="auto" w:fill="auto"/>
            <w:noWrap/>
            <w:vAlign w:val="center"/>
            <w:hideMark/>
          </w:tcPr>
          <w:p w14:paraId="0B00B4D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148</w:t>
            </w:r>
          </w:p>
        </w:tc>
        <w:tc>
          <w:tcPr>
            <w:tcW w:w="294" w:type="pct"/>
            <w:tcBorders>
              <w:top w:val="nil"/>
              <w:left w:val="nil"/>
              <w:bottom w:val="single" w:sz="4" w:space="0" w:color="auto"/>
              <w:right w:val="single" w:sz="4" w:space="0" w:color="auto"/>
            </w:tcBorders>
            <w:shd w:val="clear" w:color="auto" w:fill="auto"/>
            <w:noWrap/>
            <w:vAlign w:val="center"/>
            <w:hideMark/>
          </w:tcPr>
          <w:p w14:paraId="352628D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148</w:t>
            </w:r>
          </w:p>
        </w:tc>
      </w:tr>
      <w:tr w:rsidR="00A72CD8" w:rsidRPr="00A72CD8" w14:paraId="227E1AD8"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6EA13063"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38CA38AE"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40ED48A6"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зимний</w:t>
            </w:r>
          </w:p>
        </w:tc>
        <w:tc>
          <w:tcPr>
            <w:tcW w:w="411" w:type="pct"/>
            <w:vMerge w:val="restart"/>
            <w:tcBorders>
              <w:top w:val="nil"/>
              <w:left w:val="single" w:sz="4" w:space="0" w:color="auto"/>
              <w:bottom w:val="single" w:sz="4" w:space="0" w:color="auto"/>
              <w:right w:val="single" w:sz="4" w:space="0" w:color="auto"/>
            </w:tcBorders>
            <w:shd w:val="clear" w:color="auto" w:fill="auto"/>
            <w:vAlign w:val="center"/>
            <w:hideMark/>
          </w:tcPr>
          <w:p w14:paraId="6A08CF2F"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м³ в час</w:t>
            </w:r>
          </w:p>
        </w:tc>
        <w:tc>
          <w:tcPr>
            <w:tcW w:w="294" w:type="pct"/>
            <w:tcBorders>
              <w:top w:val="nil"/>
              <w:left w:val="nil"/>
              <w:bottom w:val="single" w:sz="4" w:space="0" w:color="auto"/>
              <w:right w:val="single" w:sz="4" w:space="0" w:color="auto"/>
            </w:tcBorders>
            <w:shd w:val="clear" w:color="auto" w:fill="auto"/>
            <w:noWrap/>
            <w:vAlign w:val="center"/>
            <w:hideMark/>
          </w:tcPr>
          <w:p w14:paraId="6F0137D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0,112</w:t>
            </w:r>
          </w:p>
        </w:tc>
        <w:tc>
          <w:tcPr>
            <w:tcW w:w="294" w:type="pct"/>
            <w:tcBorders>
              <w:top w:val="nil"/>
              <w:left w:val="nil"/>
              <w:bottom w:val="single" w:sz="4" w:space="0" w:color="auto"/>
              <w:right w:val="single" w:sz="4" w:space="0" w:color="auto"/>
            </w:tcBorders>
            <w:shd w:val="clear" w:color="auto" w:fill="auto"/>
            <w:noWrap/>
            <w:vAlign w:val="center"/>
            <w:hideMark/>
          </w:tcPr>
          <w:p w14:paraId="1CC7C69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0,114</w:t>
            </w:r>
          </w:p>
        </w:tc>
        <w:tc>
          <w:tcPr>
            <w:tcW w:w="294" w:type="pct"/>
            <w:tcBorders>
              <w:top w:val="nil"/>
              <w:left w:val="nil"/>
              <w:bottom w:val="single" w:sz="4" w:space="0" w:color="auto"/>
              <w:right w:val="single" w:sz="4" w:space="0" w:color="auto"/>
            </w:tcBorders>
            <w:shd w:val="clear" w:color="auto" w:fill="auto"/>
            <w:noWrap/>
            <w:vAlign w:val="center"/>
            <w:hideMark/>
          </w:tcPr>
          <w:p w14:paraId="371A4B0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0,114</w:t>
            </w:r>
          </w:p>
        </w:tc>
        <w:tc>
          <w:tcPr>
            <w:tcW w:w="294" w:type="pct"/>
            <w:tcBorders>
              <w:top w:val="nil"/>
              <w:left w:val="nil"/>
              <w:bottom w:val="single" w:sz="4" w:space="0" w:color="auto"/>
              <w:right w:val="single" w:sz="4" w:space="0" w:color="auto"/>
            </w:tcBorders>
            <w:shd w:val="clear" w:color="auto" w:fill="auto"/>
            <w:noWrap/>
            <w:vAlign w:val="center"/>
            <w:hideMark/>
          </w:tcPr>
          <w:p w14:paraId="06BCF98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0,114</w:t>
            </w:r>
          </w:p>
        </w:tc>
        <w:tc>
          <w:tcPr>
            <w:tcW w:w="294" w:type="pct"/>
            <w:tcBorders>
              <w:top w:val="nil"/>
              <w:left w:val="nil"/>
              <w:bottom w:val="single" w:sz="4" w:space="0" w:color="auto"/>
              <w:right w:val="single" w:sz="4" w:space="0" w:color="auto"/>
            </w:tcBorders>
            <w:shd w:val="clear" w:color="auto" w:fill="auto"/>
            <w:noWrap/>
            <w:vAlign w:val="center"/>
            <w:hideMark/>
          </w:tcPr>
          <w:p w14:paraId="1ABE5DE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0,114</w:t>
            </w:r>
          </w:p>
        </w:tc>
        <w:tc>
          <w:tcPr>
            <w:tcW w:w="294" w:type="pct"/>
            <w:tcBorders>
              <w:top w:val="nil"/>
              <w:left w:val="nil"/>
              <w:bottom w:val="single" w:sz="4" w:space="0" w:color="auto"/>
              <w:right w:val="single" w:sz="4" w:space="0" w:color="auto"/>
            </w:tcBorders>
            <w:shd w:val="clear" w:color="auto" w:fill="auto"/>
            <w:noWrap/>
            <w:vAlign w:val="center"/>
            <w:hideMark/>
          </w:tcPr>
          <w:p w14:paraId="142646C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0,114</w:t>
            </w:r>
          </w:p>
        </w:tc>
        <w:tc>
          <w:tcPr>
            <w:tcW w:w="294" w:type="pct"/>
            <w:tcBorders>
              <w:top w:val="nil"/>
              <w:left w:val="nil"/>
              <w:bottom w:val="single" w:sz="4" w:space="0" w:color="auto"/>
              <w:right w:val="single" w:sz="4" w:space="0" w:color="auto"/>
            </w:tcBorders>
            <w:shd w:val="clear" w:color="auto" w:fill="auto"/>
            <w:noWrap/>
            <w:vAlign w:val="center"/>
            <w:hideMark/>
          </w:tcPr>
          <w:p w14:paraId="1B763FE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0,114</w:t>
            </w:r>
          </w:p>
        </w:tc>
      </w:tr>
      <w:tr w:rsidR="00A72CD8" w:rsidRPr="00A72CD8" w14:paraId="3F4AD72D"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5AD8A476"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442A3475"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222B546E"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летний</w:t>
            </w:r>
          </w:p>
        </w:tc>
        <w:tc>
          <w:tcPr>
            <w:tcW w:w="411" w:type="pct"/>
            <w:vMerge/>
            <w:tcBorders>
              <w:top w:val="nil"/>
              <w:left w:val="single" w:sz="4" w:space="0" w:color="auto"/>
              <w:bottom w:val="single" w:sz="4" w:space="0" w:color="auto"/>
              <w:right w:val="single" w:sz="4" w:space="0" w:color="auto"/>
            </w:tcBorders>
            <w:vAlign w:val="center"/>
            <w:hideMark/>
          </w:tcPr>
          <w:p w14:paraId="7352D753"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294" w:type="pct"/>
            <w:tcBorders>
              <w:top w:val="nil"/>
              <w:left w:val="nil"/>
              <w:bottom w:val="single" w:sz="4" w:space="0" w:color="auto"/>
              <w:right w:val="single" w:sz="4" w:space="0" w:color="auto"/>
            </w:tcBorders>
            <w:shd w:val="clear" w:color="auto" w:fill="auto"/>
            <w:noWrap/>
            <w:vAlign w:val="center"/>
            <w:hideMark/>
          </w:tcPr>
          <w:p w14:paraId="4C1B836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568D418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04172DC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084440C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3D75D41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6C55EF8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37D346A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r>
      <w:tr w:rsidR="00A72CD8" w:rsidRPr="00A72CD8" w14:paraId="3AC8A935" w14:textId="77777777" w:rsidTr="00766E64">
        <w:trPr>
          <w:trHeight w:val="20"/>
        </w:trPr>
        <w:tc>
          <w:tcPr>
            <w:tcW w:w="980"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352DB70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Истобное</w:t>
            </w:r>
          </w:p>
        </w:tc>
        <w:tc>
          <w:tcPr>
            <w:tcW w:w="846" w:type="pct"/>
            <w:tcBorders>
              <w:top w:val="nil"/>
              <w:left w:val="nil"/>
              <w:bottom w:val="single" w:sz="4" w:space="0" w:color="auto"/>
              <w:right w:val="single" w:sz="4" w:space="0" w:color="auto"/>
            </w:tcBorders>
            <w:shd w:val="clear" w:color="auto" w:fill="auto"/>
            <w:vAlign w:val="center"/>
            <w:hideMark/>
          </w:tcPr>
          <w:p w14:paraId="35D2A38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Выработка тепловой энергии</w:t>
            </w:r>
          </w:p>
        </w:tc>
        <w:tc>
          <w:tcPr>
            <w:tcW w:w="705" w:type="pct"/>
            <w:tcBorders>
              <w:top w:val="nil"/>
              <w:left w:val="nil"/>
              <w:bottom w:val="single" w:sz="4" w:space="0" w:color="auto"/>
              <w:right w:val="nil"/>
            </w:tcBorders>
            <w:shd w:val="clear" w:color="auto" w:fill="auto"/>
            <w:vAlign w:val="center"/>
            <w:hideMark/>
          </w:tcPr>
          <w:p w14:paraId="6CD7C5FC"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2CD335E1"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Гкал в год</w:t>
            </w:r>
          </w:p>
        </w:tc>
        <w:tc>
          <w:tcPr>
            <w:tcW w:w="294" w:type="pct"/>
            <w:tcBorders>
              <w:top w:val="nil"/>
              <w:left w:val="nil"/>
              <w:bottom w:val="single" w:sz="4" w:space="0" w:color="auto"/>
              <w:right w:val="single" w:sz="4" w:space="0" w:color="auto"/>
            </w:tcBorders>
            <w:shd w:val="clear" w:color="auto" w:fill="auto"/>
            <w:noWrap/>
            <w:vAlign w:val="center"/>
            <w:hideMark/>
          </w:tcPr>
          <w:p w14:paraId="3DC6D0C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902</w:t>
            </w:r>
          </w:p>
        </w:tc>
        <w:tc>
          <w:tcPr>
            <w:tcW w:w="294" w:type="pct"/>
            <w:tcBorders>
              <w:top w:val="nil"/>
              <w:left w:val="nil"/>
              <w:bottom w:val="single" w:sz="4" w:space="0" w:color="auto"/>
              <w:right w:val="single" w:sz="4" w:space="0" w:color="auto"/>
            </w:tcBorders>
            <w:shd w:val="clear" w:color="auto" w:fill="auto"/>
            <w:noWrap/>
            <w:vAlign w:val="center"/>
            <w:hideMark/>
          </w:tcPr>
          <w:p w14:paraId="0F444C8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1 021</w:t>
            </w:r>
          </w:p>
        </w:tc>
        <w:tc>
          <w:tcPr>
            <w:tcW w:w="294" w:type="pct"/>
            <w:tcBorders>
              <w:top w:val="nil"/>
              <w:left w:val="nil"/>
              <w:bottom w:val="single" w:sz="4" w:space="0" w:color="auto"/>
              <w:right w:val="single" w:sz="4" w:space="0" w:color="auto"/>
            </w:tcBorders>
            <w:shd w:val="clear" w:color="auto" w:fill="auto"/>
            <w:noWrap/>
            <w:vAlign w:val="center"/>
            <w:hideMark/>
          </w:tcPr>
          <w:p w14:paraId="4A3939B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1 021</w:t>
            </w:r>
          </w:p>
        </w:tc>
        <w:tc>
          <w:tcPr>
            <w:tcW w:w="294" w:type="pct"/>
            <w:tcBorders>
              <w:top w:val="nil"/>
              <w:left w:val="nil"/>
              <w:bottom w:val="single" w:sz="4" w:space="0" w:color="auto"/>
              <w:right w:val="single" w:sz="4" w:space="0" w:color="auto"/>
            </w:tcBorders>
            <w:shd w:val="clear" w:color="auto" w:fill="auto"/>
            <w:noWrap/>
            <w:vAlign w:val="center"/>
            <w:hideMark/>
          </w:tcPr>
          <w:p w14:paraId="106773A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1 021</w:t>
            </w:r>
          </w:p>
        </w:tc>
        <w:tc>
          <w:tcPr>
            <w:tcW w:w="294" w:type="pct"/>
            <w:tcBorders>
              <w:top w:val="nil"/>
              <w:left w:val="nil"/>
              <w:bottom w:val="single" w:sz="4" w:space="0" w:color="auto"/>
              <w:right w:val="single" w:sz="4" w:space="0" w:color="auto"/>
            </w:tcBorders>
            <w:shd w:val="clear" w:color="auto" w:fill="auto"/>
            <w:noWrap/>
            <w:vAlign w:val="center"/>
            <w:hideMark/>
          </w:tcPr>
          <w:p w14:paraId="6BCB94A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1 021</w:t>
            </w:r>
          </w:p>
        </w:tc>
        <w:tc>
          <w:tcPr>
            <w:tcW w:w="294" w:type="pct"/>
            <w:tcBorders>
              <w:top w:val="nil"/>
              <w:left w:val="nil"/>
              <w:bottom w:val="single" w:sz="4" w:space="0" w:color="auto"/>
              <w:right w:val="single" w:sz="4" w:space="0" w:color="auto"/>
            </w:tcBorders>
            <w:shd w:val="clear" w:color="auto" w:fill="auto"/>
            <w:noWrap/>
            <w:vAlign w:val="center"/>
            <w:hideMark/>
          </w:tcPr>
          <w:p w14:paraId="7C13524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1 021</w:t>
            </w:r>
          </w:p>
        </w:tc>
        <w:tc>
          <w:tcPr>
            <w:tcW w:w="294" w:type="pct"/>
            <w:tcBorders>
              <w:top w:val="nil"/>
              <w:left w:val="nil"/>
              <w:bottom w:val="single" w:sz="4" w:space="0" w:color="auto"/>
              <w:right w:val="single" w:sz="4" w:space="0" w:color="auto"/>
            </w:tcBorders>
            <w:shd w:val="clear" w:color="auto" w:fill="auto"/>
            <w:noWrap/>
            <w:vAlign w:val="center"/>
            <w:hideMark/>
          </w:tcPr>
          <w:p w14:paraId="0C47D52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1 021</w:t>
            </w:r>
          </w:p>
        </w:tc>
      </w:tr>
      <w:tr w:rsidR="00A72CD8" w:rsidRPr="00A72CD8" w14:paraId="7BAF6744"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3F103C02"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6CDAE5D3"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Удельный расход условного топлива</w:t>
            </w:r>
          </w:p>
        </w:tc>
        <w:tc>
          <w:tcPr>
            <w:tcW w:w="705" w:type="pct"/>
            <w:vMerge w:val="restart"/>
            <w:tcBorders>
              <w:top w:val="nil"/>
              <w:left w:val="single" w:sz="4" w:space="0" w:color="auto"/>
              <w:bottom w:val="single" w:sz="4" w:space="0" w:color="auto"/>
              <w:right w:val="nil"/>
            </w:tcBorders>
            <w:shd w:val="clear" w:color="auto" w:fill="auto"/>
            <w:vAlign w:val="center"/>
            <w:hideMark/>
          </w:tcPr>
          <w:p w14:paraId="24AFCC56"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073EBC50"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кг.у.т./Гкал</w:t>
            </w:r>
          </w:p>
        </w:tc>
        <w:tc>
          <w:tcPr>
            <w:tcW w:w="294" w:type="pct"/>
            <w:tcBorders>
              <w:top w:val="nil"/>
              <w:left w:val="nil"/>
              <w:bottom w:val="single" w:sz="4" w:space="0" w:color="auto"/>
              <w:right w:val="single" w:sz="4" w:space="0" w:color="auto"/>
            </w:tcBorders>
            <w:shd w:val="clear" w:color="auto" w:fill="auto"/>
            <w:noWrap/>
            <w:vAlign w:val="center"/>
            <w:hideMark/>
          </w:tcPr>
          <w:p w14:paraId="0CCAFDF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197</w:t>
            </w:r>
          </w:p>
        </w:tc>
        <w:tc>
          <w:tcPr>
            <w:tcW w:w="294" w:type="pct"/>
            <w:tcBorders>
              <w:top w:val="nil"/>
              <w:left w:val="nil"/>
              <w:bottom w:val="single" w:sz="4" w:space="0" w:color="auto"/>
              <w:right w:val="single" w:sz="4" w:space="0" w:color="auto"/>
            </w:tcBorders>
            <w:shd w:val="clear" w:color="auto" w:fill="auto"/>
            <w:noWrap/>
            <w:vAlign w:val="center"/>
            <w:hideMark/>
          </w:tcPr>
          <w:p w14:paraId="627DA95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191</w:t>
            </w:r>
          </w:p>
        </w:tc>
        <w:tc>
          <w:tcPr>
            <w:tcW w:w="294" w:type="pct"/>
            <w:tcBorders>
              <w:top w:val="nil"/>
              <w:left w:val="nil"/>
              <w:bottom w:val="single" w:sz="4" w:space="0" w:color="auto"/>
              <w:right w:val="single" w:sz="4" w:space="0" w:color="auto"/>
            </w:tcBorders>
            <w:shd w:val="clear" w:color="auto" w:fill="auto"/>
            <w:noWrap/>
            <w:vAlign w:val="center"/>
            <w:hideMark/>
          </w:tcPr>
          <w:p w14:paraId="09D6932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191</w:t>
            </w:r>
          </w:p>
        </w:tc>
        <w:tc>
          <w:tcPr>
            <w:tcW w:w="294" w:type="pct"/>
            <w:tcBorders>
              <w:top w:val="nil"/>
              <w:left w:val="nil"/>
              <w:bottom w:val="single" w:sz="4" w:space="0" w:color="auto"/>
              <w:right w:val="single" w:sz="4" w:space="0" w:color="auto"/>
            </w:tcBorders>
            <w:shd w:val="clear" w:color="auto" w:fill="auto"/>
            <w:noWrap/>
            <w:vAlign w:val="center"/>
            <w:hideMark/>
          </w:tcPr>
          <w:p w14:paraId="07D7EE2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191</w:t>
            </w:r>
          </w:p>
        </w:tc>
        <w:tc>
          <w:tcPr>
            <w:tcW w:w="294" w:type="pct"/>
            <w:tcBorders>
              <w:top w:val="nil"/>
              <w:left w:val="nil"/>
              <w:bottom w:val="single" w:sz="4" w:space="0" w:color="auto"/>
              <w:right w:val="single" w:sz="4" w:space="0" w:color="auto"/>
            </w:tcBorders>
            <w:shd w:val="clear" w:color="auto" w:fill="auto"/>
            <w:noWrap/>
            <w:vAlign w:val="center"/>
            <w:hideMark/>
          </w:tcPr>
          <w:p w14:paraId="01D7FD6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191</w:t>
            </w:r>
          </w:p>
        </w:tc>
        <w:tc>
          <w:tcPr>
            <w:tcW w:w="294" w:type="pct"/>
            <w:tcBorders>
              <w:top w:val="nil"/>
              <w:left w:val="nil"/>
              <w:bottom w:val="single" w:sz="4" w:space="0" w:color="auto"/>
              <w:right w:val="single" w:sz="4" w:space="0" w:color="auto"/>
            </w:tcBorders>
            <w:shd w:val="clear" w:color="auto" w:fill="auto"/>
            <w:noWrap/>
            <w:vAlign w:val="center"/>
            <w:hideMark/>
          </w:tcPr>
          <w:p w14:paraId="56200FF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191</w:t>
            </w:r>
          </w:p>
        </w:tc>
        <w:tc>
          <w:tcPr>
            <w:tcW w:w="294" w:type="pct"/>
            <w:tcBorders>
              <w:top w:val="nil"/>
              <w:left w:val="nil"/>
              <w:bottom w:val="single" w:sz="4" w:space="0" w:color="auto"/>
              <w:right w:val="single" w:sz="4" w:space="0" w:color="auto"/>
            </w:tcBorders>
            <w:shd w:val="clear" w:color="auto" w:fill="auto"/>
            <w:noWrap/>
            <w:vAlign w:val="center"/>
            <w:hideMark/>
          </w:tcPr>
          <w:p w14:paraId="271214A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191</w:t>
            </w:r>
          </w:p>
        </w:tc>
      </w:tr>
      <w:tr w:rsidR="00A72CD8" w:rsidRPr="00A72CD8" w14:paraId="2113929C"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13198DAC"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565CBD99"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условного топлива</w:t>
            </w:r>
          </w:p>
        </w:tc>
        <w:tc>
          <w:tcPr>
            <w:tcW w:w="705" w:type="pct"/>
            <w:vMerge/>
            <w:tcBorders>
              <w:top w:val="nil"/>
              <w:left w:val="single" w:sz="4" w:space="0" w:color="auto"/>
              <w:bottom w:val="single" w:sz="4" w:space="0" w:color="auto"/>
              <w:right w:val="nil"/>
            </w:tcBorders>
            <w:vAlign w:val="center"/>
            <w:hideMark/>
          </w:tcPr>
          <w:p w14:paraId="3EE286AD"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13556A80"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т.у.т. в год</w:t>
            </w:r>
          </w:p>
        </w:tc>
        <w:tc>
          <w:tcPr>
            <w:tcW w:w="294" w:type="pct"/>
            <w:tcBorders>
              <w:top w:val="nil"/>
              <w:left w:val="nil"/>
              <w:bottom w:val="single" w:sz="4" w:space="0" w:color="auto"/>
              <w:right w:val="single" w:sz="4" w:space="0" w:color="auto"/>
            </w:tcBorders>
            <w:shd w:val="clear" w:color="auto" w:fill="auto"/>
            <w:noWrap/>
            <w:vAlign w:val="center"/>
            <w:hideMark/>
          </w:tcPr>
          <w:p w14:paraId="4EE3673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178</w:t>
            </w:r>
          </w:p>
        </w:tc>
        <w:tc>
          <w:tcPr>
            <w:tcW w:w="294" w:type="pct"/>
            <w:tcBorders>
              <w:top w:val="nil"/>
              <w:left w:val="nil"/>
              <w:bottom w:val="single" w:sz="4" w:space="0" w:color="auto"/>
              <w:right w:val="single" w:sz="4" w:space="0" w:color="auto"/>
            </w:tcBorders>
            <w:shd w:val="clear" w:color="auto" w:fill="auto"/>
            <w:noWrap/>
            <w:vAlign w:val="center"/>
            <w:hideMark/>
          </w:tcPr>
          <w:p w14:paraId="04FAD9E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195</w:t>
            </w:r>
          </w:p>
        </w:tc>
        <w:tc>
          <w:tcPr>
            <w:tcW w:w="294" w:type="pct"/>
            <w:tcBorders>
              <w:top w:val="nil"/>
              <w:left w:val="nil"/>
              <w:bottom w:val="single" w:sz="4" w:space="0" w:color="auto"/>
              <w:right w:val="single" w:sz="4" w:space="0" w:color="auto"/>
            </w:tcBorders>
            <w:shd w:val="clear" w:color="auto" w:fill="auto"/>
            <w:noWrap/>
            <w:vAlign w:val="center"/>
            <w:hideMark/>
          </w:tcPr>
          <w:p w14:paraId="2687677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195</w:t>
            </w:r>
          </w:p>
        </w:tc>
        <w:tc>
          <w:tcPr>
            <w:tcW w:w="294" w:type="pct"/>
            <w:tcBorders>
              <w:top w:val="nil"/>
              <w:left w:val="nil"/>
              <w:bottom w:val="single" w:sz="4" w:space="0" w:color="auto"/>
              <w:right w:val="single" w:sz="4" w:space="0" w:color="auto"/>
            </w:tcBorders>
            <w:shd w:val="clear" w:color="auto" w:fill="auto"/>
            <w:noWrap/>
            <w:vAlign w:val="center"/>
            <w:hideMark/>
          </w:tcPr>
          <w:p w14:paraId="3398F83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195</w:t>
            </w:r>
          </w:p>
        </w:tc>
        <w:tc>
          <w:tcPr>
            <w:tcW w:w="294" w:type="pct"/>
            <w:tcBorders>
              <w:top w:val="nil"/>
              <w:left w:val="nil"/>
              <w:bottom w:val="single" w:sz="4" w:space="0" w:color="auto"/>
              <w:right w:val="single" w:sz="4" w:space="0" w:color="auto"/>
            </w:tcBorders>
            <w:shd w:val="clear" w:color="auto" w:fill="auto"/>
            <w:noWrap/>
            <w:vAlign w:val="center"/>
            <w:hideMark/>
          </w:tcPr>
          <w:p w14:paraId="0E76B0A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195</w:t>
            </w:r>
          </w:p>
        </w:tc>
        <w:tc>
          <w:tcPr>
            <w:tcW w:w="294" w:type="pct"/>
            <w:tcBorders>
              <w:top w:val="nil"/>
              <w:left w:val="nil"/>
              <w:bottom w:val="single" w:sz="4" w:space="0" w:color="auto"/>
              <w:right w:val="single" w:sz="4" w:space="0" w:color="auto"/>
            </w:tcBorders>
            <w:shd w:val="clear" w:color="auto" w:fill="auto"/>
            <w:noWrap/>
            <w:vAlign w:val="center"/>
            <w:hideMark/>
          </w:tcPr>
          <w:p w14:paraId="7A64586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195</w:t>
            </w:r>
          </w:p>
        </w:tc>
        <w:tc>
          <w:tcPr>
            <w:tcW w:w="294" w:type="pct"/>
            <w:tcBorders>
              <w:top w:val="nil"/>
              <w:left w:val="nil"/>
              <w:bottom w:val="single" w:sz="4" w:space="0" w:color="auto"/>
              <w:right w:val="single" w:sz="4" w:space="0" w:color="auto"/>
            </w:tcBorders>
            <w:shd w:val="clear" w:color="auto" w:fill="auto"/>
            <w:noWrap/>
            <w:vAlign w:val="center"/>
            <w:hideMark/>
          </w:tcPr>
          <w:p w14:paraId="76A1324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195</w:t>
            </w:r>
          </w:p>
        </w:tc>
      </w:tr>
      <w:tr w:rsidR="00A72CD8" w:rsidRPr="00A72CD8" w14:paraId="45DDF81B"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06EC2E09"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2DAECE10"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натурального топлива</w:t>
            </w:r>
          </w:p>
        </w:tc>
        <w:tc>
          <w:tcPr>
            <w:tcW w:w="705" w:type="pct"/>
            <w:vMerge/>
            <w:tcBorders>
              <w:top w:val="nil"/>
              <w:left w:val="single" w:sz="4" w:space="0" w:color="auto"/>
              <w:bottom w:val="single" w:sz="4" w:space="0" w:color="auto"/>
              <w:right w:val="nil"/>
            </w:tcBorders>
            <w:vAlign w:val="center"/>
            <w:hideMark/>
          </w:tcPr>
          <w:p w14:paraId="2623F788"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4CDBED5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тыс. м³ в год</w:t>
            </w:r>
          </w:p>
        </w:tc>
        <w:tc>
          <w:tcPr>
            <w:tcW w:w="294" w:type="pct"/>
            <w:tcBorders>
              <w:top w:val="nil"/>
              <w:left w:val="nil"/>
              <w:bottom w:val="single" w:sz="4" w:space="0" w:color="auto"/>
              <w:right w:val="single" w:sz="4" w:space="0" w:color="auto"/>
            </w:tcBorders>
            <w:shd w:val="clear" w:color="auto" w:fill="auto"/>
            <w:noWrap/>
            <w:vAlign w:val="center"/>
            <w:hideMark/>
          </w:tcPr>
          <w:p w14:paraId="2C2C8FF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150</w:t>
            </w:r>
          </w:p>
        </w:tc>
        <w:tc>
          <w:tcPr>
            <w:tcW w:w="294" w:type="pct"/>
            <w:tcBorders>
              <w:top w:val="nil"/>
              <w:left w:val="nil"/>
              <w:bottom w:val="single" w:sz="4" w:space="0" w:color="auto"/>
              <w:right w:val="single" w:sz="4" w:space="0" w:color="auto"/>
            </w:tcBorders>
            <w:shd w:val="clear" w:color="auto" w:fill="auto"/>
            <w:noWrap/>
            <w:vAlign w:val="center"/>
            <w:hideMark/>
          </w:tcPr>
          <w:p w14:paraId="449B2E5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164</w:t>
            </w:r>
          </w:p>
        </w:tc>
        <w:tc>
          <w:tcPr>
            <w:tcW w:w="294" w:type="pct"/>
            <w:tcBorders>
              <w:top w:val="nil"/>
              <w:left w:val="nil"/>
              <w:bottom w:val="single" w:sz="4" w:space="0" w:color="auto"/>
              <w:right w:val="single" w:sz="4" w:space="0" w:color="auto"/>
            </w:tcBorders>
            <w:shd w:val="clear" w:color="auto" w:fill="auto"/>
            <w:noWrap/>
            <w:vAlign w:val="center"/>
            <w:hideMark/>
          </w:tcPr>
          <w:p w14:paraId="104DFAB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164</w:t>
            </w:r>
          </w:p>
        </w:tc>
        <w:tc>
          <w:tcPr>
            <w:tcW w:w="294" w:type="pct"/>
            <w:tcBorders>
              <w:top w:val="nil"/>
              <w:left w:val="nil"/>
              <w:bottom w:val="single" w:sz="4" w:space="0" w:color="auto"/>
              <w:right w:val="single" w:sz="4" w:space="0" w:color="auto"/>
            </w:tcBorders>
            <w:shd w:val="clear" w:color="auto" w:fill="auto"/>
            <w:noWrap/>
            <w:vAlign w:val="center"/>
            <w:hideMark/>
          </w:tcPr>
          <w:p w14:paraId="1A97943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164</w:t>
            </w:r>
          </w:p>
        </w:tc>
        <w:tc>
          <w:tcPr>
            <w:tcW w:w="294" w:type="pct"/>
            <w:tcBorders>
              <w:top w:val="nil"/>
              <w:left w:val="nil"/>
              <w:bottom w:val="single" w:sz="4" w:space="0" w:color="auto"/>
              <w:right w:val="single" w:sz="4" w:space="0" w:color="auto"/>
            </w:tcBorders>
            <w:shd w:val="clear" w:color="auto" w:fill="auto"/>
            <w:noWrap/>
            <w:vAlign w:val="center"/>
            <w:hideMark/>
          </w:tcPr>
          <w:p w14:paraId="441E177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164</w:t>
            </w:r>
          </w:p>
        </w:tc>
        <w:tc>
          <w:tcPr>
            <w:tcW w:w="294" w:type="pct"/>
            <w:tcBorders>
              <w:top w:val="nil"/>
              <w:left w:val="nil"/>
              <w:bottom w:val="single" w:sz="4" w:space="0" w:color="auto"/>
              <w:right w:val="single" w:sz="4" w:space="0" w:color="auto"/>
            </w:tcBorders>
            <w:shd w:val="clear" w:color="auto" w:fill="auto"/>
            <w:noWrap/>
            <w:vAlign w:val="center"/>
            <w:hideMark/>
          </w:tcPr>
          <w:p w14:paraId="5176F20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164</w:t>
            </w:r>
          </w:p>
        </w:tc>
        <w:tc>
          <w:tcPr>
            <w:tcW w:w="294" w:type="pct"/>
            <w:tcBorders>
              <w:top w:val="nil"/>
              <w:left w:val="nil"/>
              <w:bottom w:val="single" w:sz="4" w:space="0" w:color="auto"/>
              <w:right w:val="single" w:sz="4" w:space="0" w:color="auto"/>
            </w:tcBorders>
            <w:shd w:val="clear" w:color="auto" w:fill="auto"/>
            <w:noWrap/>
            <w:vAlign w:val="center"/>
            <w:hideMark/>
          </w:tcPr>
          <w:p w14:paraId="5B2F6FB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164</w:t>
            </w:r>
          </w:p>
        </w:tc>
      </w:tr>
      <w:tr w:rsidR="00A72CD8" w:rsidRPr="00A72CD8" w14:paraId="30CBE03A"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6F83ECDC"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3322B7F2"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55F79ADA"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зимний</w:t>
            </w:r>
          </w:p>
        </w:tc>
        <w:tc>
          <w:tcPr>
            <w:tcW w:w="411" w:type="pct"/>
            <w:vMerge w:val="restart"/>
            <w:tcBorders>
              <w:top w:val="nil"/>
              <w:left w:val="single" w:sz="4" w:space="0" w:color="auto"/>
              <w:bottom w:val="single" w:sz="4" w:space="0" w:color="auto"/>
              <w:right w:val="single" w:sz="4" w:space="0" w:color="auto"/>
            </w:tcBorders>
            <w:shd w:val="clear" w:color="auto" w:fill="auto"/>
            <w:vAlign w:val="center"/>
            <w:hideMark/>
          </w:tcPr>
          <w:p w14:paraId="16FC722B"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м³ в час</w:t>
            </w:r>
          </w:p>
        </w:tc>
        <w:tc>
          <w:tcPr>
            <w:tcW w:w="294" w:type="pct"/>
            <w:tcBorders>
              <w:top w:val="nil"/>
              <w:left w:val="nil"/>
              <w:bottom w:val="single" w:sz="4" w:space="0" w:color="auto"/>
              <w:right w:val="single" w:sz="4" w:space="0" w:color="auto"/>
            </w:tcBorders>
            <w:shd w:val="clear" w:color="auto" w:fill="auto"/>
            <w:noWrap/>
            <w:vAlign w:val="center"/>
            <w:hideMark/>
          </w:tcPr>
          <w:p w14:paraId="6DB48E5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0,083</w:t>
            </w:r>
          </w:p>
        </w:tc>
        <w:tc>
          <w:tcPr>
            <w:tcW w:w="294" w:type="pct"/>
            <w:tcBorders>
              <w:top w:val="nil"/>
              <w:left w:val="nil"/>
              <w:bottom w:val="single" w:sz="4" w:space="0" w:color="auto"/>
              <w:right w:val="single" w:sz="4" w:space="0" w:color="auto"/>
            </w:tcBorders>
            <w:shd w:val="clear" w:color="auto" w:fill="auto"/>
            <w:noWrap/>
            <w:vAlign w:val="center"/>
            <w:hideMark/>
          </w:tcPr>
          <w:p w14:paraId="42C5C50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0,081</w:t>
            </w:r>
          </w:p>
        </w:tc>
        <w:tc>
          <w:tcPr>
            <w:tcW w:w="294" w:type="pct"/>
            <w:tcBorders>
              <w:top w:val="nil"/>
              <w:left w:val="nil"/>
              <w:bottom w:val="single" w:sz="4" w:space="0" w:color="auto"/>
              <w:right w:val="single" w:sz="4" w:space="0" w:color="auto"/>
            </w:tcBorders>
            <w:shd w:val="clear" w:color="auto" w:fill="auto"/>
            <w:noWrap/>
            <w:vAlign w:val="center"/>
            <w:hideMark/>
          </w:tcPr>
          <w:p w14:paraId="3825399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0,081</w:t>
            </w:r>
          </w:p>
        </w:tc>
        <w:tc>
          <w:tcPr>
            <w:tcW w:w="294" w:type="pct"/>
            <w:tcBorders>
              <w:top w:val="nil"/>
              <w:left w:val="nil"/>
              <w:bottom w:val="single" w:sz="4" w:space="0" w:color="auto"/>
              <w:right w:val="single" w:sz="4" w:space="0" w:color="auto"/>
            </w:tcBorders>
            <w:shd w:val="clear" w:color="auto" w:fill="auto"/>
            <w:noWrap/>
            <w:vAlign w:val="center"/>
            <w:hideMark/>
          </w:tcPr>
          <w:p w14:paraId="071F6D1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0,081</w:t>
            </w:r>
          </w:p>
        </w:tc>
        <w:tc>
          <w:tcPr>
            <w:tcW w:w="294" w:type="pct"/>
            <w:tcBorders>
              <w:top w:val="nil"/>
              <w:left w:val="nil"/>
              <w:bottom w:val="single" w:sz="4" w:space="0" w:color="auto"/>
              <w:right w:val="single" w:sz="4" w:space="0" w:color="auto"/>
            </w:tcBorders>
            <w:shd w:val="clear" w:color="auto" w:fill="auto"/>
            <w:noWrap/>
            <w:vAlign w:val="center"/>
            <w:hideMark/>
          </w:tcPr>
          <w:p w14:paraId="5BA7C76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0,081</w:t>
            </w:r>
          </w:p>
        </w:tc>
        <w:tc>
          <w:tcPr>
            <w:tcW w:w="294" w:type="pct"/>
            <w:tcBorders>
              <w:top w:val="nil"/>
              <w:left w:val="nil"/>
              <w:bottom w:val="single" w:sz="4" w:space="0" w:color="auto"/>
              <w:right w:val="single" w:sz="4" w:space="0" w:color="auto"/>
            </w:tcBorders>
            <w:shd w:val="clear" w:color="auto" w:fill="auto"/>
            <w:noWrap/>
            <w:vAlign w:val="center"/>
            <w:hideMark/>
          </w:tcPr>
          <w:p w14:paraId="4E9A2E1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0,081</w:t>
            </w:r>
          </w:p>
        </w:tc>
        <w:tc>
          <w:tcPr>
            <w:tcW w:w="294" w:type="pct"/>
            <w:tcBorders>
              <w:top w:val="nil"/>
              <w:left w:val="nil"/>
              <w:bottom w:val="single" w:sz="4" w:space="0" w:color="auto"/>
              <w:right w:val="single" w:sz="4" w:space="0" w:color="auto"/>
            </w:tcBorders>
            <w:shd w:val="clear" w:color="auto" w:fill="auto"/>
            <w:noWrap/>
            <w:vAlign w:val="center"/>
            <w:hideMark/>
          </w:tcPr>
          <w:p w14:paraId="0BE6D02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0,081</w:t>
            </w:r>
          </w:p>
        </w:tc>
      </w:tr>
      <w:tr w:rsidR="00A72CD8" w:rsidRPr="00A72CD8" w14:paraId="29BB20AD"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1865E12C"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177C0F22"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0D5D3D08"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летний</w:t>
            </w:r>
          </w:p>
        </w:tc>
        <w:tc>
          <w:tcPr>
            <w:tcW w:w="411" w:type="pct"/>
            <w:vMerge/>
            <w:tcBorders>
              <w:top w:val="nil"/>
              <w:left w:val="single" w:sz="4" w:space="0" w:color="auto"/>
              <w:bottom w:val="single" w:sz="4" w:space="0" w:color="auto"/>
              <w:right w:val="single" w:sz="4" w:space="0" w:color="auto"/>
            </w:tcBorders>
            <w:vAlign w:val="center"/>
            <w:hideMark/>
          </w:tcPr>
          <w:p w14:paraId="4CFB1FCA"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294" w:type="pct"/>
            <w:tcBorders>
              <w:top w:val="nil"/>
              <w:left w:val="nil"/>
              <w:bottom w:val="single" w:sz="4" w:space="0" w:color="auto"/>
              <w:right w:val="single" w:sz="4" w:space="0" w:color="auto"/>
            </w:tcBorders>
            <w:shd w:val="clear" w:color="auto" w:fill="auto"/>
            <w:noWrap/>
            <w:vAlign w:val="center"/>
            <w:hideMark/>
          </w:tcPr>
          <w:p w14:paraId="58FF77F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5BA990D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1327B4E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7554898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472C673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0D818AB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3DB37C7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r>
      <w:tr w:rsidR="00A72CD8" w:rsidRPr="00A72CD8" w14:paraId="6ABA9A0A" w14:textId="77777777" w:rsidTr="00766E64">
        <w:trPr>
          <w:trHeight w:val="20"/>
        </w:trPr>
        <w:tc>
          <w:tcPr>
            <w:tcW w:w="980"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0AE143D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Котельная Сергиевка</w:t>
            </w:r>
          </w:p>
        </w:tc>
        <w:tc>
          <w:tcPr>
            <w:tcW w:w="846" w:type="pct"/>
            <w:tcBorders>
              <w:top w:val="nil"/>
              <w:left w:val="nil"/>
              <w:bottom w:val="single" w:sz="4" w:space="0" w:color="auto"/>
              <w:right w:val="single" w:sz="4" w:space="0" w:color="auto"/>
            </w:tcBorders>
            <w:shd w:val="clear" w:color="auto" w:fill="auto"/>
            <w:vAlign w:val="center"/>
            <w:hideMark/>
          </w:tcPr>
          <w:p w14:paraId="7EF49BBE"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Выработка тепловой энергии</w:t>
            </w:r>
          </w:p>
        </w:tc>
        <w:tc>
          <w:tcPr>
            <w:tcW w:w="705" w:type="pct"/>
            <w:tcBorders>
              <w:top w:val="nil"/>
              <w:left w:val="nil"/>
              <w:bottom w:val="single" w:sz="4" w:space="0" w:color="auto"/>
              <w:right w:val="nil"/>
            </w:tcBorders>
            <w:shd w:val="clear" w:color="auto" w:fill="auto"/>
            <w:vAlign w:val="center"/>
            <w:hideMark/>
          </w:tcPr>
          <w:p w14:paraId="0907C5E8"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0A400EC1"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Гкал в год</w:t>
            </w:r>
          </w:p>
        </w:tc>
        <w:tc>
          <w:tcPr>
            <w:tcW w:w="294" w:type="pct"/>
            <w:tcBorders>
              <w:top w:val="nil"/>
              <w:left w:val="nil"/>
              <w:bottom w:val="single" w:sz="4" w:space="0" w:color="auto"/>
              <w:right w:val="single" w:sz="4" w:space="0" w:color="auto"/>
            </w:tcBorders>
            <w:shd w:val="clear" w:color="auto" w:fill="auto"/>
            <w:noWrap/>
            <w:vAlign w:val="center"/>
            <w:hideMark/>
          </w:tcPr>
          <w:p w14:paraId="5682C1C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901</w:t>
            </w:r>
          </w:p>
        </w:tc>
        <w:tc>
          <w:tcPr>
            <w:tcW w:w="294" w:type="pct"/>
            <w:tcBorders>
              <w:top w:val="nil"/>
              <w:left w:val="nil"/>
              <w:bottom w:val="single" w:sz="4" w:space="0" w:color="auto"/>
              <w:right w:val="single" w:sz="4" w:space="0" w:color="auto"/>
            </w:tcBorders>
            <w:shd w:val="clear" w:color="auto" w:fill="auto"/>
            <w:noWrap/>
            <w:vAlign w:val="center"/>
            <w:hideMark/>
          </w:tcPr>
          <w:p w14:paraId="7151BE7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1 028</w:t>
            </w:r>
          </w:p>
        </w:tc>
        <w:tc>
          <w:tcPr>
            <w:tcW w:w="294" w:type="pct"/>
            <w:tcBorders>
              <w:top w:val="nil"/>
              <w:left w:val="nil"/>
              <w:bottom w:val="single" w:sz="4" w:space="0" w:color="auto"/>
              <w:right w:val="single" w:sz="4" w:space="0" w:color="auto"/>
            </w:tcBorders>
            <w:shd w:val="clear" w:color="auto" w:fill="auto"/>
            <w:noWrap/>
            <w:vAlign w:val="center"/>
            <w:hideMark/>
          </w:tcPr>
          <w:p w14:paraId="6804079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1 028</w:t>
            </w:r>
          </w:p>
        </w:tc>
        <w:tc>
          <w:tcPr>
            <w:tcW w:w="294" w:type="pct"/>
            <w:tcBorders>
              <w:top w:val="nil"/>
              <w:left w:val="nil"/>
              <w:bottom w:val="single" w:sz="4" w:space="0" w:color="auto"/>
              <w:right w:val="single" w:sz="4" w:space="0" w:color="auto"/>
            </w:tcBorders>
            <w:shd w:val="clear" w:color="auto" w:fill="auto"/>
            <w:noWrap/>
            <w:vAlign w:val="center"/>
            <w:hideMark/>
          </w:tcPr>
          <w:p w14:paraId="7DA4D09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1 028</w:t>
            </w:r>
          </w:p>
        </w:tc>
        <w:tc>
          <w:tcPr>
            <w:tcW w:w="294" w:type="pct"/>
            <w:tcBorders>
              <w:top w:val="nil"/>
              <w:left w:val="nil"/>
              <w:bottom w:val="single" w:sz="4" w:space="0" w:color="auto"/>
              <w:right w:val="single" w:sz="4" w:space="0" w:color="auto"/>
            </w:tcBorders>
            <w:shd w:val="clear" w:color="auto" w:fill="auto"/>
            <w:noWrap/>
            <w:vAlign w:val="center"/>
            <w:hideMark/>
          </w:tcPr>
          <w:p w14:paraId="36E3711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1 028</w:t>
            </w:r>
          </w:p>
        </w:tc>
        <w:tc>
          <w:tcPr>
            <w:tcW w:w="294" w:type="pct"/>
            <w:tcBorders>
              <w:top w:val="nil"/>
              <w:left w:val="nil"/>
              <w:bottom w:val="single" w:sz="4" w:space="0" w:color="auto"/>
              <w:right w:val="single" w:sz="4" w:space="0" w:color="auto"/>
            </w:tcBorders>
            <w:shd w:val="clear" w:color="auto" w:fill="auto"/>
            <w:noWrap/>
            <w:vAlign w:val="center"/>
            <w:hideMark/>
          </w:tcPr>
          <w:p w14:paraId="4E778FB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1 028</w:t>
            </w:r>
          </w:p>
        </w:tc>
        <w:tc>
          <w:tcPr>
            <w:tcW w:w="294" w:type="pct"/>
            <w:tcBorders>
              <w:top w:val="nil"/>
              <w:left w:val="nil"/>
              <w:bottom w:val="single" w:sz="4" w:space="0" w:color="auto"/>
              <w:right w:val="single" w:sz="4" w:space="0" w:color="auto"/>
            </w:tcBorders>
            <w:shd w:val="clear" w:color="auto" w:fill="auto"/>
            <w:noWrap/>
            <w:vAlign w:val="center"/>
            <w:hideMark/>
          </w:tcPr>
          <w:p w14:paraId="5BD08CE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1 028</w:t>
            </w:r>
          </w:p>
        </w:tc>
      </w:tr>
      <w:tr w:rsidR="00A72CD8" w:rsidRPr="00A72CD8" w14:paraId="4385A9B7"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13B451D8"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07B487A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Удельный расход условного топлива</w:t>
            </w:r>
          </w:p>
        </w:tc>
        <w:tc>
          <w:tcPr>
            <w:tcW w:w="705" w:type="pct"/>
            <w:vMerge w:val="restart"/>
            <w:tcBorders>
              <w:top w:val="nil"/>
              <w:left w:val="single" w:sz="4" w:space="0" w:color="auto"/>
              <w:bottom w:val="single" w:sz="4" w:space="0" w:color="auto"/>
              <w:right w:val="nil"/>
            </w:tcBorders>
            <w:shd w:val="clear" w:color="auto" w:fill="auto"/>
            <w:vAlign w:val="center"/>
            <w:hideMark/>
          </w:tcPr>
          <w:p w14:paraId="33C44C96"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0CBADE3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кг.у.т./Гкал</w:t>
            </w:r>
          </w:p>
        </w:tc>
        <w:tc>
          <w:tcPr>
            <w:tcW w:w="294" w:type="pct"/>
            <w:tcBorders>
              <w:top w:val="nil"/>
              <w:left w:val="nil"/>
              <w:bottom w:val="single" w:sz="4" w:space="0" w:color="auto"/>
              <w:right w:val="single" w:sz="4" w:space="0" w:color="auto"/>
            </w:tcBorders>
            <w:shd w:val="clear" w:color="auto" w:fill="auto"/>
            <w:noWrap/>
            <w:vAlign w:val="center"/>
            <w:hideMark/>
          </w:tcPr>
          <w:p w14:paraId="77EB1DD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198</w:t>
            </w:r>
          </w:p>
        </w:tc>
        <w:tc>
          <w:tcPr>
            <w:tcW w:w="294" w:type="pct"/>
            <w:tcBorders>
              <w:top w:val="nil"/>
              <w:left w:val="nil"/>
              <w:bottom w:val="single" w:sz="4" w:space="0" w:color="auto"/>
              <w:right w:val="single" w:sz="4" w:space="0" w:color="auto"/>
            </w:tcBorders>
            <w:shd w:val="clear" w:color="auto" w:fill="auto"/>
            <w:noWrap/>
            <w:vAlign w:val="center"/>
            <w:hideMark/>
          </w:tcPr>
          <w:p w14:paraId="11E4E71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190</w:t>
            </w:r>
          </w:p>
        </w:tc>
        <w:tc>
          <w:tcPr>
            <w:tcW w:w="294" w:type="pct"/>
            <w:tcBorders>
              <w:top w:val="nil"/>
              <w:left w:val="nil"/>
              <w:bottom w:val="single" w:sz="4" w:space="0" w:color="auto"/>
              <w:right w:val="single" w:sz="4" w:space="0" w:color="auto"/>
            </w:tcBorders>
            <w:shd w:val="clear" w:color="auto" w:fill="auto"/>
            <w:noWrap/>
            <w:vAlign w:val="center"/>
            <w:hideMark/>
          </w:tcPr>
          <w:p w14:paraId="1581844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190</w:t>
            </w:r>
          </w:p>
        </w:tc>
        <w:tc>
          <w:tcPr>
            <w:tcW w:w="294" w:type="pct"/>
            <w:tcBorders>
              <w:top w:val="nil"/>
              <w:left w:val="nil"/>
              <w:bottom w:val="single" w:sz="4" w:space="0" w:color="auto"/>
              <w:right w:val="single" w:sz="4" w:space="0" w:color="auto"/>
            </w:tcBorders>
            <w:shd w:val="clear" w:color="auto" w:fill="auto"/>
            <w:noWrap/>
            <w:vAlign w:val="center"/>
            <w:hideMark/>
          </w:tcPr>
          <w:p w14:paraId="24BBFFA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190</w:t>
            </w:r>
          </w:p>
        </w:tc>
        <w:tc>
          <w:tcPr>
            <w:tcW w:w="294" w:type="pct"/>
            <w:tcBorders>
              <w:top w:val="nil"/>
              <w:left w:val="nil"/>
              <w:bottom w:val="single" w:sz="4" w:space="0" w:color="auto"/>
              <w:right w:val="single" w:sz="4" w:space="0" w:color="auto"/>
            </w:tcBorders>
            <w:shd w:val="clear" w:color="auto" w:fill="auto"/>
            <w:noWrap/>
            <w:vAlign w:val="center"/>
            <w:hideMark/>
          </w:tcPr>
          <w:p w14:paraId="5B4C0A3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190</w:t>
            </w:r>
          </w:p>
        </w:tc>
        <w:tc>
          <w:tcPr>
            <w:tcW w:w="294" w:type="pct"/>
            <w:tcBorders>
              <w:top w:val="nil"/>
              <w:left w:val="nil"/>
              <w:bottom w:val="single" w:sz="4" w:space="0" w:color="auto"/>
              <w:right w:val="single" w:sz="4" w:space="0" w:color="auto"/>
            </w:tcBorders>
            <w:shd w:val="clear" w:color="auto" w:fill="auto"/>
            <w:noWrap/>
            <w:vAlign w:val="center"/>
            <w:hideMark/>
          </w:tcPr>
          <w:p w14:paraId="0F313B6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190</w:t>
            </w:r>
          </w:p>
        </w:tc>
        <w:tc>
          <w:tcPr>
            <w:tcW w:w="294" w:type="pct"/>
            <w:tcBorders>
              <w:top w:val="nil"/>
              <w:left w:val="nil"/>
              <w:bottom w:val="single" w:sz="4" w:space="0" w:color="auto"/>
              <w:right w:val="single" w:sz="4" w:space="0" w:color="auto"/>
            </w:tcBorders>
            <w:shd w:val="clear" w:color="auto" w:fill="auto"/>
            <w:noWrap/>
            <w:vAlign w:val="center"/>
            <w:hideMark/>
          </w:tcPr>
          <w:p w14:paraId="6EBF7F5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190</w:t>
            </w:r>
          </w:p>
        </w:tc>
      </w:tr>
      <w:tr w:rsidR="00A72CD8" w:rsidRPr="00A72CD8" w14:paraId="2665A50D"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79CC9B6E"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3973D5E1"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условного топлива</w:t>
            </w:r>
          </w:p>
        </w:tc>
        <w:tc>
          <w:tcPr>
            <w:tcW w:w="705" w:type="pct"/>
            <w:vMerge/>
            <w:tcBorders>
              <w:top w:val="nil"/>
              <w:left w:val="single" w:sz="4" w:space="0" w:color="auto"/>
              <w:bottom w:val="single" w:sz="4" w:space="0" w:color="auto"/>
              <w:right w:val="nil"/>
            </w:tcBorders>
            <w:vAlign w:val="center"/>
            <w:hideMark/>
          </w:tcPr>
          <w:p w14:paraId="2BE0E996"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6E6DF8F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т.у.т. в год</w:t>
            </w:r>
          </w:p>
        </w:tc>
        <w:tc>
          <w:tcPr>
            <w:tcW w:w="294" w:type="pct"/>
            <w:tcBorders>
              <w:top w:val="nil"/>
              <w:left w:val="nil"/>
              <w:bottom w:val="single" w:sz="4" w:space="0" w:color="auto"/>
              <w:right w:val="single" w:sz="4" w:space="0" w:color="auto"/>
            </w:tcBorders>
            <w:shd w:val="clear" w:color="auto" w:fill="auto"/>
            <w:noWrap/>
            <w:vAlign w:val="center"/>
            <w:hideMark/>
          </w:tcPr>
          <w:p w14:paraId="0BF4A43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178</w:t>
            </w:r>
          </w:p>
        </w:tc>
        <w:tc>
          <w:tcPr>
            <w:tcW w:w="294" w:type="pct"/>
            <w:tcBorders>
              <w:top w:val="nil"/>
              <w:left w:val="nil"/>
              <w:bottom w:val="single" w:sz="4" w:space="0" w:color="auto"/>
              <w:right w:val="single" w:sz="4" w:space="0" w:color="auto"/>
            </w:tcBorders>
            <w:shd w:val="clear" w:color="auto" w:fill="auto"/>
            <w:noWrap/>
            <w:vAlign w:val="center"/>
            <w:hideMark/>
          </w:tcPr>
          <w:p w14:paraId="434C003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196</w:t>
            </w:r>
          </w:p>
        </w:tc>
        <w:tc>
          <w:tcPr>
            <w:tcW w:w="294" w:type="pct"/>
            <w:tcBorders>
              <w:top w:val="nil"/>
              <w:left w:val="nil"/>
              <w:bottom w:val="single" w:sz="4" w:space="0" w:color="auto"/>
              <w:right w:val="single" w:sz="4" w:space="0" w:color="auto"/>
            </w:tcBorders>
            <w:shd w:val="clear" w:color="auto" w:fill="auto"/>
            <w:noWrap/>
            <w:vAlign w:val="center"/>
            <w:hideMark/>
          </w:tcPr>
          <w:p w14:paraId="55B1D11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196</w:t>
            </w:r>
          </w:p>
        </w:tc>
        <w:tc>
          <w:tcPr>
            <w:tcW w:w="294" w:type="pct"/>
            <w:tcBorders>
              <w:top w:val="nil"/>
              <w:left w:val="nil"/>
              <w:bottom w:val="single" w:sz="4" w:space="0" w:color="auto"/>
              <w:right w:val="single" w:sz="4" w:space="0" w:color="auto"/>
            </w:tcBorders>
            <w:shd w:val="clear" w:color="auto" w:fill="auto"/>
            <w:noWrap/>
            <w:vAlign w:val="center"/>
            <w:hideMark/>
          </w:tcPr>
          <w:p w14:paraId="21B0452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196</w:t>
            </w:r>
          </w:p>
        </w:tc>
        <w:tc>
          <w:tcPr>
            <w:tcW w:w="294" w:type="pct"/>
            <w:tcBorders>
              <w:top w:val="nil"/>
              <w:left w:val="nil"/>
              <w:bottom w:val="single" w:sz="4" w:space="0" w:color="auto"/>
              <w:right w:val="single" w:sz="4" w:space="0" w:color="auto"/>
            </w:tcBorders>
            <w:shd w:val="clear" w:color="auto" w:fill="auto"/>
            <w:noWrap/>
            <w:vAlign w:val="center"/>
            <w:hideMark/>
          </w:tcPr>
          <w:p w14:paraId="0259365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196</w:t>
            </w:r>
          </w:p>
        </w:tc>
        <w:tc>
          <w:tcPr>
            <w:tcW w:w="294" w:type="pct"/>
            <w:tcBorders>
              <w:top w:val="nil"/>
              <w:left w:val="nil"/>
              <w:bottom w:val="single" w:sz="4" w:space="0" w:color="auto"/>
              <w:right w:val="single" w:sz="4" w:space="0" w:color="auto"/>
            </w:tcBorders>
            <w:shd w:val="clear" w:color="auto" w:fill="auto"/>
            <w:noWrap/>
            <w:vAlign w:val="center"/>
            <w:hideMark/>
          </w:tcPr>
          <w:p w14:paraId="3387882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196</w:t>
            </w:r>
          </w:p>
        </w:tc>
        <w:tc>
          <w:tcPr>
            <w:tcW w:w="294" w:type="pct"/>
            <w:tcBorders>
              <w:top w:val="nil"/>
              <w:left w:val="nil"/>
              <w:bottom w:val="single" w:sz="4" w:space="0" w:color="auto"/>
              <w:right w:val="single" w:sz="4" w:space="0" w:color="auto"/>
            </w:tcBorders>
            <w:shd w:val="clear" w:color="auto" w:fill="auto"/>
            <w:noWrap/>
            <w:vAlign w:val="center"/>
            <w:hideMark/>
          </w:tcPr>
          <w:p w14:paraId="717EBEA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196</w:t>
            </w:r>
          </w:p>
        </w:tc>
      </w:tr>
      <w:tr w:rsidR="00A72CD8" w:rsidRPr="00A72CD8" w14:paraId="1DA0C9A5"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2479B22D"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6BB522A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натурального топлива</w:t>
            </w:r>
          </w:p>
        </w:tc>
        <w:tc>
          <w:tcPr>
            <w:tcW w:w="705" w:type="pct"/>
            <w:vMerge/>
            <w:tcBorders>
              <w:top w:val="nil"/>
              <w:left w:val="single" w:sz="4" w:space="0" w:color="auto"/>
              <w:bottom w:val="single" w:sz="4" w:space="0" w:color="auto"/>
              <w:right w:val="nil"/>
            </w:tcBorders>
            <w:vAlign w:val="center"/>
            <w:hideMark/>
          </w:tcPr>
          <w:p w14:paraId="1EFED38F"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3106D0AB"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тыс. м³ в год</w:t>
            </w:r>
          </w:p>
        </w:tc>
        <w:tc>
          <w:tcPr>
            <w:tcW w:w="294" w:type="pct"/>
            <w:tcBorders>
              <w:top w:val="nil"/>
              <w:left w:val="nil"/>
              <w:bottom w:val="single" w:sz="4" w:space="0" w:color="auto"/>
              <w:right w:val="single" w:sz="4" w:space="0" w:color="auto"/>
            </w:tcBorders>
            <w:shd w:val="clear" w:color="auto" w:fill="auto"/>
            <w:noWrap/>
            <w:vAlign w:val="center"/>
            <w:hideMark/>
          </w:tcPr>
          <w:p w14:paraId="6D80010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150</w:t>
            </w:r>
          </w:p>
        </w:tc>
        <w:tc>
          <w:tcPr>
            <w:tcW w:w="294" w:type="pct"/>
            <w:tcBorders>
              <w:top w:val="nil"/>
              <w:left w:val="nil"/>
              <w:bottom w:val="single" w:sz="4" w:space="0" w:color="auto"/>
              <w:right w:val="single" w:sz="4" w:space="0" w:color="auto"/>
            </w:tcBorders>
            <w:shd w:val="clear" w:color="auto" w:fill="auto"/>
            <w:noWrap/>
            <w:vAlign w:val="center"/>
            <w:hideMark/>
          </w:tcPr>
          <w:p w14:paraId="62B4E36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165</w:t>
            </w:r>
          </w:p>
        </w:tc>
        <w:tc>
          <w:tcPr>
            <w:tcW w:w="294" w:type="pct"/>
            <w:tcBorders>
              <w:top w:val="nil"/>
              <w:left w:val="nil"/>
              <w:bottom w:val="single" w:sz="4" w:space="0" w:color="auto"/>
              <w:right w:val="single" w:sz="4" w:space="0" w:color="auto"/>
            </w:tcBorders>
            <w:shd w:val="clear" w:color="auto" w:fill="auto"/>
            <w:noWrap/>
            <w:vAlign w:val="center"/>
            <w:hideMark/>
          </w:tcPr>
          <w:p w14:paraId="5085C41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165</w:t>
            </w:r>
          </w:p>
        </w:tc>
        <w:tc>
          <w:tcPr>
            <w:tcW w:w="294" w:type="pct"/>
            <w:tcBorders>
              <w:top w:val="nil"/>
              <w:left w:val="nil"/>
              <w:bottom w:val="single" w:sz="4" w:space="0" w:color="auto"/>
              <w:right w:val="single" w:sz="4" w:space="0" w:color="auto"/>
            </w:tcBorders>
            <w:shd w:val="clear" w:color="auto" w:fill="auto"/>
            <w:noWrap/>
            <w:vAlign w:val="center"/>
            <w:hideMark/>
          </w:tcPr>
          <w:p w14:paraId="36C1352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165</w:t>
            </w:r>
          </w:p>
        </w:tc>
        <w:tc>
          <w:tcPr>
            <w:tcW w:w="294" w:type="pct"/>
            <w:tcBorders>
              <w:top w:val="nil"/>
              <w:left w:val="nil"/>
              <w:bottom w:val="single" w:sz="4" w:space="0" w:color="auto"/>
              <w:right w:val="single" w:sz="4" w:space="0" w:color="auto"/>
            </w:tcBorders>
            <w:shd w:val="clear" w:color="auto" w:fill="auto"/>
            <w:noWrap/>
            <w:vAlign w:val="center"/>
            <w:hideMark/>
          </w:tcPr>
          <w:p w14:paraId="2D20B78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165</w:t>
            </w:r>
          </w:p>
        </w:tc>
        <w:tc>
          <w:tcPr>
            <w:tcW w:w="294" w:type="pct"/>
            <w:tcBorders>
              <w:top w:val="nil"/>
              <w:left w:val="nil"/>
              <w:bottom w:val="single" w:sz="4" w:space="0" w:color="auto"/>
              <w:right w:val="single" w:sz="4" w:space="0" w:color="auto"/>
            </w:tcBorders>
            <w:shd w:val="clear" w:color="auto" w:fill="auto"/>
            <w:noWrap/>
            <w:vAlign w:val="center"/>
            <w:hideMark/>
          </w:tcPr>
          <w:p w14:paraId="5B2D0C1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165</w:t>
            </w:r>
          </w:p>
        </w:tc>
        <w:tc>
          <w:tcPr>
            <w:tcW w:w="294" w:type="pct"/>
            <w:tcBorders>
              <w:top w:val="nil"/>
              <w:left w:val="nil"/>
              <w:bottom w:val="single" w:sz="4" w:space="0" w:color="auto"/>
              <w:right w:val="single" w:sz="4" w:space="0" w:color="auto"/>
            </w:tcBorders>
            <w:shd w:val="clear" w:color="auto" w:fill="auto"/>
            <w:noWrap/>
            <w:vAlign w:val="center"/>
            <w:hideMark/>
          </w:tcPr>
          <w:p w14:paraId="6A35664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165</w:t>
            </w:r>
          </w:p>
        </w:tc>
      </w:tr>
      <w:tr w:rsidR="00A72CD8" w:rsidRPr="00A72CD8" w14:paraId="79622EED"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3C648659"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7782E22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732A68CD"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зимний</w:t>
            </w:r>
          </w:p>
        </w:tc>
        <w:tc>
          <w:tcPr>
            <w:tcW w:w="411" w:type="pct"/>
            <w:vMerge w:val="restart"/>
            <w:tcBorders>
              <w:top w:val="nil"/>
              <w:left w:val="single" w:sz="4" w:space="0" w:color="auto"/>
              <w:bottom w:val="single" w:sz="4" w:space="0" w:color="auto"/>
              <w:right w:val="single" w:sz="4" w:space="0" w:color="auto"/>
            </w:tcBorders>
            <w:shd w:val="clear" w:color="auto" w:fill="auto"/>
            <w:vAlign w:val="center"/>
            <w:hideMark/>
          </w:tcPr>
          <w:p w14:paraId="3D0365B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м³ в час</w:t>
            </w:r>
          </w:p>
        </w:tc>
        <w:tc>
          <w:tcPr>
            <w:tcW w:w="294" w:type="pct"/>
            <w:tcBorders>
              <w:top w:val="nil"/>
              <w:left w:val="nil"/>
              <w:bottom w:val="single" w:sz="4" w:space="0" w:color="auto"/>
              <w:right w:val="single" w:sz="4" w:space="0" w:color="auto"/>
            </w:tcBorders>
            <w:shd w:val="clear" w:color="auto" w:fill="auto"/>
            <w:noWrap/>
            <w:vAlign w:val="center"/>
            <w:hideMark/>
          </w:tcPr>
          <w:p w14:paraId="46616D2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0,126</w:t>
            </w:r>
          </w:p>
        </w:tc>
        <w:tc>
          <w:tcPr>
            <w:tcW w:w="294" w:type="pct"/>
            <w:tcBorders>
              <w:top w:val="nil"/>
              <w:left w:val="nil"/>
              <w:bottom w:val="single" w:sz="4" w:space="0" w:color="auto"/>
              <w:right w:val="single" w:sz="4" w:space="0" w:color="auto"/>
            </w:tcBorders>
            <w:shd w:val="clear" w:color="auto" w:fill="auto"/>
            <w:noWrap/>
            <w:vAlign w:val="center"/>
            <w:hideMark/>
          </w:tcPr>
          <w:p w14:paraId="22A544F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0,121</w:t>
            </w:r>
          </w:p>
        </w:tc>
        <w:tc>
          <w:tcPr>
            <w:tcW w:w="294" w:type="pct"/>
            <w:tcBorders>
              <w:top w:val="nil"/>
              <w:left w:val="nil"/>
              <w:bottom w:val="single" w:sz="4" w:space="0" w:color="auto"/>
              <w:right w:val="single" w:sz="4" w:space="0" w:color="auto"/>
            </w:tcBorders>
            <w:shd w:val="clear" w:color="auto" w:fill="auto"/>
            <w:noWrap/>
            <w:vAlign w:val="center"/>
            <w:hideMark/>
          </w:tcPr>
          <w:p w14:paraId="395287E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0,121</w:t>
            </w:r>
          </w:p>
        </w:tc>
        <w:tc>
          <w:tcPr>
            <w:tcW w:w="294" w:type="pct"/>
            <w:tcBorders>
              <w:top w:val="nil"/>
              <w:left w:val="nil"/>
              <w:bottom w:val="single" w:sz="4" w:space="0" w:color="auto"/>
              <w:right w:val="single" w:sz="4" w:space="0" w:color="auto"/>
            </w:tcBorders>
            <w:shd w:val="clear" w:color="auto" w:fill="auto"/>
            <w:noWrap/>
            <w:vAlign w:val="center"/>
            <w:hideMark/>
          </w:tcPr>
          <w:p w14:paraId="2E336A4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0,121</w:t>
            </w:r>
          </w:p>
        </w:tc>
        <w:tc>
          <w:tcPr>
            <w:tcW w:w="294" w:type="pct"/>
            <w:tcBorders>
              <w:top w:val="nil"/>
              <w:left w:val="nil"/>
              <w:bottom w:val="single" w:sz="4" w:space="0" w:color="auto"/>
              <w:right w:val="single" w:sz="4" w:space="0" w:color="auto"/>
            </w:tcBorders>
            <w:shd w:val="clear" w:color="auto" w:fill="auto"/>
            <w:noWrap/>
            <w:vAlign w:val="center"/>
            <w:hideMark/>
          </w:tcPr>
          <w:p w14:paraId="0581E23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0,121</w:t>
            </w:r>
          </w:p>
        </w:tc>
        <w:tc>
          <w:tcPr>
            <w:tcW w:w="294" w:type="pct"/>
            <w:tcBorders>
              <w:top w:val="nil"/>
              <w:left w:val="nil"/>
              <w:bottom w:val="single" w:sz="4" w:space="0" w:color="auto"/>
              <w:right w:val="single" w:sz="4" w:space="0" w:color="auto"/>
            </w:tcBorders>
            <w:shd w:val="clear" w:color="auto" w:fill="auto"/>
            <w:noWrap/>
            <w:vAlign w:val="center"/>
            <w:hideMark/>
          </w:tcPr>
          <w:p w14:paraId="62D0347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0,121</w:t>
            </w:r>
          </w:p>
        </w:tc>
        <w:tc>
          <w:tcPr>
            <w:tcW w:w="294" w:type="pct"/>
            <w:tcBorders>
              <w:top w:val="nil"/>
              <w:left w:val="nil"/>
              <w:bottom w:val="single" w:sz="4" w:space="0" w:color="auto"/>
              <w:right w:val="single" w:sz="4" w:space="0" w:color="auto"/>
            </w:tcBorders>
            <w:shd w:val="clear" w:color="auto" w:fill="auto"/>
            <w:noWrap/>
            <w:vAlign w:val="center"/>
            <w:hideMark/>
          </w:tcPr>
          <w:p w14:paraId="6878B26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0,121</w:t>
            </w:r>
          </w:p>
        </w:tc>
      </w:tr>
      <w:tr w:rsidR="00A72CD8" w:rsidRPr="00A72CD8" w14:paraId="67D62B09"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46AF3BCC"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4B95EB22"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516A520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летний</w:t>
            </w:r>
          </w:p>
        </w:tc>
        <w:tc>
          <w:tcPr>
            <w:tcW w:w="411" w:type="pct"/>
            <w:vMerge/>
            <w:tcBorders>
              <w:top w:val="nil"/>
              <w:left w:val="single" w:sz="4" w:space="0" w:color="auto"/>
              <w:bottom w:val="single" w:sz="4" w:space="0" w:color="auto"/>
              <w:right w:val="single" w:sz="4" w:space="0" w:color="auto"/>
            </w:tcBorders>
            <w:vAlign w:val="center"/>
            <w:hideMark/>
          </w:tcPr>
          <w:p w14:paraId="76D9350C"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294" w:type="pct"/>
            <w:tcBorders>
              <w:top w:val="nil"/>
              <w:left w:val="nil"/>
              <w:bottom w:val="single" w:sz="4" w:space="0" w:color="auto"/>
              <w:right w:val="single" w:sz="4" w:space="0" w:color="auto"/>
            </w:tcBorders>
            <w:shd w:val="clear" w:color="auto" w:fill="auto"/>
            <w:noWrap/>
            <w:vAlign w:val="center"/>
            <w:hideMark/>
          </w:tcPr>
          <w:p w14:paraId="05D5062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58598BC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7E548FC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0D1BFB5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058607C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01E6437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79B675E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r>
      <w:tr w:rsidR="00A72CD8" w:rsidRPr="00A72CD8" w14:paraId="77FCF554" w14:textId="77777777" w:rsidTr="00766E64">
        <w:trPr>
          <w:trHeight w:val="20"/>
        </w:trPr>
        <w:tc>
          <w:tcPr>
            <w:tcW w:w="980"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1E3DDC7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Уколово</w:t>
            </w:r>
          </w:p>
        </w:tc>
        <w:tc>
          <w:tcPr>
            <w:tcW w:w="846" w:type="pct"/>
            <w:tcBorders>
              <w:top w:val="nil"/>
              <w:left w:val="nil"/>
              <w:bottom w:val="single" w:sz="4" w:space="0" w:color="auto"/>
              <w:right w:val="single" w:sz="4" w:space="0" w:color="auto"/>
            </w:tcBorders>
            <w:shd w:val="clear" w:color="auto" w:fill="auto"/>
            <w:vAlign w:val="center"/>
            <w:hideMark/>
          </w:tcPr>
          <w:p w14:paraId="463EFBFF"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Выработка тепловой энергии</w:t>
            </w:r>
          </w:p>
        </w:tc>
        <w:tc>
          <w:tcPr>
            <w:tcW w:w="705" w:type="pct"/>
            <w:tcBorders>
              <w:top w:val="nil"/>
              <w:left w:val="nil"/>
              <w:bottom w:val="single" w:sz="4" w:space="0" w:color="auto"/>
              <w:right w:val="nil"/>
            </w:tcBorders>
            <w:shd w:val="clear" w:color="auto" w:fill="auto"/>
            <w:vAlign w:val="center"/>
            <w:hideMark/>
          </w:tcPr>
          <w:p w14:paraId="795645C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7DBF7220"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Гкал в год</w:t>
            </w:r>
          </w:p>
        </w:tc>
        <w:tc>
          <w:tcPr>
            <w:tcW w:w="294" w:type="pct"/>
            <w:tcBorders>
              <w:top w:val="nil"/>
              <w:left w:val="nil"/>
              <w:bottom w:val="single" w:sz="4" w:space="0" w:color="auto"/>
              <w:right w:val="single" w:sz="4" w:space="0" w:color="auto"/>
            </w:tcBorders>
            <w:shd w:val="clear" w:color="auto" w:fill="auto"/>
            <w:noWrap/>
            <w:vAlign w:val="center"/>
            <w:hideMark/>
          </w:tcPr>
          <w:p w14:paraId="348A34A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542</w:t>
            </w:r>
          </w:p>
        </w:tc>
        <w:tc>
          <w:tcPr>
            <w:tcW w:w="294" w:type="pct"/>
            <w:tcBorders>
              <w:top w:val="nil"/>
              <w:left w:val="nil"/>
              <w:bottom w:val="single" w:sz="4" w:space="0" w:color="auto"/>
              <w:right w:val="single" w:sz="4" w:space="0" w:color="auto"/>
            </w:tcBorders>
            <w:shd w:val="clear" w:color="auto" w:fill="auto"/>
            <w:noWrap/>
            <w:vAlign w:val="center"/>
            <w:hideMark/>
          </w:tcPr>
          <w:p w14:paraId="3511D9D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573</w:t>
            </w:r>
          </w:p>
        </w:tc>
        <w:tc>
          <w:tcPr>
            <w:tcW w:w="294" w:type="pct"/>
            <w:tcBorders>
              <w:top w:val="nil"/>
              <w:left w:val="nil"/>
              <w:bottom w:val="single" w:sz="4" w:space="0" w:color="auto"/>
              <w:right w:val="single" w:sz="4" w:space="0" w:color="auto"/>
            </w:tcBorders>
            <w:shd w:val="clear" w:color="auto" w:fill="auto"/>
            <w:noWrap/>
            <w:vAlign w:val="center"/>
            <w:hideMark/>
          </w:tcPr>
          <w:p w14:paraId="08DE95F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573</w:t>
            </w:r>
          </w:p>
        </w:tc>
        <w:tc>
          <w:tcPr>
            <w:tcW w:w="294" w:type="pct"/>
            <w:tcBorders>
              <w:top w:val="nil"/>
              <w:left w:val="nil"/>
              <w:bottom w:val="single" w:sz="4" w:space="0" w:color="auto"/>
              <w:right w:val="single" w:sz="4" w:space="0" w:color="auto"/>
            </w:tcBorders>
            <w:shd w:val="clear" w:color="auto" w:fill="auto"/>
            <w:noWrap/>
            <w:vAlign w:val="center"/>
            <w:hideMark/>
          </w:tcPr>
          <w:p w14:paraId="5E2B4F6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573</w:t>
            </w:r>
          </w:p>
        </w:tc>
        <w:tc>
          <w:tcPr>
            <w:tcW w:w="294" w:type="pct"/>
            <w:tcBorders>
              <w:top w:val="nil"/>
              <w:left w:val="nil"/>
              <w:bottom w:val="single" w:sz="4" w:space="0" w:color="auto"/>
              <w:right w:val="single" w:sz="4" w:space="0" w:color="auto"/>
            </w:tcBorders>
            <w:shd w:val="clear" w:color="auto" w:fill="auto"/>
            <w:noWrap/>
            <w:vAlign w:val="center"/>
            <w:hideMark/>
          </w:tcPr>
          <w:p w14:paraId="3E91671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573</w:t>
            </w:r>
          </w:p>
        </w:tc>
        <w:tc>
          <w:tcPr>
            <w:tcW w:w="294" w:type="pct"/>
            <w:tcBorders>
              <w:top w:val="nil"/>
              <w:left w:val="nil"/>
              <w:bottom w:val="single" w:sz="4" w:space="0" w:color="auto"/>
              <w:right w:val="single" w:sz="4" w:space="0" w:color="auto"/>
            </w:tcBorders>
            <w:shd w:val="clear" w:color="auto" w:fill="auto"/>
            <w:noWrap/>
            <w:vAlign w:val="center"/>
            <w:hideMark/>
          </w:tcPr>
          <w:p w14:paraId="6B2C232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573</w:t>
            </w:r>
          </w:p>
        </w:tc>
        <w:tc>
          <w:tcPr>
            <w:tcW w:w="294" w:type="pct"/>
            <w:tcBorders>
              <w:top w:val="nil"/>
              <w:left w:val="nil"/>
              <w:bottom w:val="single" w:sz="4" w:space="0" w:color="auto"/>
              <w:right w:val="single" w:sz="4" w:space="0" w:color="auto"/>
            </w:tcBorders>
            <w:shd w:val="clear" w:color="auto" w:fill="auto"/>
            <w:noWrap/>
            <w:vAlign w:val="center"/>
            <w:hideMark/>
          </w:tcPr>
          <w:p w14:paraId="174CCA6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573</w:t>
            </w:r>
          </w:p>
        </w:tc>
      </w:tr>
      <w:tr w:rsidR="00A72CD8" w:rsidRPr="00A72CD8" w14:paraId="00FD970A"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3E5C8EA7"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7FD96F4F"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Удельный расход условного топлива</w:t>
            </w:r>
          </w:p>
        </w:tc>
        <w:tc>
          <w:tcPr>
            <w:tcW w:w="705" w:type="pct"/>
            <w:vMerge w:val="restart"/>
            <w:tcBorders>
              <w:top w:val="nil"/>
              <w:left w:val="single" w:sz="4" w:space="0" w:color="auto"/>
              <w:bottom w:val="single" w:sz="4" w:space="0" w:color="auto"/>
              <w:right w:val="nil"/>
            </w:tcBorders>
            <w:shd w:val="clear" w:color="auto" w:fill="auto"/>
            <w:vAlign w:val="center"/>
            <w:hideMark/>
          </w:tcPr>
          <w:p w14:paraId="53903750"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5EA6DD97"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кг.у.т./Гкал</w:t>
            </w:r>
          </w:p>
        </w:tc>
        <w:tc>
          <w:tcPr>
            <w:tcW w:w="294" w:type="pct"/>
            <w:tcBorders>
              <w:top w:val="nil"/>
              <w:left w:val="nil"/>
              <w:bottom w:val="single" w:sz="4" w:space="0" w:color="auto"/>
              <w:right w:val="single" w:sz="4" w:space="0" w:color="auto"/>
            </w:tcBorders>
            <w:shd w:val="clear" w:color="auto" w:fill="auto"/>
            <w:noWrap/>
            <w:vAlign w:val="center"/>
            <w:hideMark/>
          </w:tcPr>
          <w:p w14:paraId="428FC86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167</w:t>
            </w:r>
          </w:p>
        </w:tc>
        <w:tc>
          <w:tcPr>
            <w:tcW w:w="294" w:type="pct"/>
            <w:tcBorders>
              <w:top w:val="nil"/>
              <w:left w:val="nil"/>
              <w:bottom w:val="single" w:sz="4" w:space="0" w:color="auto"/>
              <w:right w:val="single" w:sz="4" w:space="0" w:color="auto"/>
            </w:tcBorders>
            <w:shd w:val="clear" w:color="auto" w:fill="auto"/>
            <w:noWrap/>
            <w:vAlign w:val="center"/>
            <w:hideMark/>
          </w:tcPr>
          <w:p w14:paraId="21086D3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174</w:t>
            </w:r>
          </w:p>
        </w:tc>
        <w:tc>
          <w:tcPr>
            <w:tcW w:w="294" w:type="pct"/>
            <w:tcBorders>
              <w:top w:val="nil"/>
              <w:left w:val="nil"/>
              <w:bottom w:val="single" w:sz="4" w:space="0" w:color="auto"/>
              <w:right w:val="single" w:sz="4" w:space="0" w:color="auto"/>
            </w:tcBorders>
            <w:shd w:val="clear" w:color="auto" w:fill="auto"/>
            <w:noWrap/>
            <w:vAlign w:val="center"/>
            <w:hideMark/>
          </w:tcPr>
          <w:p w14:paraId="5B51ACB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174</w:t>
            </w:r>
          </w:p>
        </w:tc>
        <w:tc>
          <w:tcPr>
            <w:tcW w:w="294" w:type="pct"/>
            <w:tcBorders>
              <w:top w:val="nil"/>
              <w:left w:val="nil"/>
              <w:bottom w:val="single" w:sz="4" w:space="0" w:color="auto"/>
              <w:right w:val="single" w:sz="4" w:space="0" w:color="auto"/>
            </w:tcBorders>
            <w:shd w:val="clear" w:color="auto" w:fill="auto"/>
            <w:noWrap/>
            <w:vAlign w:val="center"/>
            <w:hideMark/>
          </w:tcPr>
          <w:p w14:paraId="675CDAD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174</w:t>
            </w:r>
          </w:p>
        </w:tc>
        <w:tc>
          <w:tcPr>
            <w:tcW w:w="294" w:type="pct"/>
            <w:tcBorders>
              <w:top w:val="nil"/>
              <w:left w:val="nil"/>
              <w:bottom w:val="single" w:sz="4" w:space="0" w:color="auto"/>
              <w:right w:val="single" w:sz="4" w:space="0" w:color="auto"/>
            </w:tcBorders>
            <w:shd w:val="clear" w:color="auto" w:fill="auto"/>
            <w:noWrap/>
            <w:vAlign w:val="center"/>
            <w:hideMark/>
          </w:tcPr>
          <w:p w14:paraId="7044B14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174</w:t>
            </w:r>
          </w:p>
        </w:tc>
        <w:tc>
          <w:tcPr>
            <w:tcW w:w="294" w:type="pct"/>
            <w:tcBorders>
              <w:top w:val="nil"/>
              <w:left w:val="nil"/>
              <w:bottom w:val="single" w:sz="4" w:space="0" w:color="auto"/>
              <w:right w:val="single" w:sz="4" w:space="0" w:color="auto"/>
            </w:tcBorders>
            <w:shd w:val="clear" w:color="auto" w:fill="auto"/>
            <w:noWrap/>
            <w:vAlign w:val="center"/>
            <w:hideMark/>
          </w:tcPr>
          <w:p w14:paraId="16514FE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174</w:t>
            </w:r>
          </w:p>
        </w:tc>
        <w:tc>
          <w:tcPr>
            <w:tcW w:w="294" w:type="pct"/>
            <w:tcBorders>
              <w:top w:val="nil"/>
              <w:left w:val="nil"/>
              <w:bottom w:val="single" w:sz="4" w:space="0" w:color="auto"/>
              <w:right w:val="single" w:sz="4" w:space="0" w:color="auto"/>
            </w:tcBorders>
            <w:shd w:val="clear" w:color="auto" w:fill="auto"/>
            <w:noWrap/>
            <w:vAlign w:val="center"/>
            <w:hideMark/>
          </w:tcPr>
          <w:p w14:paraId="48730E6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174</w:t>
            </w:r>
          </w:p>
        </w:tc>
      </w:tr>
      <w:tr w:rsidR="00A72CD8" w:rsidRPr="00A72CD8" w14:paraId="15B6AA34"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1B97FE87"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310C34BF"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условного топлива</w:t>
            </w:r>
          </w:p>
        </w:tc>
        <w:tc>
          <w:tcPr>
            <w:tcW w:w="705" w:type="pct"/>
            <w:vMerge/>
            <w:tcBorders>
              <w:top w:val="nil"/>
              <w:left w:val="single" w:sz="4" w:space="0" w:color="auto"/>
              <w:bottom w:val="single" w:sz="4" w:space="0" w:color="auto"/>
              <w:right w:val="nil"/>
            </w:tcBorders>
            <w:vAlign w:val="center"/>
            <w:hideMark/>
          </w:tcPr>
          <w:p w14:paraId="3C504F1A"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6FF7741E"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т.у.т. в год</w:t>
            </w:r>
          </w:p>
        </w:tc>
        <w:tc>
          <w:tcPr>
            <w:tcW w:w="294" w:type="pct"/>
            <w:tcBorders>
              <w:top w:val="nil"/>
              <w:left w:val="nil"/>
              <w:bottom w:val="single" w:sz="4" w:space="0" w:color="auto"/>
              <w:right w:val="single" w:sz="4" w:space="0" w:color="auto"/>
            </w:tcBorders>
            <w:shd w:val="clear" w:color="auto" w:fill="auto"/>
            <w:noWrap/>
            <w:vAlign w:val="center"/>
            <w:hideMark/>
          </w:tcPr>
          <w:p w14:paraId="032E98F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91</w:t>
            </w:r>
          </w:p>
        </w:tc>
        <w:tc>
          <w:tcPr>
            <w:tcW w:w="294" w:type="pct"/>
            <w:tcBorders>
              <w:top w:val="nil"/>
              <w:left w:val="nil"/>
              <w:bottom w:val="single" w:sz="4" w:space="0" w:color="auto"/>
              <w:right w:val="single" w:sz="4" w:space="0" w:color="auto"/>
            </w:tcBorders>
            <w:shd w:val="clear" w:color="auto" w:fill="auto"/>
            <w:noWrap/>
            <w:vAlign w:val="center"/>
            <w:hideMark/>
          </w:tcPr>
          <w:p w14:paraId="2DAFDF9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100</w:t>
            </w:r>
          </w:p>
        </w:tc>
        <w:tc>
          <w:tcPr>
            <w:tcW w:w="294" w:type="pct"/>
            <w:tcBorders>
              <w:top w:val="nil"/>
              <w:left w:val="nil"/>
              <w:bottom w:val="single" w:sz="4" w:space="0" w:color="auto"/>
              <w:right w:val="single" w:sz="4" w:space="0" w:color="auto"/>
            </w:tcBorders>
            <w:shd w:val="clear" w:color="auto" w:fill="auto"/>
            <w:noWrap/>
            <w:vAlign w:val="center"/>
            <w:hideMark/>
          </w:tcPr>
          <w:p w14:paraId="4F20F70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100</w:t>
            </w:r>
          </w:p>
        </w:tc>
        <w:tc>
          <w:tcPr>
            <w:tcW w:w="294" w:type="pct"/>
            <w:tcBorders>
              <w:top w:val="nil"/>
              <w:left w:val="nil"/>
              <w:bottom w:val="single" w:sz="4" w:space="0" w:color="auto"/>
              <w:right w:val="single" w:sz="4" w:space="0" w:color="auto"/>
            </w:tcBorders>
            <w:shd w:val="clear" w:color="auto" w:fill="auto"/>
            <w:noWrap/>
            <w:vAlign w:val="center"/>
            <w:hideMark/>
          </w:tcPr>
          <w:p w14:paraId="3EB286B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100</w:t>
            </w:r>
          </w:p>
        </w:tc>
        <w:tc>
          <w:tcPr>
            <w:tcW w:w="294" w:type="pct"/>
            <w:tcBorders>
              <w:top w:val="nil"/>
              <w:left w:val="nil"/>
              <w:bottom w:val="single" w:sz="4" w:space="0" w:color="auto"/>
              <w:right w:val="single" w:sz="4" w:space="0" w:color="auto"/>
            </w:tcBorders>
            <w:shd w:val="clear" w:color="auto" w:fill="auto"/>
            <w:noWrap/>
            <w:vAlign w:val="center"/>
            <w:hideMark/>
          </w:tcPr>
          <w:p w14:paraId="61E7D26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100</w:t>
            </w:r>
          </w:p>
        </w:tc>
        <w:tc>
          <w:tcPr>
            <w:tcW w:w="294" w:type="pct"/>
            <w:tcBorders>
              <w:top w:val="nil"/>
              <w:left w:val="nil"/>
              <w:bottom w:val="single" w:sz="4" w:space="0" w:color="auto"/>
              <w:right w:val="single" w:sz="4" w:space="0" w:color="auto"/>
            </w:tcBorders>
            <w:shd w:val="clear" w:color="auto" w:fill="auto"/>
            <w:noWrap/>
            <w:vAlign w:val="center"/>
            <w:hideMark/>
          </w:tcPr>
          <w:p w14:paraId="157FC02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100</w:t>
            </w:r>
          </w:p>
        </w:tc>
        <w:tc>
          <w:tcPr>
            <w:tcW w:w="294" w:type="pct"/>
            <w:tcBorders>
              <w:top w:val="nil"/>
              <w:left w:val="nil"/>
              <w:bottom w:val="single" w:sz="4" w:space="0" w:color="auto"/>
              <w:right w:val="single" w:sz="4" w:space="0" w:color="auto"/>
            </w:tcBorders>
            <w:shd w:val="clear" w:color="auto" w:fill="auto"/>
            <w:noWrap/>
            <w:vAlign w:val="center"/>
            <w:hideMark/>
          </w:tcPr>
          <w:p w14:paraId="60FAEF2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100</w:t>
            </w:r>
          </w:p>
        </w:tc>
      </w:tr>
      <w:tr w:rsidR="00A72CD8" w:rsidRPr="00A72CD8" w14:paraId="4BD42BC5"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1BAC5559"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3D53039C"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натурального топлива</w:t>
            </w:r>
          </w:p>
        </w:tc>
        <w:tc>
          <w:tcPr>
            <w:tcW w:w="705" w:type="pct"/>
            <w:vMerge/>
            <w:tcBorders>
              <w:top w:val="nil"/>
              <w:left w:val="single" w:sz="4" w:space="0" w:color="auto"/>
              <w:bottom w:val="single" w:sz="4" w:space="0" w:color="auto"/>
              <w:right w:val="nil"/>
            </w:tcBorders>
            <w:vAlign w:val="center"/>
            <w:hideMark/>
          </w:tcPr>
          <w:p w14:paraId="34BE4E11"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03C5A637"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тыс. м³ в год</w:t>
            </w:r>
          </w:p>
        </w:tc>
        <w:tc>
          <w:tcPr>
            <w:tcW w:w="294" w:type="pct"/>
            <w:tcBorders>
              <w:top w:val="nil"/>
              <w:left w:val="nil"/>
              <w:bottom w:val="single" w:sz="4" w:space="0" w:color="auto"/>
              <w:right w:val="single" w:sz="4" w:space="0" w:color="auto"/>
            </w:tcBorders>
            <w:shd w:val="clear" w:color="auto" w:fill="auto"/>
            <w:noWrap/>
            <w:vAlign w:val="center"/>
            <w:hideMark/>
          </w:tcPr>
          <w:p w14:paraId="50863CC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76</w:t>
            </w:r>
          </w:p>
        </w:tc>
        <w:tc>
          <w:tcPr>
            <w:tcW w:w="294" w:type="pct"/>
            <w:tcBorders>
              <w:top w:val="nil"/>
              <w:left w:val="nil"/>
              <w:bottom w:val="single" w:sz="4" w:space="0" w:color="auto"/>
              <w:right w:val="single" w:sz="4" w:space="0" w:color="auto"/>
            </w:tcBorders>
            <w:shd w:val="clear" w:color="auto" w:fill="auto"/>
            <w:noWrap/>
            <w:vAlign w:val="center"/>
            <w:hideMark/>
          </w:tcPr>
          <w:p w14:paraId="48D5C1D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84</w:t>
            </w:r>
          </w:p>
        </w:tc>
        <w:tc>
          <w:tcPr>
            <w:tcW w:w="294" w:type="pct"/>
            <w:tcBorders>
              <w:top w:val="nil"/>
              <w:left w:val="nil"/>
              <w:bottom w:val="single" w:sz="4" w:space="0" w:color="auto"/>
              <w:right w:val="single" w:sz="4" w:space="0" w:color="auto"/>
            </w:tcBorders>
            <w:shd w:val="clear" w:color="auto" w:fill="auto"/>
            <w:noWrap/>
            <w:vAlign w:val="center"/>
            <w:hideMark/>
          </w:tcPr>
          <w:p w14:paraId="4B79DCA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84</w:t>
            </w:r>
          </w:p>
        </w:tc>
        <w:tc>
          <w:tcPr>
            <w:tcW w:w="294" w:type="pct"/>
            <w:tcBorders>
              <w:top w:val="nil"/>
              <w:left w:val="nil"/>
              <w:bottom w:val="single" w:sz="4" w:space="0" w:color="auto"/>
              <w:right w:val="single" w:sz="4" w:space="0" w:color="auto"/>
            </w:tcBorders>
            <w:shd w:val="clear" w:color="auto" w:fill="auto"/>
            <w:noWrap/>
            <w:vAlign w:val="center"/>
            <w:hideMark/>
          </w:tcPr>
          <w:p w14:paraId="1D13999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84</w:t>
            </w:r>
          </w:p>
        </w:tc>
        <w:tc>
          <w:tcPr>
            <w:tcW w:w="294" w:type="pct"/>
            <w:tcBorders>
              <w:top w:val="nil"/>
              <w:left w:val="nil"/>
              <w:bottom w:val="single" w:sz="4" w:space="0" w:color="auto"/>
              <w:right w:val="single" w:sz="4" w:space="0" w:color="auto"/>
            </w:tcBorders>
            <w:shd w:val="clear" w:color="auto" w:fill="auto"/>
            <w:noWrap/>
            <w:vAlign w:val="center"/>
            <w:hideMark/>
          </w:tcPr>
          <w:p w14:paraId="13F7E6F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84</w:t>
            </w:r>
          </w:p>
        </w:tc>
        <w:tc>
          <w:tcPr>
            <w:tcW w:w="294" w:type="pct"/>
            <w:tcBorders>
              <w:top w:val="nil"/>
              <w:left w:val="nil"/>
              <w:bottom w:val="single" w:sz="4" w:space="0" w:color="auto"/>
              <w:right w:val="single" w:sz="4" w:space="0" w:color="auto"/>
            </w:tcBorders>
            <w:shd w:val="clear" w:color="auto" w:fill="auto"/>
            <w:noWrap/>
            <w:vAlign w:val="center"/>
            <w:hideMark/>
          </w:tcPr>
          <w:p w14:paraId="286337B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84</w:t>
            </w:r>
          </w:p>
        </w:tc>
        <w:tc>
          <w:tcPr>
            <w:tcW w:w="294" w:type="pct"/>
            <w:tcBorders>
              <w:top w:val="nil"/>
              <w:left w:val="nil"/>
              <w:bottom w:val="single" w:sz="4" w:space="0" w:color="auto"/>
              <w:right w:val="single" w:sz="4" w:space="0" w:color="auto"/>
            </w:tcBorders>
            <w:shd w:val="clear" w:color="auto" w:fill="auto"/>
            <w:noWrap/>
            <w:vAlign w:val="center"/>
            <w:hideMark/>
          </w:tcPr>
          <w:p w14:paraId="015C451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84</w:t>
            </w:r>
          </w:p>
        </w:tc>
      </w:tr>
      <w:tr w:rsidR="00A72CD8" w:rsidRPr="00A72CD8" w14:paraId="50DAAE71"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25A0144A"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09371328"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20E6A8D2"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зимний</w:t>
            </w:r>
          </w:p>
        </w:tc>
        <w:tc>
          <w:tcPr>
            <w:tcW w:w="411" w:type="pct"/>
            <w:vMerge w:val="restart"/>
            <w:tcBorders>
              <w:top w:val="nil"/>
              <w:left w:val="single" w:sz="4" w:space="0" w:color="auto"/>
              <w:bottom w:val="single" w:sz="4" w:space="0" w:color="auto"/>
              <w:right w:val="single" w:sz="4" w:space="0" w:color="auto"/>
            </w:tcBorders>
            <w:shd w:val="clear" w:color="auto" w:fill="auto"/>
            <w:vAlign w:val="center"/>
            <w:hideMark/>
          </w:tcPr>
          <w:p w14:paraId="4BE7381C"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м³ в час</w:t>
            </w:r>
          </w:p>
        </w:tc>
        <w:tc>
          <w:tcPr>
            <w:tcW w:w="294" w:type="pct"/>
            <w:tcBorders>
              <w:top w:val="nil"/>
              <w:left w:val="nil"/>
              <w:bottom w:val="single" w:sz="4" w:space="0" w:color="auto"/>
              <w:right w:val="single" w:sz="4" w:space="0" w:color="auto"/>
            </w:tcBorders>
            <w:shd w:val="clear" w:color="auto" w:fill="auto"/>
            <w:noWrap/>
            <w:vAlign w:val="center"/>
            <w:hideMark/>
          </w:tcPr>
          <w:p w14:paraId="0060706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0,049</w:t>
            </w:r>
          </w:p>
        </w:tc>
        <w:tc>
          <w:tcPr>
            <w:tcW w:w="294" w:type="pct"/>
            <w:tcBorders>
              <w:top w:val="nil"/>
              <w:left w:val="nil"/>
              <w:bottom w:val="single" w:sz="4" w:space="0" w:color="auto"/>
              <w:right w:val="single" w:sz="4" w:space="0" w:color="auto"/>
            </w:tcBorders>
            <w:shd w:val="clear" w:color="auto" w:fill="auto"/>
            <w:noWrap/>
            <w:vAlign w:val="center"/>
            <w:hideMark/>
          </w:tcPr>
          <w:p w14:paraId="0EC3E36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0,051</w:t>
            </w:r>
          </w:p>
        </w:tc>
        <w:tc>
          <w:tcPr>
            <w:tcW w:w="294" w:type="pct"/>
            <w:tcBorders>
              <w:top w:val="nil"/>
              <w:left w:val="nil"/>
              <w:bottom w:val="single" w:sz="4" w:space="0" w:color="auto"/>
              <w:right w:val="single" w:sz="4" w:space="0" w:color="auto"/>
            </w:tcBorders>
            <w:shd w:val="clear" w:color="auto" w:fill="auto"/>
            <w:noWrap/>
            <w:vAlign w:val="center"/>
            <w:hideMark/>
          </w:tcPr>
          <w:p w14:paraId="0BF88A3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0,051</w:t>
            </w:r>
          </w:p>
        </w:tc>
        <w:tc>
          <w:tcPr>
            <w:tcW w:w="294" w:type="pct"/>
            <w:tcBorders>
              <w:top w:val="nil"/>
              <w:left w:val="nil"/>
              <w:bottom w:val="single" w:sz="4" w:space="0" w:color="auto"/>
              <w:right w:val="single" w:sz="4" w:space="0" w:color="auto"/>
            </w:tcBorders>
            <w:shd w:val="clear" w:color="auto" w:fill="auto"/>
            <w:noWrap/>
            <w:vAlign w:val="center"/>
            <w:hideMark/>
          </w:tcPr>
          <w:p w14:paraId="58DA477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0,051</w:t>
            </w:r>
          </w:p>
        </w:tc>
        <w:tc>
          <w:tcPr>
            <w:tcW w:w="294" w:type="pct"/>
            <w:tcBorders>
              <w:top w:val="nil"/>
              <w:left w:val="nil"/>
              <w:bottom w:val="single" w:sz="4" w:space="0" w:color="auto"/>
              <w:right w:val="single" w:sz="4" w:space="0" w:color="auto"/>
            </w:tcBorders>
            <w:shd w:val="clear" w:color="auto" w:fill="auto"/>
            <w:noWrap/>
            <w:vAlign w:val="center"/>
            <w:hideMark/>
          </w:tcPr>
          <w:p w14:paraId="48F5293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0,051</w:t>
            </w:r>
          </w:p>
        </w:tc>
        <w:tc>
          <w:tcPr>
            <w:tcW w:w="294" w:type="pct"/>
            <w:tcBorders>
              <w:top w:val="nil"/>
              <w:left w:val="nil"/>
              <w:bottom w:val="single" w:sz="4" w:space="0" w:color="auto"/>
              <w:right w:val="single" w:sz="4" w:space="0" w:color="auto"/>
            </w:tcBorders>
            <w:shd w:val="clear" w:color="auto" w:fill="auto"/>
            <w:noWrap/>
            <w:vAlign w:val="center"/>
            <w:hideMark/>
          </w:tcPr>
          <w:p w14:paraId="003BAFE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0,051</w:t>
            </w:r>
          </w:p>
        </w:tc>
        <w:tc>
          <w:tcPr>
            <w:tcW w:w="294" w:type="pct"/>
            <w:tcBorders>
              <w:top w:val="nil"/>
              <w:left w:val="nil"/>
              <w:bottom w:val="single" w:sz="4" w:space="0" w:color="auto"/>
              <w:right w:val="single" w:sz="4" w:space="0" w:color="auto"/>
            </w:tcBorders>
            <w:shd w:val="clear" w:color="auto" w:fill="auto"/>
            <w:noWrap/>
            <w:vAlign w:val="center"/>
            <w:hideMark/>
          </w:tcPr>
          <w:p w14:paraId="0CD7E0E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0,051</w:t>
            </w:r>
          </w:p>
        </w:tc>
      </w:tr>
      <w:tr w:rsidR="00A72CD8" w:rsidRPr="00A72CD8" w14:paraId="2E467AFF"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70630EB0"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23376B3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201867B5"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летний</w:t>
            </w:r>
          </w:p>
        </w:tc>
        <w:tc>
          <w:tcPr>
            <w:tcW w:w="411" w:type="pct"/>
            <w:vMerge/>
            <w:tcBorders>
              <w:top w:val="nil"/>
              <w:left w:val="single" w:sz="4" w:space="0" w:color="auto"/>
              <w:bottom w:val="single" w:sz="4" w:space="0" w:color="auto"/>
              <w:right w:val="single" w:sz="4" w:space="0" w:color="auto"/>
            </w:tcBorders>
            <w:vAlign w:val="center"/>
            <w:hideMark/>
          </w:tcPr>
          <w:p w14:paraId="634F5EF9"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294" w:type="pct"/>
            <w:tcBorders>
              <w:top w:val="nil"/>
              <w:left w:val="nil"/>
              <w:bottom w:val="single" w:sz="4" w:space="0" w:color="auto"/>
              <w:right w:val="single" w:sz="4" w:space="0" w:color="auto"/>
            </w:tcBorders>
            <w:shd w:val="clear" w:color="auto" w:fill="auto"/>
            <w:noWrap/>
            <w:vAlign w:val="center"/>
            <w:hideMark/>
          </w:tcPr>
          <w:p w14:paraId="76FB569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2335BA6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5F3D738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53853DD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39A2EF8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3ACBAFE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33285B6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r>
      <w:tr w:rsidR="00A72CD8" w:rsidRPr="00A72CD8" w14:paraId="2ED4AC62" w14:textId="77777777" w:rsidTr="00766E64">
        <w:trPr>
          <w:trHeight w:val="20"/>
        </w:trPr>
        <w:tc>
          <w:tcPr>
            <w:tcW w:w="980"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60E94B8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Юрьевка</w:t>
            </w:r>
          </w:p>
        </w:tc>
        <w:tc>
          <w:tcPr>
            <w:tcW w:w="846" w:type="pct"/>
            <w:tcBorders>
              <w:top w:val="nil"/>
              <w:left w:val="nil"/>
              <w:bottom w:val="single" w:sz="4" w:space="0" w:color="auto"/>
              <w:right w:val="single" w:sz="4" w:space="0" w:color="auto"/>
            </w:tcBorders>
            <w:shd w:val="clear" w:color="auto" w:fill="auto"/>
            <w:vAlign w:val="center"/>
            <w:hideMark/>
          </w:tcPr>
          <w:p w14:paraId="71041B90"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Выработка тепловой энергии</w:t>
            </w:r>
          </w:p>
        </w:tc>
        <w:tc>
          <w:tcPr>
            <w:tcW w:w="705" w:type="pct"/>
            <w:tcBorders>
              <w:top w:val="nil"/>
              <w:left w:val="nil"/>
              <w:bottom w:val="single" w:sz="4" w:space="0" w:color="auto"/>
              <w:right w:val="nil"/>
            </w:tcBorders>
            <w:shd w:val="clear" w:color="auto" w:fill="auto"/>
            <w:vAlign w:val="center"/>
            <w:hideMark/>
          </w:tcPr>
          <w:p w14:paraId="45A25E1F"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01019A0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Гкал в год</w:t>
            </w:r>
          </w:p>
        </w:tc>
        <w:tc>
          <w:tcPr>
            <w:tcW w:w="294" w:type="pct"/>
            <w:tcBorders>
              <w:top w:val="nil"/>
              <w:left w:val="nil"/>
              <w:bottom w:val="single" w:sz="4" w:space="0" w:color="auto"/>
              <w:right w:val="single" w:sz="4" w:space="0" w:color="auto"/>
            </w:tcBorders>
            <w:shd w:val="clear" w:color="auto" w:fill="auto"/>
            <w:noWrap/>
            <w:vAlign w:val="center"/>
            <w:hideMark/>
          </w:tcPr>
          <w:p w14:paraId="357E3B4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560</w:t>
            </w:r>
          </w:p>
        </w:tc>
        <w:tc>
          <w:tcPr>
            <w:tcW w:w="294" w:type="pct"/>
            <w:tcBorders>
              <w:top w:val="nil"/>
              <w:left w:val="nil"/>
              <w:bottom w:val="single" w:sz="4" w:space="0" w:color="auto"/>
              <w:right w:val="single" w:sz="4" w:space="0" w:color="auto"/>
            </w:tcBorders>
            <w:shd w:val="clear" w:color="auto" w:fill="auto"/>
            <w:noWrap/>
            <w:vAlign w:val="center"/>
            <w:hideMark/>
          </w:tcPr>
          <w:p w14:paraId="46B4287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559</w:t>
            </w:r>
          </w:p>
        </w:tc>
        <w:tc>
          <w:tcPr>
            <w:tcW w:w="294" w:type="pct"/>
            <w:tcBorders>
              <w:top w:val="nil"/>
              <w:left w:val="nil"/>
              <w:bottom w:val="single" w:sz="4" w:space="0" w:color="auto"/>
              <w:right w:val="single" w:sz="4" w:space="0" w:color="auto"/>
            </w:tcBorders>
            <w:shd w:val="clear" w:color="auto" w:fill="auto"/>
            <w:noWrap/>
            <w:vAlign w:val="center"/>
            <w:hideMark/>
          </w:tcPr>
          <w:p w14:paraId="0881729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559</w:t>
            </w:r>
          </w:p>
        </w:tc>
        <w:tc>
          <w:tcPr>
            <w:tcW w:w="294" w:type="pct"/>
            <w:tcBorders>
              <w:top w:val="nil"/>
              <w:left w:val="nil"/>
              <w:bottom w:val="single" w:sz="4" w:space="0" w:color="auto"/>
              <w:right w:val="single" w:sz="4" w:space="0" w:color="auto"/>
            </w:tcBorders>
            <w:shd w:val="clear" w:color="auto" w:fill="auto"/>
            <w:noWrap/>
            <w:vAlign w:val="center"/>
            <w:hideMark/>
          </w:tcPr>
          <w:p w14:paraId="6914D88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559</w:t>
            </w:r>
          </w:p>
        </w:tc>
        <w:tc>
          <w:tcPr>
            <w:tcW w:w="294" w:type="pct"/>
            <w:tcBorders>
              <w:top w:val="nil"/>
              <w:left w:val="nil"/>
              <w:bottom w:val="single" w:sz="4" w:space="0" w:color="auto"/>
              <w:right w:val="single" w:sz="4" w:space="0" w:color="auto"/>
            </w:tcBorders>
            <w:shd w:val="clear" w:color="auto" w:fill="auto"/>
            <w:noWrap/>
            <w:vAlign w:val="center"/>
            <w:hideMark/>
          </w:tcPr>
          <w:p w14:paraId="5FC3813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559</w:t>
            </w:r>
          </w:p>
        </w:tc>
        <w:tc>
          <w:tcPr>
            <w:tcW w:w="294" w:type="pct"/>
            <w:tcBorders>
              <w:top w:val="nil"/>
              <w:left w:val="nil"/>
              <w:bottom w:val="single" w:sz="4" w:space="0" w:color="auto"/>
              <w:right w:val="single" w:sz="4" w:space="0" w:color="auto"/>
            </w:tcBorders>
            <w:shd w:val="clear" w:color="auto" w:fill="auto"/>
            <w:noWrap/>
            <w:vAlign w:val="center"/>
            <w:hideMark/>
          </w:tcPr>
          <w:p w14:paraId="6A401FF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559</w:t>
            </w:r>
          </w:p>
        </w:tc>
        <w:tc>
          <w:tcPr>
            <w:tcW w:w="294" w:type="pct"/>
            <w:tcBorders>
              <w:top w:val="nil"/>
              <w:left w:val="nil"/>
              <w:bottom w:val="single" w:sz="4" w:space="0" w:color="auto"/>
              <w:right w:val="single" w:sz="4" w:space="0" w:color="auto"/>
            </w:tcBorders>
            <w:shd w:val="clear" w:color="auto" w:fill="auto"/>
            <w:noWrap/>
            <w:vAlign w:val="center"/>
            <w:hideMark/>
          </w:tcPr>
          <w:p w14:paraId="39167D6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559</w:t>
            </w:r>
          </w:p>
        </w:tc>
      </w:tr>
      <w:tr w:rsidR="00A72CD8" w:rsidRPr="00A72CD8" w14:paraId="32ADF018"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2FE603A5"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262694D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Удельный расход условного топлива</w:t>
            </w:r>
          </w:p>
        </w:tc>
        <w:tc>
          <w:tcPr>
            <w:tcW w:w="705" w:type="pct"/>
            <w:vMerge w:val="restart"/>
            <w:tcBorders>
              <w:top w:val="nil"/>
              <w:left w:val="single" w:sz="4" w:space="0" w:color="auto"/>
              <w:bottom w:val="single" w:sz="4" w:space="0" w:color="auto"/>
              <w:right w:val="nil"/>
            </w:tcBorders>
            <w:shd w:val="clear" w:color="auto" w:fill="auto"/>
            <w:vAlign w:val="center"/>
            <w:hideMark/>
          </w:tcPr>
          <w:p w14:paraId="31285239"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72E719F0"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кг.у.т./Гкал</w:t>
            </w:r>
          </w:p>
        </w:tc>
        <w:tc>
          <w:tcPr>
            <w:tcW w:w="294" w:type="pct"/>
            <w:tcBorders>
              <w:top w:val="nil"/>
              <w:left w:val="nil"/>
              <w:bottom w:val="single" w:sz="4" w:space="0" w:color="auto"/>
              <w:right w:val="single" w:sz="4" w:space="0" w:color="auto"/>
            </w:tcBorders>
            <w:shd w:val="clear" w:color="auto" w:fill="auto"/>
            <w:noWrap/>
            <w:vAlign w:val="center"/>
            <w:hideMark/>
          </w:tcPr>
          <w:p w14:paraId="26DB061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162</w:t>
            </w:r>
          </w:p>
        </w:tc>
        <w:tc>
          <w:tcPr>
            <w:tcW w:w="294" w:type="pct"/>
            <w:tcBorders>
              <w:top w:val="nil"/>
              <w:left w:val="nil"/>
              <w:bottom w:val="single" w:sz="4" w:space="0" w:color="auto"/>
              <w:right w:val="single" w:sz="4" w:space="0" w:color="auto"/>
            </w:tcBorders>
            <w:shd w:val="clear" w:color="auto" w:fill="auto"/>
            <w:noWrap/>
            <w:vAlign w:val="center"/>
            <w:hideMark/>
          </w:tcPr>
          <w:p w14:paraId="3B85B4F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178</w:t>
            </w:r>
          </w:p>
        </w:tc>
        <w:tc>
          <w:tcPr>
            <w:tcW w:w="294" w:type="pct"/>
            <w:tcBorders>
              <w:top w:val="nil"/>
              <w:left w:val="nil"/>
              <w:bottom w:val="single" w:sz="4" w:space="0" w:color="auto"/>
              <w:right w:val="single" w:sz="4" w:space="0" w:color="auto"/>
            </w:tcBorders>
            <w:shd w:val="clear" w:color="auto" w:fill="auto"/>
            <w:noWrap/>
            <w:vAlign w:val="center"/>
            <w:hideMark/>
          </w:tcPr>
          <w:p w14:paraId="137B3C7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178</w:t>
            </w:r>
          </w:p>
        </w:tc>
        <w:tc>
          <w:tcPr>
            <w:tcW w:w="294" w:type="pct"/>
            <w:tcBorders>
              <w:top w:val="nil"/>
              <w:left w:val="nil"/>
              <w:bottom w:val="single" w:sz="4" w:space="0" w:color="auto"/>
              <w:right w:val="single" w:sz="4" w:space="0" w:color="auto"/>
            </w:tcBorders>
            <w:shd w:val="clear" w:color="auto" w:fill="auto"/>
            <w:noWrap/>
            <w:vAlign w:val="center"/>
            <w:hideMark/>
          </w:tcPr>
          <w:p w14:paraId="79CAB26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178</w:t>
            </w:r>
          </w:p>
        </w:tc>
        <w:tc>
          <w:tcPr>
            <w:tcW w:w="294" w:type="pct"/>
            <w:tcBorders>
              <w:top w:val="nil"/>
              <w:left w:val="nil"/>
              <w:bottom w:val="single" w:sz="4" w:space="0" w:color="auto"/>
              <w:right w:val="single" w:sz="4" w:space="0" w:color="auto"/>
            </w:tcBorders>
            <w:shd w:val="clear" w:color="auto" w:fill="auto"/>
            <w:noWrap/>
            <w:vAlign w:val="center"/>
            <w:hideMark/>
          </w:tcPr>
          <w:p w14:paraId="702B4D8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178</w:t>
            </w:r>
          </w:p>
        </w:tc>
        <w:tc>
          <w:tcPr>
            <w:tcW w:w="294" w:type="pct"/>
            <w:tcBorders>
              <w:top w:val="nil"/>
              <w:left w:val="nil"/>
              <w:bottom w:val="single" w:sz="4" w:space="0" w:color="auto"/>
              <w:right w:val="single" w:sz="4" w:space="0" w:color="auto"/>
            </w:tcBorders>
            <w:shd w:val="clear" w:color="auto" w:fill="auto"/>
            <w:noWrap/>
            <w:vAlign w:val="center"/>
            <w:hideMark/>
          </w:tcPr>
          <w:p w14:paraId="484AC0D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178</w:t>
            </w:r>
          </w:p>
        </w:tc>
        <w:tc>
          <w:tcPr>
            <w:tcW w:w="294" w:type="pct"/>
            <w:tcBorders>
              <w:top w:val="nil"/>
              <w:left w:val="nil"/>
              <w:bottom w:val="single" w:sz="4" w:space="0" w:color="auto"/>
              <w:right w:val="single" w:sz="4" w:space="0" w:color="auto"/>
            </w:tcBorders>
            <w:shd w:val="clear" w:color="auto" w:fill="auto"/>
            <w:noWrap/>
            <w:vAlign w:val="center"/>
            <w:hideMark/>
          </w:tcPr>
          <w:p w14:paraId="76D3B40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178</w:t>
            </w:r>
          </w:p>
        </w:tc>
      </w:tr>
      <w:tr w:rsidR="00A72CD8" w:rsidRPr="00A72CD8" w14:paraId="1548D4A3"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55E09F43"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254A9F50"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условного топлива</w:t>
            </w:r>
          </w:p>
        </w:tc>
        <w:tc>
          <w:tcPr>
            <w:tcW w:w="705" w:type="pct"/>
            <w:vMerge/>
            <w:tcBorders>
              <w:top w:val="nil"/>
              <w:left w:val="single" w:sz="4" w:space="0" w:color="auto"/>
              <w:bottom w:val="single" w:sz="4" w:space="0" w:color="auto"/>
              <w:right w:val="nil"/>
            </w:tcBorders>
            <w:vAlign w:val="center"/>
            <w:hideMark/>
          </w:tcPr>
          <w:p w14:paraId="3ACE8EF6"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214F5779"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т.у.т. в год</w:t>
            </w:r>
          </w:p>
        </w:tc>
        <w:tc>
          <w:tcPr>
            <w:tcW w:w="294" w:type="pct"/>
            <w:tcBorders>
              <w:top w:val="nil"/>
              <w:left w:val="nil"/>
              <w:bottom w:val="single" w:sz="4" w:space="0" w:color="auto"/>
              <w:right w:val="single" w:sz="4" w:space="0" w:color="auto"/>
            </w:tcBorders>
            <w:shd w:val="clear" w:color="auto" w:fill="auto"/>
            <w:noWrap/>
            <w:vAlign w:val="center"/>
            <w:hideMark/>
          </w:tcPr>
          <w:p w14:paraId="7BDB8A3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91</w:t>
            </w:r>
          </w:p>
        </w:tc>
        <w:tc>
          <w:tcPr>
            <w:tcW w:w="294" w:type="pct"/>
            <w:tcBorders>
              <w:top w:val="nil"/>
              <w:left w:val="nil"/>
              <w:bottom w:val="single" w:sz="4" w:space="0" w:color="auto"/>
              <w:right w:val="single" w:sz="4" w:space="0" w:color="auto"/>
            </w:tcBorders>
            <w:shd w:val="clear" w:color="auto" w:fill="auto"/>
            <w:noWrap/>
            <w:vAlign w:val="center"/>
            <w:hideMark/>
          </w:tcPr>
          <w:p w14:paraId="3051F78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100</w:t>
            </w:r>
          </w:p>
        </w:tc>
        <w:tc>
          <w:tcPr>
            <w:tcW w:w="294" w:type="pct"/>
            <w:tcBorders>
              <w:top w:val="nil"/>
              <w:left w:val="nil"/>
              <w:bottom w:val="single" w:sz="4" w:space="0" w:color="auto"/>
              <w:right w:val="single" w:sz="4" w:space="0" w:color="auto"/>
            </w:tcBorders>
            <w:shd w:val="clear" w:color="auto" w:fill="auto"/>
            <w:noWrap/>
            <w:vAlign w:val="center"/>
            <w:hideMark/>
          </w:tcPr>
          <w:p w14:paraId="5391119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100</w:t>
            </w:r>
          </w:p>
        </w:tc>
        <w:tc>
          <w:tcPr>
            <w:tcW w:w="294" w:type="pct"/>
            <w:tcBorders>
              <w:top w:val="nil"/>
              <w:left w:val="nil"/>
              <w:bottom w:val="single" w:sz="4" w:space="0" w:color="auto"/>
              <w:right w:val="single" w:sz="4" w:space="0" w:color="auto"/>
            </w:tcBorders>
            <w:shd w:val="clear" w:color="auto" w:fill="auto"/>
            <w:noWrap/>
            <w:vAlign w:val="center"/>
            <w:hideMark/>
          </w:tcPr>
          <w:p w14:paraId="7F5BAB4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100</w:t>
            </w:r>
          </w:p>
        </w:tc>
        <w:tc>
          <w:tcPr>
            <w:tcW w:w="294" w:type="pct"/>
            <w:tcBorders>
              <w:top w:val="nil"/>
              <w:left w:val="nil"/>
              <w:bottom w:val="single" w:sz="4" w:space="0" w:color="auto"/>
              <w:right w:val="single" w:sz="4" w:space="0" w:color="auto"/>
            </w:tcBorders>
            <w:shd w:val="clear" w:color="auto" w:fill="auto"/>
            <w:noWrap/>
            <w:vAlign w:val="center"/>
            <w:hideMark/>
          </w:tcPr>
          <w:p w14:paraId="7AC5FD0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100</w:t>
            </w:r>
          </w:p>
        </w:tc>
        <w:tc>
          <w:tcPr>
            <w:tcW w:w="294" w:type="pct"/>
            <w:tcBorders>
              <w:top w:val="nil"/>
              <w:left w:val="nil"/>
              <w:bottom w:val="single" w:sz="4" w:space="0" w:color="auto"/>
              <w:right w:val="single" w:sz="4" w:space="0" w:color="auto"/>
            </w:tcBorders>
            <w:shd w:val="clear" w:color="auto" w:fill="auto"/>
            <w:noWrap/>
            <w:vAlign w:val="center"/>
            <w:hideMark/>
          </w:tcPr>
          <w:p w14:paraId="1889181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100</w:t>
            </w:r>
          </w:p>
        </w:tc>
        <w:tc>
          <w:tcPr>
            <w:tcW w:w="294" w:type="pct"/>
            <w:tcBorders>
              <w:top w:val="nil"/>
              <w:left w:val="nil"/>
              <w:bottom w:val="single" w:sz="4" w:space="0" w:color="auto"/>
              <w:right w:val="single" w:sz="4" w:space="0" w:color="auto"/>
            </w:tcBorders>
            <w:shd w:val="clear" w:color="auto" w:fill="auto"/>
            <w:noWrap/>
            <w:vAlign w:val="center"/>
            <w:hideMark/>
          </w:tcPr>
          <w:p w14:paraId="5E6CF6E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100</w:t>
            </w:r>
          </w:p>
        </w:tc>
      </w:tr>
      <w:tr w:rsidR="00A72CD8" w:rsidRPr="00A72CD8" w14:paraId="5B4C5E15"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26122717"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217267D6"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натурального топлива</w:t>
            </w:r>
          </w:p>
        </w:tc>
        <w:tc>
          <w:tcPr>
            <w:tcW w:w="705" w:type="pct"/>
            <w:vMerge/>
            <w:tcBorders>
              <w:top w:val="nil"/>
              <w:left w:val="single" w:sz="4" w:space="0" w:color="auto"/>
              <w:bottom w:val="single" w:sz="4" w:space="0" w:color="auto"/>
              <w:right w:val="nil"/>
            </w:tcBorders>
            <w:vAlign w:val="center"/>
            <w:hideMark/>
          </w:tcPr>
          <w:p w14:paraId="3D064559"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349F418C"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тыс. м³ в год</w:t>
            </w:r>
          </w:p>
        </w:tc>
        <w:tc>
          <w:tcPr>
            <w:tcW w:w="294" w:type="pct"/>
            <w:tcBorders>
              <w:top w:val="nil"/>
              <w:left w:val="nil"/>
              <w:bottom w:val="single" w:sz="4" w:space="0" w:color="auto"/>
              <w:right w:val="single" w:sz="4" w:space="0" w:color="auto"/>
            </w:tcBorders>
            <w:shd w:val="clear" w:color="auto" w:fill="auto"/>
            <w:noWrap/>
            <w:vAlign w:val="center"/>
            <w:hideMark/>
          </w:tcPr>
          <w:p w14:paraId="5CA2660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76</w:t>
            </w:r>
          </w:p>
        </w:tc>
        <w:tc>
          <w:tcPr>
            <w:tcW w:w="294" w:type="pct"/>
            <w:tcBorders>
              <w:top w:val="nil"/>
              <w:left w:val="nil"/>
              <w:bottom w:val="single" w:sz="4" w:space="0" w:color="auto"/>
              <w:right w:val="single" w:sz="4" w:space="0" w:color="auto"/>
            </w:tcBorders>
            <w:shd w:val="clear" w:color="auto" w:fill="auto"/>
            <w:noWrap/>
            <w:vAlign w:val="center"/>
            <w:hideMark/>
          </w:tcPr>
          <w:p w14:paraId="5D3045D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84</w:t>
            </w:r>
          </w:p>
        </w:tc>
        <w:tc>
          <w:tcPr>
            <w:tcW w:w="294" w:type="pct"/>
            <w:tcBorders>
              <w:top w:val="nil"/>
              <w:left w:val="nil"/>
              <w:bottom w:val="single" w:sz="4" w:space="0" w:color="auto"/>
              <w:right w:val="single" w:sz="4" w:space="0" w:color="auto"/>
            </w:tcBorders>
            <w:shd w:val="clear" w:color="auto" w:fill="auto"/>
            <w:noWrap/>
            <w:vAlign w:val="center"/>
            <w:hideMark/>
          </w:tcPr>
          <w:p w14:paraId="1FF5727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84</w:t>
            </w:r>
          </w:p>
        </w:tc>
        <w:tc>
          <w:tcPr>
            <w:tcW w:w="294" w:type="pct"/>
            <w:tcBorders>
              <w:top w:val="nil"/>
              <w:left w:val="nil"/>
              <w:bottom w:val="single" w:sz="4" w:space="0" w:color="auto"/>
              <w:right w:val="single" w:sz="4" w:space="0" w:color="auto"/>
            </w:tcBorders>
            <w:shd w:val="clear" w:color="auto" w:fill="auto"/>
            <w:noWrap/>
            <w:vAlign w:val="center"/>
            <w:hideMark/>
          </w:tcPr>
          <w:p w14:paraId="26356C7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84</w:t>
            </w:r>
          </w:p>
        </w:tc>
        <w:tc>
          <w:tcPr>
            <w:tcW w:w="294" w:type="pct"/>
            <w:tcBorders>
              <w:top w:val="nil"/>
              <w:left w:val="nil"/>
              <w:bottom w:val="single" w:sz="4" w:space="0" w:color="auto"/>
              <w:right w:val="single" w:sz="4" w:space="0" w:color="auto"/>
            </w:tcBorders>
            <w:shd w:val="clear" w:color="auto" w:fill="auto"/>
            <w:noWrap/>
            <w:vAlign w:val="center"/>
            <w:hideMark/>
          </w:tcPr>
          <w:p w14:paraId="6A8EE94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84</w:t>
            </w:r>
          </w:p>
        </w:tc>
        <w:tc>
          <w:tcPr>
            <w:tcW w:w="294" w:type="pct"/>
            <w:tcBorders>
              <w:top w:val="nil"/>
              <w:left w:val="nil"/>
              <w:bottom w:val="single" w:sz="4" w:space="0" w:color="auto"/>
              <w:right w:val="single" w:sz="4" w:space="0" w:color="auto"/>
            </w:tcBorders>
            <w:shd w:val="clear" w:color="auto" w:fill="auto"/>
            <w:noWrap/>
            <w:vAlign w:val="center"/>
            <w:hideMark/>
          </w:tcPr>
          <w:p w14:paraId="0797E65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84</w:t>
            </w:r>
          </w:p>
        </w:tc>
        <w:tc>
          <w:tcPr>
            <w:tcW w:w="294" w:type="pct"/>
            <w:tcBorders>
              <w:top w:val="nil"/>
              <w:left w:val="nil"/>
              <w:bottom w:val="single" w:sz="4" w:space="0" w:color="auto"/>
              <w:right w:val="single" w:sz="4" w:space="0" w:color="auto"/>
            </w:tcBorders>
            <w:shd w:val="clear" w:color="auto" w:fill="auto"/>
            <w:noWrap/>
            <w:vAlign w:val="center"/>
            <w:hideMark/>
          </w:tcPr>
          <w:p w14:paraId="696B7AA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84</w:t>
            </w:r>
          </w:p>
        </w:tc>
      </w:tr>
      <w:tr w:rsidR="00A72CD8" w:rsidRPr="00A72CD8" w14:paraId="5722E33F"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1BC2458A"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06F286EB"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212E994C"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зимний</w:t>
            </w:r>
          </w:p>
        </w:tc>
        <w:tc>
          <w:tcPr>
            <w:tcW w:w="411" w:type="pct"/>
            <w:vMerge w:val="restart"/>
            <w:tcBorders>
              <w:top w:val="nil"/>
              <w:left w:val="single" w:sz="4" w:space="0" w:color="auto"/>
              <w:bottom w:val="single" w:sz="4" w:space="0" w:color="auto"/>
              <w:right w:val="single" w:sz="4" w:space="0" w:color="auto"/>
            </w:tcBorders>
            <w:shd w:val="clear" w:color="auto" w:fill="auto"/>
            <w:vAlign w:val="center"/>
            <w:hideMark/>
          </w:tcPr>
          <w:p w14:paraId="13BBCDBB"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м³ в час</w:t>
            </w:r>
          </w:p>
        </w:tc>
        <w:tc>
          <w:tcPr>
            <w:tcW w:w="294" w:type="pct"/>
            <w:tcBorders>
              <w:top w:val="nil"/>
              <w:left w:val="nil"/>
              <w:bottom w:val="single" w:sz="4" w:space="0" w:color="auto"/>
              <w:right w:val="single" w:sz="4" w:space="0" w:color="auto"/>
            </w:tcBorders>
            <w:shd w:val="clear" w:color="auto" w:fill="auto"/>
            <w:noWrap/>
            <w:vAlign w:val="center"/>
            <w:hideMark/>
          </w:tcPr>
          <w:p w14:paraId="26D03F9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0,049</w:t>
            </w:r>
          </w:p>
        </w:tc>
        <w:tc>
          <w:tcPr>
            <w:tcW w:w="294" w:type="pct"/>
            <w:tcBorders>
              <w:top w:val="nil"/>
              <w:left w:val="nil"/>
              <w:bottom w:val="single" w:sz="4" w:space="0" w:color="auto"/>
              <w:right w:val="single" w:sz="4" w:space="0" w:color="auto"/>
            </w:tcBorders>
            <w:shd w:val="clear" w:color="auto" w:fill="auto"/>
            <w:noWrap/>
            <w:vAlign w:val="center"/>
            <w:hideMark/>
          </w:tcPr>
          <w:p w14:paraId="1E24A10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0,054</w:t>
            </w:r>
          </w:p>
        </w:tc>
        <w:tc>
          <w:tcPr>
            <w:tcW w:w="294" w:type="pct"/>
            <w:tcBorders>
              <w:top w:val="nil"/>
              <w:left w:val="nil"/>
              <w:bottom w:val="single" w:sz="4" w:space="0" w:color="auto"/>
              <w:right w:val="single" w:sz="4" w:space="0" w:color="auto"/>
            </w:tcBorders>
            <w:shd w:val="clear" w:color="auto" w:fill="auto"/>
            <w:noWrap/>
            <w:vAlign w:val="center"/>
            <w:hideMark/>
          </w:tcPr>
          <w:p w14:paraId="7E43731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0,054</w:t>
            </w:r>
          </w:p>
        </w:tc>
        <w:tc>
          <w:tcPr>
            <w:tcW w:w="294" w:type="pct"/>
            <w:tcBorders>
              <w:top w:val="nil"/>
              <w:left w:val="nil"/>
              <w:bottom w:val="single" w:sz="4" w:space="0" w:color="auto"/>
              <w:right w:val="single" w:sz="4" w:space="0" w:color="auto"/>
            </w:tcBorders>
            <w:shd w:val="clear" w:color="auto" w:fill="auto"/>
            <w:noWrap/>
            <w:vAlign w:val="center"/>
            <w:hideMark/>
          </w:tcPr>
          <w:p w14:paraId="7CA2635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0,054</w:t>
            </w:r>
          </w:p>
        </w:tc>
        <w:tc>
          <w:tcPr>
            <w:tcW w:w="294" w:type="pct"/>
            <w:tcBorders>
              <w:top w:val="nil"/>
              <w:left w:val="nil"/>
              <w:bottom w:val="single" w:sz="4" w:space="0" w:color="auto"/>
              <w:right w:val="single" w:sz="4" w:space="0" w:color="auto"/>
            </w:tcBorders>
            <w:shd w:val="clear" w:color="auto" w:fill="auto"/>
            <w:noWrap/>
            <w:vAlign w:val="center"/>
            <w:hideMark/>
          </w:tcPr>
          <w:p w14:paraId="7CC9C65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0,054</w:t>
            </w:r>
          </w:p>
        </w:tc>
        <w:tc>
          <w:tcPr>
            <w:tcW w:w="294" w:type="pct"/>
            <w:tcBorders>
              <w:top w:val="nil"/>
              <w:left w:val="nil"/>
              <w:bottom w:val="single" w:sz="4" w:space="0" w:color="auto"/>
              <w:right w:val="single" w:sz="4" w:space="0" w:color="auto"/>
            </w:tcBorders>
            <w:shd w:val="clear" w:color="auto" w:fill="auto"/>
            <w:noWrap/>
            <w:vAlign w:val="center"/>
            <w:hideMark/>
          </w:tcPr>
          <w:p w14:paraId="63CBBBD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0,054</w:t>
            </w:r>
          </w:p>
        </w:tc>
        <w:tc>
          <w:tcPr>
            <w:tcW w:w="294" w:type="pct"/>
            <w:tcBorders>
              <w:top w:val="nil"/>
              <w:left w:val="nil"/>
              <w:bottom w:val="single" w:sz="4" w:space="0" w:color="auto"/>
              <w:right w:val="single" w:sz="4" w:space="0" w:color="auto"/>
            </w:tcBorders>
            <w:shd w:val="clear" w:color="auto" w:fill="auto"/>
            <w:noWrap/>
            <w:vAlign w:val="center"/>
            <w:hideMark/>
          </w:tcPr>
          <w:p w14:paraId="19F13FA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0,054</w:t>
            </w:r>
          </w:p>
        </w:tc>
      </w:tr>
      <w:tr w:rsidR="00A72CD8" w:rsidRPr="00A72CD8" w14:paraId="5289BD71"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7074C6F8"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4B020530"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278DEE43"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летний</w:t>
            </w:r>
          </w:p>
        </w:tc>
        <w:tc>
          <w:tcPr>
            <w:tcW w:w="411" w:type="pct"/>
            <w:vMerge/>
            <w:tcBorders>
              <w:top w:val="nil"/>
              <w:left w:val="single" w:sz="4" w:space="0" w:color="auto"/>
              <w:bottom w:val="single" w:sz="4" w:space="0" w:color="auto"/>
              <w:right w:val="single" w:sz="4" w:space="0" w:color="auto"/>
            </w:tcBorders>
            <w:vAlign w:val="center"/>
            <w:hideMark/>
          </w:tcPr>
          <w:p w14:paraId="0AFA426E"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294" w:type="pct"/>
            <w:tcBorders>
              <w:top w:val="nil"/>
              <w:left w:val="nil"/>
              <w:bottom w:val="single" w:sz="4" w:space="0" w:color="auto"/>
              <w:right w:val="single" w:sz="4" w:space="0" w:color="auto"/>
            </w:tcBorders>
            <w:shd w:val="clear" w:color="auto" w:fill="auto"/>
            <w:noWrap/>
            <w:vAlign w:val="center"/>
            <w:hideMark/>
          </w:tcPr>
          <w:p w14:paraId="3DD3316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6A1A31A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09EF9E3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4895C04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33FE604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40BF45C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04E4A48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r>
      <w:tr w:rsidR="00A72CD8" w:rsidRPr="00A72CD8" w14:paraId="4603155D" w14:textId="77777777" w:rsidTr="00766E64">
        <w:trPr>
          <w:trHeight w:val="20"/>
        </w:trPr>
        <w:tc>
          <w:tcPr>
            <w:tcW w:w="980"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09357A6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Русановка</w:t>
            </w:r>
          </w:p>
        </w:tc>
        <w:tc>
          <w:tcPr>
            <w:tcW w:w="846" w:type="pct"/>
            <w:tcBorders>
              <w:top w:val="nil"/>
              <w:left w:val="nil"/>
              <w:bottom w:val="single" w:sz="4" w:space="0" w:color="auto"/>
              <w:right w:val="single" w:sz="4" w:space="0" w:color="auto"/>
            </w:tcBorders>
            <w:shd w:val="clear" w:color="auto" w:fill="auto"/>
            <w:vAlign w:val="center"/>
            <w:hideMark/>
          </w:tcPr>
          <w:p w14:paraId="63A6BAC1"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Выработка тепловой энергии</w:t>
            </w:r>
          </w:p>
        </w:tc>
        <w:tc>
          <w:tcPr>
            <w:tcW w:w="705" w:type="pct"/>
            <w:tcBorders>
              <w:top w:val="nil"/>
              <w:left w:val="nil"/>
              <w:bottom w:val="single" w:sz="4" w:space="0" w:color="auto"/>
              <w:right w:val="nil"/>
            </w:tcBorders>
            <w:shd w:val="clear" w:color="auto" w:fill="auto"/>
            <w:vAlign w:val="center"/>
            <w:hideMark/>
          </w:tcPr>
          <w:p w14:paraId="0E57746E"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4C1A4C2B"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Гкал в год</w:t>
            </w:r>
          </w:p>
        </w:tc>
        <w:tc>
          <w:tcPr>
            <w:tcW w:w="294" w:type="pct"/>
            <w:tcBorders>
              <w:top w:val="nil"/>
              <w:left w:val="nil"/>
              <w:bottom w:val="single" w:sz="4" w:space="0" w:color="auto"/>
              <w:right w:val="single" w:sz="4" w:space="0" w:color="auto"/>
            </w:tcBorders>
            <w:shd w:val="clear" w:color="auto" w:fill="auto"/>
            <w:noWrap/>
            <w:vAlign w:val="center"/>
            <w:hideMark/>
          </w:tcPr>
          <w:p w14:paraId="27E8EDE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121</w:t>
            </w:r>
          </w:p>
        </w:tc>
        <w:tc>
          <w:tcPr>
            <w:tcW w:w="294" w:type="pct"/>
            <w:tcBorders>
              <w:top w:val="nil"/>
              <w:left w:val="nil"/>
              <w:bottom w:val="single" w:sz="4" w:space="0" w:color="auto"/>
              <w:right w:val="single" w:sz="4" w:space="0" w:color="auto"/>
            </w:tcBorders>
            <w:shd w:val="clear" w:color="auto" w:fill="auto"/>
            <w:noWrap/>
            <w:vAlign w:val="center"/>
            <w:hideMark/>
          </w:tcPr>
          <w:p w14:paraId="2DFBA06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93</w:t>
            </w:r>
          </w:p>
        </w:tc>
        <w:tc>
          <w:tcPr>
            <w:tcW w:w="294" w:type="pct"/>
            <w:tcBorders>
              <w:top w:val="nil"/>
              <w:left w:val="nil"/>
              <w:bottom w:val="single" w:sz="4" w:space="0" w:color="auto"/>
              <w:right w:val="single" w:sz="4" w:space="0" w:color="auto"/>
            </w:tcBorders>
            <w:shd w:val="clear" w:color="auto" w:fill="auto"/>
            <w:noWrap/>
            <w:vAlign w:val="center"/>
            <w:hideMark/>
          </w:tcPr>
          <w:p w14:paraId="2945F91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93</w:t>
            </w:r>
          </w:p>
        </w:tc>
        <w:tc>
          <w:tcPr>
            <w:tcW w:w="294" w:type="pct"/>
            <w:tcBorders>
              <w:top w:val="nil"/>
              <w:left w:val="nil"/>
              <w:bottom w:val="single" w:sz="4" w:space="0" w:color="auto"/>
              <w:right w:val="single" w:sz="4" w:space="0" w:color="auto"/>
            </w:tcBorders>
            <w:shd w:val="clear" w:color="auto" w:fill="auto"/>
            <w:noWrap/>
            <w:vAlign w:val="center"/>
            <w:hideMark/>
          </w:tcPr>
          <w:p w14:paraId="7C72E25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93</w:t>
            </w:r>
          </w:p>
        </w:tc>
        <w:tc>
          <w:tcPr>
            <w:tcW w:w="294" w:type="pct"/>
            <w:tcBorders>
              <w:top w:val="nil"/>
              <w:left w:val="nil"/>
              <w:bottom w:val="single" w:sz="4" w:space="0" w:color="auto"/>
              <w:right w:val="single" w:sz="4" w:space="0" w:color="auto"/>
            </w:tcBorders>
            <w:shd w:val="clear" w:color="auto" w:fill="auto"/>
            <w:noWrap/>
            <w:vAlign w:val="center"/>
            <w:hideMark/>
          </w:tcPr>
          <w:p w14:paraId="5E6219C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93</w:t>
            </w:r>
          </w:p>
        </w:tc>
        <w:tc>
          <w:tcPr>
            <w:tcW w:w="294" w:type="pct"/>
            <w:tcBorders>
              <w:top w:val="nil"/>
              <w:left w:val="nil"/>
              <w:bottom w:val="single" w:sz="4" w:space="0" w:color="auto"/>
              <w:right w:val="single" w:sz="4" w:space="0" w:color="auto"/>
            </w:tcBorders>
            <w:shd w:val="clear" w:color="auto" w:fill="auto"/>
            <w:noWrap/>
            <w:vAlign w:val="center"/>
            <w:hideMark/>
          </w:tcPr>
          <w:p w14:paraId="74835F4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93</w:t>
            </w:r>
          </w:p>
        </w:tc>
        <w:tc>
          <w:tcPr>
            <w:tcW w:w="294" w:type="pct"/>
            <w:tcBorders>
              <w:top w:val="nil"/>
              <w:left w:val="nil"/>
              <w:bottom w:val="single" w:sz="4" w:space="0" w:color="auto"/>
              <w:right w:val="single" w:sz="4" w:space="0" w:color="auto"/>
            </w:tcBorders>
            <w:shd w:val="clear" w:color="auto" w:fill="auto"/>
            <w:noWrap/>
            <w:vAlign w:val="center"/>
            <w:hideMark/>
          </w:tcPr>
          <w:p w14:paraId="6EEAEFE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93</w:t>
            </w:r>
          </w:p>
        </w:tc>
      </w:tr>
      <w:tr w:rsidR="00A72CD8" w:rsidRPr="00A72CD8" w14:paraId="06382A65"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7F576886"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5751D16B"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Удельный расход условного топлива</w:t>
            </w:r>
          </w:p>
        </w:tc>
        <w:tc>
          <w:tcPr>
            <w:tcW w:w="705" w:type="pct"/>
            <w:vMerge w:val="restart"/>
            <w:tcBorders>
              <w:top w:val="nil"/>
              <w:left w:val="single" w:sz="4" w:space="0" w:color="auto"/>
              <w:bottom w:val="single" w:sz="4" w:space="0" w:color="auto"/>
              <w:right w:val="nil"/>
            </w:tcBorders>
            <w:shd w:val="clear" w:color="auto" w:fill="auto"/>
            <w:vAlign w:val="center"/>
            <w:hideMark/>
          </w:tcPr>
          <w:p w14:paraId="78DBCFB5"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23BC4ACB"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кг.у.т./Гкал</w:t>
            </w:r>
          </w:p>
        </w:tc>
        <w:tc>
          <w:tcPr>
            <w:tcW w:w="294" w:type="pct"/>
            <w:tcBorders>
              <w:top w:val="nil"/>
              <w:left w:val="nil"/>
              <w:bottom w:val="single" w:sz="4" w:space="0" w:color="auto"/>
              <w:right w:val="single" w:sz="4" w:space="0" w:color="auto"/>
            </w:tcBorders>
            <w:shd w:val="clear" w:color="auto" w:fill="auto"/>
            <w:noWrap/>
            <w:vAlign w:val="center"/>
            <w:hideMark/>
          </w:tcPr>
          <w:p w14:paraId="098E00E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141</w:t>
            </w:r>
          </w:p>
        </w:tc>
        <w:tc>
          <w:tcPr>
            <w:tcW w:w="294" w:type="pct"/>
            <w:tcBorders>
              <w:top w:val="nil"/>
              <w:left w:val="nil"/>
              <w:bottom w:val="single" w:sz="4" w:space="0" w:color="auto"/>
              <w:right w:val="single" w:sz="4" w:space="0" w:color="auto"/>
            </w:tcBorders>
            <w:shd w:val="clear" w:color="auto" w:fill="auto"/>
            <w:noWrap/>
            <w:vAlign w:val="center"/>
            <w:hideMark/>
          </w:tcPr>
          <w:p w14:paraId="27C639E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203</w:t>
            </w:r>
          </w:p>
        </w:tc>
        <w:tc>
          <w:tcPr>
            <w:tcW w:w="294" w:type="pct"/>
            <w:tcBorders>
              <w:top w:val="nil"/>
              <w:left w:val="nil"/>
              <w:bottom w:val="single" w:sz="4" w:space="0" w:color="auto"/>
              <w:right w:val="single" w:sz="4" w:space="0" w:color="auto"/>
            </w:tcBorders>
            <w:shd w:val="clear" w:color="auto" w:fill="auto"/>
            <w:noWrap/>
            <w:vAlign w:val="center"/>
            <w:hideMark/>
          </w:tcPr>
          <w:p w14:paraId="7AA7F01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203</w:t>
            </w:r>
          </w:p>
        </w:tc>
        <w:tc>
          <w:tcPr>
            <w:tcW w:w="294" w:type="pct"/>
            <w:tcBorders>
              <w:top w:val="nil"/>
              <w:left w:val="nil"/>
              <w:bottom w:val="single" w:sz="4" w:space="0" w:color="auto"/>
              <w:right w:val="single" w:sz="4" w:space="0" w:color="auto"/>
            </w:tcBorders>
            <w:shd w:val="clear" w:color="auto" w:fill="auto"/>
            <w:noWrap/>
            <w:vAlign w:val="center"/>
            <w:hideMark/>
          </w:tcPr>
          <w:p w14:paraId="17B188E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203</w:t>
            </w:r>
          </w:p>
        </w:tc>
        <w:tc>
          <w:tcPr>
            <w:tcW w:w="294" w:type="pct"/>
            <w:tcBorders>
              <w:top w:val="nil"/>
              <w:left w:val="nil"/>
              <w:bottom w:val="single" w:sz="4" w:space="0" w:color="auto"/>
              <w:right w:val="single" w:sz="4" w:space="0" w:color="auto"/>
            </w:tcBorders>
            <w:shd w:val="clear" w:color="auto" w:fill="auto"/>
            <w:noWrap/>
            <w:vAlign w:val="center"/>
            <w:hideMark/>
          </w:tcPr>
          <w:p w14:paraId="10DDDFC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203</w:t>
            </w:r>
          </w:p>
        </w:tc>
        <w:tc>
          <w:tcPr>
            <w:tcW w:w="294" w:type="pct"/>
            <w:tcBorders>
              <w:top w:val="nil"/>
              <w:left w:val="nil"/>
              <w:bottom w:val="single" w:sz="4" w:space="0" w:color="auto"/>
              <w:right w:val="single" w:sz="4" w:space="0" w:color="auto"/>
            </w:tcBorders>
            <w:shd w:val="clear" w:color="auto" w:fill="auto"/>
            <w:noWrap/>
            <w:vAlign w:val="center"/>
            <w:hideMark/>
          </w:tcPr>
          <w:p w14:paraId="2ADDE72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203</w:t>
            </w:r>
          </w:p>
        </w:tc>
        <w:tc>
          <w:tcPr>
            <w:tcW w:w="294" w:type="pct"/>
            <w:tcBorders>
              <w:top w:val="nil"/>
              <w:left w:val="nil"/>
              <w:bottom w:val="single" w:sz="4" w:space="0" w:color="auto"/>
              <w:right w:val="single" w:sz="4" w:space="0" w:color="auto"/>
            </w:tcBorders>
            <w:shd w:val="clear" w:color="auto" w:fill="auto"/>
            <w:noWrap/>
            <w:vAlign w:val="center"/>
            <w:hideMark/>
          </w:tcPr>
          <w:p w14:paraId="1DF9763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203</w:t>
            </w:r>
          </w:p>
        </w:tc>
      </w:tr>
      <w:tr w:rsidR="00A72CD8" w:rsidRPr="00A72CD8" w14:paraId="7496DAA8"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33BF0A15"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42F2939B"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условного топлива</w:t>
            </w:r>
          </w:p>
        </w:tc>
        <w:tc>
          <w:tcPr>
            <w:tcW w:w="705" w:type="pct"/>
            <w:vMerge/>
            <w:tcBorders>
              <w:top w:val="nil"/>
              <w:left w:val="single" w:sz="4" w:space="0" w:color="auto"/>
              <w:bottom w:val="single" w:sz="4" w:space="0" w:color="auto"/>
              <w:right w:val="nil"/>
            </w:tcBorders>
            <w:vAlign w:val="center"/>
            <w:hideMark/>
          </w:tcPr>
          <w:p w14:paraId="6F158230"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27306652"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т.у.т. в год</w:t>
            </w:r>
          </w:p>
        </w:tc>
        <w:tc>
          <w:tcPr>
            <w:tcW w:w="294" w:type="pct"/>
            <w:tcBorders>
              <w:top w:val="nil"/>
              <w:left w:val="nil"/>
              <w:bottom w:val="single" w:sz="4" w:space="0" w:color="auto"/>
              <w:right w:val="single" w:sz="4" w:space="0" w:color="auto"/>
            </w:tcBorders>
            <w:shd w:val="clear" w:color="auto" w:fill="auto"/>
            <w:noWrap/>
            <w:vAlign w:val="center"/>
            <w:hideMark/>
          </w:tcPr>
          <w:p w14:paraId="06D22D7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w:t>
            </w:r>
          </w:p>
        </w:tc>
        <w:tc>
          <w:tcPr>
            <w:tcW w:w="294" w:type="pct"/>
            <w:tcBorders>
              <w:top w:val="nil"/>
              <w:left w:val="nil"/>
              <w:bottom w:val="single" w:sz="4" w:space="0" w:color="auto"/>
              <w:right w:val="single" w:sz="4" w:space="0" w:color="auto"/>
            </w:tcBorders>
            <w:shd w:val="clear" w:color="auto" w:fill="auto"/>
            <w:noWrap/>
            <w:vAlign w:val="center"/>
            <w:hideMark/>
          </w:tcPr>
          <w:p w14:paraId="4825C66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w:t>
            </w:r>
          </w:p>
        </w:tc>
        <w:tc>
          <w:tcPr>
            <w:tcW w:w="294" w:type="pct"/>
            <w:tcBorders>
              <w:top w:val="nil"/>
              <w:left w:val="nil"/>
              <w:bottom w:val="single" w:sz="4" w:space="0" w:color="auto"/>
              <w:right w:val="single" w:sz="4" w:space="0" w:color="auto"/>
            </w:tcBorders>
            <w:shd w:val="clear" w:color="auto" w:fill="auto"/>
            <w:noWrap/>
            <w:vAlign w:val="center"/>
            <w:hideMark/>
          </w:tcPr>
          <w:p w14:paraId="6C39376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w:t>
            </w:r>
          </w:p>
        </w:tc>
        <w:tc>
          <w:tcPr>
            <w:tcW w:w="294" w:type="pct"/>
            <w:tcBorders>
              <w:top w:val="nil"/>
              <w:left w:val="nil"/>
              <w:bottom w:val="single" w:sz="4" w:space="0" w:color="auto"/>
              <w:right w:val="single" w:sz="4" w:space="0" w:color="auto"/>
            </w:tcBorders>
            <w:shd w:val="clear" w:color="auto" w:fill="auto"/>
            <w:noWrap/>
            <w:vAlign w:val="center"/>
            <w:hideMark/>
          </w:tcPr>
          <w:p w14:paraId="6A0F706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w:t>
            </w:r>
          </w:p>
        </w:tc>
        <w:tc>
          <w:tcPr>
            <w:tcW w:w="294" w:type="pct"/>
            <w:tcBorders>
              <w:top w:val="nil"/>
              <w:left w:val="nil"/>
              <w:bottom w:val="single" w:sz="4" w:space="0" w:color="auto"/>
              <w:right w:val="single" w:sz="4" w:space="0" w:color="auto"/>
            </w:tcBorders>
            <w:shd w:val="clear" w:color="auto" w:fill="auto"/>
            <w:noWrap/>
            <w:vAlign w:val="center"/>
            <w:hideMark/>
          </w:tcPr>
          <w:p w14:paraId="6D577D7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w:t>
            </w:r>
          </w:p>
        </w:tc>
        <w:tc>
          <w:tcPr>
            <w:tcW w:w="294" w:type="pct"/>
            <w:tcBorders>
              <w:top w:val="nil"/>
              <w:left w:val="nil"/>
              <w:bottom w:val="single" w:sz="4" w:space="0" w:color="auto"/>
              <w:right w:val="single" w:sz="4" w:space="0" w:color="auto"/>
            </w:tcBorders>
            <w:shd w:val="clear" w:color="auto" w:fill="auto"/>
            <w:noWrap/>
            <w:vAlign w:val="center"/>
            <w:hideMark/>
          </w:tcPr>
          <w:p w14:paraId="5075804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w:t>
            </w:r>
          </w:p>
        </w:tc>
        <w:tc>
          <w:tcPr>
            <w:tcW w:w="294" w:type="pct"/>
            <w:tcBorders>
              <w:top w:val="nil"/>
              <w:left w:val="nil"/>
              <w:bottom w:val="single" w:sz="4" w:space="0" w:color="auto"/>
              <w:right w:val="single" w:sz="4" w:space="0" w:color="auto"/>
            </w:tcBorders>
            <w:shd w:val="clear" w:color="auto" w:fill="auto"/>
            <w:noWrap/>
            <w:vAlign w:val="center"/>
            <w:hideMark/>
          </w:tcPr>
          <w:p w14:paraId="46C7A87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w:t>
            </w:r>
          </w:p>
        </w:tc>
      </w:tr>
      <w:tr w:rsidR="00A72CD8" w:rsidRPr="00A72CD8" w14:paraId="73F6C498"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5A4F61C8"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32670E26"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натурального топлива</w:t>
            </w:r>
          </w:p>
        </w:tc>
        <w:tc>
          <w:tcPr>
            <w:tcW w:w="705" w:type="pct"/>
            <w:vMerge/>
            <w:tcBorders>
              <w:top w:val="nil"/>
              <w:left w:val="single" w:sz="4" w:space="0" w:color="auto"/>
              <w:bottom w:val="single" w:sz="4" w:space="0" w:color="auto"/>
              <w:right w:val="nil"/>
            </w:tcBorders>
            <w:vAlign w:val="center"/>
            <w:hideMark/>
          </w:tcPr>
          <w:p w14:paraId="36968F23"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48FE088E"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тыс. м³ в год</w:t>
            </w:r>
          </w:p>
        </w:tc>
        <w:tc>
          <w:tcPr>
            <w:tcW w:w="294" w:type="pct"/>
            <w:tcBorders>
              <w:top w:val="nil"/>
              <w:left w:val="nil"/>
              <w:bottom w:val="single" w:sz="4" w:space="0" w:color="auto"/>
              <w:right w:val="single" w:sz="4" w:space="0" w:color="auto"/>
            </w:tcBorders>
            <w:shd w:val="clear" w:color="auto" w:fill="auto"/>
            <w:noWrap/>
            <w:vAlign w:val="center"/>
            <w:hideMark/>
          </w:tcPr>
          <w:p w14:paraId="549B1D6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14</w:t>
            </w:r>
          </w:p>
        </w:tc>
        <w:tc>
          <w:tcPr>
            <w:tcW w:w="294" w:type="pct"/>
            <w:tcBorders>
              <w:top w:val="nil"/>
              <w:left w:val="nil"/>
              <w:bottom w:val="single" w:sz="4" w:space="0" w:color="auto"/>
              <w:right w:val="single" w:sz="4" w:space="0" w:color="auto"/>
            </w:tcBorders>
            <w:shd w:val="clear" w:color="auto" w:fill="auto"/>
            <w:noWrap/>
            <w:vAlign w:val="center"/>
            <w:hideMark/>
          </w:tcPr>
          <w:p w14:paraId="5DC4E9B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w:t>
            </w:r>
          </w:p>
        </w:tc>
        <w:tc>
          <w:tcPr>
            <w:tcW w:w="294" w:type="pct"/>
            <w:tcBorders>
              <w:top w:val="nil"/>
              <w:left w:val="nil"/>
              <w:bottom w:val="single" w:sz="4" w:space="0" w:color="auto"/>
              <w:right w:val="single" w:sz="4" w:space="0" w:color="auto"/>
            </w:tcBorders>
            <w:shd w:val="clear" w:color="auto" w:fill="auto"/>
            <w:noWrap/>
            <w:vAlign w:val="center"/>
            <w:hideMark/>
          </w:tcPr>
          <w:p w14:paraId="6647DD4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w:t>
            </w:r>
          </w:p>
        </w:tc>
        <w:tc>
          <w:tcPr>
            <w:tcW w:w="294" w:type="pct"/>
            <w:tcBorders>
              <w:top w:val="nil"/>
              <w:left w:val="nil"/>
              <w:bottom w:val="single" w:sz="4" w:space="0" w:color="auto"/>
              <w:right w:val="single" w:sz="4" w:space="0" w:color="auto"/>
            </w:tcBorders>
            <w:shd w:val="clear" w:color="auto" w:fill="auto"/>
            <w:noWrap/>
            <w:vAlign w:val="center"/>
            <w:hideMark/>
          </w:tcPr>
          <w:p w14:paraId="6E0038D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w:t>
            </w:r>
          </w:p>
        </w:tc>
        <w:tc>
          <w:tcPr>
            <w:tcW w:w="294" w:type="pct"/>
            <w:tcBorders>
              <w:top w:val="nil"/>
              <w:left w:val="nil"/>
              <w:bottom w:val="single" w:sz="4" w:space="0" w:color="auto"/>
              <w:right w:val="single" w:sz="4" w:space="0" w:color="auto"/>
            </w:tcBorders>
            <w:shd w:val="clear" w:color="auto" w:fill="auto"/>
            <w:noWrap/>
            <w:vAlign w:val="center"/>
            <w:hideMark/>
          </w:tcPr>
          <w:p w14:paraId="19927B3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w:t>
            </w:r>
          </w:p>
        </w:tc>
        <w:tc>
          <w:tcPr>
            <w:tcW w:w="294" w:type="pct"/>
            <w:tcBorders>
              <w:top w:val="nil"/>
              <w:left w:val="nil"/>
              <w:bottom w:val="single" w:sz="4" w:space="0" w:color="auto"/>
              <w:right w:val="single" w:sz="4" w:space="0" w:color="auto"/>
            </w:tcBorders>
            <w:shd w:val="clear" w:color="auto" w:fill="auto"/>
            <w:noWrap/>
            <w:vAlign w:val="center"/>
            <w:hideMark/>
          </w:tcPr>
          <w:p w14:paraId="238D831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w:t>
            </w:r>
          </w:p>
        </w:tc>
        <w:tc>
          <w:tcPr>
            <w:tcW w:w="294" w:type="pct"/>
            <w:tcBorders>
              <w:top w:val="nil"/>
              <w:left w:val="nil"/>
              <w:bottom w:val="single" w:sz="4" w:space="0" w:color="auto"/>
              <w:right w:val="single" w:sz="4" w:space="0" w:color="auto"/>
            </w:tcBorders>
            <w:shd w:val="clear" w:color="auto" w:fill="auto"/>
            <w:noWrap/>
            <w:vAlign w:val="center"/>
            <w:hideMark/>
          </w:tcPr>
          <w:p w14:paraId="06EAACE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w:t>
            </w:r>
          </w:p>
        </w:tc>
      </w:tr>
      <w:tr w:rsidR="00A72CD8" w:rsidRPr="00A72CD8" w14:paraId="553EF109"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5CE0F666"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3D599892"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313EF9FF"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зимний</w:t>
            </w:r>
          </w:p>
        </w:tc>
        <w:tc>
          <w:tcPr>
            <w:tcW w:w="411" w:type="pct"/>
            <w:vMerge w:val="restart"/>
            <w:tcBorders>
              <w:top w:val="nil"/>
              <w:left w:val="single" w:sz="4" w:space="0" w:color="auto"/>
              <w:bottom w:val="single" w:sz="4" w:space="0" w:color="auto"/>
              <w:right w:val="single" w:sz="4" w:space="0" w:color="auto"/>
            </w:tcBorders>
            <w:shd w:val="clear" w:color="auto" w:fill="auto"/>
            <w:vAlign w:val="center"/>
            <w:hideMark/>
          </w:tcPr>
          <w:p w14:paraId="5809871F"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м³ в час</w:t>
            </w:r>
          </w:p>
        </w:tc>
        <w:tc>
          <w:tcPr>
            <w:tcW w:w="294" w:type="pct"/>
            <w:tcBorders>
              <w:top w:val="nil"/>
              <w:left w:val="nil"/>
              <w:bottom w:val="single" w:sz="4" w:space="0" w:color="auto"/>
              <w:right w:val="single" w:sz="4" w:space="0" w:color="auto"/>
            </w:tcBorders>
            <w:shd w:val="clear" w:color="auto" w:fill="auto"/>
            <w:noWrap/>
            <w:vAlign w:val="center"/>
            <w:hideMark/>
          </w:tcPr>
          <w:p w14:paraId="0091A82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0,014</w:t>
            </w:r>
          </w:p>
        </w:tc>
        <w:tc>
          <w:tcPr>
            <w:tcW w:w="294" w:type="pct"/>
            <w:tcBorders>
              <w:top w:val="nil"/>
              <w:left w:val="nil"/>
              <w:bottom w:val="single" w:sz="4" w:space="0" w:color="auto"/>
              <w:right w:val="single" w:sz="4" w:space="0" w:color="auto"/>
            </w:tcBorders>
            <w:shd w:val="clear" w:color="auto" w:fill="auto"/>
            <w:noWrap/>
            <w:vAlign w:val="center"/>
            <w:hideMark/>
          </w:tcPr>
          <w:p w14:paraId="6EEC854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0,020</w:t>
            </w:r>
          </w:p>
        </w:tc>
        <w:tc>
          <w:tcPr>
            <w:tcW w:w="294" w:type="pct"/>
            <w:tcBorders>
              <w:top w:val="nil"/>
              <w:left w:val="nil"/>
              <w:bottom w:val="single" w:sz="4" w:space="0" w:color="auto"/>
              <w:right w:val="single" w:sz="4" w:space="0" w:color="auto"/>
            </w:tcBorders>
            <w:shd w:val="clear" w:color="auto" w:fill="auto"/>
            <w:noWrap/>
            <w:vAlign w:val="center"/>
            <w:hideMark/>
          </w:tcPr>
          <w:p w14:paraId="02C10B7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0,020</w:t>
            </w:r>
          </w:p>
        </w:tc>
        <w:tc>
          <w:tcPr>
            <w:tcW w:w="294" w:type="pct"/>
            <w:tcBorders>
              <w:top w:val="nil"/>
              <w:left w:val="nil"/>
              <w:bottom w:val="single" w:sz="4" w:space="0" w:color="auto"/>
              <w:right w:val="single" w:sz="4" w:space="0" w:color="auto"/>
            </w:tcBorders>
            <w:shd w:val="clear" w:color="auto" w:fill="auto"/>
            <w:noWrap/>
            <w:vAlign w:val="center"/>
            <w:hideMark/>
          </w:tcPr>
          <w:p w14:paraId="42E0EAF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0,020</w:t>
            </w:r>
          </w:p>
        </w:tc>
        <w:tc>
          <w:tcPr>
            <w:tcW w:w="294" w:type="pct"/>
            <w:tcBorders>
              <w:top w:val="nil"/>
              <w:left w:val="nil"/>
              <w:bottom w:val="single" w:sz="4" w:space="0" w:color="auto"/>
              <w:right w:val="single" w:sz="4" w:space="0" w:color="auto"/>
            </w:tcBorders>
            <w:shd w:val="clear" w:color="auto" w:fill="auto"/>
            <w:noWrap/>
            <w:vAlign w:val="center"/>
            <w:hideMark/>
          </w:tcPr>
          <w:p w14:paraId="49A28AF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0,020</w:t>
            </w:r>
          </w:p>
        </w:tc>
        <w:tc>
          <w:tcPr>
            <w:tcW w:w="294" w:type="pct"/>
            <w:tcBorders>
              <w:top w:val="nil"/>
              <w:left w:val="nil"/>
              <w:bottom w:val="single" w:sz="4" w:space="0" w:color="auto"/>
              <w:right w:val="single" w:sz="4" w:space="0" w:color="auto"/>
            </w:tcBorders>
            <w:shd w:val="clear" w:color="auto" w:fill="auto"/>
            <w:noWrap/>
            <w:vAlign w:val="center"/>
            <w:hideMark/>
          </w:tcPr>
          <w:p w14:paraId="7BBA7EB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0,020</w:t>
            </w:r>
          </w:p>
        </w:tc>
        <w:tc>
          <w:tcPr>
            <w:tcW w:w="294" w:type="pct"/>
            <w:tcBorders>
              <w:top w:val="nil"/>
              <w:left w:val="nil"/>
              <w:bottom w:val="single" w:sz="4" w:space="0" w:color="auto"/>
              <w:right w:val="single" w:sz="4" w:space="0" w:color="auto"/>
            </w:tcBorders>
            <w:shd w:val="clear" w:color="auto" w:fill="auto"/>
            <w:noWrap/>
            <w:vAlign w:val="center"/>
            <w:hideMark/>
          </w:tcPr>
          <w:p w14:paraId="3C9C5A3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0,020</w:t>
            </w:r>
          </w:p>
        </w:tc>
      </w:tr>
      <w:tr w:rsidR="00A72CD8" w:rsidRPr="00A72CD8" w14:paraId="50384E98"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6AB1D16A"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42BBC5F8"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38A69B9A"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летний</w:t>
            </w:r>
          </w:p>
        </w:tc>
        <w:tc>
          <w:tcPr>
            <w:tcW w:w="411" w:type="pct"/>
            <w:vMerge/>
            <w:tcBorders>
              <w:top w:val="nil"/>
              <w:left w:val="single" w:sz="4" w:space="0" w:color="auto"/>
              <w:bottom w:val="single" w:sz="4" w:space="0" w:color="auto"/>
              <w:right w:val="single" w:sz="4" w:space="0" w:color="auto"/>
            </w:tcBorders>
            <w:vAlign w:val="center"/>
            <w:hideMark/>
          </w:tcPr>
          <w:p w14:paraId="6AAC3AFC"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294" w:type="pct"/>
            <w:tcBorders>
              <w:top w:val="nil"/>
              <w:left w:val="nil"/>
              <w:bottom w:val="single" w:sz="4" w:space="0" w:color="auto"/>
              <w:right w:val="single" w:sz="4" w:space="0" w:color="auto"/>
            </w:tcBorders>
            <w:shd w:val="clear" w:color="auto" w:fill="auto"/>
            <w:noWrap/>
            <w:vAlign w:val="center"/>
            <w:hideMark/>
          </w:tcPr>
          <w:p w14:paraId="6C5FBFC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304DBE5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318AEEB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39F57CD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19C1FB3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41CF945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537BD21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r>
      <w:tr w:rsidR="00A72CD8" w:rsidRPr="00A72CD8" w14:paraId="04F8D798" w14:textId="77777777" w:rsidTr="00766E64">
        <w:trPr>
          <w:trHeight w:val="20"/>
        </w:trPr>
        <w:tc>
          <w:tcPr>
            <w:tcW w:w="980"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1B2BEF9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Скородное больница</w:t>
            </w:r>
          </w:p>
        </w:tc>
        <w:tc>
          <w:tcPr>
            <w:tcW w:w="846" w:type="pct"/>
            <w:tcBorders>
              <w:top w:val="nil"/>
              <w:left w:val="nil"/>
              <w:bottom w:val="single" w:sz="4" w:space="0" w:color="auto"/>
              <w:right w:val="single" w:sz="4" w:space="0" w:color="auto"/>
            </w:tcBorders>
            <w:shd w:val="clear" w:color="auto" w:fill="auto"/>
            <w:vAlign w:val="center"/>
            <w:hideMark/>
          </w:tcPr>
          <w:p w14:paraId="7F92590D"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Выработка тепловой энергии</w:t>
            </w:r>
          </w:p>
        </w:tc>
        <w:tc>
          <w:tcPr>
            <w:tcW w:w="705" w:type="pct"/>
            <w:tcBorders>
              <w:top w:val="nil"/>
              <w:left w:val="nil"/>
              <w:bottom w:val="single" w:sz="4" w:space="0" w:color="auto"/>
              <w:right w:val="nil"/>
            </w:tcBorders>
            <w:shd w:val="clear" w:color="auto" w:fill="auto"/>
            <w:vAlign w:val="center"/>
            <w:hideMark/>
          </w:tcPr>
          <w:p w14:paraId="2C6F3D96"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429A72B1"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Гкал в год</w:t>
            </w:r>
          </w:p>
        </w:tc>
        <w:tc>
          <w:tcPr>
            <w:tcW w:w="294" w:type="pct"/>
            <w:tcBorders>
              <w:top w:val="nil"/>
              <w:left w:val="nil"/>
              <w:bottom w:val="single" w:sz="4" w:space="0" w:color="auto"/>
              <w:right w:val="single" w:sz="4" w:space="0" w:color="auto"/>
            </w:tcBorders>
            <w:shd w:val="clear" w:color="auto" w:fill="auto"/>
            <w:noWrap/>
            <w:vAlign w:val="center"/>
            <w:hideMark/>
          </w:tcPr>
          <w:p w14:paraId="3A2EC9E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1 860</w:t>
            </w:r>
          </w:p>
        </w:tc>
        <w:tc>
          <w:tcPr>
            <w:tcW w:w="294" w:type="pct"/>
            <w:tcBorders>
              <w:top w:val="nil"/>
              <w:left w:val="nil"/>
              <w:bottom w:val="single" w:sz="4" w:space="0" w:color="auto"/>
              <w:right w:val="single" w:sz="4" w:space="0" w:color="auto"/>
            </w:tcBorders>
            <w:shd w:val="clear" w:color="auto" w:fill="auto"/>
            <w:noWrap/>
            <w:vAlign w:val="center"/>
            <w:hideMark/>
          </w:tcPr>
          <w:p w14:paraId="3004F92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2 141</w:t>
            </w:r>
          </w:p>
        </w:tc>
        <w:tc>
          <w:tcPr>
            <w:tcW w:w="294" w:type="pct"/>
            <w:tcBorders>
              <w:top w:val="nil"/>
              <w:left w:val="nil"/>
              <w:bottom w:val="single" w:sz="4" w:space="0" w:color="auto"/>
              <w:right w:val="single" w:sz="4" w:space="0" w:color="auto"/>
            </w:tcBorders>
            <w:shd w:val="clear" w:color="auto" w:fill="auto"/>
            <w:noWrap/>
            <w:vAlign w:val="center"/>
            <w:hideMark/>
          </w:tcPr>
          <w:p w14:paraId="49D6997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2 141</w:t>
            </w:r>
          </w:p>
        </w:tc>
        <w:tc>
          <w:tcPr>
            <w:tcW w:w="294" w:type="pct"/>
            <w:tcBorders>
              <w:top w:val="nil"/>
              <w:left w:val="nil"/>
              <w:bottom w:val="single" w:sz="4" w:space="0" w:color="auto"/>
              <w:right w:val="single" w:sz="4" w:space="0" w:color="auto"/>
            </w:tcBorders>
            <w:shd w:val="clear" w:color="auto" w:fill="auto"/>
            <w:noWrap/>
            <w:vAlign w:val="center"/>
            <w:hideMark/>
          </w:tcPr>
          <w:p w14:paraId="48CA5DB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2 141</w:t>
            </w:r>
          </w:p>
        </w:tc>
        <w:tc>
          <w:tcPr>
            <w:tcW w:w="294" w:type="pct"/>
            <w:tcBorders>
              <w:top w:val="nil"/>
              <w:left w:val="nil"/>
              <w:bottom w:val="single" w:sz="4" w:space="0" w:color="auto"/>
              <w:right w:val="single" w:sz="4" w:space="0" w:color="auto"/>
            </w:tcBorders>
            <w:shd w:val="clear" w:color="auto" w:fill="auto"/>
            <w:noWrap/>
            <w:vAlign w:val="center"/>
            <w:hideMark/>
          </w:tcPr>
          <w:p w14:paraId="16794BF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2 141</w:t>
            </w:r>
          </w:p>
        </w:tc>
        <w:tc>
          <w:tcPr>
            <w:tcW w:w="294" w:type="pct"/>
            <w:tcBorders>
              <w:top w:val="nil"/>
              <w:left w:val="nil"/>
              <w:bottom w:val="single" w:sz="4" w:space="0" w:color="auto"/>
              <w:right w:val="single" w:sz="4" w:space="0" w:color="auto"/>
            </w:tcBorders>
            <w:shd w:val="clear" w:color="auto" w:fill="auto"/>
            <w:noWrap/>
            <w:vAlign w:val="center"/>
            <w:hideMark/>
          </w:tcPr>
          <w:p w14:paraId="4664BF9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2 141</w:t>
            </w:r>
          </w:p>
        </w:tc>
        <w:tc>
          <w:tcPr>
            <w:tcW w:w="294" w:type="pct"/>
            <w:tcBorders>
              <w:top w:val="nil"/>
              <w:left w:val="nil"/>
              <w:bottom w:val="single" w:sz="4" w:space="0" w:color="auto"/>
              <w:right w:val="single" w:sz="4" w:space="0" w:color="auto"/>
            </w:tcBorders>
            <w:shd w:val="clear" w:color="auto" w:fill="auto"/>
            <w:noWrap/>
            <w:vAlign w:val="center"/>
            <w:hideMark/>
          </w:tcPr>
          <w:p w14:paraId="2217C54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2 141</w:t>
            </w:r>
          </w:p>
        </w:tc>
      </w:tr>
      <w:tr w:rsidR="00A72CD8" w:rsidRPr="00A72CD8" w14:paraId="4965E56F"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597393AC"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41F502D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Удельный расход условного топлива</w:t>
            </w:r>
          </w:p>
        </w:tc>
        <w:tc>
          <w:tcPr>
            <w:tcW w:w="705" w:type="pct"/>
            <w:vMerge w:val="restart"/>
            <w:tcBorders>
              <w:top w:val="nil"/>
              <w:left w:val="single" w:sz="4" w:space="0" w:color="auto"/>
              <w:bottom w:val="single" w:sz="4" w:space="0" w:color="auto"/>
              <w:right w:val="nil"/>
            </w:tcBorders>
            <w:shd w:val="clear" w:color="auto" w:fill="auto"/>
            <w:vAlign w:val="center"/>
            <w:hideMark/>
          </w:tcPr>
          <w:p w14:paraId="6F7A5495"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430BC29A"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кг.у.т./Гкал</w:t>
            </w:r>
          </w:p>
        </w:tc>
        <w:tc>
          <w:tcPr>
            <w:tcW w:w="294" w:type="pct"/>
            <w:tcBorders>
              <w:top w:val="nil"/>
              <w:left w:val="nil"/>
              <w:bottom w:val="single" w:sz="4" w:space="0" w:color="auto"/>
              <w:right w:val="single" w:sz="4" w:space="0" w:color="auto"/>
            </w:tcBorders>
            <w:shd w:val="clear" w:color="auto" w:fill="auto"/>
            <w:noWrap/>
            <w:vAlign w:val="center"/>
            <w:hideMark/>
          </w:tcPr>
          <w:p w14:paraId="35356C2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188</w:t>
            </w:r>
          </w:p>
        </w:tc>
        <w:tc>
          <w:tcPr>
            <w:tcW w:w="294" w:type="pct"/>
            <w:tcBorders>
              <w:top w:val="nil"/>
              <w:left w:val="nil"/>
              <w:bottom w:val="single" w:sz="4" w:space="0" w:color="auto"/>
              <w:right w:val="single" w:sz="4" w:space="0" w:color="auto"/>
            </w:tcBorders>
            <w:shd w:val="clear" w:color="auto" w:fill="auto"/>
            <w:noWrap/>
            <w:vAlign w:val="center"/>
            <w:hideMark/>
          </w:tcPr>
          <w:p w14:paraId="5D82143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180</w:t>
            </w:r>
          </w:p>
        </w:tc>
        <w:tc>
          <w:tcPr>
            <w:tcW w:w="294" w:type="pct"/>
            <w:tcBorders>
              <w:top w:val="nil"/>
              <w:left w:val="nil"/>
              <w:bottom w:val="single" w:sz="4" w:space="0" w:color="auto"/>
              <w:right w:val="single" w:sz="4" w:space="0" w:color="auto"/>
            </w:tcBorders>
            <w:shd w:val="clear" w:color="auto" w:fill="auto"/>
            <w:noWrap/>
            <w:vAlign w:val="center"/>
            <w:hideMark/>
          </w:tcPr>
          <w:p w14:paraId="624D6C5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180</w:t>
            </w:r>
          </w:p>
        </w:tc>
        <w:tc>
          <w:tcPr>
            <w:tcW w:w="294" w:type="pct"/>
            <w:tcBorders>
              <w:top w:val="nil"/>
              <w:left w:val="nil"/>
              <w:bottom w:val="single" w:sz="4" w:space="0" w:color="auto"/>
              <w:right w:val="single" w:sz="4" w:space="0" w:color="auto"/>
            </w:tcBorders>
            <w:shd w:val="clear" w:color="auto" w:fill="auto"/>
            <w:noWrap/>
            <w:vAlign w:val="center"/>
            <w:hideMark/>
          </w:tcPr>
          <w:p w14:paraId="4F42764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180</w:t>
            </w:r>
          </w:p>
        </w:tc>
        <w:tc>
          <w:tcPr>
            <w:tcW w:w="294" w:type="pct"/>
            <w:tcBorders>
              <w:top w:val="nil"/>
              <w:left w:val="nil"/>
              <w:bottom w:val="single" w:sz="4" w:space="0" w:color="auto"/>
              <w:right w:val="single" w:sz="4" w:space="0" w:color="auto"/>
            </w:tcBorders>
            <w:shd w:val="clear" w:color="auto" w:fill="auto"/>
            <w:noWrap/>
            <w:vAlign w:val="center"/>
            <w:hideMark/>
          </w:tcPr>
          <w:p w14:paraId="43C0B43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180</w:t>
            </w:r>
          </w:p>
        </w:tc>
        <w:tc>
          <w:tcPr>
            <w:tcW w:w="294" w:type="pct"/>
            <w:tcBorders>
              <w:top w:val="nil"/>
              <w:left w:val="nil"/>
              <w:bottom w:val="single" w:sz="4" w:space="0" w:color="auto"/>
              <w:right w:val="single" w:sz="4" w:space="0" w:color="auto"/>
            </w:tcBorders>
            <w:shd w:val="clear" w:color="auto" w:fill="auto"/>
            <w:noWrap/>
            <w:vAlign w:val="center"/>
            <w:hideMark/>
          </w:tcPr>
          <w:p w14:paraId="52CDCEA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180</w:t>
            </w:r>
          </w:p>
        </w:tc>
        <w:tc>
          <w:tcPr>
            <w:tcW w:w="294" w:type="pct"/>
            <w:tcBorders>
              <w:top w:val="nil"/>
              <w:left w:val="nil"/>
              <w:bottom w:val="single" w:sz="4" w:space="0" w:color="auto"/>
              <w:right w:val="single" w:sz="4" w:space="0" w:color="auto"/>
            </w:tcBorders>
            <w:shd w:val="clear" w:color="auto" w:fill="auto"/>
            <w:noWrap/>
            <w:vAlign w:val="center"/>
            <w:hideMark/>
          </w:tcPr>
          <w:p w14:paraId="3C7E03D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180</w:t>
            </w:r>
          </w:p>
        </w:tc>
      </w:tr>
      <w:tr w:rsidR="00A72CD8" w:rsidRPr="00A72CD8" w14:paraId="17026FC5"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651FB21B"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0C00AD66"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условного топлива</w:t>
            </w:r>
          </w:p>
        </w:tc>
        <w:tc>
          <w:tcPr>
            <w:tcW w:w="705" w:type="pct"/>
            <w:vMerge/>
            <w:tcBorders>
              <w:top w:val="nil"/>
              <w:left w:val="single" w:sz="4" w:space="0" w:color="auto"/>
              <w:bottom w:val="single" w:sz="4" w:space="0" w:color="auto"/>
              <w:right w:val="nil"/>
            </w:tcBorders>
            <w:vAlign w:val="center"/>
            <w:hideMark/>
          </w:tcPr>
          <w:p w14:paraId="1108D1A3"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1A5F1ACE"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т.у.т. в год</w:t>
            </w:r>
          </w:p>
        </w:tc>
        <w:tc>
          <w:tcPr>
            <w:tcW w:w="294" w:type="pct"/>
            <w:tcBorders>
              <w:top w:val="nil"/>
              <w:left w:val="nil"/>
              <w:bottom w:val="single" w:sz="4" w:space="0" w:color="auto"/>
              <w:right w:val="single" w:sz="4" w:space="0" w:color="auto"/>
            </w:tcBorders>
            <w:shd w:val="clear" w:color="auto" w:fill="auto"/>
            <w:noWrap/>
            <w:vAlign w:val="center"/>
            <w:hideMark/>
          </w:tcPr>
          <w:p w14:paraId="4D941A5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350</w:t>
            </w:r>
          </w:p>
        </w:tc>
        <w:tc>
          <w:tcPr>
            <w:tcW w:w="294" w:type="pct"/>
            <w:tcBorders>
              <w:top w:val="nil"/>
              <w:left w:val="nil"/>
              <w:bottom w:val="single" w:sz="4" w:space="0" w:color="auto"/>
              <w:right w:val="single" w:sz="4" w:space="0" w:color="auto"/>
            </w:tcBorders>
            <w:shd w:val="clear" w:color="auto" w:fill="auto"/>
            <w:noWrap/>
            <w:vAlign w:val="center"/>
            <w:hideMark/>
          </w:tcPr>
          <w:p w14:paraId="45C35CB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384</w:t>
            </w:r>
          </w:p>
        </w:tc>
        <w:tc>
          <w:tcPr>
            <w:tcW w:w="294" w:type="pct"/>
            <w:tcBorders>
              <w:top w:val="nil"/>
              <w:left w:val="nil"/>
              <w:bottom w:val="single" w:sz="4" w:space="0" w:color="auto"/>
              <w:right w:val="single" w:sz="4" w:space="0" w:color="auto"/>
            </w:tcBorders>
            <w:shd w:val="clear" w:color="auto" w:fill="auto"/>
            <w:noWrap/>
            <w:vAlign w:val="center"/>
            <w:hideMark/>
          </w:tcPr>
          <w:p w14:paraId="72C89B8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384</w:t>
            </w:r>
          </w:p>
        </w:tc>
        <w:tc>
          <w:tcPr>
            <w:tcW w:w="294" w:type="pct"/>
            <w:tcBorders>
              <w:top w:val="nil"/>
              <w:left w:val="nil"/>
              <w:bottom w:val="single" w:sz="4" w:space="0" w:color="auto"/>
              <w:right w:val="single" w:sz="4" w:space="0" w:color="auto"/>
            </w:tcBorders>
            <w:shd w:val="clear" w:color="auto" w:fill="auto"/>
            <w:noWrap/>
            <w:vAlign w:val="center"/>
            <w:hideMark/>
          </w:tcPr>
          <w:p w14:paraId="1503ECC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384</w:t>
            </w:r>
          </w:p>
        </w:tc>
        <w:tc>
          <w:tcPr>
            <w:tcW w:w="294" w:type="pct"/>
            <w:tcBorders>
              <w:top w:val="nil"/>
              <w:left w:val="nil"/>
              <w:bottom w:val="single" w:sz="4" w:space="0" w:color="auto"/>
              <w:right w:val="single" w:sz="4" w:space="0" w:color="auto"/>
            </w:tcBorders>
            <w:shd w:val="clear" w:color="auto" w:fill="auto"/>
            <w:noWrap/>
            <w:vAlign w:val="center"/>
            <w:hideMark/>
          </w:tcPr>
          <w:p w14:paraId="529F5AA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384</w:t>
            </w:r>
          </w:p>
        </w:tc>
        <w:tc>
          <w:tcPr>
            <w:tcW w:w="294" w:type="pct"/>
            <w:tcBorders>
              <w:top w:val="nil"/>
              <w:left w:val="nil"/>
              <w:bottom w:val="single" w:sz="4" w:space="0" w:color="auto"/>
              <w:right w:val="single" w:sz="4" w:space="0" w:color="auto"/>
            </w:tcBorders>
            <w:shd w:val="clear" w:color="auto" w:fill="auto"/>
            <w:noWrap/>
            <w:vAlign w:val="center"/>
            <w:hideMark/>
          </w:tcPr>
          <w:p w14:paraId="4665494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384</w:t>
            </w:r>
          </w:p>
        </w:tc>
        <w:tc>
          <w:tcPr>
            <w:tcW w:w="294" w:type="pct"/>
            <w:tcBorders>
              <w:top w:val="nil"/>
              <w:left w:val="nil"/>
              <w:bottom w:val="single" w:sz="4" w:space="0" w:color="auto"/>
              <w:right w:val="single" w:sz="4" w:space="0" w:color="auto"/>
            </w:tcBorders>
            <w:shd w:val="clear" w:color="auto" w:fill="auto"/>
            <w:noWrap/>
            <w:vAlign w:val="center"/>
            <w:hideMark/>
          </w:tcPr>
          <w:p w14:paraId="36B9F54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384</w:t>
            </w:r>
          </w:p>
        </w:tc>
      </w:tr>
      <w:tr w:rsidR="00A72CD8" w:rsidRPr="00A72CD8" w14:paraId="04D18120"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53869209"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6C9D4952"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натурального топлива</w:t>
            </w:r>
          </w:p>
        </w:tc>
        <w:tc>
          <w:tcPr>
            <w:tcW w:w="705" w:type="pct"/>
            <w:vMerge/>
            <w:tcBorders>
              <w:top w:val="nil"/>
              <w:left w:val="single" w:sz="4" w:space="0" w:color="auto"/>
              <w:bottom w:val="single" w:sz="4" w:space="0" w:color="auto"/>
              <w:right w:val="nil"/>
            </w:tcBorders>
            <w:vAlign w:val="center"/>
            <w:hideMark/>
          </w:tcPr>
          <w:p w14:paraId="6912B7C3"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0E20A01D"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тыс. м³ в год</w:t>
            </w:r>
          </w:p>
        </w:tc>
        <w:tc>
          <w:tcPr>
            <w:tcW w:w="294" w:type="pct"/>
            <w:tcBorders>
              <w:top w:val="nil"/>
              <w:left w:val="nil"/>
              <w:bottom w:val="single" w:sz="4" w:space="0" w:color="auto"/>
              <w:right w:val="single" w:sz="4" w:space="0" w:color="auto"/>
            </w:tcBorders>
            <w:shd w:val="clear" w:color="auto" w:fill="auto"/>
            <w:noWrap/>
            <w:vAlign w:val="center"/>
            <w:hideMark/>
          </w:tcPr>
          <w:p w14:paraId="14AB3E1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294</w:t>
            </w:r>
          </w:p>
        </w:tc>
        <w:tc>
          <w:tcPr>
            <w:tcW w:w="294" w:type="pct"/>
            <w:tcBorders>
              <w:top w:val="nil"/>
              <w:left w:val="nil"/>
              <w:bottom w:val="single" w:sz="4" w:space="0" w:color="auto"/>
              <w:right w:val="single" w:sz="4" w:space="0" w:color="auto"/>
            </w:tcBorders>
            <w:shd w:val="clear" w:color="auto" w:fill="auto"/>
            <w:noWrap/>
            <w:vAlign w:val="center"/>
            <w:hideMark/>
          </w:tcPr>
          <w:p w14:paraId="0879019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323</w:t>
            </w:r>
          </w:p>
        </w:tc>
        <w:tc>
          <w:tcPr>
            <w:tcW w:w="294" w:type="pct"/>
            <w:tcBorders>
              <w:top w:val="nil"/>
              <w:left w:val="nil"/>
              <w:bottom w:val="single" w:sz="4" w:space="0" w:color="auto"/>
              <w:right w:val="single" w:sz="4" w:space="0" w:color="auto"/>
            </w:tcBorders>
            <w:shd w:val="clear" w:color="auto" w:fill="auto"/>
            <w:noWrap/>
            <w:vAlign w:val="center"/>
            <w:hideMark/>
          </w:tcPr>
          <w:p w14:paraId="253F01E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323</w:t>
            </w:r>
          </w:p>
        </w:tc>
        <w:tc>
          <w:tcPr>
            <w:tcW w:w="294" w:type="pct"/>
            <w:tcBorders>
              <w:top w:val="nil"/>
              <w:left w:val="nil"/>
              <w:bottom w:val="single" w:sz="4" w:space="0" w:color="auto"/>
              <w:right w:val="single" w:sz="4" w:space="0" w:color="auto"/>
            </w:tcBorders>
            <w:shd w:val="clear" w:color="auto" w:fill="auto"/>
            <w:noWrap/>
            <w:vAlign w:val="center"/>
            <w:hideMark/>
          </w:tcPr>
          <w:p w14:paraId="7D37F08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323</w:t>
            </w:r>
          </w:p>
        </w:tc>
        <w:tc>
          <w:tcPr>
            <w:tcW w:w="294" w:type="pct"/>
            <w:tcBorders>
              <w:top w:val="nil"/>
              <w:left w:val="nil"/>
              <w:bottom w:val="single" w:sz="4" w:space="0" w:color="auto"/>
              <w:right w:val="single" w:sz="4" w:space="0" w:color="auto"/>
            </w:tcBorders>
            <w:shd w:val="clear" w:color="auto" w:fill="auto"/>
            <w:noWrap/>
            <w:vAlign w:val="center"/>
            <w:hideMark/>
          </w:tcPr>
          <w:p w14:paraId="6613321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323</w:t>
            </w:r>
          </w:p>
        </w:tc>
        <w:tc>
          <w:tcPr>
            <w:tcW w:w="294" w:type="pct"/>
            <w:tcBorders>
              <w:top w:val="nil"/>
              <w:left w:val="nil"/>
              <w:bottom w:val="single" w:sz="4" w:space="0" w:color="auto"/>
              <w:right w:val="single" w:sz="4" w:space="0" w:color="auto"/>
            </w:tcBorders>
            <w:shd w:val="clear" w:color="auto" w:fill="auto"/>
            <w:noWrap/>
            <w:vAlign w:val="center"/>
            <w:hideMark/>
          </w:tcPr>
          <w:p w14:paraId="0974E43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323</w:t>
            </w:r>
          </w:p>
        </w:tc>
        <w:tc>
          <w:tcPr>
            <w:tcW w:w="294" w:type="pct"/>
            <w:tcBorders>
              <w:top w:val="nil"/>
              <w:left w:val="nil"/>
              <w:bottom w:val="single" w:sz="4" w:space="0" w:color="auto"/>
              <w:right w:val="single" w:sz="4" w:space="0" w:color="auto"/>
            </w:tcBorders>
            <w:shd w:val="clear" w:color="auto" w:fill="auto"/>
            <w:noWrap/>
            <w:vAlign w:val="center"/>
            <w:hideMark/>
          </w:tcPr>
          <w:p w14:paraId="6464A9C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323</w:t>
            </w:r>
          </w:p>
        </w:tc>
      </w:tr>
      <w:tr w:rsidR="00A72CD8" w:rsidRPr="00A72CD8" w14:paraId="5520CB72"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74534F96"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3B2118B7"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7FBDFB9E"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зимний</w:t>
            </w:r>
          </w:p>
        </w:tc>
        <w:tc>
          <w:tcPr>
            <w:tcW w:w="411" w:type="pct"/>
            <w:vMerge w:val="restart"/>
            <w:tcBorders>
              <w:top w:val="nil"/>
              <w:left w:val="single" w:sz="4" w:space="0" w:color="auto"/>
              <w:bottom w:val="single" w:sz="4" w:space="0" w:color="auto"/>
              <w:right w:val="single" w:sz="4" w:space="0" w:color="auto"/>
            </w:tcBorders>
            <w:shd w:val="clear" w:color="auto" w:fill="auto"/>
            <w:vAlign w:val="center"/>
            <w:hideMark/>
          </w:tcPr>
          <w:p w14:paraId="366AE61E"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м³ в час</w:t>
            </w:r>
          </w:p>
        </w:tc>
        <w:tc>
          <w:tcPr>
            <w:tcW w:w="294" w:type="pct"/>
            <w:tcBorders>
              <w:top w:val="nil"/>
              <w:left w:val="nil"/>
              <w:bottom w:val="single" w:sz="4" w:space="0" w:color="auto"/>
              <w:right w:val="single" w:sz="4" w:space="0" w:color="auto"/>
            </w:tcBorders>
            <w:shd w:val="clear" w:color="auto" w:fill="auto"/>
            <w:noWrap/>
            <w:vAlign w:val="center"/>
            <w:hideMark/>
          </w:tcPr>
          <w:p w14:paraId="3E0AE15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0,184</w:t>
            </w:r>
          </w:p>
        </w:tc>
        <w:tc>
          <w:tcPr>
            <w:tcW w:w="294" w:type="pct"/>
            <w:tcBorders>
              <w:top w:val="nil"/>
              <w:left w:val="nil"/>
              <w:bottom w:val="single" w:sz="4" w:space="0" w:color="auto"/>
              <w:right w:val="single" w:sz="4" w:space="0" w:color="auto"/>
            </w:tcBorders>
            <w:shd w:val="clear" w:color="auto" w:fill="auto"/>
            <w:noWrap/>
            <w:vAlign w:val="center"/>
            <w:hideMark/>
          </w:tcPr>
          <w:p w14:paraId="4273BBA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0,175</w:t>
            </w:r>
          </w:p>
        </w:tc>
        <w:tc>
          <w:tcPr>
            <w:tcW w:w="294" w:type="pct"/>
            <w:tcBorders>
              <w:top w:val="nil"/>
              <w:left w:val="nil"/>
              <w:bottom w:val="single" w:sz="4" w:space="0" w:color="auto"/>
              <w:right w:val="single" w:sz="4" w:space="0" w:color="auto"/>
            </w:tcBorders>
            <w:shd w:val="clear" w:color="auto" w:fill="auto"/>
            <w:noWrap/>
            <w:vAlign w:val="center"/>
            <w:hideMark/>
          </w:tcPr>
          <w:p w14:paraId="6CF2782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0,175</w:t>
            </w:r>
          </w:p>
        </w:tc>
        <w:tc>
          <w:tcPr>
            <w:tcW w:w="294" w:type="pct"/>
            <w:tcBorders>
              <w:top w:val="nil"/>
              <w:left w:val="nil"/>
              <w:bottom w:val="single" w:sz="4" w:space="0" w:color="auto"/>
              <w:right w:val="single" w:sz="4" w:space="0" w:color="auto"/>
            </w:tcBorders>
            <w:shd w:val="clear" w:color="auto" w:fill="auto"/>
            <w:noWrap/>
            <w:vAlign w:val="center"/>
            <w:hideMark/>
          </w:tcPr>
          <w:p w14:paraId="2CF7D6B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0,175</w:t>
            </w:r>
          </w:p>
        </w:tc>
        <w:tc>
          <w:tcPr>
            <w:tcW w:w="294" w:type="pct"/>
            <w:tcBorders>
              <w:top w:val="nil"/>
              <w:left w:val="nil"/>
              <w:bottom w:val="single" w:sz="4" w:space="0" w:color="auto"/>
              <w:right w:val="single" w:sz="4" w:space="0" w:color="auto"/>
            </w:tcBorders>
            <w:shd w:val="clear" w:color="auto" w:fill="auto"/>
            <w:noWrap/>
            <w:vAlign w:val="center"/>
            <w:hideMark/>
          </w:tcPr>
          <w:p w14:paraId="3AF4276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0,175</w:t>
            </w:r>
          </w:p>
        </w:tc>
        <w:tc>
          <w:tcPr>
            <w:tcW w:w="294" w:type="pct"/>
            <w:tcBorders>
              <w:top w:val="nil"/>
              <w:left w:val="nil"/>
              <w:bottom w:val="single" w:sz="4" w:space="0" w:color="auto"/>
              <w:right w:val="single" w:sz="4" w:space="0" w:color="auto"/>
            </w:tcBorders>
            <w:shd w:val="clear" w:color="auto" w:fill="auto"/>
            <w:noWrap/>
            <w:vAlign w:val="center"/>
            <w:hideMark/>
          </w:tcPr>
          <w:p w14:paraId="43998CB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0,175</w:t>
            </w:r>
          </w:p>
        </w:tc>
        <w:tc>
          <w:tcPr>
            <w:tcW w:w="294" w:type="pct"/>
            <w:tcBorders>
              <w:top w:val="nil"/>
              <w:left w:val="nil"/>
              <w:bottom w:val="single" w:sz="4" w:space="0" w:color="auto"/>
              <w:right w:val="single" w:sz="4" w:space="0" w:color="auto"/>
            </w:tcBorders>
            <w:shd w:val="clear" w:color="auto" w:fill="auto"/>
            <w:noWrap/>
            <w:vAlign w:val="center"/>
            <w:hideMark/>
          </w:tcPr>
          <w:p w14:paraId="74B8159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0,175</w:t>
            </w:r>
          </w:p>
        </w:tc>
      </w:tr>
      <w:tr w:rsidR="00A72CD8" w:rsidRPr="00A72CD8" w14:paraId="3E8C2E19"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6629B7D8"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697EB4BB"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3CE84CEA"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летний</w:t>
            </w:r>
          </w:p>
        </w:tc>
        <w:tc>
          <w:tcPr>
            <w:tcW w:w="411" w:type="pct"/>
            <w:vMerge/>
            <w:tcBorders>
              <w:top w:val="nil"/>
              <w:left w:val="single" w:sz="4" w:space="0" w:color="auto"/>
              <w:bottom w:val="single" w:sz="4" w:space="0" w:color="auto"/>
              <w:right w:val="single" w:sz="4" w:space="0" w:color="auto"/>
            </w:tcBorders>
            <w:vAlign w:val="center"/>
            <w:hideMark/>
          </w:tcPr>
          <w:p w14:paraId="36DB84D3"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294" w:type="pct"/>
            <w:tcBorders>
              <w:top w:val="nil"/>
              <w:left w:val="nil"/>
              <w:bottom w:val="single" w:sz="4" w:space="0" w:color="auto"/>
              <w:right w:val="single" w:sz="4" w:space="0" w:color="auto"/>
            </w:tcBorders>
            <w:shd w:val="clear" w:color="auto" w:fill="auto"/>
            <w:noWrap/>
            <w:vAlign w:val="center"/>
            <w:hideMark/>
          </w:tcPr>
          <w:p w14:paraId="1E8367F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3239773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619EF05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2977FDE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7B54196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64603F4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5B67F76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r>
      <w:tr w:rsidR="00A72CD8" w:rsidRPr="00A72CD8" w14:paraId="6D0DB849" w14:textId="77777777" w:rsidTr="00766E64">
        <w:trPr>
          <w:trHeight w:val="20"/>
        </w:trPr>
        <w:tc>
          <w:tcPr>
            <w:tcW w:w="980"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22D1479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Скородное школа</w:t>
            </w:r>
          </w:p>
        </w:tc>
        <w:tc>
          <w:tcPr>
            <w:tcW w:w="846" w:type="pct"/>
            <w:tcBorders>
              <w:top w:val="nil"/>
              <w:left w:val="nil"/>
              <w:bottom w:val="single" w:sz="4" w:space="0" w:color="auto"/>
              <w:right w:val="single" w:sz="4" w:space="0" w:color="auto"/>
            </w:tcBorders>
            <w:shd w:val="clear" w:color="auto" w:fill="auto"/>
            <w:vAlign w:val="center"/>
            <w:hideMark/>
          </w:tcPr>
          <w:p w14:paraId="51B3D21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Выработка тепловой энергии</w:t>
            </w:r>
          </w:p>
        </w:tc>
        <w:tc>
          <w:tcPr>
            <w:tcW w:w="705" w:type="pct"/>
            <w:tcBorders>
              <w:top w:val="nil"/>
              <w:left w:val="nil"/>
              <w:bottom w:val="single" w:sz="4" w:space="0" w:color="auto"/>
              <w:right w:val="nil"/>
            </w:tcBorders>
            <w:shd w:val="clear" w:color="auto" w:fill="auto"/>
            <w:vAlign w:val="center"/>
            <w:hideMark/>
          </w:tcPr>
          <w:p w14:paraId="7A8F36E2"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63397256"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Гкал в год</w:t>
            </w:r>
          </w:p>
        </w:tc>
        <w:tc>
          <w:tcPr>
            <w:tcW w:w="294" w:type="pct"/>
            <w:tcBorders>
              <w:top w:val="nil"/>
              <w:left w:val="nil"/>
              <w:bottom w:val="single" w:sz="4" w:space="0" w:color="auto"/>
              <w:right w:val="single" w:sz="4" w:space="0" w:color="auto"/>
            </w:tcBorders>
            <w:shd w:val="clear" w:color="auto" w:fill="auto"/>
            <w:noWrap/>
            <w:vAlign w:val="center"/>
            <w:hideMark/>
          </w:tcPr>
          <w:p w14:paraId="2DE43F5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678</w:t>
            </w:r>
          </w:p>
        </w:tc>
        <w:tc>
          <w:tcPr>
            <w:tcW w:w="294" w:type="pct"/>
            <w:tcBorders>
              <w:top w:val="nil"/>
              <w:left w:val="nil"/>
              <w:bottom w:val="single" w:sz="4" w:space="0" w:color="auto"/>
              <w:right w:val="single" w:sz="4" w:space="0" w:color="auto"/>
            </w:tcBorders>
            <w:shd w:val="clear" w:color="auto" w:fill="auto"/>
            <w:noWrap/>
            <w:vAlign w:val="center"/>
            <w:hideMark/>
          </w:tcPr>
          <w:p w14:paraId="285F786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620</w:t>
            </w:r>
          </w:p>
        </w:tc>
        <w:tc>
          <w:tcPr>
            <w:tcW w:w="294" w:type="pct"/>
            <w:tcBorders>
              <w:top w:val="nil"/>
              <w:left w:val="nil"/>
              <w:bottom w:val="single" w:sz="4" w:space="0" w:color="auto"/>
              <w:right w:val="single" w:sz="4" w:space="0" w:color="auto"/>
            </w:tcBorders>
            <w:shd w:val="clear" w:color="auto" w:fill="auto"/>
            <w:noWrap/>
            <w:vAlign w:val="center"/>
            <w:hideMark/>
          </w:tcPr>
          <w:p w14:paraId="719AC1E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620</w:t>
            </w:r>
          </w:p>
        </w:tc>
        <w:tc>
          <w:tcPr>
            <w:tcW w:w="294" w:type="pct"/>
            <w:tcBorders>
              <w:top w:val="nil"/>
              <w:left w:val="nil"/>
              <w:bottom w:val="single" w:sz="4" w:space="0" w:color="auto"/>
              <w:right w:val="single" w:sz="4" w:space="0" w:color="auto"/>
            </w:tcBorders>
            <w:shd w:val="clear" w:color="auto" w:fill="auto"/>
            <w:noWrap/>
            <w:vAlign w:val="center"/>
            <w:hideMark/>
          </w:tcPr>
          <w:p w14:paraId="590EE8B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620</w:t>
            </w:r>
          </w:p>
        </w:tc>
        <w:tc>
          <w:tcPr>
            <w:tcW w:w="294" w:type="pct"/>
            <w:tcBorders>
              <w:top w:val="nil"/>
              <w:left w:val="nil"/>
              <w:bottom w:val="single" w:sz="4" w:space="0" w:color="auto"/>
              <w:right w:val="single" w:sz="4" w:space="0" w:color="auto"/>
            </w:tcBorders>
            <w:shd w:val="clear" w:color="auto" w:fill="auto"/>
            <w:noWrap/>
            <w:vAlign w:val="center"/>
            <w:hideMark/>
          </w:tcPr>
          <w:p w14:paraId="2C023D6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620</w:t>
            </w:r>
          </w:p>
        </w:tc>
        <w:tc>
          <w:tcPr>
            <w:tcW w:w="294" w:type="pct"/>
            <w:tcBorders>
              <w:top w:val="nil"/>
              <w:left w:val="nil"/>
              <w:bottom w:val="single" w:sz="4" w:space="0" w:color="auto"/>
              <w:right w:val="single" w:sz="4" w:space="0" w:color="auto"/>
            </w:tcBorders>
            <w:shd w:val="clear" w:color="auto" w:fill="auto"/>
            <w:noWrap/>
            <w:vAlign w:val="center"/>
            <w:hideMark/>
          </w:tcPr>
          <w:p w14:paraId="6CFA3D2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620</w:t>
            </w:r>
          </w:p>
        </w:tc>
        <w:tc>
          <w:tcPr>
            <w:tcW w:w="294" w:type="pct"/>
            <w:tcBorders>
              <w:top w:val="nil"/>
              <w:left w:val="nil"/>
              <w:bottom w:val="single" w:sz="4" w:space="0" w:color="auto"/>
              <w:right w:val="single" w:sz="4" w:space="0" w:color="auto"/>
            </w:tcBorders>
            <w:shd w:val="clear" w:color="auto" w:fill="auto"/>
            <w:noWrap/>
            <w:vAlign w:val="center"/>
            <w:hideMark/>
          </w:tcPr>
          <w:p w14:paraId="57081B5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620</w:t>
            </w:r>
          </w:p>
        </w:tc>
      </w:tr>
      <w:tr w:rsidR="00A72CD8" w:rsidRPr="00A72CD8" w14:paraId="2A96E1E4"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4263C700"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08D615DB"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Удельный расход условного топлива</w:t>
            </w:r>
          </w:p>
        </w:tc>
        <w:tc>
          <w:tcPr>
            <w:tcW w:w="705" w:type="pct"/>
            <w:vMerge w:val="restart"/>
            <w:tcBorders>
              <w:top w:val="nil"/>
              <w:left w:val="single" w:sz="4" w:space="0" w:color="auto"/>
              <w:bottom w:val="single" w:sz="4" w:space="0" w:color="auto"/>
              <w:right w:val="nil"/>
            </w:tcBorders>
            <w:shd w:val="clear" w:color="auto" w:fill="auto"/>
            <w:vAlign w:val="center"/>
            <w:hideMark/>
          </w:tcPr>
          <w:p w14:paraId="181137A5"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67907A8C"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кг.у.т./Гкал</w:t>
            </w:r>
          </w:p>
        </w:tc>
        <w:tc>
          <w:tcPr>
            <w:tcW w:w="294" w:type="pct"/>
            <w:tcBorders>
              <w:top w:val="nil"/>
              <w:left w:val="nil"/>
              <w:bottom w:val="single" w:sz="4" w:space="0" w:color="auto"/>
              <w:right w:val="single" w:sz="4" w:space="0" w:color="auto"/>
            </w:tcBorders>
            <w:shd w:val="clear" w:color="auto" w:fill="auto"/>
            <w:noWrap/>
            <w:vAlign w:val="center"/>
            <w:hideMark/>
          </w:tcPr>
          <w:p w14:paraId="2CBA433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138</w:t>
            </w:r>
          </w:p>
        </w:tc>
        <w:tc>
          <w:tcPr>
            <w:tcW w:w="294" w:type="pct"/>
            <w:tcBorders>
              <w:top w:val="nil"/>
              <w:left w:val="nil"/>
              <w:bottom w:val="single" w:sz="4" w:space="0" w:color="auto"/>
              <w:right w:val="single" w:sz="4" w:space="0" w:color="auto"/>
            </w:tcBorders>
            <w:shd w:val="clear" w:color="auto" w:fill="auto"/>
            <w:noWrap/>
            <w:vAlign w:val="center"/>
            <w:hideMark/>
          </w:tcPr>
          <w:p w14:paraId="00B2A16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166</w:t>
            </w:r>
          </w:p>
        </w:tc>
        <w:tc>
          <w:tcPr>
            <w:tcW w:w="294" w:type="pct"/>
            <w:tcBorders>
              <w:top w:val="nil"/>
              <w:left w:val="nil"/>
              <w:bottom w:val="single" w:sz="4" w:space="0" w:color="auto"/>
              <w:right w:val="single" w:sz="4" w:space="0" w:color="auto"/>
            </w:tcBorders>
            <w:shd w:val="clear" w:color="auto" w:fill="auto"/>
            <w:noWrap/>
            <w:vAlign w:val="center"/>
            <w:hideMark/>
          </w:tcPr>
          <w:p w14:paraId="5FE7AEC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166</w:t>
            </w:r>
          </w:p>
        </w:tc>
        <w:tc>
          <w:tcPr>
            <w:tcW w:w="294" w:type="pct"/>
            <w:tcBorders>
              <w:top w:val="nil"/>
              <w:left w:val="nil"/>
              <w:bottom w:val="single" w:sz="4" w:space="0" w:color="auto"/>
              <w:right w:val="single" w:sz="4" w:space="0" w:color="auto"/>
            </w:tcBorders>
            <w:shd w:val="clear" w:color="auto" w:fill="auto"/>
            <w:noWrap/>
            <w:vAlign w:val="center"/>
            <w:hideMark/>
          </w:tcPr>
          <w:p w14:paraId="5628325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166</w:t>
            </w:r>
          </w:p>
        </w:tc>
        <w:tc>
          <w:tcPr>
            <w:tcW w:w="294" w:type="pct"/>
            <w:tcBorders>
              <w:top w:val="nil"/>
              <w:left w:val="nil"/>
              <w:bottom w:val="single" w:sz="4" w:space="0" w:color="auto"/>
              <w:right w:val="single" w:sz="4" w:space="0" w:color="auto"/>
            </w:tcBorders>
            <w:shd w:val="clear" w:color="auto" w:fill="auto"/>
            <w:noWrap/>
            <w:vAlign w:val="center"/>
            <w:hideMark/>
          </w:tcPr>
          <w:p w14:paraId="5F207EE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166</w:t>
            </w:r>
          </w:p>
        </w:tc>
        <w:tc>
          <w:tcPr>
            <w:tcW w:w="294" w:type="pct"/>
            <w:tcBorders>
              <w:top w:val="nil"/>
              <w:left w:val="nil"/>
              <w:bottom w:val="single" w:sz="4" w:space="0" w:color="auto"/>
              <w:right w:val="single" w:sz="4" w:space="0" w:color="auto"/>
            </w:tcBorders>
            <w:shd w:val="clear" w:color="auto" w:fill="auto"/>
            <w:noWrap/>
            <w:vAlign w:val="center"/>
            <w:hideMark/>
          </w:tcPr>
          <w:p w14:paraId="7CB09C4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166</w:t>
            </w:r>
          </w:p>
        </w:tc>
        <w:tc>
          <w:tcPr>
            <w:tcW w:w="294" w:type="pct"/>
            <w:tcBorders>
              <w:top w:val="nil"/>
              <w:left w:val="nil"/>
              <w:bottom w:val="single" w:sz="4" w:space="0" w:color="auto"/>
              <w:right w:val="single" w:sz="4" w:space="0" w:color="auto"/>
            </w:tcBorders>
            <w:shd w:val="clear" w:color="auto" w:fill="auto"/>
            <w:noWrap/>
            <w:vAlign w:val="center"/>
            <w:hideMark/>
          </w:tcPr>
          <w:p w14:paraId="1E6883D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166</w:t>
            </w:r>
          </w:p>
        </w:tc>
      </w:tr>
      <w:tr w:rsidR="00A72CD8" w:rsidRPr="00A72CD8" w14:paraId="50E16EEE"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7964BB4C"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287239CA"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условного топлива</w:t>
            </w:r>
          </w:p>
        </w:tc>
        <w:tc>
          <w:tcPr>
            <w:tcW w:w="705" w:type="pct"/>
            <w:vMerge/>
            <w:tcBorders>
              <w:top w:val="nil"/>
              <w:left w:val="single" w:sz="4" w:space="0" w:color="auto"/>
              <w:bottom w:val="single" w:sz="4" w:space="0" w:color="auto"/>
              <w:right w:val="nil"/>
            </w:tcBorders>
            <w:vAlign w:val="center"/>
            <w:hideMark/>
          </w:tcPr>
          <w:p w14:paraId="411FB281"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780FDA93"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т.у.т. в год</w:t>
            </w:r>
          </w:p>
        </w:tc>
        <w:tc>
          <w:tcPr>
            <w:tcW w:w="294" w:type="pct"/>
            <w:tcBorders>
              <w:top w:val="nil"/>
              <w:left w:val="nil"/>
              <w:bottom w:val="single" w:sz="4" w:space="0" w:color="auto"/>
              <w:right w:val="single" w:sz="4" w:space="0" w:color="auto"/>
            </w:tcBorders>
            <w:shd w:val="clear" w:color="auto" w:fill="auto"/>
            <w:noWrap/>
            <w:vAlign w:val="center"/>
            <w:hideMark/>
          </w:tcPr>
          <w:p w14:paraId="13411FD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94</w:t>
            </w:r>
          </w:p>
        </w:tc>
        <w:tc>
          <w:tcPr>
            <w:tcW w:w="294" w:type="pct"/>
            <w:tcBorders>
              <w:top w:val="nil"/>
              <w:left w:val="nil"/>
              <w:bottom w:val="single" w:sz="4" w:space="0" w:color="auto"/>
              <w:right w:val="single" w:sz="4" w:space="0" w:color="auto"/>
            </w:tcBorders>
            <w:shd w:val="clear" w:color="auto" w:fill="auto"/>
            <w:noWrap/>
            <w:vAlign w:val="center"/>
            <w:hideMark/>
          </w:tcPr>
          <w:p w14:paraId="446EED8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103</w:t>
            </w:r>
          </w:p>
        </w:tc>
        <w:tc>
          <w:tcPr>
            <w:tcW w:w="294" w:type="pct"/>
            <w:tcBorders>
              <w:top w:val="nil"/>
              <w:left w:val="nil"/>
              <w:bottom w:val="single" w:sz="4" w:space="0" w:color="auto"/>
              <w:right w:val="single" w:sz="4" w:space="0" w:color="auto"/>
            </w:tcBorders>
            <w:shd w:val="clear" w:color="auto" w:fill="auto"/>
            <w:noWrap/>
            <w:vAlign w:val="center"/>
            <w:hideMark/>
          </w:tcPr>
          <w:p w14:paraId="6E9BCC0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103</w:t>
            </w:r>
          </w:p>
        </w:tc>
        <w:tc>
          <w:tcPr>
            <w:tcW w:w="294" w:type="pct"/>
            <w:tcBorders>
              <w:top w:val="nil"/>
              <w:left w:val="nil"/>
              <w:bottom w:val="single" w:sz="4" w:space="0" w:color="auto"/>
              <w:right w:val="single" w:sz="4" w:space="0" w:color="auto"/>
            </w:tcBorders>
            <w:shd w:val="clear" w:color="auto" w:fill="auto"/>
            <w:noWrap/>
            <w:vAlign w:val="center"/>
            <w:hideMark/>
          </w:tcPr>
          <w:p w14:paraId="69F017C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103</w:t>
            </w:r>
          </w:p>
        </w:tc>
        <w:tc>
          <w:tcPr>
            <w:tcW w:w="294" w:type="pct"/>
            <w:tcBorders>
              <w:top w:val="nil"/>
              <w:left w:val="nil"/>
              <w:bottom w:val="single" w:sz="4" w:space="0" w:color="auto"/>
              <w:right w:val="single" w:sz="4" w:space="0" w:color="auto"/>
            </w:tcBorders>
            <w:shd w:val="clear" w:color="auto" w:fill="auto"/>
            <w:noWrap/>
            <w:vAlign w:val="center"/>
            <w:hideMark/>
          </w:tcPr>
          <w:p w14:paraId="3ACC9C9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103</w:t>
            </w:r>
          </w:p>
        </w:tc>
        <w:tc>
          <w:tcPr>
            <w:tcW w:w="294" w:type="pct"/>
            <w:tcBorders>
              <w:top w:val="nil"/>
              <w:left w:val="nil"/>
              <w:bottom w:val="single" w:sz="4" w:space="0" w:color="auto"/>
              <w:right w:val="single" w:sz="4" w:space="0" w:color="auto"/>
            </w:tcBorders>
            <w:shd w:val="clear" w:color="auto" w:fill="auto"/>
            <w:noWrap/>
            <w:vAlign w:val="center"/>
            <w:hideMark/>
          </w:tcPr>
          <w:p w14:paraId="569FECE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103</w:t>
            </w:r>
          </w:p>
        </w:tc>
        <w:tc>
          <w:tcPr>
            <w:tcW w:w="294" w:type="pct"/>
            <w:tcBorders>
              <w:top w:val="nil"/>
              <w:left w:val="nil"/>
              <w:bottom w:val="single" w:sz="4" w:space="0" w:color="auto"/>
              <w:right w:val="single" w:sz="4" w:space="0" w:color="auto"/>
            </w:tcBorders>
            <w:shd w:val="clear" w:color="auto" w:fill="auto"/>
            <w:noWrap/>
            <w:vAlign w:val="center"/>
            <w:hideMark/>
          </w:tcPr>
          <w:p w14:paraId="5051100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103</w:t>
            </w:r>
          </w:p>
        </w:tc>
      </w:tr>
      <w:tr w:rsidR="00A72CD8" w:rsidRPr="00A72CD8" w14:paraId="542138C4"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736980BE"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317CE286"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натурального топлива</w:t>
            </w:r>
          </w:p>
        </w:tc>
        <w:tc>
          <w:tcPr>
            <w:tcW w:w="705" w:type="pct"/>
            <w:vMerge/>
            <w:tcBorders>
              <w:top w:val="nil"/>
              <w:left w:val="single" w:sz="4" w:space="0" w:color="auto"/>
              <w:bottom w:val="single" w:sz="4" w:space="0" w:color="auto"/>
              <w:right w:val="nil"/>
            </w:tcBorders>
            <w:vAlign w:val="center"/>
            <w:hideMark/>
          </w:tcPr>
          <w:p w14:paraId="1F0AFEEE"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03E2B88C"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тыс. м³ в год</w:t>
            </w:r>
          </w:p>
        </w:tc>
        <w:tc>
          <w:tcPr>
            <w:tcW w:w="294" w:type="pct"/>
            <w:tcBorders>
              <w:top w:val="nil"/>
              <w:left w:val="nil"/>
              <w:bottom w:val="single" w:sz="4" w:space="0" w:color="auto"/>
              <w:right w:val="single" w:sz="4" w:space="0" w:color="auto"/>
            </w:tcBorders>
            <w:shd w:val="clear" w:color="auto" w:fill="auto"/>
            <w:noWrap/>
            <w:vAlign w:val="center"/>
            <w:hideMark/>
          </w:tcPr>
          <w:p w14:paraId="2BCE7C4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79</w:t>
            </w:r>
          </w:p>
        </w:tc>
        <w:tc>
          <w:tcPr>
            <w:tcW w:w="294" w:type="pct"/>
            <w:tcBorders>
              <w:top w:val="nil"/>
              <w:left w:val="nil"/>
              <w:bottom w:val="single" w:sz="4" w:space="0" w:color="auto"/>
              <w:right w:val="single" w:sz="4" w:space="0" w:color="auto"/>
            </w:tcBorders>
            <w:shd w:val="clear" w:color="auto" w:fill="auto"/>
            <w:noWrap/>
            <w:vAlign w:val="center"/>
            <w:hideMark/>
          </w:tcPr>
          <w:p w14:paraId="2B83343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86</w:t>
            </w:r>
          </w:p>
        </w:tc>
        <w:tc>
          <w:tcPr>
            <w:tcW w:w="294" w:type="pct"/>
            <w:tcBorders>
              <w:top w:val="nil"/>
              <w:left w:val="nil"/>
              <w:bottom w:val="single" w:sz="4" w:space="0" w:color="auto"/>
              <w:right w:val="single" w:sz="4" w:space="0" w:color="auto"/>
            </w:tcBorders>
            <w:shd w:val="clear" w:color="auto" w:fill="auto"/>
            <w:noWrap/>
            <w:vAlign w:val="center"/>
            <w:hideMark/>
          </w:tcPr>
          <w:p w14:paraId="6378170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86</w:t>
            </w:r>
          </w:p>
        </w:tc>
        <w:tc>
          <w:tcPr>
            <w:tcW w:w="294" w:type="pct"/>
            <w:tcBorders>
              <w:top w:val="nil"/>
              <w:left w:val="nil"/>
              <w:bottom w:val="single" w:sz="4" w:space="0" w:color="auto"/>
              <w:right w:val="single" w:sz="4" w:space="0" w:color="auto"/>
            </w:tcBorders>
            <w:shd w:val="clear" w:color="auto" w:fill="auto"/>
            <w:noWrap/>
            <w:vAlign w:val="center"/>
            <w:hideMark/>
          </w:tcPr>
          <w:p w14:paraId="1119101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86</w:t>
            </w:r>
          </w:p>
        </w:tc>
        <w:tc>
          <w:tcPr>
            <w:tcW w:w="294" w:type="pct"/>
            <w:tcBorders>
              <w:top w:val="nil"/>
              <w:left w:val="nil"/>
              <w:bottom w:val="single" w:sz="4" w:space="0" w:color="auto"/>
              <w:right w:val="single" w:sz="4" w:space="0" w:color="auto"/>
            </w:tcBorders>
            <w:shd w:val="clear" w:color="auto" w:fill="auto"/>
            <w:noWrap/>
            <w:vAlign w:val="center"/>
            <w:hideMark/>
          </w:tcPr>
          <w:p w14:paraId="098BD97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86</w:t>
            </w:r>
          </w:p>
        </w:tc>
        <w:tc>
          <w:tcPr>
            <w:tcW w:w="294" w:type="pct"/>
            <w:tcBorders>
              <w:top w:val="nil"/>
              <w:left w:val="nil"/>
              <w:bottom w:val="single" w:sz="4" w:space="0" w:color="auto"/>
              <w:right w:val="single" w:sz="4" w:space="0" w:color="auto"/>
            </w:tcBorders>
            <w:shd w:val="clear" w:color="auto" w:fill="auto"/>
            <w:noWrap/>
            <w:vAlign w:val="center"/>
            <w:hideMark/>
          </w:tcPr>
          <w:p w14:paraId="5522752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86</w:t>
            </w:r>
          </w:p>
        </w:tc>
        <w:tc>
          <w:tcPr>
            <w:tcW w:w="294" w:type="pct"/>
            <w:tcBorders>
              <w:top w:val="nil"/>
              <w:left w:val="nil"/>
              <w:bottom w:val="single" w:sz="4" w:space="0" w:color="auto"/>
              <w:right w:val="single" w:sz="4" w:space="0" w:color="auto"/>
            </w:tcBorders>
            <w:shd w:val="clear" w:color="auto" w:fill="auto"/>
            <w:noWrap/>
            <w:vAlign w:val="center"/>
            <w:hideMark/>
          </w:tcPr>
          <w:p w14:paraId="25F571F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86</w:t>
            </w:r>
          </w:p>
        </w:tc>
      </w:tr>
      <w:tr w:rsidR="00A72CD8" w:rsidRPr="00A72CD8" w14:paraId="59F264F7"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198B879B"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18DDF4F7"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160B6F4A"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зимний</w:t>
            </w:r>
          </w:p>
        </w:tc>
        <w:tc>
          <w:tcPr>
            <w:tcW w:w="411" w:type="pct"/>
            <w:vMerge w:val="restart"/>
            <w:tcBorders>
              <w:top w:val="nil"/>
              <w:left w:val="single" w:sz="4" w:space="0" w:color="auto"/>
              <w:bottom w:val="single" w:sz="4" w:space="0" w:color="auto"/>
              <w:right w:val="single" w:sz="4" w:space="0" w:color="auto"/>
            </w:tcBorders>
            <w:shd w:val="clear" w:color="auto" w:fill="auto"/>
            <w:vAlign w:val="center"/>
            <w:hideMark/>
          </w:tcPr>
          <w:p w14:paraId="4FB92F4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м³ в час</w:t>
            </w:r>
          </w:p>
        </w:tc>
        <w:tc>
          <w:tcPr>
            <w:tcW w:w="294" w:type="pct"/>
            <w:tcBorders>
              <w:top w:val="nil"/>
              <w:left w:val="nil"/>
              <w:bottom w:val="single" w:sz="4" w:space="0" w:color="auto"/>
              <w:right w:val="single" w:sz="4" w:space="0" w:color="auto"/>
            </w:tcBorders>
            <w:shd w:val="clear" w:color="auto" w:fill="auto"/>
            <w:noWrap/>
            <w:vAlign w:val="center"/>
            <w:hideMark/>
          </w:tcPr>
          <w:p w14:paraId="0E57253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0,037</w:t>
            </w:r>
          </w:p>
        </w:tc>
        <w:tc>
          <w:tcPr>
            <w:tcW w:w="294" w:type="pct"/>
            <w:tcBorders>
              <w:top w:val="nil"/>
              <w:left w:val="nil"/>
              <w:bottom w:val="single" w:sz="4" w:space="0" w:color="auto"/>
              <w:right w:val="single" w:sz="4" w:space="0" w:color="auto"/>
            </w:tcBorders>
            <w:shd w:val="clear" w:color="auto" w:fill="auto"/>
            <w:noWrap/>
            <w:vAlign w:val="center"/>
            <w:hideMark/>
          </w:tcPr>
          <w:p w14:paraId="403A61F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0,044</w:t>
            </w:r>
          </w:p>
        </w:tc>
        <w:tc>
          <w:tcPr>
            <w:tcW w:w="294" w:type="pct"/>
            <w:tcBorders>
              <w:top w:val="nil"/>
              <w:left w:val="nil"/>
              <w:bottom w:val="single" w:sz="4" w:space="0" w:color="auto"/>
              <w:right w:val="single" w:sz="4" w:space="0" w:color="auto"/>
            </w:tcBorders>
            <w:shd w:val="clear" w:color="auto" w:fill="auto"/>
            <w:noWrap/>
            <w:vAlign w:val="center"/>
            <w:hideMark/>
          </w:tcPr>
          <w:p w14:paraId="1ACD8ED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0,044</w:t>
            </w:r>
          </w:p>
        </w:tc>
        <w:tc>
          <w:tcPr>
            <w:tcW w:w="294" w:type="pct"/>
            <w:tcBorders>
              <w:top w:val="nil"/>
              <w:left w:val="nil"/>
              <w:bottom w:val="single" w:sz="4" w:space="0" w:color="auto"/>
              <w:right w:val="single" w:sz="4" w:space="0" w:color="auto"/>
            </w:tcBorders>
            <w:shd w:val="clear" w:color="auto" w:fill="auto"/>
            <w:noWrap/>
            <w:vAlign w:val="center"/>
            <w:hideMark/>
          </w:tcPr>
          <w:p w14:paraId="5AEE5BF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0,044</w:t>
            </w:r>
          </w:p>
        </w:tc>
        <w:tc>
          <w:tcPr>
            <w:tcW w:w="294" w:type="pct"/>
            <w:tcBorders>
              <w:top w:val="nil"/>
              <w:left w:val="nil"/>
              <w:bottom w:val="single" w:sz="4" w:space="0" w:color="auto"/>
              <w:right w:val="single" w:sz="4" w:space="0" w:color="auto"/>
            </w:tcBorders>
            <w:shd w:val="clear" w:color="auto" w:fill="auto"/>
            <w:noWrap/>
            <w:vAlign w:val="center"/>
            <w:hideMark/>
          </w:tcPr>
          <w:p w14:paraId="054C29D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0,044</w:t>
            </w:r>
          </w:p>
        </w:tc>
        <w:tc>
          <w:tcPr>
            <w:tcW w:w="294" w:type="pct"/>
            <w:tcBorders>
              <w:top w:val="nil"/>
              <w:left w:val="nil"/>
              <w:bottom w:val="single" w:sz="4" w:space="0" w:color="auto"/>
              <w:right w:val="single" w:sz="4" w:space="0" w:color="auto"/>
            </w:tcBorders>
            <w:shd w:val="clear" w:color="auto" w:fill="auto"/>
            <w:noWrap/>
            <w:vAlign w:val="center"/>
            <w:hideMark/>
          </w:tcPr>
          <w:p w14:paraId="55ED0B2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0,044</w:t>
            </w:r>
          </w:p>
        </w:tc>
        <w:tc>
          <w:tcPr>
            <w:tcW w:w="294" w:type="pct"/>
            <w:tcBorders>
              <w:top w:val="nil"/>
              <w:left w:val="nil"/>
              <w:bottom w:val="single" w:sz="4" w:space="0" w:color="auto"/>
              <w:right w:val="single" w:sz="4" w:space="0" w:color="auto"/>
            </w:tcBorders>
            <w:shd w:val="clear" w:color="auto" w:fill="auto"/>
            <w:noWrap/>
            <w:vAlign w:val="center"/>
            <w:hideMark/>
          </w:tcPr>
          <w:p w14:paraId="01D16A9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0,044</w:t>
            </w:r>
          </w:p>
        </w:tc>
      </w:tr>
      <w:tr w:rsidR="00A72CD8" w:rsidRPr="00A72CD8" w14:paraId="6421E58C"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43183039"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11FED90B"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78D948C5"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летний</w:t>
            </w:r>
          </w:p>
        </w:tc>
        <w:tc>
          <w:tcPr>
            <w:tcW w:w="411" w:type="pct"/>
            <w:vMerge/>
            <w:tcBorders>
              <w:top w:val="nil"/>
              <w:left w:val="single" w:sz="4" w:space="0" w:color="auto"/>
              <w:bottom w:val="single" w:sz="4" w:space="0" w:color="auto"/>
              <w:right w:val="single" w:sz="4" w:space="0" w:color="auto"/>
            </w:tcBorders>
            <w:vAlign w:val="center"/>
            <w:hideMark/>
          </w:tcPr>
          <w:p w14:paraId="42C99C3C"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294" w:type="pct"/>
            <w:tcBorders>
              <w:top w:val="nil"/>
              <w:left w:val="nil"/>
              <w:bottom w:val="single" w:sz="4" w:space="0" w:color="auto"/>
              <w:right w:val="single" w:sz="4" w:space="0" w:color="auto"/>
            </w:tcBorders>
            <w:shd w:val="clear" w:color="auto" w:fill="auto"/>
            <w:noWrap/>
            <w:vAlign w:val="center"/>
            <w:hideMark/>
          </w:tcPr>
          <w:p w14:paraId="4B7B8E9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5E19830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13C3A2E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534CE36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47BC2FA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197CAF4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5F5BE9B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r>
      <w:tr w:rsidR="00A72CD8" w:rsidRPr="00A72CD8" w14:paraId="1236B454" w14:textId="77777777" w:rsidTr="00766E64">
        <w:trPr>
          <w:trHeight w:val="20"/>
        </w:trPr>
        <w:tc>
          <w:tcPr>
            <w:tcW w:w="980"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0370246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Ивановка</w:t>
            </w:r>
          </w:p>
        </w:tc>
        <w:tc>
          <w:tcPr>
            <w:tcW w:w="846" w:type="pct"/>
            <w:tcBorders>
              <w:top w:val="nil"/>
              <w:left w:val="nil"/>
              <w:bottom w:val="single" w:sz="4" w:space="0" w:color="auto"/>
              <w:right w:val="single" w:sz="4" w:space="0" w:color="auto"/>
            </w:tcBorders>
            <w:shd w:val="clear" w:color="auto" w:fill="auto"/>
            <w:vAlign w:val="center"/>
            <w:hideMark/>
          </w:tcPr>
          <w:p w14:paraId="003200AE"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Выработка тепловой энергии</w:t>
            </w:r>
          </w:p>
        </w:tc>
        <w:tc>
          <w:tcPr>
            <w:tcW w:w="705" w:type="pct"/>
            <w:tcBorders>
              <w:top w:val="nil"/>
              <w:left w:val="nil"/>
              <w:bottom w:val="single" w:sz="4" w:space="0" w:color="auto"/>
              <w:right w:val="nil"/>
            </w:tcBorders>
            <w:shd w:val="clear" w:color="auto" w:fill="auto"/>
            <w:vAlign w:val="center"/>
            <w:hideMark/>
          </w:tcPr>
          <w:p w14:paraId="1950C497"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4A92A33B"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Гкал в год</w:t>
            </w:r>
          </w:p>
        </w:tc>
        <w:tc>
          <w:tcPr>
            <w:tcW w:w="294" w:type="pct"/>
            <w:tcBorders>
              <w:top w:val="nil"/>
              <w:left w:val="nil"/>
              <w:bottom w:val="single" w:sz="4" w:space="0" w:color="auto"/>
              <w:right w:val="single" w:sz="4" w:space="0" w:color="auto"/>
            </w:tcBorders>
            <w:shd w:val="clear" w:color="auto" w:fill="auto"/>
            <w:noWrap/>
            <w:vAlign w:val="center"/>
            <w:hideMark/>
          </w:tcPr>
          <w:p w14:paraId="768CF67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357</w:t>
            </w:r>
          </w:p>
        </w:tc>
        <w:tc>
          <w:tcPr>
            <w:tcW w:w="294" w:type="pct"/>
            <w:tcBorders>
              <w:top w:val="nil"/>
              <w:left w:val="nil"/>
              <w:bottom w:val="single" w:sz="4" w:space="0" w:color="auto"/>
              <w:right w:val="single" w:sz="4" w:space="0" w:color="auto"/>
            </w:tcBorders>
            <w:shd w:val="clear" w:color="auto" w:fill="auto"/>
            <w:noWrap/>
            <w:vAlign w:val="center"/>
            <w:hideMark/>
          </w:tcPr>
          <w:p w14:paraId="18D9069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346</w:t>
            </w:r>
          </w:p>
        </w:tc>
        <w:tc>
          <w:tcPr>
            <w:tcW w:w="294" w:type="pct"/>
            <w:tcBorders>
              <w:top w:val="nil"/>
              <w:left w:val="nil"/>
              <w:bottom w:val="single" w:sz="4" w:space="0" w:color="auto"/>
              <w:right w:val="single" w:sz="4" w:space="0" w:color="auto"/>
            </w:tcBorders>
            <w:shd w:val="clear" w:color="auto" w:fill="auto"/>
            <w:noWrap/>
            <w:vAlign w:val="center"/>
            <w:hideMark/>
          </w:tcPr>
          <w:p w14:paraId="58DE4EA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346</w:t>
            </w:r>
          </w:p>
        </w:tc>
        <w:tc>
          <w:tcPr>
            <w:tcW w:w="294" w:type="pct"/>
            <w:tcBorders>
              <w:top w:val="nil"/>
              <w:left w:val="nil"/>
              <w:bottom w:val="single" w:sz="4" w:space="0" w:color="auto"/>
              <w:right w:val="single" w:sz="4" w:space="0" w:color="auto"/>
            </w:tcBorders>
            <w:shd w:val="clear" w:color="auto" w:fill="auto"/>
            <w:noWrap/>
            <w:vAlign w:val="center"/>
            <w:hideMark/>
          </w:tcPr>
          <w:p w14:paraId="637B61C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346</w:t>
            </w:r>
          </w:p>
        </w:tc>
        <w:tc>
          <w:tcPr>
            <w:tcW w:w="294" w:type="pct"/>
            <w:tcBorders>
              <w:top w:val="nil"/>
              <w:left w:val="nil"/>
              <w:bottom w:val="single" w:sz="4" w:space="0" w:color="auto"/>
              <w:right w:val="single" w:sz="4" w:space="0" w:color="auto"/>
            </w:tcBorders>
            <w:shd w:val="clear" w:color="auto" w:fill="auto"/>
            <w:noWrap/>
            <w:vAlign w:val="center"/>
            <w:hideMark/>
          </w:tcPr>
          <w:p w14:paraId="0F633A0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346</w:t>
            </w:r>
          </w:p>
        </w:tc>
        <w:tc>
          <w:tcPr>
            <w:tcW w:w="294" w:type="pct"/>
            <w:tcBorders>
              <w:top w:val="nil"/>
              <w:left w:val="nil"/>
              <w:bottom w:val="single" w:sz="4" w:space="0" w:color="auto"/>
              <w:right w:val="single" w:sz="4" w:space="0" w:color="auto"/>
            </w:tcBorders>
            <w:shd w:val="clear" w:color="auto" w:fill="auto"/>
            <w:noWrap/>
            <w:vAlign w:val="center"/>
            <w:hideMark/>
          </w:tcPr>
          <w:p w14:paraId="6CB7035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346</w:t>
            </w:r>
          </w:p>
        </w:tc>
        <w:tc>
          <w:tcPr>
            <w:tcW w:w="294" w:type="pct"/>
            <w:tcBorders>
              <w:top w:val="nil"/>
              <w:left w:val="nil"/>
              <w:bottom w:val="single" w:sz="4" w:space="0" w:color="auto"/>
              <w:right w:val="single" w:sz="4" w:space="0" w:color="auto"/>
            </w:tcBorders>
            <w:shd w:val="clear" w:color="auto" w:fill="auto"/>
            <w:noWrap/>
            <w:vAlign w:val="center"/>
            <w:hideMark/>
          </w:tcPr>
          <w:p w14:paraId="44086C7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346</w:t>
            </w:r>
          </w:p>
        </w:tc>
      </w:tr>
      <w:tr w:rsidR="00A72CD8" w:rsidRPr="00A72CD8" w14:paraId="168F19BA"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57B0C7D7"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33EF6E5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Удельный расход условного топлива</w:t>
            </w:r>
          </w:p>
        </w:tc>
        <w:tc>
          <w:tcPr>
            <w:tcW w:w="705" w:type="pct"/>
            <w:vMerge w:val="restart"/>
            <w:tcBorders>
              <w:top w:val="nil"/>
              <w:left w:val="single" w:sz="4" w:space="0" w:color="auto"/>
              <w:bottom w:val="single" w:sz="4" w:space="0" w:color="auto"/>
              <w:right w:val="nil"/>
            </w:tcBorders>
            <w:shd w:val="clear" w:color="auto" w:fill="auto"/>
            <w:vAlign w:val="center"/>
            <w:hideMark/>
          </w:tcPr>
          <w:p w14:paraId="03686396"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56C1278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кг.у.т./Гкал</w:t>
            </w:r>
          </w:p>
        </w:tc>
        <w:tc>
          <w:tcPr>
            <w:tcW w:w="294" w:type="pct"/>
            <w:tcBorders>
              <w:top w:val="nil"/>
              <w:left w:val="nil"/>
              <w:bottom w:val="single" w:sz="4" w:space="0" w:color="auto"/>
              <w:right w:val="single" w:sz="4" w:space="0" w:color="auto"/>
            </w:tcBorders>
            <w:shd w:val="clear" w:color="auto" w:fill="auto"/>
            <w:noWrap/>
            <w:vAlign w:val="center"/>
            <w:hideMark/>
          </w:tcPr>
          <w:p w14:paraId="4B15CB5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147</w:t>
            </w:r>
          </w:p>
        </w:tc>
        <w:tc>
          <w:tcPr>
            <w:tcW w:w="294" w:type="pct"/>
            <w:tcBorders>
              <w:top w:val="nil"/>
              <w:left w:val="nil"/>
              <w:bottom w:val="single" w:sz="4" w:space="0" w:color="auto"/>
              <w:right w:val="single" w:sz="4" w:space="0" w:color="auto"/>
            </w:tcBorders>
            <w:shd w:val="clear" w:color="auto" w:fill="auto"/>
            <w:noWrap/>
            <w:vAlign w:val="center"/>
            <w:hideMark/>
          </w:tcPr>
          <w:p w14:paraId="1E27BBE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166</w:t>
            </w:r>
          </w:p>
        </w:tc>
        <w:tc>
          <w:tcPr>
            <w:tcW w:w="294" w:type="pct"/>
            <w:tcBorders>
              <w:top w:val="nil"/>
              <w:left w:val="nil"/>
              <w:bottom w:val="single" w:sz="4" w:space="0" w:color="auto"/>
              <w:right w:val="single" w:sz="4" w:space="0" w:color="auto"/>
            </w:tcBorders>
            <w:shd w:val="clear" w:color="auto" w:fill="auto"/>
            <w:noWrap/>
            <w:vAlign w:val="center"/>
            <w:hideMark/>
          </w:tcPr>
          <w:p w14:paraId="755F5B5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166</w:t>
            </w:r>
          </w:p>
        </w:tc>
        <w:tc>
          <w:tcPr>
            <w:tcW w:w="294" w:type="pct"/>
            <w:tcBorders>
              <w:top w:val="nil"/>
              <w:left w:val="nil"/>
              <w:bottom w:val="single" w:sz="4" w:space="0" w:color="auto"/>
              <w:right w:val="single" w:sz="4" w:space="0" w:color="auto"/>
            </w:tcBorders>
            <w:shd w:val="clear" w:color="auto" w:fill="auto"/>
            <w:noWrap/>
            <w:vAlign w:val="center"/>
            <w:hideMark/>
          </w:tcPr>
          <w:p w14:paraId="663FDFB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166</w:t>
            </w:r>
          </w:p>
        </w:tc>
        <w:tc>
          <w:tcPr>
            <w:tcW w:w="294" w:type="pct"/>
            <w:tcBorders>
              <w:top w:val="nil"/>
              <w:left w:val="nil"/>
              <w:bottom w:val="single" w:sz="4" w:space="0" w:color="auto"/>
              <w:right w:val="single" w:sz="4" w:space="0" w:color="auto"/>
            </w:tcBorders>
            <w:shd w:val="clear" w:color="auto" w:fill="auto"/>
            <w:noWrap/>
            <w:vAlign w:val="center"/>
            <w:hideMark/>
          </w:tcPr>
          <w:p w14:paraId="3B76317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166</w:t>
            </w:r>
          </w:p>
        </w:tc>
        <w:tc>
          <w:tcPr>
            <w:tcW w:w="294" w:type="pct"/>
            <w:tcBorders>
              <w:top w:val="nil"/>
              <w:left w:val="nil"/>
              <w:bottom w:val="single" w:sz="4" w:space="0" w:color="auto"/>
              <w:right w:val="single" w:sz="4" w:space="0" w:color="auto"/>
            </w:tcBorders>
            <w:shd w:val="clear" w:color="auto" w:fill="auto"/>
            <w:noWrap/>
            <w:vAlign w:val="center"/>
            <w:hideMark/>
          </w:tcPr>
          <w:p w14:paraId="4055899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166</w:t>
            </w:r>
          </w:p>
        </w:tc>
        <w:tc>
          <w:tcPr>
            <w:tcW w:w="294" w:type="pct"/>
            <w:tcBorders>
              <w:top w:val="nil"/>
              <w:left w:val="nil"/>
              <w:bottom w:val="single" w:sz="4" w:space="0" w:color="auto"/>
              <w:right w:val="single" w:sz="4" w:space="0" w:color="auto"/>
            </w:tcBorders>
            <w:shd w:val="clear" w:color="auto" w:fill="auto"/>
            <w:noWrap/>
            <w:vAlign w:val="center"/>
            <w:hideMark/>
          </w:tcPr>
          <w:p w14:paraId="2C8C1F0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166</w:t>
            </w:r>
          </w:p>
        </w:tc>
      </w:tr>
      <w:tr w:rsidR="00A72CD8" w:rsidRPr="00A72CD8" w14:paraId="1AF0BA4F"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0ADAA14E"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006AF1AD"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условного топлива</w:t>
            </w:r>
          </w:p>
        </w:tc>
        <w:tc>
          <w:tcPr>
            <w:tcW w:w="705" w:type="pct"/>
            <w:vMerge/>
            <w:tcBorders>
              <w:top w:val="nil"/>
              <w:left w:val="single" w:sz="4" w:space="0" w:color="auto"/>
              <w:bottom w:val="single" w:sz="4" w:space="0" w:color="auto"/>
              <w:right w:val="nil"/>
            </w:tcBorders>
            <w:vAlign w:val="center"/>
            <w:hideMark/>
          </w:tcPr>
          <w:p w14:paraId="21C62023"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48CBB196"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т.у.т. в год</w:t>
            </w:r>
          </w:p>
        </w:tc>
        <w:tc>
          <w:tcPr>
            <w:tcW w:w="294" w:type="pct"/>
            <w:tcBorders>
              <w:top w:val="nil"/>
              <w:left w:val="nil"/>
              <w:bottom w:val="single" w:sz="4" w:space="0" w:color="auto"/>
              <w:right w:val="single" w:sz="4" w:space="0" w:color="auto"/>
            </w:tcBorders>
            <w:shd w:val="clear" w:color="auto" w:fill="auto"/>
            <w:noWrap/>
            <w:vAlign w:val="center"/>
            <w:hideMark/>
          </w:tcPr>
          <w:p w14:paraId="4968A8C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52</w:t>
            </w:r>
          </w:p>
        </w:tc>
        <w:tc>
          <w:tcPr>
            <w:tcW w:w="294" w:type="pct"/>
            <w:tcBorders>
              <w:top w:val="nil"/>
              <w:left w:val="nil"/>
              <w:bottom w:val="single" w:sz="4" w:space="0" w:color="auto"/>
              <w:right w:val="single" w:sz="4" w:space="0" w:color="auto"/>
            </w:tcBorders>
            <w:shd w:val="clear" w:color="auto" w:fill="auto"/>
            <w:noWrap/>
            <w:vAlign w:val="center"/>
            <w:hideMark/>
          </w:tcPr>
          <w:p w14:paraId="4F200EB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58</w:t>
            </w:r>
          </w:p>
        </w:tc>
        <w:tc>
          <w:tcPr>
            <w:tcW w:w="294" w:type="pct"/>
            <w:tcBorders>
              <w:top w:val="nil"/>
              <w:left w:val="nil"/>
              <w:bottom w:val="single" w:sz="4" w:space="0" w:color="auto"/>
              <w:right w:val="single" w:sz="4" w:space="0" w:color="auto"/>
            </w:tcBorders>
            <w:shd w:val="clear" w:color="auto" w:fill="auto"/>
            <w:noWrap/>
            <w:vAlign w:val="center"/>
            <w:hideMark/>
          </w:tcPr>
          <w:p w14:paraId="1BE191A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58</w:t>
            </w:r>
          </w:p>
        </w:tc>
        <w:tc>
          <w:tcPr>
            <w:tcW w:w="294" w:type="pct"/>
            <w:tcBorders>
              <w:top w:val="nil"/>
              <w:left w:val="nil"/>
              <w:bottom w:val="single" w:sz="4" w:space="0" w:color="auto"/>
              <w:right w:val="single" w:sz="4" w:space="0" w:color="auto"/>
            </w:tcBorders>
            <w:shd w:val="clear" w:color="auto" w:fill="auto"/>
            <w:noWrap/>
            <w:vAlign w:val="center"/>
            <w:hideMark/>
          </w:tcPr>
          <w:p w14:paraId="379E2B6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58</w:t>
            </w:r>
          </w:p>
        </w:tc>
        <w:tc>
          <w:tcPr>
            <w:tcW w:w="294" w:type="pct"/>
            <w:tcBorders>
              <w:top w:val="nil"/>
              <w:left w:val="nil"/>
              <w:bottom w:val="single" w:sz="4" w:space="0" w:color="auto"/>
              <w:right w:val="single" w:sz="4" w:space="0" w:color="auto"/>
            </w:tcBorders>
            <w:shd w:val="clear" w:color="auto" w:fill="auto"/>
            <w:noWrap/>
            <w:vAlign w:val="center"/>
            <w:hideMark/>
          </w:tcPr>
          <w:p w14:paraId="49F3156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58</w:t>
            </w:r>
          </w:p>
        </w:tc>
        <w:tc>
          <w:tcPr>
            <w:tcW w:w="294" w:type="pct"/>
            <w:tcBorders>
              <w:top w:val="nil"/>
              <w:left w:val="nil"/>
              <w:bottom w:val="single" w:sz="4" w:space="0" w:color="auto"/>
              <w:right w:val="single" w:sz="4" w:space="0" w:color="auto"/>
            </w:tcBorders>
            <w:shd w:val="clear" w:color="auto" w:fill="auto"/>
            <w:noWrap/>
            <w:vAlign w:val="center"/>
            <w:hideMark/>
          </w:tcPr>
          <w:p w14:paraId="0D89299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58</w:t>
            </w:r>
          </w:p>
        </w:tc>
        <w:tc>
          <w:tcPr>
            <w:tcW w:w="294" w:type="pct"/>
            <w:tcBorders>
              <w:top w:val="nil"/>
              <w:left w:val="nil"/>
              <w:bottom w:val="single" w:sz="4" w:space="0" w:color="auto"/>
              <w:right w:val="single" w:sz="4" w:space="0" w:color="auto"/>
            </w:tcBorders>
            <w:shd w:val="clear" w:color="auto" w:fill="auto"/>
            <w:noWrap/>
            <w:vAlign w:val="center"/>
            <w:hideMark/>
          </w:tcPr>
          <w:p w14:paraId="620CAA5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58</w:t>
            </w:r>
          </w:p>
        </w:tc>
      </w:tr>
      <w:tr w:rsidR="00A72CD8" w:rsidRPr="00A72CD8" w14:paraId="3464AAAE"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20281A3B"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3D82FF62"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натурального топлива</w:t>
            </w:r>
          </w:p>
        </w:tc>
        <w:tc>
          <w:tcPr>
            <w:tcW w:w="705" w:type="pct"/>
            <w:vMerge/>
            <w:tcBorders>
              <w:top w:val="nil"/>
              <w:left w:val="single" w:sz="4" w:space="0" w:color="auto"/>
              <w:bottom w:val="single" w:sz="4" w:space="0" w:color="auto"/>
              <w:right w:val="nil"/>
            </w:tcBorders>
            <w:vAlign w:val="center"/>
            <w:hideMark/>
          </w:tcPr>
          <w:p w14:paraId="658C240C"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4C4FCB35"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тыс. м³ в год</w:t>
            </w:r>
          </w:p>
        </w:tc>
        <w:tc>
          <w:tcPr>
            <w:tcW w:w="294" w:type="pct"/>
            <w:tcBorders>
              <w:top w:val="nil"/>
              <w:left w:val="nil"/>
              <w:bottom w:val="single" w:sz="4" w:space="0" w:color="auto"/>
              <w:right w:val="single" w:sz="4" w:space="0" w:color="auto"/>
            </w:tcBorders>
            <w:shd w:val="clear" w:color="auto" w:fill="auto"/>
            <w:noWrap/>
            <w:vAlign w:val="center"/>
            <w:hideMark/>
          </w:tcPr>
          <w:p w14:paraId="2C338AD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44</w:t>
            </w:r>
          </w:p>
        </w:tc>
        <w:tc>
          <w:tcPr>
            <w:tcW w:w="294" w:type="pct"/>
            <w:tcBorders>
              <w:top w:val="nil"/>
              <w:left w:val="nil"/>
              <w:bottom w:val="single" w:sz="4" w:space="0" w:color="auto"/>
              <w:right w:val="single" w:sz="4" w:space="0" w:color="auto"/>
            </w:tcBorders>
            <w:shd w:val="clear" w:color="auto" w:fill="auto"/>
            <w:noWrap/>
            <w:vAlign w:val="center"/>
            <w:hideMark/>
          </w:tcPr>
          <w:p w14:paraId="50624B1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49</w:t>
            </w:r>
          </w:p>
        </w:tc>
        <w:tc>
          <w:tcPr>
            <w:tcW w:w="294" w:type="pct"/>
            <w:tcBorders>
              <w:top w:val="nil"/>
              <w:left w:val="nil"/>
              <w:bottom w:val="single" w:sz="4" w:space="0" w:color="auto"/>
              <w:right w:val="single" w:sz="4" w:space="0" w:color="auto"/>
            </w:tcBorders>
            <w:shd w:val="clear" w:color="auto" w:fill="auto"/>
            <w:noWrap/>
            <w:vAlign w:val="center"/>
            <w:hideMark/>
          </w:tcPr>
          <w:p w14:paraId="65E7D49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49</w:t>
            </w:r>
          </w:p>
        </w:tc>
        <w:tc>
          <w:tcPr>
            <w:tcW w:w="294" w:type="pct"/>
            <w:tcBorders>
              <w:top w:val="nil"/>
              <w:left w:val="nil"/>
              <w:bottom w:val="single" w:sz="4" w:space="0" w:color="auto"/>
              <w:right w:val="single" w:sz="4" w:space="0" w:color="auto"/>
            </w:tcBorders>
            <w:shd w:val="clear" w:color="auto" w:fill="auto"/>
            <w:noWrap/>
            <w:vAlign w:val="center"/>
            <w:hideMark/>
          </w:tcPr>
          <w:p w14:paraId="09D4D01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49</w:t>
            </w:r>
          </w:p>
        </w:tc>
        <w:tc>
          <w:tcPr>
            <w:tcW w:w="294" w:type="pct"/>
            <w:tcBorders>
              <w:top w:val="nil"/>
              <w:left w:val="nil"/>
              <w:bottom w:val="single" w:sz="4" w:space="0" w:color="auto"/>
              <w:right w:val="single" w:sz="4" w:space="0" w:color="auto"/>
            </w:tcBorders>
            <w:shd w:val="clear" w:color="auto" w:fill="auto"/>
            <w:noWrap/>
            <w:vAlign w:val="center"/>
            <w:hideMark/>
          </w:tcPr>
          <w:p w14:paraId="44401DF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49</w:t>
            </w:r>
          </w:p>
        </w:tc>
        <w:tc>
          <w:tcPr>
            <w:tcW w:w="294" w:type="pct"/>
            <w:tcBorders>
              <w:top w:val="nil"/>
              <w:left w:val="nil"/>
              <w:bottom w:val="single" w:sz="4" w:space="0" w:color="auto"/>
              <w:right w:val="single" w:sz="4" w:space="0" w:color="auto"/>
            </w:tcBorders>
            <w:shd w:val="clear" w:color="auto" w:fill="auto"/>
            <w:noWrap/>
            <w:vAlign w:val="center"/>
            <w:hideMark/>
          </w:tcPr>
          <w:p w14:paraId="6ACB0A4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49</w:t>
            </w:r>
          </w:p>
        </w:tc>
        <w:tc>
          <w:tcPr>
            <w:tcW w:w="294" w:type="pct"/>
            <w:tcBorders>
              <w:top w:val="nil"/>
              <w:left w:val="nil"/>
              <w:bottom w:val="single" w:sz="4" w:space="0" w:color="auto"/>
              <w:right w:val="single" w:sz="4" w:space="0" w:color="auto"/>
            </w:tcBorders>
            <w:shd w:val="clear" w:color="auto" w:fill="auto"/>
            <w:noWrap/>
            <w:vAlign w:val="center"/>
            <w:hideMark/>
          </w:tcPr>
          <w:p w14:paraId="0A56862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49</w:t>
            </w:r>
          </w:p>
        </w:tc>
      </w:tr>
      <w:tr w:rsidR="00A72CD8" w:rsidRPr="00A72CD8" w14:paraId="0E014973"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14F4B75F"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0B2B690B"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1B6980F2"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зимний</w:t>
            </w:r>
          </w:p>
        </w:tc>
        <w:tc>
          <w:tcPr>
            <w:tcW w:w="411" w:type="pct"/>
            <w:vMerge w:val="restart"/>
            <w:tcBorders>
              <w:top w:val="nil"/>
              <w:left w:val="single" w:sz="4" w:space="0" w:color="auto"/>
              <w:bottom w:val="single" w:sz="4" w:space="0" w:color="auto"/>
              <w:right w:val="single" w:sz="4" w:space="0" w:color="auto"/>
            </w:tcBorders>
            <w:shd w:val="clear" w:color="auto" w:fill="auto"/>
            <w:vAlign w:val="center"/>
            <w:hideMark/>
          </w:tcPr>
          <w:p w14:paraId="3984955D"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м³ в час</w:t>
            </w:r>
          </w:p>
        </w:tc>
        <w:tc>
          <w:tcPr>
            <w:tcW w:w="294" w:type="pct"/>
            <w:tcBorders>
              <w:top w:val="nil"/>
              <w:left w:val="nil"/>
              <w:bottom w:val="single" w:sz="4" w:space="0" w:color="auto"/>
              <w:right w:val="single" w:sz="4" w:space="0" w:color="auto"/>
            </w:tcBorders>
            <w:shd w:val="clear" w:color="auto" w:fill="auto"/>
            <w:noWrap/>
            <w:vAlign w:val="center"/>
            <w:hideMark/>
          </w:tcPr>
          <w:p w14:paraId="2E62D54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0,020</w:t>
            </w:r>
          </w:p>
        </w:tc>
        <w:tc>
          <w:tcPr>
            <w:tcW w:w="294" w:type="pct"/>
            <w:tcBorders>
              <w:top w:val="nil"/>
              <w:left w:val="nil"/>
              <w:bottom w:val="single" w:sz="4" w:space="0" w:color="auto"/>
              <w:right w:val="single" w:sz="4" w:space="0" w:color="auto"/>
            </w:tcBorders>
            <w:shd w:val="clear" w:color="auto" w:fill="auto"/>
            <w:noWrap/>
            <w:vAlign w:val="center"/>
            <w:hideMark/>
          </w:tcPr>
          <w:p w14:paraId="209C92A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0,023</w:t>
            </w:r>
          </w:p>
        </w:tc>
        <w:tc>
          <w:tcPr>
            <w:tcW w:w="294" w:type="pct"/>
            <w:tcBorders>
              <w:top w:val="nil"/>
              <w:left w:val="nil"/>
              <w:bottom w:val="single" w:sz="4" w:space="0" w:color="auto"/>
              <w:right w:val="single" w:sz="4" w:space="0" w:color="auto"/>
            </w:tcBorders>
            <w:shd w:val="clear" w:color="auto" w:fill="auto"/>
            <w:noWrap/>
            <w:vAlign w:val="center"/>
            <w:hideMark/>
          </w:tcPr>
          <w:p w14:paraId="31B301A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0,023</w:t>
            </w:r>
          </w:p>
        </w:tc>
        <w:tc>
          <w:tcPr>
            <w:tcW w:w="294" w:type="pct"/>
            <w:tcBorders>
              <w:top w:val="nil"/>
              <w:left w:val="nil"/>
              <w:bottom w:val="single" w:sz="4" w:space="0" w:color="auto"/>
              <w:right w:val="single" w:sz="4" w:space="0" w:color="auto"/>
            </w:tcBorders>
            <w:shd w:val="clear" w:color="auto" w:fill="auto"/>
            <w:noWrap/>
            <w:vAlign w:val="center"/>
            <w:hideMark/>
          </w:tcPr>
          <w:p w14:paraId="3B5386F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0,023</w:t>
            </w:r>
          </w:p>
        </w:tc>
        <w:tc>
          <w:tcPr>
            <w:tcW w:w="294" w:type="pct"/>
            <w:tcBorders>
              <w:top w:val="nil"/>
              <w:left w:val="nil"/>
              <w:bottom w:val="single" w:sz="4" w:space="0" w:color="auto"/>
              <w:right w:val="single" w:sz="4" w:space="0" w:color="auto"/>
            </w:tcBorders>
            <w:shd w:val="clear" w:color="auto" w:fill="auto"/>
            <w:noWrap/>
            <w:vAlign w:val="center"/>
            <w:hideMark/>
          </w:tcPr>
          <w:p w14:paraId="0E6C772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0,023</w:t>
            </w:r>
          </w:p>
        </w:tc>
        <w:tc>
          <w:tcPr>
            <w:tcW w:w="294" w:type="pct"/>
            <w:tcBorders>
              <w:top w:val="nil"/>
              <w:left w:val="nil"/>
              <w:bottom w:val="single" w:sz="4" w:space="0" w:color="auto"/>
              <w:right w:val="single" w:sz="4" w:space="0" w:color="auto"/>
            </w:tcBorders>
            <w:shd w:val="clear" w:color="auto" w:fill="auto"/>
            <w:noWrap/>
            <w:vAlign w:val="center"/>
            <w:hideMark/>
          </w:tcPr>
          <w:p w14:paraId="72242EC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0,023</w:t>
            </w:r>
          </w:p>
        </w:tc>
        <w:tc>
          <w:tcPr>
            <w:tcW w:w="294" w:type="pct"/>
            <w:tcBorders>
              <w:top w:val="nil"/>
              <w:left w:val="nil"/>
              <w:bottom w:val="single" w:sz="4" w:space="0" w:color="auto"/>
              <w:right w:val="single" w:sz="4" w:space="0" w:color="auto"/>
            </w:tcBorders>
            <w:shd w:val="clear" w:color="auto" w:fill="auto"/>
            <w:noWrap/>
            <w:vAlign w:val="center"/>
            <w:hideMark/>
          </w:tcPr>
          <w:p w14:paraId="712405D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0,023</w:t>
            </w:r>
          </w:p>
        </w:tc>
      </w:tr>
      <w:tr w:rsidR="00A72CD8" w:rsidRPr="00A72CD8" w14:paraId="39FEF353"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626B7EBE"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50EA212E"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4107B99A"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летний</w:t>
            </w:r>
          </w:p>
        </w:tc>
        <w:tc>
          <w:tcPr>
            <w:tcW w:w="411" w:type="pct"/>
            <w:vMerge/>
            <w:tcBorders>
              <w:top w:val="nil"/>
              <w:left w:val="single" w:sz="4" w:space="0" w:color="auto"/>
              <w:bottom w:val="single" w:sz="4" w:space="0" w:color="auto"/>
              <w:right w:val="single" w:sz="4" w:space="0" w:color="auto"/>
            </w:tcBorders>
            <w:vAlign w:val="center"/>
            <w:hideMark/>
          </w:tcPr>
          <w:p w14:paraId="60682541"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294" w:type="pct"/>
            <w:tcBorders>
              <w:top w:val="nil"/>
              <w:left w:val="nil"/>
              <w:bottom w:val="single" w:sz="4" w:space="0" w:color="auto"/>
              <w:right w:val="single" w:sz="4" w:space="0" w:color="auto"/>
            </w:tcBorders>
            <w:shd w:val="clear" w:color="auto" w:fill="auto"/>
            <w:noWrap/>
            <w:vAlign w:val="center"/>
            <w:hideMark/>
          </w:tcPr>
          <w:p w14:paraId="166A266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0150E81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17E4483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2BB356F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1A1C708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5014BF1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46F4D79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r>
      <w:tr w:rsidR="00A72CD8" w:rsidRPr="00A72CD8" w14:paraId="7C76C656" w14:textId="77777777" w:rsidTr="00766E64">
        <w:trPr>
          <w:trHeight w:val="20"/>
        </w:trPr>
        <w:tc>
          <w:tcPr>
            <w:tcW w:w="980"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04C9979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Казацкая Степь, дома</w:t>
            </w:r>
          </w:p>
        </w:tc>
        <w:tc>
          <w:tcPr>
            <w:tcW w:w="846" w:type="pct"/>
            <w:tcBorders>
              <w:top w:val="nil"/>
              <w:left w:val="nil"/>
              <w:bottom w:val="single" w:sz="4" w:space="0" w:color="auto"/>
              <w:right w:val="single" w:sz="4" w:space="0" w:color="auto"/>
            </w:tcBorders>
            <w:shd w:val="clear" w:color="auto" w:fill="auto"/>
            <w:vAlign w:val="center"/>
            <w:hideMark/>
          </w:tcPr>
          <w:p w14:paraId="44C92691"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Выработка тепловой энергии</w:t>
            </w:r>
          </w:p>
        </w:tc>
        <w:tc>
          <w:tcPr>
            <w:tcW w:w="705" w:type="pct"/>
            <w:tcBorders>
              <w:top w:val="nil"/>
              <w:left w:val="nil"/>
              <w:bottom w:val="single" w:sz="4" w:space="0" w:color="auto"/>
              <w:right w:val="nil"/>
            </w:tcBorders>
            <w:shd w:val="clear" w:color="auto" w:fill="auto"/>
            <w:vAlign w:val="center"/>
            <w:hideMark/>
          </w:tcPr>
          <w:p w14:paraId="73D950AE"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72F91267"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Гкал в год</w:t>
            </w:r>
          </w:p>
        </w:tc>
        <w:tc>
          <w:tcPr>
            <w:tcW w:w="294" w:type="pct"/>
            <w:tcBorders>
              <w:top w:val="nil"/>
              <w:left w:val="nil"/>
              <w:bottom w:val="single" w:sz="4" w:space="0" w:color="auto"/>
              <w:right w:val="single" w:sz="4" w:space="0" w:color="auto"/>
            </w:tcBorders>
            <w:shd w:val="clear" w:color="auto" w:fill="auto"/>
            <w:noWrap/>
            <w:vAlign w:val="center"/>
            <w:hideMark/>
          </w:tcPr>
          <w:p w14:paraId="5843E88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322</w:t>
            </w:r>
          </w:p>
        </w:tc>
        <w:tc>
          <w:tcPr>
            <w:tcW w:w="294" w:type="pct"/>
            <w:tcBorders>
              <w:top w:val="nil"/>
              <w:left w:val="nil"/>
              <w:bottom w:val="single" w:sz="4" w:space="0" w:color="auto"/>
              <w:right w:val="single" w:sz="4" w:space="0" w:color="auto"/>
            </w:tcBorders>
            <w:shd w:val="clear" w:color="auto" w:fill="auto"/>
            <w:noWrap/>
            <w:vAlign w:val="center"/>
            <w:hideMark/>
          </w:tcPr>
          <w:p w14:paraId="403CB7F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319</w:t>
            </w:r>
          </w:p>
        </w:tc>
        <w:tc>
          <w:tcPr>
            <w:tcW w:w="294" w:type="pct"/>
            <w:tcBorders>
              <w:top w:val="nil"/>
              <w:left w:val="nil"/>
              <w:bottom w:val="single" w:sz="4" w:space="0" w:color="auto"/>
              <w:right w:val="single" w:sz="4" w:space="0" w:color="auto"/>
            </w:tcBorders>
            <w:shd w:val="clear" w:color="auto" w:fill="auto"/>
            <w:noWrap/>
            <w:vAlign w:val="center"/>
            <w:hideMark/>
          </w:tcPr>
          <w:p w14:paraId="746B7E8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319</w:t>
            </w:r>
          </w:p>
        </w:tc>
        <w:tc>
          <w:tcPr>
            <w:tcW w:w="294" w:type="pct"/>
            <w:tcBorders>
              <w:top w:val="nil"/>
              <w:left w:val="nil"/>
              <w:bottom w:val="single" w:sz="4" w:space="0" w:color="auto"/>
              <w:right w:val="single" w:sz="4" w:space="0" w:color="auto"/>
            </w:tcBorders>
            <w:shd w:val="clear" w:color="auto" w:fill="auto"/>
            <w:noWrap/>
            <w:vAlign w:val="center"/>
            <w:hideMark/>
          </w:tcPr>
          <w:p w14:paraId="5AE14F5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319</w:t>
            </w:r>
          </w:p>
        </w:tc>
        <w:tc>
          <w:tcPr>
            <w:tcW w:w="294" w:type="pct"/>
            <w:tcBorders>
              <w:top w:val="nil"/>
              <w:left w:val="nil"/>
              <w:bottom w:val="single" w:sz="4" w:space="0" w:color="auto"/>
              <w:right w:val="single" w:sz="4" w:space="0" w:color="auto"/>
            </w:tcBorders>
            <w:shd w:val="clear" w:color="auto" w:fill="auto"/>
            <w:noWrap/>
            <w:vAlign w:val="center"/>
            <w:hideMark/>
          </w:tcPr>
          <w:p w14:paraId="10AE92A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319</w:t>
            </w:r>
          </w:p>
        </w:tc>
        <w:tc>
          <w:tcPr>
            <w:tcW w:w="294" w:type="pct"/>
            <w:tcBorders>
              <w:top w:val="nil"/>
              <w:left w:val="nil"/>
              <w:bottom w:val="single" w:sz="4" w:space="0" w:color="auto"/>
              <w:right w:val="single" w:sz="4" w:space="0" w:color="auto"/>
            </w:tcBorders>
            <w:shd w:val="clear" w:color="auto" w:fill="auto"/>
            <w:noWrap/>
            <w:vAlign w:val="center"/>
            <w:hideMark/>
          </w:tcPr>
          <w:p w14:paraId="143CF1C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319</w:t>
            </w:r>
          </w:p>
        </w:tc>
        <w:tc>
          <w:tcPr>
            <w:tcW w:w="294" w:type="pct"/>
            <w:tcBorders>
              <w:top w:val="nil"/>
              <w:left w:val="nil"/>
              <w:bottom w:val="single" w:sz="4" w:space="0" w:color="auto"/>
              <w:right w:val="single" w:sz="4" w:space="0" w:color="auto"/>
            </w:tcBorders>
            <w:shd w:val="clear" w:color="auto" w:fill="auto"/>
            <w:noWrap/>
            <w:vAlign w:val="center"/>
            <w:hideMark/>
          </w:tcPr>
          <w:p w14:paraId="0114225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319</w:t>
            </w:r>
          </w:p>
        </w:tc>
      </w:tr>
      <w:tr w:rsidR="00A72CD8" w:rsidRPr="00A72CD8" w14:paraId="17D435C5"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73A3C3CE"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6C9BB73C"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Удельный расход условного топлива</w:t>
            </w:r>
          </w:p>
        </w:tc>
        <w:tc>
          <w:tcPr>
            <w:tcW w:w="705" w:type="pct"/>
            <w:vMerge w:val="restart"/>
            <w:tcBorders>
              <w:top w:val="nil"/>
              <w:left w:val="single" w:sz="4" w:space="0" w:color="auto"/>
              <w:bottom w:val="single" w:sz="4" w:space="0" w:color="auto"/>
              <w:right w:val="nil"/>
            </w:tcBorders>
            <w:shd w:val="clear" w:color="auto" w:fill="auto"/>
            <w:vAlign w:val="center"/>
            <w:hideMark/>
          </w:tcPr>
          <w:p w14:paraId="2CD16D50"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795B5AEB"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кг.у.т./Гкал</w:t>
            </w:r>
          </w:p>
        </w:tc>
        <w:tc>
          <w:tcPr>
            <w:tcW w:w="294" w:type="pct"/>
            <w:tcBorders>
              <w:top w:val="nil"/>
              <w:left w:val="nil"/>
              <w:bottom w:val="single" w:sz="4" w:space="0" w:color="auto"/>
              <w:right w:val="single" w:sz="4" w:space="0" w:color="auto"/>
            </w:tcBorders>
            <w:shd w:val="clear" w:color="auto" w:fill="auto"/>
            <w:noWrap/>
            <w:vAlign w:val="center"/>
            <w:hideMark/>
          </w:tcPr>
          <w:p w14:paraId="40BBE6C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178</w:t>
            </w:r>
          </w:p>
        </w:tc>
        <w:tc>
          <w:tcPr>
            <w:tcW w:w="294" w:type="pct"/>
            <w:tcBorders>
              <w:top w:val="nil"/>
              <w:left w:val="nil"/>
              <w:bottom w:val="single" w:sz="4" w:space="0" w:color="auto"/>
              <w:right w:val="single" w:sz="4" w:space="0" w:color="auto"/>
            </w:tcBorders>
            <w:shd w:val="clear" w:color="auto" w:fill="auto"/>
            <w:noWrap/>
            <w:vAlign w:val="center"/>
            <w:hideMark/>
          </w:tcPr>
          <w:p w14:paraId="0392230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197</w:t>
            </w:r>
          </w:p>
        </w:tc>
        <w:tc>
          <w:tcPr>
            <w:tcW w:w="294" w:type="pct"/>
            <w:tcBorders>
              <w:top w:val="nil"/>
              <w:left w:val="nil"/>
              <w:bottom w:val="single" w:sz="4" w:space="0" w:color="auto"/>
              <w:right w:val="single" w:sz="4" w:space="0" w:color="auto"/>
            </w:tcBorders>
            <w:shd w:val="clear" w:color="auto" w:fill="auto"/>
            <w:noWrap/>
            <w:vAlign w:val="center"/>
            <w:hideMark/>
          </w:tcPr>
          <w:p w14:paraId="1855EA1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197</w:t>
            </w:r>
          </w:p>
        </w:tc>
        <w:tc>
          <w:tcPr>
            <w:tcW w:w="294" w:type="pct"/>
            <w:tcBorders>
              <w:top w:val="nil"/>
              <w:left w:val="nil"/>
              <w:bottom w:val="single" w:sz="4" w:space="0" w:color="auto"/>
              <w:right w:val="single" w:sz="4" w:space="0" w:color="auto"/>
            </w:tcBorders>
            <w:shd w:val="clear" w:color="auto" w:fill="auto"/>
            <w:noWrap/>
            <w:vAlign w:val="center"/>
            <w:hideMark/>
          </w:tcPr>
          <w:p w14:paraId="3301DFC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197</w:t>
            </w:r>
          </w:p>
        </w:tc>
        <w:tc>
          <w:tcPr>
            <w:tcW w:w="294" w:type="pct"/>
            <w:tcBorders>
              <w:top w:val="nil"/>
              <w:left w:val="nil"/>
              <w:bottom w:val="single" w:sz="4" w:space="0" w:color="auto"/>
              <w:right w:val="single" w:sz="4" w:space="0" w:color="auto"/>
            </w:tcBorders>
            <w:shd w:val="clear" w:color="auto" w:fill="auto"/>
            <w:noWrap/>
            <w:vAlign w:val="center"/>
            <w:hideMark/>
          </w:tcPr>
          <w:p w14:paraId="69F1A47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197</w:t>
            </w:r>
          </w:p>
        </w:tc>
        <w:tc>
          <w:tcPr>
            <w:tcW w:w="294" w:type="pct"/>
            <w:tcBorders>
              <w:top w:val="nil"/>
              <w:left w:val="nil"/>
              <w:bottom w:val="single" w:sz="4" w:space="0" w:color="auto"/>
              <w:right w:val="single" w:sz="4" w:space="0" w:color="auto"/>
            </w:tcBorders>
            <w:shd w:val="clear" w:color="auto" w:fill="auto"/>
            <w:noWrap/>
            <w:vAlign w:val="center"/>
            <w:hideMark/>
          </w:tcPr>
          <w:p w14:paraId="763F294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197</w:t>
            </w:r>
          </w:p>
        </w:tc>
        <w:tc>
          <w:tcPr>
            <w:tcW w:w="294" w:type="pct"/>
            <w:tcBorders>
              <w:top w:val="nil"/>
              <w:left w:val="nil"/>
              <w:bottom w:val="single" w:sz="4" w:space="0" w:color="auto"/>
              <w:right w:val="single" w:sz="4" w:space="0" w:color="auto"/>
            </w:tcBorders>
            <w:shd w:val="clear" w:color="auto" w:fill="auto"/>
            <w:noWrap/>
            <w:vAlign w:val="center"/>
            <w:hideMark/>
          </w:tcPr>
          <w:p w14:paraId="702007B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197</w:t>
            </w:r>
          </w:p>
        </w:tc>
      </w:tr>
      <w:tr w:rsidR="00A72CD8" w:rsidRPr="00A72CD8" w14:paraId="61C4B24F"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431F9504"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2DA49B1D"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условного топлива</w:t>
            </w:r>
          </w:p>
        </w:tc>
        <w:tc>
          <w:tcPr>
            <w:tcW w:w="705" w:type="pct"/>
            <w:vMerge/>
            <w:tcBorders>
              <w:top w:val="nil"/>
              <w:left w:val="single" w:sz="4" w:space="0" w:color="auto"/>
              <w:bottom w:val="single" w:sz="4" w:space="0" w:color="auto"/>
              <w:right w:val="nil"/>
            </w:tcBorders>
            <w:vAlign w:val="center"/>
            <w:hideMark/>
          </w:tcPr>
          <w:p w14:paraId="1EDF6727"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7B84FECF"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т.у.т. в год</w:t>
            </w:r>
          </w:p>
        </w:tc>
        <w:tc>
          <w:tcPr>
            <w:tcW w:w="294" w:type="pct"/>
            <w:tcBorders>
              <w:top w:val="nil"/>
              <w:left w:val="nil"/>
              <w:bottom w:val="single" w:sz="4" w:space="0" w:color="auto"/>
              <w:right w:val="single" w:sz="4" w:space="0" w:color="auto"/>
            </w:tcBorders>
            <w:shd w:val="clear" w:color="auto" w:fill="auto"/>
            <w:noWrap/>
            <w:vAlign w:val="center"/>
            <w:hideMark/>
          </w:tcPr>
          <w:p w14:paraId="38303B8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57</w:t>
            </w:r>
          </w:p>
        </w:tc>
        <w:tc>
          <w:tcPr>
            <w:tcW w:w="294" w:type="pct"/>
            <w:tcBorders>
              <w:top w:val="nil"/>
              <w:left w:val="nil"/>
              <w:bottom w:val="single" w:sz="4" w:space="0" w:color="auto"/>
              <w:right w:val="single" w:sz="4" w:space="0" w:color="auto"/>
            </w:tcBorders>
            <w:shd w:val="clear" w:color="auto" w:fill="auto"/>
            <w:noWrap/>
            <w:vAlign w:val="center"/>
            <w:hideMark/>
          </w:tcPr>
          <w:p w14:paraId="2D681B9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63</w:t>
            </w:r>
          </w:p>
        </w:tc>
        <w:tc>
          <w:tcPr>
            <w:tcW w:w="294" w:type="pct"/>
            <w:tcBorders>
              <w:top w:val="nil"/>
              <w:left w:val="nil"/>
              <w:bottom w:val="single" w:sz="4" w:space="0" w:color="auto"/>
              <w:right w:val="single" w:sz="4" w:space="0" w:color="auto"/>
            </w:tcBorders>
            <w:shd w:val="clear" w:color="auto" w:fill="auto"/>
            <w:noWrap/>
            <w:vAlign w:val="center"/>
            <w:hideMark/>
          </w:tcPr>
          <w:p w14:paraId="0DF6FAC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63</w:t>
            </w:r>
          </w:p>
        </w:tc>
        <w:tc>
          <w:tcPr>
            <w:tcW w:w="294" w:type="pct"/>
            <w:tcBorders>
              <w:top w:val="nil"/>
              <w:left w:val="nil"/>
              <w:bottom w:val="single" w:sz="4" w:space="0" w:color="auto"/>
              <w:right w:val="single" w:sz="4" w:space="0" w:color="auto"/>
            </w:tcBorders>
            <w:shd w:val="clear" w:color="auto" w:fill="auto"/>
            <w:noWrap/>
            <w:vAlign w:val="center"/>
            <w:hideMark/>
          </w:tcPr>
          <w:p w14:paraId="57002B8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63</w:t>
            </w:r>
          </w:p>
        </w:tc>
        <w:tc>
          <w:tcPr>
            <w:tcW w:w="294" w:type="pct"/>
            <w:tcBorders>
              <w:top w:val="nil"/>
              <w:left w:val="nil"/>
              <w:bottom w:val="single" w:sz="4" w:space="0" w:color="auto"/>
              <w:right w:val="single" w:sz="4" w:space="0" w:color="auto"/>
            </w:tcBorders>
            <w:shd w:val="clear" w:color="auto" w:fill="auto"/>
            <w:noWrap/>
            <w:vAlign w:val="center"/>
            <w:hideMark/>
          </w:tcPr>
          <w:p w14:paraId="3C9244C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63</w:t>
            </w:r>
          </w:p>
        </w:tc>
        <w:tc>
          <w:tcPr>
            <w:tcW w:w="294" w:type="pct"/>
            <w:tcBorders>
              <w:top w:val="nil"/>
              <w:left w:val="nil"/>
              <w:bottom w:val="single" w:sz="4" w:space="0" w:color="auto"/>
              <w:right w:val="single" w:sz="4" w:space="0" w:color="auto"/>
            </w:tcBorders>
            <w:shd w:val="clear" w:color="auto" w:fill="auto"/>
            <w:noWrap/>
            <w:vAlign w:val="center"/>
            <w:hideMark/>
          </w:tcPr>
          <w:p w14:paraId="5264D69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63</w:t>
            </w:r>
          </w:p>
        </w:tc>
        <w:tc>
          <w:tcPr>
            <w:tcW w:w="294" w:type="pct"/>
            <w:tcBorders>
              <w:top w:val="nil"/>
              <w:left w:val="nil"/>
              <w:bottom w:val="single" w:sz="4" w:space="0" w:color="auto"/>
              <w:right w:val="single" w:sz="4" w:space="0" w:color="auto"/>
            </w:tcBorders>
            <w:shd w:val="clear" w:color="auto" w:fill="auto"/>
            <w:noWrap/>
            <w:vAlign w:val="center"/>
            <w:hideMark/>
          </w:tcPr>
          <w:p w14:paraId="0188377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63</w:t>
            </w:r>
          </w:p>
        </w:tc>
      </w:tr>
      <w:tr w:rsidR="00A72CD8" w:rsidRPr="00A72CD8" w14:paraId="672C39ED"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51F977FC"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6A7CEA71"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натурального топлива</w:t>
            </w:r>
          </w:p>
        </w:tc>
        <w:tc>
          <w:tcPr>
            <w:tcW w:w="705" w:type="pct"/>
            <w:vMerge/>
            <w:tcBorders>
              <w:top w:val="nil"/>
              <w:left w:val="single" w:sz="4" w:space="0" w:color="auto"/>
              <w:bottom w:val="single" w:sz="4" w:space="0" w:color="auto"/>
              <w:right w:val="nil"/>
            </w:tcBorders>
            <w:vAlign w:val="center"/>
            <w:hideMark/>
          </w:tcPr>
          <w:p w14:paraId="553AE078"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4EC23941"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тыс. м³ в год</w:t>
            </w:r>
          </w:p>
        </w:tc>
        <w:tc>
          <w:tcPr>
            <w:tcW w:w="294" w:type="pct"/>
            <w:tcBorders>
              <w:top w:val="nil"/>
              <w:left w:val="nil"/>
              <w:bottom w:val="single" w:sz="4" w:space="0" w:color="auto"/>
              <w:right w:val="single" w:sz="4" w:space="0" w:color="auto"/>
            </w:tcBorders>
            <w:shd w:val="clear" w:color="auto" w:fill="auto"/>
            <w:noWrap/>
            <w:vAlign w:val="center"/>
            <w:hideMark/>
          </w:tcPr>
          <w:p w14:paraId="0C1B4E6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48</w:t>
            </w:r>
          </w:p>
        </w:tc>
        <w:tc>
          <w:tcPr>
            <w:tcW w:w="294" w:type="pct"/>
            <w:tcBorders>
              <w:top w:val="nil"/>
              <w:left w:val="nil"/>
              <w:bottom w:val="single" w:sz="4" w:space="0" w:color="auto"/>
              <w:right w:val="single" w:sz="4" w:space="0" w:color="auto"/>
            </w:tcBorders>
            <w:shd w:val="clear" w:color="auto" w:fill="auto"/>
            <w:noWrap/>
            <w:vAlign w:val="center"/>
            <w:hideMark/>
          </w:tcPr>
          <w:p w14:paraId="0E9B8C7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53</w:t>
            </w:r>
          </w:p>
        </w:tc>
        <w:tc>
          <w:tcPr>
            <w:tcW w:w="294" w:type="pct"/>
            <w:tcBorders>
              <w:top w:val="nil"/>
              <w:left w:val="nil"/>
              <w:bottom w:val="single" w:sz="4" w:space="0" w:color="auto"/>
              <w:right w:val="single" w:sz="4" w:space="0" w:color="auto"/>
            </w:tcBorders>
            <w:shd w:val="clear" w:color="auto" w:fill="auto"/>
            <w:noWrap/>
            <w:vAlign w:val="center"/>
            <w:hideMark/>
          </w:tcPr>
          <w:p w14:paraId="0067F91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53</w:t>
            </w:r>
          </w:p>
        </w:tc>
        <w:tc>
          <w:tcPr>
            <w:tcW w:w="294" w:type="pct"/>
            <w:tcBorders>
              <w:top w:val="nil"/>
              <w:left w:val="nil"/>
              <w:bottom w:val="single" w:sz="4" w:space="0" w:color="auto"/>
              <w:right w:val="single" w:sz="4" w:space="0" w:color="auto"/>
            </w:tcBorders>
            <w:shd w:val="clear" w:color="auto" w:fill="auto"/>
            <w:noWrap/>
            <w:vAlign w:val="center"/>
            <w:hideMark/>
          </w:tcPr>
          <w:p w14:paraId="2FCC7F2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53</w:t>
            </w:r>
          </w:p>
        </w:tc>
        <w:tc>
          <w:tcPr>
            <w:tcW w:w="294" w:type="pct"/>
            <w:tcBorders>
              <w:top w:val="nil"/>
              <w:left w:val="nil"/>
              <w:bottom w:val="single" w:sz="4" w:space="0" w:color="auto"/>
              <w:right w:val="single" w:sz="4" w:space="0" w:color="auto"/>
            </w:tcBorders>
            <w:shd w:val="clear" w:color="auto" w:fill="auto"/>
            <w:noWrap/>
            <w:vAlign w:val="center"/>
            <w:hideMark/>
          </w:tcPr>
          <w:p w14:paraId="533644F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53</w:t>
            </w:r>
          </w:p>
        </w:tc>
        <w:tc>
          <w:tcPr>
            <w:tcW w:w="294" w:type="pct"/>
            <w:tcBorders>
              <w:top w:val="nil"/>
              <w:left w:val="nil"/>
              <w:bottom w:val="single" w:sz="4" w:space="0" w:color="auto"/>
              <w:right w:val="single" w:sz="4" w:space="0" w:color="auto"/>
            </w:tcBorders>
            <w:shd w:val="clear" w:color="auto" w:fill="auto"/>
            <w:noWrap/>
            <w:vAlign w:val="center"/>
            <w:hideMark/>
          </w:tcPr>
          <w:p w14:paraId="6401C65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53</w:t>
            </w:r>
          </w:p>
        </w:tc>
        <w:tc>
          <w:tcPr>
            <w:tcW w:w="294" w:type="pct"/>
            <w:tcBorders>
              <w:top w:val="nil"/>
              <w:left w:val="nil"/>
              <w:bottom w:val="single" w:sz="4" w:space="0" w:color="auto"/>
              <w:right w:val="single" w:sz="4" w:space="0" w:color="auto"/>
            </w:tcBorders>
            <w:shd w:val="clear" w:color="auto" w:fill="auto"/>
            <w:noWrap/>
            <w:vAlign w:val="center"/>
            <w:hideMark/>
          </w:tcPr>
          <w:p w14:paraId="33232AC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53</w:t>
            </w:r>
          </w:p>
        </w:tc>
      </w:tr>
      <w:tr w:rsidR="00A72CD8" w:rsidRPr="00A72CD8" w14:paraId="6134FAF6"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26B7370E"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5DC7D486"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5630FA9C"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зимний</w:t>
            </w:r>
          </w:p>
        </w:tc>
        <w:tc>
          <w:tcPr>
            <w:tcW w:w="411" w:type="pct"/>
            <w:vMerge w:val="restart"/>
            <w:tcBorders>
              <w:top w:val="nil"/>
              <w:left w:val="single" w:sz="4" w:space="0" w:color="auto"/>
              <w:bottom w:val="single" w:sz="4" w:space="0" w:color="auto"/>
              <w:right w:val="single" w:sz="4" w:space="0" w:color="auto"/>
            </w:tcBorders>
            <w:shd w:val="clear" w:color="auto" w:fill="auto"/>
            <w:vAlign w:val="center"/>
            <w:hideMark/>
          </w:tcPr>
          <w:p w14:paraId="300B1C06"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м³ в час</w:t>
            </w:r>
          </w:p>
        </w:tc>
        <w:tc>
          <w:tcPr>
            <w:tcW w:w="294" w:type="pct"/>
            <w:tcBorders>
              <w:top w:val="nil"/>
              <w:left w:val="nil"/>
              <w:bottom w:val="single" w:sz="4" w:space="0" w:color="auto"/>
              <w:right w:val="single" w:sz="4" w:space="0" w:color="auto"/>
            </w:tcBorders>
            <w:shd w:val="clear" w:color="auto" w:fill="auto"/>
            <w:noWrap/>
            <w:vAlign w:val="center"/>
            <w:hideMark/>
          </w:tcPr>
          <w:p w14:paraId="353ED47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0,019</w:t>
            </w:r>
          </w:p>
        </w:tc>
        <w:tc>
          <w:tcPr>
            <w:tcW w:w="294" w:type="pct"/>
            <w:tcBorders>
              <w:top w:val="nil"/>
              <w:left w:val="nil"/>
              <w:bottom w:val="single" w:sz="4" w:space="0" w:color="auto"/>
              <w:right w:val="single" w:sz="4" w:space="0" w:color="auto"/>
            </w:tcBorders>
            <w:shd w:val="clear" w:color="auto" w:fill="auto"/>
            <w:noWrap/>
            <w:vAlign w:val="center"/>
            <w:hideMark/>
          </w:tcPr>
          <w:p w14:paraId="466AB61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0,021</w:t>
            </w:r>
          </w:p>
        </w:tc>
        <w:tc>
          <w:tcPr>
            <w:tcW w:w="294" w:type="pct"/>
            <w:tcBorders>
              <w:top w:val="nil"/>
              <w:left w:val="nil"/>
              <w:bottom w:val="single" w:sz="4" w:space="0" w:color="auto"/>
              <w:right w:val="single" w:sz="4" w:space="0" w:color="auto"/>
            </w:tcBorders>
            <w:shd w:val="clear" w:color="auto" w:fill="auto"/>
            <w:noWrap/>
            <w:vAlign w:val="center"/>
            <w:hideMark/>
          </w:tcPr>
          <w:p w14:paraId="06D8AC2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0,021</w:t>
            </w:r>
          </w:p>
        </w:tc>
        <w:tc>
          <w:tcPr>
            <w:tcW w:w="294" w:type="pct"/>
            <w:tcBorders>
              <w:top w:val="nil"/>
              <w:left w:val="nil"/>
              <w:bottom w:val="single" w:sz="4" w:space="0" w:color="auto"/>
              <w:right w:val="single" w:sz="4" w:space="0" w:color="auto"/>
            </w:tcBorders>
            <w:shd w:val="clear" w:color="auto" w:fill="auto"/>
            <w:noWrap/>
            <w:vAlign w:val="center"/>
            <w:hideMark/>
          </w:tcPr>
          <w:p w14:paraId="4150600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0,021</w:t>
            </w:r>
          </w:p>
        </w:tc>
        <w:tc>
          <w:tcPr>
            <w:tcW w:w="294" w:type="pct"/>
            <w:tcBorders>
              <w:top w:val="nil"/>
              <w:left w:val="nil"/>
              <w:bottom w:val="single" w:sz="4" w:space="0" w:color="auto"/>
              <w:right w:val="single" w:sz="4" w:space="0" w:color="auto"/>
            </w:tcBorders>
            <w:shd w:val="clear" w:color="auto" w:fill="auto"/>
            <w:noWrap/>
            <w:vAlign w:val="center"/>
            <w:hideMark/>
          </w:tcPr>
          <w:p w14:paraId="4380D7E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0,021</w:t>
            </w:r>
          </w:p>
        </w:tc>
        <w:tc>
          <w:tcPr>
            <w:tcW w:w="294" w:type="pct"/>
            <w:tcBorders>
              <w:top w:val="nil"/>
              <w:left w:val="nil"/>
              <w:bottom w:val="single" w:sz="4" w:space="0" w:color="auto"/>
              <w:right w:val="single" w:sz="4" w:space="0" w:color="auto"/>
            </w:tcBorders>
            <w:shd w:val="clear" w:color="auto" w:fill="auto"/>
            <w:noWrap/>
            <w:vAlign w:val="center"/>
            <w:hideMark/>
          </w:tcPr>
          <w:p w14:paraId="40E8110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0,021</w:t>
            </w:r>
          </w:p>
        </w:tc>
        <w:tc>
          <w:tcPr>
            <w:tcW w:w="294" w:type="pct"/>
            <w:tcBorders>
              <w:top w:val="nil"/>
              <w:left w:val="nil"/>
              <w:bottom w:val="single" w:sz="4" w:space="0" w:color="auto"/>
              <w:right w:val="single" w:sz="4" w:space="0" w:color="auto"/>
            </w:tcBorders>
            <w:shd w:val="clear" w:color="auto" w:fill="auto"/>
            <w:noWrap/>
            <w:vAlign w:val="center"/>
            <w:hideMark/>
          </w:tcPr>
          <w:p w14:paraId="21E1743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0,021</w:t>
            </w:r>
          </w:p>
        </w:tc>
      </w:tr>
      <w:tr w:rsidR="00A72CD8" w:rsidRPr="00A72CD8" w14:paraId="69930C35"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488C8F0D"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5358BDD6"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0E77ABF6"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летний</w:t>
            </w:r>
          </w:p>
        </w:tc>
        <w:tc>
          <w:tcPr>
            <w:tcW w:w="411" w:type="pct"/>
            <w:vMerge/>
            <w:tcBorders>
              <w:top w:val="nil"/>
              <w:left w:val="single" w:sz="4" w:space="0" w:color="auto"/>
              <w:bottom w:val="single" w:sz="4" w:space="0" w:color="auto"/>
              <w:right w:val="single" w:sz="4" w:space="0" w:color="auto"/>
            </w:tcBorders>
            <w:vAlign w:val="center"/>
            <w:hideMark/>
          </w:tcPr>
          <w:p w14:paraId="200CC174"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294" w:type="pct"/>
            <w:tcBorders>
              <w:top w:val="nil"/>
              <w:left w:val="nil"/>
              <w:bottom w:val="single" w:sz="4" w:space="0" w:color="auto"/>
              <w:right w:val="single" w:sz="4" w:space="0" w:color="auto"/>
            </w:tcBorders>
            <w:shd w:val="clear" w:color="auto" w:fill="auto"/>
            <w:noWrap/>
            <w:vAlign w:val="center"/>
            <w:hideMark/>
          </w:tcPr>
          <w:p w14:paraId="246644C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026849C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75E30A7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221579C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2CECE21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16A970C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7D59656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r>
      <w:tr w:rsidR="00A72CD8" w:rsidRPr="00A72CD8" w14:paraId="44EB8C5F" w14:textId="77777777" w:rsidTr="00766E64">
        <w:trPr>
          <w:trHeight w:val="20"/>
        </w:trPr>
        <w:tc>
          <w:tcPr>
            <w:tcW w:w="980"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494842A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Никаноровка</w:t>
            </w:r>
          </w:p>
        </w:tc>
        <w:tc>
          <w:tcPr>
            <w:tcW w:w="846" w:type="pct"/>
            <w:tcBorders>
              <w:top w:val="nil"/>
              <w:left w:val="nil"/>
              <w:bottom w:val="single" w:sz="4" w:space="0" w:color="auto"/>
              <w:right w:val="single" w:sz="4" w:space="0" w:color="auto"/>
            </w:tcBorders>
            <w:shd w:val="clear" w:color="auto" w:fill="auto"/>
            <w:vAlign w:val="center"/>
            <w:hideMark/>
          </w:tcPr>
          <w:p w14:paraId="743265CC"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Выработка тепловой энергии</w:t>
            </w:r>
          </w:p>
        </w:tc>
        <w:tc>
          <w:tcPr>
            <w:tcW w:w="705" w:type="pct"/>
            <w:tcBorders>
              <w:top w:val="nil"/>
              <w:left w:val="nil"/>
              <w:bottom w:val="single" w:sz="4" w:space="0" w:color="auto"/>
              <w:right w:val="nil"/>
            </w:tcBorders>
            <w:shd w:val="clear" w:color="auto" w:fill="auto"/>
            <w:vAlign w:val="center"/>
            <w:hideMark/>
          </w:tcPr>
          <w:p w14:paraId="4C782E7B"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399C09C3"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Гкал в год</w:t>
            </w:r>
          </w:p>
        </w:tc>
        <w:tc>
          <w:tcPr>
            <w:tcW w:w="294" w:type="pct"/>
            <w:tcBorders>
              <w:top w:val="nil"/>
              <w:left w:val="nil"/>
              <w:bottom w:val="single" w:sz="4" w:space="0" w:color="auto"/>
              <w:right w:val="single" w:sz="4" w:space="0" w:color="auto"/>
            </w:tcBorders>
            <w:shd w:val="clear" w:color="auto" w:fill="auto"/>
            <w:noWrap/>
            <w:vAlign w:val="center"/>
            <w:hideMark/>
          </w:tcPr>
          <w:p w14:paraId="322F58F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2 731</w:t>
            </w:r>
          </w:p>
        </w:tc>
        <w:tc>
          <w:tcPr>
            <w:tcW w:w="294" w:type="pct"/>
            <w:tcBorders>
              <w:top w:val="nil"/>
              <w:left w:val="nil"/>
              <w:bottom w:val="single" w:sz="4" w:space="0" w:color="auto"/>
              <w:right w:val="single" w:sz="4" w:space="0" w:color="auto"/>
            </w:tcBorders>
            <w:shd w:val="clear" w:color="auto" w:fill="auto"/>
            <w:noWrap/>
            <w:vAlign w:val="center"/>
            <w:hideMark/>
          </w:tcPr>
          <w:p w14:paraId="5D745DA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3 111</w:t>
            </w:r>
          </w:p>
        </w:tc>
        <w:tc>
          <w:tcPr>
            <w:tcW w:w="294" w:type="pct"/>
            <w:tcBorders>
              <w:top w:val="nil"/>
              <w:left w:val="nil"/>
              <w:bottom w:val="single" w:sz="4" w:space="0" w:color="auto"/>
              <w:right w:val="single" w:sz="4" w:space="0" w:color="auto"/>
            </w:tcBorders>
            <w:shd w:val="clear" w:color="auto" w:fill="auto"/>
            <w:noWrap/>
            <w:vAlign w:val="center"/>
            <w:hideMark/>
          </w:tcPr>
          <w:p w14:paraId="543AE2A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3 111</w:t>
            </w:r>
          </w:p>
        </w:tc>
        <w:tc>
          <w:tcPr>
            <w:tcW w:w="294" w:type="pct"/>
            <w:tcBorders>
              <w:top w:val="nil"/>
              <w:left w:val="nil"/>
              <w:bottom w:val="single" w:sz="4" w:space="0" w:color="auto"/>
              <w:right w:val="single" w:sz="4" w:space="0" w:color="auto"/>
            </w:tcBorders>
            <w:shd w:val="clear" w:color="auto" w:fill="auto"/>
            <w:noWrap/>
            <w:vAlign w:val="center"/>
            <w:hideMark/>
          </w:tcPr>
          <w:p w14:paraId="7215357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3 111</w:t>
            </w:r>
          </w:p>
        </w:tc>
        <w:tc>
          <w:tcPr>
            <w:tcW w:w="294" w:type="pct"/>
            <w:tcBorders>
              <w:top w:val="nil"/>
              <w:left w:val="nil"/>
              <w:bottom w:val="single" w:sz="4" w:space="0" w:color="auto"/>
              <w:right w:val="single" w:sz="4" w:space="0" w:color="auto"/>
            </w:tcBorders>
            <w:shd w:val="clear" w:color="auto" w:fill="auto"/>
            <w:noWrap/>
            <w:vAlign w:val="center"/>
            <w:hideMark/>
          </w:tcPr>
          <w:p w14:paraId="32B0330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3 111</w:t>
            </w:r>
          </w:p>
        </w:tc>
        <w:tc>
          <w:tcPr>
            <w:tcW w:w="294" w:type="pct"/>
            <w:tcBorders>
              <w:top w:val="nil"/>
              <w:left w:val="nil"/>
              <w:bottom w:val="single" w:sz="4" w:space="0" w:color="auto"/>
              <w:right w:val="single" w:sz="4" w:space="0" w:color="auto"/>
            </w:tcBorders>
            <w:shd w:val="clear" w:color="auto" w:fill="auto"/>
            <w:noWrap/>
            <w:vAlign w:val="center"/>
            <w:hideMark/>
          </w:tcPr>
          <w:p w14:paraId="2CA25A8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3 111</w:t>
            </w:r>
          </w:p>
        </w:tc>
        <w:tc>
          <w:tcPr>
            <w:tcW w:w="294" w:type="pct"/>
            <w:tcBorders>
              <w:top w:val="nil"/>
              <w:left w:val="nil"/>
              <w:bottom w:val="single" w:sz="4" w:space="0" w:color="auto"/>
              <w:right w:val="single" w:sz="4" w:space="0" w:color="auto"/>
            </w:tcBorders>
            <w:shd w:val="clear" w:color="auto" w:fill="auto"/>
            <w:noWrap/>
            <w:vAlign w:val="center"/>
            <w:hideMark/>
          </w:tcPr>
          <w:p w14:paraId="6B76BAD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3 111</w:t>
            </w:r>
          </w:p>
        </w:tc>
      </w:tr>
      <w:tr w:rsidR="00A72CD8" w:rsidRPr="00A72CD8" w14:paraId="0EC3EEBD"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1B74FB7F"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71E0E896"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Удельный расход условного топлива</w:t>
            </w:r>
          </w:p>
        </w:tc>
        <w:tc>
          <w:tcPr>
            <w:tcW w:w="705" w:type="pct"/>
            <w:vMerge w:val="restart"/>
            <w:tcBorders>
              <w:top w:val="nil"/>
              <w:left w:val="single" w:sz="4" w:space="0" w:color="auto"/>
              <w:bottom w:val="single" w:sz="4" w:space="0" w:color="auto"/>
              <w:right w:val="nil"/>
            </w:tcBorders>
            <w:shd w:val="clear" w:color="auto" w:fill="auto"/>
            <w:vAlign w:val="center"/>
            <w:hideMark/>
          </w:tcPr>
          <w:p w14:paraId="5C47BE33"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4758802C"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кг.у.т./Гкал</w:t>
            </w:r>
          </w:p>
        </w:tc>
        <w:tc>
          <w:tcPr>
            <w:tcW w:w="294" w:type="pct"/>
            <w:tcBorders>
              <w:top w:val="nil"/>
              <w:left w:val="nil"/>
              <w:bottom w:val="single" w:sz="4" w:space="0" w:color="auto"/>
              <w:right w:val="single" w:sz="4" w:space="0" w:color="auto"/>
            </w:tcBorders>
            <w:shd w:val="clear" w:color="auto" w:fill="auto"/>
            <w:noWrap/>
            <w:vAlign w:val="center"/>
            <w:hideMark/>
          </w:tcPr>
          <w:p w14:paraId="2939E31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176</w:t>
            </w:r>
          </w:p>
        </w:tc>
        <w:tc>
          <w:tcPr>
            <w:tcW w:w="294" w:type="pct"/>
            <w:tcBorders>
              <w:top w:val="nil"/>
              <w:left w:val="nil"/>
              <w:bottom w:val="single" w:sz="4" w:space="0" w:color="auto"/>
              <w:right w:val="single" w:sz="4" w:space="0" w:color="auto"/>
            </w:tcBorders>
            <w:shd w:val="clear" w:color="auto" w:fill="auto"/>
            <w:noWrap/>
            <w:vAlign w:val="center"/>
            <w:hideMark/>
          </w:tcPr>
          <w:p w14:paraId="2CC8B6C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170</w:t>
            </w:r>
          </w:p>
        </w:tc>
        <w:tc>
          <w:tcPr>
            <w:tcW w:w="294" w:type="pct"/>
            <w:tcBorders>
              <w:top w:val="nil"/>
              <w:left w:val="nil"/>
              <w:bottom w:val="single" w:sz="4" w:space="0" w:color="auto"/>
              <w:right w:val="single" w:sz="4" w:space="0" w:color="auto"/>
            </w:tcBorders>
            <w:shd w:val="clear" w:color="auto" w:fill="auto"/>
            <w:noWrap/>
            <w:vAlign w:val="center"/>
            <w:hideMark/>
          </w:tcPr>
          <w:p w14:paraId="2B19B61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170</w:t>
            </w:r>
          </w:p>
        </w:tc>
        <w:tc>
          <w:tcPr>
            <w:tcW w:w="294" w:type="pct"/>
            <w:tcBorders>
              <w:top w:val="nil"/>
              <w:left w:val="nil"/>
              <w:bottom w:val="single" w:sz="4" w:space="0" w:color="auto"/>
              <w:right w:val="single" w:sz="4" w:space="0" w:color="auto"/>
            </w:tcBorders>
            <w:shd w:val="clear" w:color="auto" w:fill="auto"/>
            <w:noWrap/>
            <w:vAlign w:val="center"/>
            <w:hideMark/>
          </w:tcPr>
          <w:p w14:paraId="146B14C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170</w:t>
            </w:r>
          </w:p>
        </w:tc>
        <w:tc>
          <w:tcPr>
            <w:tcW w:w="294" w:type="pct"/>
            <w:tcBorders>
              <w:top w:val="nil"/>
              <w:left w:val="nil"/>
              <w:bottom w:val="single" w:sz="4" w:space="0" w:color="auto"/>
              <w:right w:val="single" w:sz="4" w:space="0" w:color="auto"/>
            </w:tcBorders>
            <w:shd w:val="clear" w:color="auto" w:fill="auto"/>
            <w:noWrap/>
            <w:vAlign w:val="center"/>
            <w:hideMark/>
          </w:tcPr>
          <w:p w14:paraId="6B08E54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170</w:t>
            </w:r>
          </w:p>
        </w:tc>
        <w:tc>
          <w:tcPr>
            <w:tcW w:w="294" w:type="pct"/>
            <w:tcBorders>
              <w:top w:val="nil"/>
              <w:left w:val="nil"/>
              <w:bottom w:val="single" w:sz="4" w:space="0" w:color="auto"/>
              <w:right w:val="single" w:sz="4" w:space="0" w:color="auto"/>
            </w:tcBorders>
            <w:shd w:val="clear" w:color="auto" w:fill="auto"/>
            <w:noWrap/>
            <w:vAlign w:val="center"/>
            <w:hideMark/>
          </w:tcPr>
          <w:p w14:paraId="4F504CC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170</w:t>
            </w:r>
          </w:p>
        </w:tc>
        <w:tc>
          <w:tcPr>
            <w:tcW w:w="294" w:type="pct"/>
            <w:tcBorders>
              <w:top w:val="nil"/>
              <w:left w:val="nil"/>
              <w:bottom w:val="single" w:sz="4" w:space="0" w:color="auto"/>
              <w:right w:val="single" w:sz="4" w:space="0" w:color="auto"/>
            </w:tcBorders>
            <w:shd w:val="clear" w:color="auto" w:fill="auto"/>
            <w:noWrap/>
            <w:vAlign w:val="center"/>
            <w:hideMark/>
          </w:tcPr>
          <w:p w14:paraId="569E377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170</w:t>
            </w:r>
          </w:p>
        </w:tc>
      </w:tr>
      <w:tr w:rsidR="00A72CD8" w:rsidRPr="00A72CD8" w14:paraId="42357EC2"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0DAA75D8"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5F77A740"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условного топлива</w:t>
            </w:r>
          </w:p>
        </w:tc>
        <w:tc>
          <w:tcPr>
            <w:tcW w:w="705" w:type="pct"/>
            <w:vMerge/>
            <w:tcBorders>
              <w:top w:val="nil"/>
              <w:left w:val="single" w:sz="4" w:space="0" w:color="auto"/>
              <w:bottom w:val="single" w:sz="4" w:space="0" w:color="auto"/>
              <w:right w:val="nil"/>
            </w:tcBorders>
            <w:vAlign w:val="center"/>
            <w:hideMark/>
          </w:tcPr>
          <w:p w14:paraId="0C581C8B"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2B4BAF41"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т.у.т. в год</w:t>
            </w:r>
          </w:p>
        </w:tc>
        <w:tc>
          <w:tcPr>
            <w:tcW w:w="294" w:type="pct"/>
            <w:tcBorders>
              <w:top w:val="nil"/>
              <w:left w:val="nil"/>
              <w:bottom w:val="single" w:sz="4" w:space="0" w:color="auto"/>
              <w:right w:val="single" w:sz="4" w:space="0" w:color="auto"/>
            </w:tcBorders>
            <w:shd w:val="clear" w:color="auto" w:fill="auto"/>
            <w:noWrap/>
            <w:vAlign w:val="center"/>
            <w:hideMark/>
          </w:tcPr>
          <w:p w14:paraId="118F114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480</w:t>
            </w:r>
          </w:p>
        </w:tc>
        <w:tc>
          <w:tcPr>
            <w:tcW w:w="294" w:type="pct"/>
            <w:tcBorders>
              <w:top w:val="nil"/>
              <w:left w:val="nil"/>
              <w:bottom w:val="single" w:sz="4" w:space="0" w:color="auto"/>
              <w:right w:val="single" w:sz="4" w:space="0" w:color="auto"/>
            </w:tcBorders>
            <w:shd w:val="clear" w:color="auto" w:fill="auto"/>
            <w:noWrap/>
            <w:vAlign w:val="center"/>
            <w:hideMark/>
          </w:tcPr>
          <w:p w14:paraId="3896A14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527</w:t>
            </w:r>
          </w:p>
        </w:tc>
        <w:tc>
          <w:tcPr>
            <w:tcW w:w="294" w:type="pct"/>
            <w:tcBorders>
              <w:top w:val="nil"/>
              <w:left w:val="nil"/>
              <w:bottom w:val="single" w:sz="4" w:space="0" w:color="auto"/>
              <w:right w:val="single" w:sz="4" w:space="0" w:color="auto"/>
            </w:tcBorders>
            <w:shd w:val="clear" w:color="auto" w:fill="auto"/>
            <w:noWrap/>
            <w:vAlign w:val="center"/>
            <w:hideMark/>
          </w:tcPr>
          <w:p w14:paraId="05B58AB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527</w:t>
            </w:r>
          </w:p>
        </w:tc>
        <w:tc>
          <w:tcPr>
            <w:tcW w:w="294" w:type="pct"/>
            <w:tcBorders>
              <w:top w:val="nil"/>
              <w:left w:val="nil"/>
              <w:bottom w:val="single" w:sz="4" w:space="0" w:color="auto"/>
              <w:right w:val="single" w:sz="4" w:space="0" w:color="auto"/>
            </w:tcBorders>
            <w:shd w:val="clear" w:color="auto" w:fill="auto"/>
            <w:noWrap/>
            <w:vAlign w:val="center"/>
            <w:hideMark/>
          </w:tcPr>
          <w:p w14:paraId="20966BB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527</w:t>
            </w:r>
          </w:p>
        </w:tc>
        <w:tc>
          <w:tcPr>
            <w:tcW w:w="294" w:type="pct"/>
            <w:tcBorders>
              <w:top w:val="nil"/>
              <w:left w:val="nil"/>
              <w:bottom w:val="single" w:sz="4" w:space="0" w:color="auto"/>
              <w:right w:val="single" w:sz="4" w:space="0" w:color="auto"/>
            </w:tcBorders>
            <w:shd w:val="clear" w:color="auto" w:fill="auto"/>
            <w:noWrap/>
            <w:vAlign w:val="center"/>
            <w:hideMark/>
          </w:tcPr>
          <w:p w14:paraId="45AFF76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527</w:t>
            </w:r>
          </w:p>
        </w:tc>
        <w:tc>
          <w:tcPr>
            <w:tcW w:w="294" w:type="pct"/>
            <w:tcBorders>
              <w:top w:val="nil"/>
              <w:left w:val="nil"/>
              <w:bottom w:val="single" w:sz="4" w:space="0" w:color="auto"/>
              <w:right w:val="single" w:sz="4" w:space="0" w:color="auto"/>
            </w:tcBorders>
            <w:shd w:val="clear" w:color="auto" w:fill="auto"/>
            <w:noWrap/>
            <w:vAlign w:val="center"/>
            <w:hideMark/>
          </w:tcPr>
          <w:p w14:paraId="0AB3A1D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527</w:t>
            </w:r>
          </w:p>
        </w:tc>
        <w:tc>
          <w:tcPr>
            <w:tcW w:w="294" w:type="pct"/>
            <w:tcBorders>
              <w:top w:val="nil"/>
              <w:left w:val="nil"/>
              <w:bottom w:val="single" w:sz="4" w:space="0" w:color="auto"/>
              <w:right w:val="single" w:sz="4" w:space="0" w:color="auto"/>
            </w:tcBorders>
            <w:shd w:val="clear" w:color="auto" w:fill="auto"/>
            <w:noWrap/>
            <w:vAlign w:val="center"/>
            <w:hideMark/>
          </w:tcPr>
          <w:p w14:paraId="285439A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527</w:t>
            </w:r>
          </w:p>
        </w:tc>
      </w:tr>
      <w:tr w:rsidR="00A72CD8" w:rsidRPr="00A72CD8" w14:paraId="57D5AA21"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194CBB4F"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2FBA8F9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натурального топлива</w:t>
            </w:r>
          </w:p>
        </w:tc>
        <w:tc>
          <w:tcPr>
            <w:tcW w:w="705" w:type="pct"/>
            <w:vMerge/>
            <w:tcBorders>
              <w:top w:val="nil"/>
              <w:left w:val="single" w:sz="4" w:space="0" w:color="auto"/>
              <w:bottom w:val="single" w:sz="4" w:space="0" w:color="auto"/>
              <w:right w:val="nil"/>
            </w:tcBorders>
            <w:vAlign w:val="center"/>
            <w:hideMark/>
          </w:tcPr>
          <w:p w14:paraId="2322FE5A"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1084978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тыс. м³ в год</w:t>
            </w:r>
          </w:p>
        </w:tc>
        <w:tc>
          <w:tcPr>
            <w:tcW w:w="294" w:type="pct"/>
            <w:tcBorders>
              <w:top w:val="nil"/>
              <w:left w:val="nil"/>
              <w:bottom w:val="single" w:sz="4" w:space="0" w:color="auto"/>
              <w:right w:val="single" w:sz="4" w:space="0" w:color="auto"/>
            </w:tcBorders>
            <w:shd w:val="clear" w:color="auto" w:fill="auto"/>
            <w:noWrap/>
            <w:vAlign w:val="center"/>
            <w:hideMark/>
          </w:tcPr>
          <w:p w14:paraId="49B56E1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404</w:t>
            </w:r>
          </w:p>
        </w:tc>
        <w:tc>
          <w:tcPr>
            <w:tcW w:w="294" w:type="pct"/>
            <w:tcBorders>
              <w:top w:val="nil"/>
              <w:left w:val="nil"/>
              <w:bottom w:val="single" w:sz="4" w:space="0" w:color="auto"/>
              <w:right w:val="single" w:sz="4" w:space="0" w:color="auto"/>
            </w:tcBorders>
            <w:shd w:val="clear" w:color="auto" w:fill="auto"/>
            <w:noWrap/>
            <w:vAlign w:val="center"/>
            <w:hideMark/>
          </w:tcPr>
          <w:p w14:paraId="504DE2C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444</w:t>
            </w:r>
          </w:p>
        </w:tc>
        <w:tc>
          <w:tcPr>
            <w:tcW w:w="294" w:type="pct"/>
            <w:tcBorders>
              <w:top w:val="nil"/>
              <w:left w:val="nil"/>
              <w:bottom w:val="single" w:sz="4" w:space="0" w:color="auto"/>
              <w:right w:val="single" w:sz="4" w:space="0" w:color="auto"/>
            </w:tcBorders>
            <w:shd w:val="clear" w:color="auto" w:fill="auto"/>
            <w:noWrap/>
            <w:vAlign w:val="center"/>
            <w:hideMark/>
          </w:tcPr>
          <w:p w14:paraId="570154B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444</w:t>
            </w:r>
          </w:p>
        </w:tc>
        <w:tc>
          <w:tcPr>
            <w:tcW w:w="294" w:type="pct"/>
            <w:tcBorders>
              <w:top w:val="nil"/>
              <w:left w:val="nil"/>
              <w:bottom w:val="single" w:sz="4" w:space="0" w:color="auto"/>
              <w:right w:val="single" w:sz="4" w:space="0" w:color="auto"/>
            </w:tcBorders>
            <w:shd w:val="clear" w:color="auto" w:fill="auto"/>
            <w:noWrap/>
            <w:vAlign w:val="center"/>
            <w:hideMark/>
          </w:tcPr>
          <w:p w14:paraId="691ADBD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444</w:t>
            </w:r>
          </w:p>
        </w:tc>
        <w:tc>
          <w:tcPr>
            <w:tcW w:w="294" w:type="pct"/>
            <w:tcBorders>
              <w:top w:val="nil"/>
              <w:left w:val="nil"/>
              <w:bottom w:val="single" w:sz="4" w:space="0" w:color="auto"/>
              <w:right w:val="single" w:sz="4" w:space="0" w:color="auto"/>
            </w:tcBorders>
            <w:shd w:val="clear" w:color="auto" w:fill="auto"/>
            <w:noWrap/>
            <w:vAlign w:val="center"/>
            <w:hideMark/>
          </w:tcPr>
          <w:p w14:paraId="466FF91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444</w:t>
            </w:r>
          </w:p>
        </w:tc>
        <w:tc>
          <w:tcPr>
            <w:tcW w:w="294" w:type="pct"/>
            <w:tcBorders>
              <w:top w:val="nil"/>
              <w:left w:val="nil"/>
              <w:bottom w:val="single" w:sz="4" w:space="0" w:color="auto"/>
              <w:right w:val="single" w:sz="4" w:space="0" w:color="auto"/>
            </w:tcBorders>
            <w:shd w:val="clear" w:color="auto" w:fill="auto"/>
            <w:noWrap/>
            <w:vAlign w:val="center"/>
            <w:hideMark/>
          </w:tcPr>
          <w:p w14:paraId="50B4574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444</w:t>
            </w:r>
          </w:p>
        </w:tc>
        <w:tc>
          <w:tcPr>
            <w:tcW w:w="294" w:type="pct"/>
            <w:tcBorders>
              <w:top w:val="nil"/>
              <w:left w:val="nil"/>
              <w:bottom w:val="single" w:sz="4" w:space="0" w:color="auto"/>
              <w:right w:val="single" w:sz="4" w:space="0" w:color="auto"/>
            </w:tcBorders>
            <w:shd w:val="clear" w:color="auto" w:fill="auto"/>
            <w:noWrap/>
            <w:vAlign w:val="center"/>
            <w:hideMark/>
          </w:tcPr>
          <w:p w14:paraId="318509C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444</w:t>
            </w:r>
          </w:p>
        </w:tc>
      </w:tr>
      <w:tr w:rsidR="00A72CD8" w:rsidRPr="00A72CD8" w14:paraId="40FBBCDF"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3AEC97B8"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21853E9E"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0FC005E6"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зимний</w:t>
            </w:r>
          </w:p>
        </w:tc>
        <w:tc>
          <w:tcPr>
            <w:tcW w:w="411" w:type="pct"/>
            <w:vMerge w:val="restart"/>
            <w:tcBorders>
              <w:top w:val="nil"/>
              <w:left w:val="single" w:sz="4" w:space="0" w:color="auto"/>
              <w:bottom w:val="single" w:sz="4" w:space="0" w:color="auto"/>
              <w:right w:val="single" w:sz="4" w:space="0" w:color="auto"/>
            </w:tcBorders>
            <w:shd w:val="clear" w:color="auto" w:fill="auto"/>
            <w:vAlign w:val="center"/>
            <w:hideMark/>
          </w:tcPr>
          <w:p w14:paraId="54AEFB81"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м³ в час</w:t>
            </w:r>
          </w:p>
        </w:tc>
        <w:tc>
          <w:tcPr>
            <w:tcW w:w="294" w:type="pct"/>
            <w:tcBorders>
              <w:top w:val="nil"/>
              <w:left w:val="nil"/>
              <w:bottom w:val="single" w:sz="4" w:space="0" w:color="auto"/>
              <w:right w:val="single" w:sz="4" w:space="0" w:color="auto"/>
            </w:tcBorders>
            <w:shd w:val="clear" w:color="auto" w:fill="auto"/>
            <w:noWrap/>
            <w:vAlign w:val="center"/>
            <w:hideMark/>
          </w:tcPr>
          <w:p w14:paraId="57F3717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0,215</w:t>
            </w:r>
          </w:p>
        </w:tc>
        <w:tc>
          <w:tcPr>
            <w:tcW w:w="294" w:type="pct"/>
            <w:tcBorders>
              <w:top w:val="nil"/>
              <w:left w:val="nil"/>
              <w:bottom w:val="single" w:sz="4" w:space="0" w:color="auto"/>
              <w:right w:val="single" w:sz="4" w:space="0" w:color="auto"/>
            </w:tcBorders>
            <w:shd w:val="clear" w:color="auto" w:fill="auto"/>
            <w:noWrap/>
            <w:vAlign w:val="center"/>
            <w:hideMark/>
          </w:tcPr>
          <w:p w14:paraId="315571E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0,208</w:t>
            </w:r>
          </w:p>
        </w:tc>
        <w:tc>
          <w:tcPr>
            <w:tcW w:w="294" w:type="pct"/>
            <w:tcBorders>
              <w:top w:val="nil"/>
              <w:left w:val="nil"/>
              <w:bottom w:val="single" w:sz="4" w:space="0" w:color="auto"/>
              <w:right w:val="single" w:sz="4" w:space="0" w:color="auto"/>
            </w:tcBorders>
            <w:shd w:val="clear" w:color="auto" w:fill="auto"/>
            <w:noWrap/>
            <w:vAlign w:val="center"/>
            <w:hideMark/>
          </w:tcPr>
          <w:p w14:paraId="3600365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0,208</w:t>
            </w:r>
          </w:p>
        </w:tc>
        <w:tc>
          <w:tcPr>
            <w:tcW w:w="294" w:type="pct"/>
            <w:tcBorders>
              <w:top w:val="nil"/>
              <w:left w:val="nil"/>
              <w:bottom w:val="single" w:sz="4" w:space="0" w:color="auto"/>
              <w:right w:val="single" w:sz="4" w:space="0" w:color="auto"/>
            </w:tcBorders>
            <w:shd w:val="clear" w:color="auto" w:fill="auto"/>
            <w:noWrap/>
            <w:vAlign w:val="center"/>
            <w:hideMark/>
          </w:tcPr>
          <w:p w14:paraId="413165A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0,208</w:t>
            </w:r>
          </w:p>
        </w:tc>
        <w:tc>
          <w:tcPr>
            <w:tcW w:w="294" w:type="pct"/>
            <w:tcBorders>
              <w:top w:val="nil"/>
              <w:left w:val="nil"/>
              <w:bottom w:val="single" w:sz="4" w:space="0" w:color="auto"/>
              <w:right w:val="single" w:sz="4" w:space="0" w:color="auto"/>
            </w:tcBorders>
            <w:shd w:val="clear" w:color="auto" w:fill="auto"/>
            <w:noWrap/>
            <w:vAlign w:val="center"/>
            <w:hideMark/>
          </w:tcPr>
          <w:p w14:paraId="1F15541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0,208</w:t>
            </w:r>
          </w:p>
        </w:tc>
        <w:tc>
          <w:tcPr>
            <w:tcW w:w="294" w:type="pct"/>
            <w:tcBorders>
              <w:top w:val="nil"/>
              <w:left w:val="nil"/>
              <w:bottom w:val="single" w:sz="4" w:space="0" w:color="auto"/>
              <w:right w:val="single" w:sz="4" w:space="0" w:color="auto"/>
            </w:tcBorders>
            <w:shd w:val="clear" w:color="auto" w:fill="auto"/>
            <w:noWrap/>
            <w:vAlign w:val="center"/>
            <w:hideMark/>
          </w:tcPr>
          <w:p w14:paraId="1046E3F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0,208</w:t>
            </w:r>
          </w:p>
        </w:tc>
        <w:tc>
          <w:tcPr>
            <w:tcW w:w="294" w:type="pct"/>
            <w:tcBorders>
              <w:top w:val="nil"/>
              <w:left w:val="nil"/>
              <w:bottom w:val="single" w:sz="4" w:space="0" w:color="auto"/>
              <w:right w:val="single" w:sz="4" w:space="0" w:color="auto"/>
            </w:tcBorders>
            <w:shd w:val="clear" w:color="auto" w:fill="auto"/>
            <w:noWrap/>
            <w:vAlign w:val="center"/>
            <w:hideMark/>
          </w:tcPr>
          <w:p w14:paraId="0AA3979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0,208</w:t>
            </w:r>
          </w:p>
        </w:tc>
      </w:tr>
      <w:tr w:rsidR="00A72CD8" w:rsidRPr="00A72CD8" w14:paraId="1EDB3A56"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14898D42"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7BFCD312"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2D3A5F4A"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летний</w:t>
            </w:r>
          </w:p>
        </w:tc>
        <w:tc>
          <w:tcPr>
            <w:tcW w:w="411" w:type="pct"/>
            <w:vMerge/>
            <w:tcBorders>
              <w:top w:val="nil"/>
              <w:left w:val="single" w:sz="4" w:space="0" w:color="auto"/>
              <w:bottom w:val="single" w:sz="4" w:space="0" w:color="auto"/>
              <w:right w:val="single" w:sz="4" w:space="0" w:color="auto"/>
            </w:tcBorders>
            <w:vAlign w:val="center"/>
            <w:hideMark/>
          </w:tcPr>
          <w:p w14:paraId="33665634"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294" w:type="pct"/>
            <w:tcBorders>
              <w:top w:val="nil"/>
              <w:left w:val="nil"/>
              <w:bottom w:val="single" w:sz="4" w:space="0" w:color="auto"/>
              <w:right w:val="single" w:sz="4" w:space="0" w:color="auto"/>
            </w:tcBorders>
            <w:shd w:val="clear" w:color="auto" w:fill="auto"/>
            <w:noWrap/>
            <w:vAlign w:val="center"/>
            <w:hideMark/>
          </w:tcPr>
          <w:p w14:paraId="7805C4D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105D053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5B9D966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479FA03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51D2640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0F5438A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2D0E764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r>
      <w:tr w:rsidR="00A72CD8" w:rsidRPr="00A72CD8" w14:paraId="3E4E26ED" w14:textId="77777777" w:rsidTr="00766E64">
        <w:trPr>
          <w:trHeight w:val="20"/>
        </w:trPr>
        <w:tc>
          <w:tcPr>
            <w:tcW w:w="980"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5B59BAD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Салтыково</w:t>
            </w:r>
          </w:p>
        </w:tc>
        <w:tc>
          <w:tcPr>
            <w:tcW w:w="846" w:type="pct"/>
            <w:tcBorders>
              <w:top w:val="nil"/>
              <w:left w:val="nil"/>
              <w:bottom w:val="single" w:sz="4" w:space="0" w:color="auto"/>
              <w:right w:val="single" w:sz="4" w:space="0" w:color="auto"/>
            </w:tcBorders>
            <w:shd w:val="clear" w:color="auto" w:fill="auto"/>
            <w:vAlign w:val="center"/>
            <w:hideMark/>
          </w:tcPr>
          <w:p w14:paraId="1C620D39"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Выработка тепловой энергии</w:t>
            </w:r>
          </w:p>
        </w:tc>
        <w:tc>
          <w:tcPr>
            <w:tcW w:w="705" w:type="pct"/>
            <w:tcBorders>
              <w:top w:val="nil"/>
              <w:left w:val="nil"/>
              <w:bottom w:val="single" w:sz="4" w:space="0" w:color="auto"/>
              <w:right w:val="nil"/>
            </w:tcBorders>
            <w:shd w:val="clear" w:color="auto" w:fill="auto"/>
            <w:vAlign w:val="center"/>
            <w:hideMark/>
          </w:tcPr>
          <w:p w14:paraId="78A1F6E1"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78891843"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Гкал в год</w:t>
            </w:r>
          </w:p>
        </w:tc>
        <w:tc>
          <w:tcPr>
            <w:tcW w:w="294" w:type="pct"/>
            <w:tcBorders>
              <w:top w:val="nil"/>
              <w:left w:val="nil"/>
              <w:bottom w:val="single" w:sz="4" w:space="0" w:color="auto"/>
              <w:right w:val="single" w:sz="4" w:space="0" w:color="auto"/>
            </w:tcBorders>
            <w:shd w:val="clear" w:color="auto" w:fill="auto"/>
            <w:noWrap/>
            <w:vAlign w:val="center"/>
            <w:hideMark/>
          </w:tcPr>
          <w:p w14:paraId="3E74AC5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346</w:t>
            </w:r>
          </w:p>
        </w:tc>
        <w:tc>
          <w:tcPr>
            <w:tcW w:w="294" w:type="pct"/>
            <w:tcBorders>
              <w:top w:val="nil"/>
              <w:left w:val="nil"/>
              <w:bottom w:val="single" w:sz="4" w:space="0" w:color="auto"/>
              <w:right w:val="single" w:sz="4" w:space="0" w:color="auto"/>
            </w:tcBorders>
            <w:shd w:val="clear" w:color="auto" w:fill="auto"/>
            <w:noWrap/>
            <w:vAlign w:val="center"/>
            <w:hideMark/>
          </w:tcPr>
          <w:p w14:paraId="1D05468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312</w:t>
            </w:r>
          </w:p>
        </w:tc>
        <w:tc>
          <w:tcPr>
            <w:tcW w:w="294" w:type="pct"/>
            <w:tcBorders>
              <w:top w:val="nil"/>
              <w:left w:val="nil"/>
              <w:bottom w:val="single" w:sz="4" w:space="0" w:color="auto"/>
              <w:right w:val="single" w:sz="4" w:space="0" w:color="auto"/>
            </w:tcBorders>
            <w:shd w:val="clear" w:color="auto" w:fill="auto"/>
            <w:noWrap/>
            <w:vAlign w:val="center"/>
            <w:hideMark/>
          </w:tcPr>
          <w:p w14:paraId="6E6F5B3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312</w:t>
            </w:r>
          </w:p>
        </w:tc>
        <w:tc>
          <w:tcPr>
            <w:tcW w:w="294" w:type="pct"/>
            <w:tcBorders>
              <w:top w:val="nil"/>
              <w:left w:val="nil"/>
              <w:bottom w:val="single" w:sz="4" w:space="0" w:color="auto"/>
              <w:right w:val="single" w:sz="4" w:space="0" w:color="auto"/>
            </w:tcBorders>
            <w:shd w:val="clear" w:color="auto" w:fill="auto"/>
            <w:noWrap/>
            <w:vAlign w:val="center"/>
            <w:hideMark/>
          </w:tcPr>
          <w:p w14:paraId="410C4E3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312</w:t>
            </w:r>
          </w:p>
        </w:tc>
        <w:tc>
          <w:tcPr>
            <w:tcW w:w="294" w:type="pct"/>
            <w:tcBorders>
              <w:top w:val="nil"/>
              <w:left w:val="nil"/>
              <w:bottom w:val="single" w:sz="4" w:space="0" w:color="auto"/>
              <w:right w:val="single" w:sz="4" w:space="0" w:color="auto"/>
            </w:tcBorders>
            <w:shd w:val="clear" w:color="auto" w:fill="auto"/>
            <w:noWrap/>
            <w:vAlign w:val="center"/>
            <w:hideMark/>
          </w:tcPr>
          <w:p w14:paraId="10205A3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312</w:t>
            </w:r>
          </w:p>
        </w:tc>
        <w:tc>
          <w:tcPr>
            <w:tcW w:w="294" w:type="pct"/>
            <w:tcBorders>
              <w:top w:val="nil"/>
              <w:left w:val="nil"/>
              <w:bottom w:val="single" w:sz="4" w:space="0" w:color="auto"/>
              <w:right w:val="single" w:sz="4" w:space="0" w:color="auto"/>
            </w:tcBorders>
            <w:shd w:val="clear" w:color="auto" w:fill="auto"/>
            <w:noWrap/>
            <w:vAlign w:val="center"/>
            <w:hideMark/>
          </w:tcPr>
          <w:p w14:paraId="44327E9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312</w:t>
            </w:r>
          </w:p>
        </w:tc>
        <w:tc>
          <w:tcPr>
            <w:tcW w:w="294" w:type="pct"/>
            <w:tcBorders>
              <w:top w:val="nil"/>
              <w:left w:val="nil"/>
              <w:bottom w:val="single" w:sz="4" w:space="0" w:color="auto"/>
              <w:right w:val="single" w:sz="4" w:space="0" w:color="auto"/>
            </w:tcBorders>
            <w:shd w:val="clear" w:color="auto" w:fill="auto"/>
            <w:noWrap/>
            <w:vAlign w:val="center"/>
            <w:hideMark/>
          </w:tcPr>
          <w:p w14:paraId="603076E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312</w:t>
            </w:r>
          </w:p>
        </w:tc>
      </w:tr>
      <w:tr w:rsidR="00A72CD8" w:rsidRPr="00A72CD8" w14:paraId="22166767"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573835FA"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227B9688"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Удельный расход условного топлива</w:t>
            </w:r>
          </w:p>
        </w:tc>
        <w:tc>
          <w:tcPr>
            <w:tcW w:w="705" w:type="pct"/>
            <w:vMerge w:val="restart"/>
            <w:tcBorders>
              <w:top w:val="nil"/>
              <w:left w:val="single" w:sz="4" w:space="0" w:color="auto"/>
              <w:bottom w:val="single" w:sz="4" w:space="0" w:color="auto"/>
              <w:right w:val="nil"/>
            </w:tcBorders>
            <w:shd w:val="clear" w:color="auto" w:fill="auto"/>
            <w:vAlign w:val="center"/>
            <w:hideMark/>
          </w:tcPr>
          <w:p w14:paraId="7A4AA9A8"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1D5B9276"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кг.у.т./Гкал</w:t>
            </w:r>
          </w:p>
        </w:tc>
        <w:tc>
          <w:tcPr>
            <w:tcW w:w="294" w:type="pct"/>
            <w:tcBorders>
              <w:top w:val="nil"/>
              <w:left w:val="nil"/>
              <w:bottom w:val="single" w:sz="4" w:space="0" w:color="auto"/>
              <w:right w:val="single" w:sz="4" w:space="0" w:color="auto"/>
            </w:tcBorders>
            <w:shd w:val="clear" w:color="auto" w:fill="auto"/>
            <w:noWrap/>
            <w:vAlign w:val="center"/>
            <w:hideMark/>
          </w:tcPr>
          <w:p w14:paraId="5D0E793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143</w:t>
            </w:r>
          </w:p>
        </w:tc>
        <w:tc>
          <w:tcPr>
            <w:tcW w:w="294" w:type="pct"/>
            <w:tcBorders>
              <w:top w:val="nil"/>
              <w:left w:val="nil"/>
              <w:bottom w:val="single" w:sz="4" w:space="0" w:color="auto"/>
              <w:right w:val="single" w:sz="4" w:space="0" w:color="auto"/>
            </w:tcBorders>
            <w:shd w:val="clear" w:color="auto" w:fill="auto"/>
            <w:noWrap/>
            <w:vAlign w:val="center"/>
            <w:hideMark/>
          </w:tcPr>
          <w:p w14:paraId="0F4DA76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174</w:t>
            </w:r>
          </w:p>
        </w:tc>
        <w:tc>
          <w:tcPr>
            <w:tcW w:w="294" w:type="pct"/>
            <w:tcBorders>
              <w:top w:val="nil"/>
              <w:left w:val="nil"/>
              <w:bottom w:val="single" w:sz="4" w:space="0" w:color="auto"/>
              <w:right w:val="single" w:sz="4" w:space="0" w:color="auto"/>
            </w:tcBorders>
            <w:shd w:val="clear" w:color="auto" w:fill="auto"/>
            <w:noWrap/>
            <w:vAlign w:val="center"/>
            <w:hideMark/>
          </w:tcPr>
          <w:p w14:paraId="311BBB2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174</w:t>
            </w:r>
          </w:p>
        </w:tc>
        <w:tc>
          <w:tcPr>
            <w:tcW w:w="294" w:type="pct"/>
            <w:tcBorders>
              <w:top w:val="nil"/>
              <w:left w:val="nil"/>
              <w:bottom w:val="single" w:sz="4" w:space="0" w:color="auto"/>
              <w:right w:val="single" w:sz="4" w:space="0" w:color="auto"/>
            </w:tcBorders>
            <w:shd w:val="clear" w:color="auto" w:fill="auto"/>
            <w:noWrap/>
            <w:vAlign w:val="center"/>
            <w:hideMark/>
          </w:tcPr>
          <w:p w14:paraId="0FE7FC3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174</w:t>
            </w:r>
          </w:p>
        </w:tc>
        <w:tc>
          <w:tcPr>
            <w:tcW w:w="294" w:type="pct"/>
            <w:tcBorders>
              <w:top w:val="nil"/>
              <w:left w:val="nil"/>
              <w:bottom w:val="single" w:sz="4" w:space="0" w:color="auto"/>
              <w:right w:val="single" w:sz="4" w:space="0" w:color="auto"/>
            </w:tcBorders>
            <w:shd w:val="clear" w:color="auto" w:fill="auto"/>
            <w:noWrap/>
            <w:vAlign w:val="center"/>
            <w:hideMark/>
          </w:tcPr>
          <w:p w14:paraId="51C2DE0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174</w:t>
            </w:r>
          </w:p>
        </w:tc>
        <w:tc>
          <w:tcPr>
            <w:tcW w:w="294" w:type="pct"/>
            <w:tcBorders>
              <w:top w:val="nil"/>
              <w:left w:val="nil"/>
              <w:bottom w:val="single" w:sz="4" w:space="0" w:color="auto"/>
              <w:right w:val="single" w:sz="4" w:space="0" w:color="auto"/>
            </w:tcBorders>
            <w:shd w:val="clear" w:color="auto" w:fill="auto"/>
            <w:noWrap/>
            <w:vAlign w:val="center"/>
            <w:hideMark/>
          </w:tcPr>
          <w:p w14:paraId="3BCBD66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174</w:t>
            </w:r>
          </w:p>
        </w:tc>
        <w:tc>
          <w:tcPr>
            <w:tcW w:w="294" w:type="pct"/>
            <w:tcBorders>
              <w:top w:val="nil"/>
              <w:left w:val="nil"/>
              <w:bottom w:val="single" w:sz="4" w:space="0" w:color="auto"/>
              <w:right w:val="single" w:sz="4" w:space="0" w:color="auto"/>
            </w:tcBorders>
            <w:shd w:val="clear" w:color="auto" w:fill="auto"/>
            <w:noWrap/>
            <w:vAlign w:val="center"/>
            <w:hideMark/>
          </w:tcPr>
          <w:p w14:paraId="15EC376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174</w:t>
            </w:r>
          </w:p>
        </w:tc>
      </w:tr>
      <w:tr w:rsidR="00A72CD8" w:rsidRPr="00A72CD8" w14:paraId="504FACF0"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50898CFE"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47F2DD6A"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условного топлива</w:t>
            </w:r>
          </w:p>
        </w:tc>
        <w:tc>
          <w:tcPr>
            <w:tcW w:w="705" w:type="pct"/>
            <w:vMerge/>
            <w:tcBorders>
              <w:top w:val="nil"/>
              <w:left w:val="single" w:sz="4" w:space="0" w:color="auto"/>
              <w:bottom w:val="single" w:sz="4" w:space="0" w:color="auto"/>
              <w:right w:val="nil"/>
            </w:tcBorders>
            <w:vAlign w:val="center"/>
            <w:hideMark/>
          </w:tcPr>
          <w:p w14:paraId="4B250FFC"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67E326A3"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т.у.т. в год</w:t>
            </w:r>
          </w:p>
        </w:tc>
        <w:tc>
          <w:tcPr>
            <w:tcW w:w="294" w:type="pct"/>
            <w:tcBorders>
              <w:top w:val="nil"/>
              <w:left w:val="nil"/>
              <w:bottom w:val="single" w:sz="4" w:space="0" w:color="auto"/>
              <w:right w:val="single" w:sz="4" w:space="0" w:color="auto"/>
            </w:tcBorders>
            <w:shd w:val="clear" w:color="auto" w:fill="auto"/>
            <w:noWrap/>
            <w:vAlign w:val="center"/>
            <w:hideMark/>
          </w:tcPr>
          <w:p w14:paraId="104E313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49</w:t>
            </w:r>
          </w:p>
        </w:tc>
        <w:tc>
          <w:tcPr>
            <w:tcW w:w="294" w:type="pct"/>
            <w:tcBorders>
              <w:top w:val="nil"/>
              <w:left w:val="nil"/>
              <w:bottom w:val="single" w:sz="4" w:space="0" w:color="auto"/>
              <w:right w:val="single" w:sz="4" w:space="0" w:color="auto"/>
            </w:tcBorders>
            <w:shd w:val="clear" w:color="auto" w:fill="auto"/>
            <w:noWrap/>
            <w:vAlign w:val="center"/>
            <w:hideMark/>
          </w:tcPr>
          <w:p w14:paraId="22C35B2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54</w:t>
            </w:r>
          </w:p>
        </w:tc>
        <w:tc>
          <w:tcPr>
            <w:tcW w:w="294" w:type="pct"/>
            <w:tcBorders>
              <w:top w:val="nil"/>
              <w:left w:val="nil"/>
              <w:bottom w:val="single" w:sz="4" w:space="0" w:color="auto"/>
              <w:right w:val="single" w:sz="4" w:space="0" w:color="auto"/>
            </w:tcBorders>
            <w:shd w:val="clear" w:color="auto" w:fill="auto"/>
            <w:noWrap/>
            <w:vAlign w:val="center"/>
            <w:hideMark/>
          </w:tcPr>
          <w:p w14:paraId="3B8BF1C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54</w:t>
            </w:r>
          </w:p>
        </w:tc>
        <w:tc>
          <w:tcPr>
            <w:tcW w:w="294" w:type="pct"/>
            <w:tcBorders>
              <w:top w:val="nil"/>
              <w:left w:val="nil"/>
              <w:bottom w:val="single" w:sz="4" w:space="0" w:color="auto"/>
              <w:right w:val="single" w:sz="4" w:space="0" w:color="auto"/>
            </w:tcBorders>
            <w:shd w:val="clear" w:color="auto" w:fill="auto"/>
            <w:noWrap/>
            <w:vAlign w:val="center"/>
            <w:hideMark/>
          </w:tcPr>
          <w:p w14:paraId="02C6611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54</w:t>
            </w:r>
          </w:p>
        </w:tc>
        <w:tc>
          <w:tcPr>
            <w:tcW w:w="294" w:type="pct"/>
            <w:tcBorders>
              <w:top w:val="nil"/>
              <w:left w:val="nil"/>
              <w:bottom w:val="single" w:sz="4" w:space="0" w:color="auto"/>
              <w:right w:val="single" w:sz="4" w:space="0" w:color="auto"/>
            </w:tcBorders>
            <w:shd w:val="clear" w:color="auto" w:fill="auto"/>
            <w:noWrap/>
            <w:vAlign w:val="center"/>
            <w:hideMark/>
          </w:tcPr>
          <w:p w14:paraId="0F8873E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54</w:t>
            </w:r>
          </w:p>
        </w:tc>
        <w:tc>
          <w:tcPr>
            <w:tcW w:w="294" w:type="pct"/>
            <w:tcBorders>
              <w:top w:val="nil"/>
              <w:left w:val="nil"/>
              <w:bottom w:val="single" w:sz="4" w:space="0" w:color="auto"/>
              <w:right w:val="single" w:sz="4" w:space="0" w:color="auto"/>
            </w:tcBorders>
            <w:shd w:val="clear" w:color="auto" w:fill="auto"/>
            <w:noWrap/>
            <w:vAlign w:val="center"/>
            <w:hideMark/>
          </w:tcPr>
          <w:p w14:paraId="00D1FFC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54</w:t>
            </w:r>
          </w:p>
        </w:tc>
        <w:tc>
          <w:tcPr>
            <w:tcW w:w="294" w:type="pct"/>
            <w:tcBorders>
              <w:top w:val="nil"/>
              <w:left w:val="nil"/>
              <w:bottom w:val="single" w:sz="4" w:space="0" w:color="auto"/>
              <w:right w:val="single" w:sz="4" w:space="0" w:color="auto"/>
            </w:tcBorders>
            <w:shd w:val="clear" w:color="auto" w:fill="auto"/>
            <w:noWrap/>
            <w:vAlign w:val="center"/>
            <w:hideMark/>
          </w:tcPr>
          <w:p w14:paraId="134EC7B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54</w:t>
            </w:r>
          </w:p>
        </w:tc>
      </w:tr>
      <w:tr w:rsidR="00A72CD8" w:rsidRPr="00A72CD8" w14:paraId="7F6478A6"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1BAA5E26"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71EAA9A0"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натурального топлива</w:t>
            </w:r>
          </w:p>
        </w:tc>
        <w:tc>
          <w:tcPr>
            <w:tcW w:w="705" w:type="pct"/>
            <w:vMerge/>
            <w:tcBorders>
              <w:top w:val="nil"/>
              <w:left w:val="single" w:sz="4" w:space="0" w:color="auto"/>
              <w:bottom w:val="single" w:sz="4" w:space="0" w:color="auto"/>
              <w:right w:val="nil"/>
            </w:tcBorders>
            <w:vAlign w:val="center"/>
            <w:hideMark/>
          </w:tcPr>
          <w:p w14:paraId="527A4673"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37ED9633"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тыс. м³ в год</w:t>
            </w:r>
          </w:p>
        </w:tc>
        <w:tc>
          <w:tcPr>
            <w:tcW w:w="294" w:type="pct"/>
            <w:tcBorders>
              <w:top w:val="nil"/>
              <w:left w:val="nil"/>
              <w:bottom w:val="single" w:sz="4" w:space="0" w:color="auto"/>
              <w:right w:val="single" w:sz="4" w:space="0" w:color="auto"/>
            </w:tcBorders>
            <w:shd w:val="clear" w:color="auto" w:fill="auto"/>
            <w:noWrap/>
            <w:vAlign w:val="center"/>
            <w:hideMark/>
          </w:tcPr>
          <w:p w14:paraId="30A7F60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42</w:t>
            </w:r>
          </w:p>
        </w:tc>
        <w:tc>
          <w:tcPr>
            <w:tcW w:w="294" w:type="pct"/>
            <w:tcBorders>
              <w:top w:val="nil"/>
              <w:left w:val="nil"/>
              <w:bottom w:val="single" w:sz="4" w:space="0" w:color="auto"/>
              <w:right w:val="single" w:sz="4" w:space="0" w:color="auto"/>
            </w:tcBorders>
            <w:shd w:val="clear" w:color="auto" w:fill="auto"/>
            <w:noWrap/>
            <w:vAlign w:val="center"/>
            <w:hideMark/>
          </w:tcPr>
          <w:p w14:paraId="36951ED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46</w:t>
            </w:r>
          </w:p>
        </w:tc>
        <w:tc>
          <w:tcPr>
            <w:tcW w:w="294" w:type="pct"/>
            <w:tcBorders>
              <w:top w:val="nil"/>
              <w:left w:val="nil"/>
              <w:bottom w:val="single" w:sz="4" w:space="0" w:color="auto"/>
              <w:right w:val="single" w:sz="4" w:space="0" w:color="auto"/>
            </w:tcBorders>
            <w:shd w:val="clear" w:color="auto" w:fill="auto"/>
            <w:noWrap/>
            <w:vAlign w:val="center"/>
            <w:hideMark/>
          </w:tcPr>
          <w:p w14:paraId="11CBEFF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46</w:t>
            </w:r>
          </w:p>
        </w:tc>
        <w:tc>
          <w:tcPr>
            <w:tcW w:w="294" w:type="pct"/>
            <w:tcBorders>
              <w:top w:val="nil"/>
              <w:left w:val="nil"/>
              <w:bottom w:val="single" w:sz="4" w:space="0" w:color="auto"/>
              <w:right w:val="single" w:sz="4" w:space="0" w:color="auto"/>
            </w:tcBorders>
            <w:shd w:val="clear" w:color="auto" w:fill="auto"/>
            <w:noWrap/>
            <w:vAlign w:val="center"/>
            <w:hideMark/>
          </w:tcPr>
          <w:p w14:paraId="57C1F83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46</w:t>
            </w:r>
          </w:p>
        </w:tc>
        <w:tc>
          <w:tcPr>
            <w:tcW w:w="294" w:type="pct"/>
            <w:tcBorders>
              <w:top w:val="nil"/>
              <w:left w:val="nil"/>
              <w:bottom w:val="single" w:sz="4" w:space="0" w:color="auto"/>
              <w:right w:val="single" w:sz="4" w:space="0" w:color="auto"/>
            </w:tcBorders>
            <w:shd w:val="clear" w:color="auto" w:fill="auto"/>
            <w:noWrap/>
            <w:vAlign w:val="center"/>
            <w:hideMark/>
          </w:tcPr>
          <w:p w14:paraId="475BA71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46</w:t>
            </w:r>
          </w:p>
        </w:tc>
        <w:tc>
          <w:tcPr>
            <w:tcW w:w="294" w:type="pct"/>
            <w:tcBorders>
              <w:top w:val="nil"/>
              <w:left w:val="nil"/>
              <w:bottom w:val="single" w:sz="4" w:space="0" w:color="auto"/>
              <w:right w:val="single" w:sz="4" w:space="0" w:color="auto"/>
            </w:tcBorders>
            <w:shd w:val="clear" w:color="auto" w:fill="auto"/>
            <w:noWrap/>
            <w:vAlign w:val="center"/>
            <w:hideMark/>
          </w:tcPr>
          <w:p w14:paraId="222568F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46</w:t>
            </w:r>
          </w:p>
        </w:tc>
        <w:tc>
          <w:tcPr>
            <w:tcW w:w="294" w:type="pct"/>
            <w:tcBorders>
              <w:top w:val="nil"/>
              <w:left w:val="nil"/>
              <w:bottom w:val="single" w:sz="4" w:space="0" w:color="auto"/>
              <w:right w:val="single" w:sz="4" w:space="0" w:color="auto"/>
            </w:tcBorders>
            <w:shd w:val="clear" w:color="auto" w:fill="auto"/>
            <w:noWrap/>
            <w:vAlign w:val="center"/>
            <w:hideMark/>
          </w:tcPr>
          <w:p w14:paraId="1039404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46</w:t>
            </w:r>
          </w:p>
        </w:tc>
      </w:tr>
      <w:tr w:rsidR="00A72CD8" w:rsidRPr="00A72CD8" w14:paraId="35E5D665"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4C757EBA"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528B7A50"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4BE0399C"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зимний</w:t>
            </w:r>
          </w:p>
        </w:tc>
        <w:tc>
          <w:tcPr>
            <w:tcW w:w="411" w:type="pct"/>
            <w:vMerge w:val="restart"/>
            <w:tcBorders>
              <w:top w:val="nil"/>
              <w:left w:val="single" w:sz="4" w:space="0" w:color="auto"/>
              <w:bottom w:val="single" w:sz="4" w:space="0" w:color="auto"/>
              <w:right w:val="single" w:sz="4" w:space="0" w:color="auto"/>
            </w:tcBorders>
            <w:shd w:val="clear" w:color="auto" w:fill="auto"/>
            <w:vAlign w:val="center"/>
            <w:hideMark/>
          </w:tcPr>
          <w:p w14:paraId="740EFABF"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м³ в час</w:t>
            </w:r>
          </w:p>
        </w:tc>
        <w:tc>
          <w:tcPr>
            <w:tcW w:w="294" w:type="pct"/>
            <w:tcBorders>
              <w:top w:val="nil"/>
              <w:left w:val="nil"/>
              <w:bottom w:val="single" w:sz="4" w:space="0" w:color="auto"/>
              <w:right w:val="single" w:sz="4" w:space="0" w:color="auto"/>
            </w:tcBorders>
            <w:shd w:val="clear" w:color="auto" w:fill="auto"/>
            <w:noWrap/>
            <w:vAlign w:val="center"/>
            <w:hideMark/>
          </w:tcPr>
          <w:p w14:paraId="7DB672D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0,020</w:t>
            </w:r>
          </w:p>
        </w:tc>
        <w:tc>
          <w:tcPr>
            <w:tcW w:w="294" w:type="pct"/>
            <w:tcBorders>
              <w:top w:val="nil"/>
              <w:left w:val="nil"/>
              <w:bottom w:val="single" w:sz="4" w:space="0" w:color="auto"/>
              <w:right w:val="single" w:sz="4" w:space="0" w:color="auto"/>
            </w:tcBorders>
            <w:shd w:val="clear" w:color="auto" w:fill="auto"/>
            <w:noWrap/>
            <w:vAlign w:val="center"/>
            <w:hideMark/>
          </w:tcPr>
          <w:p w14:paraId="5B615D5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0,025</w:t>
            </w:r>
          </w:p>
        </w:tc>
        <w:tc>
          <w:tcPr>
            <w:tcW w:w="294" w:type="pct"/>
            <w:tcBorders>
              <w:top w:val="nil"/>
              <w:left w:val="nil"/>
              <w:bottom w:val="single" w:sz="4" w:space="0" w:color="auto"/>
              <w:right w:val="single" w:sz="4" w:space="0" w:color="auto"/>
            </w:tcBorders>
            <w:shd w:val="clear" w:color="auto" w:fill="auto"/>
            <w:noWrap/>
            <w:vAlign w:val="center"/>
            <w:hideMark/>
          </w:tcPr>
          <w:p w14:paraId="41463FA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0,025</w:t>
            </w:r>
          </w:p>
        </w:tc>
        <w:tc>
          <w:tcPr>
            <w:tcW w:w="294" w:type="pct"/>
            <w:tcBorders>
              <w:top w:val="nil"/>
              <w:left w:val="nil"/>
              <w:bottom w:val="single" w:sz="4" w:space="0" w:color="auto"/>
              <w:right w:val="single" w:sz="4" w:space="0" w:color="auto"/>
            </w:tcBorders>
            <w:shd w:val="clear" w:color="auto" w:fill="auto"/>
            <w:noWrap/>
            <w:vAlign w:val="center"/>
            <w:hideMark/>
          </w:tcPr>
          <w:p w14:paraId="3F049ED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0,025</w:t>
            </w:r>
          </w:p>
        </w:tc>
        <w:tc>
          <w:tcPr>
            <w:tcW w:w="294" w:type="pct"/>
            <w:tcBorders>
              <w:top w:val="nil"/>
              <w:left w:val="nil"/>
              <w:bottom w:val="single" w:sz="4" w:space="0" w:color="auto"/>
              <w:right w:val="single" w:sz="4" w:space="0" w:color="auto"/>
            </w:tcBorders>
            <w:shd w:val="clear" w:color="auto" w:fill="auto"/>
            <w:noWrap/>
            <w:vAlign w:val="center"/>
            <w:hideMark/>
          </w:tcPr>
          <w:p w14:paraId="2F4F832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0,025</w:t>
            </w:r>
          </w:p>
        </w:tc>
        <w:tc>
          <w:tcPr>
            <w:tcW w:w="294" w:type="pct"/>
            <w:tcBorders>
              <w:top w:val="nil"/>
              <w:left w:val="nil"/>
              <w:bottom w:val="single" w:sz="4" w:space="0" w:color="auto"/>
              <w:right w:val="single" w:sz="4" w:space="0" w:color="auto"/>
            </w:tcBorders>
            <w:shd w:val="clear" w:color="auto" w:fill="auto"/>
            <w:noWrap/>
            <w:vAlign w:val="center"/>
            <w:hideMark/>
          </w:tcPr>
          <w:p w14:paraId="1866C36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0,025</w:t>
            </w:r>
          </w:p>
        </w:tc>
        <w:tc>
          <w:tcPr>
            <w:tcW w:w="294" w:type="pct"/>
            <w:tcBorders>
              <w:top w:val="nil"/>
              <w:left w:val="nil"/>
              <w:bottom w:val="single" w:sz="4" w:space="0" w:color="auto"/>
              <w:right w:val="single" w:sz="4" w:space="0" w:color="auto"/>
            </w:tcBorders>
            <w:shd w:val="clear" w:color="auto" w:fill="auto"/>
            <w:noWrap/>
            <w:vAlign w:val="center"/>
            <w:hideMark/>
          </w:tcPr>
          <w:p w14:paraId="396369F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0,025</w:t>
            </w:r>
          </w:p>
        </w:tc>
      </w:tr>
      <w:tr w:rsidR="00A72CD8" w:rsidRPr="00A72CD8" w14:paraId="2696A6D3"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4D5E9F1B"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420AB469"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2FB805AC"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летний</w:t>
            </w:r>
          </w:p>
        </w:tc>
        <w:tc>
          <w:tcPr>
            <w:tcW w:w="411" w:type="pct"/>
            <w:vMerge/>
            <w:tcBorders>
              <w:top w:val="nil"/>
              <w:left w:val="single" w:sz="4" w:space="0" w:color="auto"/>
              <w:bottom w:val="single" w:sz="4" w:space="0" w:color="auto"/>
              <w:right w:val="single" w:sz="4" w:space="0" w:color="auto"/>
            </w:tcBorders>
            <w:vAlign w:val="center"/>
            <w:hideMark/>
          </w:tcPr>
          <w:p w14:paraId="41BE760B"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294" w:type="pct"/>
            <w:tcBorders>
              <w:top w:val="nil"/>
              <w:left w:val="nil"/>
              <w:bottom w:val="single" w:sz="4" w:space="0" w:color="auto"/>
              <w:right w:val="single" w:sz="4" w:space="0" w:color="auto"/>
            </w:tcBorders>
            <w:shd w:val="clear" w:color="auto" w:fill="auto"/>
            <w:noWrap/>
            <w:vAlign w:val="center"/>
            <w:hideMark/>
          </w:tcPr>
          <w:p w14:paraId="42C366A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5D46DD2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029F070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29DC38B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007849F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21B9EA1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74561CA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r>
      <w:tr w:rsidR="00A72CD8" w:rsidRPr="00A72CD8" w14:paraId="149B6079" w14:textId="77777777" w:rsidTr="00766E64">
        <w:trPr>
          <w:trHeight w:val="20"/>
        </w:trPr>
        <w:tc>
          <w:tcPr>
            <w:tcW w:w="980"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7C8AAEA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Сапрыкино</w:t>
            </w:r>
          </w:p>
        </w:tc>
        <w:tc>
          <w:tcPr>
            <w:tcW w:w="846" w:type="pct"/>
            <w:tcBorders>
              <w:top w:val="nil"/>
              <w:left w:val="nil"/>
              <w:bottom w:val="single" w:sz="4" w:space="0" w:color="auto"/>
              <w:right w:val="single" w:sz="4" w:space="0" w:color="auto"/>
            </w:tcBorders>
            <w:shd w:val="clear" w:color="auto" w:fill="auto"/>
            <w:vAlign w:val="center"/>
            <w:hideMark/>
          </w:tcPr>
          <w:p w14:paraId="6F5B8A91"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Выработка тепловой энергии</w:t>
            </w:r>
          </w:p>
        </w:tc>
        <w:tc>
          <w:tcPr>
            <w:tcW w:w="705" w:type="pct"/>
            <w:tcBorders>
              <w:top w:val="nil"/>
              <w:left w:val="nil"/>
              <w:bottom w:val="single" w:sz="4" w:space="0" w:color="auto"/>
              <w:right w:val="nil"/>
            </w:tcBorders>
            <w:shd w:val="clear" w:color="auto" w:fill="auto"/>
            <w:vAlign w:val="center"/>
            <w:hideMark/>
          </w:tcPr>
          <w:p w14:paraId="25DFE293"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1903EBA9"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Гкал в год</w:t>
            </w:r>
          </w:p>
        </w:tc>
        <w:tc>
          <w:tcPr>
            <w:tcW w:w="294" w:type="pct"/>
            <w:tcBorders>
              <w:top w:val="nil"/>
              <w:left w:val="nil"/>
              <w:bottom w:val="single" w:sz="4" w:space="0" w:color="auto"/>
              <w:right w:val="single" w:sz="4" w:space="0" w:color="auto"/>
            </w:tcBorders>
            <w:shd w:val="clear" w:color="auto" w:fill="auto"/>
            <w:noWrap/>
            <w:vAlign w:val="center"/>
            <w:hideMark/>
          </w:tcPr>
          <w:p w14:paraId="4674661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1 070</w:t>
            </w:r>
          </w:p>
        </w:tc>
        <w:tc>
          <w:tcPr>
            <w:tcW w:w="294" w:type="pct"/>
            <w:tcBorders>
              <w:top w:val="nil"/>
              <w:left w:val="nil"/>
              <w:bottom w:val="single" w:sz="4" w:space="0" w:color="auto"/>
              <w:right w:val="single" w:sz="4" w:space="0" w:color="auto"/>
            </w:tcBorders>
            <w:shd w:val="clear" w:color="auto" w:fill="auto"/>
            <w:noWrap/>
            <w:vAlign w:val="center"/>
            <w:hideMark/>
          </w:tcPr>
          <w:p w14:paraId="7A7D8D4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936</w:t>
            </w:r>
          </w:p>
        </w:tc>
        <w:tc>
          <w:tcPr>
            <w:tcW w:w="294" w:type="pct"/>
            <w:tcBorders>
              <w:top w:val="nil"/>
              <w:left w:val="nil"/>
              <w:bottom w:val="single" w:sz="4" w:space="0" w:color="auto"/>
              <w:right w:val="single" w:sz="4" w:space="0" w:color="auto"/>
            </w:tcBorders>
            <w:shd w:val="clear" w:color="auto" w:fill="auto"/>
            <w:noWrap/>
            <w:vAlign w:val="center"/>
            <w:hideMark/>
          </w:tcPr>
          <w:p w14:paraId="3DA269A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936</w:t>
            </w:r>
          </w:p>
        </w:tc>
        <w:tc>
          <w:tcPr>
            <w:tcW w:w="294" w:type="pct"/>
            <w:tcBorders>
              <w:top w:val="nil"/>
              <w:left w:val="nil"/>
              <w:bottom w:val="single" w:sz="4" w:space="0" w:color="auto"/>
              <w:right w:val="single" w:sz="4" w:space="0" w:color="auto"/>
            </w:tcBorders>
            <w:shd w:val="clear" w:color="auto" w:fill="auto"/>
            <w:noWrap/>
            <w:vAlign w:val="center"/>
            <w:hideMark/>
          </w:tcPr>
          <w:p w14:paraId="1ABB619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936</w:t>
            </w:r>
          </w:p>
        </w:tc>
        <w:tc>
          <w:tcPr>
            <w:tcW w:w="294" w:type="pct"/>
            <w:tcBorders>
              <w:top w:val="nil"/>
              <w:left w:val="nil"/>
              <w:bottom w:val="single" w:sz="4" w:space="0" w:color="auto"/>
              <w:right w:val="single" w:sz="4" w:space="0" w:color="auto"/>
            </w:tcBorders>
            <w:shd w:val="clear" w:color="auto" w:fill="auto"/>
            <w:noWrap/>
            <w:vAlign w:val="center"/>
            <w:hideMark/>
          </w:tcPr>
          <w:p w14:paraId="219AB8D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936</w:t>
            </w:r>
          </w:p>
        </w:tc>
        <w:tc>
          <w:tcPr>
            <w:tcW w:w="294" w:type="pct"/>
            <w:tcBorders>
              <w:top w:val="nil"/>
              <w:left w:val="nil"/>
              <w:bottom w:val="single" w:sz="4" w:space="0" w:color="auto"/>
              <w:right w:val="single" w:sz="4" w:space="0" w:color="auto"/>
            </w:tcBorders>
            <w:shd w:val="clear" w:color="auto" w:fill="auto"/>
            <w:noWrap/>
            <w:vAlign w:val="center"/>
            <w:hideMark/>
          </w:tcPr>
          <w:p w14:paraId="47B2D12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936</w:t>
            </w:r>
          </w:p>
        </w:tc>
        <w:tc>
          <w:tcPr>
            <w:tcW w:w="294" w:type="pct"/>
            <w:tcBorders>
              <w:top w:val="nil"/>
              <w:left w:val="nil"/>
              <w:bottom w:val="single" w:sz="4" w:space="0" w:color="auto"/>
              <w:right w:val="single" w:sz="4" w:space="0" w:color="auto"/>
            </w:tcBorders>
            <w:shd w:val="clear" w:color="auto" w:fill="auto"/>
            <w:noWrap/>
            <w:vAlign w:val="center"/>
            <w:hideMark/>
          </w:tcPr>
          <w:p w14:paraId="320F6B7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936</w:t>
            </w:r>
          </w:p>
        </w:tc>
      </w:tr>
      <w:tr w:rsidR="00A72CD8" w:rsidRPr="00A72CD8" w14:paraId="41B4295F"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27D0AF11"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0BD8DFFE"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Удельный расход условного топлива</w:t>
            </w:r>
          </w:p>
        </w:tc>
        <w:tc>
          <w:tcPr>
            <w:tcW w:w="705" w:type="pct"/>
            <w:vMerge w:val="restart"/>
            <w:tcBorders>
              <w:top w:val="nil"/>
              <w:left w:val="single" w:sz="4" w:space="0" w:color="auto"/>
              <w:bottom w:val="single" w:sz="4" w:space="0" w:color="auto"/>
              <w:right w:val="nil"/>
            </w:tcBorders>
            <w:shd w:val="clear" w:color="auto" w:fill="auto"/>
            <w:vAlign w:val="center"/>
            <w:hideMark/>
          </w:tcPr>
          <w:p w14:paraId="1A15CB53"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5125DD88"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кг.у.т./Гкал</w:t>
            </w:r>
          </w:p>
        </w:tc>
        <w:tc>
          <w:tcPr>
            <w:tcW w:w="294" w:type="pct"/>
            <w:tcBorders>
              <w:top w:val="nil"/>
              <w:left w:val="nil"/>
              <w:bottom w:val="single" w:sz="4" w:space="0" w:color="auto"/>
              <w:right w:val="single" w:sz="4" w:space="0" w:color="auto"/>
            </w:tcBorders>
            <w:shd w:val="clear" w:color="auto" w:fill="auto"/>
            <w:noWrap/>
            <w:vAlign w:val="center"/>
            <w:hideMark/>
          </w:tcPr>
          <w:p w14:paraId="34B094F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133</w:t>
            </w:r>
          </w:p>
        </w:tc>
        <w:tc>
          <w:tcPr>
            <w:tcW w:w="294" w:type="pct"/>
            <w:tcBorders>
              <w:top w:val="nil"/>
              <w:left w:val="nil"/>
              <w:bottom w:val="single" w:sz="4" w:space="0" w:color="auto"/>
              <w:right w:val="single" w:sz="4" w:space="0" w:color="auto"/>
            </w:tcBorders>
            <w:shd w:val="clear" w:color="auto" w:fill="auto"/>
            <w:noWrap/>
            <w:vAlign w:val="center"/>
            <w:hideMark/>
          </w:tcPr>
          <w:p w14:paraId="754F39B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167</w:t>
            </w:r>
          </w:p>
        </w:tc>
        <w:tc>
          <w:tcPr>
            <w:tcW w:w="294" w:type="pct"/>
            <w:tcBorders>
              <w:top w:val="nil"/>
              <w:left w:val="nil"/>
              <w:bottom w:val="single" w:sz="4" w:space="0" w:color="auto"/>
              <w:right w:val="single" w:sz="4" w:space="0" w:color="auto"/>
            </w:tcBorders>
            <w:shd w:val="clear" w:color="auto" w:fill="auto"/>
            <w:noWrap/>
            <w:vAlign w:val="center"/>
            <w:hideMark/>
          </w:tcPr>
          <w:p w14:paraId="7B6622F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167</w:t>
            </w:r>
          </w:p>
        </w:tc>
        <w:tc>
          <w:tcPr>
            <w:tcW w:w="294" w:type="pct"/>
            <w:tcBorders>
              <w:top w:val="nil"/>
              <w:left w:val="nil"/>
              <w:bottom w:val="single" w:sz="4" w:space="0" w:color="auto"/>
              <w:right w:val="single" w:sz="4" w:space="0" w:color="auto"/>
            </w:tcBorders>
            <w:shd w:val="clear" w:color="auto" w:fill="auto"/>
            <w:noWrap/>
            <w:vAlign w:val="center"/>
            <w:hideMark/>
          </w:tcPr>
          <w:p w14:paraId="1857E60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167</w:t>
            </w:r>
          </w:p>
        </w:tc>
        <w:tc>
          <w:tcPr>
            <w:tcW w:w="294" w:type="pct"/>
            <w:tcBorders>
              <w:top w:val="nil"/>
              <w:left w:val="nil"/>
              <w:bottom w:val="single" w:sz="4" w:space="0" w:color="auto"/>
              <w:right w:val="single" w:sz="4" w:space="0" w:color="auto"/>
            </w:tcBorders>
            <w:shd w:val="clear" w:color="auto" w:fill="auto"/>
            <w:noWrap/>
            <w:vAlign w:val="center"/>
            <w:hideMark/>
          </w:tcPr>
          <w:p w14:paraId="7F213A7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167</w:t>
            </w:r>
          </w:p>
        </w:tc>
        <w:tc>
          <w:tcPr>
            <w:tcW w:w="294" w:type="pct"/>
            <w:tcBorders>
              <w:top w:val="nil"/>
              <w:left w:val="nil"/>
              <w:bottom w:val="single" w:sz="4" w:space="0" w:color="auto"/>
              <w:right w:val="single" w:sz="4" w:space="0" w:color="auto"/>
            </w:tcBorders>
            <w:shd w:val="clear" w:color="auto" w:fill="auto"/>
            <w:noWrap/>
            <w:vAlign w:val="center"/>
            <w:hideMark/>
          </w:tcPr>
          <w:p w14:paraId="38CDCF5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167</w:t>
            </w:r>
          </w:p>
        </w:tc>
        <w:tc>
          <w:tcPr>
            <w:tcW w:w="294" w:type="pct"/>
            <w:tcBorders>
              <w:top w:val="nil"/>
              <w:left w:val="nil"/>
              <w:bottom w:val="single" w:sz="4" w:space="0" w:color="auto"/>
              <w:right w:val="single" w:sz="4" w:space="0" w:color="auto"/>
            </w:tcBorders>
            <w:shd w:val="clear" w:color="auto" w:fill="auto"/>
            <w:noWrap/>
            <w:vAlign w:val="center"/>
            <w:hideMark/>
          </w:tcPr>
          <w:p w14:paraId="4A97EEE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167</w:t>
            </w:r>
          </w:p>
        </w:tc>
      </w:tr>
      <w:tr w:rsidR="00A72CD8" w:rsidRPr="00A72CD8" w14:paraId="27F5CFED"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37A3F01D"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273F50C5"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условного топлива</w:t>
            </w:r>
          </w:p>
        </w:tc>
        <w:tc>
          <w:tcPr>
            <w:tcW w:w="705" w:type="pct"/>
            <w:vMerge/>
            <w:tcBorders>
              <w:top w:val="nil"/>
              <w:left w:val="single" w:sz="4" w:space="0" w:color="auto"/>
              <w:bottom w:val="single" w:sz="4" w:space="0" w:color="auto"/>
              <w:right w:val="nil"/>
            </w:tcBorders>
            <w:vAlign w:val="center"/>
            <w:hideMark/>
          </w:tcPr>
          <w:p w14:paraId="430A4CF0"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7D3675F1"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т.у.т. в год</w:t>
            </w:r>
          </w:p>
        </w:tc>
        <w:tc>
          <w:tcPr>
            <w:tcW w:w="294" w:type="pct"/>
            <w:tcBorders>
              <w:top w:val="nil"/>
              <w:left w:val="nil"/>
              <w:bottom w:val="single" w:sz="4" w:space="0" w:color="auto"/>
              <w:right w:val="single" w:sz="4" w:space="0" w:color="auto"/>
            </w:tcBorders>
            <w:shd w:val="clear" w:color="auto" w:fill="auto"/>
            <w:noWrap/>
            <w:vAlign w:val="center"/>
            <w:hideMark/>
          </w:tcPr>
          <w:p w14:paraId="2D5787D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142</w:t>
            </w:r>
          </w:p>
        </w:tc>
        <w:tc>
          <w:tcPr>
            <w:tcW w:w="294" w:type="pct"/>
            <w:tcBorders>
              <w:top w:val="nil"/>
              <w:left w:val="nil"/>
              <w:bottom w:val="single" w:sz="4" w:space="0" w:color="auto"/>
              <w:right w:val="single" w:sz="4" w:space="0" w:color="auto"/>
            </w:tcBorders>
            <w:shd w:val="clear" w:color="auto" w:fill="auto"/>
            <w:noWrap/>
            <w:vAlign w:val="center"/>
            <w:hideMark/>
          </w:tcPr>
          <w:p w14:paraId="12028B7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156</w:t>
            </w:r>
          </w:p>
        </w:tc>
        <w:tc>
          <w:tcPr>
            <w:tcW w:w="294" w:type="pct"/>
            <w:tcBorders>
              <w:top w:val="nil"/>
              <w:left w:val="nil"/>
              <w:bottom w:val="single" w:sz="4" w:space="0" w:color="auto"/>
              <w:right w:val="single" w:sz="4" w:space="0" w:color="auto"/>
            </w:tcBorders>
            <w:shd w:val="clear" w:color="auto" w:fill="auto"/>
            <w:noWrap/>
            <w:vAlign w:val="center"/>
            <w:hideMark/>
          </w:tcPr>
          <w:p w14:paraId="06ABFCB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156</w:t>
            </w:r>
          </w:p>
        </w:tc>
        <w:tc>
          <w:tcPr>
            <w:tcW w:w="294" w:type="pct"/>
            <w:tcBorders>
              <w:top w:val="nil"/>
              <w:left w:val="nil"/>
              <w:bottom w:val="single" w:sz="4" w:space="0" w:color="auto"/>
              <w:right w:val="single" w:sz="4" w:space="0" w:color="auto"/>
            </w:tcBorders>
            <w:shd w:val="clear" w:color="auto" w:fill="auto"/>
            <w:noWrap/>
            <w:vAlign w:val="center"/>
            <w:hideMark/>
          </w:tcPr>
          <w:p w14:paraId="0F0BA93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156</w:t>
            </w:r>
          </w:p>
        </w:tc>
        <w:tc>
          <w:tcPr>
            <w:tcW w:w="294" w:type="pct"/>
            <w:tcBorders>
              <w:top w:val="nil"/>
              <w:left w:val="nil"/>
              <w:bottom w:val="single" w:sz="4" w:space="0" w:color="auto"/>
              <w:right w:val="single" w:sz="4" w:space="0" w:color="auto"/>
            </w:tcBorders>
            <w:shd w:val="clear" w:color="auto" w:fill="auto"/>
            <w:noWrap/>
            <w:vAlign w:val="center"/>
            <w:hideMark/>
          </w:tcPr>
          <w:p w14:paraId="4D67728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156</w:t>
            </w:r>
          </w:p>
        </w:tc>
        <w:tc>
          <w:tcPr>
            <w:tcW w:w="294" w:type="pct"/>
            <w:tcBorders>
              <w:top w:val="nil"/>
              <w:left w:val="nil"/>
              <w:bottom w:val="single" w:sz="4" w:space="0" w:color="auto"/>
              <w:right w:val="single" w:sz="4" w:space="0" w:color="auto"/>
            </w:tcBorders>
            <w:shd w:val="clear" w:color="auto" w:fill="auto"/>
            <w:noWrap/>
            <w:vAlign w:val="center"/>
            <w:hideMark/>
          </w:tcPr>
          <w:p w14:paraId="14A287A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156</w:t>
            </w:r>
          </w:p>
        </w:tc>
        <w:tc>
          <w:tcPr>
            <w:tcW w:w="294" w:type="pct"/>
            <w:tcBorders>
              <w:top w:val="nil"/>
              <w:left w:val="nil"/>
              <w:bottom w:val="single" w:sz="4" w:space="0" w:color="auto"/>
              <w:right w:val="single" w:sz="4" w:space="0" w:color="auto"/>
            </w:tcBorders>
            <w:shd w:val="clear" w:color="auto" w:fill="auto"/>
            <w:noWrap/>
            <w:vAlign w:val="center"/>
            <w:hideMark/>
          </w:tcPr>
          <w:p w14:paraId="3A3BECB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156</w:t>
            </w:r>
          </w:p>
        </w:tc>
      </w:tr>
      <w:tr w:rsidR="00A72CD8" w:rsidRPr="00A72CD8" w14:paraId="0CACC432"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1C367298"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6FD6ED3C"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натурального топлива</w:t>
            </w:r>
          </w:p>
        </w:tc>
        <w:tc>
          <w:tcPr>
            <w:tcW w:w="705" w:type="pct"/>
            <w:vMerge/>
            <w:tcBorders>
              <w:top w:val="nil"/>
              <w:left w:val="single" w:sz="4" w:space="0" w:color="auto"/>
              <w:bottom w:val="single" w:sz="4" w:space="0" w:color="auto"/>
              <w:right w:val="nil"/>
            </w:tcBorders>
            <w:vAlign w:val="center"/>
            <w:hideMark/>
          </w:tcPr>
          <w:p w14:paraId="23580398"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028EAE2C"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тыс. м³ в год</w:t>
            </w:r>
          </w:p>
        </w:tc>
        <w:tc>
          <w:tcPr>
            <w:tcW w:w="294" w:type="pct"/>
            <w:tcBorders>
              <w:top w:val="nil"/>
              <w:left w:val="nil"/>
              <w:bottom w:val="single" w:sz="4" w:space="0" w:color="auto"/>
              <w:right w:val="single" w:sz="4" w:space="0" w:color="auto"/>
            </w:tcBorders>
            <w:shd w:val="clear" w:color="auto" w:fill="auto"/>
            <w:noWrap/>
            <w:vAlign w:val="center"/>
            <w:hideMark/>
          </w:tcPr>
          <w:p w14:paraId="36BC7A3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120</w:t>
            </w:r>
          </w:p>
        </w:tc>
        <w:tc>
          <w:tcPr>
            <w:tcW w:w="294" w:type="pct"/>
            <w:tcBorders>
              <w:top w:val="nil"/>
              <w:left w:val="nil"/>
              <w:bottom w:val="single" w:sz="4" w:space="0" w:color="auto"/>
              <w:right w:val="single" w:sz="4" w:space="0" w:color="auto"/>
            </w:tcBorders>
            <w:shd w:val="clear" w:color="auto" w:fill="auto"/>
            <w:noWrap/>
            <w:vAlign w:val="center"/>
            <w:hideMark/>
          </w:tcPr>
          <w:p w14:paraId="77A88A1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131</w:t>
            </w:r>
          </w:p>
        </w:tc>
        <w:tc>
          <w:tcPr>
            <w:tcW w:w="294" w:type="pct"/>
            <w:tcBorders>
              <w:top w:val="nil"/>
              <w:left w:val="nil"/>
              <w:bottom w:val="single" w:sz="4" w:space="0" w:color="auto"/>
              <w:right w:val="single" w:sz="4" w:space="0" w:color="auto"/>
            </w:tcBorders>
            <w:shd w:val="clear" w:color="auto" w:fill="auto"/>
            <w:noWrap/>
            <w:vAlign w:val="center"/>
            <w:hideMark/>
          </w:tcPr>
          <w:p w14:paraId="17C6482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131</w:t>
            </w:r>
          </w:p>
        </w:tc>
        <w:tc>
          <w:tcPr>
            <w:tcW w:w="294" w:type="pct"/>
            <w:tcBorders>
              <w:top w:val="nil"/>
              <w:left w:val="nil"/>
              <w:bottom w:val="single" w:sz="4" w:space="0" w:color="auto"/>
              <w:right w:val="single" w:sz="4" w:space="0" w:color="auto"/>
            </w:tcBorders>
            <w:shd w:val="clear" w:color="auto" w:fill="auto"/>
            <w:noWrap/>
            <w:vAlign w:val="center"/>
            <w:hideMark/>
          </w:tcPr>
          <w:p w14:paraId="2CCA079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131</w:t>
            </w:r>
          </w:p>
        </w:tc>
        <w:tc>
          <w:tcPr>
            <w:tcW w:w="294" w:type="pct"/>
            <w:tcBorders>
              <w:top w:val="nil"/>
              <w:left w:val="nil"/>
              <w:bottom w:val="single" w:sz="4" w:space="0" w:color="auto"/>
              <w:right w:val="single" w:sz="4" w:space="0" w:color="auto"/>
            </w:tcBorders>
            <w:shd w:val="clear" w:color="auto" w:fill="auto"/>
            <w:noWrap/>
            <w:vAlign w:val="center"/>
            <w:hideMark/>
          </w:tcPr>
          <w:p w14:paraId="5D92BB8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131</w:t>
            </w:r>
          </w:p>
        </w:tc>
        <w:tc>
          <w:tcPr>
            <w:tcW w:w="294" w:type="pct"/>
            <w:tcBorders>
              <w:top w:val="nil"/>
              <w:left w:val="nil"/>
              <w:bottom w:val="single" w:sz="4" w:space="0" w:color="auto"/>
              <w:right w:val="single" w:sz="4" w:space="0" w:color="auto"/>
            </w:tcBorders>
            <w:shd w:val="clear" w:color="auto" w:fill="auto"/>
            <w:noWrap/>
            <w:vAlign w:val="center"/>
            <w:hideMark/>
          </w:tcPr>
          <w:p w14:paraId="6131B57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131</w:t>
            </w:r>
          </w:p>
        </w:tc>
        <w:tc>
          <w:tcPr>
            <w:tcW w:w="294" w:type="pct"/>
            <w:tcBorders>
              <w:top w:val="nil"/>
              <w:left w:val="nil"/>
              <w:bottom w:val="single" w:sz="4" w:space="0" w:color="auto"/>
              <w:right w:val="single" w:sz="4" w:space="0" w:color="auto"/>
            </w:tcBorders>
            <w:shd w:val="clear" w:color="auto" w:fill="auto"/>
            <w:noWrap/>
            <w:vAlign w:val="center"/>
            <w:hideMark/>
          </w:tcPr>
          <w:p w14:paraId="4B0B544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131</w:t>
            </w:r>
          </w:p>
        </w:tc>
      </w:tr>
      <w:tr w:rsidR="00A72CD8" w:rsidRPr="00A72CD8" w14:paraId="5C98B843"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5AEF5F92"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2C3240BA"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1EE9ED80"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зимний</w:t>
            </w:r>
          </w:p>
        </w:tc>
        <w:tc>
          <w:tcPr>
            <w:tcW w:w="411" w:type="pct"/>
            <w:vMerge w:val="restart"/>
            <w:tcBorders>
              <w:top w:val="nil"/>
              <w:left w:val="single" w:sz="4" w:space="0" w:color="auto"/>
              <w:bottom w:val="single" w:sz="4" w:space="0" w:color="auto"/>
              <w:right w:val="single" w:sz="4" w:space="0" w:color="auto"/>
            </w:tcBorders>
            <w:shd w:val="clear" w:color="auto" w:fill="auto"/>
            <w:vAlign w:val="center"/>
            <w:hideMark/>
          </w:tcPr>
          <w:p w14:paraId="0F48F762"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м³ в час</w:t>
            </w:r>
          </w:p>
        </w:tc>
        <w:tc>
          <w:tcPr>
            <w:tcW w:w="294" w:type="pct"/>
            <w:tcBorders>
              <w:top w:val="nil"/>
              <w:left w:val="nil"/>
              <w:bottom w:val="single" w:sz="4" w:space="0" w:color="auto"/>
              <w:right w:val="single" w:sz="4" w:space="0" w:color="auto"/>
            </w:tcBorders>
            <w:shd w:val="clear" w:color="auto" w:fill="auto"/>
            <w:noWrap/>
            <w:vAlign w:val="center"/>
            <w:hideMark/>
          </w:tcPr>
          <w:p w14:paraId="7D4720B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0,070</w:t>
            </w:r>
          </w:p>
        </w:tc>
        <w:tc>
          <w:tcPr>
            <w:tcW w:w="294" w:type="pct"/>
            <w:tcBorders>
              <w:top w:val="nil"/>
              <w:left w:val="nil"/>
              <w:bottom w:val="single" w:sz="4" w:space="0" w:color="auto"/>
              <w:right w:val="single" w:sz="4" w:space="0" w:color="auto"/>
            </w:tcBorders>
            <w:shd w:val="clear" w:color="auto" w:fill="auto"/>
            <w:noWrap/>
            <w:vAlign w:val="center"/>
            <w:hideMark/>
          </w:tcPr>
          <w:p w14:paraId="2CBE526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0,088</w:t>
            </w:r>
          </w:p>
        </w:tc>
        <w:tc>
          <w:tcPr>
            <w:tcW w:w="294" w:type="pct"/>
            <w:tcBorders>
              <w:top w:val="nil"/>
              <w:left w:val="nil"/>
              <w:bottom w:val="single" w:sz="4" w:space="0" w:color="auto"/>
              <w:right w:val="single" w:sz="4" w:space="0" w:color="auto"/>
            </w:tcBorders>
            <w:shd w:val="clear" w:color="auto" w:fill="auto"/>
            <w:noWrap/>
            <w:vAlign w:val="center"/>
            <w:hideMark/>
          </w:tcPr>
          <w:p w14:paraId="1C6C68D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0,088</w:t>
            </w:r>
          </w:p>
        </w:tc>
        <w:tc>
          <w:tcPr>
            <w:tcW w:w="294" w:type="pct"/>
            <w:tcBorders>
              <w:top w:val="nil"/>
              <w:left w:val="nil"/>
              <w:bottom w:val="single" w:sz="4" w:space="0" w:color="auto"/>
              <w:right w:val="single" w:sz="4" w:space="0" w:color="auto"/>
            </w:tcBorders>
            <w:shd w:val="clear" w:color="auto" w:fill="auto"/>
            <w:noWrap/>
            <w:vAlign w:val="center"/>
            <w:hideMark/>
          </w:tcPr>
          <w:p w14:paraId="05FE48F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0,088</w:t>
            </w:r>
          </w:p>
        </w:tc>
        <w:tc>
          <w:tcPr>
            <w:tcW w:w="294" w:type="pct"/>
            <w:tcBorders>
              <w:top w:val="nil"/>
              <w:left w:val="nil"/>
              <w:bottom w:val="single" w:sz="4" w:space="0" w:color="auto"/>
              <w:right w:val="single" w:sz="4" w:space="0" w:color="auto"/>
            </w:tcBorders>
            <w:shd w:val="clear" w:color="auto" w:fill="auto"/>
            <w:noWrap/>
            <w:vAlign w:val="center"/>
            <w:hideMark/>
          </w:tcPr>
          <w:p w14:paraId="0741C4D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0,088</w:t>
            </w:r>
          </w:p>
        </w:tc>
        <w:tc>
          <w:tcPr>
            <w:tcW w:w="294" w:type="pct"/>
            <w:tcBorders>
              <w:top w:val="nil"/>
              <w:left w:val="nil"/>
              <w:bottom w:val="single" w:sz="4" w:space="0" w:color="auto"/>
              <w:right w:val="single" w:sz="4" w:space="0" w:color="auto"/>
            </w:tcBorders>
            <w:shd w:val="clear" w:color="auto" w:fill="auto"/>
            <w:noWrap/>
            <w:vAlign w:val="center"/>
            <w:hideMark/>
          </w:tcPr>
          <w:p w14:paraId="0128F37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0,088</w:t>
            </w:r>
          </w:p>
        </w:tc>
        <w:tc>
          <w:tcPr>
            <w:tcW w:w="294" w:type="pct"/>
            <w:tcBorders>
              <w:top w:val="nil"/>
              <w:left w:val="nil"/>
              <w:bottom w:val="single" w:sz="4" w:space="0" w:color="auto"/>
              <w:right w:val="single" w:sz="4" w:space="0" w:color="auto"/>
            </w:tcBorders>
            <w:shd w:val="clear" w:color="auto" w:fill="auto"/>
            <w:noWrap/>
            <w:vAlign w:val="center"/>
            <w:hideMark/>
          </w:tcPr>
          <w:p w14:paraId="1B1054F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0,088</w:t>
            </w:r>
          </w:p>
        </w:tc>
      </w:tr>
      <w:tr w:rsidR="00A72CD8" w:rsidRPr="00A72CD8" w14:paraId="66CA63B5"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69E1C595"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1565C231"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7BD79C3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летний</w:t>
            </w:r>
          </w:p>
        </w:tc>
        <w:tc>
          <w:tcPr>
            <w:tcW w:w="411" w:type="pct"/>
            <w:vMerge/>
            <w:tcBorders>
              <w:top w:val="nil"/>
              <w:left w:val="single" w:sz="4" w:space="0" w:color="auto"/>
              <w:bottom w:val="single" w:sz="4" w:space="0" w:color="auto"/>
              <w:right w:val="single" w:sz="4" w:space="0" w:color="auto"/>
            </w:tcBorders>
            <w:vAlign w:val="center"/>
            <w:hideMark/>
          </w:tcPr>
          <w:p w14:paraId="19905EE5"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294" w:type="pct"/>
            <w:tcBorders>
              <w:top w:val="nil"/>
              <w:left w:val="nil"/>
              <w:bottom w:val="single" w:sz="4" w:space="0" w:color="auto"/>
              <w:right w:val="single" w:sz="4" w:space="0" w:color="auto"/>
            </w:tcBorders>
            <w:shd w:val="clear" w:color="auto" w:fill="auto"/>
            <w:noWrap/>
            <w:vAlign w:val="center"/>
            <w:hideMark/>
          </w:tcPr>
          <w:p w14:paraId="52952F2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403F2C0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52891D9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7140751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50D96B7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3FFBB7C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36C60C1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r>
      <w:tr w:rsidR="00A72CD8" w:rsidRPr="00A72CD8" w14:paraId="5272E3E3" w14:textId="77777777" w:rsidTr="00766E64">
        <w:trPr>
          <w:trHeight w:val="20"/>
        </w:trPr>
        <w:tc>
          <w:tcPr>
            <w:tcW w:w="980"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7D600E0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БМК Лукьяновка</w:t>
            </w:r>
          </w:p>
        </w:tc>
        <w:tc>
          <w:tcPr>
            <w:tcW w:w="846" w:type="pct"/>
            <w:tcBorders>
              <w:top w:val="nil"/>
              <w:left w:val="nil"/>
              <w:bottom w:val="single" w:sz="4" w:space="0" w:color="auto"/>
              <w:right w:val="single" w:sz="4" w:space="0" w:color="auto"/>
            </w:tcBorders>
            <w:shd w:val="clear" w:color="auto" w:fill="auto"/>
            <w:vAlign w:val="center"/>
            <w:hideMark/>
          </w:tcPr>
          <w:p w14:paraId="69077610"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Выработка тепловой энергии</w:t>
            </w:r>
          </w:p>
        </w:tc>
        <w:tc>
          <w:tcPr>
            <w:tcW w:w="705" w:type="pct"/>
            <w:tcBorders>
              <w:top w:val="nil"/>
              <w:left w:val="nil"/>
              <w:bottom w:val="single" w:sz="4" w:space="0" w:color="auto"/>
              <w:right w:val="nil"/>
            </w:tcBorders>
            <w:shd w:val="clear" w:color="auto" w:fill="auto"/>
            <w:vAlign w:val="center"/>
            <w:hideMark/>
          </w:tcPr>
          <w:p w14:paraId="5E493B52"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3A75AE21"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Гкал в год</w:t>
            </w:r>
          </w:p>
        </w:tc>
        <w:tc>
          <w:tcPr>
            <w:tcW w:w="294" w:type="pct"/>
            <w:tcBorders>
              <w:top w:val="nil"/>
              <w:left w:val="nil"/>
              <w:bottom w:val="single" w:sz="4" w:space="0" w:color="auto"/>
              <w:right w:val="single" w:sz="4" w:space="0" w:color="auto"/>
            </w:tcBorders>
            <w:shd w:val="clear" w:color="auto" w:fill="auto"/>
            <w:noWrap/>
            <w:vAlign w:val="center"/>
            <w:hideMark/>
          </w:tcPr>
          <w:p w14:paraId="4FA5ECB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2 239</w:t>
            </w:r>
          </w:p>
        </w:tc>
        <w:tc>
          <w:tcPr>
            <w:tcW w:w="294" w:type="pct"/>
            <w:tcBorders>
              <w:top w:val="nil"/>
              <w:left w:val="nil"/>
              <w:bottom w:val="single" w:sz="4" w:space="0" w:color="auto"/>
              <w:right w:val="single" w:sz="4" w:space="0" w:color="auto"/>
            </w:tcBorders>
            <w:shd w:val="clear" w:color="auto" w:fill="auto"/>
            <w:noWrap/>
            <w:vAlign w:val="center"/>
            <w:hideMark/>
          </w:tcPr>
          <w:p w14:paraId="2B76582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2 156</w:t>
            </w:r>
          </w:p>
        </w:tc>
        <w:tc>
          <w:tcPr>
            <w:tcW w:w="294" w:type="pct"/>
            <w:tcBorders>
              <w:top w:val="nil"/>
              <w:left w:val="nil"/>
              <w:bottom w:val="single" w:sz="4" w:space="0" w:color="auto"/>
              <w:right w:val="single" w:sz="4" w:space="0" w:color="auto"/>
            </w:tcBorders>
            <w:shd w:val="clear" w:color="auto" w:fill="auto"/>
            <w:noWrap/>
            <w:vAlign w:val="center"/>
            <w:hideMark/>
          </w:tcPr>
          <w:p w14:paraId="7620DB2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2 156</w:t>
            </w:r>
          </w:p>
        </w:tc>
        <w:tc>
          <w:tcPr>
            <w:tcW w:w="294" w:type="pct"/>
            <w:tcBorders>
              <w:top w:val="nil"/>
              <w:left w:val="nil"/>
              <w:bottom w:val="single" w:sz="4" w:space="0" w:color="auto"/>
              <w:right w:val="single" w:sz="4" w:space="0" w:color="auto"/>
            </w:tcBorders>
            <w:shd w:val="clear" w:color="auto" w:fill="auto"/>
            <w:noWrap/>
            <w:vAlign w:val="center"/>
            <w:hideMark/>
          </w:tcPr>
          <w:p w14:paraId="65848B8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2 156</w:t>
            </w:r>
          </w:p>
        </w:tc>
        <w:tc>
          <w:tcPr>
            <w:tcW w:w="294" w:type="pct"/>
            <w:tcBorders>
              <w:top w:val="nil"/>
              <w:left w:val="nil"/>
              <w:bottom w:val="single" w:sz="4" w:space="0" w:color="auto"/>
              <w:right w:val="single" w:sz="4" w:space="0" w:color="auto"/>
            </w:tcBorders>
            <w:shd w:val="clear" w:color="auto" w:fill="auto"/>
            <w:noWrap/>
            <w:vAlign w:val="center"/>
            <w:hideMark/>
          </w:tcPr>
          <w:p w14:paraId="28EADAD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2 156</w:t>
            </w:r>
          </w:p>
        </w:tc>
        <w:tc>
          <w:tcPr>
            <w:tcW w:w="294" w:type="pct"/>
            <w:tcBorders>
              <w:top w:val="nil"/>
              <w:left w:val="nil"/>
              <w:bottom w:val="single" w:sz="4" w:space="0" w:color="auto"/>
              <w:right w:val="single" w:sz="4" w:space="0" w:color="auto"/>
            </w:tcBorders>
            <w:shd w:val="clear" w:color="auto" w:fill="auto"/>
            <w:noWrap/>
            <w:vAlign w:val="center"/>
            <w:hideMark/>
          </w:tcPr>
          <w:p w14:paraId="54DB626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2 156</w:t>
            </w:r>
          </w:p>
        </w:tc>
        <w:tc>
          <w:tcPr>
            <w:tcW w:w="294" w:type="pct"/>
            <w:tcBorders>
              <w:top w:val="nil"/>
              <w:left w:val="nil"/>
              <w:bottom w:val="single" w:sz="4" w:space="0" w:color="auto"/>
              <w:right w:val="single" w:sz="4" w:space="0" w:color="auto"/>
            </w:tcBorders>
            <w:shd w:val="clear" w:color="auto" w:fill="auto"/>
            <w:noWrap/>
            <w:vAlign w:val="center"/>
            <w:hideMark/>
          </w:tcPr>
          <w:p w14:paraId="7F5A9E2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2 156</w:t>
            </w:r>
          </w:p>
        </w:tc>
      </w:tr>
      <w:tr w:rsidR="00A72CD8" w:rsidRPr="00A72CD8" w14:paraId="2AAE370F"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1C9D5681"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5B0C60F0"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Удельный расход условного топлива</w:t>
            </w:r>
          </w:p>
        </w:tc>
        <w:tc>
          <w:tcPr>
            <w:tcW w:w="705" w:type="pct"/>
            <w:vMerge w:val="restart"/>
            <w:tcBorders>
              <w:top w:val="nil"/>
              <w:left w:val="single" w:sz="4" w:space="0" w:color="auto"/>
              <w:bottom w:val="single" w:sz="4" w:space="0" w:color="auto"/>
              <w:right w:val="nil"/>
            </w:tcBorders>
            <w:shd w:val="clear" w:color="auto" w:fill="auto"/>
            <w:vAlign w:val="center"/>
            <w:hideMark/>
          </w:tcPr>
          <w:p w14:paraId="04EFBB5F"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7BF3D95D"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кг.у.т./Гкал</w:t>
            </w:r>
          </w:p>
        </w:tc>
        <w:tc>
          <w:tcPr>
            <w:tcW w:w="294" w:type="pct"/>
            <w:tcBorders>
              <w:top w:val="nil"/>
              <w:left w:val="nil"/>
              <w:bottom w:val="single" w:sz="4" w:space="0" w:color="auto"/>
              <w:right w:val="single" w:sz="4" w:space="0" w:color="auto"/>
            </w:tcBorders>
            <w:shd w:val="clear" w:color="auto" w:fill="auto"/>
            <w:noWrap/>
            <w:vAlign w:val="center"/>
            <w:hideMark/>
          </w:tcPr>
          <w:p w14:paraId="54E6CB4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152</w:t>
            </w:r>
          </w:p>
        </w:tc>
        <w:tc>
          <w:tcPr>
            <w:tcW w:w="294" w:type="pct"/>
            <w:tcBorders>
              <w:top w:val="nil"/>
              <w:left w:val="nil"/>
              <w:bottom w:val="single" w:sz="4" w:space="0" w:color="auto"/>
              <w:right w:val="single" w:sz="4" w:space="0" w:color="auto"/>
            </w:tcBorders>
            <w:shd w:val="clear" w:color="auto" w:fill="auto"/>
            <w:noWrap/>
            <w:vAlign w:val="center"/>
            <w:hideMark/>
          </w:tcPr>
          <w:p w14:paraId="351164C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173</w:t>
            </w:r>
          </w:p>
        </w:tc>
        <w:tc>
          <w:tcPr>
            <w:tcW w:w="294" w:type="pct"/>
            <w:tcBorders>
              <w:top w:val="nil"/>
              <w:left w:val="nil"/>
              <w:bottom w:val="single" w:sz="4" w:space="0" w:color="auto"/>
              <w:right w:val="single" w:sz="4" w:space="0" w:color="auto"/>
            </w:tcBorders>
            <w:shd w:val="clear" w:color="auto" w:fill="auto"/>
            <w:noWrap/>
            <w:vAlign w:val="center"/>
            <w:hideMark/>
          </w:tcPr>
          <w:p w14:paraId="77549F3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173</w:t>
            </w:r>
          </w:p>
        </w:tc>
        <w:tc>
          <w:tcPr>
            <w:tcW w:w="294" w:type="pct"/>
            <w:tcBorders>
              <w:top w:val="nil"/>
              <w:left w:val="nil"/>
              <w:bottom w:val="single" w:sz="4" w:space="0" w:color="auto"/>
              <w:right w:val="single" w:sz="4" w:space="0" w:color="auto"/>
            </w:tcBorders>
            <w:shd w:val="clear" w:color="auto" w:fill="auto"/>
            <w:noWrap/>
            <w:vAlign w:val="center"/>
            <w:hideMark/>
          </w:tcPr>
          <w:p w14:paraId="046C777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173</w:t>
            </w:r>
          </w:p>
        </w:tc>
        <w:tc>
          <w:tcPr>
            <w:tcW w:w="294" w:type="pct"/>
            <w:tcBorders>
              <w:top w:val="nil"/>
              <w:left w:val="nil"/>
              <w:bottom w:val="single" w:sz="4" w:space="0" w:color="auto"/>
              <w:right w:val="single" w:sz="4" w:space="0" w:color="auto"/>
            </w:tcBorders>
            <w:shd w:val="clear" w:color="auto" w:fill="auto"/>
            <w:noWrap/>
            <w:vAlign w:val="center"/>
            <w:hideMark/>
          </w:tcPr>
          <w:p w14:paraId="502FE78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173</w:t>
            </w:r>
          </w:p>
        </w:tc>
        <w:tc>
          <w:tcPr>
            <w:tcW w:w="294" w:type="pct"/>
            <w:tcBorders>
              <w:top w:val="nil"/>
              <w:left w:val="nil"/>
              <w:bottom w:val="single" w:sz="4" w:space="0" w:color="auto"/>
              <w:right w:val="single" w:sz="4" w:space="0" w:color="auto"/>
            </w:tcBorders>
            <w:shd w:val="clear" w:color="auto" w:fill="auto"/>
            <w:noWrap/>
            <w:vAlign w:val="center"/>
            <w:hideMark/>
          </w:tcPr>
          <w:p w14:paraId="58D1CA9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173</w:t>
            </w:r>
          </w:p>
        </w:tc>
        <w:tc>
          <w:tcPr>
            <w:tcW w:w="294" w:type="pct"/>
            <w:tcBorders>
              <w:top w:val="nil"/>
              <w:left w:val="nil"/>
              <w:bottom w:val="single" w:sz="4" w:space="0" w:color="auto"/>
              <w:right w:val="single" w:sz="4" w:space="0" w:color="auto"/>
            </w:tcBorders>
            <w:shd w:val="clear" w:color="auto" w:fill="auto"/>
            <w:noWrap/>
            <w:vAlign w:val="center"/>
            <w:hideMark/>
          </w:tcPr>
          <w:p w14:paraId="03568EB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173</w:t>
            </w:r>
          </w:p>
        </w:tc>
      </w:tr>
      <w:tr w:rsidR="00A72CD8" w:rsidRPr="00A72CD8" w14:paraId="56101A12"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78830AD8"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5643FCD9"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условного топлива</w:t>
            </w:r>
          </w:p>
        </w:tc>
        <w:tc>
          <w:tcPr>
            <w:tcW w:w="705" w:type="pct"/>
            <w:vMerge/>
            <w:tcBorders>
              <w:top w:val="nil"/>
              <w:left w:val="single" w:sz="4" w:space="0" w:color="auto"/>
              <w:bottom w:val="single" w:sz="4" w:space="0" w:color="auto"/>
              <w:right w:val="nil"/>
            </w:tcBorders>
            <w:vAlign w:val="center"/>
            <w:hideMark/>
          </w:tcPr>
          <w:p w14:paraId="0947FEC1"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2A04F780"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т.у.т. в год</w:t>
            </w:r>
          </w:p>
        </w:tc>
        <w:tc>
          <w:tcPr>
            <w:tcW w:w="294" w:type="pct"/>
            <w:tcBorders>
              <w:top w:val="nil"/>
              <w:left w:val="nil"/>
              <w:bottom w:val="single" w:sz="4" w:space="0" w:color="auto"/>
              <w:right w:val="single" w:sz="4" w:space="0" w:color="auto"/>
            </w:tcBorders>
            <w:shd w:val="clear" w:color="auto" w:fill="auto"/>
            <w:noWrap/>
            <w:vAlign w:val="center"/>
            <w:hideMark/>
          </w:tcPr>
          <w:p w14:paraId="1B97A49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339</w:t>
            </w:r>
          </w:p>
        </w:tc>
        <w:tc>
          <w:tcPr>
            <w:tcW w:w="294" w:type="pct"/>
            <w:tcBorders>
              <w:top w:val="nil"/>
              <w:left w:val="nil"/>
              <w:bottom w:val="single" w:sz="4" w:space="0" w:color="auto"/>
              <w:right w:val="single" w:sz="4" w:space="0" w:color="auto"/>
            </w:tcBorders>
            <w:shd w:val="clear" w:color="auto" w:fill="auto"/>
            <w:noWrap/>
            <w:vAlign w:val="center"/>
            <w:hideMark/>
          </w:tcPr>
          <w:p w14:paraId="2393274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373</w:t>
            </w:r>
          </w:p>
        </w:tc>
        <w:tc>
          <w:tcPr>
            <w:tcW w:w="294" w:type="pct"/>
            <w:tcBorders>
              <w:top w:val="nil"/>
              <w:left w:val="nil"/>
              <w:bottom w:val="single" w:sz="4" w:space="0" w:color="auto"/>
              <w:right w:val="single" w:sz="4" w:space="0" w:color="auto"/>
            </w:tcBorders>
            <w:shd w:val="clear" w:color="auto" w:fill="auto"/>
            <w:noWrap/>
            <w:vAlign w:val="center"/>
            <w:hideMark/>
          </w:tcPr>
          <w:p w14:paraId="5F57900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373</w:t>
            </w:r>
          </w:p>
        </w:tc>
        <w:tc>
          <w:tcPr>
            <w:tcW w:w="294" w:type="pct"/>
            <w:tcBorders>
              <w:top w:val="nil"/>
              <w:left w:val="nil"/>
              <w:bottom w:val="single" w:sz="4" w:space="0" w:color="auto"/>
              <w:right w:val="single" w:sz="4" w:space="0" w:color="auto"/>
            </w:tcBorders>
            <w:shd w:val="clear" w:color="auto" w:fill="auto"/>
            <w:noWrap/>
            <w:vAlign w:val="center"/>
            <w:hideMark/>
          </w:tcPr>
          <w:p w14:paraId="3D3C912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373</w:t>
            </w:r>
          </w:p>
        </w:tc>
        <w:tc>
          <w:tcPr>
            <w:tcW w:w="294" w:type="pct"/>
            <w:tcBorders>
              <w:top w:val="nil"/>
              <w:left w:val="nil"/>
              <w:bottom w:val="single" w:sz="4" w:space="0" w:color="auto"/>
              <w:right w:val="single" w:sz="4" w:space="0" w:color="auto"/>
            </w:tcBorders>
            <w:shd w:val="clear" w:color="auto" w:fill="auto"/>
            <w:noWrap/>
            <w:vAlign w:val="center"/>
            <w:hideMark/>
          </w:tcPr>
          <w:p w14:paraId="5799DC7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373</w:t>
            </w:r>
          </w:p>
        </w:tc>
        <w:tc>
          <w:tcPr>
            <w:tcW w:w="294" w:type="pct"/>
            <w:tcBorders>
              <w:top w:val="nil"/>
              <w:left w:val="nil"/>
              <w:bottom w:val="single" w:sz="4" w:space="0" w:color="auto"/>
              <w:right w:val="single" w:sz="4" w:space="0" w:color="auto"/>
            </w:tcBorders>
            <w:shd w:val="clear" w:color="auto" w:fill="auto"/>
            <w:noWrap/>
            <w:vAlign w:val="center"/>
            <w:hideMark/>
          </w:tcPr>
          <w:p w14:paraId="44AA88E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373</w:t>
            </w:r>
          </w:p>
        </w:tc>
        <w:tc>
          <w:tcPr>
            <w:tcW w:w="294" w:type="pct"/>
            <w:tcBorders>
              <w:top w:val="nil"/>
              <w:left w:val="nil"/>
              <w:bottom w:val="single" w:sz="4" w:space="0" w:color="auto"/>
              <w:right w:val="single" w:sz="4" w:space="0" w:color="auto"/>
            </w:tcBorders>
            <w:shd w:val="clear" w:color="auto" w:fill="auto"/>
            <w:noWrap/>
            <w:vAlign w:val="center"/>
            <w:hideMark/>
          </w:tcPr>
          <w:p w14:paraId="5D530C6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373</w:t>
            </w:r>
          </w:p>
        </w:tc>
      </w:tr>
      <w:tr w:rsidR="00A72CD8" w:rsidRPr="00A72CD8" w14:paraId="65AEC8F0"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42C4FD08"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1A2BE33E"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натурального топлива</w:t>
            </w:r>
          </w:p>
        </w:tc>
        <w:tc>
          <w:tcPr>
            <w:tcW w:w="705" w:type="pct"/>
            <w:vMerge/>
            <w:tcBorders>
              <w:top w:val="nil"/>
              <w:left w:val="single" w:sz="4" w:space="0" w:color="auto"/>
              <w:bottom w:val="single" w:sz="4" w:space="0" w:color="auto"/>
              <w:right w:val="nil"/>
            </w:tcBorders>
            <w:vAlign w:val="center"/>
            <w:hideMark/>
          </w:tcPr>
          <w:p w14:paraId="20B97201"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055757D9"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тыс. м³ в год</w:t>
            </w:r>
          </w:p>
        </w:tc>
        <w:tc>
          <w:tcPr>
            <w:tcW w:w="294" w:type="pct"/>
            <w:tcBorders>
              <w:top w:val="nil"/>
              <w:left w:val="nil"/>
              <w:bottom w:val="single" w:sz="4" w:space="0" w:color="auto"/>
              <w:right w:val="single" w:sz="4" w:space="0" w:color="auto"/>
            </w:tcBorders>
            <w:shd w:val="clear" w:color="auto" w:fill="auto"/>
            <w:noWrap/>
            <w:vAlign w:val="center"/>
            <w:hideMark/>
          </w:tcPr>
          <w:p w14:paraId="02D1DE4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285</w:t>
            </w:r>
          </w:p>
        </w:tc>
        <w:tc>
          <w:tcPr>
            <w:tcW w:w="294" w:type="pct"/>
            <w:tcBorders>
              <w:top w:val="nil"/>
              <w:left w:val="nil"/>
              <w:bottom w:val="single" w:sz="4" w:space="0" w:color="auto"/>
              <w:right w:val="single" w:sz="4" w:space="0" w:color="auto"/>
            </w:tcBorders>
            <w:shd w:val="clear" w:color="auto" w:fill="auto"/>
            <w:noWrap/>
            <w:vAlign w:val="center"/>
            <w:hideMark/>
          </w:tcPr>
          <w:p w14:paraId="4847FC7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313</w:t>
            </w:r>
          </w:p>
        </w:tc>
        <w:tc>
          <w:tcPr>
            <w:tcW w:w="294" w:type="pct"/>
            <w:tcBorders>
              <w:top w:val="nil"/>
              <w:left w:val="nil"/>
              <w:bottom w:val="single" w:sz="4" w:space="0" w:color="auto"/>
              <w:right w:val="single" w:sz="4" w:space="0" w:color="auto"/>
            </w:tcBorders>
            <w:shd w:val="clear" w:color="auto" w:fill="auto"/>
            <w:noWrap/>
            <w:vAlign w:val="center"/>
            <w:hideMark/>
          </w:tcPr>
          <w:p w14:paraId="0CAE2CF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313</w:t>
            </w:r>
          </w:p>
        </w:tc>
        <w:tc>
          <w:tcPr>
            <w:tcW w:w="294" w:type="pct"/>
            <w:tcBorders>
              <w:top w:val="nil"/>
              <w:left w:val="nil"/>
              <w:bottom w:val="single" w:sz="4" w:space="0" w:color="auto"/>
              <w:right w:val="single" w:sz="4" w:space="0" w:color="auto"/>
            </w:tcBorders>
            <w:shd w:val="clear" w:color="auto" w:fill="auto"/>
            <w:noWrap/>
            <w:vAlign w:val="center"/>
            <w:hideMark/>
          </w:tcPr>
          <w:p w14:paraId="10FEE8C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313</w:t>
            </w:r>
          </w:p>
        </w:tc>
        <w:tc>
          <w:tcPr>
            <w:tcW w:w="294" w:type="pct"/>
            <w:tcBorders>
              <w:top w:val="nil"/>
              <w:left w:val="nil"/>
              <w:bottom w:val="single" w:sz="4" w:space="0" w:color="auto"/>
              <w:right w:val="single" w:sz="4" w:space="0" w:color="auto"/>
            </w:tcBorders>
            <w:shd w:val="clear" w:color="auto" w:fill="auto"/>
            <w:noWrap/>
            <w:vAlign w:val="center"/>
            <w:hideMark/>
          </w:tcPr>
          <w:p w14:paraId="1E33E75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313</w:t>
            </w:r>
          </w:p>
        </w:tc>
        <w:tc>
          <w:tcPr>
            <w:tcW w:w="294" w:type="pct"/>
            <w:tcBorders>
              <w:top w:val="nil"/>
              <w:left w:val="nil"/>
              <w:bottom w:val="single" w:sz="4" w:space="0" w:color="auto"/>
              <w:right w:val="single" w:sz="4" w:space="0" w:color="auto"/>
            </w:tcBorders>
            <w:shd w:val="clear" w:color="auto" w:fill="auto"/>
            <w:noWrap/>
            <w:vAlign w:val="center"/>
            <w:hideMark/>
          </w:tcPr>
          <w:p w14:paraId="483FBDE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313</w:t>
            </w:r>
          </w:p>
        </w:tc>
        <w:tc>
          <w:tcPr>
            <w:tcW w:w="294" w:type="pct"/>
            <w:tcBorders>
              <w:top w:val="nil"/>
              <w:left w:val="nil"/>
              <w:bottom w:val="single" w:sz="4" w:space="0" w:color="auto"/>
              <w:right w:val="single" w:sz="4" w:space="0" w:color="auto"/>
            </w:tcBorders>
            <w:shd w:val="clear" w:color="auto" w:fill="auto"/>
            <w:noWrap/>
            <w:vAlign w:val="center"/>
            <w:hideMark/>
          </w:tcPr>
          <w:p w14:paraId="50659FC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313</w:t>
            </w:r>
          </w:p>
        </w:tc>
      </w:tr>
      <w:tr w:rsidR="00A72CD8" w:rsidRPr="00A72CD8" w14:paraId="1115415F"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7D5F9BDD"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57EB771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7F44159A"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зимний</w:t>
            </w:r>
          </w:p>
        </w:tc>
        <w:tc>
          <w:tcPr>
            <w:tcW w:w="411" w:type="pct"/>
            <w:vMerge w:val="restart"/>
            <w:tcBorders>
              <w:top w:val="nil"/>
              <w:left w:val="single" w:sz="4" w:space="0" w:color="auto"/>
              <w:bottom w:val="single" w:sz="4" w:space="0" w:color="auto"/>
              <w:right w:val="single" w:sz="4" w:space="0" w:color="auto"/>
            </w:tcBorders>
            <w:shd w:val="clear" w:color="auto" w:fill="auto"/>
            <w:vAlign w:val="center"/>
            <w:hideMark/>
          </w:tcPr>
          <w:p w14:paraId="71FD9EE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м³ в час</w:t>
            </w:r>
          </w:p>
        </w:tc>
        <w:tc>
          <w:tcPr>
            <w:tcW w:w="294" w:type="pct"/>
            <w:tcBorders>
              <w:top w:val="nil"/>
              <w:left w:val="nil"/>
              <w:bottom w:val="single" w:sz="4" w:space="0" w:color="auto"/>
              <w:right w:val="single" w:sz="4" w:space="0" w:color="auto"/>
            </w:tcBorders>
            <w:shd w:val="clear" w:color="auto" w:fill="auto"/>
            <w:noWrap/>
            <w:vAlign w:val="center"/>
            <w:hideMark/>
          </w:tcPr>
          <w:p w14:paraId="29C58B0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0,143</w:t>
            </w:r>
          </w:p>
        </w:tc>
        <w:tc>
          <w:tcPr>
            <w:tcW w:w="294" w:type="pct"/>
            <w:tcBorders>
              <w:top w:val="nil"/>
              <w:left w:val="nil"/>
              <w:bottom w:val="single" w:sz="4" w:space="0" w:color="auto"/>
              <w:right w:val="single" w:sz="4" w:space="0" w:color="auto"/>
            </w:tcBorders>
            <w:shd w:val="clear" w:color="auto" w:fill="auto"/>
            <w:noWrap/>
            <w:vAlign w:val="center"/>
            <w:hideMark/>
          </w:tcPr>
          <w:p w14:paraId="1A73BC0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0,163</w:t>
            </w:r>
          </w:p>
        </w:tc>
        <w:tc>
          <w:tcPr>
            <w:tcW w:w="294" w:type="pct"/>
            <w:tcBorders>
              <w:top w:val="nil"/>
              <w:left w:val="nil"/>
              <w:bottom w:val="single" w:sz="4" w:space="0" w:color="auto"/>
              <w:right w:val="single" w:sz="4" w:space="0" w:color="auto"/>
            </w:tcBorders>
            <w:shd w:val="clear" w:color="auto" w:fill="auto"/>
            <w:noWrap/>
            <w:vAlign w:val="center"/>
            <w:hideMark/>
          </w:tcPr>
          <w:p w14:paraId="65001CC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0,163</w:t>
            </w:r>
          </w:p>
        </w:tc>
        <w:tc>
          <w:tcPr>
            <w:tcW w:w="294" w:type="pct"/>
            <w:tcBorders>
              <w:top w:val="nil"/>
              <w:left w:val="nil"/>
              <w:bottom w:val="single" w:sz="4" w:space="0" w:color="auto"/>
              <w:right w:val="single" w:sz="4" w:space="0" w:color="auto"/>
            </w:tcBorders>
            <w:shd w:val="clear" w:color="auto" w:fill="auto"/>
            <w:noWrap/>
            <w:vAlign w:val="center"/>
            <w:hideMark/>
          </w:tcPr>
          <w:p w14:paraId="505CAA6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0,163</w:t>
            </w:r>
          </w:p>
        </w:tc>
        <w:tc>
          <w:tcPr>
            <w:tcW w:w="294" w:type="pct"/>
            <w:tcBorders>
              <w:top w:val="nil"/>
              <w:left w:val="nil"/>
              <w:bottom w:val="single" w:sz="4" w:space="0" w:color="auto"/>
              <w:right w:val="single" w:sz="4" w:space="0" w:color="auto"/>
            </w:tcBorders>
            <w:shd w:val="clear" w:color="auto" w:fill="auto"/>
            <w:noWrap/>
            <w:vAlign w:val="center"/>
            <w:hideMark/>
          </w:tcPr>
          <w:p w14:paraId="0E02F0E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0,163</w:t>
            </w:r>
          </w:p>
        </w:tc>
        <w:tc>
          <w:tcPr>
            <w:tcW w:w="294" w:type="pct"/>
            <w:tcBorders>
              <w:top w:val="nil"/>
              <w:left w:val="nil"/>
              <w:bottom w:val="single" w:sz="4" w:space="0" w:color="auto"/>
              <w:right w:val="single" w:sz="4" w:space="0" w:color="auto"/>
            </w:tcBorders>
            <w:shd w:val="clear" w:color="auto" w:fill="auto"/>
            <w:noWrap/>
            <w:vAlign w:val="center"/>
            <w:hideMark/>
          </w:tcPr>
          <w:p w14:paraId="21E1084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0,163</w:t>
            </w:r>
          </w:p>
        </w:tc>
        <w:tc>
          <w:tcPr>
            <w:tcW w:w="294" w:type="pct"/>
            <w:tcBorders>
              <w:top w:val="nil"/>
              <w:left w:val="nil"/>
              <w:bottom w:val="single" w:sz="4" w:space="0" w:color="auto"/>
              <w:right w:val="single" w:sz="4" w:space="0" w:color="auto"/>
            </w:tcBorders>
            <w:shd w:val="clear" w:color="auto" w:fill="auto"/>
            <w:noWrap/>
            <w:vAlign w:val="center"/>
            <w:hideMark/>
          </w:tcPr>
          <w:p w14:paraId="5106E89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0,163</w:t>
            </w:r>
          </w:p>
        </w:tc>
      </w:tr>
      <w:tr w:rsidR="00A72CD8" w:rsidRPr="00A72CD8" w14:paraId="6B8A804F"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7779978D"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0EB7E55A"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3FE65B2D"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летний</w:t>
            </w:r>
          </w:p>
        </w:tc>
        <w:tc>
          <w:tcPr>
            <w:tcW w:w="411" w:type="pct"/>
            <w:vMerge/>
            <w:tcBorders>
              <w:top w:val="nil"/>
              <w:left w:val="single" w:sz="4" w:space="0" w:color="auto"/>
              <w:bottom w:val="single" w:sz="4" w:space="0" w:color="auto"/>
              <w:right w:val="single" w:sz="4" w:space="0" w:color="auto"/>
            </w:tcBorders>
            <w:vAlign w:val="center"/>
            <w:hideMark/>
          </w:tcPr>
          <w:p w14:paraId="0344B102"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294" w:type="pct"/>
            <w:tcBorders>
              <w:top w:val="nil"/>
              <w:left w:val="nil"/>
              <w:bottom w:val="single" w:sz="4" w:space="0" w:color="auto"/>
              <w:right w:val="single" w:sz="4" w:space="0" w:color="auto"/>
            </w:tcBorders>
            <w:shd w:val="clear" w:color="auto" w:fill="auto"/>
            <w:noWrap/>
            <w:vAlign w:val="center"/>
            <w:hideMark/>
          </w:tcPr>
          <w:p w14:paraId="7D473D2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3102713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45BF212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5068AA6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5A5D9F82"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54BD2E9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78B24EE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r>
      <w:tr w:rsidR="00A72CD8" w:rsidRPr="00A72CD8" w14:paraId="3D8BAD1B" w14:textId="77777777" w:rsidTr="00766E64">
        <w:trPr>
          <w:trHeight w:val="20"/>
        </w:trPr>
        <w:tc>
          <w:tcPr>
            <w:tcW w:w="980"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3B69491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Казацкая Степь, школа</w:t>
            </w:r>
          </w:p>
        </w:tc>
        <w:tc>
          <w:tcPr>
            <w:tcW w:w="846" w:type="pct"/>
            <w:tcBorders>
              <w:top w:val="nil"/>
              <w:left w:val="nil"/>
              <w:bottom w:val="single" w:sz="4" w:space="0" w:color="auto"/>
              <w:right w:val="single" w:sz="4" w:space="0" w:color="auto"/>
            </w:tcBorders>
            <w:shd w:val="clear" w:color="auto" w:fill="auto"/>
            <w:vAlign w:val="center"/>
            <w:hideMark/>
          </w:tcPr>
          <w:p w14:paraId="5126C576"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Выработка тепловой энергии</w:t>
            </w:r>
          </w:p>
        </w:tc>
        <w:tc>
          <w:tcPr>
            <w:tcW w:w="705" w:type="pct"/>
            <w:tcBorders>
              <w:top w:val="nil"/>
              <w:left w:val="nil"/>
              <w:bottom w:val="single" w:sz="4" w:space="0" w:color="auto"/>
              <w:right w:val="nil"/>
            </w:tcBorders>
            <w:shd w:val="clear" w:color="auto" w:fill="auto"/>
            <w:vAlign w:val="center"/>
            <w:hideMark/>
          </w:tcPr>
          <w:p w14:paraId="5772173C"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4EF22AB1"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Гкал в год</w:t>
            </w:r>
          </w:p>
        </w:tc>
        <w:tc>
          <w:tcPr>
            <w:tcW w:w="294" w:type="pct"/>
            <w:tcBorders>
              <w:top w:val="nil"/>
              <w:left w:val="nil"/>
              <w:bottom w:val="single" w:sz="4" w:space="0" w:color="auto"/>
              <w:right w:val="single" w:sz="4" w:space="0" w:color="auto"/>
            </w:tcBorders>
            <w:shd w:val="clear" w:color="auto" w:fill="auto"/>
            <w:noWrap/>
            <w:vAlign w:val="center"/>
            <w:hideMark/>
          </w:tcPr>
          <w:p w14:paraId="3B5CB69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188</w:t>
            </w:r>
          </w:p>
        </w:tc>
        <w:tc>
          <w:tcPr>
            <w:tcW w:w="294" w:type="pct"/>
            <w:tcBorders>
              <w:top w:val="nil"/>
              <w:left w:val="nil"/>
              <w:bottom w:val="single" w:sz="4" w:space="0" w:color="auto"/>
              <w:right w:val="single" w:sz="4" w:space="0" w:color="auto"/>
            </w:tcBorders>
            <w:shd w:val="clear" w:color="auto" w:fill="auto"/>
            <w:noWrap/>
            <w:vAlign w:val="center"/>
            <w:hideMark/>
          </w:tcPr>
          <w:p w14:paraId="6ED5CD7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156</w:t>
            </w:r>
          </w:p>
        </w:tc>
        <w:tc>
          <w:tcPr>
            <w:tcW w:w="294" w:type="pct"/>
            <w:tcBorders>
              <w:top w:val="nil"/>
              <w:left w:val="nil"/>
              <w:bottom w:val="single" w:sz="4" w:space="0" w:color="auto"/>
              <w:right w:val="single" w:sz="4" w:space="0" w:color="auto"/>
            </w:tcBorders>
            <w:shd w:val="clear" w:color="auto" w:fill="auto"/>
            <w:noWrap/>
            <w:vAlign w:val="center"/>
            <w:hideMark/>
          </w:tcPr>
          <w:p w14:paraId="1B375B4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156</w:t>
            </w:r>
          </w:p>
        </w:tc>
        <w:tc>
          <w:tcPr>
            <w:tcW w:w="294" w:type="pct"/>
            <w:tcBorders>
              <w:top w:val="nil"/>
              <w:left w:val="nil"/>
              <w:bottom w:val="single" w:sz="4" w:space="0" w:color="auto"/>
              <w:right w:val="single" w:sz="4" w:space="0" w:color="auto"/>
            </w:tcBorders>
            <w:shd w:val="clear" w:color="auto" w:fill="auto"/>
            <w:noWrap/>
            <w:vAlign w:val="center"/>
            <w:hideMark/>
          </w:tcPr>
          <w:p w14:paraId="35B60DC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156</w:t>
            </w:r>
          </w:p>
        </w:tc>
        <w:tc>
          <w:tcPr>
            <w:tcW w:w="294" w:type="pct"/>
            <w:tcBorders>
              <w:top w:val="nil"/>
              <w:left w:val="nil"/>
              <w:bottom w:val="single" w:sz="4" w:space="0" w:color="auto"/>
              <w:right w:val="single" w:sz="4" w:space="0" w:color="auto"/>
            </w:tcBorders>
            <w:shd w:val="clear" w:color="auto" w:fill="auto"/>
            <w:noWrap/>
            <w:vAlign w:val="center"/>
            <w:hideMark/>
          </w:tcPr>
          <w:p w14:paraId="243C959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156</w:t>
            </w:r>
          </w:p>
        </w:tc>
        <w:tc>
          <w:tcPr>
            <w:tcW w:w="294" w:type="pct"/>
            <w:tcBorders>
              <w:top w:val="nil"/>
              <w:left w:val="nil"/>
              <w:bottom w:val="single" w:sz="4" w:space="0" w:color="auto"/>
              <w:right w:val="single" w:sz="4" w:space="0" w:color="auto"/>
            </w:tcBorders>
            <w:shd w:val="clear" w:color="auto" w:fill="auto"/>
            <w:noWrap/>
            <w:vAlign w:val="center"/>
            <w:hideMark/>
          </w:tcPr>
          <w:p w14:paraId="4342AD9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156</w:t>
            </w:r>
          </w:p>
        </w:tc>
        <w:tc>
          <w:tcPr>
            <w:tcW w:w="294" w:type="pct"/>
            <w:tcBorders>
              <w:top w:val="nil"/>
              <w:left w:val="nil"/>
              <w:bottom w:val="single" w:sz="4" w:space="0" w:color="auto"/>
              <w:right w:val="single" w:sz="4" w:space="0" w:color="auto"/>
            </w:tcBorders>
            <w:shd w:val="clear" w:color="auto" w:fill="auto"/>
            <w:noWrap/>
            <w:vAlign w:val="center"/>
            <w:hideMark/>
          </w:tcPr>
          <w:p w14:paraId="7009A855"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156</w:t>
            </w:r>
          </w:p>
        </w:tc>
      </w:tr>
      <w:tr w:rsidR="00A72CD8" w:rsidRPr="00A72CD8" w14:paraId="4B5AD76E"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327CB1C3"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74BC4E38"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Удельный расход условного топлива</w:t>
            </w:r>
          </w:p>
        </w:tc>
        <w:tc>
          <w:tcPr>
            <w:tcW w:w="705" w:type="pct"/>
            <w:vMerge w:val="restart"/>
            <w:tcBorders>
              <w:top w:val="nil"/>
              <w:left w:val="single" w:sz="4" w:space="0" w:color="auto"/>
              <w:bottom w:val="single" w:sz="4" w:space="0" w:color="auto"/>
              <w:right w:val="nil"/>
            </w:tcBorders>
            <w:shd w:val="clear" w:color="auto" w:fill="auto"/>
            <w:vAlign w:val="center"/>
            <w:hideMark/>
          </w:tcPr>
          <w:p w14:paraId="7711A603"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природный газ</w:t>
            </w: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7B1AC20A"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кг.у.т./Гкал</w:t>
            </w:r>
          </w:p>
        </w:tc>
        <w:tc>
          <w:tcPr>
            <w:tcW w:w="294" w:type="pct"/>
            <w:tcBorders>
              <w:top w:val="nil"/>
              <w:left w:val="nil"/>
              <w:bottom w:val="single" w:sz="4" w:space="0" w:color="auto"/>
              <w:right w:val="single" w:sz="4" w:space="0" w:color="auto"/>
            </w:tcBorders>
            <w:shd w:val="clear" w:color="auto" w:fill="auto"/>
            <w:noWrap/>
            <w:vAlign w:val="center"/>
            <w:hideMark/>
          </w:tcPr>
          <w:p w14:paraId="4C92EAB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152</w:t>
            </w:r>
          </w:p>
        </w:tc>
        <w:tc>
          <w:tcPr>
            <w:tcW w:w="294" w:type="pct"/>
            <w:tcBorders>
              <w:top w:val="nil"/>
              <w:left w:val="nil"/>
              <w:bottom w:val="single" w:sz="4" w:space="0" w:color="auto"/>
              <w:right w:val="single" w:sz="4" w:space="0" w:color="auto"/>
            </w:tcBorders>
            <w:shd w:val="clear" w:color="auto" w:fill="auto"/>
            <w:noWrap/>
            <w:vAlign w:val="center"/>
            <w:hideMark/>
          </w:tcPr>
          <w:p w14:paraId="3B42B29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201</w:t>
            </w:r>
          </w:p>
        </w:tc>
        <w:tc>
          <w:tcPr>
            <w:tcW w:w="294" w:type="pct"/>
            <w:tcBorders>
              <w:top w:val="nil"/>
              <w:left w:val="nil"/>
              <w:bottom w:val="single" w:sz="4" w:space="0" w:color="auto"/>
              <w:right w:val="single" w:sz="4" w:space="0" w:color="auto"/>
            </w:tcBorders>
            <w:shd w:val="clear" w:color="auto" w:fill="auto"/>
            <w:noWrap/>
            <w:vAlign w:val="center"/>
            <w:hideMark/>
          </w:tcPr>
          <w:p w14:paraId="08CB05DC"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201</w:t>
            </w:r>
          </w:p>
        </w:tc>
        <w:tc>
          <w:tcPr>
            <w:tcW w:w="294" w:type="pct"/>
            <w:tcBorders>
              <w:top w:val="nil"/>
              <w:left w:val="nil"/>
              <w:bottom w:val="single" w:sz="4" w:space="0" w:color="auto"/>
              <w:right w:val="single" w:sz="4" w:space="0" w:color="auto"/>
            </w:tcBorders>
            <w:shd w:val="clear" w:color="auto" w:fill="auto"/>
            <w:noWrap/>
            <w:vAlign w:val="center"/>
            <w:hideMark/>
          </w:tcPr>
          <w:p w14:paraId="6FAC6DB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201</w:t>
            </w:r>
          </w:p>
        </w:tc>
        <w:tc>
          <w:tcPr>
            <w:tcW w:w="294" w:type="pct"/>
            <w:tcBorders>
              <w:top w:val="nil"/>
              <w:left w:val="nil"/>
              <w:bottom w:val="single" w:sz="4" w:space="0" w:color="auto"/>
              <w:right w:val="single" w:sz="4" w:space="0" w:color="auto"/>
            </w:tcBorders>
            <w:shd w:val="clear" w:color="auto" w:fill="auto"/>
            <w:noWrap/>
            <w:vAlign w:val="center"/>
            <w:hideMark/>
          </w:tcPr>
          <w:p w14:paraId="44F9C01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201</w:t>
            </w:r>
          </w:p>
        </w:tc>
        <w:tc>
          <w:tcPr>
            <w:tcW w:w="294" w:type="pct"/>
            <w:tcBorders>
              <w:top w:val="nil"/>
              <w:left w:val="nil"/>
              <w:bottom w:val="single" w:sz="4" w:space="0" w:color="auto"/>
              <w:right w:val="single" w:sz="4" w:space="0" w:color="auto"/>
            </w:tcBorders>
            <w:shd w:val="clear" w:color="auto" w:fill="auto"/>
            <w:noWrap/>
            <w:vAlign w:val="center"/>
            <w:hideMark/>
          </w:tcPr>
          <w:p w14:paraId="3C4A748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201</w:t>
            </w:r>
          </w:p>
        </w:tc>
        <w:tc>
          <w:tcPr>
            <w:tcW w:w="294" w:type="pct"/>
            <w:tcBorders>
              <w:top w:val="nil"/>
              <w:left w:val="nil"/>
              <w:bottom w:val="single" w:sz="4" w:space="0" w:color="auto"/>
              <w:right w:val="single" w:sz="4" w:space="0" w:color="auto"/>
            </w:tcBorders>
            <w:shd w:val="clear" w:color="auto" w:fill="auto"/>
            <w:noWrap/>
            <w:vAlign w:val="center"/>
            <w:hideMark/>
          </w:tcPr>
          <w:p w14:paraId="0F65B19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201</w:t>
            </w:r>
          </w:p>
        </w:tc>
      </w:tr>
      <w:tr w:rsidR="00A72CD8" w:rsidRPr="00A72CD8" w14:paraId="70585C25"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77076E2D"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731A9EAB"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условного топлива</w:t>
            </w:r>
          </w:p>
        </w:tc>
        <w:tc>
          <w:tcPr>
            <w:tcW w:w="705" w:type="pct"/>
            <w:vMerge/>
            <w:tcBorders>
              <w:top w:val="nil"/>
              <w:left w:val="single" w:sz="4" w:space="0" w:color="auto"/>
              <w:bottom w:val="single" w:sz="4" w:space="0" w:color="auto"/>
              <w:right w:val="nil"/>
            </w:tcBorders>
            <w:vAlign w:val="center"/>
            <w:hideMark/>
          </w:tcPr>
          <w:p w14:paraId="5F45FCBB"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1AFD8075"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т.у.т. в год</w:t>
            </w:r>
          </w:p>
        </w:tc>
        <w:tc>
          <w:tcPr>
            <w:tcW w:w="294" w:type="pct"/>
            <w:tcBorders>
              <w:top w:val="nil"/>
              <w:left w:val="nil"/>
              <w:bottom w:val="single" w:sz="4" w:space="0" w:color="auto"/>
              <w:right w:val="single" w:sz="4" w:space="0" w:color="auto"/>
            </w:tcBorders>
            <w:shd w:val="clear" w:color="auto" w:fill="auto"/>
            <w:vAlign w:val="center"/>
            <w:hideMark/>
          </w:tcPr>
          <w:p w14:paraId="0A35B8E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29</w:t>
            </w:r>
          </w:p>
        </w:tc>
        <w:tc>
          <w:tcPr>
            <w:tcW w:w="294" w:type="pct"/>
            <w:tcBorders>
              <w:top w:val="nil"/>
              <w:left w:val="nil"/>
              <w:bottom w:val="single" w:sz="4" w:space="0" w:color="auto"/>
              <w:right w:val="single" w:sz="4" w:space="0" w:color="auto"/>
            </w:tcBorders>
            <w:shd w:val="clear" w:color="auto" w:fill="auto"/>
            <w:noWrap/>
            <w:vAlign w:val="center"/>
            <w:hideMark/>
          </w:tcPr>
          <w:p w14:paraId="4A03832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31</w:t>
            </w:r>
          </w:p>
        </w:tc>
        <w:tc>
          <w:tcPr>
            <w:tcW w:w="294" w:type="pct"/>
            <w:tcBorders>
              <w:top w:val="nil"/>
              <w:left w:val="nil"/>
              <w:bottom w:val="single" w:sz="4" w:space="0" w:color="auto"/>
              <w:right w:val="single" w:sz="4" w:space="0" w:color="auto"/>
            </w:tcBorders>
            <w:shd w:val="clear" w:color="auto" w:fill="auto"/>
            <w:noWrap/>
            <w:vAlign w:val="center"/>
            <w:hideMark/>
          </w:tcPr>
          <w:p w14:paraId="03CB7E6F"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31</w:t>
            </w:r>
          </w:p>
        </w:tc>
        <w:tc>
          <w:tcPr>
            <w:tcW w:w="294" w:type="pct"/>
            <w:tcBorders>
              <w:top w:val="nil"/>
              <w:left w:val="nil"/>
              <w:bottom w:val="single" w:sz="4" w:space="0" w:color="auto"/>
              <w:right w:val="single" w:sz="4" w:space="0" w:color="auto"/>
            </w:tcBorders>
            <w:shd w:val="clear" w:color="auto" w:fill="auto"/>
            <w:noWrap/>
            <w:vAlign w:val="center"/>
            <w:hideMark/>
          </w:tcPr>
          <w:p w14:paraId="30BE273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31</w:t>
            </w:r>
          </w:p>
        </w:tc>
        <w:tc>
          <w:tcPr>
            <w:tcW w:w="294" w:type="pct"/>
            <w:tcBorders>
              <w:top w:val="nil"/>
              <w:left w:val="nil"/>
              <w:bottom w:val="single" w:sz="4" w:space="0" w:color="auto"/>
              <w:right w:val="single" w:sz="4" w:space="0" w:color="auto"/>
            </w:tcBorders>
            <w:shd w:val="clear" w:color="auto" w:fill="auto"/>
            <w:noWrap/>
            <w:vAlign w:val="center"/>
            <w:hideMark/>
          </w:tcPr>
          <w:p w14:paraId="09F2457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31</w:t>
            </w:r>
          </w:p>
        </w:tc>
        <w:tc>
          <w:tcPr>
            <w:tcW w:w="294" w:type="pct"/>
            <w:tcBorders>
              <w:top w:val="nil"/>
              <w:left w:val="nil"/>
              <w:bottom w:val="single" w:sz="4" w:space="0" w:color="auto"/>
              <w:right w:val="single" w:sz="4" w:space="0" w:color="auto"/>
            </w:tcBorders>
            <w:shd w:val="clear" w:color="auto" w:fill="auto"/>
            <w:noWrap/>
            <w:vAlign w:val="center"/>
            <w:hideMark/>
          </w:tcPr>
          <w:p w14:paraId="2E60993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31</w:t>
            </w:r>
          </w:p>
        </w:tc>
        <w:tc>
          <w:tcPr>
            <w:tcW w:w="294" w:type="pct"/>
            <w:tcBorders>
              <w:top w:val="nil"/>
              <w:left w:val="nil"/>
              <w:bottom w:val="single" w:sz="4" w:space="0" w:color="auto"/>
              <w:right w:val="single" w:sz="4" w:space="0" w:color="auto"/>
            </w:tcBorders>
            <w:shd w:val="clear" w:color="auto" w:fill="auto"/>
            <w:noWrap/>
            <w:vAlign w:val="center"/>
            <w:hideMark/>
          </w:tcPr>
          <w:p w14:paraId="4AE28D6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31</w:t>
            </w:r>
          </w:p>
        </w:tc>
      </w:tr>
      <w:tr w:rsidR="00A72CD8" w:rsidRPr="00A72CD8" w14:paraId="2593FE1A"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08D3F793"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46CD66E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Расход натурального топлива</w:t>
            </w:r>
          </w:p>
        </w:tc>
        <w:tc>
          <w:tcPr>
            <w:tcW w:w="705" w:type="pct"/>
            <w:vMerge/>
            <w:tcBorders>
              <w:top w:val="nil"/>
              <w:left w:val="single" w:sz="4" w:space="0" w:color="auto"/>
              <w:bottom w:val="single" w:sz="4" w:space="0" w:color="auto"/>
              <w:right w:val="nil"/>
            </w:tcBorders>
            <w:vAlign w:val="center"/>
            <w:hideMark/>
          </w:tcPr>
          <w:p w14:paraId="50F12446"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411" w:type="pct"/>
            <w:tcBorders>
              <w:top w:val="nil"/>
              <w:left w:val="single" w:sz="4" w:space="0" w:color="auto"/>
              <w:bottom w:val="single" w:sz="4" w:space="0" w:color="auto"/>
              <w:right w:val="single" w:sz="4" w:space="0" w:color="auto"/>
            </w:tcBorders>
            <w:shd w:val="clear" w:color="auto" w:fill="auto"/>
            <w:vAlign w:val="center"/>
            <w:hideMark/>
          </w:tcPr>
          <w:p w14:paraId="4E097D67"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тыс. м³ в год</w:t>
            </w:r>
          </w:p>
        </w:tc>
        <w:tc>
          <w:tcPr>
            <w:tcW w:w="294" w:type="pct"/>
            <w:tcBorders>
              <w:top w:val="nil"/>
              <w:left w:val="nil"/>
              <w:bottom w:val="single" w:sz="4" w:space="0" w:color="auto"/>
              <w:right w:val="single" w:sz="4" w:space="0" w:color="auto"/>
            </w:tcBorders>
            <w:shd w:val="clear" w:color="auto" w:fill="auto"/>
            <w:noWrap/>
            <w:vAlign w:val="center"/>
            <w:hideMark/>
          </w:tcPr>
          <w:p w14:paraId="5D1CA87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24</w:t>
            </w:r>
          </w:p>
        </w:tc>
        <w:tc>
          <w:tcPr>
            <w:tcW w:w="294" w:type="pct"/>
            <w:tcBorders>
              <w:top w:val="nil"/>
              <w:left w:val="nil"/>
              <w:bottom w:val="single" w:sz="4" w:space="0" w:color="auto"/>
              <w:right w:val="single" w:sz="4" w:space="0" w:color="auto"/>
            </w:tcBorders>
            <w:shd w:val="clear" w:color="auto" w:fill="auto"/>
            <w:noWrap/>
            <w:vAlign w:val="center"/>
            <w:hideMark/>
          </w:tcPr>
          <w:p w14:paraId="2F76D09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26</w:t>
            </w:r>
          </w:p>
        </w:tc>
        <w:tc>
          <w:tcPr>
            <w:tcW w:w="294" w:type="pct"/>
            <w:tcBorders>
              <w:top w:val="nil"/>
              <w:left w:val="nil"/>
              <w:bottom w:val="single" w:sz="4" w:space="0" w:color="auto"/>
              <w:right w:val="single" w:sz="4" w:space="0" w:color="auto"/>
            </w:tcBorders>
            <w:shd w:val="clear" w:color="auto" w:fill="auto"/>
            <w:noWrap/>
            <w:vAlign w:val="center"/>
            <w:hideMark/>
          </w:tcPr>
          <w:p w14:paraId="7C2D0D0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26</w:t>
            </w:r>
          </w:p>
        </w:tc>
        <w:tc>
          <w:tcPr>
            <w:tcW w:w="294" w:type="pct"/>
            <w:tcBorders>
              <w:top w:val="nil"/>
              <w:left w:val="nil"/>
              <w:bottom w:val="single" w:sz="4" w:space="0" w:color="auto"/>
              <w:right w:val="single" w:sz="4" w:space="0" w:color="auto"/>
            </w:tcBorders>
            <w:shd w:val="clear" w:color="auto" w:fill="auto"/>
            <w:noWrap/>
            <w:vAlign w:val="center"/>
            <w:hideMark/>
          </w:tcPr>
          <w:p w14:paraId="67593C5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26</w:t>
            </w:r>
          </w:p>
        </w:tc>
        <w:tc>
          <w:tcPr>
            <w:tcW w:w="294" w:type="pct"/>
            <w:tcBorders>
              <w:top w:val="nil"/>
              <w:left w:val="nil"/>
              <w:bottom w:val="single" w:sz="4" w:space="0" w:color="auto"/>
              <w:right w:val="single" w:sz="4" w:space="0" w:color="auto"/>
            </w:tcBorders>
            <w:shd w:val="clear" w:color="auto" w:fill="auto"/>
            <w:noWrap/>
            <w:vAlign w:val="center"/>
            <w:hideMark/>
          </w:tcPr>
          <w:p w14:paraId="656C2F51"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26</w:t>
            </w:r>
          </w:p>
        </w:tc>
        <w:tc>
          <w:tcPr>
            <w:tcW w:w="294" w:type="pct"/>
            <w:tcBorders>
              <w:top w:val="nil"/>
              <w:left w:val="nil"/>
              <w:bottom w:val="single" w:sz="4" w:space="0" w:color="auto"/>
              <w:right w:val="single" w:sz="4" w:space="0" w:color="auto"/>
            </w:tcBorders>
            <w:shd w:val="clear" w:color="auto" w:fill="auto"/>
            <w:noWrap/>
            <w:vAlign w:val="center"/>
            <w:hideMark/>
          </w:tcPr>
          <w:p w14:paraId="0260173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26</w:t>
            </w:r>
          </w:p>
        </w:tc>
        <w:tc>
          <w:tcPr>
            <w:tcW w:w="294" w:type="pct"/>
            <w:tcBorders>
              <w:top w:val="nil"/>
              <w:left w:val="nil"/>
              <w:bottom w:val="single" w:sz="4" w:space="0" w:color="auto"/>
              <w:right w:val="single" w:sz="4" w:space="0" w:color="auto"/>
            </w:tcBorders>
            <w:shd w:val="clear" w:color="auto" w:fill="auto"/>
            <w:noWrap/>
            <w:vAlign w:val="center"/>
            <w:hideMark/>
          </w:tcPr>
          <w:p w14:paraId="3B682659"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26</w:t>
            </w:r>
          </w:p>
        </w:tc>
      </w:tr>
      <w:tr w:rsidR="00A72CD8" w:rsidRPr="00A72CD8" w14:paraId="585BB71A"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3987E6CA"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2DADA7D4"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7A0C3EB0"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зимний</w:t>
            </w:r>
          </w:p>
        </w:tc>
        <w:tc>
          <w:tcPr>
            <w:tcW w:w="411" w:type="pct"/>
            <w:vMerge w:val="restart"/>
            <w:tcBorders>
              <w:top w:val="nil"/>
              <w:left w:val="single" w:sz="4" w:space="0" w:color="auto"/>
              <w:bottom w:val="single" w:sz="4" w:space="0" w:color="auto"/>
              <w:right w:val="single" w:sz="4" w:space="0" w:color="auto"/>
            </w:tcBorders>
            <w:shd w:val="clear" w:color="auto" w:fill="auto"/>
            <w:vAlign w:val="center"/>
            <w:hideMark/>
          </w:tcPr>
          <w:p w14:paraId="42CDDB80"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м³ в час</w:t>
            </w:r>
          </w:p>
        </w:tc>
        <w:tc>
          <w:tcPr>
            <w:tcW w:w="294" w:type="pct"/>
            <w:tcBorders>
              <w:top w:val="nil"/>
              <w:left w:val="nil"/>
              <w:bottom w:val="single" w:sz="4" w:space="0" w:color="auto"/>
              <w:right w:val="single" w:sz="4" w:space="0" w:color="auto"/>
            </w:tcBorders>
            <w:shd w:val="clear" w:color="auto" w:fill="auto"/>
            <w:noWrap/>
            <w:vAlign w:val="center"/>
            <w:hideMark/>
          </w:tcPr>
          <w:p w14:paraId="6E6A973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0,017</w:t>
            </w:r>
          </w:p>
        </w:tc>
        <w:tc>
          <w:tcPr>
            <w:tcW w:w="294" w:type="pct"/>
            <w:tcBorders>
              <w:top w:val="nil"/>
              <w:left w:val="nil"/>
              <w:bottom w:val="single" w:sz="4" w:space="0" w:color="auto"/>
              <w:right w:val="single" w:sz="4" w:space="0" w:color="auto"/>
            </w:tcBorders>
            <w:shd w:val="clear" w:color="auto" w:fill="auto"/>
            <w:noWrap/>
            <w:vAlign w:val="center"/>
            <w:hideMark/>
          </w:tcPr>
          <w:p w14:paraId="0A36F68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0,022</w:t>
            </w:r>
          </w:p>
        </w:tc>
        <w:tc>
          <w:tcPr>
            <w:tcW w:w="294" w:type="pct"/>
            <w:tcBorders>
              <w:top w:val="nil"/>
              <w:left w:val="nil"/>
              <w:bottom w:val="single" w:sz="4" w:space="0" w:color="auto"/>
              <w:right w:val="single" w:sz="4" w:space="0" w:color="auto"/>
            </w:tcBorders>
            <w:shd w:val="clear" w:color="auto" w:fill="auto"/>
            <w:noWrap/>
            <w:vAlign w:val="center"/>
            <w:hideMark/>
          </w:tcPr>
          <w:p w14:paraId="799CC76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0,022</w:t>
            </w:r>
          </w:p>
        </w:tc>
        <w:tc>
          <w:tcPr>
            <w:tcW w:w="294" w:type="pct"/>
            <w:tcBorders>
              <w:top w:val="nil"/>
              <w:left w:val="nil"/>
              <w:bottom w:val="single" w:sz="4" w:space="0" w:color="auto"/>
              <w:right w:val="single" w:sz="4" w:space="0" w:color="auto"/>
            </w:tcBorders>
            <w:shd w:val="clear" w:color="auto" w:fill="auto"/>
            <w:noWrap/>
            <w:vAlign w:val="center"/>
            <w:hideMark/>
          </w:tcPr>
          <w:p w14:paraId="0E9A87E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0,022</w:t>
            </w:r>
          </w:p>
        </w:tc>
        <w:tc>
          <w:tcPr>
            <w:tcW w:w="294" w:type="pct"/>
            <w:tcBorders>
              <w:top w:val="nil"/>
              <w:left w:val="nil"/>
              <w:bottom w:val="single" w:sz="4" w:space="0" w:color="auto"/>
              <w:right w:val="single" w:sz="4" w:space="0" w:color="auto"/>
            </w:tcBorders>
            <w:shd w:val="clear" w:color="auto" w:fill="auto"/>
            <w:noWrap/>
            <w:vAlign w:val="center"/>
            <w:hideMark/>
          </w:tcPr>
          <w:p w14:paraId="595C2F23"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0,022</w:t>
            </w:r>
          </w:p>
        </w:tc>
        <w:tc>
          <w:tcPr>
            <w:tcW w:w="294" w:type="pct"/>
            <w:tcBorders>
              <w:top w:val="nil"/>
              <w:left w:val="nil"/>
              <w:bottom w:val="single" w:sz="4" w:space="0" w:color="auto"/>
              <w:right w:val="single" w:sz="4" w:space="0" w:color="auto"/>
            </w:tcBorders>
            <w:shd w:val="clear" w:color="auto" w:fill="auto"/>
            <w:noWrap/>
            <w:vAlign w:val="center"/>
            <w:hideMark/>
          </w:tcPr>
          <w:p w14:paraId="40892E7A"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0,022</w:t>
            </w:r>
          </w:p>
        </w:tc>
        <w:tc>
          <w:tcPr>
            <w:tcW w:w="294" w:type="pct"/>
            <w:tcBorders>
              <w:top w:val="nil"/>
              <w:left w:val="nil"/>
              <w:bottom w:val="single" w:sz="4" w:space="0" w:color="auto"/>
              <w:right w:val="single" w:sz="4" w:space="0" w:color="auto"/>
            </w:tcBorders>
            <w:shd w:val="clear" w:color="auto" w:fill="auto"/>
            <w:noWrap/>
            <w:vAlign w:val="center"/>
            <w:hideMark/>
          </w:tcPr>
          <w:p w14:paraId="69C8D336"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0,022</w:t>
            </w:r>
          </w:p>
        </w:tc>
      </w:tr>
      <w:tr w:rsidR="00A72CD8" w:rsidRPr="00A72CD8" w14:paraId="5049D2A7" w14:textId="77777777" w:rsidTr="00766E64">
        <w:trPr>
          <w:trHeight w:val="20"/>
        </w:trPr>
        <w:tc>
          <w:tcPr>
            <w:tcW w:w="980" w:type="pct"/>
            <w:vMerge/>
            <w:tcBorders>
              <w:top w:val="nil"/>
              <w:left w:val="single" w:sz="4" w:space="0" w:color="auto"/>
              <w:bottom w:val="single" w:sz="4" w:space="0" w:color="000000"/>
              <w:right w:val="single" w:sz="4" w:space="0" w:color="auto"/>
            </w:tcBorders>
            <w:vAlign w:val="center"/>
            <w:hideMark/>
          </w:tcPr>
          <w:p w14:paraId="518C3D48"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846" w:type="pct"/>
            <w:tcBorders>
              <w:top w:val="nil"/>
              <w:left w:val="nil"/>
              <w:bottom w:val="single" w:sz="4" w:space="0" w:color="auto"/>
              <w:right w:val="single" w:sz="4" w:space="0" w:color="auto"/>
            </w:tcBorders>
            <w:shd w:val="clear" w:color="auto" w:fill="auto"/>
            <w:vAlign w:val="center"/>
            <w:hideMark/>
          </w:tcPr>
          <w:p w14:paraId="0C17CF06"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Максимальный часовой расход натурального топлива</w:t>
            </w:r>
          </w:p>
        </w:tc>
        <w:tc>
          <w:tcPr>
            <w:tcW w:w="705" w:type="pct"/>
            <w:tcBorders>
              <w:top w:val="nil"/>
              <w:left w:val="nil"/>
              <w:bottom w:val="single" w:sz="4" w:space="0" w:color="auto"/>
              <w:right w:val="nil"/>
            </w:tcBorders>
            <w:shd w:val="clear" w:color="auto" w:fill="auto"/>
            <w:vAlign w:val="center"/>
            <w:hideMark/>
          </w:tcPr>
          <w:p w14:paraId="086DC0D2" w14:textId="77777777" w:rsidR="00766E64" w:rsidRPr="00A72CD8" w:rsidRDefault="00766E64" w:rsidP="00766E64">
            <w:pPr>
              <w:spacing w:after="0" w:line="240" w:lineRule="auto"/>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летний</w:t>
            </w:r>
          </w:p>
        </w:tc>
        <w:tc>
          <w:tcPr>
            <w:tcW w:w="411" w:type="pct"/>
            <w:vMerge/>
            <w:tcBorders>
              <w:top w:val="nil"/>
              <w:left w:val="single" w:sz="4" w:space="0" w:color="auto"/>
              <w:bottom w:val="single" w:sz="4" w:space="0" w:color="auto"/>
              <w:right w:val="single" w:sz="4" w:space="0" w:color="auto"/>
            </w:tcBorders>
            <w:vAlign w:val="center"/>
            <w:hideMark/>
          </w:tcPr>
          <w:p w14:paraId="758AEF22" w14:textId="77777777" w:rsidR="00766E64" w:rsidRPr="00A72CD8" w:rsidRDefault="00766E64" w:rsidP="00766E64">
            <w:pPr>
              <w:spacing w:after="0" w:line="240" w:lineRule="auto"/>
              <w:rPr>
                <w:rFonts w:ascii="Times New Roman" w:eastAsia="Times New Roman" w:hAnsi="Times New Roman" w:cs="Times New Roman"/>
                <w:sz w:val="18"/>
                <w:szCs w:val="18"/>
              </w:rPr>
            </w:pPr>
          </w:p>
        </w:tc>
        <w:tc>
          <w:tcPr>
            <w:tcW w:w="294" w:type="pct"/>
            <w:tcBorders>
              <w:top w:val="nil"/>
              <w:left w:val="nil"/>
              <w:bottom w:val="single" w:sz="4" w:space="0" w:color="auto"/>
              <w:right w:val="single" w:sz="4" w:space="0" w:color="auto"/>
            </w:tcBorders>
            <w:shd w:val="clear" w:color="auto" w:fill="auto"/>
            <w:noWrap/>
            <w:vAlign w:val="center"/>
            <w:hideMark/>
          </w:tcPr>
          <w:p w14:paraId="6E04EA0E"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4D93FAEB"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410DEF80"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4EA9CB14"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62E0A657"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5F5A3CE8"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c>
          <w:tcPr>
            <w:tcW w:w="294" w:type="pct"/>
            <w:tcBorders>
              <w:top w:val="nil"/>
              <w:left w:val="nil"/>
              <w:bottom w:val="single" w:sz="4" w:space="0" w:color="auto"/>
              <w:right w:val="single" w:sz="4" w:space="0" w:color="auto"/>
            </w:tcBorders>
            <w:shd w:val="clear" w:color="auto" w:fill="auto"/>
            <w:noWrap/>
            <w:vAlign w:val="center"/>
            <w:hideMark/>
          </w:tcPr>
          <w:p w14:paraId="23DF804D" w14:textId="77777777" w:rsidR="00766E64" w:rsidRPr="00A72CD8" w:rsidRDefault="00766E64" w:rsidP="00766E64">
            <w:pPr>
              <w:spacing w:after="0" w:line="240" w:lineRule="auto"/>
              <w:jc w:val="center"/>
              <w:rPr>
                <w:rFonts w:ascii="Times New Roman" w:eastAsia="Times New Roman" w:hAnsi="Times New Roman" w:cs="Times New Roman"/>
                <w:sz w:val="18"/>
                <w:szCs w:val="18"/>
              </w:rPr>
            </w:pPr>
            <w:r w:rsidRPr="00A72CD8">
              <w:rPr>
                <w:rFonts w:ascii="Times New Roman" w:eastAsia="Times New Roman" w:hAnsi="Times New Roman" w:cs="Times New Roman"/>
                <w:sz w:val="18"/>
                <w:szCs w:val="18"/>
              </w:rPr>
              <w:t>н/д</w:t>
            </w:r>
          </w:p>
        </w:tc>
      </w:tr>
    </w:tbl>
    <w:p w14:paraId="72257D20" w14:textId="77777777" w:rsidR="009F72A9" w:rsidRPr="00A72CD8" w:rsidRDefault="009F72A9" w:rsidP="00617938">
      <w:pPr>
        <w:pStyle w:val="ab"/>
        <w:spacing w:after="120"/>
        <w:ind w:left="0"/>
        <w:contextualSpacing w:val="0"/>
        <w:jc w:val="center"/>
        <w:rPr>
          <w:rFonts w:ascii="Times New Roman" w:hAnsi="Times New Roman" w:cs="Times New Roman"/>
          <w:b/>
          <w:sz w:val="28"/>
          <w:szCs w:val="28"/>
        </w:rPr>
      </w:pPr>
    </w:p>
    <w:p w14:paraId="291BCAB8" w14:textId="77777777" w:rsidR="009F72A9" w:rsidRPr="00A72CD8" w:rsidRDefault="009F72A9" w:rsidP="00617938">
      <w:pPr>
        <w:pStyle w:val="ab"/>
        <w:spacing w:after="120"/>
        <w:ind w:left="0"/>
        <w:contextualSpacing w:val="0"/>
        <w:jc w:val="center"/>
        <w:rPr>
          <w:rFonts w:ascii="Times New Roman" w:hAnsi="Times New Roman" w:cs="Times New Roman"/>
          <w:b/>
          <w:sz w:val="28"/>
          <w:szCs w:val="28"/>
        </w:rPr>
        <w:sectPr w:rsidR="009F72A9" w:rsidRPr="00A72CD8" w:rsidSect="009F72A9">
          <w:pgSz w:w="16838" w:h="11906" w:orient="landscape"/>
          <w:pgMar w:top="1701" w:right="993" w:bottom="850" w:left="1134" w:header="709" w:footer="709" w:gutter="0"/>
          <w:cols w:space="708"/>
          <w:docGrid w:linePitch="360"/>
        </w:sectPr>
      </w:pPr>
    </w:p>
    <w:p w14:paraId="13BD3A5E" w14:textId="77777777" w:rsidR="00485504" w:rsidRPr="00A72CD8" w:rsidRDefault="00014DBB" w:rsidP="00875B24">
      <w:pPr>
        <w:pStyle w:val="ab"/>
        <w:spacing w:before="100" w:beforeAutospacing="1" w:after="100" w:afterAutospacing="1"/>
        <w:ind w:left="0"/>
        <w:contextualSpacing w:val="0"/>
        <w:jc w:val="center"/>
        <w:rPr>
          <w:rFonts w:ascii="Times New Roman" w:hAnsi="Times New Roman" w:cs="Times New Roman"/>
          <w:b/>
          <w:sz w:val="28"/>
          <w:szCs w:val="28"/>
        </w:rPr>
      </w:pPr>
      <w:r w:rsidRPr="00A72CD8">
        <w:rPr>
          <w:rFonts w:ascii="Times New Roman" w:hAnsi="Times New Roman" w:cs="Times New Roman"/>
          <w:b/>
          <w:sz w:val="28"/>
          <w:szCs w:val="28"/>
        </w:rPr>
        <w:t xml:space="preserve">10.2 </w:t>
      </w:r>
      <w:r w:rsidR="00485504" w:rsidRPr="00A72CD8">
        <w:rPr>
          <w:rFonts w:ascii="Times New Roman" w:hAnsi="Times New Roman" w:cs="Times New Roman"/>
          <w:b/>
          <w:sz w:val="28"/>
          <w:szCs w:val="28"/>
        </w:rPr>
        <w:t>Расчётные запасы резервного топлива</w:t>
      </w:r>
    </w:p>
    <w:p w14:paraId="5D74D421" w14:textId="77777777" w:rsidR="00F85B38" w:rsidRPr="00A72CD8" w:rsidRDefault="00F85B38" w:rsidP="00875B24">
      <w:pPr>
        <w:pStyle w:val="ab"/>
        <w:spacing w:after="0"/>
        <w:ind w:left="0" w:firstLine="709"/>
        <w:contextualSpacing w:val="0"/>
        <w:jc w:val="both"/>
        <w:rPr>
          <w:rFonts w:ascii="Times New Roman" w:hAnsi="Times New Roman" w:cs="Times New Roman"/>
          <w:sz w:val="28"/>
          <w:szCs w:val="28"/>
        </w:rPr>
      </w:pPr>
      <w:r w:rsidRPr="00A72CD8">
        <w:rPr>
          <w:rFonts w:ascii="Times New Roman" w:hAnsi="Times New Roman" w:cs="Times New Roman"/>
          <w:sz w:val="28"/>
          <w:szCs w:val="28"/>
        </w:rPr>
        <w:t>Для Губкинской ТЭЦ предусмотрено резервное топливо – каменный уголь / мазут. Для котельной Журавлики – мазут. На остальных 25 котельных в качестве топлива используется природный газ, резервное топливо не предусмотрено.</w:t>
      </w:r>
    </w:p>
    <w:p w14:paraId="65FAE7BA" w14:textId="77777777" w:rsidR="00485504" w:rsidRPr="00A72CD8" w:rsidRDefault="00F85B38" w:rsidP="00875B24">
      <w:pPr>
        <w:pStyle w:val="ab"/>
        <w:spacing w:after="0"/>
        <w:ind w:left="0" w:firstLine="709"/>
        <w:contextualSpacing w:val="0"/>
        <w:jc w:val="both"/>
        <w:rPr>
          <w:rFonts w:ascii="Times New Roman" w:hAnsi="Times New Roman" w:cs="Times New Roman"/>
          <w:sz w:val="28"/>
          <w:szCs w:val="28"/>
        </w:rPr>
      </w:pPr>
      <w:r w:rsidRPr="00A72CD8">
        <w:rPr>
          <w:rFonts w:ascii="Times New Roman" w:hAnsi="Times New Roman" w:cs="Times New Roman"/>
          <w:sz w:val="28"/>
          <w:szCs w:val="28"/>
        </w:rPr>
        <w:t>Расчетные запасы резервного топлива определяются</w:t>
      </w:r>
      <w:r w:rsidR="003D30C2" w:rsidRPr="00A72CD8">
        <w:rPr>
          <w:rFonts w:ascii="Times New Roman" w:hAnsi="Times New Roman" w:cs="Times New Roman"/>
          <w:sz w:val="28"/>
          <w:szCs w:val="28"/>
        </w:rPr>
        <w:t xml:space="preserve"> в соответствии с действующими нормативно-техническими </w:t>
      </w:r>
      <w:r w:rsidR="00F713BE" w:rsidRPr="00A72CD8">
        <w:rPr>
          <w:rFonts w:ascii="Times New Roman" w:hAnsi="Times New Roman" w:cs="Times New Roman"/>
          <w:sz w:val="28"/>
          <w:szCs w:val="28"/>
        </w:rPr>
        <w:t xml:space="preserve">документами </w:t>
      </w:r>
      <w:r w:rsidR="003D30C2" w:rsidRPr="00A72CD8">
        <w:rPr>
          <w:rFonts w:ascii="Times New Roman" w:hAnsi="Times New Roman" w:cs="Times New Roman"/>
          <w:sz w:val="28"/>
          <w:szCs w:val="28"/>
        </w:rPr>
        <w:t>и нормативно</w:t>
      </w:r>
      <w:r w:rsidR="00F713BE" w:rsidRPr="00A72CD8">
        <w:rPr>
          <w:rFonts w:ascii="Times New Roman" w:hAnsi="Times New Roman" w:cs="Times New Roman"/>
          <w:sz w:val="28"/>
          <w:szCs w:val="28"/>
        </w:rPr>
        <w:t>-правовыми актами</w:t>
      </w:r>
      <w:r w:rsidRPr="00A72CD8">
        <w:rPr>
          <w:rFonts w:ascii="Times New Roman" w:hAnsi="Times New Roman" w:cs="Times New Roman"/>
          <w:sz w:val="28"/>
          <w:szCs w:val="28"/>
        </w:rPr>
        <w:t xml:space="preserve">. Приказом </w:t>
      </w:r>
      <w:r w:rsidR="00C90E1E" w:rsidRPr="00A72CD8">
        <w:rPr>
          <w:rFonts w:ascii="Times New Roman" w:hAnsi="Times New Roman" w:cs="Times New Roman"/>
          <w:sz w:val="28"/>
          <w:szCs w:val="28"/>
        </w:rPr>
        <w:t>д</w:t>
      </w:r>
      <w:r w:rsidRPr="00A72CD8">
        <w:rPr>
          <w:rFonts w:ascii="Times New Roman" w:hAnsi="Times New Roman" w:cs="Times New Roman"/>
          <w:sz w:val="28"/>
          <w:szCs w:val="28"/>
        </w:rPr>
        <w:t xml:space="preserve">епартамента </w:t>
      </w:r>
      <w:r w:rsidR="00307BF5" w:rsidRPr="00A72CD8">
        <w:rPr>
          <w:rFonts w:ascii="Times New Roman" w:hAnsi="Times New Roman" w:cs="Times New Roman"/>
          <w:sz w:val="28"/>
          <w:szCs w:val="28"/>
        </w:rPr>
        <w:t>жилищно-коммунального хозяйства</w:t>
      </w:r>
      <w:r w:rsidRPr="00A72CD8">
        <w:rPr>
          <w:rFonts w:ascii="Times New Roman" w:hAnsi="Times New Roman" w:cs="Times New Roman"/>
          <w:sz w:val="28"/>
          <w:szCs w:val="28"/>
        </w:rPr>
        <w:t xml:space="preserve"> Белгородской области № 52 от 29.09.2015 для котельной Журавлики определен норматив запаса резервного топлива величиной 0,85 тыс. т. Приказом Министерства энергетики Р</w:t>
      </w:r>
      <w:r w:rsidR="003D30C2" w:rsidRPr="00A72CD8">
        <w:rPr>
          <w:rFonts w:ascii="Times New Roman" w:hAnsi="Times New Roman" w:cs="Times New Roman"/>
          <w:sz w:val="28"/>
          <w:szCs w:val="28"/>
        </w:rPr>
        <w:t xml:space="preserve">оссийской </w:t>
      </w:r>
      <w:r w:rsidRPr="00A72CD8">
        <w:rPr>
          <w:rFonts w:ascii="Times New Roman" w:hAnsi="Times New Roman" w:cs="Times New Roman"/>
          <w:sz w:val="28"/>
          <w:szCs w:val="28"/>
        </w:rPr>
        <w:t>Ф</w:t>
      </w:r>
      <w:r w:rsidR="003D30C2" w:rsidRPr="00A72CD8">
        <w:rPr>
          <w:rFonts w:ascii="Times New Roman" w:hAnsi="Times New Roman" w:cs="Times New Roman"/>
          <w:sz w:val="28"/>
          <w:szCs w:val="28"/>
        </w:rPr>
        <w:t>едерации</w:t>
      </w:r>
      <w:r w:rsidRPr="00A72CD8">
        <w:rPr>
          <w:rFonts w:ascii="Times New Roman" w:hAnsi="Times New Roman" w:cs="Times New Roman"/>
          <w:sz w:val="28"/>
          <w:szCs w:val="28"/>
        </w:rPr>
        <w:t xml:space="preserve"> от 21.08.2018 </w:t>
      </w:r>
      <w:r w:rsidR="00307BF5" w:rsidRPr="00A72CD8">
        <w:rPr>
          <w:rFonts w:ascii="Times New Roman" w:hAnsi="Times New Roman" w:cs="Times New Roman"/>
          <w:sz w:val="28"/>
          <w:szCs w:val="28"/>
        </w:rPr>
        <w:t xml:space="preserve">      </w:t>
      </w:r>
      <w:r w:rsidRPr="00A72CD8">
        <w:rPr>
          <w:rFonts w:ascii="Times New Roman" w:hAnsi="Times New Roman" w:cs="Times New Roman"/>
          <w:sz w:val="28"/>
          <w:szCs w:val="28"/>
        </w:rPr>
        <w:t>№ 683 для Губкинской ТЭЦ определен норматив запаса резервного топлива величиной 1,448 тыс. т. (каменный уголь), 0,05 тыс. т. (мазут). Наличие резервного топлива соответствует утвержденным величинам.</w:t>
      </w:r>
    </w:p>
    <w:p w14:paraId="48193176" w14:textId="7E157A76" w:rsidR="009F72A9" w:rsidRPr="00A72CD8" w:rsidRDefault="009F72A9" w:rsidP="009F72A9">
      <w:pPr>
        <w:pStyle w:val="ab"/>
        <w:spacing w:before="100" w:beforeAutospacing="1" w:after="100" w:afterAutospacing="1"/>
        <w:ind w:left="0"/>
        <w:contextualSpacing w:val="0"/>
        <w:jc w:val="center"/>
        <w:rPr>
          <w:rFonts w:ascii="Times New Roman" w:hAnsi="Times New Roman" w:cs="Times New Roman"/>
          <w:b/>
          <w:sz w:val="28"/>
          <w:szCs w:val="28"/>
        </w:rPr>
      </w:pPr>
      <w:r w:rsidRPr="00A72CD8">
        <w:rPr>
          <w:rFonts w:ascii="Times New Roman" w:hAnsi="Times New Roman" w:cs="Times New Roman"/>
          <w:b/>
          <w:sz w:val="28"/>
          <w:szCs w:val="28"/>
        </w:rPr>
        <w:t>10.3 Описание изменений в перспективных топливных балансах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w:t>
      </w:r>
    </w:p>
    <w:p w14:paraId="33F9B96B" w14:textId="77777777" w:rsidR="009F72A9" w:rsidRPr="00A72CD8" w:rsidRDefault="009F72A9" w:rsidP="009F72A9">
      <w:pPr>
        <w:pStyle w:val="ab"/>
        <w:spacing w:after="0"/>
        <w:ind w:left="0" w:firstLine="709"/>
        <w:contextualSpacing w:val="0"/>
        <w:jc w:val="both"/>
        <w:rPr>
          <w:rFonts w:eastAsia="Times New Roman" w:cs="Times New Roman"/>
          <w:szCs w:val="24"/>
        </w:rPr>
      </w:pPr>
      <w:r w:rsidRPr="00A72CD8">
        <w:rPr>
          <w:rFonts w:ascii="Times New Roman" w:hAnsi="Times New Roman" w:cs="Times New Roman"/>
          <w:sz w:val="28"/>
          <w:szCs w:val="28"/>
        </w:rPr>
        <w:t>Актуализированы объемы топлива по итогам 2024 года и на перспективу.</w:t>
      </w:r>
    </w:p>
    <w:p w14:paraId="743248A1" w14:textId="77777777" w:rsidR="009F72A9" w:rsidRPr="00A72CD8" w:rsidRDefault="009F72A9" w:rsidP="00875B24">
      <w:pPr>
        <w:pStyle w:val="ab"/>
        <w:spacing w:after="0"/>
        <w:ind w:left="0" w:firstLine="709"/>
        <w:contextualSpacing w:val="0"/>
        <w:jc w:val="both"/>
        <w:rPr>
          <w:rFonts w:ascii="Times New Roman" w:hAnsi="Times New Roman" w:cs="Times New Roman"/>
          <w:sz w:val="28"/>
          <w:szCs w:val="28"/>
        </w:rPr>
      </w:pPr>
    </w:p>
    <w:p w14:paraId="6598C06E" w14:textId="77777777" w:rsidR="00BA13AF" w:rsidRPr="00A72CD8" w:rsidRDefault="00BA13AF" w:rsidP="00875B24">
      <w:pPr>
        <w:spacing w:after="0"/>
        <w:rPr>
          <w:rFonts w:ascii="Times New Roman" w:hAnsi="Times New Roman" w:cs="Times New Roman"/>
          <w:b/>
          <w:sz w:val="28"/>
          <w:szCs w:val="28"/>
        </w:rPr>
      </w:pPr>
      <w:bookmarkStart w:id="47" w:name="_Toc13750885"/>
      <w:r w:rsidRPr="00A72CD8">
        <w:rPr>
          <w:rFonts w:ascii="Times New Roman" w:hAnsi="Times New Roman" w:cs="Times New Roman"/>
          <w:b/>
          <w:sz w:val="28"/>
          <w:szCs w:val="28"/>
        </w:rPr>
        <w:br w:type="page"/>
      </w:r>
    </w:p>
    <w:p w14:paraId="301B3173" w14:textId="77777777" w:rsidR="00485504" w:rsidRPr="00A72CD8" w:rsidRDefault="00485504" w:rsidP="00307BF5">
      <w:pPr>
        <w:pStyle w:val="ab"/>
        <w:spacing w:after="100" w:afterAutospacing="1"/>
        <w:ind w:left="0"/>
        <w:contextualSpacing w:val="0"/>
        <w:jc w:val="center"/>
        <w:outlineLvl w:val="0"/>
        <w:rPr>
          <w:rFonts w:ascii="Times New Roman" w:hAnsi="Times New Roman" w:cs="Times New Roman"/>
          <w:b/>
          <w:sz w:val="28"/>
          <w:szCs w:val="28"/>
        </w:rPr>
      </w:pPr>
      <w:bookmarkStart w:id="48" w:name="_Toc195267065"/>
      <w:r w:rsidRPr="00A72CD8">
        <w:rPr>
          <w:rFonts w:ascii="Times New Roman" w:hAnsi="Times New Roman" w:cs="Times New Roman"/>
          <w:b/>
          <w:sz w:val="28"/>
          <w:szCs w:val="28"/>
        </w:rPr>
        <w:t xml:space="preserve">Глава </w:t>
      </w:r>
      <w:r w:rsidR="00014DBB" w:rsidRPr="00A72CD8">
        <w:rPr>
          <w:rFonts w:ascii="Times New Roman" w:hAnsi="Times New Roman" w:cs="Times New Roman"/>
          <w:b/>
          <w:sz w:val="28"/>
          <w:szCs w:val="28"/>
        </w:rPr>
        <w:t>11</w:t>
      </w:r>
      <w:r w:rsidRPr="00A72CD8">
        <w:rPr>
          <w:rFonts w:ascii="Times New Roman" w:hAnsi="Times New Roman" w:cs="Times New Roman"/>
          <w:b/>
          <w:sz w:val="28"/>
          <w:szCs w:val="28"/>
        </w:rPr>
        <w:t>. Оценка надежности теплоснабжения</w:t>
      </w:r>
      <w:bookmarkEnd w:id="47"/>
      <w:bookmarkEnd w:id="48"/>
    </w:p>
    <w:p w14:paraId="1E44DB6D" w14:textId="77777777" w:rsidR="00222944" w:rsidRPr="00A72CD8" w:rsidRDefault="00222944" w:rsidP="00307BF5">
      <w:pPr>
        <w:pStyle w:val="ab"/>
        <w:spacing w:after="0"/>
        <w:ind w:left="0" w:firstLine="709"/>
        <w:contextualSpacing w:val="0"/>
        <w:jc w:val="both"/>
        <w:rPr>
          <w:rFonts w:ascii="Times New Roman" w:hAnsi="Times New Roman" w:cs="Times New Roman"/>
          <w:sz w:val="28"/>
          <w:szCs w:val="28"/>
        </w:rPr>
      </w:pPr>
      <w:r w:rsidRPr="00A72CD8">
        <w:rPr>
          <w:rFonts w:ascii="Times New Roman" w:hAnsi="Times New Roman" w:cs="Times New Roman"/>
          <w:sz w:val="28"/>
          <w:szCs w:val="28"/>
        </w:rPr>
        <w:t xml:space="preserve">На основании описания и </w:t>
      </w:r>
      <w:proofErr w:type="gramStart"/>
      <w:r w:rsidRPr="00A72CD8">
        <w:rPr>
          <w:rFonts w:ascii="Times New Roman" w:hAnsi="Times New Roman" w:cs="Times New Roman"/>
          <w:sz w:val="28"/>
          <w:szCs w:val="28"/>
        </w:rPr>
        <w:t>расчетов показателей надежности теплоснабжения</w:t>
      </w:r>
      <w:proofErr w:type="gramEnd"/>
      <w:r w:rsidRPr="00A72CD8">
        <w:rPr>
          <w:rFonts w:ascii="Times New Roman" w:hAnsi="Times New Roman" w:cs="Times New Roman"/>
          <w:sz w:val="28"/>
          <w:szCs w:val="28"/>
        </w:rPr>
        <w:t xml:space="preserve"> приведенных в </w:t>
      </w:r>
      <w:r w:rsidR="00C90E1E" w:rsidRPr="00A72CD8">
        <w:rPr>
          <w:rFonts w:ascii="Times New Roman" w:hAnsi="Times New Roman" w:cs="Times New Roman"/>
          <w:sz w:val="28"/>
          <w:szCs w:val="28"/>
        </w:rPr>
        <w:t>ч</w:t>
      </w:r>
      <w:r w:rsidRPr="00A72CD8">
        <w:rPr>
          <w:rFonts w:ascii="Times New Roman" w:hAnsi="Times New Roman" w:cs="Times New Roman"/>
          <w:sz w:val="28"/>
          <w:szCs w:val="28"/>
        </w:rPr>
        <w:t xml:space="preserve">асти 9 </w:t>
      </w:r>
      <w:r w:rsidR="003D30C2" w:rsidRPr="00A72CD8">
        <w:rPr>
          <w:rFonts w:ascii="Times New Roman" w:hAnsi="Times New Roman" w:cs="Times New Roman"/>
          <w:sz w:val="28"/>
          <w:szCs w:val="28"/>
        </w:rPr>
        <w:t xml:space="preserve">главы 1 </w:t>
      </w:r>
      <w:r w:rsidR="00C90E1E" w:rsidRPr="00A72CD8">
        <w:rPr>
          <w:rFonts w:ascii="Times New Roman" w:hAnsi="Times New Roman" w:cs="Times New Roman"/>
          <w:sz w:val="28"/>
          <w:szCs w:val="28"/>
        </w:rPr>
        <w:t xml:space="preserve">тома 2 </w:t>
      </w:r>
      <w:r w:rsidRPr="00A72CD8">
        <w:rPr>
          <w:rFonts w:ascii="Times New Roman" w:hAnsi="Times New Roman" w:cs="Times New Roman"/>
          <w:sz w:val="28"/>
          <w:szCs w:val="28"/>
        </w:rPr>
        <w:t>данного документа обобщенная система теплоснабжения котельных и тепловых сетей относится к категории надежных систем теплоснабжения.</w:t>
      </w:r>
    </w:p>
    <w:p w14:paraId="52A2A57C" w14:textId="77777777" w:rsidR="00222944" w:rsidRPr="00A72CD8" w:rsidRDefault="00222944" w:rsidP="00307BF5">
      <w:pPr>
        <w:pStyle w:val="ab"/>
        <w:spacing w:after="0"/>
        <w:ind w:left="0" w:firstLine="709"/>
        <w:contextualSpacing w:val="0"/>
        <w:jc w:val="both"/>
        <w:rPr>
          <w:rFonts w:ascii="Times New Roman" w:hAnsi="Times New Roman" w:cs="Times New Roman"/>
          <w:sz w:val="28"/>
          <w:szCs w:val="28"/>
        </w:rPr>
      </w:pPr>
      <w:r w:rsidRPr="00A72CD8">
        <w:rPr>
          <w:rFonts w:ascii="Times New Roman" w:hAnsi="Times New Roman" w:cs="Times New Roman"/>
          <w:sz w:val="28"/>
          <w:szCs w:val="28"/>
        </w:rPr>
        <w:t>Для более точного определения и дальнейшего поддержания показателей надежности в пределах допустимого, рекомендуется:</w:t>
      </w:r>
    </w:p>
    <w:p w14:paraId="44B36B6D" w14:textId="77777777" w:rsidR="00222944" w:rsidRPr="00A72CD8" w:rsidRDefault="00222944" w:rsidP="00307BF5">
      <w:pPr>
        <w:pStyle w:val="ab"/>
        <w:spacing w:after="0"/>
        <w:ind w:left="0" w:firstLine="709"/>
        <w:contextualSpacing w:val="0"/>
        <w:jc w:val="both"/>
        <w:rPr>
          <w:rFonts w:ascii="Times New Roman" w:hAnsi="Times New Roman" w:cs="Times New Roman"/>
          <w:sz w:val="28"/>
          <w:szCs w:val="28"/>
        </w:rPr>
      </w:pPr>
      <w:r w:rsidRPr="00A72CD8">
        <w:rPr>
          <w:rFonts w:ascii="Times New Roman" w:hAnsi="Times New Roman" w:cs="Times New Roman"/>
          <w:sz w:val="28"/>
          <w:szCs w:val="28"/>
        </w:rPr>
        <w:t>1.</w:t>
      </w:r>
      <w:r w:rsidRPr="00A72CD8">
        <w:rPr>
          <w:rFonts w:ascii="Times New Roman" w:hAnsi="Times New Roman" w:cs="Times New Roman"/>
          <w:sz w:val="28"/>
          <w:szCs w:val="28"/>
        </w:rPr>
        <w:tab/>
        <w:t>Осуществить резервирование основных ма</w:t>
      </w:r>
      <w:r w:rsidR="00D95A7B" w:rsidRPr="00A72CD8">
        <w:rPr>
          <w:rFonts w:ascii="Times New Roman" w:hAnsi="Times New Roman" w:cs="Times New Roman"/>
          <w:sz w:val="28"/>
          <w:szCs w:val="28"/>
        </w:rPr>
        <w:t>гистральных тепловых сетей.</w:t>
      </w:r>
    </w:p>
    <w:p w14:paraId="322D0539" w14:textId="77777777" w:rsidR="00222944" w:rsidRPr="00A72CD8" w:rsidRDefault="00222944" w:rsidP="00307BF5">
      <w:pPr>
        <w:pStyle w:val="ab"/>
        <w:spacing w:after="0"/>
        <w:ind w:left="0" w:firstLine="709"/>
        <w:contextualSpacing w:val="0"/>
        <w:jc w:val="both"/>
        <w:rPr>
          <w:rFonts w:ascii="Times New Roman" w:hAnsi="Times New Roman" w:cs="Times New Roman"/>
          <w:sz w:val="28"/>
          <w:szCs w:val="28"/>
        </w:rPr>
      </w:pPr>
      <w:r w:rsidRPr="00A72CD8">
        <w:rPr>
          <w:rFonts w:ascii="Times New Roman" w:hAnsi="Times New Roman" w:cs="Times New Roman"/>
          <w:sz w:val="28"/>
          <w:szCs w:val="28"/>
        </w:rPr>
        <w:t>2.</w:t>
      </w:r>
      <w:r w:rsidRPr="00A72CD8">
        <w:rPr>
          <w:rFonts w:ascii="Times New Roman" w:hAnsi="Times New Roman" w:cs="Times New Roman"/>
          <w:sz w:val="28"/>
          <w:szCs w:val="28"/>
        </w:rPr>
        <w:tab/>
        <w:t>Для повышения надежности системы теплоснабжения, необходимо своевременно проводить ремонты (плановые, по заявкам и пр.) основного и вспом</w:t>
      </w:r>
      <w:r w:rsidR="00F70B75" w:rsidRPr="00A72CD8">
        <w:rPr>
          <w:rFonts w:ascii="Times New Roman" w:hAnsi="Times New Roman" w:cs="Times New Roman"/>
          <w:sz w:val="28"/>
          <w:szCs w:val="28"/>
        </w:rPr>
        <w:t>огательного оборудования, а так</w:t>
      </w:r>
      <w:r w:rsidRPr="00A72CD8">
        <w:rPr>
          <w:rFonts w:ascii="Times New Roman" w:hAnsi="Times New Roman" w:cs="Times New Roman"/>
          <w:sz w:val="28"/>
          <w:szCs w:val="28"/>
        </w:rPr>
        <w:t>же тепловых сетей и оборудования на тепловых сетях.</w:t>
      </w:r>
    </w:p>
    <w:p w14:paraId="042E2045" w14:textId="77777777" w:rsidR="00222944" w:rsidRPr="00A72CD8" w:rsidRDefault="00222944" w:rsidP="00307BF5">
      <w:pPr>
        <w:pStyle w:val="ab"/>
        <w:spacing w:after="0"/>
        <w:ind w:left="0" w:firstLine="709"/>
        <w:contextualSpacing w:val="0"/>
        <w:jc w:val="both"/>
        <w:rPr>
          <w:rFonts w:ascii="Times New Roman" w:hAnsi="Times New Roman" w:cs="Times New Roman"/>
          <w:sz w:val="28"/>
          <w:szCs w:val="28"/>
        </w:rPr>
      </w:pPr>
      <w:r w:rsidRPr="00A72CD8">
        <w:rPr>
          <w:rFonts w:ascii="Times New Roman" w:hAnsi="Times New Roman" w:cs="Times New Roman"/>
          <w:sz w:val="28"/>
          <w:szCs w:val="28"/>
        </w:rPr>
        <w:t>3.</w:t>
      </w:r>
      <w:r w:rsidRPr="00A72CD8">
        <w:rPr>
          <w:rFonts w:ascii="Times New Roman" w:hAnsi="Times New Roman" w:cs="Times New Roman"/>
          <w:sz w:val="28"/>
          <w:szCs w:val="28"/>
        </w:rPr>
        <w:tab/>
        <w:t>Своевременн</w:t>
      </w:r>
      <w:r w:rsidR="00C90E1E" w:rsidRPr="00A72CD8">
        <w:rPr>
          <w:rFonts w:ascii="Times New Roman" w:hAnsi="Times New Roman" w:cs="Times New Roman"/>
          <w:sz w:val="28"/>
          <w:szCs w:val="28"/>
        </w:rPr>
        <w:t>о</w:t>
      </w:r>
      <w:r w:rsidRPr="00A72CD8">
        <w:rPr>
          <w:rFonts w:ascii="Times New Roman" w:hAnsi="Times New Roman" w:cs="Times New Roman"/>
          <w:sz w:val="28"/>
          <w:szCs w:val="28"/>
        </w:rPr>
        <w:t xml:space="preserve"> замен</w:t>
      </w:r>
      <w:r w:rsidR="00C90E1E" w:rsidRPr="00A72CD8">
        <w:rPr>
          <w:rFonts w:ascii="Times New Roman" w:hAnsi="Times New Roman" w:cs="Times New Roman"/>
          <w:sz w:val="28"/>
          <w:szCs w:val="28"/>
        </w:rPr>
        <w:t>ять</w:t>
      </w:r>
      <w:r w:rsidRPr="00A72CD8">
        <w:rPr>
          <w:rFonts w:ascii="Times New Roman" w:hAnsi="Times New Roman" w:cs="Times New Roman"/>
          <w:sz w:val="28"/>
          <w:szCs w:val="28"/>
        </w:rPr>
        <w:t xml:space="preserve"> изношенны</w:t>
      </w:r>
      <w:r w:rsidR="00C90E1E" w:rsidRPr="00A72CD8">
        <w:rPr>
          <w:rFonts w:ascii="Times New Roman" w:hAnsi="Times New Roman" w:cs="Times New Roman"/>
          <w:sz w:val="28"/>
          <w:szCs w:val="28"/>
        </w:rPr>
        <w:t>е</w:t>
      </w:r>
      <w:r w:rsidRPr="00A72CD8">
        <w:rPr>
          <w:rFonts w:ascii="Times New Roman" w:hAnsi="Times New Roman" w:cs="Times New Roman"/>
          <w:sz w:val="28"/>
          <w:szCs w:val="28"/>
        </w:rPr>
        <w:t xml:space="preserve"> участк</w:t>
      </w:r>
      <w:r w:rsidR="00C90E1E" w:rsidRPr="00A72CD8">
        <w:rPr>
          <w:rFonts w:ascii="Times New Roman" w:hAnsi="Times New Roman" w:cs="Times New Roman"/>
          <w:sz w:val="28"/>
          <w:szCs w:val="28"/>
        </w:rPr>
        <w:t>и</w:t>
      </w:r>
      <w:r w:rsidRPr="00A72CD8">
        <w:rPr>
          <w:rFonts w:ascii="Times New Roman" w:hAnsi="Times New Roman" w:cs="Times New Roman"/>
          <w:sz w:val="28"/>
          <w:szCs w:val="28"/>
        </w:rPr>
        <w:t xml:space="preserve"> тепловых сетей и оборудования.</w:t>
      </w:r>
    </w:p>
    <w:p w14:paraId="7898B242" w14:textId="77777777" w:rsidR="00222944" w:rsidRPr="00A72CD8" w:rsidRDefault="00222944" w:rsidP="00307BF5">
      <w:pPr>
        <w:pStyle w:val="ab"/>
        <w:spacing w:after="0"/>
        <w:ind w:left="0" w:firstLine="709"/>
        <w:contextualSpacing w:val="0"/>
        <w:jc w:val="both"/>
        <w:rPr>
          <w:rFonts w:ascii="Times New Roman" w:hAnsi="Times New Roman" w:cs="Times New Roman"/>
          <w:sz w:val="28"/>
          <w:szCs w:val="28"/>
        </w:rPr>
      </w:pPr>
      <w:r w:rsidRPr="00A72CD8">
        <w:rPr>
          <w:rFonts w:ascii="Times New Roman" w:hAnsi="Times New Roman" w:cs="Times New Roman"/>
          <w:sz w:val="28"/>
          <w:szCs w:val="28"/>
        </w:rPr>
        <w:t>4.</w:t>
      </w:r>
      <w:r w:rsidRPr="00A72CD8">
        <w:rPr>
          <w:rFonts w:ascii="Times New Roman" w:hAnsi="Times New Roman" w:cs="Times New Roman"/>
          <w:sz w:val="28"/>
          <w:szCs w:val="28"/>
        </w:rPr>
        <w:tab/>
        <w:t>Пров</w:t>
      </w:r>
      <w:r w:rsidR="00C90E1E" w:rsidRPr="00A72CD8">
        <w:rPr>
          <w:rFonts w:ascii="Times New Roman" w:hAnsi="Times New Roman" w:cs="Times New Roman"/>
          <w:sz w:val="28"/>
          <w:szCs w:val="28"/>
        </w:rPr>
        <w:t>одить</w:t>
      </w:r>
      <w:r w:rsidRPr="00A72CD8">
        <w:rPr>
          <w:rFonts w:ascii="Times New Roman" w:hAnsi="Times New Roman" w:cs="Times New Roman"/>
          <w:sz w:val="28"/>
          <w:szCs w:val="28"/>
        </w:rPr>
        <w:t xml:space="preserve"> мероприяти</w:t>
      </w:r>
      <w:r w:rsidR="00C90E1E" w:rsidRPr="00A72CD8">
        <w:rPr>
          <w:rFonts w:ascii="Times New Roman" w:hAnsi="Times New Roman" w:cs="Times New Roman"/>
          <w:sz w:val="28"/>
          <w:szCs w:val="28"/>
        </w:rPr>
        <w:t>я</w:t>
      </w:r>
      <w:r w:rsidRPr="00A72CD8">
        <w:rPr>
          <w:rFonts w:ascii="Times New Roman" w:hAnsi="Times New Roman" w:cs="Times New Roman"/>
          <w:sz w:val="28"/>
          <w:szCs w:val="28"/>
        </w:rPr>
        <w:t xml:space="preserve"> по устранению затопления каналов, тепловых камер и подвалов домов.</w:t>
      </w:r>
    </w:p>
    <w:p w14:paraId="14FB7ADA" w14:textId="77777777" w:rsidR="00222944" w:rsidRPr="00A72CD8" w:rsidRDefault="00222944" w:rsidP="00307BF5">
      <w:pPr>
        <w:pStyle w:val="ab"/>
        <w:spacing w:after="0"/>
        <w:ind w:left="0" w:firstLine="709"/>
        <w:contextualSpacing w:val="0"/>
        <w:jc w:val="both"/>
        <w:rPr>
          <w:rFonts w:ascii="Times New Roman" w:hAnsi="Times New Roman" w:cs="Times New Roman"/>
          <w:sz w:val="28"/>
          <w:szCs w:val="28"/>
        </w:rPr>
      </w:pPr>
      <w:r w:rsidRPr="00A72CD8">
        <w:rPr>
          <w:rFonts w:ascii="Times New Roman" w:hAnsi="Times New Roman" w:cs="Times New Roman"/>
          <w:sz w:val="28"/>
          <w:szCs w:val="28"/>
        </w:rPr>
        <w:t>5.</w:t>
      </w:r>
      <w:r w:rsidRPr="00A72CD8">
        <w:rPr>
          <w:rFonts w:ascii="Times New Roman" w:hAnsi="Times New Roman" w:cs="Times New Roman"/>
          <w:sz w:val="28"/>
          <w:szCs w:val="28"/>
        </w:rPr>
        <w:tab/>
        <w:t>Ве</w:t>
      </w:r>
      <w:r w:rsidR="00C90E1E" w:rsidRPr="00A72CD8">
        <w:rPr>
          <w:rFonts w:ascii="Times New Roman" w:hAnsi="Times New Roman" w:cs="Times New Roman"/>
          <w:sz w:val="28"/>
          <w:szCs w:val="28"/>
        </w:rPr>
        <w:t>сти</w:t>
      </w:r>
      <w:r w:rsidRPr="00A72CD8">
        <w:rPr>
          <w:rFonts w:ascii="Times New Roman" w:hAnsi="Times New Roman" w:cs="Times New Roman"/>
          <w:sz w:val="28"/>
          <w:szCs w:val="28"/>
        </w:rPr>
        <w:t xml:space="preserve"> эксплуатационн</w:t>
      </w:r>
      <w:r w:rsidR="00C90E1E" w:rsidRPr="00A72CD8">
        <w:rPr>
          <w:rFonts w:ascii="Times New Roman" w:hAnsi="Times New Roman" w:cs="Times New Roman"/>
          <w:sz w:val="28"/>
          <w:szCs w:val="28"/>
        </w:rPr>
        <w:t>ую</w:t>
      </w:r>
      <w:r w:rsidRPr="00A72CD8">
        <w:rPr>
          <w:rFonts w:ascii="Times New Roman" w:hAnsi="Times New Roman" w:cs="Times New Roman"/>
          <w:sz w:val="28"/>
          <w:szCs w:val="28"/>
        </w:rPr>
        <w:t xml:space="preserve"> и ремонтн</w:t>
      </w:r>
      <w:r w:rsidR="00C90E1E" w:rsidRPr="00A72CD8">
        <w:rPr>
          <w:rFonts w:ascii="Times New Roman" w:hAnsi="Times New Roman" w:cs="Times New Roman"/>
          <w:sz w:val="28"/>
          <w:szCs w:val="28"/>
        </w:rPr>
        <w:t>ую</w:t>
      </w:r>
      <w:r w:rsidRPr="00A72CD8">
        <w:rPr>
          <w:rFonts w:ascii="Times New Roman" w:hAnsi="Times New Roman" w:cs="Times New Roman"/>
          <w:sz w:val="28"/>
          <w:szCs w:val="28"/>
        </w:rPr>
        <w:t xml:space="preserve"> документаци</w:t>
      </w:r>
      <w:r w:rsidR="00C90E1E" w:rsidRPr="00A72CD8">
        <w:rPr>
          <w:rFonts w:ascii="Times New Roman" w:hAnsi="Times New Roman" w:cs="Times New Roman"/>
          <w:sz w:val="28"/>
          <w:szCs w:val="28"/>
        </w:rPr>
        <w:t>ю</w:t>
      </w:r>
      <w:r w:rsidRPr="00A72CD8">
        <w:rPr>
          <w:rFonts w:ascii="Times New Roman" w:hAnsi="Times New Roman" w:cs="Times New Roman"/>
          <w:sz w:val="28"/>
          <w:szCs w:val="28"/>
        </w:rPr>
        <w:t xml:space="preserve"> в соответствии с действующей НТД, а именно:</w:t>
      </w:r>
    </w:p>
    <w:p w14:paraId="0EA4ADD4" w14:textId="77777777" w:rsidR="00222944" w:rsidRPr="00A72CD8" w:rsidRDefault="00D95A7B" w:rsidP="00307BF5">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о</w:t>
      </w:r>
      <w:r w:rsidR="00222944" w:rsidRPr="00A72CD8">
        <w:rPr>
          <w:rFonts w:ascii="Times New Roman" w:hAnsi="Times New Roman" w:cs="Times New Roman"/>
          <w:sz w:val="28"/>
          <w:szCs w:val="28"/>
        </w:rPr>
        <w:t>перативн</w:t>
      </w:r>
      <w:r w:rsidR="00C90E1E" w:rsidRPr="00A72CD8">
        <w:rPr>
          <w:rFonts w:ascii="Times New Roman" w:hAnsi="Times New Roman" w:cs="Times New Roman"/>
          <w:sz w:val="28"/>
          <w:szCs w:val="28"/>
        </w:rPr>
        <w:t>ый</w:t>
      </w:r>
      <w:r w:rsidR="00222944" w:rsidRPr="00A72CD8">
        <w:rPr>
          <w:rFonts w:ascii="Times New Roman" w:hAnsi="Times New Roman" w:cs="Times New Roman"/>
          <w:sz w:val="28"/>
          <w:szCs w:val="28"/>
        </w:rPr>
        <w:t xml:space="preserve"> журнал;</w:t>
      </w:r>
    </w:p>
    <w:p w14:paraId="5EAD4D12" w14:textId="77777777" w:rsidR="00222944" w:rsidRPr="00A72CD8" w:rsidRDefault="00D95A7B" w:rsidP="00307BF5">
      <w:pPr>
        <w:pStyle w:val="ab"/>
        <w:spacing w:after="0"/>
        <w:ind w:left="0" w:firstLine="709"/>
        <w:contextualSpacing w:val="0"/>
        <w:jc w:val="both"/>
        <w:rPr>
          <w:rFonts w:ascii="Times New Roman" w:hAnsi="Times New Roman" w:cs="Times New Roman"/>
          <w:sz w:val="28"/>
          <w:szCs w:val="28"/>
        </w:rPr>
      </w:pPr>
      <w:r w:rsidRPr="00A72CD8">
        <w:rPr>
          <w:rFonts w:ascii="Times New Roman" w:hAnsi="Times New Roman" w:cs="Times New Roman"/>
          <w:sz w:val="28"/>
          <w:szCs w:val="28"/>
        </w:rPr>
        <w:t>- ж</w:t>
      </w:r>
      <w:r w:rsidR="00222944" w:rsidRPr="00A72CD8">
        <w:rPr>
          <w:rFonts w:ascii="Times New Roman" w:hAnsi="Times New Roman" w:cs="Times New Roman"/>
          <w:sz w:val="28"/>
          <w:szCs w:val="28"/>
        </w:rPr>
        <w:t>урнал обходов тепловых сетей;</w:t>
      </w:r>
    </w:p>
    <w:p w14:paraId="39728814" w14:textId="77777777" w:rsidR="00222944" w:rsidRPr="00A72CD8" w:rsidRDefault="00D95A7B" w:rsidP="00307BF5">
      <w:pPr>
        <w:pStyle w:val="ab"/>
        <w:spacing w:after="0"/>
        <w:ind w:left="0" w:firstLine="709"/>
        <w:contextualSpacing w:val="0"/>
        <w:jc w:val="both"/>
        <w:rPr>
          <w:rFonts w:ascii="Times New Roman" w:hAnsi="Times New Roman" w:cs="Times New Roman"/>
          <w:sz w:val="28"/>
          <w:szCs w:val="28"/>
        </w:rPr>
      </w:pPr>
      <w:r w:rsidRPr="00A72CD8">
        <w:rPr>
          <w:rFonts w:ascii="Times New Roman" w:hAnsi="Times New Roman" w:cs="Times New Roman"/>
          <w:sz w:val="28"/>
          <w:szCs w:val="28"/>
        </w:rPr>
        <w:t>- ж</w:t>
      </w:r>
      <w:r w:rsidR="00222944" w:rsidRPr="00A72CD8">
        <w:rPr>
          <w:rFonts w:ascii="Times New Roman" w:hAnsi="Times New Roman" w:cs="Times New Roman"/>
          <w:sz w:val="28"/>
          <w:szCs w:val="28"/>
        </w:rPr>
        <w:t>урнал учета работ по нарядам и распоряжениям;</w:t>
      </w:r>
    </w:p>
    <w:p w14:paraId="79DB2740" w14:textId="77777777" w:rsidR="00485504" w:rsidRPr="00A72CD8" w:rsidRDefault="00D95A7B" w:rsidP="00307BF5">
      <w:pPr>
        <w:pStyle w:val="ab"/>
        <w:spacing w:after="0"/>
        <w:ind w:left="0" w:firstLine="709"/>
        <w:contextualSpacing w:val="0"/>
        <w:jc w:val="both"/>
        <w:rPr>
          <w:rFonts w:ascii="Times New Roman" w:hAnsi="Times New Roman" w:cs="Times New Roman"/>
          <w:sz w:val="28"/>
          <w:szCs w:val="28"/>
        </w:rPr>
      </w:pPr>
      <w:r w:rsidRPr="00A72CD8">
        <w:rPr>
          <w:rFonts w:ascii="Times New Roman" w:hAnsi="Times New Roman" w:cs="Times New Roman"/>
          <w:sz w:val="28"/>
          <w:szCs w:val="28"/>
        </w:rPr>
        <w:t xml:space="preserve">- </w:t>
      </w:r>
      <w:r w:rsidR="00C90E1E" w:rsidRPr="00A72CD8">
        <w:rPr>
          <w:rFonts w:ascii="Times New Roman" w:hAnsi="Times New Roman" w:cs="Times New Roman"/>
          <w:sz w:val="28"/>
          <w:szCs w:val="28"/>
        </w:rPr>
        <w:t xml:space="preserve">журнал </w:t>
      </w:r>
      <w:r w:rsidRPr="00A72CD8">
        <w:rPr>
          <w:rFonts w:ascii="Times New Roman" w:hAnsi="Times New Roman" w:cs="Times New Roman"/>
          <w:sz w:val="28"/>
          <w:szCs w:val="28"/>
        </w:rPr>
        <w:t>з</w:t>
      </w:r>
      <w:r w:rsidR="00222944" w:rsidRPr="00A72CD8">
        <w:rPr>
          <w:rFonts w:ascii="Times New Roman" w:hAnsi="Times New Roman" w:cs="Times New Roman"/>
          <w:sz w:val="28"/>
          <w:szCs w:val="28"/>
        </w:rPr>
        <w:t>аявок потребителей.</w:t>
      </w:r>
    </w:p>
    <w:p w14:paraId="677DC719" w14:textId="77777777" w:rsidR="00031EF2" w:rsidRPr="00A72CD8" w:rsidRDefault="00031EF2" w:rsidP="00307BF5">
      <w:pPr>
        <w:spacing w:after="0"/>
        <w:rPr>
          <w:rFonts w:ascii="Times New Roman" w:hAnsi="Times New Roman" w:cs="Times New Roman"/>
          <w:b/>
          <w:sz w:val="28"/>
          <w:szCs w:val="28"/>
        </w:rPr>
      </w:pPr>
      <w:bookmarkStart w:id="49" w:name="_Toc13750886"/>
      <w:r w:rsidRPr="00A72CD8">
        <w:rPr>
          <w:rFonts w:ascii="Times New Roman" w:hAnsi="Times New Roman" w:cs="Times New Roman"/>
          <w:b/>
          <w:sz w:val="28"/>
          <w:szCs w:val="28"/>
        </w:rPr>
        <w:br w:type="page"/>
      </w:r>
    </w:p>
    <w:p w14:paraId="5F4BE5DE" w14:textId="77777777" w:rsidR="00485504" w:rsidRPr="00A72CD8" w:rsidRDefault="00485504" w:rsidP="008B326A">
      <w:pPr>
        <w:pStyle w:val="ab"/>
        <w:spacing w:after="0"/>
        <w:ind w:left="0"/>
        <w:jc w:val="center"/>
        <w:outlineLvl w:val="0"/>
        <w:rPr>
          <w:rFonts w:ascii="Times New Roman" w:hAnsi="Times New Roman" w:cs="Times New Roman"/>
          <w:b/>
          <w:sz w:val="28"/>
          <w:szCs w:val="28"/>
        </w:rPr>
      </w:pPr>
      <w:bookmarkStart w:id="50" w:name="_Toc195267066"/>
      <w:r w:rsidRPr="00A72CD8">
        <w:rPr>
          <w:rFonts w:ascii="Times New Roman" w:hAnsi="Times New Roman" w:cs="Times New Roman"/>
          <w:b/>
          <w:sz w:val="28"/>
          <w:szCs w:val="28"/>
        </w:rPr>
        <w:t xml:space="preserve">Глава </w:t>
      </w:r>
      <w:r w:rsidR="00D17A6B" w:rsidRPr="00A72CD8">
        <w:rPr>
          <w:rFonts w:ascii="Times New Roman" w:hAnsi="Times New Roman" w:cs="Times New Roman"/>
          <w:b/>
          <w:sz w:val="28"/>
          <w:szCs w:val="28"/>
        </w:rPr>
        <w:t>1</w:t>
      </w:r>
      <w:r w:rsidR="00014DBB" w:rsidRPr="00A72CD8">
        <w:rPr>
          <w:rFonts w:ascii="Times New Roman" w:hAnsi="Times New Roman" w:cs="Times New Roman"/>
          <w:b/>
          <w:sz w:val="28"/>
          <w:szCs w:val="28"/>
        </w:rPr>
        <w:t>2</w:t>
      </w:r>
      <w:r w:rsidRPr="00A72CD8">
        <w:rPr>
          <w:rFonts w:ascii="Times New Roman" w:hAnsi="Times New Roman" w:cs="Times New Roman"/>
          <w:b/>
          <w:sz w:val="28"/>
          <w:szCs w:val="28"/>
        </w:rPr>
        <w:t>. Обоснование инвестиций в строительство, реконструкцию и техническое перевооружение</w:t>
      </w:r>
      <w:bookmarkEnd w:id="49"/>
      <w:bookmarkEnd w:id="50"/>
    </w:p>
    <w:p w14:paraId="7DBE630A" w14:textId="5E4AB40B" w:rsidR="00485504" w:rsidRPr="00A72CD8" w:rsidRDefault="00014DBB" w:rsidP="004867DD">
      <w:pPr>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 xml:space="preserve">12.1 </w:t>
      </w:r>
      <w:r w:rsidR="009F72A9" w:rsidRPr="00A72CD8">
        <w:rPr>
          <w:rFonts w:ascii="Times New Roman" w:hAnsi="Times New Roman" w:cs="Times New Roman"/>
          <w:b/>
          <w:sz w:val="28"/>
          <w:szCs w:val="28"/>
        </w:rPr>
        <w:t>Оценка финансовых потребностей для осуществления строительства, реконструкции и технического перевооружения и (или) модернизации источников тепловой энергии и тепловых сетей</w:t>
      </w:r>
    </w:p>
    <w:p w14:paraId="373BA1C8" w14:textId="54378BB6" w:rsidR="005E769B" w:rsidRPr="00A72CD8" w:rsidRDefault="005E769B" w:rsidP="005E769B">
      <w:pPr>
        <w:pStyle w:val="ab"/>
        <w:spacing w:after="0"/>
        <w:ind w:left="0" w:firstLine="709"/>
        <w:contextualSpacing w:val="0"/>
        <w:jc w:val="both"/>
        <w:rPr>
          <w:rFonts w:ascii="Times New Roman" w:hAnsi="Times New Roman" w:cs="Times New Roman"/>
          <w:sz w:val="28"/>
          <w:szCs w:val="28"/>
        </w:rPr>
      </w:pPr>
      <w:r w:rsidRPr="00A72CD8">
        <w:rPr>
          <w:rFonts w:ascii="Times New Roman" w:hAnsi="Times New Roman" w:cs="Times New Roman"/>
          <w:sz w:val="28"/>
          <w:szCs w:val="28"/>
        </w:rPr>
        <w:t>Предлагаемый перечень мероприятий и размер необходимых инвестиций в мероприятия по источникам теплоснабжения и тепловым сетям городского округа, представлен в таблице ниже.</w:t>
      </w:r>
    </w:p>
    <w:p w14:paraId="1192090C" w14:textId="77777777" w:rsidR="005E769B" w:rsidRPr="00A72CD8" w:rsidRDefault="005E769B" w:rsidP="005E769B">
      <w:pPr>
        <w:pStyle w:val="ab"/>
        <w:spacing w:after="0"/>
        <w:ind w:left="0" w:firstLine="709"/>
        <w:jc w:val="both"/>
        <w:rPr>
          <w:rFonts w:ascii="Times New Roman" w:hAnsi="Times New Roman" w:cs="Times New Roman"/>
          <w:sz w:val="28"/>
          <w:szCs w:val="28"/>
        </w:rPr>
      </w:pPr>
    </w:p>
    <w:p w14:paraId="2A71BAB9" w14:textId="737B6350" w:rsidR="005E769B" w:rsidRPr="00A72CD8" w:rsidRDefault="005E769B" w:rsidP="005E769B">
      <w:pPr>
        <w:pStyle w:val="ab"/>
        <w:spacing w:after="0"/>
        <w:ind w:left="0"/>
        <w:jc w:val="right"/>
        <w:rPr>
          <w:rFonts w:ascii="Times New Roman" w:hAnsi="Times New Roman" w:cs="Times New Roman"/>
          <w:sz w:val="24"/>
          <w:szCs w:val="24"/>
        </w:rPr>
      </w:pPr>
      <w:r w:rsidRPr="00A72CD8">
        <w:rPr>
          <w:rFonts w:ascii="Times New Roman" w:hAnsi="Times New Roman" w:cs="Times New Roman"/>
          <w:sz w:val="24"/>
          <w:szCs w:val="24"/>
        </w:rPr>
        <w:t>Таблица 4</w:t>
      </w:r>
      <w:r w:rsidR="00056550" w:rsidRPr="00A72CD8">
        <w:rPr>
          <w:rFonts w:ascii="Times New Roman" w:hAnsi="Times New Roman" w:cs="Times New Roman"/>
          <w:sz w:val="24"/>
          <w:szCs w:val="24"/>
        </w:rPr>
        <w:t>3</w:t>
      </w:r>
    </w:p>
    <w:p w14:paraId="681508DF" w14:textId="44FE4AC1" w:rsidR="005E769B" w:rsidRPr="00A72CD8" w:rsidRDefault="005E769B" w:rsidP="005E769B">
      <w:pPr>
        <w:pStyle w:val="ab"/>
        <w:spacing w:after="120"/>
        <w:ind w:left="0"/>
        <w:jc w:val="center"/>
        <w:rPr>
          <w:rFonts w:ascii="Times New Roman" w:hAnsi="Times New Roman" w:cs="Times New Roman"/>
          <w:b/>
          <w:sz w:val="28"/>
          <w:szCs w:val="28"/>
        </w:rPr>
      </w:pPr>
      <w:r w:rsidRPr="00A72CD8">
        <w:rPr>
          <w:rFonts w:ascii="Times New Roman" w:hAnsi="Times New Roman" w:cs="Times New Roman"/>
          <w:b/>
          <w:sz w:val="28"/>
          <w:szCs w:val="28"/>
        </w:rPr>
        <w:t>Планируемый объем затрат для осуществления строительства, реконструкции и технического перевооружения и (или) модернизации источников тепловой энергии и тепловых сетей</w:t>
      </w:r>
    </w:p>
    <w:tbl>
      <w:tblPr>
        <w:tblW w:w="5000" w:type="pct"/>
        <w:tblCellMar>
          <w:left w:w="28" w:type="dxa"/>
          <w:right w:w="28" w:type="dxa"/>
        </w:tblCellMar>
        <w:tblLook w:val="04A0" w:firstRow="1" w:lastRow="0" w:firstColumn="1" w:lastColumn="0" w:noHBand="0" w:noVBand="1"/>
      </w:tblPr>
      <w:tblGrid>
        <w:gridCol w:w="936"/>
        <w:gridCol w:w="4000"/>
        <w:gridCol w:w="2030"/>
        <w:gridCol w:w="2379"/>
      </w:tblGrid>
      <w:tr w:rsidR="00A72CD8" w:rsidRPr="00A72CD8" w14:paraId="11D470D6" w14:textId="77777777" w:rsidTr="000A7CA2">
        <w:trPr>
          <w:trHeight w:val="20"/>
          <w:tblHeader/>
        </w:trPr>
        <w:tc>
          <w:tcPr>
            <w:tcW w:w="50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49AD1A4" w14:textId="77777777" w:rsidR="000A7CA2" w:rsidRPr="00A72CD8" w:rsidRDefault="000A7CA2" w:rsidP="000A7CA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 п/п</w:t>
            </w:r>
          </w:p>
        </w:tc>
        <w:tc>
          <w:tcPr>
            <w:tcW w:w="2140" w:type="pct"/>
            <w:tcBorders>
              <w:top w:val="single" w:sz="4" w:space="0" w:color="auto"/>
              <w:left w:val="nil"/>
              <w:bottom w:val="single" w:sz="4" w:space="0" w:color="auto"/>
              <w:right w:val="single" w:sz="4" w:space="0" w:color="auto"/>
            </w:tcBorders>
            <w:shd w:val="clear" w:color="auto" w:fill="auto"/>
            <w:vAlign w:val="center"/>
            <w:hideMark/>
          </w:tcPr>
          <w:p w14:paraId="12694C09" w14:textId="77777777" w:rsidR="000A7CA2" w:rsidRPr="00A72CD8" w:rsidRDefault="000A7CA2" w:rsidP="000A7CA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Наименование мероприятия</w:t>
            </w:r>
          </w:p>
        </w:tc>
        <w:tc>
          <w:tcPr>
            <w:tcW w:w="1086" w:type="pct"/>
            <w:tcBorders>
              <w:top w:val="single" w:sz="4" w:space="0" w:color="auto"/>
              <w:left w:val="nil"/>
              <w:bottom w:val="single" w:sz="4" w:space="0" w:color="auto"/>
              <w:right w:val="single" w:sz="4" w:space="0" w:color="auto"/>
            </w:tcBorders>
            <w:shd w:val="clear" w:color="auto" w:fill="auto"/>
            <w:vAlign w:val="center"/>
            <w:hideMark/>
          </w:tcPr>
          <w:p w14:paraId="6C96A55F" w14:textId="77777777" w:rsidR="000A7CA2" w:rsidRPr="00A72CD8" w:rsidRDefault="000A7CA2" w:rsidP="000A7CA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Срок реализации</w:t>
            </w:r>
          </w:p>
        </w:tc>
        <w:tc>
          <w:tcPr>
            <w:tcW w:w="1273" w:type="pct"/>
            <w:tcBorders>
              <w:top w:val="single" w:sz="4" w:space="0" w:color="auto"/>
              <w:left w:val="nil"/>
              <w:bottom w:val="single" w:sz="4" w:space="0" w:color="auto"/>
              <w:right w:val="single" w:sz="4" w:space="0" w:color="auto"/>
            </w:tcBorders>
            <w:shd w:val="clear" w:color="auto" w:fill="auto"/>
            <w:vAlign w:val="center"/>
            <w:hideMark/>
          </w:tcPr>
          <w:p w14:paraId="6A531EE0" w14:textId="77777777" w:rsidR="000A7CA2" w:rsidRPr="00A72CD8" w:rsidRDefault="000A7CA2" w:rsidP="000A7CA2">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Планируемые объем инвестиций, тыс. руб. без НДС</w:t>
            </w:r>
          </w:p>
        </w:tc>
      </w:tr>
      <w:tr w:rsidR="00A72CD8" w:rsidRPr="00A72CD8" w14:paraId="4D83D371" w14:textId="77777777" w:rsidTr="000A7CA2">
        <w:trPr>
          <w:trHeight w:val="20"/>
        </w:trPr>
        <w:tc>
          <w:tcPr>
            <w:tcW w:w="501" w:type="pct"/>
            <w:tcBorders>
              <w:top w:val="nil"/>
              <w:left w:val="single" w:sz="4" w:space="0" w:color="auto"/>
              <w:bottom w:val="single" w:sz="4" w:space="0" w:color="auto"/>
              <w:right w:val="single" w:sz="4" w:space="0" w:color="auto"/>
            </w:tcBorders>
            <w:shd w:val="clear" w:color="auto" w:fill="auto"/>
            <w:noWrap/>
            <w:vAlign w:val="center"/>
            <w:hideMark/>
          </w:tcPr>
          <w:p w14:paraId="1DF98614"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w:t>
            </w:r>
          </w:p>
        </w:tc>
        <w:tc>
          <w:tcPr>
            <w:tcW w:w="2140" w:type="pct"/>
            <w:tcBorders>
              <w:top w:val="nil"/>
              <w:left w:val="nil"/>
              <w:bottom w:val="single" w:sz="4" w:space="0" w:color="auto"/>
              <w:right w:val="single" w:sz="4" w:space="0" w:color="auto"/>
            </w:tcBorders>
            <w:shd w:val="clear" w:color="auto" w:fill="auto"/>
            <w:vAlign w:val="center"/>
            <w:hideMark/>
          </w:tcPr>
          <w:p w14:paraId="089979EC" w14:textId="77777777" w:rsidR="000A7CA2" w:rsidRPr="00A72CD8" w:rsidRDefault="000A7CA2" w:rsidP="000A7CA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Реконструкция бытовых помещений Губкинская ТЭЦ</w:t>
            </w:r>
          </w:p>
        </w:tc>
        <w:tc>
          <w:tcPr>
            <w:tcW w:w="1086" w:type="pct"/>
            <w:tcBorders>
              <w:top w:val="nil"/>
              <w:left w:val="nil"/>
              <w:bottom w:val="single" w:sz="4" w:space="0" w:color="auto"/>
              <w:right w:val="single" w:sz="4" w:space="0" w:color="auto"/>
            </w:tcBorders>
            <w:shd w:val="clear" w:color="auto" w:fill="auto"/>
            <w:vAlign w:val="center"/>
            <w:hideMark/>
          </w:tcPr>
          <w:p w14:paraId="02E6FF3F"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2024-2025</w:t>
            </w:r>
          </w:p>
        </w:tc>
        <w:tc>
          <w:tcPr>
            <w:tcW w:w="1273" w:type="pct"/>
            <w:tcBorders>
              <w:top w:val="nil"/>
              <w:left w:val="nil"/>
              <w:bottom w:val="single" w:sz="4" w:space="0" w:color="auto"/>
              <w:right w:val="single" w:sz="4" w:space="0" w:color="auto"/>
            </w:tcBorders>
            <w:shd w:val="clear" w:color="auto" w:fill="auto"/>
            <w:vAlign w:val="center"/>
            <w:hideMark/>
          </w:tcPr>
          <w:p w14:paraId="72DAC350"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4246</w:t>
            </w:r>
          </w:p>
        </w:tc>
      </w:tr>
      <w:tr w:rsidR="00A72CD8" w:rsidRPr="00A72CD8" w14:paraId="57A28582" w14:textId="77777777" w:rsidTr="000A7CA2">
        <w:trPr>
          <w:trHeight w:val="20"/>
        </w:trPr>
        <w:tc>
          <w:tcPr>
            <w:tcW w:w="501" w:type="pct"/>
            <w:tcBorders>
              <w:top w:val="nil"/>
              <w:left w:val="single" w:sz="4" w:space="0" w:color="auto"/>
              <w:bottom w:val="single" w:sz="4" w:space="0" w:color="auto"/>
              <w:right w:val="single" w:sz="4" w:space="0" w:color="auto"/>
            </w:tcBorders>
            <w:shd w:val="clear" w:color="auto" w:fill="auto"/>
            <w:noWrap/>
            <w:vAlign w:val="center"/>
            <w:hideMark/>
          </w:tcPr>
          <w:p w14:paraId="55537EE0"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w:t>
            </w:r>
          </w:p>
        </w:tc>
        <w:tc>
          <w:tcPr>
            <w:tcW w:w="2140" w:type="pct"/>
            <w:tcBorders>
              <w:top w:val="nil"/>
              <w:left w:val="nil"/>
              <w:bottom w:val="single" w:sz="4" w:space="0" w:color="auto"/>
              <w:right w:val="single" w:sz="4" w:space="0" w:color="auto"/>
            </w:tcBorders>
            <w:shd w:val="clear" w:color="auto" w:fill="auto"/>
            <w:vAlign w:val="center"/>
            <w:hideMark/>
          </w:tcPr>
          <w:p w14:paraId="7F3735A2" w14:textId="77777777" w:rsidR="000A7CA2" w:rsidRPr="00A72CD8" w:rsidRDefault="000A7CA2" w:rsidP="000A7CA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Реконструкция пожарной сигнализации ГТЭЦ</w:t>
            </w:r>
          </w:p>
        </w:tc>
        <w:tc>
          <w:tcPr>
            <w:tcW w:w="1086" w:type="pct"/>
            <w:tcBorders>
              <w:top w:val="nil"/>
              <w:left w:val="nil"/>
              <w:bottom w:val="single" w:sz="4" w:space="0" w:color="auto"/>
              <w:right w:val="single" w:sz="4" w:space="0" w:color="auto"/>
            </w:tcBorders>
            <w:shd w:val="clear" w:color="auto" w:fill="auto"/>
            <w:vAlign w:val="center"/>
            <w:hideMark/>
          </w:tcPr>
          <w:p w14:paraId="04117507"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2025</w:t>
            </w:r>
          </w:p>
        </w:tc>
        <w:tc>
          <w:tcPr>
            <w:tcW w:w="1273" w:type="pct"/>
            <w:tcBorders>
              <w:top w:val="nil"/>
              <w:left w:val="nil"/>
              <w:bottom w:val="single" w:sz="4" w:space="0" w:color="auto"/>
              <w:right w:val="single" w:sz="4" w:space="0" w:color="auto"/>
            </w:tcBorders>
            <w:shd w:val="clear" w:color="auto" w:fill="auto"/>
            <w:vAlign w:val="center"/>
            <w:hideMark/>
          </w:tcPr>
          <w:p w14:paraId="2CC333AF"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744</w:t>
            </w:r>
          </w:p>
        </w:tc>
      </w:tr>
      <w:tr w:rsidR="00A72CD8" w:rsidRPr="00A72CD8" w14:paraId="5EE3D63D" w14:textId="77777777" w:rsidTr="000A7CA2">
        <w:trPr>
          <w:trHeight w:val="20"/>
        </w:trPr>
        <w:tc>
          <w:tcPr>
            <w:tcW w:w="501" w:type="pct"/>
            <w:tcBorders>
              <w:top w:val="nil"/>
              <w:left w:val="single" w:sz="4" w:space="0" w:color="auto"/>
              <w:bottom w:val="single" w:sz="4" w:space="0" w:color="auto"/>
              <w:right w:val="single" w:sz="4" w:space="0" w:color="auto"/>
            </w:tcBorders>
            <w:shd w:val="clear" w:color="auto" w:fill="auto"/>
            <w:noWrap/>
            <w:vAlign w:val="center"/>
            <w:hideMark/>
          </w:tcPr>
          <w:p w14:paraId="10E8AA44"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w:t>
            </w:r>
          </w:p>
        </w:tc>
        <w:tc>
          <w:tcPr>
            <w:tcW w:w="2140" w:type="pct"/>
            <w:tcBorders>
              <w:top w:val="nil"/>
              <w:left w:val="nil"/>
              <w:bottom w:val="single" w:sz="4" w:space="0" w:color="auto"/>
              <w:right w:val="single" w:sz="4" w:space="0" w:color="auto"/>
            </w:tcBorders>
            <w:shd w:val="clear" w:color="auto" w:fill="auto"/>
            <w:vAlign w:val="center"/>
            <w:hideMark/>
          </w:tcPr>
          <w:p w14:paraId="48D8A49B" w14:textId="77777777" w:rsidR="000A7CA2" w:rsidRPr="00A72CD8" w:rsidRDefault="000A7CA2" w:rsidP="000A7CA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Замена оборудования котельной Бабровы Дворы 1</w:t>
            </w:r>
          </w:p>
        </w:tc>
        <w:tc>
          <w:tcPr>
            <w:tcW w:w="1086" w:type="pct"/>
            <w:tcBorders>
              <w:top w:val="nil"/>
              <w:left w:val="nil"/>
              <w:bottom w:val="single" w:sz="4" w:space="0" w:color="auto"/>
              <w:right w:val="single" w:sz="4" w:space="0" w:color="auto"/>
            </w:tcBorders>
            <w:shd w:val="clear" w:color="auto" w:fill="auto"/>
            <w:vAlign w:val="center"/>
            <w:hideMark/>
          </w:tcPr>
          <w:p w14:paraId="3A2FA719"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2025</w:t>
            </w:r>
          </w:p>
        </w:tc>
        <w:tc>
          <w:tcPr>
            <w:tcW w:w="1273" w:type="pct"/>
            <w:tcBorders>
              <w:top w:val="nil"/>
              <w:left w:val="nil"/>
              <w:bottom w:val="single" w:sz="4" w:space="0" w:color="auto"/>
              <w:right w:val="single" w:sz="4" w:space="0" w:color="auto"/>
            </w:tcBorders>
            <w:shd w:val="clear" w:color="auto" w:fill="auto"/>
            <w:vAlign w:val="center"/>
            <w:hideMark/>
          </w:tcPr>
          <w:p w14:paraId="512A4D49"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1344,9</w:t>
            </w:r>
          </w:p>
        </w:tc>
      </w:tr>
      <w:tr w:rsidR="00A72CD8" w:rsidRPr="00A72CD8" w14:paraId="62E13D99" w14:textId="77777777" w:rsidTr="000A7CA2">
        <w:trPr>
          <w:trHeight w:val="20"/>
        </w:trPr>
        <w:tc>
          <w:tcPr>
            <w:tcW w:w="501" w:type="pct"/>
            <w:tcBorders>
              <w:top w:val="nil"/>
              <w:left w:val="single" w:sz="4" w:space="0" w:color="auto"/>
              <w:bottom w:val="single" w:sz="4" w:space="0" w:color="auto"/>
              <w:right w:val="single" w:sz="4" w:space="0" w:color="auto"/>
            </w:tcBorders>
            <w:shd w:val="clear" w:color="auto" w:fill="auto"/>
            <w:noWrap/>
            <w:vAlign w:val="center"/>
            <w:hideMark/>
          </w:tcPr>
          <w:p w14:paraId="659ED180"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w:t>
            </w:r>
          </w:p>
        </w:tc>
        <w:tc>
          <w:tcPr>
            <w:tcW w:w="2140" w:type="pct"/>
            <w:tcBorders>
              <w:top w:val="nil"/>
              <w:left w:val="nil"/>
              <w:bottom w:val="single" w:sz="4" w:space="0" w:color="auto"/>
              <w:right w:val="single" w:sz="4" w:space="0" w:color="auto"/>
            </w:tcBorders>
            <w:shd w:val="clear" w:color="auto" w:fill="auto"/>
            <w:vAlign w:val="center"/>
            <w:hideMark/>
          </w:tcPr>
          <w:p w14:paraId="18D8188F" w14:textId="77777777" w:rsidR="000A7CA2" w:rsidRPr="00A72CD8" w:rsidRDefault="000A7CA2" w:rsidP="000A7CA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Оборудование аварийного электроснабжения объектов филиала</w:t>
            </w:r>
          </w:p>
        </w:tc>
        <w:tc>
          <w:tcPr>
            <w:tcW w:w="1086" w:type="pct"/>
            <w:tcBorders>
              <w:top w:val="nil"/>
              <w:left w:val="nil"/>
              <w:bottom w:val="single" w:sz="4" w:space="0" w:color="auto"/>
              <w:right w:val="single" w:sz="4" w:space="0" w:color="auto"/>
            </w:tcBorders>
            <w:shd w:val="clear" w:color="auto" w:fill="auto"/>
            <w:vAlign w:val="center"/>
            <w:hideMark/>
          </w:tcPr>
          <w:p w14:paraId="3532DF7F"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2024</w:t>
            </w:r>
          </w:p>
        </w:tc>
        <w:tc>
          <w:tcPr>
            <w:tcW w:w="1273" w:type="pct"/>
            <w:tcBorders>
              <w:top w:val="nil"/>
              <w:left w:val="nil"/>
              <w:bottom w:val="single" w:sz="4" w:space="0" w:color="auto"/>
              <w:right w:val="single" w:sz="4" w:space="0" w:color="auto"/>
            </w:tcBorders>
            <w:shd w:val="clear" w:color="auto" w:fill="auto"/>
            <w:vAlign w:val="center"/>
            <w:hideMark/>
          </w:tcPr>
          <w:p w14:paraId="7BB4D1CA"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6202,8</w:t>
            </w:r>
          </w:p>
        </w:tc>
      </w:tr>
      <w:tr w:rsidR="00A72CD8" w:rsidRPr="00A72CD8" w14:paraId="3D78DFA3" w14:textId="77777777" w:rsidTr="000A7CA2">
        <w:trPr>
          <w:trHeight w:val="20"/>
        </w:trPr>
        <w:tc>
          <w:tcPr>
            <w:tcW w:w="501" w:type="pct"/>
            <w:tcBorders>
              <w:top w:val="nil"/>
              <w:left w:val="single" w:sz="4" w:space="0" w:color="auto"/>
              <w:bottom w:val="single" w:sz="4" w:space="0" w:color="auto"/>
              <w:right w:val="single" w:sz="4" w:space="0" w:color="auto"/>
            </w:tcBorders>
            <w:shd w:val="clear" w:color="auto" w:fill="auto"/>
            <w:noWrap/>
            <w:vAlign w:val="center"/>
            <w:hideMark/>
          </w:tcPr>
          <w:p w14:paraId="7605034D"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w:t>
            </w:r>
          </w:p>
        </w:tc>
        <w:tc>
          <w:tcPr>
            <w:tcW w:w="2140" w:type="pct"/>
            <w:tcBorders>
              <w:top w:val="nil"/>
              <w:left w:val="nil"/>
              <w:bottom w:val="single" w:sz="4" w:space="0" w:color="auto"/>
              <w:right w:val="single" w:sz="4" w:space="0" w:color="auto"/>
            </w:tcBorders>
            <w:shd w:val="clear" w:color="auto" w:fill="auto"/>
            <w:vAlign w:val="center"/>
            <w:hideMark/>
          </w:tcPr>
          <w:p w14:paraId="395C9051" w14:textId="77777777" w:rsidR="000A7CA2" w:rsidRPr="00A72CD8" w:rsidRDefault="000A7CA2" w:rsidP="000A7CA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Строительство защитных сооружений на Губкинской ТЭЦ</w:t>
            </w:r>
          </w:p>
        </w:tc>
        <w:tc>
          <w:tcPr>
            <w:tcW w:w="1086" w:type="pct"/>
            <w:tcBorders>
              <w:top w:val="nil"/>
              <w:left w:val="nil"/>
              <w:bottom w:val="single" w:sz="4" w:space="0" w:color="auto"/>
              <w:right w:val="single" w:sz="4" w:space="0" w:color="auto"/>
            </w:tcBorders>
            <w:shd w:val="clear" w:color="auto" w:fill="auto"/>
            <w:vAlign w:val="center"/>
            <w:hideMark/>
          </w:tcPr>
          <w:p w14:paraId="2F194A45"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2024</w:t>
            </w:r>
          </w:p>
        </w:tc>
        <w:tc>
          <w:tcPr>
            <w:tcW w:w="1273" w:type="pct"/>
            <w:tcBorders>
              <w:top w:val="nil"/>
              <w:left w:val="nil"/>
              <w:bottom w:val="single" w:sz="4" w:space="0" w:color="auto"/>
              <w:right w:val="single" w:sz="4" w:space="0" w:color="auto"/>
            </w:tcBorders>
            <w:shd w:val="clear" w:color="auto" w:fill="auto"/>
            <w:vAlign w:val="center"/>
            <w:hideMark/>
          </w:tcPr>
          <w:p w14:paraId="7843008B"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1334,3</w:t>
            </w:r>
          </w:p>
        </w:tc>
      </w:tr>
      <w:tr w:rsidR="00A72CD8" w:rsidRPr="00A72CD8" w14:paraId="58095294" w14:textId="77777777" w:rsidTr="000A7CA2">
        <w:trPr>
          <w:trHeight w:val="20"/>
        </w:trPr>
        <w:tc>
          <w:tcPr>
            <w:tcW w:w="501" w:type="pct"/>
            <w:tcBorders>
              <w:top w:val="nil"/>
              <w:left w:val="single" w:sz="4" w:space="0" w:color="auto"/>
              <w:bottom w:val="single" w:sz="4" w:space="0" w:color="auto"/>
              <w:right w:val="single" w:sz="4" w:space="0" w:color="auto"/>
            </w:tcBorders>
            <w:shd w:val="clear" w:color="auto" w:fill="auto"/>
            <w:noWrap/>
            <w:vAlign w:val="center"/>
            <w:hideMark/>
          </w:tcPr>
          <w:p w14:paraId="612855E4"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w:t>
            </w:r>
          </w:p>
        </w:tc>
        <w:tc>
          <w:tcPr>
            <w:tcW w:w="2140" w:type="pct"/>
            <w:tcBorders>
              <w:top w:val="nil"/>
              <w:left w:val="nil"/>
              <w:bottom w:val="single" w:sz="4" w:space="0" w:color="auto"/>
              <w:right w:val="single" w:sz="4" w:space="0" w:color="auto"/>
            </w:tcBorders>
            <w:shd w:val="clear" w:color="auto" w:fill="auto"/>
            <w:vAlign w:val="center"/>
            <w:hideMark/>
          </w:tcPr>
          <w:p w14:paraId="6373F853" w14:textId="77777777" w:rsidR="000A7CA2" w:rsidRPr="00A72CD8" w:rsidRDefault="000A7CA2" w:rsidP="000A7CA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Приобретение прибора трассоискатель АТЛЕТ АГ-31 9 к для нужд ПП ГТЭЦ</w:t>
            </w:r>
          </w:p>
        </w:tc>
        <w:tc>
          <w:tcPr>
            <w:tcW w:w="1086" w:type="pct"/>
            <w:tcBorders>
              <w:top w:val="nil"/>
              <w:left w:val="nil"/>
              <w:bottom w:val="single" w:sz="4" w:space="0" w:color="auto"/>
              <w:right w:val="single" w:sz="4" w:space="0" w:color="auto"/>
            </w:tcBorders>
            <w:shd w:val="clear" w:color="auto" w:fill="auto"/>
            <w:vAlign w:val="center"/>
            <w:hideMark/>
          </w:tcPr>
          <w:p w14:paraId="730A6297"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2024</w:t>
            </w:r>
          </w:p>
        </w:tc>
        <w:tc>
          <w:tcPr>
            <w:tcW w:w="1273" w:type="pct"/>
            <w:tcBorders>
              <w:top w:val="nil"/>
              <w:left w:val="nil"/>
              <w:bottom w:val="single" w:sz="4" w:space="0" w:color="auto"/>
              <w:right w:val="single" w:sz="4" w:space="0" w:color="auto"/>
            </w:tcBorders>
            <w:shd w:val="clear" w:color="auto" w:fill="auto"/>
            <w:vAlign w:val="center"/>
            <w:hideMark/>
          </w:tcPr>
          <w:p w14:paraId="70751DE8"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311,4</w:t>
            </w:r>
          </w:p>
        </w:tc>
      </w:tr>
      <w:tr w:rsidR="00A72CD8" w:rsidRPr="00A72CD8" w14:paraId="777F3196" w14:textId="77777777" w:rsidTr="000A7CA2">
        <w:trPr>
          <w:trHeight w:val="20"/>
        </w:trPr>
        <w:tc>
          <w:tcPr>
            <w:tcW w:w="501" w:type="pct"/>
            <w:tcBorders>
              <w:top w:val="nil"/>
              <w:left w:val="single" w:sz="4" w:space="0" w:color="auto"/>
              <w:bottom w:val="single" w:sz="4" w:space="0" w:color="auto"/>
              <w:right w:val="single" w:sz="4" w:space="0" w:color="auto"/>
            </w:tcBorders>
            <w:shd w:val="clear" w:color="auto" w:fill="auto"/>
            <w:noWrap/>
            <w:vAlign w:val="center"/>
            <w:hideMark/>
          </w:tcPr>
          <w:p w14:paraId="78B1D6FF"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w:t>
            </w:r>
          </w:p>
        </w:tc>
        <w:tc>
          <w:tcPr>
            <w:tcW w:w="2140" w:type="pct"/>
            <w:tcBorders>
              <w:top w:val="nil"/>
              <w:left w:val="nil"/>
              <w:bottom w:val="single" w:sz="4" w:space="0" w:color="auto"/>
              <w:right w:val="single" w:sz="4" w:space="0" w:color="auto"/>
            </w:tcBorders>
            <w:shd w:val="clear" w:color="auto" w:fill="auto"/>
            <w:vAlign w:val="center"/>
            <w:hideMark/>
          </w:tcPr>
          <w:p w14:paraId="5991EFAB" w14:textId="7F520AC3" w:rsidR="000A7CA2" w:rsidRPr="00A72CD8" w:rsidRDefault="000A7CA2" w:rsidP="000A7CA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Замена участка тепловой сети и сети ГВС по ул. Раевского от ТК-4 до ТК-7, г. Губкин</w:t>
            </w:r>
          </w:p>
        </w:tc>
        <w:tc>
          <w:tcPr>
            <w:tcW w:w="1086" w:type="pct"/>
            <w:tcBorders>
              <w:top w:val="nil"/>
              <w:left w:val="nil"/>
              <w:bottom w:val="single" w:sz="4" w:space="0" w:color="auto"/>
              <w:right w:val="single" w:sz="4" w:space="0" w:color="auto"/>
            </w:tcBorders>
            <w:shd w:val="clear" w:color="auto" w:fill="auto"/>
            <w:vAlign w:val="center"/>
            <w:hideMark/>
          </w:tcPr>
          <w:p w14:paraId="4EA456DA"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2024</w:t>
            </w:r>
          </w:p>
        </w:tc>
        <w:tc>
          <w:tcPr>
            <w:tcW w:w="1273" w:type="pct"/>
            <w:tcBorders>
              <w:top w:val="nil"/>
              <w:left w:val="nil"/>
              <w:bottom w:val="single" w:sz="4" w:space="0" w:color="auto"/>
              <w:right w:val="single" w:sz="4" w:space="0" w:color="auto"/>
            </w:tcBorders>
            <w:shd w:val="clear" w:color="auto" w:fill="auto"/>
            <w:vAlign w:val="center"/>
            <w:hideMark/>
          </w:tcPr>
          <w:p w14:paraId="11A4B9F9"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12543</w:t>
            </w:r>
          </w:p>
        </w:tc>
      </w:tr>
      <w:tr w:rsidR="00A72CD8" w:rsidRPr="00A72CD8" w14:paraId="163F9183" w14:textId="77777777" w:rsidTr="000A7CA2">
        <w:trPr>
          <w:trHeight w:val="20"/>
        </w:trPr>
        <w:tc>
          <w:tcPr>
            <w:tcW w:w="501" w:type="pct"/>
            <w:tcBorders>
              <w:top w:val="nil"/>
              <w:left w:val="single" w:sz="4" w:space="0" w:color="auto"/>
              <w:bottom w:val="single" w:sz="4" w:space="0" w:color="auto"/>
              <w:right w:val="single" w:sz="4" w:space="0" w:color="auto"/>
            </w:tcBorders>
            <w:shd w:val="clear" w:color="auto" w:fill="auto"/>
            <w:noWrap/>
            <w:vAlign w:val="center"/>
            <w:hideMark/>
          </w:tcPr>
          <w:p w14:paraId="659E472B"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w:t>
            </w:r>
          </w:p>
        </w:tc>
        <w:tc>
          <w:tcPr>
            <w:tcW w:w="2140" w:type="pct"/>
            <w:tcBorders>
              <w:top w:val="nil"/>
              <w:left w:val="nil"/>
              <w:bottom w:val="single" w:sz="4" w:space="0" w:color="auto"/>
              <w:right w:val="single" w:sz="4" w:space="0" w:color="auto"/>
            </w:tcBorders>
            <w:shd w:val="clear" w:color="auto" w:fill="auto"/>
            <w:vAlign w:val="center"/>
            <w:hideMark/>
          </w:tcPr>
          <w:p w14:paraId="041D2A3F" w14:textId="3BD8100E" w:rsidR="000A7CA2" w:rsidRPr="00A72CD8" w:rsidRDefault="000A7CA2" w:rsidP="000A7CA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Замена участка тепловых сетей и сетей ГВС в квартале 32, г. Губкин</w:t>
            </w:r>
          </w:p>
        </w:tc>
        <w:tc>
          <w:tcPr>
            <w:tcW w:w="1086" w:type="pct"/>
            <w:tcBorders>
              <w:top w:val="nil"/>
              <w:left w:val="nil"/>
              <w:bottom w:val="single" w:sz="4" w:space="0" w:color="auto"/>
              <w:right w:val="single" w:sz="4" w:space="0" w:color="auto"/>
            </w:tcBorders>
            <w:shd w:val="clear" w:color="auto" w:fill="auto"/>
            <w:vAlign w:val="center"/>
            <w:hideMark/>
          </w:tcPr>
          <w:p w14:paraId="6DEA5C65"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2024</w:t>
            </w:r>
          </w:p>
        </w:tc>
        <w:tc>
          <w:tcPr>
            <w:tcW w:w="1273" w:type="pct"/>
            <w:tcBorders>
              <w:top w:val="nil"/>
              <w:left w:val="nil"/>
              <w:bottom w:val="single" w:sz="4" w:space="0" w:color="auto"/>
              <w:right w:val="single" w:sz="4" w:space="0" w:color="auto"/>
            </w:tcBorders>
            <w:shd w:val="clear" w:color="auto" w:fill="auto"/>
            <w:vAlign w:val="center"/>
            <w:hideMark/>
          </w:tcPr>
          <w:p w14:paraId="52E780A8"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59660,6</w:t>
            </w:r>
          </w:p>
        </w:tc>
      </w:tr>
      <w:tr w:rsidR="00A72CD8" w:rsidRPr="00A72CD8" w14:paraId="1082B22C" w14:textId="77777777" w:rsidTr="000A7CA2">
        <w:trPr>
          <w:trHeight w:val="20"/>
        </w:trPr>
        <w:tc>
          <w:tcPr>
            <w:tcW w:w="501" w:type="pct"/>
            <w:tcBorders>
              <w:top w:val="nil"/>
              <w:left w:val="single" w:sz="4" w:space="0" w:color="auto"/>
              <w:bottom w:val="single" w:sz="4" w:space="0" w:color="auto"/>
              <w:right w:val="single" w:sz="4" w:space="0" w:color="auto"/>
            </w:tcBorders>
            <w:shd w:val="clear" w:color="auto" w:fill="auto"/>
            <w:noWrap/>
            <w:vAlign w:val="center"/>
            <w:hideMark/>
          </w:tcPr>
          <w:p w14:paraId="1FBE1852"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w:t>
            </w:r>
          </w:p>
        </w:tc>
        <w:tc>
          <w:tcPr>
            <w:tcW w:w="2140" w:type="pct"/>
            <w:tcBorders>
              <w:top w:val="nil"/>
              <w:left w:val="nil"/>
              <w:bottom w:val="single" w:sz="4" w:space="0" w:color="auto"/>
              <w:right w:val="single" w:sz="4" w:space="0" w:color="auto"/>
            </w:tcBorders>
            <w:shd w:val="clear" w:color="auto" w:fill="auto"/>
            <w:vAlign w:val="center"/>
            <w:hideMark/>
          </w:tcPr>
          <w:p w14:paraId="5AB7D170" w14:textId="1771F61C" w:rsidR="000A7CA2" w:rsidRPr="00A72CD8" w:rsidRDefault="000A7CA2" w:rsidP="000A7CA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Замена теплоизоляции тепломагистрали в районе рекреационной зоны "Теплый Колодезь-зеленая долина г. Губкин"</w:t>
            </w:r>
          </w:p>
        </w:tc>
        <w:tc>
          <w:tcPr>
            <w:tcW w:w="1086" w:type="pct"/>
            <w:tcBorders>
              <w:top w:val="nil"/>
              <w:left w:val="nil"/>
              <w:bottom w:val="single" w:sz="4" w:space="0" w:color="auto"/>
              <w:right w:val="single" w:sz="4" w:space="0" w:color="auto"/>
            </w:tcBorders>
            <w:shd w:val="clear" w:color="auto" w:fill="auto"/>
            <w:vAlign w:val="center"/>
            <w:hideMark/>
          </w:tcPr>
          <w:p w14:paraId="58EA92BF"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2024</w:t>
            </w:r>
          </w:p>
        </w:tc>
        <w:tc>
          <w:tcPr>
            <w:tcW w:w="1273" w:type="pct"/>
            <w:tcBorders>
              <w:top w:val="nil"/>
              <w:left w:val="nil"/>
              <w:bottom w:val="single" w:sz="4" w:space="0" w:color="auto"/>
              <w:right w:val="single" w:sz="4" w:space="0" w:color="auto"/>
            </w:tcBorders>
            <w:shd w:val="clear" w:color="auto" w:fill="auto"/>
            <w:vAlign w:val="center"/>
            <w:hideMark/>
          </w:tcPr>
          <w:p w14:paraId="3A0C9A28"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7235,5</w:t>
            </w:r>
          </w:p>
        </w:tc>
      </w:tr>
      <w:tr w:rsidR="00A72CD8" w:rsidRPr="00A72CD8" w14:paraId="0753E45D" w14:textId="77777777" w:rsidTr="000A7CA2">
        <w:trPr>
          <w:trHeight w:val="20"/>
        </w:trPr>
        <w:tc>
          <w:tcPr>
            <w:tcW w:w="501" w:type="pct"/>
            <w:tcBorders>
              <w:top w:val="nil"/>
              <w:left w:val="single" w:sz="4" w:space="0" w:color="auto"/>
              <w:bottom w:val="single" w:sz="4" w:space="0" w:color="auto"/>
              <w:right w:val="single" w:sz="4" w:space="0" w:color="auto"/>
            </w:tcBorders>
            <w:shd w:val="clear" w:color="auto" w:fill="auto"/>
            <w:noWrap/>
            <w:vAlign w:val="center"/>
            <w:hideMark/>
          </w:tcPr>
          <w:p w14:paraId="00F9F9F6"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w:t>
            </w:r>
          </w:p>
        </w:tc>
        <w:tc>
          <w:tcPr>
            <w:tcW w:w="2140" w:type="pct"/>
            <w:tcBorders>
              <w:top w:val="nil"/>
              <w:left w:val="nil"/>
              <w:bottom w:val="single" w:sz="4" w:space="0" w:color="auto"/>
              <w:right w:val="single" w:sz="4" w:space="0" w:color="auto"/>
            </w:tcBorders>
            <w:shd w:val="clear" w:color="auto" w:fill="auto"/>
            <w:vAlign w:val="center"/>
            <w:hideMark/>
          </w:tcPr>
          <w:p w14:paraId="10F6F9C8" w14:textId="77777777" w:rsidR="000A7CA2" w:rsidRPr="00A72CD8" w:rsidRDefault="000A7CA2" w:rsidP="000A7CA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Замена тепловой сети по ул. Раевского от ЦТП-12 до ТК-4, от ТК7 до ТК8</w:t>
            </w:r>
          </w:p>
        </w:tc>
        <w:tc>
          <w:tcPr>
            <w:tcW w:w="1086" w:type="pct"/>
            <w:tcBorders>
              <w:top w:val="nil"/>
              <w:left w:val="nil"/>
              <w:bottom w:val="single" w:sz="4" w:space="0" w:color="auto"/>
              <w:right w:val="single" w:sz="4" w:space="0" w:color="auto"/>
            </w:tcBorders>
            <w:shd w:val="clear" w:color="auto" w:fill="auto"/>
            <w:vAlign w:val="center"/>
            <w:hideMark/>
          </w:tcPr>
          <w:p w14:paraId="6DD935F6"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2025</w:t>
            </w:r>
          </w:p>
        </w:tc>
        <w:tc>
          <w:tcPr>
            <w:tcW w:w="1273" w:type="pct"/>
            <w:tcBorders>
              <w:top w:val="nil"/>
              <w:left w:val="nil"/>
              <w:bottom w:val="single" w:sz="4" w:space="0" w:color="auto"/>
              <w:right w:val="single" w:sz="4" w:space="0" w:color="auto"/>
            </w:tcBorders>
            <w:shd w:val="clear" w:color="auto" w:fill="auto"/>
            <w:vAlign w:val="center"/>
            <w:hideMark/>
          </w:tcPr>
          <w:p w14:paraId="40F80E93"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32314,7</w:t>
            </w:r>
          </w:p>
        </w:tc>
      </w:tr>
      <w:tr w:rsidR="00A72CD8" w:rsidRPr="00A72CD8" w14:paraId="552384FB" w14:textId="77777777" w:rsidTr="000A7CA2">
        <w:trPr>
          <w:trHeight w:val="20"/>
        </w:trPr>
        <w:tc>
          <w:tcPr>
            <w:tcW w:w="501" w:type="pct"/>
            <w:tcBorders>
              <w:top w:val="nil"/>
              <w:left w:val="single" w:sz="4" w:space="0" w:color="auto"/>
              <w:bottom w:val="single" w:sz="4" w:space="0" w:color="auto"/>
              <w:right w:val="single" w:sz="4" w:space="0" w:color="auto"/>
            </w:tcBorders>
            <w:shd w:val="clear" w:color="auto" w:fill="auto"/>
            <w:noWrap/>
            <w:vAlign w:val="center"/>
            <w:hideMark/>
          </w:tcPr>
          <w:p w14:paraId="386C77C9"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w:t>
            </w:r>
          </w:p>
        </w:tc>
        <w:tc>
          <w:tcPr>
            <w:tcW w:w="2140" w:type="pct"/>
            <w:tcBorders>
              <w:top w:val="nil"/>
              <w:left w:val="nil"/>
              <w:bottom w:val="single" w:sz="4" w:space="0" w:color="auto"/>
              <w:right w:val="single" w:sz="4" w:space="0" w:color="auto"/>
            </w:tcBorders>
            <w:shd w:val="clear" w:color="auto" w:fill="auto"/>
            <w:vAlign w:val="center"/>
            <w:hideMark/>
          </w:tcPr>
          <w:p w14:paraId="343C361C" w14:textId="77777777" w:rsidR="000A7CA2" w:rsidRPr="00A72CD8" w:rsidRDefault="000A7CA2" w:rsidP="000A7CA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Замена тепловой сети по ул. Королева от ЦТП-15 до ж.д. 3,5,7</w:t>
            </w:r>
          </w:p>
        </w:tc>
        <w:tc>
          <w:tcPr>
            <w:tcW w:w="1086" w:type="pct"/>
            <w:tcBorders>
              <w:top w:val="nil"/>
              <w:left w:val="nil"/>
              <w:bottom w:val="single" w:sz="4" w:space="0" w:color="auto"/>
              <w:right w:val="single" w:sz="4" w:space="0" w:color="auto"/>
            </w:tcBorders>
            <w:shd w:val="clear" w:color="auto" w:fill="auto"/>
            <w:vAlign w:val="center"/>
            <w:hideMark/>
          </w:tcPr>
          <w:p w14:paraId="04F48CB8"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2025</w:t>
            </w:r>
          </w:p>
        </w:tc>
        <w:tc>
          <w:tcPr>
            <w:tcW w:w="1273" w:type="pct"/>
            <w:tcBorders>
              <w:top w:val="nil"/>
              <w:left w:val="nil"/>
              <w:bottom w:val="single" w:sz="4" w:space="0" w:color="auto"/>
              <w:right w:val="single" w:sz="4" w:space="0" w:color="auto"/>
            </w:tcBorders>
            <w:shd w:val="clear" w:color="auto" w:fill="auto"/>
            <w:vAlign w:val="center"/>
            <w:hideMark/>
          </w:tcPr>
          <w:p w14:paraId="34C71954"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42656,7</w:t>
            </w:r>
          </w:p>
        </w:tc>
      </w:tr>
      <w:tr w:rsidR="00A72CD8" w:rsidRPr="00A72CD8" w14:paraId="1A07EFB9" w14:textId="77777777" w:rsidTr="000A7CA2">
        <w:trPr>
          <w:trHeight w:val="20"/>
        </w:trPr>
        <w:tc>
          <w:tcPr>
            <w:tcW w:w="501" w:type="pct"/>
            <w:tcBorders>
              <w:top w:val="nil"/>
              <w:left w:val="single" w:sz="4" w:space="0" w:color="auto"/>
              <w:bottom w:val="single" w:sz="4" w:space="0" w:color="auto"/>
              <w:right w:val="single" w:sz="4" w:space="0" w:color="auto"/>
            </w:tcBorders>
            <w:shd w:val="clear" w:color="auto" w:fill="auto"/>
            <w:noWrap/>
            <w:vAlign w:val="center"/>
            <w:hideMark/>
          </w:tcPr>
          <w:p w14:paraId="4EB16660"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2140" w:type="pct"/>
            <w:tcBorders>
              <w:top w:val="nil"/>
              <w:left w:val="nil"/>
              <w:bottom w:val="single" w:sz="4" w:space="0" w:color="auto"/>
              <w:right w:val="single" w:sz="4" w:space="0" w:color="auto"/>
            </w:tcBorders>
            <w:shd w:val="clear" w:color="auto" w:fill="auto"/>
            <w:vAlign w:val="center"/>
            <w:hideMark/>
          </w:tcPr>
          <w:p w14:paraId="06B15EE0" w14:textId="77777777" w:rsidR="000A7CA2" w:rsidRPr="00A72CD8" w:rsidRDefault="000A7CA2" w:rsidP="000A7CA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Замена тепловых сетей в г. Губкин</w:t>
            </w:r>
          </w:p>
        </w:tc>
        <w:tc>
          <w:tcPr>
            <w:tcW w:w="1086" w:type="pct"/>
            <w:tcBorders>
              <w:top w:val="nil"/>
              <w:left w:val="nil"/>
              <w:bottom w:val="single" w:sz="4" w:space="0" w:color="auto"/>
              <w:right w:val="single" w:sz="4" w:space="0" w:color="auto"/>
            </w:tcBorders>
            <w:shd w:val="clear" w:color="auto" w:fill="auto"/>
            <w:vAlign w:val="center"/>
            <w:hideMark/>
          </w:tcPr>
          <w:p w14:paraId="5D915D5D"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2025</w:t>
            </w:r>
          </w:p>
        </w:tc>
        <w:tc>
          <w:tcPr>
            <w:tcW w:w="1273" w:type="pct"/>
            <w:tcBorders>
              <w:top w:val="nil"/>
              <w:left w:val="nil"/>
              <w:bottom w:val="single" w:sz="4" w:space="0" w:color="auto"/>
              <w:right w:val="single" w:sz="4" w:space="0" w:color="auto"/>
            </w:tcBorders>
            <w:shd w:val="clear" w:color="auto" w:fill="auto"/>
            <w:vAlign w:val="center"/>
            <w:hideMark/>
          </w:tcPr>
          <w:p w14:paraId="2CB79626"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13455</w:t>
            </w:r>
          </w:p>
        </w:tc>
      </w:tr>
      <w:tr w:rsidR="00A72CD8" w:rsidRPr="00A72CD8" w14:paraId="76D1A121" w14:textId="77777777" w:rsidTr="000A7CA2">
        <w:trPr>
          <w:trHeight w:val="20"/>
        </w:trPr>
        <w:tc>
          <w:tcPr>
            <w:tcW w:w="501" w:type="pct"/>
            <w:tcBorders>
              <w:top w:val="nil"/>
              <w:left w:val="single" w:sz="4" w:space="0" w:color="auto"/>
              <w:bottom w:val="single" w:sz="4" w:space="0" w:color="auto"/>
              <w:right w:val="single" w:sz="4" w:space="0" w:color="auto"/>
            </w:tcBorders>
            <w:shd w:val="clear" w:color="auto" w:fill="auto"/>
            <w:noWrap/>
            <w:vAlign w:val="center"/>
            <w:hideMark/>
          </w:tcPr>
          <w:p w14:paraId="3D843D5C"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w:t>
            </w:r>
          </w:p>
        </w:tc>
        <w:tc>
          <w:tcPr>
            <w:tcW w:w="2140" w:type="pct"/>
            <w:tcBorders>
              <w:top w:val="nil"/>
              <w:left w:val="nil"/>
              <w:bottom w:val="single" w:sz="4" w:space="0" w:color="auto"/>
              <w:right w:val="single" w:sz="4" w:space="0" w:color="auto"/>
            </w:tcBorders>
            <w:shd w:val="clear" w:color="auto" w:fill="auto"/>
            <w:vAlign w:val="center"/>
            <w:hideMark/>
          </w:tcPr>
          <w:p w14:paraId="1532D242" w14:textId="77777777" w:rsidR="000A7CA2" w:rsidRPr="00A72CD8" w:rsidRDefault="000A7CA2" w:rsidP="000A7CA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Замена тепловой сети и сети ГВС по ул. Академическая в г. Губкин</w:t>
            </w:r>
          </w:p>
        </w:tc>
        <w:tc>
          <w:tcPr>
            <w:tcW w:w="1086" w:type="pct"/>
            <w:tcBorders>
              <w:top w:val="nil"/>
              <w:left w:val="nil"/>
              <w:bottom w:val="single" w:sz="4" w:space="0" w:color="auto"/>
              <w:right w:val="single" w:sz="4" w:space="0" w:color="auto"/>
            </w:tcBorders>
            <w:shd w:val="clear" w:color="auto" w:fill="auto"/>
            <w:vAlign w:val="center"/>
            <w:hideMark/>
          </w:tcPr>
          <w:p w14:paraId="59B8EDAA"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2025</w:t>
            </w:r>
          </w:p>
        </w:tc>
        <w:tc>
          <w:tcPr>
            <w:tcW w:w="1273" w:type="pct"/>
            <w:tcBorders>
              <w:top w:val="nil"/>
              <w:left w:val="nil"/>
              <w:bottom w:val="single" w:sz="4" w:space="0" w:color="auto"/>
              <w:right w:val="single" w:sz="4" w:space="0" w:color="auto"/>
            </w:tcBorders>
            <w:shd w:val="clear" w:color="auto" w:fill="auto"/>
            <w:vAlign w:val="center"/>
            <w:hideMark/>
          </w:tcPr>
          <w:p w14:paraId="26827BBC"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5383,7</w:t>
            </w:r>
          </w:p>
        </w:tc>
      </w:tr>
      <w:tr w:rsidR="00A72CD8" w:rsidRPr="00A72CD8" w14:paraId="5FF4E2AA" w14:textId="77777777" w:rsidTr="000A7CA2">
        <w:trPr>
          <w:trHeight w:val="20"/>
        </w:trPr>
        <w:tc>
          <w:tcPr>
            <w:tcW w:w="501" w:type="pct"/>
            <w:tcBorders>
              <w:top w:val="nil"/>
              <w:left w:val="single" w:sz="4" w:space="0" w:color="auto"/>
              <w:bottom w:val="single" w:sz="4" w:space="0" w:color="auto"/>
              <w:right w:val="single" w:sz="4" w:space="0" w:color="auto"/>
            </w:tcBorders>
            <w:shd w:val="clear" w:color="auto" w:fill="auto"/>
            <w:noWrap/>
            <w:vAlign w:val="center"/>
            <w:hideMark/>
          </w:tcPr>
          <w:p w14:paraId="631F53EA"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w:t>
            </w:r>
          </w:p>
        </w:tc>
        <w:tc>
          <w:tcPr>
            <w:tcW w:w="2140" w:type="pct"/>
            <w:tcBorders>
              <w:top w:val="nil"/>
              <w:left w:val="nil"/>
              <w:bottom w:val="single" w:sz="4" w:space="0" w:color="auto"/>
              <w:right w:val="single" w:sz="4" w:space="0" w:color="auto"/>
            </w:tcBorders>
            <w:shd w:val="clear" w:color="auto" w:fill="auto"/>
            <w:vAlign w:val="center"/>
            <w:hideMark/>
          </w:tcPr>
          <w:p w14:paraId="43E32B9F" w14:textId="77777777" w:rsidR="000A7CA2" w:rsidRPr="00A72CD8" w:rsidRDefault="000A7CA2" w:rsidP="000A7CA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Замена тепловой сети по ул. Севастопольская в г. Губкин</w:t>
            </w:r>
          </w:p>
        </w:tc>
        <w:tc>
          <w:tcPr>
            <w:tcW w:w="1086" w:type="pct"/>
            <w:tcBorders>
              <w:top w:val="nil"/>
              <w:left w:val="nil"/>
              <w:bottom w:val="single" w:sz="4" w:space="0" w:color="auto"/>
              <w:right w:val="single" w:sz="4" w:space="0" w:color="auto"/>
            </w:tcBorders>
            <w:shd w:val="clear" w:color="auto" w:fill="auto"/>
            <w:vAlign w:val="center"/>
            <w:hideMark/>
          </w:tcPr>
          <w:p w14:paraId="7D0D5703"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2025</w:t>
            </w:r>
          </w:p>
        </w:tc>
        <w:tc>
          <w:tcPr>
            <w:tcW w:w="1273" w:type="pct"/>
            <w:tcBorders>
              <w:top w:val="nil"/>
              <w:left w:val="nil"/>
              <w:bottom w:val="single" w:sz="4" w:space="0" w:color="auto"/>
              <w:right w:val="single" w:sz="4" w:space="0" w:color="auto"/>
            </w:tcBorders>
            <w:shd w:val="clear" w:color="auto" w:fill="auto"/>
            <w:vAlign w:val="center"/>
            <w:hideMark/>
          </w:tcPr>
          <w:p w14:paraId="03D00FA5"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3000</w:t>
            </w:r>
          </w:p>
        </w:tc>
      </w:tr>
      <w:tr w:rsidR="00A72CD8" w:rsidRPr="00A72CD8" w14:paraId="37942342" w14:textId="77777777" w:rsidTr="000A7CA2">
        <w:trPr>
          <w:trHeight w:val="20"/>
        </w:trPr>
        <w:tc>
          <w:tcPr>
            <w:tcW w:w="501" w:type="pct"/>
            <w:tcBorders>
              <w:top w:val="nil"/>
              <w:left w:val="single" w:sz="4" w:space="0" w:color="auto"/>
              <w:bottom w:val="single" w:sz="4" w:space="0" w:color="auto"/>
              <w:right w:val="single" w:sz="4" w:space="0" w:color="auto"/>
            </w:tcBorders>
            <w:shd w:val="clear" w:color="auto" w:fill="auto"/>
            <w:noWrap/>
            <w:vAlign w:val="center"/>
            <w:hideMark/>
          </w:tcPr>
          <w:p w14:paraId="50A876AA"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15</w:t>
            </w:r>
          </w:p>
        </w:tc>
        <w:tc>
          <w:tcPr>
            <w:tcW w:w="2140" w:type="pct"/>
            <w:tcBorders>
              <w:top w:val="nil"/>
              <w:left w:val="nil"/>
              <w:bottom w:val="single" w:sz="4" w:space="0" w:color="auto"/>
              <w:right w:val="single" w:sz="4" w:space="0" w:color="auto"/>
            </w:tcBorders>
            <w:shd w:val="clear" w:color="auto" w:fill="auto"/>
            <w:vAlign w:val="center"/>
            <w:hideMark/>
          </w:tcPr>
          <w:p w14:paraId="69DD289A" w14:textId="08D4B82B" w:rsidR="000A7CA2" w:rsidRPr="00A72CD8" w:rsidRDefault="000A7CA2" w:rsidP="000A7CA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Замена магистральной тепловой сети по ул. Свердлова с установкой секционирующей запорной арматуры в ТКЖ-4, изменением способа прокладки и компенсации тепловых перемещений на участке от ТКЖ-11 до ТКЖ-13, г. Губкин</w:t>
            </w:r>
          </w:p>
        </w:tc>
        <w:tc>
          <w:tcPr>
            <w:tcW w:w="1086" w:type="pct"/>
            <w:tcBorders>
              <w:top w:val="nil"/>
              <w:left w:val="nil"/>
              <w:bottom w:val="single" w:sz="4" w:space="0" w:color="auto"/>
              <w:right w:val="single" w:sz="4" w:space="0" w:color="auto"/>
            </w:tcBorders>
            <w:shd w:val="clear" w:color="auto" w:fill="auto"/>
            <w:vAlign w:val="center"/>
            <w:hideMark/>
          </w:tcPr>
          <w:p w14:paraId="646B9BC5"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2026</w:t>
            </w:r>
          </w:p>
        </w:tc>
        <w:tc>
          <w:tcPr>
            <w:tcW w:w="1273" w:type="pct"/>
            <w:tcBorders>
              <w:top w:val="nil"/>
              <w:left w:val="nil"/>
              <w:bottom w:val="single" w:sz="4" w:space="0" w:color="auto"/>
              <w:right w:val="single" w:sz="4" w:space="0" w:color="auto"/>
            </w:tcBorders>
            <w:shd w:val="clear" w:color="auto" w:fill="auto"/>
            <w:vAlign w:val="center"/>
            <w:hideMark/>
          </w:tcPr>
          <w:p w14:paraId="0F43D020"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13470,6</w:t>
            </w:r>
          </w:p>
        </w:tc>
      </w:tr>
      <w:tr w:rsidR="00A72CD8" w:rsidRPr="00A72CD8" w14:paraId="7DA835C6" w14:textId="77777777" w:rsidTr="000A7CA2">
        <w:trPr>
          <w:trHeight w:val="20"/>
        </w:trPr>
        <w:tc>
          <w:tcPr>
            <w:tcW w:w="501" w:type="pct"/>
            <w:tcBorders>
              <w:top w:val="nil"/>
              <w:left w:val="single" w:sz="4" w:space="0" w:color="auto"/>
              <w:bottom w:val="single" w:sz="4" w:space="0" w:color="auto"/>
              <w:right w:val="single" w:sz="4" w:space="0" w:color="auto"/>
            </w:tcBorders>
            <w:shd w:val="clear" w:color="auto" w:fill="auto"/>
            <w:noWrap/>
            <w:vAlign w:val="center"/>
            <w:hideMark/>
          </w:tcPr>
          <w:p w14:paraId="49196754"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w:t>
            </w:r>
          </w:p>
        </w:tc>
        <w:tc>
          <w:tcPr>
            <w:tcW w:w="2140" w:type="pct"/>
            <w:tcBorders>
              <w:top w:val="nil"/>
              <w:left w:val="nil"/>
              <w:bottom w:val="single" w:sz="4" w:space="0" w:color="auto"/>
              <w:right w:val="single" w:sz="4" w:space="0" w:color="auto"/>
            </w:tcBorders>
            <w:shd w:val="clear" w:color="auto" w:fill="auto"/>
            <w:vAlign w:val="center"/>
            <w:hideMark/>
          </w:tcPr>
          <w:p w14:paraId="6E9DDEE0" w14:textId="77777777" w:rsidR="000A7CA2" w:rsidRPr="00A72CD8" w:rsidRDefault="000A7CA2" w:rsidP="000A7CA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Замена магистральной тепловой сети по ул. Комсомольская от ТКГ-39 до ТКМ-37-и ТКМ-48, г. Губкин</w:t>
            </w:r>
          </w:p>
        </w:tc>
        <w:tc>
          <w:tcPr>
            <w:tcW w:w="1086" w:type="pct"/>
            <w:tcBorders>
              <w:top w:val="nil"/>
              <w:left w:val="nil"/>
              <w:bottom w:val="single" w:sz="4" w:space="0" w:color="auto"/>
              <w:right w:val="single" w:sz="4" w:space="0" w:color="auto"/>
            </w:tcBorders>
            <w:shd w:val="clear" w:color="auto" w:fill="auto"/>
            <w:vAlign w:val="center"/>
            <w:hideMark/>
          </w:tcPr>
          <w:p w14:paraId="397C1DA7"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2026</w:t>
            </w:r>
          </w:p>
        </w:tc>
        <w:tc>
          <w:tcPr>
            <w:tcW w:w="1273" w:type="pct"/>
            <w:tcBorders>
              <w:top w:val="nil"/>
              <w:left w:val="nil"/>
              <w:bottom w:val="single" w:sz="4" w:space="0" w:color="auto"/>
              <w:right w:val="single" w:sz="4" w:space="0" w:color="auto"/>
            </w:tcBorders>
            <w:shd w:val="clear" w:color="auto" w:fill="auto"/>
            <w:vAlign w:val="center"/>
            <w:hideMark/>
          </w:tcPr>
          <w:p w14:paraId="698A6742"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87834,2</w:t>
            </w:r>
          </w:p>
        </w:tc>
      </w:tr>
      <w:tr w:rsidR="00A72CD8" w:rsidRPr="00A72CD8" w14:paraId="6F78C182" w14:textId="77777777" w:rsidTr="000A7CA2">
        <w:trPr>
          <w:trHeight w:val="20"/>
        </w:trPr>
        <w:tc>
          <w:tcPr>
            <w:tcW w:w="501" w:type="pct"/>
            <w:tcBorders>
              <w:top w:val="nil"/>
              <w:left w:val="single" w:sz="4" w:space="0" w:color="auto"/>
              <w:bottom w:val="single" w:sz="4" w:space="0" w:color="auto"/>
              <w:right w:val="single" w:sz="4" w:space="0" w:color="auto"/>
            </w:tcBorders>
            <w:shd w:val="clear" w:color="auto" w:fill="auto"/>
            <w:noWrap/>
            <w:vAlign w:val="center"/>
            <w:hideMark/>
          </w:tcPr>
          <w:p w14:paraId="3923F53A"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17</w:t>
            </w:r>
          </w:p>
        </w:tc>
        <w:tc>
          <w:tcPr>
            <w:tcW w:w="2140" w:type="pct"/>
            <w:tcBorders>
              <w:top w:val="nil"/>
              <w:left w:val="nil"/>
              <w:bottom w:val="single" w:sz="4" w:space="0" w:color="auto"/>
              <w:right w:val="single" w:sz="4" w:space="0" w:color="auto"/>
            </w:tcBorders>
            <w:shd w:val="clear" w:color="auto" w:fill="auto"/>
            <w:vAlign w:val="center"/>
            <w:hideMark/>
          </w:tcPr>
          <w:p w14:paraId="33837522" w14:textId="77777777" w:rsidR="000A7CA2" w:rsidRPr="00A72CD8" w:rsidRDefault="000A7CA2" w:rsidP="000A7CA2">
            <w:pPr>
              <w:spacing w:after="0" w:line="240" w:lineRule="auto"/>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Замена участка тс и сетей ГВС от ТК-3 до дс№2 по ул. Раевского, г. Губкин</w:t>
            </w:r>
          </w:p>
        </w:tc>
        <w:tc>
          <w:tcPr>
            <w:tcW w:w="1086" w:type="pct"/>
            <w:tcBorders>
              <w:top w:val="nil"/>
              <w:left w:val="nil"/>
              <w:bottom w:val="single" w:sz="4" w:space="0" w:color="auto"/>
              <w:right w:val="single" w:sz="4" w:space="0" w:color="auto"/>
            </w:tcBorders>
            <w:shd w:val="clear" w:color="auto" w:fill="auto"/>
            <w:vAlign w:val="center"/>
            <w:hideMark/>
          </w:tcPr>
          <w:p w14:paraId="553162A1"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2026</w:t>
            </w:r>
          </w:p>
        </w:tc>
        <w:tc>
          <w:tcPr>
            <w:tcW w:w="1273" w:type="pct"/>
            <w:tcBorders>
              <w:top w:val="nil"/>
              <w:left w:val="nil"/>
              <w:bottom w:val="single" w:sz="4" w:space="0" w:color="auto"/>
              <w:right w:val="single" w:sz="4" w:space="0" w:color="auto"/>
            </w:tcBorders>
            <w:shd w:val="clear" w:color="auto" w:fill="auto"/>
            <w:vAlign w:val="center"/>
            <w:hideMark/>
          </w:tcPr>
          <w:p w14:paraId="62A1AD0D" w14:textId="77777777" w:rsidR="000A7CA2" w:rsidRPr="00A72CD8" w:rsidRDefault="000A7CA2" w:rsidP="000A7CA2">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63150,5</w:t>
            </w:r>
          </w:p>
        </w:tc>
      </w:tr>
      <w:tr w:rsidR="000A7CA2" w:rsidRPr="00A72CD8" w14:paraId="3D109FF0" w14:textId="77777777" w:rsidTr="000A7CA2">
        <w:trPr>
          <w:trHeight w:val="20"/>
        </w:trPr>
        <w:tc>
          <w:tcPr>
            <w:tcW w:w="2641" w:type="pct"/>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06A486C0" w14:textId="77777777" w:rsidR="000A7CA2" w:rsidRPr="00A72CD8" w:rsidRDefault="000A7CA2" w:rsidP="000A7CA2">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Итого</w:t>
            </w:r>
          </w:p>
        </w:tc>
        <w:tc>
          <w:tcPr>
            <w:tcW w:w="1086" w:type="pct"/>
            <w:tcBorders>
              <w:top w:val="nil"/>
              <w:left w:val="nil"/>
              <w:bottom w:val="single" w:sz="4" w:space="0" w:color="auto"/>
              <w:right w:val="single" w:sz="4" w:space="0" w:color="auto"/>
            </w:tcBorders>
            <w:shd w:val="clear" w:color="auto" w:fill="auto"/>
            <w:noWrap/>
            <w:vAlign w:val="bottom"/>
            <w:hideMark/>
          </w:tcPr>
          <w:p w14:paraId="70D2243A" w14:textId="77777777" w:rsidR="000A7CA2" w:rsidRPr="00A72CD8" w:rsidRDefault="000A7CA2" w:rsidP="000A7CA2">
            <w:pPr>
              <w:spacing w:after="0" w:line="240" w:lineRule="auto"/>
              <w:rPr>
                <w:rFonts w:ascii="Times New Roman" w:eastAsia="Times New Roman" w:hAnsi="Times New Roman" w:cs="Times New Roman"/>
                <w:b/>
                <w:bCs/>
              </w:rPr>
            </w:pPr>
            <w:r w:rsidRPr="00A72CD8">
              <w:rPr>
                <w:rFonts w:ascii="Times New Roman" w:eastAsia="Times New Roman" w:hAnsi="Times New Roman" w:cs="Times New Roman"/>
                <w:b/>
                <w:bCs/>
              </w:rPr>
              <w:t> </w:t>
            </w:r>
          </w:p>
        </w:tc>
        <w:tc>
          <w:tcPr>
            <w:tcW w:w="1273" w:type="pct"/>
            <w:tcBorders>
              <w:top w:val="nil"/>
              <w:left w:val="nil"/>
              <w:bottom w:val="single" w:sz="4" w:space="0" w:color="auto"/>
              <w:right w:val="single" w:sz="4" w:space="0" w:color="auto"/>
            </w:tcBorders>
            <w:shd w:val="clear" w:color="auto" w:fill="auto"/>
            <w:noWrap/>
            <w:vAlign w:val="bottom"/>
            <w:hideMark/>
          </w:tcPr>
          <w:p w14:paraId="48C4B2EA" w14:textId="77777777" w:rsidR="000A7CA2" w:rsidRPr="00A72CD8" w:rsidRDefault="000A7CA2" w:rsidP="000A7CA2">
            <w:pPr>
              <w:spacing w:after="0" w:line="240" w:lineRule="auto"/>
              <w:jc w:val="center"/>
              <w:rPr>
                <w:rFonts w:ascii="Times New Roman" w:eastAsia="Times New Roman" w:hAnsi="Times New Roman" w:cs="Times New Roman"/>
                <w:b/>
                <w:bCs/>
              </w:rPr>
            </w:pPr>
            <w:r w:rsidRPr="00A72CD8">
              <w:rPr>
                <w:rFonts w:ascii="Times New Roman" w:eastAsia="Times New Roman" w:hAnsi="Times New Roman" w:cs="Times New Roman"/>
                <w:b/>
                <w:bCs/>
              </w:rPr>
              <w:t>354 887,9</w:t>
            </w:r>
          </w:p>
        </w:tc>
      </w:tr>
    </w:tbl>
    <w:p w14:paraId="69E4194B" w14:textId="77777777" w:rsidR="000A7CA2" w:rsidRPr="00A72CD8" w:rsidRDefault="000A7CA2" w:rsidP="005E769B">
      <w:pPr>
        <w:pStyle w:val="ab"/>
        <w:spacing w:after="120"/>
        <w:ind w:left="0"/>
        <w:jc w:val="center"/>
        <w:rPr>
          <w:rFonts w:ascii="Times New Roman" w:hAnsi="Times New Roman" w:cs="Times New Roman"/>
          <w:b/>
          <w:sz w:val="28"/>
          <w:szCs w:val="28"/>
        </w:rPr>
      </w:pPr>
    </w:p>
    <w:p w14:paraId="7EB4D266" w14:textId="77777777" w:rsidR="00485504" w:rsidRPr="00A72CD8" w:rsidRDefault="00014DBB" w:rsidP="00BA13AF">
      <w:pPr>
        <w:pStyle w:val="ab"/>
        <w:spacing w:before="100" w:beforeAutospacing="1" w:after="100" w:afterAutospacing="1"/>
        <w:ind w:left="0"/>
        <w:contextualSpacing w:val="0"/>
        <w:jc w:val="center"/>
        <w:rPr>
          <w:rFonts w:ascii="Times New Roman" w:hAnsi="Times New Roman" w:cs="Times New Roman"/>
          <w:b/>
          <w:sz w:val="28"/>
          <w:szCs w:val="28"/>
        </w:rPr>
      </w:pPr>
      <w:r w:rsidRPr="00A72CD8">
        <w:rPr>
          <w:rFonts w:ascii="Times New Roman" w:hAnsi="Times New Roman" w:cs="Times New Roman"/>
          <w:b/>
          <w:sz w:val="28"/>
          <w:szCs w:val="28"/>
        </w:rPr>
        <w:t>12.2</w:t>
      </w:r>
      <w:r w:rsidR="00F713BE" w:rsidRPr="00A72CD8">
        <w:rPr>
          <w:rFonts w:ascii="Times New Roman" w:hAnsi="Times New Roman" w:cs="Times New Roman"/>
          <w:b/>
          <w:sz w:val="28"/>
          <w:szCs w:val="28"/>
        </w:rPr>
        <w:t>.</w:t>
      </w:r>
      <w:r w:rsidRPr="00A72CD8">
        <w:rPr>
          <w:rFonts w:ascii="Times New Roman" w:hAnsi="Times New Roman" w:cs="Times New Roman"/>
          <w:b/>
          <w:sz w:val="28"/>
          <w:szCs w:val="28"/>
        </w:rPr>
        <w:t xml:space="preserve"> </w:t>
      </w:r>
      <w:r w:rsidR="00485504" w:rsidRPr="00A72CD8">
        <w:rPr>
          <w:rFonts w:ascii="Times New Roman" w:hAnsi="Times New Roman" w:cs="Times New Roman"/>
          <w:b/>
          <w:sz w:val="28"/>
          <w:szCs w:val="28"/>
        </w:rPr>
        <w:t>Оценка капитальных вложе</w:t>
      </w:r>
      <w:r w:rsidR="00F70B75" w:rsidRPr="00A72CD8">
        <w:rPr>
          <w:rFonts w:ascii="Times New Roman" w:hAnsi="Times New Roman" w:cs="Times New Roman"/>
          <w:b/>
          <w:sz w:val="28"/>
          <w:szCs w:val="28"/>
        </w:rPr>
        <w:t>ний в перекладку тепловых сетей</w:t>
      </w:r>
    </w:p>
    <w:p w14:paraId="075E75E0" w14:textId="5EE684A5" w:rsidR="005E769B" w:rsidRPr="00A72CD8" w:rsidRDefault="005E769B" w:rsidP="005E769B">
      <w:pPr>
        <w:pStyle w:val="ab"/>
        <w:spacing w:after="0"/>
        <w:ind w:left="0" w:firstLine="709"/>
        <w:contextualSpacing w:val="0"/>
        <w:jc w:val="both"/>
        <w:rPr>
          <w:rFonts w:ascii="Times New Roman" w:hAnsi="Times New Roman" w:cs="Times New Roman"/>
          <w:sz w:val="28"/>
          <w:szCs w:val="28"/>
        </w:rPr>
      </w:pPr>
      <w:r w:rsidRPr="00A72CD8">
        <w:rPr>
          <w:rFonts w:ascii="Times New Roman" w:hAnsi="Times New Roman" w:cs="Times New Roman"/>
          <w:sz w:val="28"/>
          <w:szCs w:val="28"/>
        </w:rPr>
        <w:t>Предлагаемый перечень мероприятий и размер необходимых инвестиций в мероприятия по источникам теплоснабжения и тепловым сетям городского округа, представлен пункте 12.1 настоящей книги.</w:t>
      </w:r>
    </w:p>
    <w:p w14:paraId="68E5D777" w14:textId="30C882C6" w:rsidR="000C59BE" w:rsidRPr="00A72CD8" w:rsidRDefault="000C59BE" w:rsidP="008B326A">
      <w:pPr>
        <w:tabs>
          <w:tab w:val="left" w:pos="993"/>
        </w:tabs>
        <w:autoSpaceDE w:val="0"/>
        <w:autoSpaceDN w:val="0"/>
        <w:adjustRightInd w:val="0"/>
        <w:spacing w:after="0"/>
        <w:ind w:firstLine="709"/>
        <w:contextualSpacing/>
        <w:jc w:val="both"/>
        <w:rPr>
          <w:rFonts w:ascii="Times New Roman" w:eastAsia="Calibri" w:hAnsi="Times New Roman" w:cs="Times New Roman"/>
          <w:sz w:val="28"/>
          <w:szCs w:val="28"/>
        </w:rPr>
      </w:pPr>
      <w:r w:rsidRPr="00A72CD8">
        <w:rPr>
          <w:rFonts w:ascii="Times New Roman" w:hAnsi="Times New Roman" w:cs="Times New Roman"/>
          <w:sz w:val="28"/>
          <w:szCs w:val="28"/>
        </w:rPr>
        <w:t xml:space="preserve">Совокупная потребность в инвестициях, необходимых для реализации мероприятий по строительству, реконструкции и техническому перевооружению источников тепловой энергии и тепловых сетей, </w:t>
      </w:r>
      <w:r w:rsidR="008B326A" w:rsidRPr="00A72CD8">
        <w:rPr>
          <w:rFonts w:ascii="Times New Roman" w:eastAsia="Calibri" w:hAnsi="Times New Roman" w:cs="Times New Roman"/>
          <w:sz w:val="28"/>
          <w:szCs w:val="28"/>
        </w:rPr>
        <w:t xml:space="preserve">составляет </w:t>
      </w:r>
      <w:r w:rsidR="000A7CA2" w:rsidRPr="00A72CD8">
        <w:rPr>
          <w:rFonts w:ascii="Times New Roman" w:eastAsia="Calibri" w:hAnsi="Times New Roman" w:cs="Times New Roman"/>
          <w:sz w:val="28"/>
          <w:szCs w:val="28"/>
        </w:rPr>
        <w:t>354 887,9</w:t>
      </w:r>
      <w:r w:rsidR="008B326A" w:rsidRPr="00A72CD8">
        <w:rPr>
          <w:rFonts w:ascii="Times New Roman" w:eastAsia="Calibri" w:hAnsi="Times New Roman" w:cs="Times New Roman"/>
          <w:sz w:val="28"/>
          <w:szCs w:val="28"/>
        </w:rPr>
        <w:t xml:space="preserve"> тыс.</w:t>
      </w:r>
      <w:r w:rsidRPr="00A72CD8">
        <w:rPr>
          <w:rFonts w:ascii="Times New Roman" w:eastAsia="Calibri" w:hAnsi="Times New Roman" w:cs="Times New Roman"/>
          <w:sz w:val="28"/>
          <w:szCs w:val="28"/>
        </w:rPr>
        <w:t xml:space="preserve"> руб</w:t>
      </w:r>
      <w:r w:rsidR="008B326A" w:rsidRPr="00A72CD8">
        <w:rPr>
          <w:rFonts w:ascii="Times New Roman" w:eastAsia="Calibri" w:hAnsi="Times New Roman" w:cs="Times New Roman"/>
          <w:sz w:val="28"/>
          <w:szCs w:val="28"/>
        </w:rPr>
        <w:t>.</w:t>
      </w:r>
    </w:p>
    <w:p w14:paraId="5487DE86" w14:textId="77777777" w:rsidR="000C59BE" w:rsidRPr="00A72CD8" w:rsidRDefault="000C59BE" w:rsidP="008B326A">
      <w:pPr>
        <w:tabs>
          <w:tab w:val="left" w:pos="993"/>
        </w:tabs>
        <w:autoSpaceDE w:val="0"/>
        <w:autoSpaceDN w:val="0"/>
        <w:adjustRightInd w:val="0"/>
        <w:spacing w:after="0"/>
        <w:ind w:firstLine="709"/>
        <w:contextualSpacing/>
        <w:jc w:val="both"/>
        <w:rPr>
          <w:rFonts w:ascii="Times New Roman" w:hAnsi="Times New Roman"/>
          <w:spacing w:val="3"/>
          <w:sz w:val="28"/>
          <w:szCs w:val="28"/>
        </w:rPr>
      </w:pPr>
      <w:r w:rsidRPr="00A72CD8">
        <w:rPr>
          <w:rFonts w:ascii="Times New Roman" w:hAnsi="Times New Roman"/>
          <w:spacing w:val="3"/>
          <w:sz w:val="28"/>
          <w:szCs w:val="28"/>
        </w:rPr>
        <w:t>Технические мероприятия носят рекомендательный характер, и должны быть уточнены в ходе разработки проектной документации.</w:t>
      </w:r>
    </w:p>
    <w:p w14:paraId="2B266B29" w14:textId="77777777" w:rsidR="00F70B75" w:rsidRPr="00A72CD8" w:rsidRDefault="00014DBB" w:rsidP="00BA13AF">
      <w:pPr>
        <w:pStyle w:val="ab"/>
        <w:spacing w:before="100" w:beforeAutospacing="1" w:after="100" w:afterAutospacing="1"/>
        <w:ind w:left="0"/>
        <w:contextualSpacing w:val="0"/>
        <w:jc w:val="center"/>
        <w:rPr>
          <w:rFonts w:ascii="Times New Roman" w:hAnsi="Times New Roman" w:cs="Times New Roman"/>
          <w:b/>
          <w:sz w:val="28"/>
          <w:szCs w:val="28"/>
        </w:rPr>
      </w:pPr>
      <w:r w:rsidRPr="00A72CD8">
        <w:rPr>
          <w:rFonts w:ascii="Times New Roman" w:hAnsi="Times New Roman" w:cs="Times New Roman"/>
          <w:b/>
          <w:sz w:val="28"/>
          <w:szCs w:val="28"/>
        </w:rPr>
        <w:t>12.3</w:t>
      </w:r>
      <w:r w:rsidR="002021F7" w:rsidRPr="00A72CD8">
        <w:rPr>
          <w:rFonts w:ascii="Times New Roman" w:hAnsi="Times New Roman" w:cs="Times New Roman"/>
          <w:b/>
          <w:sz w:val="28"/>
          <w:szCs w:val="28"/>
        </w:rPr>
        <w:t>.</w:t>
      </w:r>
      <w:r w:rsidRPr="00A72CD8">
        <w:rPr>
          <w:rFonts w:ascii="Times New Roman" w:hAnsi="Times New Roman" w:cs="Times New Roman"/>
          <w:b/>
          <w:sz w:val="28"/>
          <w:szCs w:val="28"/>
        </w:rPr>
        <w:t xml:space="preserve"> </w:t>
      </w:r>
      <w:r w:rsidR="00485504" w:rsidRPr="00A72CD8">
        <w:rPr>
          <w:rFonts w:ascii="Times New Roman" w:hAnsi="Times New Roman" w:cs="Times New Roman"/>
          <w:b/>
          <w:sz w:val="28"/>
          <w:szCs w:val="28"/>
        </w:rPr>
        <w:t>Расчет эффективности инвестиций</w:t>
      </w:r>
    </w:p>
    <w:p w14:paraId="541FF7BE" w14:textId="77777777" w:rsidR="005E769B" w:rsidRPr="00A72CD8" w:rsidRDefault="005E769B" w:rsidP="005E769B">
      <w:pPr>
        <w:pStyle w:val="ab"/>
        <w:spacing w:after="0"/>
        <w:ind w:left="0" w:firstLine="709"/>
        <w:contextualSpacing w:val="0"/>
        <w:jc w:val="both"/>
        <w:rPr>
          <w:rFonts w:ascii="Times New Roman" w:hAnsi="Times New Roman" w:cs="Times New Roman"/>
          <w:sz w:val="28"/>
          <w:szCs w:val="28"/>
        </w:rPr>
      </w:pPr>
      <w:bookmarkStart w:id="51" w:name="_Hlk25570433"/>
      <w:r w:rsidRPr="00A72CD8">
        <w:rPr>
          <w:rFonts w:ascii="Times New Roman" w:hAnsi="Times New Roman" w:cs="Times New Roman"/>
          <w:sz w:val="28"/>
          <w:szCs w:val="28"/>
        </w:rPr>
        <w:t>Эффективность инвестиций обеспечивается достижением следующих результатов работы системы теплоснабжения:</w:t>
      </w:r>
    </w:p>
    <w:p w14:paraId="697007DE" w14:textId="77777777" w:rsidR="005E769B" w:rsidRPr="00A72CD8" w:rsidRDefault="005E769B" w:rsidP="006243C9">
      <w:pPr>
        <w:pStyle w:val="ab"/>
        <w:numPr>
          <w:ilvl w:val="0"/>
          <w:numId w:val="4"/>
        </w:numPr>
        <w:spacing w:after="0"/>
        <w:contextualSpacing w:val="0"/>
        <w:jc w:val="both"/>
        <w:rPr>
          <w:rFonts w:ascii="Times New Roman" w:hAnsi="Times New Roman" w:cs="Times New Roman"/>
          <w:sz w:val="28"/>
          <w:szCs w:val="28"/>
        </w:rPr>
      </w:pPr>
      <w:r w:rsidRPr="00A72CD8">
        <w:rPr>
          <w:rFonts w:ascii="Times New Roman" w:hAnsi="Times New Roman" w:cs="Times New Roman"/>
          <w:sz w:val="28"/>
          <w:szCs w:val="28"/>
        </w:rPr>
        <w:t>обеспечение развития инфраструктуры, в т.ч. социально-значимых объектов;</w:t>
      </w:r>
    </w:p>
    <w:p w14:paraId="09EAB34F" w14:textId="77777777" w:rsidR="005E769B" w:rsidRPr="00A72CD8" w:rsidRDefault="005E769B" w:rsidP="006243C9">
      <w:pPr>
        <w:pStyle w:val="ab"/>
        <w:numPr>
          <w:ilvl w:val="0"/>
          <w:numId w:val="4"/>
        </w:numPr>
        <w:spacing w:after="0"/>
        <w:contextualSpacing w:val="0"/>
        <w:jc w:val="both"/>
        <w:rPr>
          <w:rFonts w:ascii="Times New Roman" w:hAnsi="Times New Roman" w:cs="Times New Roman"/>
          <w:sz w:val="28"/>
          <w:szCs w:val="28"/>
        </w:rPr>
      </w:pPr>
      <w:r w:rsidRPr="00A72CD8">
        <w:rPr>
          <w:rFonts w:ascii="Times New Roman" w:hAnsi="Times New Roman" w:cs="Times New Roman"/>
          <w:sz w:val="28"/>
          <w:szCs w:val="28"/>
        </w:rPr>
        <w:t>повышение качества и надежности теплоснабжения (снижение аварийности; снижение затрат на устранение аварий в системах теплоснабжения);</w:t>
      </w:r>
    </w:p>
    <w:p w14:paraId="0BED8125" w14:textId="77777777" w:rsidR="005E769B" w:rsidRPr="00A72CD8" w:rsidRDefault="005E769B" w:rsidP="006243C9">
      <w:pPr>
        <w:pStyle w:val="ab"/>
        <w:numPr>
          <w:ilvl w:val="0"/>
          <w:numId w:val="4"/>
        </w:numPr>
        <w:spacing w:after="0"/>
        <w:contextualSpacing w:val="0"/>
        <w:jc w:val="both"/>
        <w:rPr>
          <w:rFonts w:ascii="Times New Roman" w:hAnsi="Times New Roman" w:cs="Times New Roman"/>
          <w:sz w:val="28"/>
          <w:szCs w:val="28"/>
        </w:rPr>
      </w:pPr>
      <w:r w:rsidRPr="00A72CD8">
        <w:rPr>
          <w:rFonts w:ascii="Times New Roman" w:hAnsi="Times New Roman" w:cs="Times New Roman"/>
          <w:sz w:val="28"/>
          <w:szCs w:val="28"/>
        </w:rPr>
        <w:t>повышение энергетической эффективности объектов централизованного теплоснабжения.</w:t>
      </w:r>
    </w:p>
    <w:bookmarkEnd w:id="51"/>
    <w:p w14:paraId="1AB62C9D" w14:textId="77777777" w:rsidR="00F37A93" w:rsidRPr="00A72CD8" w:rsidRDefault="00F37A93" w:rsidP="008B326A">
      <w:pPr>
        <w:spacing w:after="0"/>
        <w:jc w:val="both"/>
        <w:rPr>
          <w:rFonts w:ascii="Times New Roman" w:hAnsi="Times New Roman" w:cs="Times New Roman"/>
          <w:sz w:val="24"/>
          <w:szCs w:val="24"/>
        </w:rPr>
      </w:pPr>
    </w:p>
    <w:p w14:paraId="5D94EC23" w14:textId="77777777" w:rsidR="005E769B" w:rsidRPr="00A72CD8" w:rsidRDefault="005E769B" w:rsidP="008B326A">
      <w:pPr>
        <w:spacing w:after="0"/>
        <w:jc w:val="both"/>
        <w:rPr>
          <w:rFonts w:ascii="Times New Roman" w:hAnsi="Times New Roman" w:cs="Times New Roman"/>
          <w:sz w:val="24"/>
          <w:szCs w:val="24"/>
        </w:rPr>
      </w:pPr>
    </w:p>
    <w:p w14:paraId="247345F7" w14:textId="77777777" w:rsidR="005E769B" w:rsidRPr="00A72CD8" w:rsidRDefault="005E769B" w:rsidP="008B326A">
      <w:pPr>
        <w:spacing w:after="0"/>
        <w:jc w:val="both"/>
        <w:rPr>
          <w:rFonts w:ascii="Times New Roman" w:hAnsi="Times New Roman" w:cs="Times New Roman"/>
          <w:sz w:val="24"/>
          <w:szCs w:val="24"/>
        </w:rPr>
      </w:pPr>
    </w:p>
    <w:p w14:paraId="12727767" w14:textId="77777777" w:rsidR="005E769B" w:rsidRPr="00A72CD8" w:rsidRDefault="005E769B" w:rsidP="008B326A">
      <w:pPr>
        <w:spacing w:after="0"/>
        <w:jc w:val="both"/>
        <w:rPr>
          <w:rFonts w:ascii="Times New Roman" w:hAnsi="Times New Roman" w:cs="Times New Roman"/>
          <w:sz w:val="24"/>
          <w:szCs w:val="24"/>
        </w:rPr>
      </w:pPr>
    </w:p>
    <w:p w14:paraId="66DABB1F" w14:textId="77777777" w:rsidR="005E769B" w:rsidRPr="00A72CD8" w:rsidRDefault="005E769B" w:rsidP="008B326A">
      <w:pPr>
        <w:spacing w:after="0"/>
        <w:jc w:val="both"/>
        <w:rPr>
          <w:rFonts w:ascii="Times New Roman" w:hAnsi="Times New Roman" w:cs="Times New Roman"/>
          <w:sz w:val="24"/>
          <w:szCs w:val="24"/>
        </w:rPr>
      </w:pPr>
    </w:p>
    <w:p w14:paraId="4FE30125" w14:textId="77777777" w:rsidR="005E769B" w:rsidRPr="00A72CD8" w:rsidRDefault="005E769B" w:rsidP="008B326A">
      <w:pPr>
        <w:spacing w:after="0"/>
        <w:jc w:val="both"/>
        <w:rPr>
          <w:rFonts w:ascii="Times New Roman" w:hAnsi="Times New Roman" w:cs="Times New Roman"/>
          <w:sz w:val="24"/>
          <w:szCs w:val="24"/>
        </w:rPr>
      </w:pPr>
    </w:p>
    <w:p w14:paraId="3E6EF6CA" w14:textId="77777777" w:rsidR="005E769B" w:rsidRPr="00A72CD8" w:rsidRDefault="005E769B" w:rsidP="008B326A">
      <w:pPr>
        <w:spacing w:after="0"/>
        <w:jc w:val="both"/>
        <w:rPr>
          <w:rFonts w:ascii="Times New Roman" w:hAnsi="Times New Roman" w:cs="Times New Roman"/>
          <w:sz w:val="24"/>
          <w:szCs w:val="24"/>
        </w:rPr>
      </w:pPr>
    </w:p>
    <w:p w14:paraId="5C4777AB" w14:textId="77777777" w:rsidR="005E769B" w:rsidRPr="00A72CD8" w:rsidRDefault="005E769B" w:rsidP="008B326A">
      <w:pPr>
        <w:spacing w:after="0"/>
        <w:jc w:val="both"/>
        <w:rPr>
          <w:rFonts w:ascii="Times New Roman" w:hAnsi="Times New Roman" w:cs="Times New Roman"/>
          <w:sz w:val="24"/>
          <w:szCs w:val="24"/>
        </w:rPr>
      </w:pPr>
    </w:p>
    <w:p w14:paraId="318E6B35" w14:textId="77777777" w:rsidR="005E769B" w:rsidRPr="00A72CD8" w:rsidRDefault="005E769B" w:rsidP="008B326A">
      <w:pPr>
        <w:spacing w:after="0"/>
        <w:jc w:val="both"/>
        <w:rPr>
          <w:rFonts w:ascii="Times New Roman" w:hAnsi="Times New Roman" w:cs="Times New Roman"/>
          <w:sz w:val="24"/>
          <w:szCs w:val="24"/>
        </w:rPr>
      </w:pPr>
    </w:p>
    <w:p w14:paraId="6A0172DB" w14:textId="77777777" w:rsidR="005E769B" w:rsidRPr="00A72CD8" w:rsidRDefault="005E769B" w:rsidP="008B326A">
      <w:pPr>
        <w:spacing w:after="0"/>
        <w:jc w:val="both"/>
        <w:rPr>
          <w:rFonts w:ascii="Times New Roman" w:hAnsi="Times New Roman" w:cs="Times New Roman"/>
          <w:sz w:val="24"/>
          <w:szCs w:val="24"/>
        </w:rPr>
      </w:pPr>
    </w:p>
    <w:p w14:paraId="09CF26FD" w14:textId="230B449B" w:rsidR="005E769B" w:rsidRPr="00A72CD8" w:rsidRDefault="005E769B" w:rsidP="005E769B">
      <w:pPr>
        <w:pStyle w:val="ab"/>
        <w:spacing w:before="100" w:beforeAutospacing="1" w:after="100" w:afterAutospacing="1"/>
        <w:ind w:left="0"/>
        <w:contextualSpacing w:val="0"/>
        <w:jc w:val="center"/>
        <w:rPr>
          <w:rFonts w:ascii="Times New Roman" w:hAnsi="Times New Roman" w:cs="Times New Roman"/>
          <w:b/>
          <w:sz w:val="28"/>
          <w:szCs w:val="28"/>
        </w:rPr>
      </w:pPr>
      <w:r w:rsidRPr="00A72CD8">
        <w:rPr>
          <w:rFonts w:ascii="Times New Roman" w:hAnsi="Times New Roman" w:cs="Times New Roman"/>
          <w:b/>
          <w:sz w:val="28"/>
          <w:szCs w:val="28"/>
        </w:rPr>
        <w:t>12.4. Описание изменений в обосновании инвестиций (оценке финансовых потребностей, предложениях по источникам инвестиций) в строительство, реконструкцию и техническое перевооружение источников тепловой энергии и тепловых сетей с учетом фактически осуществленных инвестиций и показателей их фактической эффективности</w:t>
      </w:r>
    </w:p>
    <w:p w14:paraId="59DA4858" w14:textId="20E6B375" w:rsidR="00686347" w:rsidRPr="00A72CD8" w:rsidRDefault="005E769B" w:rsidP="005E769B">
      <w:pPr>
        <w:pStyle w:val="ab"/>
        <w:spacing w:after="0"/>
        <w:ind w:left="0" w:firstLine="709"/>
        <w:contextualSpacing w:val="0"/>
        <w:jc w:val="both"/>
        <w:rPr>
          <w:rFonts w:ascii="Times New Roman" w:hAnsi="Times New Roman" w:cs="Times New Roman"/>
          <w:sz w:val="28"/>
          <w:szCs w:val="28"/>
        </w:rPr>
      </w:pPr>
      <w:r w:rsidRPr="00A72CD8">
        <w:rPr>
          <w:rFonts w:ascii="Times New Roman" w:hAnsi="Times New Roman" w:cs="Times New Roman"/>
          <w:sz w:val="28"/>
          <w:szCs w:val="28"/>
        </w:rPr>
        <w:t>В настоящей схеме теплоснабжения актуализирован объем финансовых потребностей для осуществления предложенных мероприятий с учетом износа объектов теплоснабжения.</w:t>
      </w:r>
    </w:p>
    <w:p w14:paraId="4DF72802" w14:textId="26942D22" w:rsidR="009F72A9" w:rsidRPr="00A72CD8" w:rsidRDefault="009F72A9" w:rsidP="009F72A9">
      <w:pPr>
        <w:spacing w:after="0"/>
        <w:ind w:firstLine="709"/>
        <w:jc w:val="both"/>
        <w:rPr>
          <w:rFonts w:ascii="Times New Roman" w:hAnsi="Times New Roman"/>
          <w:sz w:val="28"/>
          <w:szCs w:val="28"/>
        </w:rPr>
      </w:pPr>
      <w:bookmarkStart w:id="52" w:name="_Toc49523805"/>
      <w:r w:rsidRPr="00A72CD8">
        <w:rPr>
          <w:rFonts w:ascii="Times New Roman" w:hAnsi="Times New Roman"/>
          <w:sz w:val="28"/>
          <w:szCs w:val="28"/>
        </w:rPr>
        <w:t>Информация об исполени инвестиционной программы филиала</w:t>
      </w:r>
      <w:r w:rsidR="005E769B" w:rsidRPr="00A72CD8">
        <w:rPr>
          <w:rFonts w:ascii="Times New Roman" w:hAnsi="Times New Roman"/>
          <w:sz w:val="28"/>
          <w:szCs w:val="28"/>
        </w:rPr>
        <w:t xml:space="preserve"> </w:t>
      </w:r>
      <w:r w:rsidRPr="00A72CD8">
        <w:rPr>
          <w:rFonts w:ascii="Times New Roman" w:hAnsi="Times New Roman"/>
          <w:sz w:val="28"/>
          <w:szCs w:val="28"/>
        </w:rPr>
        <w:t>АО «</w:t>
      </w:r>
      <w:r w:rsidR="005419E6" w:rsidRPr="00A72CD8">
        <w:rPr>
          <w:rFonts w:ascii="Times New Roman" w:hAnsi="Times New Roman"/>
          <w:sz w:val="28"/>
          <w:szCs w:val="28"/>
        </w:rPr>
        <w:t>РИР Энерго</w:t>
      </w:r>
      <w:r w:rsidRPr="00A72CD8">
        <w:rPr>
          <w:rFonts w:ascii="Times New Roman" w:hAnsi="Times New Roman"/>
          <w:sz w:val="28"/>
          <w:szCs w:val="28"/>
        </w:rPr>
        <w:t>» - «Белгородская генерация» за 202</w:t>
      </w:r>
      <w:r w:rsidR="005E769B" w:rsidRPr="00A72CD8">
        <w:rPr>
          <w:rFonts w:ascii="Times New Roman" w:hAnsi="Times New Roman"/>
          <w:sz w:val="28"/>
          <w:szCs w:val="28"/>
        </w:rPr>
        <w:t>4</w:t>
      </w:r>
      <w:r w:rsidRPr="00A72CD8">
        <w:rPr>
          <w:rFonts w:ascii="Times New Roman" w:hAnsi="Times New Roman"/>
          <w:sz w:val="28"/>
          <w:szCs w:val="28"/>
        </w:rPr>
        <w:t xml:space="preserve"> год по Губкинскому городскому округу приведена в таблице 4</w:t>
      </w:r>
      <w:r w:rsidR="00056550" w:rsidRPr="00A72CD8">
        <w:rPr>
          <w:rFonts w:ascii="Times New Roman" w:hAnsi="Times New Roman"/>
          <w:sz w:val="28"/>
          <w:szCs w:val="28"/>
        </w:rPr>
        <w:t>4</w:t>
      </w:r>
      <w:r w:rsidRPr="00A72CD8">
        <w:rPr>
          <w:rFonts w:ascii="Times New Roman" w:hAnsi="Times New Roman"/>
          <w:sz w:val="28"/>
          <w:szCs w:val="28"/>
        </w:rPr>
        <w:t>.</w:t>
      </w:r>
    </w:p>
    <w:p w14:paraId="1DC6BF34" w14:textId="2E8C7ACB" w:rsidR="009F72A9" w:rsidRPr="00A72CD8" w:rsidRDefault="009F72A9" w:rsidP="009F72A9">
      <w:pPr>
        <w:spacing w:after="0"/>
        <w:jc w:val="right"/>
        <w:rPr>
          <w:rFonts w:ascii="Times New Roman" w:hAnsi="Times New Roman"/>
          <w:sz w:val="24"/>
          <w:szCs w:val="24"/>
        </w:rPr>
      </w:pPr>
      <w:r w:rsidRPr="00A72CD8">
        <w:rPr>
          <w:rFonts w:ascii="Times New Roman" w:hAnsi="Times New Roman"/>
          <w:sz w:val="24"/>
          <w:szCs w:val="24"/>
        </w:rPr>
        <w:t>Таблица 4</w:t>
      </w:r>
      <w:r w:rsidR="00056550" w:rsidRPr="00A72CD8">
        <w:rPr>
          <w:rFonts w:ascii="Times New Roman" w:hAnsi="Times New Roman"/>
          <w:sz w:val="24"/>
          <w:szCs w:val="24"/>
        </w:rPr>
        <w:t>4</w:t>
      </w:r>
    </w:p>
    <w:p w14:paraId="3F803CB5" w14:textId="77777777" w:rsidR="005E769B" w:rsidRPr="00A72CD8" w:rsidRDefault="009F72A9" w:rsidP="009F72A9">
      <w:pPr>
        <w:spacing w:after="0"/>
        <w:jc w:val="center"/>
        <w:rPr>
          <w:rFonts w:ascii="Times New Roman" w:hAnsi="Times New Roman"/>
          <w:b/>
          <w:sz w:val="28"/>
          <w:szCs w:val="28"/>
        </w:rPr>
      </w:pPr>
      <w:r w:rsidRPr="00A72CD8">
        <w:rPr>
          <w:rFonts w:ascii="Times New Roman" w:hAnsi="Times New Roman"/>
          <w:b/>
          <w:sz w:val="28"/>
          <w:szCs w:val="28"/>
        </w:rPr>
        <w:t>Отчет об исполнении инвестиционной программы филиала</w:t>
      </w:r>
    </w:p>
    <w:p w14:paraId="6CA1E5A3" w14:textId="5C0454C2" w:rsidR="009F72A9" w:rsidRPr="00A72CD8" w:rsidRDefault="009F72A9" w:rsidP="009F72A9">
      <w:pPr>
        <w:spacing w:after="0"/>
        <w:jc w:val="center"/>
        <w:rPr>
          <w:rFonts w:ascii="Times New Roman" w:hAnsi="Times New Roman"/>
          <w:b/>
          <w:sz w:val="28"/>
          <w:szCs w:val="28"/>
        </w:rPr>
      </w:pPr>
      <w:r w:rsidRPr="00A72CD8">
        <w:rPr>
          <w:rFonts w:ascii="Times New Roman" w:hAnsi="Times New Roman"/>
          <w:b/>
          <w:sz w:val="28"/>
          <w:szCs w:val="28"/>
        </w:rPr>
        <w:t>АО «</w:t>
      </w:r>
      <w:r w:rsidR="005419E6" w:rsidRPr="00A72CD8">
        <w:rPr>
          <w:rFonts w:ascii="Times New Roman" w:hAnsi="Times New Roman"/>
          <w:b/>
          <w:sz w:val="28"/>
          <w:szCs w:val="28"/>
        </w:rPr>
        <w:t>РИР Энерго</w:t>
      </w:r>
      <w:r w:rsidRPr="00A72CD8">
        <w:rPr>
          <w:rFonts w:ascii="Times New Roman" w:hAnsi="Times New Roman"/>
          <w:b/>
          <w:sz w:val="28"/>
          <w:szCs w:val="28"/>
        </w:rPr>
        <w:t>» - «Белгородская генерация» за 202</w:t>
      </w:r>
      <w:r w:rsidR="005E769B" w:rsidRPr="00A72CD8">
        <w:rPr>
          <w:rFonts w:ascii="Times New Roman" w:hAnsi="Times New Roman"/>
          <w:b/>
          <w:sz w:val="28"/>
          <w:szCs w:val="28"/>
        </w:rPr>
        <w:t>4</w:t>
      </w:r>
      <w:r w:rsidRPr="00A72CD8">
        <w:rPr>
          <w:rFonts w:ascii="Times New Roman" w:hAnsi="Times New Roman"/>
          <w:b/>
          <w:sz w:val="28"/>
          <w:szCs w:val="28"/>
        </w:rPr>
        <w:t xml:space="preserve"> год </w:t>
      </w:r>
    </w:p>
    <w:p w14:paraId="19F37D74" w14:textId="77777777" w:rsidR="009F72A9" w:rsidRPr="00A72CD8" w:rsidRDefault="009F72A9" w:rsidP="009F72A9">
      <w:pPr>
        <w:spacing w:after="120"/>
        <w:jc w:val="center"/>
        <w:rPr>
          <w:rFonts w:ascii="Times New Roman" w:hAnsi="Times New Roman"/>
          <w:b/>
          <w:sz w:val="28"/>
          <w:szCs w:val="28"/>
        </w:rPr>
      </w:pPr>
      <w:r w:rsidRPr="00A72CD8">
        <w:rPr>
          <w:rFonts w:ascii="Times New Roman" w:hAnsi="Times New Roman"/>
          <w:b/>
          <w:sz w:val="28"/>
          <w:szCs w:val="28"/>
        </w:rPr>
        <w:t xml:space="preserve">по Губкинскому городскому округу </w:t>
      </w:r>
    </w:p>
    <w:tbl>
      <w:tblPr>
        <w:tblW w:w="5000" w:type="pct"/>
        <w:tblLook w:val="04A0" w:firstRow="1" w:lastRow="0" w:firstColumn="1" w:lastColumn="0" w:noHBand="0" w:noVBand="1"/>
      </w:tblPr>
      <w:tblGrid>
        <w:gridCol w:w="767"/>
        <w:gridCol w:w="7029"/>
        <w:gridCol w:w="1549"/>
      </w:tblGrid>
      <w:tr w:rsidR="00A72CD8" w:rsidRPr="00A72CD8" w14:paraId="5FC7E34D" w14:textId="77777777" w:rsidTr="005E769B">
        <w:trPr>
          <w:trHeight w:val="517"/>
        </w:trPr>
        <w:tc>
          <w:tcPr>
            <w:tcW w:w="41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10015C2" w14:textId="33EA8DB8" w:rsidR="005E769B" w:rsidRPr="00A72CD8" w:rsidRDefault="005E769B" w:rsidP="005E769B">
            <w:pPr>
              <w:spacing w:after="0" w:line="240" w:lineRule="auto"/>
              <w:jc w:val="center"/>
              <w:rPr>
                <w:rFonts w:ascii="Times New Roman" w:eastAsia="Times New Roman" w:hAnsi="Times New Roman" w:cs="Times New Roman"/>
                <w:b/>
                <w:bCs/>
                <w:sz w:val="24"/>
                <w:szCs w:val="24"/>
              </w:rPr>
            </w:pPr>
            <w:r w:rsidRPr="00A72CD8">
              <w:rPr>
                <w:rFonts w:ascii="Times New Roman" w:eastAsia="Times New Roman" w:hAnsi="Times New Roman" w:cs="Times New Roman"/>
                <w:b/>
                <w:bCs/>
                <w:sz w:val="24"/>
                <w:szCs w:val="24"/>
              </w:rPr>
              <w:t>№ п/п</w:t>
            </w:r>
          </w:p>
        </w:tc>
        <w:tc>
          <w:tcPr>
            <w:tcW w:w="376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B4FB061" w14:textId="77777777" w:rsidR="005E769B" w:rsidRPr="00A72CD8" w:rsidRDefault="005E769B" w:rsidP="005E769B">
            <w:pPr>
              <w:spacing w:after="0" w:line="240" w:lineRule="auto"/>
              <w:jc w:val="center"/>
              <w:rPr>
                <w:rFonts w:ascii="Times New Roman" w:eastAsia="Times New Roman" w:hAnsi="Times New Roman" w:cs="Times New Roman"/>
                <w:b/>
                <w:bCs/>
                <w:sz w:val="24"/>
                <w:szCs w:val="24"/>
              </w:rPr>
            </w:pPr>
            <w:r w:rsidRPr="00A72CD8">
              <w:rPr>
                <w:rFonts w:ascii="Times New Roman" w:eastAsia="Times New Roman" w:hAnsi="Times New Roman" w:cs="Times New Roman"/>
                <w:b/>
                <w:bCs/>
                <w:sz w:val="24"/>
                <w:szCs w:val="24"/>
              </w:rPr>
              <w:t>Наименование мероприятия</w:t>
            </w:r>
          </w:p>
        </w:tc>
        <w:tc>
          <w:tcPr>
            <w:tcW w:w="829"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1B2E7193" w14:textId="77777777" w:rsidR="005E769B" w:rsidRPr="00A72CD8" w:rsidRDefault="005E769B" w:rsidP="005E769B">
            <w:pPr>
              <w:spacing w:after="0" w:line="240" w:lineRule="auto"/>
              <w:jc w:val="center"/>
              <w:rPr>
                <w:rFonts w:ascii="Times New Roman" w:eastAsia="Times New Roman" w:hAnsi="Times New Roman" w:cs="Times New Roman"/>
                <w:b/>
                <w:bCs/>
                <w:sz w:val="24"/>
                <w:szCs w:val="24"/>
              </w:rPr>
            </w:pPr>
            <w:r w:rsidRPr="00A72CD8">
              <w:rPr>
                <w:rFonts w:ascii="Times New Roman" w:eastAsia="Times New Roman" w:hAnsi="Times New Roman" w:cs="Times New Roman"/>
                <w:b/>
                <w:bCs/>
                <w:sz w:val="24"/>
                <w:szCs w:val="24"/>
              </w:rPr>
              <w:t>Затраты, тыс. руб. (без НДС)</w:t>
            </w:r>
          </w:p>
        </w:tc>
      </w:tr>
      <w:tr w:rsidR="00A72CD8" w:rsidRPr="00A72CD8" w14:paraId="3E3AE410" w14:textId="77777777" w:rsidTr="005E769B">
        <w:trPr>
          <w:trHeight w:val="517"/>
        </w:trPr>
        <w:tc>
          <w:tcPr>
            <w:tcW w:w="410" w:type="pct"/>
            <w:vMerge/>
            <w:tcBorders>
              <w:top w:val="single" w:sz="4" w:space="0" w:color="auto"/>
              <w:left w:val="single" w:sz="4" w:space="0" w:color="auto"/>
              <w:bottom w:val="single" w:sz="4" w:space="0" w:color="auto"/>
              <w:right w:val="single" w:sz="4" w:space="0" w:color="auto"/>
            </w:tcBorders>
            <w:vAlign w:val="center"/>
            <w:hideMark/>
          </w:tcPr>
          <w:p w14:paraId="1267E514" w14:textId="77777777" w:rsidR="005E769B" w:rsidRPr="00A72CD8" w:rsidRDefault="005E769B" w:rsidP="005E769B">
            <w:pPr>
              <w:spacing w:after="0" w:line="240" w:lineRule="auto"/>
              <w:rPr>
                <w:rFonts w:ascii="Times New Roman" w:eastAsia="Times New Roman" w:hAnsi="Times New Roman" w:cs="Times New Roman"/>
                <w:b/>
                <w:bCs/>
                <w:sz w:val="24"/>
                <w:szCs w:val="24"/>
              </w:rPr>
            </w:pPr>
          </w:p>
        </w:tc>
        <w:tc>
          <w:tcPr>
            <w:tcW w:w="3761" w:type="pct"/>
            <w:vMerge/>
            <w:tcBorders>
              <w:top w:val="single" w:sz="4" w:space="0" w:color="auto"/>
              <w:left w:val="single" w:sz="4" w:space="0" w:color="auto"/>
              <w:bottom w:val="single" w:sz="4" w:space="0" w:color="auto"/>
              <w:right w:val="single" w:sz="4" w:space="0" w:color="auto"/>
            </w:tcBorders>
            <w:vAlign w:val="center"/>
            <w:hideMark/>
          </w:tcPr>
          <w:p w14:paraId="36CBFD85" w14:textId="77777777" w:rsidR="005E769B" w:rsidRPr="00A72CD8" w:rsidRDefault="005E769B" w:rsidP="005E769B">
            <w:pPr>
              <w:spacing w:after="0" w:line="240" w:lineRule="auto"/>
              <w:rPr>
                <w:rFonts w:ascii="Times New Roman" w:eastAsia="Times New Roman" w:hAnsi="Times New Roman" w:cs="Times New Roman"/>
                <w:b/>
                <w:bCs/>
                <w:sz w:val="24"/>
                <w:szCs w:val="24"/>
              </w:rPr>
            </w:pPr>
          </w:p>
        </w:tc>
        <w:tc>
          <w:tcPr>
            <w:tcW w:w="829" w:type="pct"/>
            <w:vMerge/>
            <w:tcBorders>
              <w:top w:val="single" w:sz="4" w:space="0" w:color="auto"/>
              <w:left w:val="single" w:sz="4" w:space="0" w:color="auto"/>
              <w:bottom w:val="single" w:sz="4" w:space="0" w:color="auto"/>
              <w:right w:val="single" w:sz="4" w:space="0" w:color="auto"/>
            </w:tcBorders>
            <w:vAlign w:val="center"/>
            <w:hideMark/>
          </w:tcPr>
          <w:p w14:paraId="4AC99535" w14:textId="77777777" w:rsidR="005E769B" w:rsidRPr="00A72CD8" w:rsidRDefault="005E769B" w:rsidP="005E769B">
            <w:pPr>
              <w:spacing w:after="0" w:line="240" w:lineRule="auto"/>
              <w:rPr>
                <w:rFonts w:ascii="Times New Roman" w:eastAsia="Times New Roman" w:hAnsi="Times New Roman" w:cs="Times New Roman"/>
                <w:b/>
                <w:bCs/>
                <w:sz w:val="24"/>
                <w:szCs w:val="24"/>
              </w:rPr>
            </w:pPr>
          </w:p>
        </w:tc>
      </w:tr>
      <w:tr w:rsidR="00A72CD8" w:rsidRPr="00A72CD8" w14:paraId="34DCED27" w14:textId="77777777" w:rsidTr="005E769B">
        <w:trPr>
          <w:trHeight w:val="517"/>
        </w:trPr>
        <w:tc>
          <w:tcPr>
            <w:tcW w:w="410" w:type="pct"/>
            <w:vMerge/>
            <w:tcBorders>
              <w:top w:val="single" w:sz="4" w:space="0" w:color="auto"/>
              <w:left w:val="single" w:sz="4" w:space="0" w:color="auto"/>
              <w:bottom w:val="single" w:sz="4" w:space="0" w:color="auto"/>
              <w:right w:val="single" w:sz="4" w:space="0" w:color="auto"/>
            </w:tcBorders>
            <w:vAlign w:val="center"/>
            <w:hideMark/>
          </w:tcPr>
          <w:p w14:paraId="744C15BF" w14:textId="77777777" w:rsidR="005E769B" w:rsidRPr="00A72CD8" w:rsidRDefault="005E769B" w:rsidP="005E769B">
            <w:pPr>
              <w:spacing w:after="0" w:line="240" w:lineRule="auto"/>
              <w:rPr>
                <w:rFonts w:ascii="Times New Roman" w:eastAsia="Times New Roman" w:hAnsi="Times New Roman" w:cs="Times New Roman"/>
                <w:b/>
                <w:bCs/>
                <w:sz w:val="24"/>
                <w:szCs w:val="24"/>
              </w:rPr>
            </w:pPr>
          </w:p>
        </w:tc>
        <w:tc>
          <w:tcPr>
            <w:tcW w:w="3761" w:type="pct"/>
            <w:vMerge/>
            <w:tcBorders>
              <w:top w:val="single" w:sz="4" w:space="0" w:color="auto"/>
              <w:left w:val="single" w:sz="4" w:space="0" w:color="auto"/>
              <w:bottom w:val="single" w:sz="4" w:space="0" w:color="auto"/>
              <w:right w:val="single" w:sz="4" w:space="0" w:color="auto"/>
            </w:tcBorders>
            <w:vAlign w:val="center"/>
            <w:hideMark/>
          </w:tcPr>
          <w:p w14:paraId="25EB3BB8" w14:textId="77777777" w:rsidR="005E769B" w:rsidRPr="00A72CD8" w:rsidRDefault="005E769B" w:rsidP="005E769B">
            <w:pPr>
              <w:spacing w:after="0" w:line="240" w:lineRule="auto"/>
              <w:rPr>
                <w:rFonts w:ascii="Times New Roman" w:eastAsia="Times New Roman" w:hAnsi="Times New Roman" w:cs="Times New Roman"/>
                <w:b/>
                <w:bCs/>
                <w:sz w:val="24"/>
                <w:szCs w:val="24"/>
              </w:rPr>
            </w:pPr>
          </w:p>
        </w:tc>
        <w:tc>
          <w:tcPr>
            <w:tcW w:w="829" w:type="pct"/>
            <w:vMerge/>
            <w:tcBorders>
              <w:top w:val="single" w:sz="4" w:space="0" w:color="auto"/>
              <w:left w:val="single" w:sz="4" w:space="0" w:color="auto"/>
              <w:bottom w:val="single" w:sz="4" w:space="0" w:color="auto"/>
              <w:right w:val="single" w:sz="4" w:space="0" w:color="auto"/>
            </w:tcBorders>
            <w:vAlign w:val="center"/>
            <w:hideMark/>
          </w:tcPr>
          <w:p w14:paraId="4C5EDB15" w14:textId="77777777" w:rsidR="005E769B" w:rsidRPr="00A72CD8" w:rsidRDefault="005E769B" w:rsidP="005E769B">
            <w:pPr>
              <w:spacing w:after="0" w:line="240" w:lineRule="auto"/>
              <w:rPr>
                <w:rFonts w:ascii="Times New Roman" w:eastAsia="Times New Roman" w:hAnsi="Times New Roman" w:cs="Times New Roman"/>
                <w:b/>
                <w:bCs/>
                <w:sz w:val="24"/>
                <w:szCs w:val="24"/>
              </w:rPr>
            </w:pPr>
          </w:p>
        </w:tc>
      </w:tr>
      <w:tr w:rsidR="00A72CD8" w:rsidRPr="00A72CD8" w14:paraId="7026A3BE" w14:textId="77777777" w:rsidTr="005E769B">
        <w:trPr>
          <w:trHeight w:val="20"/>
        </w:trPr>
        <w:tc>
          <w:tcPr>
            <w:tcW w:w="410" w:type="pct"/>
            <w:tcBorders>
              <w:top w:val="nil"/>
              <w:left w:val="single" w:sz="4" w:space="0" w:color="auto"/>
              <w:bottom w:val="single" w:sz="4" w:space="0" w:color="auto"/>
              <w:right w:val="single" w:sz="4" w:space="0" w:color="auto"/>
            </w:tcBorders>
            <w:shd w:val="clear" w:color="auto" w:fill="auto"/>
            <w:vAlign w:val="center"/>
            <w:hideMark/>
          </w:tcPr>
          <w:p w14:paraId="1A82BC79" w14:textId="77777777"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w:t>
            </w:r>
          </w:p>
        </w:tc>
        <w:tc>
          <w:tcPr>
            <w:tcW w:w="3761" w:type="pct"/>
            <w:tcBorders>
              <w:top w:val="nil"/>
              <w:left w:val="nil"/>
              <w:bottom w:val="single" w:sz="4" w:space="0" w:color="auto"/>
              <w:right w:val="single" w:sz="4" w:space="0" w:color="auto"/>
            </w:tcBorders>
            <w:shd w:val="clear" w:color="auto" w:fill="auto"/>
            <w:hideMark/>
          </w:tcPr>
          <w:p w14:paraId="2485367D" w14:textId="12A2345C" w:rsidR="000A7CA2" w:rsidRPr="00A72CD8" w:rsidRDefault="000A7CA2" w:rsidP="000A7CA2">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Замена участка тепловой сети и сети ГВС по ул. Раевского от ТК-4 до ТК-7, г. Губкин</w:t>
            </w:r>
          </w:p>
        </w:tc>
        <w:tc>
          <w:tcPr>
            <w:tcW w:w="829" w:type="pct"/>
            <w:tcBorders>
              <w:top w:val="nil"/>
              <w:left w:val="nil"/>
              <w:bottom w:val="single" w:sz="4" w:space="0" w:color="auto"/>
              <w:right w:val="single" w:sz="4" w:space="0" w:color="auto"/>
            </w:tcBorders>
            <w:shd w:val="clear" w:color="auto" w:fill="auto"/>
            <w:vAlign w:val="center"/>
            <w:hideMark/>
          </w:tcPr>
          <w:p w14:paraId="25882CA8" w14:textId="2BA7C97B"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12 543,0</w:t>
            </w:r>
          </w:p>
        </w:tc>
      </w:tr>
      <w:tr w:rsidR="00A72CD8" w:rsidRPr="00A72CD8" w14:paraId="1276D7FF" w14:textId="77777777" w:rsidTr="005E769B">
        <w:trPr>
          <w:trHeight w:val="20"/>
        </w:trPr>
        <w:tc>
          <w:tcPr>
            <w:tcW w:w="410" w:type="pct"/>
            <w:tcBorders>
              <w:top w:val="nil"/>
              <w:left w:val="single" w:sz="4" w:space="0" w:color="auto"/>
              <w:bottom w:val="single" w:sz="4" w:space="0" w:color="auto"/>
              <w:right w:val="single" w:sz="4" w:space="0" w:color="auto"/>
            </w:tcBorders>
            <w:shd w:val="clear" w:color="auto" w:fill="auto"/>
            <w:vAlign w:val="center"/>
            <w:hideMark/>
          </w:tcPr>
          <w:p w14:paraId="1564AA16" w14:textId="77777777"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2</w:t>
            </w:r>
          </w:p>
        </w:tc>
        <w:tc>
          <w:tcPr>
            <w:tcW w:w="3761" w:type="pct"/>
            <w:tcBorders>
              <w:top w:val="nil"/>
              <w:left w:val="nil"/>
              <w:bottom w:val="single" w:sz="4" w:space="0" w:color="auto"/>
              <w:right w:val="single" w:sz="4" w:space="0" w:color="auto"/>
            </w:tcBorders>
            <w:shd w:val="clear" w:color="auto" w:fill="auto"/>
            <w:hideMark/>
          </w:tcPr>
          <w:p w14:paraId="51DDBD6C" w14:textId="1093421E" w:rsidR="000A7CA2" w:rsidRPr="00A72CD8" w:rsidRDefault="000A7CA2" w:rsidP="000A7CA2">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Замена участка тепловых сетей и сетей ГВС в квартале 32, г. Губкин</w:t>
            </w:r>
          </w:p>
        </w:tc>
        <w:tc>
          <w:tcPr>
            <w:tcW w:w="829" w:type="pct"/>
            <w:tcBorders>
              <w:top w:val="nil"/>
              <w:left w:val="nil"/>
              <w:bottom w:val="single" w:sz="4" w:space="0" w:color="auto"/>
              <w:right w:val="single" w:sz="4" w:space="0" w:color="auto"/>
            </w:tcBorders>
            <w:shd w:val="clear" w:color="auto" w:fill="auto"/>
            <w:vAlign w:val="center"/>
            <w:hideMark/>
          </w:tcPr>
          <w:p w14:paraId="42B8B140" w14:textId="6F904D1D"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59 660,6</w:t>
            </w:r>
          </w:p>
        </w:tc>
      </w:tr>
      <w:tr w:rsidR="00A72CD8" w:rsidRPr="00A72CD8" w14:paraId="2CDE37D0" w14:textId="77777777" w:rsidTr="005E769B">
        <w:trPr>
          <w:trHeight w:val="20"/>
        </w:trPr>
        <w:tc>
          <w:tcPr>
            <w:tcW w:w="410" w:type="pct"/>
            <w:tcBorders>
              <w:top w:val="nil"/>
              <w:left w:val="single" w:sz="4" w:space="0" w:color="auto"/>
              <w:bottom w:val="single" w:sz="4" w:space="0" w:color="auto"/>
              <w:right w:val="single" w:sz="4" w:space="0" w:color="auto"/>
            </w:tcBorders>
            <w:shd w:val="clear" w:color="auto" w:fill="auto"/>
            <w:vAlign w:val="center"/>
            <w:hideMark/>
          </w:tcPr>
          <w:p w14:paraId="74491BBD" w14:textId="77777777"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3</w:t>
            </w:r>
          </w:p>
        </w:tc>
        <w:tc>
          <w:tcPr>
            <w:tcW w:w="3761" w:type="pct"/>
            <w:tcBorders>
              <w:top w:val="nil"/>
              <w:left w:val="nil"/>
              <w:bottom w:val="single" w:sz="4" w:space="0" w:color="auto"/>
              <w:right w:val="single" w:sz="4" w:space="0" w:color="auto"/>
            </w:tcBorders>
            <w:shd w:val="clear" w:color="auto" w:fill="auto"/>
            <w:hideMark/>
          </w:tcPr>
          <w:p w14:paraId="33BA1427" w14:textId="7797EB1D" w:rsidR="000A7CA2" w:rsidRPr="00A72CD8" w:rsidRDefault="000A7CA2" w:rsidP="000A7CA2">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Замена теплоизоляции тепломагистрали в районе рекреационной зоны "Теплый Колодезь-зеленая долина г. Губкин"</w:t>
            </w:r>
          </w:p>
        </w:tc>
        <w:tc>
          <w:tcPr>
            <w:tcW w:w="829" w:type="pct"/>
            <w:tcBorders>
              <w:top w:val="nil"/>
              <w:left w:val="nil"/>
              <w:bottom w:val="single" w:sz="4" w:space="0" w:color="auto"/>
              <w:right w:val="single" w:sz="4" w:space="0" w:color="auto"/>
            </w:tcBorders>
            <w:shd w:val="clear" w:color="auto" w:fill="auto"/>
            <w:vAlign w:val="center"/>
            <w:hideMark/>
          </w:tcPr>
          <w:p w14:paraId="04A3E4A1" w14:textId="3350185C"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7 235,5</w:t>
            </w:r>
          </w:p>
        </w:tc>
      </w:tr>
      <w:tr w:rsidR="00A72CD8" w:rsidRPr="00A72CD8" w14:paraId="2119436A" w14:textId="77777777" w:rsidTr="005E769B">
        <w:trPr>
          <w:trHeight w:val="20"/>
        </w:trPr>
        <w:tc>
          <w:tcPr>
            <w:tcW w:w="410" w:type="pct"/>
            <w:tcBorders>
              <w:top w:val="nil"/>
              <w:left w:val="single" w:sz="4" w:space="0" w:color="auto"/>
              <w:bottom w:val="single" w:sz="4" w:space="0" w:color="auto"/>
              <w:right w:val="single" w:sz="4" w:space="0" w:color="auto"/>
            </w:tcBorders>
            <w:shd w:val="clear" w:color="auto" w:fill="auto"/>
            <w:vAlign w:val="center"/>
            <w:hideMark/>
          </w:tcPr>
          <w:p w14:paraId="640FEA98" w14:textId="77777777"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4</w:t>
            </w:r>
          </w:p>
        </w:tc>
        <w:tc>
          <w:tcPr>
            <w:tcW w:w="3761" w:type="pct"/>
            <w:tcBorders>
              <w:top w:val="nil"/>
              <w:left w:val="nil"/>
              <w:bottom w:val="single" w:sz="4" w:space="0" w:color="auto"/>
              <w:right w:val="single" w:sz="4" w:space="0" w:color="auto"/>
            </w:tcBorders>
            <w:shd w:val="clear" w:color="auto" w:fill="auto"/>
            <w:hideMark/>
          </w:tcPr>
          <w:p w14:paraId="51A7C6B9" w14:textId="380D337E" w:rsidR="000A7CA2" w:rsidRPr="00A72CD8" w:rsidRDefault="000A7CA2" w:rsidP="000A7CA2">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Реконструкция бытовых помещений Губкинская ТЭЦ</w:t>
            </w:r>
          </w:p>
        </w:tc>
        <w:tc>
          <w:tcPr>
            <w:tcW w:w="829" w:type="pct"/>
            <w:tcBorders>
              <w:top w:val="nil"/>
              <w:left w:val="nil"/>
              <w:bottom w:val="single" w:sz="4" w:space="0" w:color="auto"/>
              <w:right w:val="single" w:sz="4" w:space="0" w:color="auto"/>
            </w:tcBorders>
            <w:shd w:val="clear" w:color="auto" w:fill="auto"/>
            <w:vAlign w:val="center"/>
            <w:hideMark/>
          </w:tcPr>
          <w:p w14:paraId="2C7F8A90" w14:textId="77354C71"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3 406,0</w:t>
            </w:r>
          </w:p>
        </w:tc>
      </w:tr>
      <w:tr w:rsidR="00A72CD8" w:rsidRPr="00A72CD8" w14:paraId="07FF40A1" w14:textId="77777777" w:rsidTr="005E769B">
        <w:trPr>
          <w:trHeight w:val="20"/>
        </w:trPr>
        <w:tc>
          <w:tcPr>
            <w:tcW w:w="410" w:type="pct"/>
            <w:tcBorders>
              <w:top w:val="nil"/>
              <w:left w:val="single" w:sz="4" w:space="0" w:color="auto"/>
              <w:bottom w:val="single" w:sz="4" w:space="0" w:color="auto"/>
              <w:right w:val="single" w:sz="4" w:space="0" w:color="auto"/>
            </w:tcBorders>
            <w:shd w:val="clear" w:color="auto" w:fill="auto"/>
            <w:vAlign w:val="center"/>
            <w:hideMark/>
          </w:tcPr>
          <w:p w14:paraId="613BEA96" w14:textId="77777777"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5</w:t>
            </w:r>
          </w:p>
        </w:tc>
        <w:tc>
          <w:tcPr>
            <w:tcW w:w="3761" w:type="pct"/>
            <w:tcBorders>
              <w:top w:val="nil"/>
              <w:left w:val="nil"/>
              <w:bottom w:val="single" w:sz="4" w:space="0" w:color="auto"/>
              <w:right w:val="single" w:sz="4" w:space="0" w:color="auto"/>
            </w:tcBorders>
            <w:shd w:val="clear" w:color="auto" w:fill="auto"/>
            <w:hideMark/>
          </w:tcPr>
          <w:p w14:paraId="52A3555B" w14:textId="08C1B844" w:rsidR="000A7CA2" w:rsidRPr="00A72CD8" w:rsidRDefault="000A7CA2" w:rsidP="000A7CA2">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Строительство защитных сооружений на Губкинской ТЭЦ</w:t>
            </w:r>
          </w:p>
        </w:tc>
        <w:tc>
          <w:tcPr>
            <w:tcW w:w="829" w:type="pct"/>
            <w:tcBorders>
              <w:top w:val="nil"/>
              <w:left w:val="nil"/>
              <w:bottom w:val="single" w:sz="4" w:space="0" w:color="auto"/>
              <w:right w:val="single" w:sz="4" w:space="0" w:color="auto"/>
            </w:tcBorders>
            <w:shd w:val="clear" w:color="auto" w:fill="auto"/>
            <w:vAlign w:val="center"/>
            <w:hideMark/>
          </w:tcPr>
          <w:p w14:paraId="5F0E6E3B" w14:textId="0508A411"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1 334,3</w:t>
            </w:r>
          </w:p>
        </w:tc>
      </w:tr>
      <w:tr w:rsidR="00A72CD8" w:rsidRPr="00A72CD8" w14:paraId="49711C82" w14:textId="77777777" w:rsidTr="005E769B">
        <w:trPr>
          <w:trHeight w:val="20"/>
        </w:trPr>
        <w:tc>
          <w:tcPr>
            <w:tcW w:w="410" w:type="pct"/>
            <w:tcBorders>
              <w:top w:val="nil"/>
              <w:left w:val="single" w:sz="4" w:space="0" w:color="auto"/>
              <w:bottom w:val="single" w:sz="4" w:space="0" w:color="auto"/>
              <w:right w:val="single" w:sz="4" w:space="0" w:color="auto"/>
            </w:tcBorders>
            <w:shd w:val="clear" w:color="auto" w:fill="auto"/>
            <w:vAlign w:val="center"/>
            <w:hideMark/>
          </w:tcPr>
          <w:p w14:paraId="665F0D4B" w14:textId="77777777"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6</w:t>
            </w:r>
          </w:p>
        </w:tc>
        <w:tc>
          <w:tcPr>
            <w:tcW w:w="3761" w:type="pct"/>
            <w:tcBorders>
              <w:top w:val="nil"/>
              <w:left w:val="nil"/>
              <w:bottom w:val="single" w:sz="4" w:space="0" w:color="auto"/>
              <w:right w:val="single" w:sz="4" w:space="0" w:color="auto"/>
            </w:tcBorders>
            <w:shd w:val="clear" w:color="000000" w:fill="FFFFFF"/>
            <w:hideMark/>
          </w:tcPr>
          <w:p w14:paraId="678DE7E9" w14:textId="661CC5DC" w:rsidR="000A7CA2" w:rsidRPr="00A72CD8" w:rsidRDefault="000A7CA2" w:rsidP="000A7CA2">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Оборудование аварийного электроснабжения объектов филиала</w:t>
            </w:r>
          </w:p>
        </w:tc>
        <w:tc>
          <w:tcPr>
            <w:tcW w:w="829" w:type="pct"/>
            <w:tcBorders>
              <w:top w:val="nil"/>
              <w:left w:val="nil"/>
              <w:bottom w:val="single" w:sz="4" w:space="0" w:color="auto"/>
              <w:right w:val="single" w:sz="4" w:space="0" w:color="auto"/>
            </w:tcBorders>
            <w:shd w:val="clear" w:color="000000" w:fill="FFFFFF"/>
            <w:vAlign w:val="center"/>
            <w:hideMark/>
          </w:tcPr>
          <w:p w14:paraId="4A06C48A" w14:textId="319C8DCF"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6 202,8</w:t>
            </w:r>
          </w:p>
        </w:tc>
      </w:tr>
      <w:tr w:rsidR="00A72CD8" w:rsidRPr="00A72CD8" w14:paraId="737494FD" w14:textId="77777777" w:rsidTr="005E769B">
        <w:trPr>
          <w:trHeight w:val="20"/>
        </w:trPr>
        <w:tc>
          <w:tcPr>
            <w:tcW w:w="410" w:type="pct"/>
            <w:tcBorders>
              <w:top w:val="nil"/>
              <w:left w:val="single" w:sz="4" w:space="0" w:color="auto"/>
              <w:bottom w:val="single" w:sz="4" w:space="0" w:color="auto"/>
              <w:right w:val="single" w:sz="4" w:space="0" w:color="auto"/>
            </w:tcBorders>
            <w:shd w:val="clear" w:color="auto" w:fill="auto"/>
            <w:vAlign w:val="center"/>
            <w:hideMark/>
          </w:tcPr>
          <w:p w14:paraId="135F9201" w14:textId="77777777"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7</w:t>
            </w:r>
          </w:p>
        </w:tc>
        <w:tc>
          <w:tcPr>
            <w:tcW w:w="3761" w:type="pct"/>
            <w:tcBorders>
              <w:top w:val="nil"/>
              <w:left w:val="nil"/>
              <w:bottom w:val="single" w:sz="4" w:space="0" w:color="auto"/>
              <w:right w:val="single" w:sz="4" w:space="0" w:color="auto"/>
            </w:tcBorders>
            <w:shd w:val="clear" w:color="auto" w:fill="auto"/>
            <w:hideMark/>
          </w:tcPr>
          <w:p w14:paraId="5470E915" w14:textId="3586E70D" w:rsidR="000A7CA2" w:rsidRPr="00A72CD8" w:rsidRDefault="000A7CA2" w:rsidP="000A7CA2">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Приобретение прибора трассоискатель АТЛЕТ АГ-31 9 к для нужд ПП ГТЭЦ</w:t>
            </w:r>
          </w:p>
        </w:tc>
        <w:tc>
          <w:tcPr>
            <w:tcW w:w="829" w:type="pct"/>
            <w:tcBorders>
              <w:top w:val="nil"/>
              <w:left w:val="nil"/>
              <w:bottom w:val="single" w:sz="4" w:space="0" w:color="auto"/>
              <w:right w:val="single" w:sz="4" w:space="0" w:color="auto"/>
            </w:tcBorders>
            <w:shd w:val="clear" w:color="auto" w:fill="auto"/>
            <w:vAlign w:val="center"/>
            <w:hideMark/>
          </w:tcPr>
          <w:p w14:paraId="0AAAB7BA" w14:textId="18807529" w:rsidR="000A7CA2" w:rsidRPr="00A72CD8" w:rsidRDefault="000A7CA2" w:rsidP="000A7CA2">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311,4</w:t>
            </w:r>
          </w:p>
        </w:tc>
      </w:tr>
      <w:tr w:rsidR="00A72CD8" w:rsidRPr="00A72CD8" w14:paraId="6C91E98C" w14:textId="77777777" w:rsidTr="005E769B">
        <w:trPr>
          <w:trHeight w:val="20"/>
        </w:trPr>
        <w:tc>
          <w:tcPr>
            <w:tcW w:w="4171"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A84B60E" w14:textId="77777777" w:rsidR="005E769B" w:rsidRPr="00A72CD8" w:rsidRDefault="005E769B" w:rsidP="005E769B">
            <w:pPr>
              <w:spacing w:after="0" w:line="240" w:lineRule="auto"/>
              <w:jc w:val="center"/>
              <w:rPr>
                <w:rFonts w:ascii="Times New Roman" w:eastAsia="Times New Roman" w:hAnsi="Times New Roman" w:cs="Times New Roman"/>
                <w:b/>
                <w:bCs/>
                <w:sz w:val="24"/>
                <w:szCs w:val="24"/>
              </w:rPr>
            </w:pPr>
            <w:r w:rsidRPr="00A72CD8">
              <w:rPr>
                <w:rFonts w:ascii="Times New Roman" w:eastAsia="Times New Roman" w:hAnsi="Times New Roman" w:cs="Times New Roman"/>
                <w:b/>
                <w:bCs/>
                <w:sz w:val="24"/>
                <w:szCs w:val="24"/>
              </w:rPr>
              <w:t>ИТОГО:</w:t>
            </w:r>
          </w:p>
        </w:tc>
        <w:tc>
          <w:tcPr>
            <w:tcW w:w="829" w:type="pct"/>
            <w:tcBorders>
              <w:top w:val="nil"/>
              <w:left w:val="nil"/>
              <w:bottom w:val="single" w:sz="4" w:space="0" w:color="auto"/>
              <w:right w:val="single" w:sz="4" w:space="0" w:color="auto"/>
            </w:tcBorders>
            <w:shd w:val="clear" w:color="auto" w:fill="auto"/>
            <w:vAlign w:val="center"/>
            <w:hideMark/>
          </w:tcPr>
          <w:p w14:paraId="30491293" w14:textId="50A5848E" w:rsidR="005E769B" w:rsidRPr="00A72CD8" w:rsidRDefault="000A7CA2" w:rsidP="005E769B">
            <w:pPr>
              <w:spacing w:after="0" w:line="240" w:lineRule="auto"/>
              <w:jc w:val="center"/>
              <w:rPr>
                <w:rFonts w:ascii="Times New Roman" w:eastAsia="Times New Roman" w:hAnsi="Times New Roman" w:cs="Times New Roman"/>
                <w:b/>
                <w:bCs/>
                <w:sz w:val="24"/>
                <w:szCs w:val="24"/>
              </w:rPr>
            </w:pPr>
            <w:r w:rsidRPr="00A72CD8">
              <w:rPr>
                <w:rFonts w:ascii="Times New Roman" w:eastAsia="Times New Roman" w:hAnsi="Times New Roman" w:cs="Times New Roman"/>
                <w:b/>
                <w:bCs/>
                <w:sz w:val="24"/>
                <w:szCs w:val="24"/>
              </w:rPr>
              <w:t>90 693,6</w:t>
            </w:r>
          </w:p>
        </w:tc>
      </w:tr>
    </w:tbl>
    <w:p w14:paraId="2616327C" w14:textId="77777777" w:rsidR="00031EF2" w:rsidRPr="00A72CD8" w:rsidRDefault="00031EF2">
      <w:pPr>
        <w:rPr>
          <w:rFonts w:ascii="Times New Roman" w:eastAsia="Calibri" w:hAnsi="Times New Roman" w:cs="Times New Roman"/>
          <w:b/>
          <w:bCs/>
          <w:kern w:val="36"/>
          <w:sz w:val="28"/>
          <w:szCs w:val="28"/>
        </w:rPr>
      </w:pPr>
      <w:r w:rsidRPr="00A72CD8">
        <w:rPr>
          <w:rFonts w:eastAsia="Calibri"/>
          <w:sz w:val="28"/>
          <w:szCs w:val="28"/>
        </w:rPr>
        <w:br w:type="page"/>
      </w:r>
    </w:p>
    <w:p w14:paraId="3C9B82B5" w14:textId="77777777" w:rsidR="00014DBB" w:rsidRPr="00A72CD8" w:rsidRDefault="00014DBB" w:rsidP="00F2408A">
      <w:pPr>
        <w:pStyle w:val="1"/>
        <w:spacing w:line="276" w:lineRule="auto"/>
        <w:jc w:val="center"/>
        <w:rPr>
          <w:rFonts w:eastAsia="Calibri"/>
          <w:sz w:val="28"/>
          <w:szCs w:val="28"/>
        </w:rPr>
      </w:pPr>
      <w:bookmarkStart w:id="53" w:name="_Toc195267067"/>
      <w:r w:rsidRPr="00A72CD8">
        <w:rPr>
          <w:rFonts w:eastAsia="Calibri"/>
          <w:sz w:val="28"/>
          <w:szCs w:val="28"/>
        </w:rPr>
        <w:t xml:space="preserve">Глава 13. Индикаторы развития систем теплоснабжения </w:t>
      </w:r>
      <w:r w:rsidR="001F60D7" w:rsidRPr="00A72CD8">
        <w:rPr>
          <w:rFonts w:eastAsia="Calibri"/>
          <w:sz w:val="28"/>
          <w:szCs w:val="28"/>
        </w:rPr>
        <w:br/>
      </w:r>
      <w:r w:rsidRPr="00A72CD8">
        <w:rPr>
          <w:rFonts w:eastAsia="Calibri"/>
          <w:sz w:val="28"/>
          <w:szCs w:val="28"/>
        </w:rPr>
        <w:t>городского округа</w:t>
      </w:r>
      <w:bookmarkEnd w:id="52"/>
      <w:bookmarkEnd w:id="53"/>
    </w:p>
    <w:p w14:paraId="34F2346B" w14:textId="29893FF1" w:rsidR="00014DBB" w:rsidRPr="00A72CD8" w:rsidRDefault="00014DBB" w:rsidP="00F2408A">
      <w:pPr>
        <w:tabs>
          <w:tab w:val="left" w:pos="993"/>
        </w:tabs>
        <w:autoSpaceDE w:val="0"/>
        <w:autoSpaceDN w:val="0"/>
        <w:adjustRightInd w:val="0"/>
        <w:spacing w:after="0"/>
        <w:ind w:firstLine="709"/>
        <w:jc w:val="both"/>
        <w:rPr>
          <w:rFonts w:ascii="Times New Roman" w:hAnsi="Times New Roman"/>
          <w:b/>
          <w:sz w:val="28"/>
          <w:szCs w:val="28"/>
        </w:rPr>
      </w:pPr>
      <w:r w:rsidRPr="00A72CD8">
        <w:rPr>
          <w:rFonts w:ascii="Times New Roman" w:hAnsi="Times New Roman"/>
          <w:sz w:val="28"/>
          <w:szCs w:val="28"/>
        </w:rPr>
        <w:t xml:space="preserve">Индикаторы развития систем теплоснабжения Губкинского городского округа </w:t>
      </w:r>
      <w:r w:rsidR="00883777" w:rsidRPr="00A72CD8">
        <w:rPr>
          <w:rFonts w:ascii="Times New Roman" w:hAnsi="Times New Roman"/>
          <w:sz w:val="28"/>
          <w:szCs w:val="28"/>
        </w:rPr>
        <w:t xml:space="preserve">Белгородской области </w:t>
      </w:r>
      <w:r w:rsidRPr="00A72CD8">
        <w:rPr>
          <w:rFonts w:ascii="Times New Roman" w:hAnsi="Times New Roman"/>
          <w:sz w:val="28"/>
          <w:szCs w:val="28"/>
        </w:rPr>
        <w:t xml:space="preserve">представлены в таблице </w:t>
      </w:r>
      <w:r w:rsidR="00F61F40" w:rsidRPr="00A72CD8">
        <w:rPr>
          <w:rFonts w:ascii="Times New Roman" w:hAnsi="Times New Roman"/>
          <w:sz w:val="28"/>
          <w:szCs w:val="28"/>
        </w:rPr>
        <w:t>4</w:t>
      </w:r>
      <w:r w:rsidR="00056550" w:rsidRPr="00A72CD8">
        <w:rPr>
          <w:rFonts w:ascii="Times New Roman" w:hAnsi="Times New Roman"/>
          <w:sz w:val="28"/>
          <w:szCs w:val="28"/>
        </w:rPr>
        <w:t>5</w:t>
      </w:r>
      <w:r w:rsidRPr="00A72CD8">
        <w:rPr>
          <w:rFonts w:ascii="Times New Roman" w:hAnsi="Times New Roman"/>
          <w:sz w:val="28"/>
          <w:szCs w:val="28"/>
        </w:rPr>
        <w:t>.</w:t>
      </w:r>
    </w:p>
    <w:p w14:paraId="4AD1BE78" w14:textId="2CECD884" w:rsidR="00014DBB" w:rsidRPr="00A72CD8" w:rsidRDefault="00014DBB" w:rsidP="00F2408A">
      <w:pPr>
        <w:spacing w:after="0"/>
        <w:ind w:firstLine="708"/>
        <w:jc w:val="right"/>
        <w:rPr>
          <w:rStyle w:val="fontstyle01"/>
          <w:b w:val="0"/>
          <w:color w:val="auto"/>
          <w:lang w:val="en-US"/>
        </w:rPr>
      </w:pPr>
      <w:r w:rsidRPr="00A72CD8">
        <w:rPr>
          <w:rStyle w:val="fontstyle01"/>
          <w:b w:val="0"/>
          <w:color w:val="auto"/>
        </w:rPr>
        <w:t xml:space="preserve">Таблица </w:t>
      </w:r>
      <w:r w:rsidR="00F61F40" w:rsidRPr="00A72CD8">
        <w:rPr>
          <w:rStyle w:val="fontstyle01"/>
          <w:b w:val="0"/>
          <w:color w:val="auto"/>
        </w:rPr>
        <w:t>4</w:t>
      </w:r>
      <w:r w:rsidR="00056550" w:rsidRPr="00A72CD8">
        <w:rPr>
          <w:rStyle w:val="fontstyle01"/>
          <w:b w:val="0"/>
          <w:color w:val="auto"/>
        </w:rPr>
        <w:t>5</w:t>
      </w:r>
    </w:p>
    <w:p w14:paraId="6B84D403" w14:textId="77777777" w:rsidR="00014DBB" w:rsidRPr="00A72CD8" w:rsidRDefault="00014DBB" w:rsidP="00F2408A">
      <w:pPr>
        <w:spacing w:after="120"/>
        <w:ind w:firstLine="709"/>
        <w:jc w:val="center"/>
        <w:rPr>
          <w:rStyle w:val="fontstyle01"/>
          <w:color w:val="auto"/>
          <w:sz w:val="28"/>
          <w:szCs w:val="28"/>
        </w:rPr>
      </w:pPr>
      <w:r w:rsidRPr="00A72CD8">
        <w:rPr>
          <w:rStyle w:val="fontstyle01"/>
          <w:color w:val="auto"/>
          <w:sz w:val="28"/>
          <w:szCs w:val="28"/>
        </w:rPr>
        <w:t>Индикаторы развития систем теплоснабжения</w:t>
      </w:r>
    </w:p>
    <w:tbl>
      <w:tblPr>
        <w:tblW w:w="5000" w:type="pct"/>
        <w:tblLayout w:type="fixed"/>
        <w:tblCellMar>
          <w:left w:w="28" w:type="dxa"/>
          <w:right w:w="28" w:type="dxa"/>
        </w:tblCellMar>
        <w:tblLook w:val="04A0" w:firstRow="1" w:lastRow="0" w:firstColumn="1" w:lastColumn="0" w:noHBand="0" w:noVBand="1"/>
      </w:tblPr>
      <w:tblGrid>
        <w:gridCol w:w="565"/>
        <w:gridCol w:w="5527"/>
        <w:gridCol w:w="850"/>
        <w:gridCol w:w="1136"/>
        <w:gridCol w:w="1267"/>
      </w:tblGrid>
      <w:tr w:rsidR="00A72CD8" w:rsidRPr="00A72CD8" w14:paraId="6B45E201" w14:textId="77777777" w:rsidTr="00766E64">
        <w:trPr>
          <w:trHeight w:val="20"/>
          <w:tblHeader/>
        </w:trPr>
        <w:tc>
          <w:tcPr>
            <w:tcW w:w="30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2E8E79B" w14:textId="77777777" w:rsidR="005E769B" w:rsidRPr="00A72CD8" w:rsidRDefault="005E769B" w:rsidP="005E769B">
            <w:pPr>
              <w:spacing w:after="0" w:line="240" w:lineRule="auto"/>
              <w:jc w:val="center"/>
              <w:rPr>
                <w:rFonts w:ascii="Times New Roman" w:eastAsia="Times New Roman" w:hAnsi="Times New Roman" w:cs="Times New Roman"/>
                <w:b/>
                <w:bCs/>
                <w:sz w:val="20"/>
                <w:szCs w:val="20"/>
              </w:rPr>
            </w:pPr>
            <w:bookmarkStart w:id="54" w:name="RANGE!A3"/>
            <w:r w:rsidRPr="00A72CD8">
              <w:rPr>
                <w:rFonts w:ascii="Times New Roman" w:eastAsia="Times New Roman" w:hAnsi="Times New Roman" w:cs="Times New Roman"/>
                <w:b/>
                <w:bCs/>
                <w:sz w:val="20"/>
                <w:szCs w:val="20"/>
              </w:rPr>
              <w:t>№ п/п</w:t>
            </w:r>
            <w:bookmarkEnd w:id="54"/>
          </w:p>
        </w:tc>
        <w:tc>
          <w:tcPr>
            <w:tcW w:w="2957" w:type="pct"/>
            <w:tcBorders>
              <w:top w:val="single" w:sz="4" w:space="0" w:color="auto"/>
              <w:left w:val="nil"/>
              <w:bottom w:val="single" w:sz="4" w:space="0" w:color="auto"/>
              <w:right w:val="single" w:sz="4" w:space="0" w:color="auto"/>
            </w:tcBorders>
            <w:shd w:val="clear" w:color="auto" w:fill="auto"/>
            <w:vAlign w:val="center"/>
            <w:hideMark/>
          </w:tcPr>
          <w:p w14:paraId="1C0A0F5F" w14:textId="77777777" w:rsidR="005E769B" w:rsidRPr="00A72CD8" w:rsidRDefault="005E769B" w:rsidP="005E769B">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Индикаторы развития систем теплоснабжения поселения</w:t>
            </w:r>
          </w:p>
        </w:tc>
        <w:tc>
          <w:tcPr>
            <w:tcW w:w="455" w:type="pct"/>
            <w:tcBorders>
              <w:top w:val="single" w:sz="4" w:space="0" w:color="auto"/>
              <w:left w:val="nil"/>
              <w:bottom w:val="single" w:sz="4" w:space="0" w:color="auto"/>
              <w:right w:val="single" w:sz="4" w:space="0" w:color="auto"/>
            </w:tcBorders>
            <w:shd w:val="clear" w:color="auto" w:fill="auto"/>
            <w:vAlign w:val="center"/>
            <w:hideMark/>
          </w:tcPr>
          <w:p w14:paraId="48FC7A71" w14:textId="77777777" w:rsidR="005E769B" w:rsidRPr="00A72CD8" w:rsidRDefault="005E769B" w:rsidP="005E769B">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Ед.изм.</w:t>
            </w:r>
          </w:p>
        </w:tc>
        <w:tc>
          <w:tcPr>
            <w:tcW w:w="608" w:type="pct"/>
            <w:tcBorders>
              <w:top w:val="single" w:sz="4" w:space="0" w:color="auto"/>
              <w:left w:val="nil"/>
              <w:bottom w:val="single" w:sz="4" w:space="0" w:color="auto"/>
              <w:right w:val="single" w:sz="4" w:space="0" w:color="auto"/>
            </w:tcBorders>
            <w:shd w:val="clear" w:color="auto" w:fill="auto"/>
            <w:vAlign w:val="center"/>
            <w:hideMark/>
          </w:tcPr>
          <w:p w14:paraId="18F20D1B" w14:textId="77777777" w:rsidR="005E769B" w:rsidRPr="00A72CD8" w:rsidRDefault="005E769B" w:rsidP="005E769B">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Существующее положение</w:t>
            </w:r>
          </w:p>
        </w:tc>
        <w:tc>
          <w:tcPr>
            <w:tcW w:w="678" w:type="pct"/>
            <w:tcBorders>
              <w:top w:val="single" w:sz="4" w:space="0" w:color="auto"/>
              <w:left w:val="nil"/>
              <w:bottom w:val="single" w:sz="4" w:space="0" w:color="auto"/>
              <w:right w:val="single" w:sz="4" w:space="0" w:color="auto"/>
            </w:tcBorders>
            <w:shd w:val="clear" w:color="auto" w:fill="auto"/>
            <w:vAlign w:val="center"/>
            <w:hideMark/>
          </w:tcPr>
          <w:p w14:paraId="18ED864C" w14:textId="77777777" w:rsidR="005E769B" w:rsidRPr="00A72CD8" w:rsidRDefault="005E769B" w:rsidP="005E769B">
            <w:pPr>
              <w:spacing w:after="0" w:line="240" w:lineRule="auto"/>
              <w:jc w:val="center"/>
              <w:rPr>
                <w:rFonts w:ascii="Times New Roman" w:eastAsia="Times New Roman" w:hAnsi="Times New Roman" w:cs="Times New Roman"/>
                <w:b/>
                <w:bCs/>
                <w:sz w:val="20"/>
                <w:szCs w:val="20"/>
              </w:rPr>
            </w:pPr>
            <w:r w:rsidRPr="00A72CD8">
              <w:rPr>
                <w:rFonts w:ascii="Times New Roman" w:eastAsia="Times New Roman" w:hAnsi="Times New Roman" w:cs="Times New Roman"/>
                <w:b/>
                <w:bCs/>
                <w:sz w:val="20"/>
                <w:szCs w:val="20"/>
              </w:rPr>
              <w:t>Ожидаемые показатели (2030 год)</w:t>
            </w:r>
          </w:p>
        </w:tc>
      </w:tr>
      <w:tr w:rsidR="00A72CD8" w:rsidRPr="00A72CD8" w14:paraId="5AC93338" w14:textId="77777777" w:rsidTr="00766E64">
        <w:trPr>
          <w:trHeight w:val="20"/>
        </w:trPr>
        <w:tc>
          <w:tcPr>
            <w:tcW w:w="302" w:type="pct"/>
            <w:tcBorders>
              <w:top w:val="nil"/>
              <w:left w:val="single" w:sz="4" w:space="0" w:color="auto"/>
              <w:bottom w:val="single" w:sz="4" w:space="0" w:color="auto"/>
              <w:right w:val="single" w:sz="4" w:space="0" w:color="auto"/>
            </w:tcBorders>
            <w:shd w:val="clear" w:color="auto" w:fill="auto"/>
            <w:noWrap/>
            <w:vAlign w:val="center"/>
            <w:hideMark/>
          </w:tcPr>
          <w:p w14:paraId="72FC3CBE"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w:t>
            </w:r>
          </w:p>
        </w:tc>
        <w:tc>
          <w:tcPr>
            <w:tcW w:w="2957" w:type="pct"/>
            <w:tcBorders>
              <w:top w:val="nil"/>
              <w:left w:val="nil"/>
              <w:bottom w:val="single" w:sz="4" w:space="0" w:color="auto"/>
              <w:right w:val="single" w:sz="4" w:space="0" w:color="auto"/>
            </w:tcBorders>
            <w:shd w:val="clear" w:color="auto" w:fill="auto"/>
            <w:noWrap/>
            <w:vAlign w:val="center"/>
            <w:hideMark/>
          </w:tcPr>
          <w:p w14:paraId="51B332F1" w14:textId="77777777" w:rsidR="00766E64" w:rsidRPr="00A72CD8" w:rsidRDefault="00766E64" w:rsidP="00766E64">
            <w:pPr>
              <w:spacing w:after="0" w:line="240" w:lineRule="auto"/>
              <w:jc w:val="both"/>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количество прекращений подачи тепловой энергии, теплоносителя в результате технологических нарушений на тепловых сетях</w:t>
            </w:r>
          </w:p>
        </w:tc>
        <w:tc>
          <w:tcPr>
            <w:tcW w:w="455" w:type="pct"/>
            <w:tcBorders>
              <w:top w:val="nil"/>
              <w:left w:val="nil"/>
              <w:bottom w:val="single" w:sz="4" w:space="0" w:color="auto"/>
              <w:right w:val="single" w:sz="4" w:space="0" w:color="auto"/>
            </w:tcBorders>
            <w:shd w:val="clear" w:color="auto" w:fill="auto"/>
            <w:noWrap/>
            <w:vAlign w:val="center"/>
            <w:hideMark/>
          </w:tcPr>
          <w:p w14:paraId="62B6335F"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ед.</w:t>
            </w:r>
          </w:p>
        </w:tc>
        <w:tc>
          <w:tcPr>
            <w:tcW w:w="608" w:type="pct"/>
            <w:tcBorders>
              <w:top w:val="nil"/>
              <w:left w:val="nil"/>
              <w:bottom w:val="single" w:sz="4" w:space="0" w:color="auto"/>
              <w:right w:val="single" w:sz="4" w:space="0" w:color="auto"/>
            </w:tcBorders>
            <w:shd w:val="clear" w:color="auto" w:fill="auto"/>
            <w:noWrap/>
            <w:vAlign w:val="center"/>
            <w:hideMark/>
          </w:tcPr>
          <w:p w14:paraId="02DDABF7" w14:textId="54A3D6C3"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w:t>
            </w:r>
          </w:p>
        </w:tc>
        <w:tc>
          <w:tcPr>
            <w:tcW w:w="678" w:type="pct"/>
            <w:tcBorders>
              <w:top w:val="nil"/>
              <w:left w:val="nil"/>
              <w:bottom w:val="single" w:sz="4" w:space="0" w:color="auto"/>
              <w:right w:val="single" w:sz="4" w:space="0" w:color="auto"/>
            </w:tcBorders>
            <w:shd w:val="clear" w:color="auto" w:fill="auto"/>
            <w:noWrap/>
            <w:vAlign w:val="center"/>
            <w:hideMark/>
          </w:tcPr>
          <w:p w14:paraId="0D1ADE27" w14:textId="4BA855CA"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w:t>
            </w:r>
          </w:p>
        </w:tc>
      </w:tr>
      <w:tr w:rsidR="00A72CD8" w:rsidRPr="00A72CD8" w14:paraId="59E791D8" w14:textId="77777777" w:rsidTr="00766E64">
        <w:trPr>
          <w:trHeight w:val="20"/>
        </w:trPr>
        <w:tc>
          <w:tcPr>
            <w:tcW w:w="302" w:type="pct"/>
            <w:tcBorders>
              <w:top w:val="nil"/>
              <w:left w:val="single" w:sz="4" w:space="0" w:color="auto"/>
              <w:bottom w:val="single" w:sz="4" w:space="0" w:color="auto"/>
              <w:right w:val="single" w:sz="4" w:space="0" w:color="auto"/>
            </w:tcBorders>
            <w:shd w:val="clear" w:color="auto" w:fill="auto"/>
            <w:noWrap/>
            <w:vAlign w:val="center"/>
            <w:hideMark/>
          </w:tcPr>
          <w:p w14:paraId="73BECCE3"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w:t>
            </w:r>
          </w:p>
        </w:tc>
        <w:tc>
          <w:tcPr>
            <w:tcW w:w="2957" w:type="pct"/>
            <w:tcBorders>
              <w:top w:val="nil"/>
              <w:left w:val="nil"/>
              <w:bottom w:val="single" w:sz="4" w:space="0" w:color="auto"/>
              <w:right w:val="single" w:sz="4" w:space="0" w:color="auto"/>
            </w:tcBorders>
            <w:shd w:val="clear" w:color="auto" w:fill="auto"/>
            <w:noWrap/>
            <w:vAlign w:val="center"/>
            <w:hideMark/>
          </w:tcPr>
          <w:p w14:paraId="79C72469" w14:textId="77777777" w:rsidR="00766E64" w:rsidRPr="00A72CD8" w:rsidRDefault="00766E64" w:rsidP="00766E64">
            <w:pPr>
              <w:spacing w:after="0" w:line="240" w:lineRule="auto"/>
              <w:jc w:val="both"/>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55" w:type="pct"/>
            <w:tcBorders>
              <w:top w:val="nil"/>
              <w:left w:val="nil"/>
              <w:bottom w:val="single" w:sz="4" w:space="0" w:color="auto"/>
              <w:right w:val="single" w:sz="4" w:space="0" w:color="auto"/>
            </w:tcBorders>
            <w:shd w:val="clear" w:color="auto" w:fill="auto"/>
            <w:noWrap/>
            <w:vAlign w:val="center"/>
            <w:hideMark/>
          </w:tcPr>
          <w:p w14:paraId="67CCCB66"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ед.</w:t>
            </w:r>
          </w:p>
        </w:tc>
        <w:tc>
          <w:tcPr>
            <w:tcW w:w="608" w:type="pct"/>
            <w:tcBorders>
              <w:top w:val="nil"/>
              <w:left w:val="nil"/>
              <w:bottom w:val="single" w:sz="4" w:space="0" w:color="auto"/>
              <w:right w:val="single" w:sz="4" w:space="0" w:color="auto"/>
            </w:tcBorders>
            <w:shd w:val="clear" w:color="auto" w:fill="auto"/>
            <w:noWrap/>
            <w:vAlign w:val="center"/>
            <w:hideMark/>
          </w:tcPr>
          <w:p w14:paraId="36A4009D" w14:textId="77C70D93"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w:t>
            </w:r>
          </w:p>
        </w:tc>
        <w:tc>
          <w:tcPr>
            <w:tcW w:w="678" w:type="pct"/>
            <w:tcBorders>
              <w:top w:val="nil"/>
              <w:left w:val="nil"/>
              <w:bottom w:val="single" w:sz="4" w:space="0" w:color="auto"/>
              <w:right w:val="single" w:sz="4" w:space="0" w:color="auto"/>
            </w:tcBorders>
            <w:shd w:val="clear" w:color="auto" w:fill="auto"/>
            <w:noWrap/>
            <w:vAlign w:val="center"/>
            <w:hideMark/>
          </w:tcPr>
          <w:p w14:paraId="4CB86AD7" w14:textId="5E5F19BE"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w:t>
            </w:r>
          </w:p>
        </w:tc>
      </w:tr>
      <w:tr w:rsidR="00A72CD8" w:rsidRPr="00A72CD8" w14:paraId="5A1CF66C" w14:textId="77777777" w:rsidTr="00766E64">
        <w:trPr>
          <w:trHeight w:val="20"/>
        </w:trPr>
        <w:tc>
          <w:tcPr>
            <w:tcW w:w="302" w:type="pct"/>
            <w:tcBorders>
              <w:top w:val="nil"/>
              <w:left w:val="single" w:sz="4" w:space="0" w:color="auto"/>
              <w:bottom w:val="single" w:sz="4" w:space="0" w:color="auto"/>
              <w:right w:val="single" w:sz="4" w:space="0" w:color="auto"/>
            </w:tcBorders>
            <w:shd w:val="clear" w:color="auto" w:fill="auto"/>
            <w:noWrap/>
            <w:vAlign w:val="center"/>
            <w:hideMark/>
          </w:tcPr>
          <w:p w14:paraId="23D30036"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w:t>
            </w:r>
          </w:p>
        </w:tc>
        <w:tc>
          <w:tcPr>
            <w:tcW w:w="2957" w:type="pct"/>
            <w:tcBorders>
              <w:top w:val="nil"/>
              <w:left w:val="nil"/>
              <w:bottom w:val="single" w:sz="4" w:space="0" w:color="auto"/>
              <w:right w:val="single" w:sz="4" w:space="0" w:color="auto"/>
            </w:tcBorders>
            <w:shd w:val="clear" w:color="auto" w:fill="auto"/>
            <w:noWrap/>
            <w:vAlign w:val="center"/>
            <w:hideMark/>
          </w:tcPr>
          <w:p w14:paraId="70BBCAF1" w14:textId="77777777" w:rsidR="00766E64" w:rsidRPr="00A72CD8" w:rsidRDefault="00766E64" w:rsidP="00766E64">
            <w:pPr>
              <w:spacing w:after="0" w:line="240" w:lineRule="auto"/>
              <w:jc w:val="both"/>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tc>
        <w:tc>
          <w:tcPr>
            <w:tcW w:w="455" w:type="pct"/>
            <w:tcBorders>
              <w:top w:val="nil"/>
              <w:left w:val="nil"/>
              <w:bottom w:val="single" w:sz="4" w:space="0" w:color="auto"/>
              <w:right w:val="single" w:sz="4" w:space="0" w:color="auto"/>
            </w:tcBorders>
            <w:shd w:val="clear" w:color="auto" w:fill="auto"/>
            <w:noWrap/>
            <w:vAlign w:val="center"/>
            <w:hideMark/>
          </w:tcPr>
          <w:p w14:paraId="6F6569A6"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кг.у.т./ Гкал</w:t>
            </w:r>
          </w:p>
        </w:tc>
        <w:tc>
          <w:tcPr>
            <w:tcW w:w="608" w:type="pct"/>
            <w:tcBorders>
              <w:top w:val="nil"/>
              <w:left w:val="nil"/>
              <w:bottom w:val="single" w:sz="4" w:space="0" w:color="auto"/>
              <w:right w:val="single" w:sz="4" w:space="0" w:color="auto"/>
            </w:tcBorders>
            <w:shd w:val="clear" w:color="auto" w:fill="auto"/>
            <w:noWrap/>
            <w:vAlign w:val="center"/>
            <w:hideMark/>
          </w:tcPr>
          <w:p w14:paraId="2092E6F0" w14:textId="15534338"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102,28</w:t>
            </w:r>
          </w:p>
        </w:tc>
        <w:tc>
          <w:tcPr>
            <w:tcW w:w="678" w:type="pct"/>
            <w:tcBorders>
              <w:top w:val="nil"/>
              <w:left w:val="nil"/>
              <w:bottom w:val="single" w:sz="4" w:space="0" w:color="auto"/>
              <w:right w:val="single" w:sz="4" w:space="0" w:color="auto"/>
            </w:tcBorders>
            <w:shd w:val="clear" w:color="auto" w:fill="auto"/>
            <w:noWrap/>
            <w:vAlign w:val="center"/>
            <w:hideMark/>
          </w:tcPr>
          <w:p w14:paraId="3EB252BD" w14:textId="4B0CFDCF"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144,67</w:t>
            </w:r>
          </w:p>
        </w:tc>
      </w:tr>
      <w:tr w:rsidR="00A72CD8" w:rsidRPr="00A72CD8" w14:paraId="04A0C47C" w14:textId="77777777" w:rsidTr="00766E64">
        <w:trPr>
          <w:trHeight w:val="20"/>
        </w:trPr>
        <w:tc>
          <w:tcPr>
            <w:tcW w:w="302" w:type="pct"/>
            <w:tcBorders>
              <w:top w:val="nil"/>
              <w:left w:val="single" w:sz="4" w:space="0" w:color="auto"/>
              <w:bottom w:val="single" w:sz="4" w:space="0" w:color="auto"/>
              <w:right w:val="single" w:sz="4" w:space="0" w:color="auto"/>
            </w:tcBorders>
            <w:shd w:val="clear" w:color="auto" w:fill="auto"/>
            <w:noWrap/>
            <w:vAlign w:val="center"/>
            <w:hideMark/>
          </w:tcPr>
          <w:p w14:paraId="24267E4E"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w:t>
            </w:r>
          </w:p>
        </w:tc>
        <w:tc>
          <w:tcPr>
            <w:tcW w:w="2957" w:type="pct"/>
            <w:tcBorders>
              <w:top w:val="nil"/>
              <w:left w:val="nil"/>
              <w:bottom w:val="single" w:sz="4" w:space="0" w:color="auto"/>
              <w:right w:val="single" w:sz="4" w:space="0" w:color="auto"/>
            </w:tcBorders>
            <w:shd w:val="clear" w:color="auto" w:fill="auto"/>
            <w:noWrap/>
            <w:vAlign w:val="center"/>
            <w:hideMark/>
          </w:tcPr>
          <w:p w14:paraId="73C82D7B" w14:textId="77777777" w:rsidR="00766E64" w:rsidRPr="00A72CD8" w:rsidRDefault="00766E64" w:rsidP="00766E64">
            <w:pPr>
              <w:spacing w:after="0" w:line="240" w:lineRule="auto"/>
              <w:jc w:val="both"/>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отношение величины технологических потерь тепловой энергии, теплоносителя к материальной характеристике тепловой сети</w:t>
            </w:r>
          </w:p>
        </w:tc>
        <w:tc>
          <w:tcPr>
            <w:tcW w:w="455" w:type="pct"/>
            <w:tcBorders>
              <w:top w:val="nil"/>
              <w:left w:val="nil"/>
              <w:bottom w:val="single" w:sz="4" w:space="0" w:color="auto"/>
              <w:right w:val="single" w:sz="4" w:space="0" w:color="auto"/>
            </w:tcBorders>
            <w:shd w:val="clear" w:color="auto" w:fill="auto"/>
            <w:noWrap/>
            <w:vAlign w:val="center"/>
            <w:hideMark/>
          </w:tcPr>
          <w:p w14:paraId="6185BBE5"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Гкал / м²</w:t>
            </w:r>
          </w:p>
        </w:tc>
        <w:tc>
          <w:tcPr>
            <w:tcW w:w="608" w:type="pct"/>
            <w:tcBorders>
              <w:top w:val="nil"/>
              <w:left w:val="nil"/>
              <w:bottom w:val="single" w:sz="4" w:space="0" w:color="auto"/>
              <w:right w:val="single" w:sz="4" w:space="0" w:color="auto"/>
            </w:tcBorders>
            <w:shd w:val="clear" w:color="auto" w:fill="auto"/>
            <w:noWrap/>
            <w:vAlign w:val="center"/>
            <w:hideMark/>
          </w:tcPr>
          <w:p w14:paraId="628635E7" w14:textId="46ABFB6E"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3,67</w:t>
            </w:r>
          </w:p>
        </w:tc>
        <w:tc>
          <w:tcPr>
            <w:tcW w:w="678" w:type="pct"/>
            <w:tcBorders>
              <w:top w:val="nil"/>
              <w:left w:val="nil"/>
              <w:bottom w:val="single" w:sz="4" w:space="0" w:color="auto"/>
              <w:right w:val="single" w:sz="4" w:space="0" w:color="auto"/>
            </w:tcBorders>
            <w:shd w:val="clear" w:color="auto" w:fill="auto"/>
            <w:noWrap/>
            <w:vAlign w:val="center"/>
            <w:hideMark/>
          </w:tcPr>
          <w:p w14:paraId="51CEC678" w14:textId="0AC852A3"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2,13</w:t>
            </w:r>
          </w:p>
        </w:tc>
      </w:tr>
      <w:tr w:rsidR="00A72CD8" w:rsidRPr="00A72CD8" w14:paraId="7620B01E" w14:textId="77777777" w:rsidTr="00766E64">
        <w:trPr>
          <w:trHeight w:val="20"/>
        </w:trPr>
        <w:tc>
          <w:tcPr>
            <w:tcW w:w="302" w:type="pct"/>
            <w:tcBorders>
              <w:top w:val="nil"/>
              <w:left w:val="single" w:sz="4" w:space="0" w:color="auto"/>
              <w:bottom w:val="single" w:sz="4" w:space="0" w:color="auto"/>
              <w:right w:val="single" w:sz="4" w:space="0" w:color="auto"/>
            </w:tcBorders>
            <w:shd w:val="clear" w:color="auto" w:fill="auto"/>
            <w:noWrap/>
            <w:vAlign w:val="center"/>
            <w:hideMark/>
          </w:tcPr>
          <w:p w14:paraId="269E8930"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w:t>
            </w:r>
          </w:p>
        </w:tc>
        <w:tc>
          <w:tcPr>
            <w:tcW w:w="2957" w:type="pct"/>
            <w:tcBorders>
              <w:top w:val="nil"/>
              <w:left w:val="nil"/>
              <w:bottom w:val="single" w:sz="4" w:space="0" w:color="auto"/>
              <w:right w:val="single" w:sz="4" w:space="0" w:color="auto"/>
            </w:tcBorders>
            <w:shd w:val="clear" w:color="auto" w:fill="auto"/>
            <w:noWrap/>
            <w:vAlign w:val="center"/>
            <w:hideMark/>
          </w:tcPr>
          <w:p w14:paraId="2B01BC7F" w14:textId="77777777" w:rsidR="00766E64" w:rsidRPr="00A72CD8" w:rsidRDefault="00766E64" w:rsidP="00766E64">
            <w:pPr>
              <w:spacing w:after="0" w:line="240" w:lineRule="auto"/>
              <w:jc w:val="both"/>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коэффициент использования установленной тепловой мощности</w:t>
            </w:r>
          </w:p>
        </w:tc>
        <w:tc>
          <w:tcPr>
            <w:tcW w:w="455" w:type="pct"/>
            <w:tcBorders>
              <w:top w:val="nil"/>
              <w:left w:val="nil"/>
              <w:bottom w:val="single" w:sz="4" w:space="0" w:color="auto"/>
              <w:right w:val="single" w:sz="4" w:space="0" w:color="auto"/>
            </w:tcBorders>
            <w:shd w:val="clear" w:color="auto" w:fill="auto"/>
            <w:noWrap/>
            <w:vAlign w:val="center"/>
            <w:hideMark/>
          </w:tcPr>
          <w:p w14:paraId="7CA9279A"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608" w:type="pct"/>
            <w:tcBorders>
              <w:top w:val="nil"/>
              <w:left w:val="nil"/>
              <w:bottom w:val="single" w:sz="4" w:space="0" w:color="auto"/>
              <w:right w:val="single" w:sz="4" w:space="0" w:color="auto"/>
            </w:tcBorders>
            <w:shd w:val="clear" w:color="auto" w:fill="auto"/>
            <w:noWrap/>
            <w:vAlign w:val="center"/>
            <w:hideMark/>
          </w:tcPr>
          <w:p w14:paraId="00614C7D" w14:textId="06ABDDA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24,1%</w:t>
            </w:r>
          </w:p>
        </w:tc>
        <w:tc>
          <w:tcPr>
            <w:tcW w:w="678" w:type="pct"/>
            <w:tcBorders>
              <w:top w:val="nil"/>
              <w:left w:val="nil"/>
              <w:bottom w:val="single" w:sz="4" w:space="0" w:color="auto"/>
              <w:right w:val="single" w:sz="4" w:space="0" w:color="auto"/>
            </w:tcBorders>
            <w:shd w:val="clear" w:color="auto" w:fill="auto"/>
            <w:noWrap/>
            <w:vAlign w:val="center"/>
            <w:hideMark/>
          </w:tcPr>
          <w:p w14:paraId="2FC00F88" w14:textId="1625B5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16,7%</w:t>
            </w:r>
          </w:p>
        </w:tc>
      </w:tr>
      <w:tr w:rsidR="00A72CD8" w:rsidRPr="00A72CD8" w14:paraId="55AC05AA" w14:textId="77777777" w:rsidTr="00766E64">
        <w:trPr>
          <w:trHeight w:val="20"/>
        </w:trPr>
        <w:tc>
          <w:tcPr>
            <w:tcW w:w="302" w:type="pct"/>
            <w:tcBorders>
              <w:top w:val="nil"/>
              <w:left w:val="single" w:sz="4" w:space="0" w:color="auto"/>
              <w:bottom w:val="single" w:sz="4" w:space="0" w:color="auto"/>
              <w:right w:val="single" w:sz="4" w:space="0" w:color="auto"/>
            </w:tcBorders>
            <w:shd w:val="clear" w:color="auto" w:fill="auto"/>
            <w:noWrap/>
            <w:vAlign w:val="center"/>
            <w:hideMark/>
          </w:tcPr>
          <w:p w14:paraId="5F1163B6"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6</w:t>
            </w:r>
          </w:p>
        </w:tc>
        <w:tc>
          <w:tcPr>
            <w:tcW w:w="2957" w:type="pct"/>
            <w:tcBorders>
              <w:top w:val="nil"/>
              <w:left w:val="nil"/>
              <w:bottom w:val="single" w:sz="4" w:space="0" w:color="auto"/>
              <w:right w:val="single" w:sz="4" w:space="0" w:color="auto"/>
            </w:tcBorders>
            <w:shd w:val="clear" w:color="auto" w:fill="auto"/>
            <w:noWrap/>
            <w:vAlign w:val="center"/>
            <w:hideMark/>
          </w:tcPr>
          <w:p w14:paraId="392B1DDA" w14:textId="77777777" w:rsidR="00766E64" w:rsidRPr="00A72CD8" w:rsidRDefault="00766E64" w:rsidP="00766E64">
            <w:pPr>
              <w:spacing w:after="0" w:line="240" w:lineRule="auto"/>
              <w:jc w:val="both"/>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удельная материальная характеристика тепловых сетей, приведенная к расчетной тепловой нагрузке</w:t>
            </w:r>
          </w:p>
        </w:tc>
        <w:tc>
          <w:tcPr>
            <w:tcW w:w="455" w:type="pct"/>
            <w:tcBorders>
              <w:top w:val="nil"/>
              <w:left w:val="nil"/>
              <w:bottom w:val="single" w:sz="4" w:space="0" w:color="auto"/>
              <w:right w:val="single" w:sz="4" w:space="0" w:color="auto"/>
            </w:tcBorders>
            <w:shd w:val="clear" w:color="auto" w:fill="auto"/>
            <w:noWrap/>
            <w:vAlign w:val="center"/>
            <w:hideMark/>
          </w:tcPr>
          <w:p w14:paraId="4624FAC7"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м²/Гкал/ч</w:t>
            </w:r>
          </w:p>
        </w:tc>
        <w:tc>
          <w:tcPr>
            <w:tcW w:w="608" w:type="pct"/>
            <w:tcBorders>
              <w:top w:val="nil"/>
              <w:left w:val="nil"/>
              <w:bottom w:val="single" w:sz="4" w:space="0" w:color="auto"/>
              <w:right w:val="single" w:sz="4" w:space="0" w:color="auto"/>
            </w:tcBorders>
            <w:shd w:val="clear" w:color="auto" w:fill="auto"/>
            <w:noWrap/>
            <w:vAlign w:val="center"/>
            <w:hideMark/>
          </w:tcPr>
          <w:p w14:paraId="13B5822E" w14:textId="45B67361"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227,24</w:t>
            </w:r>
          </w:p>
        </w:tc>
        <w:tc>
          <w:tcPr>
            <w:tcW w:w="678" w:type="pct"/>
            <w:tcBorders>
              <w:top w:val="nil"/>
              <w:left w:val="nil"/>
              <w:bottom w:val="single" w:sz="4" w:space="0" w:color="auto"/>
              <w:right w:val="single" w:sz="4" w:space="0" w:color="auto"/>
            </w:tcBorders>
            <w:shd w:val="clear" w:color="auto" w:fill="auto"/>
            <w:noWrap/>
            <w:vAlign w:val="center"/>
            <w:hideMark/>
          </w:tcPr>
          <w:p w14:paraId="354FE90A" w14:textId="4026FB16"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227,24</w:t>
            </w:r>
          </w:p>
        </w:tc>
      </w:tr>
      <w:tr w:rsidR="00A72CD8" w:rsidRPr="00A72CD8" w14:paraId="110640E5" w14:textId="77777777" w:rsidTr="00766E64">
        <w:trPr>
          <w:trHeight w:val="20"/>
        </w:trPr>
        <w:tc>
          <w:tcPr>
            <w:tcW w:w="302" w:type="pct"/>
            <w:tcBorders>
              <w:top w:val="nil"/>
              <w:left w:val="single" w:sz="4" w:space="0" w:color="auto"/>
              <w:bottom w:val="single" w:sz="4" w:space="0" w:color="auto"/>
              <w:right w:val="single" w:sz="4" w:space="0" w:color="auto"/>
            </w:tcBorders>
            <w:shd w:val="clear" w:color="auto" w:fill="auto"/>
            <w:noWrap/>
            <w:vAlign w:val="center"/>
            <w:hideMark/>
          </w:tcPr>
          <w:p w14:paraId="43622D37"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w:t>
            </w:r>
          </w:p>
        </w:tc>
        <w:tc>
          <w:tcPr>
            <w:tcW w:w="2957" w:type="pct"/>
            <w:tcBorders>
              <w:top w:val="nil"/>
              <w:left w:val="nil"/>
              <w:bottom w:val="single" w:sz="4" w:space="0" w:color="auto"/>
              <w:right w:val="single" w:sz="4" w:space="0" w:color="auto"/>
            </w:tcBorders>
            <w:shd w:val="clear" w:color="auto" w:fill="auto"/>
            <w:noWrap/>
            <w:vAlign w:val="center"/>
            <w:hideMark/>
          </w:tcPr>
          <w:p w14:paraId="286D6462" w14:textId="77777777" w:rsidR="00766E64" w:rsidRPr="00A72CD8" w:rsidRDefault="00766E64" w:rsidP="00766E64">
            <w:pPr>
              <w:spacing w:after="0" w:line="240" w:lineRule="auto"/>
              <w:jc w:val="both"/>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w:t>
            </w:r>
          </w:p>
        </w:tc>
        <w:tc>
          <w:tcPr>
            <w:tcW w:w="455" w:type="pct"/>
            <w:tcBorders>
              <w:top w:val="nil"/>
              <w:left w:val="nil"/>
              <w:bottom w:val="single" w:sz="4" w:space="0" w:color="auto"/>
              <w:right w:val="single" w:sz="4" w:space="0" w:color="auto"/>
            </w:tcBorders>
            <w:shd w:val="clear" w:color="auto" w:fill="auto"/>
            <w:noWrap/>
            <w:vAlign w:val="center"/>
            <w:hideMark/>
          </w:tcPr>
          <w:p w14:paraId="07B0CF6F"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608" w:type="pct"/>
            <w:tcBorders>
              <w:top w:val="nil"/>
              <w:left w:val="nil"/>
              <w:bottom w:val="single" w:sz="4" w:space="0" w:color="auto"/>
              <w:right w:val="single" w:sz="4" w:space="0" w:color="auto"/>
            </w:tcBorders>
            <w:shd w:val="clear" w:color="auto" w:fill="auto"/>
            <w:noWrap/>
            <w:vAlign w:val="center"/>
            <w:hideMark/>
          </w:tcPr>
          <w:p w14:paraId="251281E9" w14:textId="3F0AF138"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70,16</w:t>
            </w:r>
          </w:p>
        </w:tc>
        <w:tc>
          <w:tcPr>
            <w:tcW w:w="678" w:type="pct"/>
            <w:tcBorders>
              <w:top w:val="nil"/>
              <w:left w:val="nil"/>
              <w:bottom w:val="single" w:sz="4" w:space="0" w:color="auto"/>
              <w:right w:val="single" w:sz="4" w:space="0" w:color="auto"/>
            </w:tcBorders>
            <w:shd w:val="clear" w:color="auto" w:fill="auto"/>
            <w:noWrap/>
            <w:vAlign w:val="center"/>
            <w:hideMark/>
          </w:tcPr>
          <w:p w14:paraId="520E7E0B" w14:textId="78282269"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55,56</w:t>
            </w:r>
          </w:p>
        </w:tc>
      </w:tr>
      <w:tr w:rsidR="00A72CD8" w:rsidRPr="00A72CD8" w14:paraId="03022FF4" w14:textId="77777777" w:rsidTr="00766E64">
        <w:trPr>
          <w:trHeight w:val="20"/>
        </w:trPr>
        <w:tc>
          <w:tcPr>
            <w:tcW w:w="302" w:type="pct"/>
            <w:tcBorders>
              <w:top w:val="nil"/>
              <w:left w:val="single" w:sz="4" w:space="0" w:color="auto"/>
              <w:bottom w:val="single" w:sz="4" w:space="0" w:color="auto"/>
              <w:right w:val="single" w:sz="4" w:space="0" w:color="auto"/>
            </w:tcBorders>
            <w:shd w:val="clear" w:color="auto" w:fill="auto"/>
            <w:noWrap/>
            <w:vAlign w:val="center"/>
            <w:hideMark/>
          </w:tcPr>
          <w:p w14:paraId="37F43CF3"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8</w:t>
            </w:r>
          </w:p>
        </w:tc>
        <w:tc>
          <w:tcPr>
            <w:tcW w:w="2957" w:type="pct"/>
            <w:tcBorders>
              <w:top w:val="nil"/>
              <w:left w:val="nil"/>
              <w:bottom w:val="single" w:sz="4" w:space="0" w:color="auto"/>
              <w:right w:val="single" w:sz="4" w:space="0" w:color="auto"/>
            </w:tcBorders>
            <w:shd w:val="clear" w:color="auto" w:fill="auto"/>
            <w:noWrap/>
            <w:vAlign w:val="center"/>
            <w:hideMark/>
          </w:tcPr>
          <w:p w14:paraId="2FD3131D" w14:textId="77777777" w:rsidR="00766E64" w:rsidRPr="00A72CD8" w:rsidRDefault="00766E64" w:rsidP="00766E64">
            <w:pPr>
              <w:spacing w:after="0" w:line="240" w:lineRule="auto"/>
              <w:jc w:val="both"/>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удельный расход условного топлива на отпуск электрической энергии</w:t>
            </w:r>
          </w:p>
        </w:tc>
        <w:tc>
          <w:tcPr>
            <w:tcW w:w="455" w:type="pct"/>
            <w:tcBorders>
              <w:top w:val="nil"/>
              <w:left w:val="nil"/>
              <w:bottom w:val="single" w:sz="4" w:space="0" w:color="auto"/>
              <w:right w:val="single" w:sz="4" w:space="0" w:color="auto"/>
            </w:tcBorders>
            <w:shd w:val="clear" w:color="auto" w:fill="auto"/>
            <w:noWrap/>
            <w:vAlign w:val="center"/>
            <w:hideMark/>
          </w:tcPr>
          <w:p w14:paraId="4F911B66"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кг.у.т./ кВт</w:t>
            </w:r>
          </w:p>
        </w:tc>
        <w:tc>
          <w:tcPr>
            <w:tcW w:w="608" w:type="pct"/>
            <w:tcBorders>
              <w:top w:val="nil"/>
              <w:left w:val="nil"/>
              <w:bottom w:val="single" w:sz="4" w:space="0" w:color="auto"/>
              <w:right w:val="single" w:sz="4" w:space="0" w:color="auto"/>
            </w:tcBorders>
            <w:shd w:val="clear" w:color="auto" w:fill="auto"/>
            <w:noWrap/>
            <w:vAlign w:val="center"/>
            <w:hideMark/>
          </w:tcPr>
          <w:p w14:paraId="0CD4E60F" w14:textId="0FAD3F0B"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678" w:type="pct"/>
            <w:tcBorders>
              <w:top w:val="nil"/>
              <w:left w:val="nil"/>
              <w:bottom w:val="single" w:sz="4" w:space="0" w:color="auto"/>
              <w:right w:val="single" w:sz="4" w:space="0" w:color="auto"/>
            </w:tcBorders>
            <w:shd w:val="clear" w:color="auto" w:fill="auto"/>
            <w:noWrap/>
            <w:vAlign w:val="center"/>
            <w:hideMark/>
          </w:tcPr>
          <w:p w14:paraId="5E8A844C" w14:textId="4AA14246"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r>
      <w:tr w:rsidR="00A72CD8" w:rsidRPr="00A72CD8" w14:paraId="711D45A4" w14:textId="77777777" w:rsidTr="00766E64">
        <w:trPr>
          <w:trHeight w:val="20"/>
        </w:trPr>
        <w:tc>
          <w:tcPr>
            <w:tcW w:w="302" w:type="pct"/>
            <w:tcBorders>
              <w:top w:val="nil"/>
              <w:left w:val="single" w:sz="4" w:space="0" w:color="auto"/>
              <w:bottom w:val="single" w:sz="4" w:space="0" w:color="auto"/>
              <w:right w:val="single" w:sz="4" w:space="0" w:color="auto"/>
            </w:tcBorders>
            <w:shd w:val="clear" w:color="auto" w:fill="auto"/>
            <w:noWrap/>
            <w:vAlign w:val="center"/>
            <w:hideMark/>
          </w:tcPr>
          <w:p w14:paraId="05F65D0A"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9</w:t>
            </w:r>
          </w:p>
        </w:tc>
        <w:tc>
          <w:tcPr>
            <w:tcW w:w="2957" w:type="pct"/>
            <w:tcBorders>
              <w:top w:val="nil"/>
              <w:left w:val="nil"/>
              <w:bottom w:val="single" w:sz="4" w:space="0" w:color="auto"/>
              <w:right w:val="single" w:sz="4" w:space="0" w:color="auto"/>
            </w:tcBorders>
            <w:shd w:val="clear" w:color="auto" w:fill="auto"/>
            <w:noWrap/>
            <w:vAlign w:val="center"/>
            <w:hideMark/>
          </w:tcPr>
          <w:p w14:paraId="575C015B" w14:textId="77777777" w:rsidR="00766E64" w:rsidRPr="00A72CD8" w:rsidRDefault="00766E64" w:rsidP="00766E64">
            <w:pPr>
              <w:spacing w:after="0" w:line="240" w:lineRule="auto"/>
              <w:jc w:val="both"/>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55" w:type="pct"/>
            <w:tcBorders>
              <w:top w:val="nil"/>
              <w:left w:val="nil"/>
              <w:bottom w:val="single" w:sz="4" w:space="0" w:color="auto"/>
              <w:right w:val="single" w:sz="4" w:space="0" w:color="auto"/>
            </w:tcBorders>
            <w:shd w:val="clear" w:color="auto" w:fill="auto"/>
            <w:noWrap/>
            <w:vAlign w:val="center"/>
            <w:hideMark/>
          </w:tcPr>
          <w:p w14:paraId="7FACDDC8"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608" w:type="pct"/>
            <w:tcBorders>
              <w:top w:val="nil"/>
              <w:left w:val="nil"/>
              <w:bottom w:val="single" w:sz="4" w:space="0" w:color="auto"/>
              <w:right w:val="single" w:sz="4" w:space="0" w:color="auto"/>
            </w:tcBorders>
            <w:shd w:val="clear" w:color="auto" w:fill="auto"/>
            <w:noWrap/>
            <w:vAlign w:val="center"/>
            <w:hideMark/>
          </w:tcPr>
          <w:p w14:paraId="25C53B7E" w14:textId="4B8B0FFE"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c>
          <w:tcPr>
            <w:tcW w:w="678" w:type="pct"/>
            <w:tcBorders>
              <w:top w:val="nil"/>
              <w:left w:val="nil"/>
              <w:bottom w:val="single" w:sz="4" w:space="0" w:color="auto"/>
              <w:right w:val="single" w:sz="4" w:space="0" w:color="auto"/>
            </w:tcBorders>
            <w:shd w:val="clear" w:color="auto" w:fill="auto"/>
            <w:noWrap/>
            <w:vAlign w:val="center"/>
            <w:hideMark/>
          </w:tcPr>
          <w:p w14:paraId="1A8811BD" w14:textId="356020CA"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н/д</w:t>
            </w:r>
          </w:p>
        </w:tc>
      </w:tr>
      <w:tr w:rsidR="00A72CD8" w:rsidRPr="00A72CD8" w14:paraId="2E0EB42F" w14:textId="77777777" w:rsidTr="00766E64">
        <w:trPr>
          <w:trHeight w:val="20"/>
        </w:trPr>
        <w:tc>
          <w:tcPr>
            <w:tcW w:w="302" w:type="pct"/>
            <w:tcBorders>
              <w:top w:val="nil"/>
              <w:left w:val="single" w:sz="4" w:space="0" w:color="auto"/>
              <w:bottom w:val="single" w:sz="4" w:space="0" w:color="auto"/>
              <w:right w:val="single" w:sz="4" w:space="0" w:color="auto"/>
            </w:tcBorders>
            <w:shd w:val="clear" w:color="auto" w:fill="auto"/>
            <w:noWrap/>
            <w:vAlign w:val="center"/>
            <w:hideMark/>
          </w:tcPr>
          <w:p w14:paraId="0B059772"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w:t>
            </w:r>
          </w:p>
        </w:tc>
        <w:tc>
          <w:tcPr>
            <w:tcW w:w="2957" w:type="pct"/>
            <w:tcBorders>
              <w:top w:val="nil"/>
              <w:left w:val="nil"/>
              <w:bottom w:val="single" w:sz="4" w:space="0" w:color="auto"/>
              <w:right w:val="single" w:sz="4" w:space="0" w:color="auto"/>
            </w:tcBorders>
            <w:shd w:val="clear" w:color="auto" w:fill="auto"/>
            <w:noWrap/>
            <w:vAlign w:val="center"/>
            <w:hideMark/>
          </w:tcPr>
          <w:p w14:paraId="708FB56C" w14:textId="77777777" w:rsidR="00766E64" w:rsidRPr="00A72CD8" w:rsidRDefault="00766E64" w:rsidP="00766E64">
            <w:pPr>
              <w:spacing w:after="0" w:line="240" w:lineRule="auto"/>
              <w:jc w:val="both"/>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доля отпуска тепловой энергии, осуществляемого потребителям по приборам учета, в общем объеме отпущенной тепловой энергии</w:t>
            </w:r>
          </w:p>
        </w:tc>
        <w:tc>
          <w:tcPr>
            <w:tcW w:w="455" w:type="pct"/>
            <w:tcBorders>
              <w:top w:val="nil"/>
              <w:left w:val="nil"/>
              <w:bottom w:val="single" w:sz="4" w:space="0" w:color="auto"/>
              <w:right w:val="single" w:sz="4" w:space="0" w:color="auto"/>
            </w:tcBorders>
            <w:shd w:val="clear" w:color="auto" w:fill="auto"/>
            <w:noWrap/>
            <w:vAlign w:val="center"/>
            <w:hideMark/>
          </w:tcPr>
          <w:p w14:paraId="542FD53D"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608" w:type="pct"/>
            <w:tcBorders>
              <w:top w:val="nil"/>
              <w:left w:val="nil"/>
              <w:bottom w:val="single" w:sz="4" w:space="0" w:color="auto"/>
              <w:right w:val="single" w:sz="4" w:space="0" w:color="auto"/>
            </w:tcBorders>
            <w:shd w:val="clear" w:color="auto" w:fill="auto"/>
            <w:noWrap/>
            <w:vAlign w:val="center"/>
            <w:hideMark/>
          </w:tcPr>
          <w:p w14:paraId="4A14594E" w14:textId="1C3CCFE1"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w:t>
            </w:r>
          </w:p>
        </w:tc>
        <w:tc>
          <w:tcPr>
            <w:tcW w:w="678" w:type="pct"/>
            <w:tcBorders>
              <w:top w:val="nil"/>
              <w:left w:val="nil"/>
              <w:bottom w:val="single" w:sz="4" w:space="0" w:color="auto"/>
              <w:right w:val="single" w:sz="4" w:space="0" w:color="auto"/>
            </w:tcBorders>
            <w:shd w:val="clear" w:color="auto" w:fill="auto"/>
            <w:noWrap/>
            <w:vAlign w:val="center"/>
            <w:hideMark/>
          </w:tcPr>
          <w:p w14:paraId="09B2DE81" w14:textId="61F503AD"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100</w:t>
            </w:r>
          </w:p>
        </w:tc>
      </w:tr>
      <w:tr w:rsidR="00A72CD8" w:rsidRPr="00A72CD8" w14:paraId="00712AAA" w14:textId="77777777" w:rsidTr="00766E64">
        <w:trPr>
          <w:trHeight w:val="20"/>
        </w:trPr>
        <w:tc>
          <w:tcPr>
            <w:tcW w:w="302" w:type="pct"/>
            <w:tcBorders>
              <w:top w:val="nil"/>
              <w:left w:val="single" w:sz="4" w:space="0" w:color="auto"/>
              <w:bottom w:val="single" w:sz="4" w:space="0" w:color="auto"/>
              <w:right w:val="single" w:sz="4" w:space="0" w:color="auto"/>
            </w:tcBorders>
            <w:shd w:val="clear" w:color="auto" w:fill="auto"/>
            <w:noWrap/>
            <w:vAlign w:val="center"/>
            <w:hideMark/>
          </w:tcPr>
          <w:p w14:paraId="05234732"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11</w:t>
            </w:r>
          </w:p>
        </w:tc>
        <w:tc>
          <w:tcPr>
            <w:tcW w:w="2957" w:type="pct"/>
            <w:tcBorders>
              <w:top w:val="nil"/>
              <w:left w:val="nil"/>
              <w:bottom w:val="single" w:sz="4" w:space="0" w:color="auto"/>
              <w:right w:val="single" w:sz="4" w:space="0" w:color="auto"/>
            </w:tcBorders>
            <w:shd w:val="clear" w:color="auto" w:fill="auto"/>
            <w:noWrap/>
            <w:vAlign w:val="center"/>
            <w:hideMark/>
          </w:tcPr>
          <w:p w14:paraId="356EEDA8" w14:textId="77777777" w:rsidR="00766E64" w:rsidRPr="00A72CD8" w:rsidRDefault="00766E64" w:rsidP="00766E64">
            <w:pPr>
              <w:spacing w:after="0" w:line="240" w:lineRule="auto"/>
              <w:jc w:val="both"/>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средневзвешенный (по материальной характеристике) срок эксплуатации тепловых сетей (для каждой системы теплоснабжения)</w:t>
            </w:r>
          </w:p>
        </w:tc>
        <w:tc>
          <w:tcPr>
            <w:tcW w:w="455" w:type="pct"/>
            <w:tcBorders>
              <w:top w:val="nil"/>
              <w:left w:val="nil"/>
              <w:bottom w:val="single" w:sz="4" w:space="0" w:color="auto"/>
              <w:right w:val="single" w:sz="4" w:space="0" w:color="auto"/>
            </w:tcBorders>
            <w:shd w:val="clear" w:color="auto" w:fill="auto"/>
            <w:noWrap/>
            <w:vAlign w:val="center"/>
            <w:hideMark/>
          </w:tcPr>
          <w:p w14:paraId="7BA00B1D"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лет</w:t>
            </w:r>
          </w:p>
        </w:tc>
        <w:tc>
          <w:tcPr>
            <w:tcW w:w="608" w:type="pct"/>
            <w:tcBorders>
              <w:top w:val="nil"/>
              <w:left w:val="nil"/>
              <w:bottom w:val="single" w:sz="4" w:space="0" w:color="auto"/>
              <w:right w:val="single" w:sz="4" w:space="0" w:color="auto"/>
            </w:tcBorders>
            <w:shd w:val="clear" w:color="auto" w:fill="auto"/>
            <w:noWrap/>
            <w:vAlign w:val="center"/>
            <w:hideMark/>
          </w:tcPr>
          <w:p w14:paraId="45D74382" w14:textId="438AD6DC"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30,38</w:t>
            </w:r>
          </w:p>
        </w:tc>
        <w:tc>
          <w:tcPr>
            <w:tcW w:w="678" w:type="pct"/>
            <w:tcBorders>
              <w:top w:val="nil"/>
              <w:left w:val="nil"/>
              <w:bottom w:val="single" w:sz="4" w:space="0" w:color="auto"/>
              <w:right w:val="single" w:sz="4" w:space="0" w:color="auto"/>
            </w:tcBorders>
            <w:shd w:val="clear" w:color="auto" w:fill="auto"/>
            <w:noWrap/>
            <w:vAlign w:val="center"/>
            <w:hideMark/>
          </w:tcPr>
          <w:p w14:paraId="6E45A253" w14:textId="791A25EA"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33,38</w:t>
            </w:r>
          </w:p>
        </w:tc>
      </w:tr>
      <w:tr w:rsidR="00A72CD8" w:rsidRPr="00A72CD8" w14:paraId="7AB005DD" w14:textId="77777777" w:rsidTr="00766E64">
        <w:trPr>
          <w:trHeight w:val="20"/>
        </w:trPr>
        <w:tc>
          <w:tcPr>
            <w:tcW w:w="302" w:type="pct"/>
            <w:tcBorders>
              <w:top w:val="nil"/>
              <w:left w:val="single" w:sz="4" w:space="0" w:color="auto"/>
              <w:bottom w:val="single" w:sz="4" w:space="0" w:color="auto"/>
              <w:right w:val="single" w:sz="4" w:space="0" w:color="auto"/>
            </w:tcBorders>
            <w:shd w:val="clear" w:color="auto" w:fill="auto"/>
            <w:noWrap/>
            <w:vAlign w:val="center"/>
            <w:hideMark/>
          </w:tcPr>
          <w:p w14:paraId="107E6D70"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12</w:t>
            </w:r>
          </w:p>
        </w:tc>
        <w:tc>
          <w:tcPr>
            <w:tcW w:w="2957" w:type="pct"/>
            <w:tcBorders>
              <w:top w:val="nil"/>
              <w:left w:val="nil"/>
              <w:bottom w:val="single" w:sz="4" w:space="0" w:color="auto"/>
              <w:right w:val="single" w:sz="4" w:space="0" w:color="auto"/>
            </w:tcBorders>
            <w:shd w:val="clear" w:color="auto" w:fill="auto"/>
            <w:noWrap/>
            <w:vAlign w:val="center"/>
            <w:hideMark/>
          </w:tcPr>
          <w:p w14:paraId="5D392592" w14:textId="77777777" w:rsidR="00766E64" w:rsidRPr="00A72CD8" w:rsidRDefault="00766E64" w:rsidP="00766E64">
            <w:pPr>
              <w:spacing w:after="0" w:line="240" w:lineRule="auto"/>
              <w:jc w:val="both"/>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w:t>
            </w:r>
          </w:p>
        </w:tc>
        <w:tc>
          <w:tcPr>
            <w:tcW w:w="455" w:type="pct"/>
            <w:tcBorders>
              <w:top w:val="nil"/>
              <w:left w:val="nil"/>
              <w:bottom w:val="single" w:sz="4" w:space="0" w:color="auto"/>
              <w:right w:val="single" w:sz="4" w:space="0" w:color="auto"/>
            </w:tcBorders>
            <w:shd w:val="clear" w:color="auto" w:fill="auto"/>
            <w:noWrap/>
            <w:vAlign w:val="center"/>
            <w:hideMark/>
          </w:tcPr>
          <w:p w14:paraId="74634D1B"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608" w:type="pct"/>
            <w:tcBorders>
              <w:top w:val="nil"/>
              <w:left w:val="nil"/>
              <w:bottom w:val="single" w:sz="4" w:space="0" w:color="auto"/>
              <w:right w:val="single" w:sz="4" w:space="0" w:color="auto"/>
            </w:tcBorders>
            <w:shd w:val="clear" w:color="auto" w:fill="auto"/>
            <w:noWrap/>
            <w:vAlign w:val="center"/>
            <w:hideMark/>
          </w:tcPr>
          <w:p w14:paraId="2091FF18" w14:textId="1BBE053B"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0,80</w:t>
            </w:r>
          </w:p>
        </w:tc>
        <w:tc>
          <w:tcPr>
            <w:tcW w:w="678" w:type="pct"/>
            <w:tcBorders>
              <w:top w:val="nil"/>
              <w:left w:val="nil"/>
              <w:bottom w:val="single" w:sz="4" w:space="0" w:color="auto"/>
              <w:right w:val="single" w:sz="4" w:space="0" w:color="auto"/>
            </w:tcBorders>
            <w:shd w:val="clear" w:color="auto" w:fill="auto"/>
            <w:noWrap/>
            <w:vAlign w:val="center"/>
            <w:hideMark/>
          </w:tcPr>
          <w:p w14:paraId="1BF3FFFB" w14:textId="74D7237B"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4,00</w:t>
            </w:r>
          </w:p>
        </w:tc>
      </w:tr>
      <w:tr w:rsidR="00766E64" w:rsidRPr="00A72CD8" w14:paraId="3B1B60CD" w14:textId="77777777" w:rsidTr="00766E64">
        <w:trPr>
          <w:trHeight w:val="20"/>
        </w:trPr>
        <w:tc>
          <w:tcPr>
            <w:tcW w:w="302" w:type="pct"/>
            <w:tcBorders>
              <w:top w:val="nil"/>
              <w:left w:val="single" w:sz="4" w:space="0" w:color="auto"/>
              <w:bottom w:val="single" w:sz="4" w:space="0" w:color="auto"/>
              <w:right w:val="single" w:sz="4" w:space="0" w:color="auto"/>
            </w:tcBorders>
            <w:shd w:val="clear" w:color="auto" w:fill="auto"/>
            <w:noWrap/>
            <w:vAlign w:val="center"/>
            <w:hideMark/>
          </w:tcPr>
          <w:p w14:paraId="4DDDECA4"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13</w:t>
            </w:r>
          </w:p>
        </w:tc>
        <w:tc>
          <w:tcPr>
            <w:tcW w:w="2957" w:type="pct"/>
            <w:tcBorders>
              <w:top w:val="nil"/>
              <w:left w:val="nil"/>
              <w:bottom w:val="single" w:sz="4" w:space="0" w:color="auto"/>
              <w:right w:val="single" w:sz="4" w:space="0" w:color="auto"/>
            </w:tcBorders>
            <w:shd w:val="clear" w:color="auto" w:fill="auto"/>
            <w:noWrap/>
            <w:vAlign w:val="center"/>
            <w:hideMark/>
          </w:tcPr>
          <w:p w14:paraId="55CC2512" w14:textId="77777777" w:rsidR="00766E64" w:rsidRPr="00A72CD8" w:rsidRDefault="00766E64" w:rsidP="00766E64">
            <w:pPr>
              <w:spacing w:after="0" w:line="240" w:lineRule="auto"/>
              <w:jc w:val="both"/>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w:t>
            </w:r>
          </w:p>
        </w:tc>
        <w:tc>
          <w:tcPr>
            <w:tcW w:w="455" w:type="pct"/>
            <w:tcBorders>
              <w:top w:val="nil"/>
              <w:left w:val="nil"/>
              <w:bottom w:val="single" w:sz="4" w:space="0" w:color="auto"/>
              <w:right w:val="single" w:sz="4" w:space="0" w:color="auto"/>
            </w:tcBorders>
            <w:shd w:val="clear" w:color="auto" w:fill="auto"/>
            <w:noWrap/>
            <w:vAlign w:val="center"/>
            <w:hideMark/>
          </w:tcPr>
          <w:p w14:paraId="13B7070C" w14:textId="77777777"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w:t>
            </w:r>
          </w:p>
        </w:tc>
        <w:tc>
          <w:tcPr>
            <w:tcW w:w="608" w:type="pct"/>
            <w:tcBorders>
              <w:top w:val="nil"/>
              <w:left w:val="nil"/>
              <w:bottom w:val="single" w:sz="4" w:space="0" w:color="auto"/>
              <w:right w:val="single" w:sz="4" w:space="0" w:color="auto"/>
            </w:tcBorders>
            <w:shd w:val="clear" w:color="auto" w:fill="auto"/>
            <w:noWrap/>
            <w:vAlign w:val="center"/>
            <w:hideMark/>
          </w:tcPr>
          <w:p w14:paraId="6F961339" w14:textId="4E1F8DAD"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w:t>
            </w:r>
          </w:p>
        </w:tc>
        <w:tc>
          <w:tcPr>
            <w:tcW w:w="678" w:type="pct"/>
            <w:tcBorders>
              <w:top w:val="nil"/>
              <w:left w:val="nil"/>
              <w:bottom w:val="single" w:sz="4" w:space="0" w:color="auto"/>
              <w:right w:val="single" w:sz="4" w:space="0" w:color="auto"/>
            </w:tcBorders>
            <w:shd w:val="clear" w:color="auto" w:fill="auto"/>
            <w:noWrap/>
            <w:vAlign w:val="center"/>
            <w:hideMark/>
          </w:tcPr>
          <w:p w14:paraId="6B6C76ED" w14:textId="119EF0A9" w:rsidR="00766E64" w:rsidRPr="00A72CD8" w:rsidRDefault="00766E64" w:rsidP="00766E64">
            <w:pPr>
              <w:spacing w:after="0" w:line="240" w:lineRule="auto"/>
              <w:jc w:val="center"/>
              <w:rPr>
                <w:rFonts w:ascii="Times New Roman" w:eastAsia="Times New Roman" w:hAnsi="Times New Roman" w:cs="Times New Roman"/>
                <w:sz w:val="20"/>
                <w:szCs w:val="20"/>
              </w:rPr>
            </w:pPr>
            <w:r w:rsidRPr="00A72CD8">
              <w:rPr>
                <w:rFonts w:ascii="Times New Roman" w:eastAsia="Times New Roman" w:hAnsi="Times New Roman" w:cs="Times New Roman"/>
                <w:sz w:val="20"/>
                <w:szCs w:val="20"/>
              </w:rPr>
              <w:t>0</w:t>
            </w:r>
          </w:p>
        </w:tc>
      </w:tr>
    </w:tbl>
    <w:p w14:paraId="2FE0A2BE" w14:textId="77777777" w:rsidR="00883777" w:rsidRPr="00A72CD8" w:rsidRDefault="00883777" w:rsidP="0057137A">
      <w:pPr>
        <w:rPr>
          <w:sz w:val="10"/>
          <w:szCs w:val="10"/>
        </w:rPr>
      </w:pPr>
    </w:p>
    <w:p w14:paraId="2C099588" w14:textId="37EA80BB" w:rsidR="005E769B" w:rsidRPr="00A72CD8" w:rsidRDefault="005E769B" w:rsidP="005E769B">
      <w:pPr>
        <w:pStyle w:val="ab"/>
        <w:spacing w:before="100" w:beforeAutospacing="1" w:after="100" w:afterAutospacing="1"/>
        <w:ind w:left="0"/>
        <w:contextualSpacing w:val="0"/>
        <w:jc w:val="center"/>
        <w:rPr>
          <w:rFonts w:ascii="Times New Roman" w:hAnsi="Times New Roman" w:cs="Times New Roman"/>
          <w:b/>
          <w:sz w:val="28"/>
          <w:szCs w:val="28"/>
        </w:rPr>
      </w:pPr>
      <w:r w:rsidRPr="00A72CD8">
        <w:rPr>
          <w:rFonts w:ascii="Times New Roman" w:hAnsi="Times New Roman" w:cs="Times New Roman"/>
          <w:b/>
          <w:sz w:val="28"/>
          <w:szCs w:val="28"/>
        </w:rPr>
        <w:t>13.1. Описание изменений (фактических данных) в оценке значений индикаторов развития систем теплоснабжения поселения, городского округа, города федерального значения, а в ценовых зонах теплоснабжения также изменений (фактических данных) в достижении ключевых показателей, отражающих результаты внедрения целевой модели рынка тепловой энергии, целевых показателей реализации схемы теплоснабжения поселения, городского округа с учетом реализации проектов схемы теплоснабжения</w:t>
      </w:r>
    </w:p>
    <w:p w14:paraId="0F353DB4" w14:textId="4879615F" w:rsidR="005E769B" w:rsidRPr="00A72CD8" w:rsidRDefault="005E769B" w:rsidP="005E769B">
      <w:pPr>
        <w:pStyle w:val="ab"/>
        <w:spacing w:after="0"/>
        <w:ind w:left="0" w:firstLine="709"/>
        <w:contextualSpacing w:val="0"/>
        <w:jc w:val="both"/>
        <w:rPr>
          <w:rFonts w:ascii="Times New Roman" w:hAnsi="Times New Roman" w:cs="Times New Roman"/>
          <w:sz w:val="28"/>
          <w:szCs w:val="28"/>
        </w:rPr>
      </w:pPr>
      <w:r w:rsidRPr="00A72CD8">
        <w:rPr>
          <w:rFonts w:ascii="Times New Roman" w:hAnsi="Times New Roman" w:cs="Times New Roman"/>
          <w:sz w:val="28"/>
          <w:szCs w:val="28"/>
        </w:rPr>
        <w:t>За период с момента утверждения раннее актуализированной Схемы теплоснабжения индикаторы развития актуализированы по данным 2024 года и на перспективу.</w:t>
      </w:r>
    </w:p>
    <w:p w14:paraId="73C6C893" w14:textId="77777777" w:rsidR="005E769B" w:rsidRPr="00A72CD8" w:rsidRDefault="005E769B" w:rsidP="0057137A">
      <w:pPr>
        <w:rPr>
          <w:sz w:val="10"/>
          <w:szCs w:val="10"/>
        </w:rPr>
      </w:pPr>
    </w:p>
    <w:p w14:paraId="57D024B2" w14:textId="77777777" w:rsidR="00031EF2" w:rsidRPr="00A72CD8" w:rsidRDefault="00031EF2">
      <w:pPr>
        <w:rPr>
          <w:rFonts w:ascii="Times New Roman" w:eastAsia="Times New Roman" w:hAnsi="Times New Roman" w:cs="Times New Roman"/>
          <w:b/>
          <w:bCs/>
          <w:kern w:val="36"/>
          <w:sz w:val="28"/>
          <w:szCs w:val="28"/>
        </w:rPr>
      </w:pPr>
      <w:r w:rsidRPr="00A72CD8">
        <w:rPr>
          <w:sz w:val="28"/>
          <w:szCs w:val="28"/>
        </w:rPr>
        <w:br w:type="page"/>
      </w:r>
    </w:p>
    <w:p w14:paraId="671C9A0D" w14:textId="77777777" w:rsidR="00014DBB" w:rsidRPr="00A72CD8" w:rsidRDefault="00014DBB" w:rsidP="00031EF2">
      <w:pPr>
        <w:pStyle w:val="1"/>
        <w:spacing w:before="0" w:beforeAutospacing="0" w:line="276" w:lineRule="auto"/>
        <w:jc w:val="center"/>
        <w:rPr>
          <w:sz w:val="28"/>
          <w:szCs w:val="28"/>
        </w:rPr>
      </w:pPr>
      <w:bookmarkStart w:id="55" w:name="_Toc195267068"/>
      <w:r w:rsidRPr="00A72CD8">
        <w:rPr>
          <w:sz w:val="28"/>
          <w:szCs w:val="28"/>
        </w:rPr>
        <w:t>Глава 14. Ценовые (тарифные) последствия</w:t>
      </w:r>
      <w:bookmarkEnd w:id="55"/>
    </w:p>
    <w:p w14:paraId="14056F5A" w14:textId="64F71FE6" w:rsidR="005E2A83" w:rsidRPr="00A72CD8" w:rsidRDefault="005E2A83" w:rsidP="005E2A83">
      <w:pPr>
        <w:spacing w:before="100" w:beforeAutospacing="1" w:after="100" w:afterAutospacing="1"/>
        <w:jc w:val="center"/>
        <w:rPr>
          <w:rStyle w:val="FontStyle94"/>
          <w:b/>
          <w:sz w:val="28"/>
          <w:szCs w:val="28"/>
        </w:rPr>
      </w:pPr>
      <w:bookmarkStart w:id="56" w:name="_Toc194576638"/>
      <w:r w:rsidRPr="00A72CD8">
        <w:rPr>
          <w:rStyle w:val="FontStyle94"/>
          <w:b/>
          <w:sz w:val="28"/>
          <w:szCs w:val="28"/>
        </w:rPr>
        <w:t>14.1 Тарифно-балансовые расчетные модели теплоснабжения потребителей по каждой системе теплоснабжения.</w:t>
      </w:r>
      <w:bookmarkEnd w:id="56"/>
    </w:p>
    <w:p w14:paraId="46EF4622" w14:textId="77777777" w:rsidR="005E2A83" w:rsidRPr="00A72CD8" w:rsidRDefault="005E2A83" w:rsidP="005E2A83">
      <w:pPr>
        <w:tabs>
          <w:tab w:val="left" w:pos="993"/>
        </w:tabs>
        <w:autoSpaceDE w:val="0"/>
        <w:autoSpaceDN w:val="0"/>
        <w:adjustRightInd w:val="0"/>
        <w:spacing w:after="0"/>
        <w:ind w:firstLine="709"/>
        <w:jc w:val="both"/>
        <w:rPr>
          <w:rFonts w:ascii="Times New Roman" w:hAnsi="Times New Roman"/>
          <w:sz w:val="28"/>
          <w:szCs w:val="28"/>
        </w:rPr>
      </w:pPr>
      <w:r w:rsidRPr="00A72CD8">
        <w:rPr>
          <w:rFonts w:ascii="Times New Roman" w:hAnsi="Times New Roman"/>
          <w:sz w:val="28"/>
          <w:szCs w:val="28"/>
        </w:rPr>
        <w:t>Тарифно-балансовые расчетные модели теплоснабжения потребителей выполнены с учетом реализации мероприятий настоящей Схемы, а именно реконструкции и строительства котельных и тепловых сетей. Результаты расчета представлены в таблице ниже.</w:t>
      </w:r>
    </w:p>
    <w:p w14:paraId="0C3979E1" w14:textId="77777777" w:rsidR="005E2A83" w:rsidRPr="00A72CD8" w:rsidRDefault="005E2A83" w:rsidP="00031EF2">
      <w:pPr>
        <w:tabs>
          <w:tab w:val="left" w:pos="993"/>
        </w:tabs>
        <w:autoSpaceDE w:val="0"/>
        <w:autoSpaceDN w:val="0"/>
        <w:adjustRightInd w:val="0"/>
        <w:spacing w:after="0"/>
        <w:ind w:firstLine="709"/>
        <w:jc w:val="both"/>
        <w:rPr>
          <w:rFonts w:ascii="Times New Roman" w:hAnsi="Times New Roman"/>
          <w:sz w:val="28"/>
          <w:szCs w:val="28"/>
        </w:rPr>
      </w:pPr>
    </w:p>
    <w:p w14:paraId="767ED9B8" w14:textId="77777777" w:rsidR="00371842" w:rsidRPr="00A72CD8" w:rsidRDefault="00371842" w:rsidP="00031EF2">
      <w:pPr>
        <w:tabs>
          <w:tab w:val="left" w:pos="993"/>
        </w:tabs>
        <w:autoSpaceDE w:val="0"/>
        <w:autoSpaceDN w:val="0"/>
        <w:adjustRightInd w:val="0"/>
        <w:spacing w:after="0"/>
        <w:rPr>
          <w:rFonts w:ascii="Times New Roman" w:hAnsi="Times New Roman"/>
          <w:b/>
          <w:sz w:val="24"/>
          <w:szCs w:val="24"/>
        </w:rPr>
      </w:pPr>
    </w:p>
    <w:p w14:paraId="14BD705C" w14:textId="77777777" w:rsidR="005E2A83" w:rsidRPr="00A72CD8" w:rsidRDefault="00031EF2" w:rsidP="00031EF2">
      <w:pPr>
        <w:spacing w:after="0"/>
        <w:rPr>
          <w:sz w:val="28"/>
          <w:szCs w:val="28"/>
        </w:rPr>
        <w:sectPr w:rsidR="005E2A83" w:rsidRPr="00A72CD8" w:rsidSect="00585811">
          <w:pgSz w:w="11906" w:h="16838"/>
          <w:pgMar w:top="993" w:right="850" w:bottom="1134" w:left="1701" w:header="709" w:footer="709" w:gutter="0"/>
          <w:cols w:space="708"/>
          <w:docGrid w:linePitch="360"/>
        </w:sectPr>
      </w:pPr>
      <w:bookmarkStart w:id="57" w:name="_Toc13750887"/>
      <w:r w:rsidRPr="00A72CD8">
        <w:rPr>
          <w:sz w:val="28"/>
          <w:szCs w:val="28"/>
        </w:rPr>
        <w:br w:type="page"/>
      </w:r>
    </w:p>
    <w:p w14:paraId="34546C19" w14:textId="77777777" w:rsidR="005E2A83" w:rsidRPr="00A72CD8" w:rsidRDefault="005E2A83" w:rsidP="005E2A83">
      <w:pPr>
        <w:tabs>
          <w:tab w:val="left" w:pos="993"/>
        </w:tabs>
        <w:autoSpaceDE w:val="0"/>
        <w:autoSpaceDN w:val="0"/>
        <w:adjustRightInd w:val="0"/>
        <w:spacing w:after="0"/>
        <w:jc w:val="right"/>
        <w:rPr>
          <w:rFonts w:ascii="Times New Roman" w:hAnsi="Times New Roman"/>
          <w:sz w:val="24"/>
          <w:szCs w:val="24"/>
        </w:rPr>
      </w:pPr>
      <w:r w:rsidRPr="00A72CD8">
        <w:rPr>
          <w:rFonts w:ascii="Times New Roman" w:hAnsi="Times New Roman"/>
          <w:sz w:val="24"/>
          <w:szCs w:val="24"/>
        </w:rPr>
        <w:t>Таблица 46</w:t>
      </w:r>
    </w:p>
    <w:p w14:paraId="7B7350BD" w14:textId="213260BE" w:rsidR="00031EF2" w:rsidRPr="00A72CD8" w:rsidRDefault="005E2A83" w:rsidP="005E2A83">
      <w:pPr>
        <w:spacing w:after="0"/>
        <w:jc w:val="center"/>
        <w:rPr>
          <w:rFonts w:ascii="Times New Roman" w:eastAsia="Times New Roman" w:hAnsi="Times New Roman" w:cs="Times New Roman"/>
          <w:b/>
          <w:bCs/>
          <w:kern w:val="36"/>
          <w:sz w:val="28"/>
          <w:szCs w:val="28"/>
        </w:rPr>
      </w:pPr>
      <w:r w:rsidRPr="00A72CD8">
        <w:rPr>
          <w:rFonts w:ascii="Times New Roman" w:hAnsi="Times New Roman"/>
          <w:b/>
          <w:sz w:val="28"/>
          <w:szCs w:val="28"/>
        </w:rPr>
        <w:t>Тарифно-балансовые расчетные модели теплоснабжения потребителей</w:t>
      </w:r>
    </w:p>
    <w:tbl>
      <w:tblPr>
        <w:tblW w:w="5000" w:type="pct"/>
        <w:tblCellMar>
          <w:left w:w="0" w:type="dxa"/>
          <w:right w:w="0" w:type="dxa"/>
        </w:tblCellMar>
        <w:tblLook w:val="04A0" w:firstRow="1" w:lastRow="0" w:firstColumn="1" w:lastColumn="0" w:noHBand="0" w:noVBand="1"/>
      </w:tblPr>
      <w:tblGrid>
        <w:gridCol w:w="2371"/>
        <w:gridCol w:w="961"/>
        <w:gridCol w:w="961"/>
        <w:gridCol w:w="961"/>
        <w:gridCol w:w="961"/>
        <w:gridCol w:w="961"/>
        <w:gridCol w:w="961"/>
        <w:gridCol w:w="961"/>
        <w:gridCol w:w="961"/>
        <w:gridCol w:w="911"/>
        <w:gridCol w:w="928"/>
        <w:gridCol w:w="928"/>
        <w:gridCol w:w="928"/>
        <w:gridCol w:w="937"/>
      </w:tblGrid>
      <w:tr w:rsidR="00A72CD8" w:rsidRPr="00A72CD8" w14:paraId="0F685C29" w14:textId="77777777" w:rsidTr="005E2A83">
        <w:trPr>
          <w:trHeight w:val="280"/>
        </w:trPr>
        <w:tc>
          <w:tcPr>
            <w:tcW w:w="807" w:type="pct"/>
            <w:vMerge w:val="restart"/>
            <w:tcBorders>
              <w:top w:val="single" w:sz="8" w:space="0" w:color="auto"/>
              <w:left w:val="single" w:sz="8" w:space="0" w:color="auto"/>
              <w:bottom w:val="single" w:sz="8" w:space="0" w:color="000000"/>
              <w:right w:val="single" w:sz="8" w:space="0" w:color="auto"/>
            </w:tcBorders>
            <w:shd w:val="clear" w:color="auto" w:fill="auto"/>
            <w:tcMar>
              <w:top w:w="0" w:type="dxa"/>
              <w:left w:w="108" w:type="dxa"/>
              <w:bottom w:w="0" w:type="dxa"/>
              <w:right w:w="108" w:type="dxa"/>
            </w:tcMar>
            <w:vAlign w:val="center"/>
            <w:hideMark/>
          </w:tcPr>
          <w:p w14:paraId="5C1827C7" w14:textId="75065787" w:rsidR="005E2A83" w:rsidRPr="00A72CD8" w:rsidRDefault="005E2A83" w:rsidP="005E2A83">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b/>
                <w:bCs/>
                <w:sz w:val="24"/>
                <w:szCs w:val="24"/>
              </w:rPr>
              <w:t>Наименование показателя</w:t>
            </w:r>
          </w:p>
        </w:tc>
        <w:tc>
          <w:tcPr>
            <w:tcW w:w="4193" w:type="pct"/>
            <w:gridSpan w:val="13"/>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25BAEED0" w14:textId="77777777" w:rsidR="005E2A83" w:rsidRPr="00A72CD8" w:rsidRDefault="005E2A83" w:rsidP="005E2A83">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b/>
                <w:bCs/>
                <w:sz w:val="24"/>
                <w:szCs w:val="24"/>
              </w:rPr>
              <w:t>прогноз</w:t>
            </w:r>
          </w:p>
        </w:tc>
      </w:tr>
      <w:tr w:rsidR="00A72CD8" w:rsidRPr="00A72CD8" w14:paraId="29F88649" w14:textId="77777777" w:rsidTr="005E2A83">
        <w:trPr>
          <w:trHeight w:val="280"/>
        </w:trPr>
        <w:tc>
          <w:tcPr>
            <w:tcW w:w="807"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31A44605" w14:textId="77777777" w:rsidR="005E2A83" w:rsidRPr="00A72CD8" w:rsidRDefault="005E2A83" w:rsidP="005E2A83">
            <w:pPr>
              <w:spacing w:after="0" w:line="240" w:lineRule="auto"/>
              <w:rPr>
                <w:rFonts w:ascii="Arial" w:eastAsia="Times New Roman" w:hAnsi="Arial" w:cs="Arial"/>
                <w:sz w:val="24"/>
                <w:szCs w:val="24"/>
              </w:rPr>
            </w:pP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061EFF58" w14:textId="77777777" w:rsidR="005E2A83" w:rsidRPr="00A72CD8" w:rsidRDefault="005E2A83" w:rsidP="005E2A83">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b/>
                <w:bCs/>
                <w:sz w:val="24"/>
                <w:szCs w:val="24"/>
              </w:rPr>
              <w:t>2025</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6E36780E" w14:textId="77777777" w:rsidR="005E2A83" w:rsidRPr="00A72CD8" w:rsidRDefault="005E2A83" w:rsidP="005E2A83">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b/>
                <w:bCs/>
                <w:sz w:val="24"/>
                <w:szCs w:val="24"/>
              </w:rPr>
              <w:t>2026</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3AA8ADEB" w14:textId="77777777" w:rsidR="005E2A83" w:rsidRPr="00A72CD8" w:rsidRDefault="005E2A83" w:rsidP="005E2A83">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b/>
                <w:bCs/>
                <w:sz w:val="24"/>
                <w:szCs w:val="24"/>
              </w:rPr>
              <w:t>2027</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7424DB85" w14:textId="77777777" w:rsidR="005E2A83" w:rsidRPr="00A72CD8" w:rsidRDefault="005E2A83" w:rsidP="005E2A83">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b/>
                <w:bCs/>
                <w:sz w:val="24"/>
                <w:szCs w:val="24"/>
              </w:rPr>
              <w:t>2028</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450684A3" w14:textId="77777777" w:rsidR="005E2A83" w:rsidRPr="00A72CD8" w:rsidRDefault="005E2A83" w:rsidP="005E2A83">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b/>
                <w:bCs/>
                <w:sz w:val="24"/>
                <w:szCs w:val="24"/>
              </w:rPr>
              <w:t>2029</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261B3CDB" w14:textId="77777777" w:rsidR="005E2A83" w:rsidRPr="00A72CD8" w:rsidRDefault="005E2A83" w:rsidP="005E2A83">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b/>
                <w:bCs/>
                <w:sz w:val="24"/>
                <w:szCs w:val="24"/>
              </w:rPr>
              <w:t>2030</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7DFA56A7" w14:textId="77777777" w:rsidR="005E2A83" w:rsidRPr="00A72CD8" w:rsidRDefault="005E2A83" w:rsidP="005E2A83">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b/>
                <w:bCs/>
                <w:sz w:val="24"/>
                <w:szCs w:val="24"/>
              </w:rPr>
              <w:t>2031</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07DB2E3F" w14:textId="77777777" w:rsidR="005E2A83" w:rsidRPr="00A72CD8" w:rsidRDefault="005E2A83" w:rsidP="005E2A83">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b/>
                <w:bCs/>
                <w:sz w:val="24"/>
                <w:szCs w:val="24"/>
              </w:rPr>
              <w:t>2032</w:t>
            </w:r>
          </w:p>
        </w:tc>
        <w:tc>
          <w:tcPr>
            <w:tcW w:w="310"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7E89D7D0" w14:textId="77777777" w:rsidR="005E2A83" w:rsidRPr="00A72CD8" w:rsidRDefault="005E2A83" w:rsidP="005E2A83">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b/>
                <w:bCs/>
                <w:sz w:val="24"/>
                <w:szCs w:val="24"/>
              </w:rPr>
              <w:t>2033</w:t>
            </w:r>
          </w:p>
        </w:tc>
        <w:tc>
          <w:tcPr>
            <w:tcW w:w="316"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092937DC" w14:textId="77777777" w:rsidR="005E2A83" w:rsidRPr="00A72CD8" w:rsidRDefault="005E2A83" w:rsidP="005E2A83">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b/>
                <w:bCs/>
                <w:sz w:val="24"/>
                <w:szCs w:val="24"/>
              </w:rPr>
              <w:t>2034</w:t>
            </w:r>
          </w:p>
        </w:tc>
        <w:tc>
          <w:tcPr>
            <w:tcW w:w="316"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0D50989D" w14:textId="77777777" w:rsidR="005E2A83" w:rsidRPr="00A72CD8" w:rsidRDefault="005E2A83" w:rsidP="005E2A83">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b/>
                <w:bCs/>
                <w:sz w:val="24"/>
                <w:szCs w:val="24"/>
              </w:rPr>
              <w:t>2035</w:t>
            </w:r>
          </w:p>
        </w:tc>
        <w:tc>
          <w:tcPr>
            <w:tcW w:w="316"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67FB8085" w14:textId="77777777" w:rsidR="005E2A83" w:rsidRPr="00A72CD8" w:rsidRDefault="005E2A83" w:rsidP="005E2A83">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b/>
                <w:bCs/>
                <w:sz w:val="24"/>
                <w:szCs w:val="24"/>
              </w:rPr>
              <w:t>2036</w:t>
            </w:r>
          </w:p>
        </w:tc>
        <w:tc>
          <w:tcPr>
            <w:tcW w:w="319"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367E6514" w14:textId="77777777" w:rsidR="005E2A83" w:rsidRPr="00A72CD8" w:rsidRDefault="005E2A83" w:rsidP="005E2A83">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b/>
                <w:bCs/>
                <w:sz w:val="24"/>
                <w:szCs w:val="24"/>
              </w:rPr>
              <w:t>2037</w:t>
            </w:r>
          </w:p>
        </w:tc>
      </w:tr>
      <w:tr w:rsidR="00A72CD8" w:rsidRPr="00A72CD8" w14:paraId="03504B28" w14:textId="77777777" w:rsidTr="00766E64">
        <w:trPr>
          <w:trHeight w:val="560"/>
        </w:trPr>
        <w:tc>
          <w:tcPr>
            <w:tcW w:w="807" w:type="pct"/>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hideMark/>
          </w:tcPr>
          <w:p w14:paraId="3E446614" w14:textId="77777777" w:rsidR="00766E64" w:rsidRPr="00A72CD8" w:rsidRDefault="00766E64" w:rsidP="00766E64">
            <w:pPr>
              <w:spacing w:after="0" w:line="240" w:lineRule="auto"/>
              <w:rPr>
                <w:rFonts w:ascii="Arial" w:eastAsia="Times New Roman" w:hAnsi="Arial" w:cs="Arial"/>
                <w:sz w:val="24"/>
                <w:szCs w:val="24"/>
              </w:rPr>
            </w:pPr>
            <w:r w:rsidRPr="00A72CD8">
              <w:rPr>
                <w:rFonts w:ascii="Times New Roman" w:eastAsia="Times New Roman" w:hAnsi="Times New Roman" w:cs="Times New Roman"/>
                <w:sz w:val="24"/>
                <w:szCs w:val="24"/>
              </w:rPr>
              <w:t>Произведенная тепловая энергия по предприятию</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610CD2A6" w14:textId="2A0D43B1"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550,2</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43FA0BC9" w14:textId="05400682"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550,2</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6AA303EB" w14:textId="18BE69D1"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550,2</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0ADA4FC7" w14:textId="5E1C3DB7"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550,2</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74332D01" w14:textId="33001236"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550,2</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6A52638A" w14:textId="14734232"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550,2</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75C19FCA" w14:textId="560DF7D5"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550,2</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201BEF7D" w14:textId="4CCB4945"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550,2</w:t>
            </w:r>
          </w:p>
        </w:tc>
        <w:tc>
          <w:tcPr>
            <w:tcW w:w="310"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6ABF3F7C" w14:textId="3A34E2DA"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550,2</w:t>
            </w:r>
          </w:p>
        </w:tc>
        <w:tc>
          <w:tcPr>
            <w:tcW w:w="316"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45F37746" w14:textId="17F7367B"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550,2</w:t>
            </w:r>
          </w:p>
        </w:tc>
        <w:tc>
          <w:tcPr>
            <w:tcW w:w="316"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2833A29B" w14:textId="32D8B165"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550,2</w:t>
            </w:r>
          </w:p>
        </w:tc>
        <w:tc>
          <w:tcPr>
            <w:tcW w:w="316"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5FF1D68B" w14:textId="0FBDA385"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550,2</w:t>
            </w:r>
          </w:p>
        </w:tc>
        <w:tc>
          <w:tcPr>
            <w:tcW w:w="319"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5BC08236" w14:textId="469267A7"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550,2</w:t>
            </w:r>
          </w:p>
        </w:tc>
      </w:tr>
      <w:tr w:rsidR="00A72CD8" w:rsidRPr="00A72CD8" w14:paraId="71A6AB8E" w14:textId="77777777" w:rsidTr="005E2A83">
        <w:trPr>
          <w:trHeight w:val="840"/>
        </w:trPr>
        <w:tc>
          <w:tcPr>
            <w:tcW w:w="807" w:type="pct"/>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hideMark/>
          </w:tcPr>
          <w:p w14:paraId="3A5FE279" w14:textId="77777777" w:rsidR="00766E64" w:rsidRPr="00A72CD8" w:rsidRDefault="00766E64" w:rsidP="00766E64">
            <w:pPr>
              <w:spacing w:after="0" w:line="240" w:lineRule="auto"/>
              <w:rPr>
                <w:rFonts w:ascii="Arial" w:eastAsia="Times New Roman" w:hAnsi="Arial" w:cs="Arial"/>
                <w:sz w:val="24"/>
                <w:szCs w:val="24"/>
              </w:rPr>
            </w:pPr>
            <w:r w:rsidRPr="00A72CD8">
              <w:rPr>
                <w:rFonts w:ascii="Times New Roman" w:eastAsia="Times New Roman" w:hAnsi="Times New Roman" w:cs="Times New Roman"/>
                <w:sz w:val="24"/>
                <w:szCs w:val="24"/>
              </w:rPr>
              <w:t>Потери тепловой энергии на собственные нужды котельной</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0B80047E" w14:textId="0A160610"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0,86</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493919A9" w14:textId="304CB017"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0,86</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2E9A319A" w14:textId="59635D31"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0,86</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6C6DA62D" w14:textId="70B5B5C8"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0,86</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458D0642" w14:textId="6C07464B"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0,86</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4E35D9D5" w14:textId="4C68EA88"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0,86</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02F2A1A4" w14:textId="17C7F92E"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0,86</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312FBB37" w14:textId="70D59255"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0,86</w:t>
            </w:r>
          </w:p>
        </w:tc>
        <w:tc>
          <w:tcPr>
            <w:tcW w:w="310"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0F2DEE06" w14:textId="45A28E04"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0,86</w:t>
            </w:r>
          </w:p>
        </w:tc>
        <w:tc>
          <w:tcPr>
            <w:tcW w:w="316"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701119C5" w14:textId="03AC3004"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0,86</w:t>
            </w:r>
          </w:p>
        </w:tc>
        <w:tc>
          <w:tcPr>
            <w:tcW w:w="316"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5B16803E" w14:textId="756DE3C2"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0,86</w:t>
            </w:r>
          </w:p>
        </w:tc>
        <w:tc>
          <w:tcPr>
            <w:tcW w:w="316"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0942B719" w14:textId="441E44C4"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0,86</w:t>
            </w:r>
          </w:p>
        </w:tc>
        <w:tc>
          <w:tcPr>
            <w:tcW w:w="319"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5F76F520" w14:textId="15F81EFB"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0,86</w:t>
            </w:r>
          </w:p>
        </w:tc>
      </w:tr>
      <w:tr w:rsidR="00A72CD8" w:rsidRPr="00A72CD8" w14:paraId="2B764124" w14:textId="77777777" w:rsidTr="005E2A83">
        <w:trPr>
          <w:trHeight w:val="560"/>
        </w:trPr>
        <w:tc>
          <w:tcPr>
            <w:tcW w:w="807" w:type="pct"/>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hideMark/>
          </w:tcPr>
          <w:p w14:paraId="22106C1C" w14:textId="77777777" w:rsidR="00766E64" w:rsidRPr="00A72CD8" w:rsidRDefault="00766E64" w:rsidP="00766E64">
            <w:pPr>
              <w:spacing w:after="0" w:line="240" w:lineRule="auto"/>
              <w:rPr>
                <w:rFonts w:ascii="Arial" w:eastAsia="Times New Roman" w:hAnsi="Arial" w:cs="Arial"/>
                <w:sz w:val="24"/>
                <w:szCs w:val="24"/>
              </w:rPr>
            </w:pPr>
            <w:r w:rsidRPr="00A72CD8">
              <w:rPr>
                <w:rFonts w:ascii="Times New Roman" w:eastAsia="Times New Roman" w:hAnsi="Times New Roman" w:cs="Times New Roman"/>
                <w:sz w:val="24"/>
                <w:szCs w:val="24"/>
              </w:rPr>
              <w:t>Отпуск тепловой энергии с коллекторов</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6B103C05" w14:textId="3AC3B14C"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549,33</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68DB8174" w14:textId="6180013B"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549,33</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48021FDF" w14:textId="5F514D08"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549,33</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148D9AF6" w14:textId="095C3077"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549,33</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177E86E4" w14:textId="75C0138F"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549,33</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6C09A328" w14:textId="6C601ED3"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549,33</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48C51690" w14:textId="72235EE1"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549,33</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4BFF74D8" w14:textId="749B88DC"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549,33</w:t>
            </w:r>
          </w:p>
        </w:tc>
        <w:tc>
          <w:tcPr>
            <w:tcW w:w="310"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223256D7" w14:textId="0CAD14A4"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549,33</w:t>
            </w:r>
          </w:p>
        </w:tc>
        <w:tc>
          <w:tcPr>
            <w:tcW w:w="316"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003A3DD1" w14:textId="3BDA5205"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549,33</w:t>
            </w:r>
          </w:p>
        </w:tc>
        <w:tc>
          <w:tcPr>
            <w:tcW w:w="316"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556227E2" w14:textId="685E70F0"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549,33</w:t>
            </w:r>
          </w:p>
        </w:tc>
        <w:tc>
          <w:tcPr>
            <w:tcW w:w="316"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31A0E258" w14:textId="50875180"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549,33</w:t>
            </w:r>
          </w:p>
        </w:tc>
        <w:tc>
          <w:tcPr>
            <w:tcW w:w="319"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041818A6" w14:textId="479B5C87"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549,33</w:t>
            </w:r>
          </w:p>
        </w:tc>
      </w:tr>
      <w:tr w:rsidR="00A72CD8" w:rsidRPr="00A72CD8" w14:paraId="28190570" w14:textId="77777777" w:rsidTr="005E2A83">
        <w:trPr>
          <w:trHeight w:val="560"/>
        </w:trPr>
        <w:tc>
          <w:tcPr>
            <w:tcW w:w="807" w:type="pct"/>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hideMark/>
          </w:tcPr>
          <w:p w14:paraId="72ADDBB1" w14:textId="77777777" w:rsidR="00766E64" w:rsidRPr="00A72CD8" w:rsidRDefault="00766E64" w:rsidP="00766E64">
            <w:pPr>
              <w:spacing w:after="0" w:line="240" w:lineRule="auto"/>
              <w:rPr>
                <w:rFonts w:ascii="Arial" w:eastAsia="Times New Roman" w:hAnsi="Arial" w:cs="Arial"/>
                <w:sz w:val="24"/>
                <w:szCs w:val="24"/>
              </w:rPr>
            </w:pPr>
            <w:r w:rsidRPr="00A72CD8">
              <w:rPr>
                <w:rFonts w:ascii="Times New Roman" w:eastAsia="Times New Roman" w:hAnsi="Times New Roman" w:cs="Times New Roman"/>
                <w:sz w:val="24"/>
                <w:szCs w:val="24"/>
              </w:rPr>
              <w:t>Потери тепловой энергии в сети (нормативные)</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12D1F86F" w14:textId="56450649"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122,89</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1C3479CA" w14:textId="1391BC25"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122,89</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24310E74" w14:textId="579D00D2"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122,89</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09044A57" w14:textId="36A5A4E6"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122,89</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04A4A90D" w14:textId="012911A5"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122,89</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3BF6091A" w14:textId="096ED791"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122,89</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68C7F8D1" w14:textId="44D4CB70"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122,89</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5AA169FA" w14:textId="22D34EB9"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122,89</w:t>
            </w:r>
          </w:p>
        </w:tc>
        <w:tc>
          <w:tcPr>
            <w:tcW w:w="310"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7D6B85EA" w14:textId="28C0BEC4"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122,89</w:t>
            </w:r>
          </w:p>
        </w:tc>
        <w:tc>
          <w:tcPr>
            <w:tcW w:w="316"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20FD6A01" w14:textId="4C934ECB"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122,89</w:t>
            </w:r>
          </w:p>
        </w:tc>
        <w:tc>
          <w:tcPr>
            <w:tcW w:w="316"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34D875EA" w14:textId="7B3A5AF0"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122,89</w:t>
            </w:r>
          </w:p>
        </w:tc>
        <w:tc>
          <w:tcPr>
            <w:tcW w:w="316"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6F306BC5" w14:textId="478AF5AE"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122,89</w:t>
            </w:r>
          </w:p>
        </w:tc>
        <w:tc>
          <w:tcPr>
            <w:tcW w:w="319"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2FA355A2" w14:textId="6EEFB153"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122,89</w:t>
            </w:r>
          </w:p>
        </w:tc>
      </w:tr>
      <w:tr w:rsidR="00766E64" w:rsidRPr="00A72CD8" w14:paraId="207E3A7C" w14:textId="77777777" w:rsidTr="005E2A83">
        <w:trPr>
          <w:trHeight w:val="840"/>
        </w:trPr>
        <w:tc>
          <w:tcPr>
            <w:tcW w:w="807" w:type="pct"/>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hideMark/>
          </w:tcPr>
          <w:p w14:paraId="62F26E81" w14:textId="77777777" w:rsidR="00766E64" w:rsidRPr="00A72CD8" w:rsidRDefault="00766E64" w:rsidP="00766E64">
            <w:pPr>
              <w:spacing w:after="0" w:line="240" w:lineRule="auto"/>
              <w:rPr>
                <w:rFonts w:ascii="Arial" w:eastAsia="Times New Roman" w:hAnsi="Arial" w:cs="Arial"/>
                <w:sz w:val="24"/>
                <w:szCs w:val="24"/>
              </w:rPr>
            </w:pPr>
            <w:r w:rsidRPr="00A72CD8">
              <w:rPr>
                <w:rFonts w:ascii="Times New Roman" w:eastAsia="Times New Roman" w:hAnsi="Times New Roman" w:cs="Times New Roman"/>
                <w:sz w:val="24"/>
                <w:szCs w:val="24"/>
              </w:rPr>
              <w:t>Отпуск тепловой энергии из тепловой сети (полезный отпуск)</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09863C62" w14:textId="5A4BB238"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425,57</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7DC73631" w14:textId="717275C4"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425,57</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5E76F7A6" w14:textId="43CD1471"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425,57</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15079345" w14:textId="10C4763C"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425,57</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5EA96A1F" w14:textId="6E477CB5"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425,57</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24591FF9" w14:textId="3AE0B55D"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425,57</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0A2C5ED7" w14:textId="7547E52F"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425,57</w:t>
            </w:r>
          </w:p>
        </w:tc>
        <w:tc>
          <w:tcPr>
            <w:tcW w:w="327"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633F073D" w14:textId="04F792C2"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425,57</w:t>
            </w:r>
          </w:p>
        </w:tc>
        <w:tc>
          <w:tcPr>
            <w:tcW w:w="310"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0405A4A7" w14:textId="4AA4841C"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425,57</w:t>
            </w:r>
          </w:p>
        </w:tc>
        <w:tc>
          <w:tcPr>
            <w:tcW w:w="316"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678A46F3" w14:textId="775AA68B"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425,57</w:t>
            </w:r>
          </w:p>
        </w:tc>
        <w:tc>
          <w:tcPr>
            <w:tcW w:w="316"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3ED0BF87" w14:textId="3984EDAA"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425,57</w:t>
            </w:r>
          </w:p>
        </w:tc>
        <w:tc>
          <w:tcPr>
            <w:tcW w:w="316"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6950836B" w14:textId="504D5883"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425,57</w:t>
            </w:r>
          </w:p>
        </w:tc>
        <w:tc>
          <w:tcPr>
            <w:tcW w:w="319"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50CE96DB" w14:textId="54AF8DA8" w:rsidR="00766E64" w:rsidRPr="00A72CD8" w:rsidRDefault="00766E64" w:rsidP="00766E64">
            <w:pPr>
              <w:spacing w:after="0" w:line="240" w:lineRule="auto"/>
              <w:jc w:val="center"/>
              <w:rPr>
                <w:rFonts w:ascii="Arial" w:eastAsia="Times New Roman" w:hAnsi="Arial" w:cs="Arial"/>
                <w:sz w:val="24"/>
                <w:szCs w:val="24"/>
              </w:rPr>
            </w:pPr>
            <w:r w:rsidRPr="00A72CD8">
              <w:rPr>
                <w:rFonts w:ascii="Times New Roman" w:eastAsia="Times New Roman" w:hAnsi="Times New Roman" w:cs="Times New Roman"/>
                <w:sz w:val="24"/>
                <w:szCs w:val="24"/>
              </w:rPr>
              <w:t>425,57</w:t>
            </w:r>
          </w:p>
        </w:tc>
      </w:tr>
    </w:tbl>
    <w:p w14:paraId="4B48DC62" w14:textId="77777777" w:rsidR="005E2A83" w:rsidRPr="00A72CD8" w:rsidRDefault="005E2A83" w:rsidP="00031EF2">
      <w:pPr>
        <w:spacing w:after="0"/>
        <w:rPr>
          <w:rFonts w:ascii="Times New Roman" w:eastAsia="Times New Roman" w:hAnsi="Times New Roman" w:cs="Times New Roman"/>
          <w:b/>
          <w:bCs/>
          <w:kern w:val="36"/>
          <w:sz w:val="28"/>
          <w:szCs w:val="28"/>
        </w:rPr>
        <w:sectPr w:rsidR="005E2A83" w:rsidRPr="00A72CD8" w:rsidSect="005E2A83">
          <w:pgSz w:w="16838" w:h="11906" w:orient="landscape"/>
          <w:pgMar w:top="1701" w:right="993" w:bottom="850" w:left="1134" w:header="709" w:footer="709" w:gutter="0"/>
          <w:cols w:space="708"/>
          <w:docGrid w:linePitch="360"/>
        </w:sectPr>
      </w:pPr>
    </w:p>
    <w:p w14:paraId="16A8C59C" w14:textId="246B3C61" w:rsidR="005E2A83" w:rsidRPr="00A72CD8" w:rsidRDefault="005E2A83" w:rsidP="005E2A83">
      <w:pPr>
        <w:spacing w:before="100" w:beforeAutospacing="1" w:after="100" w:afterAutospacing="1"/>
        <w:jc w:val="center"/>
        <w:rPr>
          <w:rStyle w:val="FontStyle94"/>
          <w:b/>
          <w:sz w:val="28"/>
          <w:szCs w:val="28"/>
        </w:rPr>
      </w:pPr>
      <w:bookmarkStart w:id="58" w:name="_Toc195267069"/>
      <w:r w:rsidRPr="00A72CD8">
        <w:rPr>
          <w:rStyle w:val="FontStyle94"/>
          <w:b/>
          <w:sz w:val="28"/>
          <w:szCs w:val="28"/>
        </w:rPr>
        <w:t>14.2.</w:t>
      </w:r>
      <w:r w:rsidRPr="00A72CD8">
        <w:rPr>
          <w:rStyle w:val="FontStyle94"/>
          <w:b/>
          <w:sz w:val="28"/>
          <w:szCs w:val="28"/>
        </w:rPr>
        <w:tab/>
        <w:t>Тарифно-балансовые расчетные модели теплоснабжения потребителей по каждой единой теплоснабжающей организации</w:t>
      </w:r>
    </w:p>
    <w:p w14:paraId="4151ACF3" w14:textId="52B52384" w:rsidR="005E2A83" w:rsidRPr="00A72CD8" w:rsidRDefault="005E2A83" w:rsidP="005E2A83">
      <w:pPr>
        <w:tabs>
          <w:tab w:val="left" w:pos="993"/>
        </w:tabs>
        <w:autoSpaceDE w:val="0"/>
        <w:autoSpaceDN w:val="0"/>
        <w:adjustRightInd w:val="0"/>
        <w:spacing w:after="0"/>
        <w:ind w:firstLine="709"/>
        <w:jc w:val="both"/>
        <w:rPr>
          <w:rFonts w:ascii="Times New Roman" w:hAnsi="Times New Roman"/>
          <w:sz w:val="28"/>
          <w:szCs w:val="28"/>
        </w:rPr>
      </w:pPr>
      <w:r w:rsidRPr="00A72CD8">
        <w:rPr>
          <w:rFonts w:ascii="Times New Roman" w:hAnsi="Times New Roman"/>
          <w:sz w:val="28"/>
          <w:szCs w:val="28"/>
        </w:rPr>
        <w:t>Указанные сведения представлены в таблице 46.</w:t>
      </w:r>
    </w:p>
    <w:p w14:paraId="3D7C6B20" w14:textId="43F4313F" w:rsidR="005E2A83" w:rsidRPr="00A72CD8" w:rsidRDefault="005E2A83" w:rsidP="005E2A83">
      <w:pPr>
        <w:spacing w:before="100" w:beforeAutospacing="1" w:after="100" w:afterAutospacing="1"/>
        <w:jc w:val="center"/>
        <w:rPr>
          <w:rStyle w:val="FontStyle94"/>
          <w:b/>
          <w:sz w:val="28"/>
          <w:szCs w:val="28"/>
        </w:rPr>
      </w:pPr>
      <w:r w:rsidRPr="00A72CD8">
        <w:rPr>
          <w:rStyle w:val="FontStyle94"/>
          <w:b/>
          <w:sz w:val="28"/>
          <w:szCs w:val="28"/>
        </w:rPr>
        <w:t>14.3.</w:t>
      </w:r>
      <w:r w:rsidRPr="00A72CD8">
        <w:rPr>
          <w:rStyle w:val="FontStyle94"/>
          <w:b/>
          <w:sz w:val="28"/>
          <w:szCs w:val="28"/>
        </w:rPr>
        <w:tab/>
        <w:t>Результаты оценки ценовых (тарифных) последствий реализации проектов схемы теплоснабжения на основании разработанных тарифно-балансовых моделей</w:t>
      </w:r>
    </w:p>
    <w:p w14:paraId="001B8F19" w14:textId="4D3C3307" w:rsidR="005E2A83" w:rsidRPr="00A72CD8" w:rsidRDefault="005E2A83" w:rsidP="005E2A83">
      <w:pPr>
        <w:tabs>
          <w:tab w:val="left" w:pos="993"/>
        </w:tabs>
        <w:autoSpaceDE w:val="0"/>
        <w:autoSpaceDN w:val="0"/>
        <w:adjustRightInd w:val="0"/>
        <w:spacing w:after="0"/>
        <w:ind w:firstLine="709"/>
        <w:jc w:val="both"/>
        <w:rPr>
          <w:rFonts w:ascii="Times New Roman" w:hAnsi="Times New Roman"/>
          <w:sz w:val="28"/>
          <w:szCs w:val="28"/>
        </w:rPr>
      </w:pPr>
      <w:r w:rsidRPr="00A72CD8">
        <w:rPr>
          <w:rFonts w:ascii="Times New Roman" w:hAnsi="Times New Roman"/>
          <w:sz w:val="28"/>
          <w:szCs w:val="28"/>
        </w:rPr>
        <w:t>Результаты оценки ценовых (тарифных) последствий реализации проектов схемы теплоснабжения</w:t>
      </w:r>
      <w:r w:rsidR="00766E64" w:rsidRPr="00A72CD8">
        <w:rPr>
          <w:rFonts w:ascii="Times New Roman" w:hAnsi="Times New Roman"/>
          <w:sz w:val="28"/>
          <w:szCs w:val="28"/>
        </w:rPr>
        <w:t xml:space="preserve">, </w:t>
      </w:r>
      <w:r w:rsidR="00535F46" w:rsidRPr="00A72CD8">
        <w:rPr>
          <w:rFonts w:ascii="Times New Roman" w:hAnsi="Times New Roman"/>
          <w:sz w:val="28"/>
          <w:szCs w:val="28"/>
        </w:rPr>
        <w:t>в соответствии с приказом</w:t>
      </w:r>
      <w:r w:rsidR="00766E64" w:rsidRPr="00A72CD8">
        <w:rPr>
          <w:rFonts w:ascii="Times New Roman" w:hAnsi="Times New Roman"/>
          <w:sz w:val="28"/>
          <w:szCs w:val="28"/>
        </w:rPr>
        <w:t xml:space="preserve"> Управления по государственному регулированию цен и тарифов Белгородской области </w:t>
      </w:r>
      <w:r w:rsidR="00535F46" w:rsidRPr="00A72CD8">
        <w:rPr>
          <w:rFonts w:ascii="Times New Roman" w:hAnsi="Times New Roman"/>
          <w:sz w:val="28"/>
          <w:szCs w:val="28"/>
        </w:rPr>
        <w:t>№31/20 от 17 декабря 2024 года, приведены</w:t>
      </w:r>
      <w:r w:rsidRPr="00A72CD8">
        <w:rPr>
          <w:rFonts w:ascii="Times New Roman" w:hAnsi="Times New Roman"/>
          <w:sz w:val="28"/>
          <w:szCs w:val="28"/>
        </w:rPr>
        <w:t xml:space="preserve"> в таблице ниже.</w:t>
      </w:r>
    </w:p>
    <w:p w14:paraId="7FD67546" w14:textId="77777777" w:rsidR="005E2A83" w:rsidRPr="00A72CD8" w:rsidRDefault="005E2A83" w:rsidP="005E2A83">
      <w:pPr>
        <w:tabs>
          <w:tab w:val="left" w:pos="993"/>
        </w:tabs>
        <w:autoSpaceDE w:val="0"/>
        <w:autoSpaceDN w:val="0"/>
        <w:adjustRightInd w:val="0"/>
        <w:spacing w:after="0"/>
        <w:ind w:firstLine="709"/>
        <w:jc w:val="both"/>
        <w:rPr>
          <w:rFonts w:ascii="Times New Roman" w:hAnsi="Times New Roman"/>
          <w:sz w:val="28"/>
          <w:szCs w:val="28"/>
        </w:rPr>
      </w:pPr>
    </w:p>
    <w:p w14:paraId="615E0779" w14:textId="77777777" w:rsidR="005E2A83" w:rsidRPr="00A72CD8" w:rsidRDefault="005E2A83" w:rsidP="005E2A83">
      <w:pPr>
        <w:tabs>
          <w:tab w:val="left" w:pos="993"/>
        </w:tabs>
        <w:autoSpaceDE w:val="0"/>
        <w:autoSpaceDN w:val="0"/>
        <w:adjustRightInd w:val="0"/>
        <w:spacing w:after="0"/>
        <w:ind w:firstLine="709"/>
        <w:jc w:val="both"/>
        <w:rPr>
          <w:rFonts w:ascii="Times New Roman" w:hAnsi="Times New Roman"/>
          <w:sz w:val="28"/>
          <w:szCs w:val="28"/>
        </w:rPr>
        <w:sectPr w:rsidR="005E2A83" w:rsidRPr="00A72CD8" w:rsidSect="005E2A83">
          <w:pgSz w:w="11907" w:h="16840" w:code="9"/>
          <w:pgMar w:top="1134" w:right="851" w:bottom="1134" w:left="1701" w:header="567" w:footer="567" w:gutter="0"/>
          <w:cols w:space="720"/>
          <w:docGrid w:linePitch="299"/>
        </w:sectPr>
      </w:pPr>
    </w:p>
    <w:p w14:paraId="16EB2696" w14:textId="73055B32" w:rsidR="005E2A83" w:rsidRPr="00A72CD8" w:rsidRDefault="005E2A83" w:rsidP="005E2A83">
      <w:pPr>
        <w:tabs>
          <w:tab w:val="left" w:pos="993"/>
        </w:tabs>
        <w:autoSpaceDE w:val="0"/>
        <w:autoSpaceDN w:val="0"/>
        <w:adjustRightInd w:val="0"/>
        <w:spacing w:after="0"/>
        <w:jc w:val="right"/>
        <w:rPr>
          <w:rFonts w:ascii="Times New Roman" w:hAnsi="Times New Roman"/>
          <w:sz w:val="24"/>
          <w:szCs w:val="24"/>
        </w:rPr>
      </w:pPr>
      <w:r w:rsidRPr="00A72CD8">
        <w:rPr>
          <w:rFonts w:ascii="Times New Roman" w:hAnsi="Times New Roman"/>
          <w:sz w:val="24"/>
          <w:szCs w:val="24"/>
        </w:rPr>
        <w:t>Таблица 47</w:t>
      </w:r>
    </w:p>
    <w:p w14:paraId="5633F4B3" w14:textId="221AB378" w:rsidR="005E2A83" w:rsidRPr="00A72CD8" w:rsidRDefault="005E2A83" w:rsidP="005E2A83">
      <w:pPr>
        <w:spacing w:after="0"/>
        <w:jc w:val="center"/>
        <w:rPr>
          <w:rFonts w:ascii="Times New Roman" w:eastAsia="Times New Roman" w:hAnsi="Times New Roman" w:cs="Times New Roman"/>
          <w:b/>
          <w:bCs/>
          <w:kern w:val="36"/>
          <w:sz w:val="28"/>
          <w:szCs w:val="28"/>
        </w:rPr>
      </w:pPr>
      <w:r w:rsidRPr="00A72CD8">
        <w:rPr>
          <w:rFonts w:ascii="Times New Roman" w:hAnsi="Times New Roman"/>
          <w:b/>
          <w:sz w:val="28"/>
          <w:szCs w:val="28"/>
        </w:rPr>
        <w:t>Ценовые (тарифные) последствия реализации проектов схемы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41"/>
        <w:gridCol w:w="1246"/>
        <w:gridCol w:w="1252"/>
        <w:gridCol w:w="970"/>
        <w:gridCol w:w="970"/>
        <w:gridCol w:w="970"/>
        <w:gridCol w:w="970"/>
        <w:gridCol w:w="970"/>
        <w:gridCol w:w="970"/>
        <w:gridCol w:w="970"/>
        <w:gridCol w:w="970"/>
        <w:gridCol w:w="970"/>
        <w:gridCol w:w="993"/>
      </w:tblGrid>
      <w:tr w:rsidR="00A72CD8" w:rsidRPr="00A72CD8" w14:paraId="1993E671" w14:textId="129E4D8C" w:rsidTr="00766E64">
        <w:trPr>
          <w:trHeight w:val="280"/>
        </w:trPr>
        <w:tc>
          <w:tcPr>
            <w:tcW w:w="804" w:type="pct"/>
            <w:vMerge w:val="restart"/>
            <w:shd w:val="clear" w:color="auto" w:fill="auto"/>
            <w:tcMar>
              <w:top w:w="0" w:type="dxa"/>
              <w:left w:w="108" w:type="dxa"/>
              <w:bottom w:w="0" w:type="dxa"/>
              <w:right w:w="108" w:type="dxa"/>
            </w:tcMar>
            <w:vAlign w:val="center"/>
            <w:hideMark/>
          </w:tcPr>
          <w:p w14:paraId="26BE0594"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Наименование критерия оценки</w:t>
            </w:r>
          </w:p>
        </w:tc>
        <w:tc>
          <w:tcPr>
            <w:tcW w:w="4196" w:type="pct"/>
            <w:gridSpan w:val="12"/>
            <w:shd w:val="clear" w:color="auto" w:fill="auto"/>
            <w:tcMar>
              <w:top w:w="0" w:type="dxa"/>
              <w:left w:w="108" w:type="dxa"/>
              <w:bottom w:w="0" w:type="dxa"/>
              <w:right w:w="108" w:type="dxa"/>
            </w:tcMar>
            <w:vAlign w:val="center"/>
            <w:hideMark/>
          </w:tcPr>
          <w:p w14:paraId="62E8D72E"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Динамика изменения тарифа на тепловую энергию</w:t>
            </w:r>
          </w:p>
        </w:tc>
      </w:tr>
      <w:tr w:rsidR="00A72CD8" w:rsidRPr="00A72CD8" w14:paraId="4DFF0D09" w14:textId="77777777" w:rsidTr="00766E64">
        <w:trPr>
          <w:trHeight w:val="280"/>
        </w:trPr>
        <w:tc>
          <w:tcPr>
            <w:tcW w:w="804" w:type="pct"/>
            <w:vMerge/>
            <w:shd w:val="clear" w:color="auto" w:fill="auto"/>
            <w:vAlign w:val="center"/>
            <w:hideMark/>
          </w:tcPr>
          <w:p w14:paraId="59FC31A6" w14:textId="77777777" w:rsidR="00766E64" w:rsidRPr="00A72CD8" w:rsidRDefault="00766E64" w:rsidP="005E2A83">
            <w:pPr>
              <w:spacing w:after="0" w:line="240" w:lineRule="auto"/>
              <w:rPr>
                <w:rFonts w:ascii="Arial" w:eastAsia="Times New Roman" w:hAnsi="Arial" w:cs="Arial"/>
              </w:rPr>
            </w:pPr>
          </w:p>
        </w:tc>
        <w:tc>
          <w:tcPr>
            <w:tcW w:w="858" w:type="pct"/>
            <w:gridSpan w:val="2"/>
            <w:shd w:val="clear" w:color="auto" w:fill="auto"/>
            <w:tcMar>
              <w:top w:w="0" w:type="dxa"/>
              <w:left w:w="108" w:type="dxa"/>
              <w:bottom w:w="0" w:type="dxa"/>
              <w:right w:w="108" w:type="dxa"/>
            </w:tcMar>
            <w:vAlign w:val="center"/>
            <w:hideMark/>
          </w:tcPr>
          <w:p w14:paraId="3B099AC7"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2025 г.</w:t>
            </w:r>
          </w:p>
        </w:tc>
        <w:tc>
          <w:tcPr>
            <w:tcW w:w="666" w:type="pct"/>
            <w:gridSpan w:val="2"/>
            <w:shd w:val="clear" w:color="auto" w:fill="auto"/>
            <w:tcMar>
              <w:top w:w="0" w:type="dxa"/>
              <w:left w:w="108" w:type="dxa"/>
              <w:bottom w:w="0" w:type="dxa"/>
              <w:right w:w="108" w:type="dxa"/>
            </w:tcMar>
            <w:vAlign w:val="center"/>
            <w:hideMark/>
          </w:tcPr>
          <w:p w14:paraId="7A83863A"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2026 г.</w:t>
            </w:r>
          </w:p>
        </w:tc>
        <w:tc>
          <w:tcPr>
            <w:tcW w:w="666" w:type="pct"/>
            <w:gridSpan w:val="2"/>
            <w:shd w:val="clear" w:color="auto" w:fill="auto"/>
            <w:tcMar>
              <w:top w:w="0" w:type="dxa"/>
              <w:left w:w="108" w:type="dxa"/>
              <w:bottom w:w="0" w:type="dxa"/>
              <w:right w:w="108" w:type="dxa"/>
            </w:tcMar>
            <w:vAlign w:val="center"/>
            <w:hideMark/>
          </w:tcPr>
          <w:p w14:paraId="22C15948"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2027 г.</w:t>
            </w:r>
          </w:p>
        </w:tc>
        <w:tc>
          <w:tcPr>
            <w:tcW w:w="666" w:type="pct"/>
            <w:gridSpan w:val="2"/>
            <w:shd w:val="clear" w:color="auto" w:fill="auto"/>
            <w:tcMar>
              <w:top w:w="0" w:type="dxa"/>
              <w:left w:w="108" w:type="dxa"/>
              <w:bottom w:w="0" w:type="dxa"/>
              <w:right w:w="108" w:type="dxa"/>
            </w:tcMar>
            <w:vAlign w:val="center"/>
            <w:hideMark/>
          </w:tcPr>
          <w:p w14:paraId="6E8ADC85"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2028 г.</w:t>
            </w:r>
          </w:p>
        </w:tc>
        <w:tc>
          <w:tcPr>
            <w:tcW w:w="666" w:type="pct"/>
            <w:gridSpan w:val="2"/>
            <w:shd w:val="clear" w:color="auto" w:fill="auto"/>
            <w:tcMar>
              <w:top w:w="0" w:type="dxa"/>
              <w:left w:w="108" w:type="dxa"/>
              <w:bottom w:w="0" w:type="dxa"/>
              <w:right w:w="108" w:type="dxa"/>
            </w:tcMar>
            <w:vAlign w:val="center"/>
            <w:hideMark/>
          </w:tcPr>
          <w:p w14:paraId="603AD173"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2029 г.</w:t>
            </w:r>
          </w:p>
        </w:tc>
        <w:tc>
          <w:tcPr>
            <w:tcW w:w="674" w:type="pct"/>
            <w:gridSpan w:val="2"/>
            <w:shd w:val="clear" w:color="auto" w:fill="auto"/>
            <w:tcMar>
              <w:top w:w="0" w:type="dxa"/>
              <w:left w:w="108" w:type="dxa"/>
              <w:bottom w:w="0" w:type="dxa"/>
              <w:right w:w="108" w:type="dxa"/>
            </w:tcMar>
            <w:vAlign w:val="center"/>
            <w:hideMark/>
          </w:tcPr>
          <w:p w14:paraId="4B8221C9"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2030 г.</w:t>
            </w:r>
          </w:p>
        </w:tc>
      </w:tr>
      <w:tr w:rsidR="00A72CD8" w:rsidRPr="00A72CD8" w14:paraId="7373E9ED" w14:textId="7991B11F" w:rsidTr="00766E64">
        <w:trPr>
          <w:trHeight w:val="280"/>
        </w:trPr>
        <w:tc>
          <w:tcPr>
            <w:tcW w:w="804" w:type="pct"/>
            <w:shd w:val="clear" w:color="auto" w:fill="auto"/>
            <w:tcMar>
              <w:top w:w="0" w:type="dxa"/>
              <w:left w:w="108" w:type="dxa"/>
              <w:bottom w:w="0" w:type="dxa"/>
              <w:right w:w="108" w:type="dxa"/>
            </w:tcMar>
            <w:vAlign w:val="center"/>
            <w:hideMark/>
          </w:tcPr>
          <w:p w14:paraId="4CA3FD31" w14:textId="77777777" w:rsidR="00766E64" w:rsidRPr="00A72CD8" w:rsidRDefault="00766E64" w:rsidP="005E2A83">
            <w:pPr>
              <w:spacing w:after="0" w:line="240" w:lineRule="auto"/>
              <w:rPr>
                <w:rFonts w:ascii="Arial" w:eastAsia="Times New Roman" w:hAnsi="Arial" w:cs="Arial"/>
              </w:rPr>
            </w:pPr>
            <w:r w:rsidRPr="00A72CD8">
              <w:rPr>
                <w:rFonts w:ascii="Times New Roman" w:eastAsia="Times New Roman" w:hAnsi="Times New Roman" w:cs="Times New Roman"/>
              </w:rPr>
              <w:t> </w:t>
            </w:r>
          </w:p>
        </w:tc>
        <w:tc>
          <w:tcPr>
            <w:tcW w:w="4196" w:type="pct"/>
            <w:gridSpan w:val="12"/>
            <w:shd w:val="clear" w:color="auto" w:fill="auto"/>
            <w:tcMar>
              <w:top w:w="0" w:type="dxa"/>
              <w:left w:w="108" w:type="dxa"/>
              <w:bottom w:w="0" w:type="dxa"/>
              <w:right w:w="108" w:type="dxa"/>
            </w:tcMar>
            <w:vAlign w:val="center"/>
            <w:hideMark/>
          </w:tcPr>
          <w:p w14:paraId="4A35225B"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Тепловая энергия, поставляемая потребителям, подключенным к тепловым сетям:</w:t>
            </w:r>
          </w:p>
        </w:tc>
      </w:tr>
      <w:tr w:rsidR="00A72CD8" w:rsidRPr="00A72CD8" w14:paraId="6B83A5BB" w14:textId="77777777" w:rsidTr="00766E64">
        <w:trPr>
          <w:trHeight w:val="520"/>
        </w:trPr>
        <w:tc>
          <w:tcPr>
            <w:tcW w:w="804" w:type="pct"/>
            <w:shd w:val="clear" w:color="auto" w:fill="auto"/>
            <w:tcMar>
              <w:top w:w="0" w:type="dxa"/>
              <w:left w:w="108" w:type="dxa"/>
              <w:bottom w:w="0" w:type="dxa"/>
              <w:right w:w="108" w:type="dxa"/>
            </w:tcMar>
            <w:vAlign w:val="center"/>
            <w:hideMark/>
          </w:tcPr>
          <w:p w14:paraId="40E22661"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Период</w:t>
            </w:r>
          </w:p>
        </w:tc>
        <w:tc>
          <w:tcPr>
            <w:tcW w:w="428" w:type="pct"/>
            <w:shd w:val="clear" w:color="auto" w:fill="auto"/>
            <w:tcMar>
              <w:top w:w="0" w:type="dxa"/>
              <w:left w:w="108" w:type="dxa"/>
              <w:bottom w:w="0" w:type="dxa"/>
              <w:right w:w="108" w:type="dxa"/>
            </w:tcMar>
            <w:vAlign w:val="center"/>
            <w:hideMark/>
          </w:tcPr>
          <w:p w14:paraId="3EE725B0"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с 01.01.25 по 30.06.25</w:t>
            </w:r>
          </w:p>
        </w:tc>
        <w:tc>
          <w:tcPr>
            <w:tcW w:w="430" w:type="pct"/>
            <w:shd w:val="clear" w:color="auto" w:fill="auto"/>
            <w:tcMar>
              <w:top w:w="0" w:type="dxa"/>
              <w:left w:w="108" w:type="dxa"/>
              <w:bottom w:w="0" w:type="dxa"/>
              <w:right w:w="108" w:type="dxa"/>
            </w:tcMar>
            <w:vAlign w:val="center"/>
            <w:hideMark/>
          </w:tcPr>
          <w:p w14:paraId="449DB198"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с 01.07.25 по 31.12.25</w:t>
            </w:r>
          </w:p>
        </w:tc>
        <w:tc>
          <w:tcPr>
            <w:tcW w:w="333" w:type="pct"/>
            <w:shd w:val="clear" w:color="auto" w:fill="auto"/>
            <w:tcMar>
              <w:top w:w="0" w:type="dxa"/>
              <w:left w:w="108" w:type="dxa"/>
              <w:bottom w:w="0" w:type="dxa"/>
              <w:right w:w="108" w:type="dxa"/>
            </w:tcMar>
            <w:vAlign w:val="center"/>
            <w:hideMark/>
          </w:tcPr>
          <w:p w14:paraId="70B2FA32"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с 01.01. по 30.06.</w:t>
            </w:r>
          </w:p>
        </w:tc>
        <w:tc>
          <w:tcPr>
            <w:tcW w:w="333" w:type="pct"/>
            <w:shd w:val="clear" w:color="auto" w:fill="auto"/>
            <w:tcMar>
              <w:top w:w="0" w:type="dxa"/>
              <w:left w:w="108" w:type="dxa"/>
              <w:bottom w:w="0" w:type="dxa"/>
              <w:right w:w="108" w:type="dxa"/>
            </w:tcMar>
            <w:vAlign w:val="center"/>
            <w:hideMark/>
          </w:tcPr>
          <w:p w14:paraId="1D35322C"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с 01.07. по 31.12.</w:t>
            </w:r>
          </w:p>
        </w:tc>
        <w:tc>
          <w:tcPr>
            <w:tcW w:w="333" w:type="pct"/>
            <w:shd w:val="clear" w:color="auto" w:fill="auto"/>
            <w:tcMar>
              <w:top w:w="0" w:type="dxa"/>
              <w:left w:w="108" w:type="dxa"/>
              <w:bottom w:w="0" w:type="dxa"/>
              <w:right w:w="108" w:type="dxa"/>
            </w:tcMar>
            <w:vAlign w:val="center"/>
            <w:hideMark/>
          </w:tcPr>
          <w:p w14:paraId="1CD28BF1"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с 01.01. по 30.06.</w:t>
            </w:r>
          </w:p>
        </w:tc>
        <w:tc>
          <w:tcPr>
            <w:tcW w:w="333" w:type="pct"/>
            <w:shd w:val="clear" w:color="auto" w:fill="auto"/>
            <w:tcMar>
              <w:top w:w="0" w:type="dxa"/>
              <w:left w:w="108" w:type="dxa"/>
              <w:bottom w:w="0" w:type="dxa"/>
              <w:right w:w="108" w:type="dxa"/>
            </w:tcMar>
            <w:vAlign w:val="center"/>
            <w:hideMark/>
          </w:tcPr>
          <w:p w14:paraId="544F5ABE"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с 01.07. по 31.12.</w:t>
            </w:r>
          </w:p>
        </w:tc>
        <w:tc>
          <w:tcPr>
            <w:tcW w:w="333" w:type="pct"/>
            <w:shd w:val="clear" w:color="auto" w:fill="auto"/>
            <w:tcMar>
              <w:top w:w="0" w:type="dxa"/>
              <w:left w:w="108" w:type="dxa"/>
              <w:bottom w:w="0" w:type="dxa"/>
              <w:right w:w="108" w:type="dxa"/>
            </w:tcMar>
            <w:vAlign w:val="center"/>
            <w:hideMark/>
          </w:tcPr>
          <w:p w14:paraId="0358FBBA"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с 01.01. по 30.06.</w:t>
            </w:r>
          </w:p>
        </w:tc>
        <w:tc>
          <w:tcPr>
            <w:tcW w:w="333" w:type="pct"/>
            <w:shd w:val="clear" w:color="auto" w:fill="auto"/>
            <w:tcMar>
              <w:top w:w="0" w:type="dxa"/>
              <w:left w:w="108" w:type="dxa"/>
              <w:bottom w:w="0" w:type="dxa"/>
              <w:right w:w="108" w:type="dxa"/>
            </w:tcMar>
            <w:vAlign w:val="center"/>
            <w:hideMark/>
          </w:tcPr>
          <w:p w14:paraId="07BDB3BD"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с 01.07. по 31.12.</w:t>
            </w:r>
          </w:p>
        </w:tc>
        <w:tc>
          <w:tcPr>
            <w:tcW w:w="333" w:type="pct"/>
            <w:shd w:val="clear" w:color="auto" w:fill="auto"/>
            <w:tcMar>
              <w:top w:w="0" w:type="dxa"/>
              <w:left w:w="108" w:type="dxa"/>
              <w:bottom w:w="0" w:type="dxa"/>
              <w:right w:w="108" w:type="dxa"/>
            </w:tcMar>
            <w:vAlign w:val="center"/>
            <w:hideMark/>
          </w:tcPr>
          <w:p w14:paraId="13A510BC"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с 01.01. по 30.06.</w:t>
            </w:r>
          </w:p>
        </w:tc>
        <w:tc>
          <w:tcPr>
            <w:tcW w:w="333" w:type="pct"/>
            <w:shd w:val="clear" w:color="auto" w:fill="auto"/>
            <w:tcMar>
              <w:top w:w="0" w:type="dxa"/>
              <w:left w:w="108" w:type="dxa"/>
              <w:bottom w:w="0" w:type="dxa"/>
              <w:right w:w="108" w:type="dxa"/>
            </w:tcMar>
            <w:vAlign w:val="center"/>
            <w:hideMark/>
          </w:tcPr>
          <w:p w14:paraId="3E7FC32E"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с 01.07. по 31.12.</w:t>
            </w:r>
          </w:p>
        </w:tc>
        <w:tc>
          <w:tcPr>
            <w:tcW w:w="333" w:type="pct"/>
            <w:shd w:val="clear" w:color="auto" w:fill="auto"/>
            <w:tcMar>
              <w:top w:w="0" w:type="dxa"/>
              <w:left w:w="108" w:type="dxa"/>
              <w:bottom w:w="0" w:type="dxa"/>
              <w:right w:w="108" w:type="dxa"/>
            </w:tcMar>
            <w:vAlign w:val="center"/>
            <w:hideMark/>
          </w:tcPr>
          <w:p w14:paraId="466F8F1B"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с 01.01. по 30.06.</w:t>
            </w:r>
          </w:p>
        </w:tc>
        <w:tc>
          <w:tcPr>
            <w:tcW w:w="341" w:type="pct"/>
            <w:shd w:val="clear" w:color="auto" w:fill="auto"/>
            <w:tcMar>
              <w:top w:w="0" w:type="dxa"/>
              <w:left w:w="108" w:type="dxa"/>
              <w:bottom w:w="0" w:type="dxa"/>
              <w:right w:w="108" w:type="dxa"/>
            </w:tcMar>
            <w:vAlign w:val="center"/>
            <w:hideMark/>
          </w:tcPr>
          <w:p w14:paraId="40D1DF04"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с 01.07. по 31.12.</w:t>
            </w:r>
          </w:p>
        </w:tc>
      </w:tr>
      <w:tr w:rsidR="00A72CD8" w:rsidRPr="00A72CD8" w14:paraId="14D25134" w14:textId="77777777" w:rsidTr="00766E64">
        <w:trPr>
          <w:trHeight w:val="290"/>
        </w:trPr>
        <w:tc>
          <w:tcPr>
            <w:tcW w:w="804" w:type="pct"/>
            <w:shd w:val="clear" w:color="auto" w:fill="auto"/>
            <w:tcMar>
              <w:top w:w="0" w:type="dxa"/>
              <w:left w:w="108" w:type="dxa"/>
              <w:bottom w:w="0" w:type="dxa"/>
              <w:right w:w="108" w:type="dxa"/>
            </w:tcMar>
            <w:vAlign w:val="center"/>
            <w:hideMark/>
          </w:tcPr>
          <w:p w14:paraId="3479DD96"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Население (с НДС)</w:t>
            </w:r>
          </w:p>
        </w:tc>
        <w:tc>
          <w:tcPr>
            <w:tcW w:w="428" w:type="pct"/>
            <w:shd w:val="clear" w:color="auto" w:fill="auto"/>
            <w:tcMar>
              <w:top w:w="0" w:type="dxa"/>
              <w:left w:w="108" w:type="dxa"/>
              <w:bottom w:w="0" w:type="dxa"/>
              <w:right w:w="108" w:type="dxa"/>
            </w:tcMar>
            <w:vAlign w:val="center"/>
            <w:hideMark/>
          </w:tcPr>
          <w:p w14:paraId="423697A3"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2468</w:t>
            </w:r>
          </w:p>
        </w:tc>
        <w:tc>
          <w:tcPr>
            <w:tcW w:w="430" w:type="pct"/>
            <w:shd w:val="clear" w:color="auto" w:fill="auto"/>
            <w:tcMar>
              <w:top w:w="0" w:type="dxa"/>
              <w:left w:w="108" w:type="dxa"/>
              <w:bottom w:w="0" w:type="dxa"/>
              <w:right w:w="108" w:type="dxa"/>
            </w:tcMar>
            <w:vAlign w:val="center"/>
            <w:hideMark/>
          </w:tcPr>
          <w:p w14:paraId="43642161"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2764</w:t>
            </w:r>
          </w:p>
        </w:tc>
        <w:tc>
          <w:tcPr>
            <w:tcW w:w="333" w:type="pct"/>
            <w:shd w:val="clear" w:color="auto" w:fill="auto"/>
            <w:tcMar>
              <w:top w:w="0" w:type="dxa"/>
              <w:left w:w="108" w:type="dxa"/>
              <w:bottom w:w="0" w:type="dxa"/>
              <w:right w:w="108" w:type="dxa"/>
            </w:tcMar>
            <w:vAlign w:val="center"/>
            <w:hideMark/>
          </w:tcPr>
          <w:p w14:paraId="736165EB"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2764</w:t>
            </w:r>
          </w:p>
        </w:tc>
        <w:tc>
          <w:tcPr>
            <w:tcW w:w="333" w:type="pct"/>
            <w:shd w:val="clear" w:color="auto" w:fill="auto"/>
            <w:tcMar>
              <w:top w:w="0" w:type="dxa"/>
              <w:left w:w="108" w:type="dxa"/>
              <w:bottom w:w="0" w:type="dxa"/>
              <w:right w:w="108" w:type="dxa"/>
            </w:tcMar>
            <w:vAlign w:val="center"/>
            <w:hideMark/>
          </w:tcPr>
          <w:p w14:paraId="7A8FE6D9"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2875</w:t>
            </w:r>
          </w:p>
        </w:tc>
        <w:tc>
          <w:tcPr>
            <w:tcW w:w="333" w:type="pct"/>
            <w:shd w:val="clear" w:color="auto" w:fill="auto"/>
            <w:tcMar>
              <w:top w:w="0" w:type="dxa"/>
              <w:left w:w="108" w:type="dxa"/>
              <w:bottom w:w="0" w:type="dxa"/>
              <w:right w:w="108" w:type="dxa"/>
            </w:tcMar>
            <w:vAlign w:val="center"/>
            <w:hideMark/>
          </w:tcPr>
          <w:p w14:paraId="7D98040C"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2875</w:t>
            </w:r>
          </w:p>
        </w:tc>
        <w:tc>
          <w:tcPr>
            <w:tcW w:w="333" w:type="pct"/>
            <w:shd w:val="clear" w:color="auto" w:fill="auto"/>
            <w:tcMar>
              <w:top w:w="0" w:type="dxa"/>
              <w:left w:w="108" w:type="dxa"/>
              <w:bottom w:w="0" w:type="dxa"/>
              <w:right w:w="108" w:type="dxa"/>
            </w:tcMar>
            <w:vAlign w:val="center"/>
            <w:hideMark/>
          </w:tcPr>
          <w:p w14:paraId="4BE02BE2"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2990</w:t>
            </w:r>
          </w:p>
        </w:tc>
        <w:tc>
          <w:tcPr>
            <w:tcW w:w="333" w:type="pct"/>
            <w:shd w:val="clear" w:color="auto" w:fill="auto"/>
            <w:tcMar>
              <w:top w:w="0" w:type="dxa"/>
              <w:left w:w="108" w:type="dxa"/>
              <w:bottom w:w="0" w:type="dxa"/>
              <w:right w:w="108" w:type="dxa"/>
            </w:tcMar>
            <w:vAlign w:val="center"/>
            <w:hideMark/>
          </w:tcPr>
          <w:p w14:paraId="720049C0"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2990</w:t>
            </w:r>
          </w:p>
        </w:tc>
        <w:tc>
          <w:tcPr>
            <w:tcW w:w="333" w:type="pct"/>
            <w:shd w:val="clear" w:color="auto" w:fill="auto"/>
            <w:tcMar>
              <w:top w:w="0" w:type="dxa"/>
              <w:left w:w="108" w:type="dxa"/>
              <w:bottom w:w="0" w:type="dxa"/>
              <w:right w:w="108" w:type="dxa"/>
            </w:tcMar>
            <w:vAlign w:val="center"/>
            <w:hideMark/>
          </w:tcPr>
          <w:p w14:paraId="101A43FD"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3109</w:t>
            </w:r>
          </w:p>
        </w:tc>
        <w:tc>
          <w:tcPr>
            <w:tcW w:w="333" w:type="pct"/>
            <w:shd w:val="clear" w:color="auto" w:fill="auto"/>
            <w:tcMar>
              <w:top w:w="0" w:type="dxa"/>
              <w:left w:w="108" w:type="dxa"/>
              <w:bottom w:w="0" w:type="dxa"/>
              <w:right w:w="108" w:type="dxa"/>
            </w:tcMar>
            <w:vAlign w:val="center"/>
            <w:hideMark/>
          </w:tcPr>
          <w:p w14:paraId="5AAEF07D"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3109</w:t>
            </w:r>
          </w:p>
        </w:tc>
        <w:tc>
          <w:tcPr>
            <w:tcW w:w="333" w:type="pct"/>
            <w:shd w:val="clear" w:color="auto" w:fill="auto"/>
            <w:tcMar>
              <w:top w:w="0" w:type="dxa"/>
              <w:left w:w="108" w:type="dxa"/>
              <w:bottom w:w="0" w:type="dxa"/>
              <w:right w:w="108" w:type="dxa"/>
            </w:tcMar>
            <w:vAlign w:val="center"/>
            <w:hideMark/>
          </w:tcPr>
          <w:p w14:paraId="044CD25E"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3234</w:t>
            </w:r>
          </w:p>
        </w:tc>
        <w:tc>
          <w:tcPr>
            <w:tcW w:w="333" w:type="pct"/>
            <w:shd w:val="clear" w:color="auto" w:fill="auto"/>
            <w:tcMar>
              <w:top w:w="0" w:type="dxa"/>
              <w:left w:w="108" w:type="dxa"/>
              <w:bottom w:w="0" w:type="dxa"/>
              <w:right w:w="108" w:type="dxa"/>
            </w:tcMar>
            <w:vAlign w:val="center"/>
            <w:hideMark/>
          </w:tcPr>
          <w:p w14:paraId="122F034B"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3234</w:t>
            </w:r>
          </w:p>
        </w:tc>
        <w:tc>
          <w:tcPr>
            <w:tcW w:w="341" w:type="pct"/>
            <w:shd w:val="clear" w:color="auto" w:fill="auto"/>
            <w:tcMar>
              <w:top w:w="0" w:type="dxa"/>
              <w:left w:w="108" w:type="dxa"/>
              <w:bottom w:w="0" w:type="dxa"/>
              <w:right w:w="108" w:type="dxa"/>
            </w:tcMar>
            <w:vAlign w:val="center"/>
            <w:hideMark/>
          </w:tcPr>
          <w:p w14:paraId="309E0EFE"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3363</w:t>
            </w:r>
          </w:p>
        </w:tc>
      </w:tr>
      <w:tr w:rsidR="00766E64" w:rsidRPr="00A72CD8" w14:paraId="611C3E2B" w14:textId="77777777" w:rsidTr="00766E64">
        <w:trPr>
          <w:trHeight w:val="530"/>
        </w:trPr>
        <w:tc>
          <w:tcPr>
            <w:tcW w:w="804" w:type="pct"/>
            <w:shd w:val="clear" w:color="auto" w:fill="auto"/>
            <w:tcMar>
              <w:top w:w="0" w:type="dxa"/>
              <w:left w:w="108" w:type="dxa"/>
              <w:bottom w:w="0" w:type="dxa"/>
              <w:right w:w="108" w:type="dxa"/>
            </w:tcMar>
            <w:vAlign w:val="center"/>
            <w:hideMark/>
          </w:tcPr>
          <w:p w14:paraId="6381E84B"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Бюджезные учреждения, прочие погреби гели (без НДС)</w:t>
            </w:r>
          </w:p>
        </w:tc>
        <w:tc>
          <w:tcPr>
            <w:tcW w:w="428" w:type="pct"/>
            <w:shd w:val="clear" w:color="auto" w:fill="auto"/>
            <w:tcMar>
              <w:top w:w="0" w:type="dxa"/>
              <w:left w:w="108" w:type="dxa"/>
              <w:bottom w:w="0" w:type="dxa"/>
              <w:right w:w="108" w:type="dxa"/>
            </w:tcMar>
            <w:vAlign w:val="center"/>
            <w:hideMark/>
          </w:tcPr>
          <w:p w14:paraId="09B96C20"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2057</w:t>
            </w:r>
          </w:p>
        </w:tc>
        <w:tc>
          <w:tcPr>
            <w:tcW w:w="430" w:type="pct"/>
            <w:shd w:val="clear" w:color="auto" w:fill="auto"/>
            <w:tcMar>
              <w:top w:w="0" w:type="dxa"/>
              <w:left w:w="108" w:type="dxa"/>
              <w:bottom w:w="0" w:type="dxa"/>
              <w:right w:w="108" w:type="dxa"/>
            </w:tcMar>
            <w:vAlign w:val="center"/>
            <w:hideMark/>
          </w:tcPr>
          <w:p w14:paraId="2975CA2A"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2304</w:t>
            </w:r>
          </w:p>
        </w:tc>
        <w:tc>
          <w:tcPr>
            <w:tcW w:w="333" w:type="pct"/>
            <w:shd w:val="clear" w:color="auto" w:fill="auto"/>
            <w:tcMar>
              <w:top w:w="0" w:type="dxa"/>
              <w:left w:w="108" w:type="dxa"/>
              <w:bottom w:w="0" w:type="dxa"/>
              <w:right w:w="108" w:type="dxa"/>
            </w:tcMar>
            <w:vAlign w:val="center"/>
            <w:hideMark/>
          </w:tcPr>
          <w:p w14:paraId="26D96C20"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2304</w:t>
            </w:r>
          </w:p>
        </w:tc>
        <w:tc>
          <w:tcPr>
            <w:tcW w:w="333" w:type="pct"/>
            <w:shd w:val="clear" w:color="auto" w:fill="auto"/>
            <w:tcMar>
              <w:top w:w="0" w:type="dxa"/>
              <w:left w:w="108" w:type="dxa"/>
              <w:bottom w:w="0" w:type="dxa"/>
              <w:right w:w="108" w:type="dxa"/>
            </w:tcMar>
            <w:vAlign w:val="center"/>
            <w:hideMark/>
          </w:tcPr>
          <w:p w14:paraId="7E15CA4F"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2396</w:t>
            </w:r>
          </w:p>
        </w:tc>
        <w:tc>
          <w:tcPr>
            <w:tcW w:w="333" w:type="pct"/>
            <w:shd w:val="clear" w:color="auto" w:fill="auto"/>
            <w:tcMar>
              <w:top w:w="0" w:type="dxa"/>
              <w:left w:w="108" w:type="dxa"/>
              <w:bottom w:w="0" w:type="dxa"/>
              <w:right w:w="108" w:type="dxa"/>
            </w:tcMar>
            <w:vAlign w:val="center"/>
            <w:hideMark/>
          </w:tcPr>
          <w:p w14:paraId="24FF2BDE"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2396</w:t>
            </w:r>
          </w:p>
        </w:tc>
        <w:tc>
          <w:tcPr>
            <w:tcW w:w="333" w:type="pct"/>
            <w:shd w:val="clear" w:color="auto" w:fill="auto"/>
            <w:tcMar>
              <w:top w:w="0" w:type="dxa"/>
              <w:left w:w="108" w:type="dxa"/>
              <w:bottom w:w="0" w:type="dxa"/>
              <w:right w:w="108" w:type="dxa"/>
            </w:tcMar>
            <w:vAlign w:val="center"/>
            <w:hideMark/>
          </w:tcPr>
          <w:p w14:paraId="6C429E2A"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2491</w:t>
            </w:r>
          </w:p>
        </w:tc>
        <w:tc>
          <w:tcPr>
            <w:tcW w:w="333" w:type="pct"/>
            <w:shd w:val="clear" w:color="auto" w:fill="auto"/>
            <w:tcMar>
              <w:top w:w="0" w:type="dxa"/>
              <w:left w:w="108" w:type="dxa"/>
              <w:bottom w:w="0" w:type="dxa"/>
              <w:right w:w="108" w:type="dxa"/>
            </w:tcMar>
            <w:vAlign w:val="center"/>
            <w:hideMark/>
          </w:tcPr>
          <w:p w14:paraId="52BAAC24"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2491</w:t>
            </w:r>
          </w:p>
        </w:tc>
        <w:tc>
          <w:tcPr>
            <w:tcW w:w="333" w:type="pct"/>
            <w:shd w:val="clear" w:color="auto" w:fill="auto"/>
            <w:tcMar>
              <w:top w:w="0" w:type="dxa"/>
              <w:left w:w="108" w:type="dxa"/>
              <w:bottom w:w="0" w:type="dxa"/>
              <w:right w:w="108" w:type="dxa"/>
            </w:tcMar>
            <w:vAlign w:val="center"/>
            <w:hideMark/>
          </w:tcPr>
          <w:p w14:paraId="5E6AB6B8"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2591</w:t>
            </w:r>
          </w:p>
        </w:tc>
        <w:tc>
          <w:tcPr>
            <w:tcW w:w="333" w:type="pct"/>
            <w:shd w:val="clear" w:color="auto" w:fill="auto"/>
            <w:tcMar>
              <w:top w:w="0" w:type="dxa"/>
              <w:left w:w="108" w:type="dxa"/>
              <w:bottom w:w="0" w:type="dxa"/>
              <w:right w:w="108" w:type="dxa"/>
            </w:tcMar>
            <w:vAlign w:val="center"/>
            <w:hideMark/>
          </w:tcPr>
          <w:p w14:paraId="3EF0A249"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2591</w:t>
            </w:r>
          </w:p>
        </w:tc>
        <w:tc>
          <w:tcPr>
            <w:tcW w:w="333" w:type="pct"/>
            <w:shd w:val="clear" w:color="auto" w:fill="auto"/>
            <w:tcMar>
              <w:top w:w="0" w:type="dxa"/>
              <w:left w:w="108" w:type="dxa"/>
              <w:bottom w:w="0" w:type="dxa"/>
              <w:right w:w="108" w:type="dxa"/>
            </w:tcMar>
            <w:vAlign w:val="center"/>
            <w:hideMark/>
          </w:tcPr>
          <w:p w14:paraId="308EA482"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2695</w:t>
            </w:r>
          </w:p>
        </w:tc>
        <w:tc>
          <w:tcPr>
            <w:tcW w:w="333" w:type="pct"/>
            <w:shd w:val="clear" w:color="auto" w:fill="auto"/>
            <w:tcMar>
              <w:top w:w="0" w:type="dxa"/>
              <w:left w:w="108" w:type="dxa"/>
              <w:bottom w:w="0" w:type="dxa"/>
              <w:right w:w="108" w:type="dxa"/>
            </w:tcMar>
            <w:vAlign w:val="center"/>
            <w:hideMark/>
          </w:tcPr>
          <w:p w14:paraId="6B49EED5"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2695</w:t>
            </w:r>
          </w:p>
        </w:tc>
        <w:tc>
          <w:tcPr>
            <w:tcW w:w="341" w:type="pct"/>
            <w:shd w:val="clear" w:color="auto" w:fill="auto"/>
            <w:tcMar>
              <w:top w:w="0" w:type="dxa"/>
              <w:left w:w="108" w:type="dxa"/>
              <w:bottom w:w="0" w:type="dxa"/>
              <w:right w:w="108" w:type="dxa"/>
            </w:tcMar>
            <w:vAlign w:val="center"/>
            <w:hideMark/>
          </w:tcPr>
          <w:p w14:paraId="0E5C58E5" w14:textId="77777777" w:rsidR="00766E64" w:rsidRPr="00A72CD8" w:rsidRDefault="00766E64" w:rsidP="005E2A83">
            <w:pPr>
              <w:spacing w:after="0" w:line="240" w:lineRule="auto"/>
              <w:jc w:val="center"/>
              <w:rPr>
                <w:rFonts w:ascii="Arial" w:eastAsia="Times New Roman" w:hAnsi="Arial" w:cs="Arial"/>
              </w:rPr>
            </w:pPr>
            <w:r w:rsidRPr="00A72CD8">
              <w:rPr>
                <w:rFonts w:ascii="Times New Roman" w:eastAsia="Times New Roman" w:hAnsi="Times New Roman" w:cs="Times New Roman"/>
              </w:rPr>
              <w:t>2803</w:t>
            </w:r>
          </w:p>
        </w:tc>
      </w:tr>
    </w:tbl>
    <w:p w14:paraId="73F257F2" w14:textId="197E7687" w:rsidR="005E2A83" w:rsidRPr="00A72CD8" w:rsidRDefault="005E2A83" w:rsidP="005E2A83">
      <w:pPr>
        <w:tabs>
          <w:tab w:val="left" w:pos="993"/>
        </w:tabs>
        <w:autoSpaceDE w:val="0"/>
        <w:autoSpaceDN w:val="0"/>
        <w:adjustRightInd w:val="0"/>
        <w:spacing w:after="0"/>
        <w:ind w:firstLine="709"/>
        <w:jc w:val="both"/>
        <w:rPr>
          <w:rFonts w:ascii="Times New Roman" w:hAnsi="Times New Roman"/>
          <w:sz w:val="28"/>
          <w:szCs w:val="28"/>
        </w:rPr>
        <w:sectPr w:rsidR="005E2A83" w:rsidRPr="00A72CD8" w:rsidSect="005E2A83">
          <w:pgSz w:w="16840" w:h="11907" w:orient="landscape" w:code="9"/>
          <w:pgMar w:top="1701" w:right="1134" w:bottom="851" w:left="1134" w:header="567" w:footer="567" w:gutter="0"/>
          <w:cols w:space="720"/>
          <w:docGrid w:linePitch="299"/>
        </w:sectPr>
      </w:pPr>
    </w:p>
    <w:p w14:paraId="11ED6E41" w14:textId="0525DD54" w:rsidR="00485504" w:rsidRPr="00A72CD8" w:rsidRDefault="00485504" w:rsidP="00031EF2">
      <w:pPr>
        <w:pStyle w:val="1"/>
        <w:spacing w:before="0" w:beforeAutospacing="0" w:line="276" w:lineRule="auto"/>
        <w:jc w:val="center"/>
        <w:rPr>
          <w:sz w:val="28"/>
          <w:szCs w:val="28"/>
        </w:rPr>
      </w:pPr>
      <w:r w:rsidRPr="00A72CD8">
        <w:rPr>
          <w:sz w:val="28"/>
          <w:szCs w:val="28"/>
        </w:rPr>
        <w:t xml:space="preserve">Глава </w:t>
      </w:r>
      <w:r w:rsidR="00014DBB" w:rsidRPr="00A72CD8">
        <w:rPr>
          <w:sz w:val="28"/>
          <w:szCs w:val="28"/>
        </w:rPr>
        <w:t>15</w:t>
      </w:r>
      <w:r w:rsidRPr="00A72CD8">
        <w:rPr>
          <w:sz w:val="28"/>
          <w:szCs w:val="28"/>
        </w:rPr>
        <w:t xml:space="preserve">. </w:t>
      </w:r>
      <w:bookmarkEnd w:id="57"/>
      <w:r w:rsidR="00070DF1" w:rsidRPr="00A72CD8">
        <w:rPr>
          <w:sz w:val="28"/>
          <w:szCs w:val="28"/>
        </w:rPr>
        <w:t>Реестр единых теплоснабжающих организаций</w:t>
      </w:r>
      <w:bookmarkEnd w:id="58"/>
    </w:p>
    <w:p w14:paraId="5CAB765F" w14:textId="77777777" w:rsidR="007A7EE5" w:rsidRPr="00A72CD8" w:rsidRDefault="00014DBB" w:rsidP="00031EF2">
      <w:pPr>
        <w:spacing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15</w:t>
      </w:r>
      <w:r w:rsidR="007A7EE5" w:rsidRPr="00A72CD8">
        <w:rPr>
          <w:rFonts w:ascii="Times New Roman" w:hAnsi="Times New Roman" w:cs="Times New Roman"/>
          <w:b/>
          <w:sz w:val="28"/>
          <w:szCs w:val="28"/>
        </w:rPr>
        <w:t>.1.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городского округа</w:t>
      </w:r>
    </w:p>
    <w:p w14:paraId="38E914A5" w14:textId="0E5FD5CB" w:rsidR="007A7EE5" w:rsidRPr="00A72CD8" w:rsidRDefault="007A7EE5" w:rsidP="00031EF2">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Реестр систем теплоснабжения представлен в таблице </w:t>
      </w:r>
      <w:r w:rsidR="00C20160" w:rsidRPr="00A72CD8">
        <w:rPr>
          <w:rFonts w:ascii="Times New Roman" w:hAnsi="Times New Roman" w:cs="Times New Roman"/>
          <w:sz w:val="28"/>
          <w:szCs w:val="28"/>
        </w:rPr>
        <w:t>4</w:t>
      </w:r>
      <w:r w:rsidR="005E2A83" w:rsidRPr="00A72CD8">
        <w:rPr>
          <w:rFonts w:ascii="Times New Roman" w:hAnsi="Times New Roman" w:cs="Times New Roman"/>
          <w:sz w:val="28"/>
          <w:szCs w:val="28"/>
        </w:rPr>
        <w:t>8</w:t>
      </w:r>
      <w:r w:rsidRPr="00A72CD8">
        <w:rPr>
          <w:rFonts w:ascii="Times New Roman" w:hAnsi="Times New Roman" w:cs="Times New Roman"/>
          <w:sz w:val="28"/>
          <w:szCs w:val="28"/>
        </w:rPr>
        <w:t>.</w:t>
      </w:r>
    </w:p>
    <w:p w14:paraId="60C9DAA0" w14:textId="5825F65B" w:rsidR="00134857" w:rsidRPr="00A72CD8" w:rsidRDefault="00134857" w:rsidP="00031EF2">
      <w:pPr>
        <w:spacing w:after="0"/>
        <w:jc w:val="right"/>
        <w:rPr>
          <w:rFonts w:ascii="Times New Roman" w:hAnsi="Times New Roman" w:cs="Times New Roman"/>
          <w:sz w:val="24"/>
          <w:szCs w:val="24"/>
        </w:rPr>
      </w:pPr>
      <w:r w:rsidRPr="00A72CD8">
        <w:rPr>
          <w:rFonts w:ascii="Times New Roman" w:hAnsi="Times New Roman" w:cs="Times New Roman"/>
          <w:sz w:val="24"/>
          <w:szCs w:val="24"/>
        </w:rPr>
        <w:t xml:space="preserve">Таблица </w:t>
      </w:r>
      <w:r w:rsidR="00C20160" w:rsidRPr="00A72CD8">
        <w:rPr>
          <w:rFonts w:ascii="Times New Roman" w:hAnsi="Times New Roman" w:cs="Times New Roman"/>
          <w:sz w:val="24"/>
          <w:szCs w:val="24"/>
        </w:rPr>
        <w:t>4</w:t>
      </w:r>
      <w:r w:rsidR="005E2A83" w:rsidRPr="00A72CD8">
        <w:rPr>
          <w:rFonts w:ascii="Times New Roman" w:hAnsi="Times New Roman" w:cs="Times New Roman"/>
          <w:sz w:val="24"/>
          <w:szCs w:val="24"/>
        </w:rPr>
        <w:t>8</w:t>
      </w:r>
    </w:p>
    <w:p w14:paraId="3AD5206A" w14:textId="77777777" w:rsidR="00134857" w:rsidRPr="00A72CD8" w:rsidRDefault="00134857" w:rsidP="00031EF2">
      <w:pPr>
        <w:spacing w:after="120"/>
        <w:jc w:val="center"/>
        <w:rPr>
          <w:rFonts w:ascii="Times New Roman" w:hAnsi="Times New Roman" w:cs="Times New Roman"/>
          <w:b/>
          <w:sz w:val="28"/>
          <w:szCs w:val="28"/>
          <w:lang w:val="en-US"/>
        </w:rPr>
      </w:pPr>
      <w:r w:rsidRPr="00A72CD8">
        <w:rPr>
          <w:rFonts w:ascii="Times New Roman" w:hAnsi="Times New Roman" w:cs="Times New Roman"/>
          <w:b/>
          <w:sz w:val="28"/>
          <w:szCs w:val="28"/>
          <w:lang w:val="en-US"/>
        </w:rPr>
        <w:t>Реестр систем теплоснабжения</w:t>
      </w:r>
    </w:p>
    <w:tbl>
      <w:tblPr>
        <w:tblW w:w="498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0"/>
        <w:gridCol w:w="3166"/>
        <w:gridCol w:w="5601"/>
      </w:tblGrid>
      <w:tr w:rsidR="00A72CD8" w:rsidRPr="00A72CD8" w14:paraId="63CD879B" w14:textId="77777777" w:rsidTr="00031EF2">
        <w:trPr>
          <w:trHeight w:val="334"/>
          <w:tblHeader/>
        </w:trPr>
        <w:tc>
          <w:tcPr>
            <w:tcW w:w="295" w:type="pct"/>
            <w:vAlign w:val="center"/>
          </w:tcPr>
          <w:p w14:paraId="1D4958C1" w14:textId="77777777" w:rsidR="00531C1C" w:rsidRPr="00A72CD8" w:rsidRDefault="009B5D28" w:rsidP="00031EF2">
            <w:pPr>
              <w:widowControl w:val="0"/>
              <w:autoSpaceDE w:val="0"/>
              <w:autoSpaceDN w:val="0"/>
              <w:adjustRightInd w:val="0"/>
              <w:spacing w:after="0"/>
              <w:jc w:val="center"/>
              <w:rPr>
                <w:rFonts w:ascii="Times New Roman" w:hAnsi="Times New Roman" w:cs="Times New Roman"/>
                <w:b/>
                <w:bCs/>
              </w:rPr>
            </w:pPr>
            <w:r w:rsidRPr="00A72CD8">
              <w:rPr>
                <w:rFonts w:ascii="Times New Roman" w:hAnsi="Times New Roman" w:cs="Times New Roman"/>
                <w:b/>
                <w:bCs/>
              </w:rPr>
              <w:t>№ п</w:t>
            </w:r>
            <w:r w:rsidR="00031EF2" w:rsidRPr="00A72CD8">
              <w:rPr>
                <w:rFonts w:ascii="Times New Roman" w:hAnsi="Times New Roman" w:cs="Times New Roman"/>
                <w:b/>
                <w:bCs/>
              </w:rPr>
              <w:t>/</w:t>
            </w:r>
            <w:r w:rsidR="00531C1C" w:rsidRPr="00A72CD8">
              <w:rPr>
                <w:rFonts w:ascii="Times New Roman" w:hAnsi="Times New Roman" w:cs="Times New Roman"/>
                <w:b/>
                <w:bCs/>
              </w:rPr>
              <w:t>п</w:t>
            </w:r>
          </w:p>
        </w:tc>
        <w:tc>
          <w:tcPr>
            <w:tcW w:w="1699" w:type="pct"/>
            <w:vAlign w:val="center"/>
          </w:tcPr>
          <w:p w14:paraId="21DE9A37" w14:textId="77777777" w:rsidR="00531C1C" w:rsidRPr="00A72CD8" w:rsidRDefault="00531C1C" w:rsidP="00031EF2">
            <w:pPr>
              <w:widowControl w:val="0"/>
              <w:autoSpaceDE w:val="0"/>
              <w:autoSpaceDN w:val="0"/>
              <w:adjustRightInd w:val="0"/>
              <w:spacing w:after="0"/>
              <w:jc w:val="center"/>
              <w:rPr>
                <w:rFonts w:ascii="Times New Roman" w:hAnsi="Times New Roman" w:cs="Times New Roman"/>
                <w:b/>
                <w:bCs/>
              </w:rPr>
            </w:pPr>
            <w:r w:rsidRPr="00A72CD8">
              <w:rPr>
                <w:rFonts w:ascii="Times New Roman" w:hAnsi="Times New Roman" w:cs="Times New Roman"/>
                <w:b/>
                <w:bCs/>
              </w:rPr>
              <w:t>Система теплоснабжения</w:t>
            </w:r>
          </w:p>
        </w:tc>
        <w:tc>
          <w:tcPr>
            <w:tcW w:w="3006" w:type="pct"/>
            <w:vAlign w:val="center"/>
          </w:tcPr>
          <w:p w14:paraId="73CEE900" w14:textId="77777777" w:rsidR="00531C1C" w:rsidRPr="00A72CD8" w:rsidRDefault="00531C1C" w:rsidP="00031EF2">
            <w:pPr>
              <w:widowControl w:val="0"/>
              <w:autoSpaceDE w:val="0"/>
              <w:autoSpaceDN w:val="0"/>
              <w:adjustRightInd w:val="0"/>
              <w:spacing w:after="0"/>
              <w:jc w:val="center"/>
              <w:rPr>
                <w:rFonts w:ascii="Times New Roman" w:hAnsi="Times New Roman" w:cs="Times New Roman"/>
                <w:b/>
                <w:bCs/>
              </w:rPr>
            </w:pPr>
            <w:r w:rsidRPr="00A72CD8">
              <w:rPr>
                <w:rFonts w:ascii="Times New Roman" w:hAnsi="Times New Roman" w:cs="Times New Roman"/>
                <w:b/>
              </w:rPr>
              <w:t>Наименование теплоснабжающей организаций</w:t>
            </w:r>
          </w:p>
        </w:tc>
      </w:tr>
      <w:tr w:rsidR="00A72CD8" w:rsidRPr="00A72CD8" w14:paraId="3F03CB66" w14:textId="77777777" w:rsidTr="00031EF2">
        <w:trPr>
          <w:trHeight w:val="272"/>
        </w:trPr>
        <w:tc>
          <w:tcPr>
            <w:tcW w:w="295" w:type="pct"/>
            <w:vAlign w:val="center"/>
          </w:tcPr>
          <w:p w14:paraId="5ED820A5" w14:textId="77777777" w:rsidR="00531C1C" w:rsidRPr="00A72CD8" w:rsidRDefault="00531C1C"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1.</w:t>
            </w:r>
          </w:p>
        </w:tc>
        <w:tc>
          <w:tcPr>
            <w:tcW w:w="1699" w:type="pct"/>
            <w:vAlign w:val="center"/>
          </w:tcPr>
          <w:p w14:paraId="246943E4" w14:textId="77777777" w:rsidR="00531C1C" w:rsidRPr="00A72CD8" w:rsidRDefault="00531C1C" w:rsidP="00031EF2">
            <w:pPr>
              <w:spacing w:after="0"/>
              <w:jc w:val="center"/>
              <w:rPr>
                <w:rFonts w:ascii="Times New Roman" w:hAnsi="Times New Roman" w:cs="Times New Roman"/>
              </w:rPr>
            </w:pPr>
            <w:r w:rsidRPr="00A72CD8">
              <w:rPr>
                <w:rFonts w:ascii="Times New Roman" w:hAnsi="Times New Roman" w:cs="Times New Roman"/>
              </w:rPr>
              <w:t>Г</w:t>
            </w:r>
            <w:r w:rsidR="00585811" w:rsidRPr="00A72CD8">
              <w:rPr>
                <w:rFonts w:ascii="Times New Roman" w:hAnsi="Times New Roman" w:cs="Times New Roman"/>
              </w:rPr>
              <w:t xml:space="preserve">убкинская </w:t>
            </w:r>
            <w:r w:rsidRPr="00A72CD8">
              <w:rPr>
                <w:rFonts w:ascii="Times New Roman" w:hAnsi="Times New Roman" w:cs="Times New Roman"/>
              </w:rPr>
              <w:t>ТЭЦ</w:t>
            </w:r>
          </w:p>
        </w:tc>
        <w:tc>
          <w:tcPr>
            <w:tcW w:w="3006" w:type="pct"/>
            <w:vAlign w:val="center"/>
          </w:tcPr>
          <w:p w14:paraId="755E5585" w14:textId="304F1F86" w:rsidR="00531C1C" w:rsidRPr="00A72CD8" w:rsidRDefault="00031EF2"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Филиал АО «</w:t>
            </w:r>
            <w:r w:rsidR="005419E6" w:rsidRPr="00A72CD8">
              <w:rPr>
                <w:rFonts w:ascii="Times New Roman" w:hAnsi="Times New Roman" w:cs="Times New Roman"/>
              </w:rPr>
              <w:t>РИР Энерго</w:t>
            </w:r>
            <w:r w:rsidRPr="00A72CD8">
              <w:rPr>
                <w:rFonts w:ascii="Times New Roman" w:hAnsi="Times New Roman" w:cs="Times New Roman"/>
              </w:rPr>
              <w:t>» - «Белгородская генерация»</w:t>
            </w:r>
          </w:p>
        </w:tc>
      </w:tr>
      <w:tr w:rsidR="00A72CD8" w:rsidRPr="00A72CD8" w14:paraId="5980F7FC" w14:textId="77777777" w:rsidTr="00031EF2">
        <w:trPr>
          <w:trHeight w:val="134"/>
        </w:trPr>
        <w:tc>
          <w:tcPr>
            <w:tcW w:w="295" w:type="pct"/>
            <w:vAlign w:val="center"/>
          </w:tcPr>
          <w:p w14:paraId="0F9EDA1B" w14:textId="77777777" w:rsidR="00531C1C" w:rsidRPr="00A72CD8" w:rsidRDefault="00531C1C"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2.</w:t>
            </w:r>
          </w:p>
        </w:tc>
        <w:tc>
          <w:tcPr>
            <w:tcW w:w="1699" w:type="pct"/>
            <w:vAlign w:val="center"/>
          </w:tcPr>
          <w:p w14:paraId="5C21ED50" w14:textId="77777777" w:rsidR="00531C1C" w:rsidRPr="00A72CD8" w:rsidRDefault="00F2408A" w:rsidP="00031EF2">
            <w:pPr>
              <w:spacing w:after="0"/>
              <w:jc w:val="center"/>
              <w:rPr>
                <w:rFonts w:ascii="Times New Roman" w:hAnsi="Times New Roman" w:cs="Times New Roman"/>
              </w:rPr>
            </w:pPr>
            <w:r w:rsidRPr="00A72CD8">
              <w:rPr>
                <w:rFonts w:ascii="Times New Roman" w:hAnsi="Times New Roman" w:cs="Times New Roman"/>
              </w:rPr>
              <w:t>К</w:t>
            </w:r>
            <w:r w:rsidR="00585811" w:rsidRPr="00A72CD8">
              <w:rPr>
                <w:rFonts w:ascii="Times New Roman" w:hAnsi="Times New Roman" w:cs="Times New Roman"/>
              </w:rPr>
              <w:t>отельная «</w:t>
            </w:r>
            <w:r w:rsidR="00F713BE" w:rsidRPr="00A72CD8">
              <w:rPr>
                <w:rFonts w:ascii="Times New Roman" w:hAnsi="Times New Roman" w:cs="Times New Roman"/>
              </w:rPr>
              <w:t>Журавлики</w:t>
            </w:r>
            <w:r w:rsidR="00585811" w:rsidRPr="00A72CD8">
              <w:rPr>
                <w:rFonts w:ascii="Times New Roman" w:hAnsi="Times New Roman" w:cs="Times New Roman"/>
              </w:rPr>
              <w:t>»</w:t>
            </w:r>
          </w:p>
        </w:tc>
        <w:tc>
          <w:tcPr>
            <w:tcW w:w="3006" w:type="pct"/>
            <w:vAlign w:val="center"/>
          </w:tcPr>
          <w:p w14:paraId="1C99F60C" w14:textId="5026073E" w:rsidR="00531C1C" w:rsidRPr="00A72CD8" w:rsidRDefault="00031EF2"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Филиал АО «</w:t>
            </w:r>
            <w:r w:rsidR="005419E6" w:rsidRPr="00A72CD8">
              <w:rPr>
                <w:rFonts w:ascii="Times New Roman" w:hAnsi="Times New Roman" w:cs="Times New Roman"/>
              </w:rPr>
              <w:t>РИР Энерго</w:t>
            </w:r>
            <w:r w:rsidRPr="00A72CD8">
              <w:rPr>
                <w:rFonts w:ascii="Times New Roman" w:hAnsi="Times New Roman" w:cs="Times New Roman"/>
              </w:rPr>
              <w:t>» - «Белгородская генерация»</w:t>
            </w:r>
          </w:p>
        </w:tc>
      </w:tr>
      <w:tr w:rsidR="00A72CD8" w:rsidRPr="00A72CD8" w14:paraId="4AD02030" w14:textId="77777777" w:rsidTr="00031EF2">
        <w:trPr>
          <w:trHeight w:val="124"/>
        </w:trPr>
        <w:tc>
          <w:tcPr>
            <w:tcW w:w="295" w:type="pct"/>
            <w:vAlign w:val="center"/>
          </w:tcPr>
          <w:p w14:paraId="43B65F48" w14:textId="77777777" w:rsidR="00531C1C" w:rsidRPr="00A72CD8" w:rsidRDefault="00531C1C"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3.</w:t>
            </w:r>
          </w:p>
        </w:tc>
        <w:tc>
          <w:tcPr>
            <w:tcW w:w="1699" w:type="pct"/>
            <w:vAlign w:val="center"/>
          </w:tcPr>
          <w:p w14:paraId="467213BD" w14:textId="77777777" w:rsidR="00531C1C" w:rsidRPr="00A72CD8" w:rsidRDefault="00613956" w:rsidP="00031EF2">
            <w:pPr>
              <w:spacing w:after="0"/>
              <w:jc w:val="center"/>
              <w:rPr>
                <w:rFonts w:ascii="Times New Roman" w:hAnsi="Times New Roman" w:cs="Times New Roman"/>
              </w:rPr>
            </w:pPr>
            <w:r w:rsidRPr="00A72CD8">
              <w:rPr>
                <w:rFonts w:ascii="Times New Roman" w:hAnsi="Times New Roman" w:cs="Times New Roman"/>
              </w:rPr>
              <w:t>БМК-22</w:t>
            </w:r>
            <w:r w:rsidR="00585811" w:rsidRPr="00A72CD8">
              <w:rPr>
                <w:rFonts w:ascii="Times New Roman" w:hAnsi="Times New Roman" w:cs="Times New Roman"/>
              </w:rPr>
              <w:t>,</w:t>
            </w:r>
            <w:r w:rsidRPr="00A72CD8">
              <w:rPr>
                <w:rFonts w:ascii="Times New Roman" w:hAnsi="Times New Roman" w:cs="Times New Roman"/>
              </w:rPr>
              <w:t xml:space="preserve"> </w:t>
            </w:r>
            <w:r w:rsidR="00531C1C" w:rsidRPr="00A72CD8">
              <w:rPr>
                <w:rFonts w:ascii="Times New Roman" w:hAnsi="Times New Roman" w:cs="Times New Roman"/>
              </w:rPr>
              <w:t>п. Троицкий</w:t>
            </w:r>
          </w:p>
        </w:tc>
        <w:tc>
          <w:tcPr>
            <w:tcW w:w="3006" w:type="pct"/>
            <w:vAlign w:val="center"/>
          </w:tcPr>
          <w:p w14:paraId="216C178C" w14:textId="74568209" w:rsidR="00531C1C" w:rsidRPr="00A72CD8" w:rsidRDefault="00031EF2"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Филиал АО «</w:t>
            </w:r>
            <w:r w:rsidR="005419E6" w:rsidRPr="00A72CD8">
              <w:rPr>
                <w:rFonts w:ascii="Times New Roman" w:hAnsi="Times New Roman" w:cs="Times New Roman"/>
              </w:rPr>
              <w:t>РИР Энерго</w:t>
            </w:r>
            <w:r w:rsidRPr="00A72CD8">
              <w:rPr>
                <w:rFonts w:ascii="Times New Roman" w:hAnsi="Times New Roman" w:cs="Times New Roman"/>
              </w:rPr>
              <w:t>» - «Белгородская генерация»</w:t>
            </w:r>
          </w:p>
        </w:tc>
      </w:tr>
      <w:tr w:rsidR="00A72CD8" w:rsidRPr="00A72CD8" w14:paraId="334E1F74" w14:textId="77777777" w:rsidTr="00031EF2">
        <w:trPr>
          <w:trHeight w:val="270"/>
        </w:trPr>
        <w:tc>
          <w:tcPr>
            <w:tcW w:w="295" w:type="pct"/>
            <w:vAlign w:val="center"/>
          </w:tcPr>
          <w:p w14:paraId="2D6FB279" w14:textId="77777777" w:rsidR="00531C1C" w:rsidRPr="00A72CD8" w:rsidRDefault="00531C1C"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4.</w:t>
            </w:r>
          </w:p>
        </w:tc>
        <w:tc>
          <w:tcPr>
            <w:tcW w:w="1699" w:type="pct"/>
            <w:vAlign w:val="center"/>
          </w:tcPr>
          <w:p w14:paraId="311E880D" w14:textId="77777777" w:rsidR="00531C1C" w:rsidRPr="00A72CD8" w:rsidRDefault="00613956" w:rsidP="00031EF2">
            <w:pPr>
              <w:spacing w:after="0"/>
              <w:jc w:val="center"/>
              <w:rPr>
                <w:rFonts w:ascii="Times New Roman" w:hAnsi="Times New Roman" w:cs="Times New Roman"/>
              </w:rPr>
            </w:pPr>
            <w:r w:rsidRPr="00A72CD8">
              <w:rPr>
                <w:rFonts w:ascii="Times New Roman" w:hAnsi="Times New Roman" w:cs="Times New Roman"/>
              </w:rPr>
              <w:t>Школа №8</w:t>
            </w:r>
          </w:p>
        </w:tc>
        <w:tc>
          <w:tcPr>
            <w:tcW w:w="3006" w:type="pct"/>
            <w:vAlign w:val="center"/>
          </w:tcPr>
          <w:p w14:paraId="7B56281F" w14:textId="403B6B20" w:rsidR="00531C1C" w:rsidRPr="00A72CD8" w:rsidRDefault="00031EF2"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Филиал АО «</w:t>
            </w:r>
            <w:r w:rsidR="005419E6" w:rsidRPr="00A72CD8">
              <w:rPr>
                <w:rFonts w:ascii="Times New Roman" w:hAnsi="Times New Roman" w:cs="Times New Roman"/>
              </w:rPr>
              <w:t>РИР Энерго</w:t>
            </w:r>
            <w:r w:rsidRPr="00A72CD8">
              <w:rPr>
                <w:rFonts w:ascii="Times New Roman" w:hAnsi="Times New Roman" w:cs="Times New Roman"/>
              </w:rPr>
              <w:t>» - «Белгородская генерация»</w:t>
            </w:r>
          </w:p>
        </w:tc>
      </w:tr>
      <w:tr w:rsidR="00A72CD8" w:rsidRPr="00A72CD8" w14:paraId="3254FBD9" w14:textId="77777777" w:rsidTr="00031EF2">
        <w:trPr>
          <w:trHeight w:val="273"/>
        </w:trPr>
        <w:tc>
          <w:tcPr>
            <w:tcW w:w="295" w:type="pct"/>
            <w:vAlign w:val="center"/>
          </w:tcPr>
          <w:p w14:paraId="57197816" w14:textId="77777777" w:rsidR="00531C1C" w:rsidRPr="00A72CD8" w:rsidRDefault="00531C1C"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5.</w:t>
            </w:r>
          </w:p>
        </w:tc>
        <w:tc>
          <w:tcPr>
            <w:tcW w:w="1699" w:type="pct"/>
            <w:vAlign w:val="center"/>
          </w:tcPr>
          <w:p w14:paraId="0720C0C2" w14:textId="77777777" w:rsidR="00531C1C" w:rsidRPr="00A72CD8" w:rsidRDefault="00613956" w:rsidP="00031EF2">
            <w:pPr>
              <w:spacing w:after="0"/>
              <w:jc w:val="center"/>
              <w:rPr>
                <w:rFonts w:ascii="Times New Roman" w:hAnsi="Times New Roman" w:cs="Times New Roman"/>
              </w:rPr>
            </w:pPr>
            <w:r w:rsidRPr="00A72CD8">
              <w:rPr>
                <w:rFonts w:ascii="Times New Roman" w:hAnsi="Times New Roman" w:cs="Times New Roman"/>
              </w:rPr>
              <w:t>Школа №10</w:t>
            </w:r>
          </w:p>
        </w:tc>
        <w:tc>
          <w:tcPr>
            <w:tcW w:w="3006" w:type="pct"/>
            <w:vAlign w:val="center"/>
          </w:tcPr>
          <w:p w14:paraId="0E8F8103" w14:textId="323B28ED" w:rsidR="00531C1C" w:rsidRPr="00A72CD8" w:rsidRDefault="00031EF2"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Филиал АО «</w:t>
            </w:r>
            <w:r w:rsidR="005419E6" w:rsidRPr="00A72CD8">
              <w:rPr>
                <w:rFonts w:ascii="Times New Roman" w:hAnsi="Times New Roman" w:cs="Times New Roman"/>
              </w:rPr>
              <w:t>РИР Энерго</w:t>
            </w:r>
            <w:r w:rsidRPr="00A72CD8">
              <w:rPr>
                <w:rFonts w:ascii="Times New Roman" w:hAnsi="Times New Roman" w:cs="Times New Roman"/>
              </w:rPr>
              <w:t>» - «Белгородская генерация»</w:t>
            </w:r>
          </w:p>
        </w:tc>
      </w:tr>
      <w:tr w:rsidR="00A72CD8" w:rsidRPr="00A72CD8" w14:paraId="1414F38A" w14:textId="77777777" w:rsidTr="00031EF2">
        <w:trPr>
          <w:trHeight w:val="264"/>
        </w:trPr>
        <w:tc>
          <w:tcPr>
            <w:tcW w:w="295" w:type="pct"/>
            <w:vAlign w:val="center"/>
          </w:tcPr>
          <w:p w14:paraId="014E90AC" w14:textId="77777777" w:rsidR="00531C1C" w:rsidRPr="00A72CD8" w:rsidRDefault="00531C1C"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6.</w:t>
            </w:r>
          </w:p>
        </w:tc>
        <w:tc>
          <w:tcPr>
            <w:tcW w:w="1699" w:type="pct"/>
            <w:vAlign w:val="center"/>
          </w:tcPr>
          <w:p w14:paraId="3E10CBFC" w14:textId="77777777" w:rsidR="00531C1C" w:rsidRPr="00A72CD8" w:rsidRDefault="00531C1C" w:rsidP="00031EF2">
            <w:pPr>
              <w:spacing w:after="0"/>
              <w:jc w:val="center"/>
              <w:rPr>
                <w:rFonts w:ascii="Times New Roman" w:hAnsi="Times New Roman" w:cs="Times New Roman"/>
              </w:rPr>
            </w:pPr>
            <w:r w:rsidRPr="00A72CD8">
              <w:rPr>
                <w:rFonts w:ascii="Times New Roman" w:hAnsi="Times New Roman" w:cs="Times New Roman"/>
              </w:rPr>
              <w:t>Орленок</w:t>
            </w:r>
          </w:p>
        </w:tc>
        <w:tc>
          <w:tcPr>
            <w:tcW w:w="3006" w:type="pct"/>
            <w:vAlign w:val="center"/>
          </w:tcPr>
          <w:p w14:paraId="256E508D" w14:textId="1EDE561C" w:rsidR="00531C1C" w:rsidRPr="00A72CD8" w:rsidRDefault="00031EF2"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Филиал АО «</w:t>
            </w:r>
            <w:r w:rsidR="005419E6" w:rsidRPr="00A72CD8">
              <w:rPr>
                <w:rFonts w:ascii="Times New Roman" w:hAnsi="Times New Roman" w:cs="Times New Roman"/>
              </w:rPr>
              <w:t>РИР Энерго</w:t>
            </w:r>
            <w:r w:rsidRPr="00A72CD8">
              <w:rPr>
                <w:rFonts w:ascii="Times New Roman" w:hAnsi="Times New Roman" w:cs="Times New Roman"/>
              </w:rPr>
              <w:t>» - «Белгородская генерация»</w:t>
            </w:r>
          </w:p>
        </w:tc>
      </w:tr>
      <w:tr w:rsidR="00A72CD8" w:rsidRPr="00A72CD8" w14:paraId="45ADB3F9" w14:textId="77777777" w:rsidTr="00031EF2">
        <w:trPr>
          <w:trHeight w:val="350"/>
        </w:trPr>
        <w:tc>
          <w:tcPr>
            <w:tcW w:w="295" w:type="pct"/>
            <w:vAlign w:val="center"/>
          </w:tcPr>
          <w:p w14:paraId="02CF9F19" w14:textId="77777777" w:rsidR="00531C1C" w:rsidRPr="00A72CD8" w:rsidRDefault="00531C1C"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7.</w:t>
            </w:r>
          </w:p>
        </w:tc>
        <w:tc>
          <w:tcPr>
            <w:tcW w:w="1699" w:type="pct"/>
            <w:vAlign w:val="center"/>
          </w:tcPr>
          <w:p w14:paraId="72172AC4" w14:textId="77777777" w:rsidR="00531C1C" w:rsidRPr="00A72CD8" w:rsidRDefault="00613956" w:rsidP="00031EF2">
            <w:pPr>
              <w:spacing w:after="0"/>
              <w:jc w:val="center"/>
              <w:rPr>
                <w:rFonts w:ascii="Times New Roman" w:hAnsi="Times New Roman" w:cs="Times New Roman"/>
              </w:rPr>
            </w:pPr>
            <w:r w:rsidRPr="00A72CD8">
              <w:rPr>
                <w:rFonts w:ascii="Times New Roman" w:hAnsi="Times New Roman" w:cs="Times New Roman"/>
              </w:rPr>
              <w:t>Ш</w:t>
            </w:r>
            <w:r w:rsidR="00531C1C" w:rsidRPr="00A72CD8">
              <w:rPr>
                <w:rFonts w:ascii="Times New Roman" w:hAnsi="Times New Roman" w:cs="Times New Roman"/>
              </w:rPr>
              <w:t>кола №9</w:t>
            </w:r>
          </w:p>
        </w:tc>
        <w:tc>
          <w:tcPr>
            <w:tcW w:w="3006" w:type="pct"/>
            <w:vAlign w:val="center"/>
          </w:tcPr>
          <w:p w14:paraId="7DD0933E" w14:textId="035B4F2C" w:rsidR="00531C1C" w:rsidRPr="00A72CD8" w:rsidRDefault="00031EF2"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Филиал АО «</w:t>
            </w:r>
            <w:r w:rsidR="005419E6" w:rsidRPr="00A72CD8">
              <w:rPr>
                <w:rFonts w:ascii="Times New Roman" w:hAnsi="Times New Roman" w:cs="Times New Roman"/>
              </w:rPr>
              <w:t>РИР Энерго</w:t>
            </w:r>
            <w:r w:rsidRPr="00A72CD8">
              <w:rPr>
                <w:rFonts w:ascii="Times New Roman" w:hAnsi="Times New Roman" w:cs="Times New Roman"/>
              </w:rPr>
              <w:t>» - «Белгородская генерация»</w:t>
            </w:r>
          </w:p>
        </w:tc>
      </w:tr>
      <w:tr w:rsidR="00A72CD8" w:rsidRPr="00A72CD8" w14:paraId="3409CAE6" w14:textId="77777777" w:rsidTr="00031EF2">
        <w:trPr>
          <w:trHeight w:val="350"/>
        </w:trPr>
        <w:tc>
          <w:tcPr>
            <w:tcW w:w="295" w:type="pct"/>
            <w:vAlign w:val="center"/>
          </w:tcPr>
          <w:p w14:paraId="33DE3A70" w14:textId="77777777" w:rsidR="00531C1C" w:rsidRPr="00A72CD8" w:rsidRDefault="00531C1C"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8.</w:t>
            </w:r>
          </w:p>
        </w:tc>
        <w:tc>
          <w:tcPr>
            <w:tcW w:w="1699" w:type="pct"/>
            <w:vAlign w:val="center"/>
          </w:tcPr>
          <w:p w14:paraId="6F74B280" w14:textId="77777777" w:rsidR="00531C1C" w:rsidRPr="00A72CD8" w:rsidRDefault="00531C1C" w:rsidP="00031EF2">
            <w:pPr>
              <w:spacing w:after="0"/>
              <w:jc w:val="center"/>
              <w:rPr>
                <w:rFonts w:ascii="Times New Roman" w:hAnsi="Times New Roman" w:cs="Times New Roman"/>
              </w:rPr>
            </w:pPr>
            <w:r w:rsidRPr="00A72CD8">
              <w:rPr>
                <w:rFonts w:ascii="Times New Roman" w:hAnsi="Times New Roman" w:cs="Times New Roman"/>
              </w:rPr>
              <w:t>Аверино</w:t>
            </w:r>
          </w:p>
        </w:tc>
        <w:tc>
          <w:tcPr>
            <w:tcW w:w="3006" w:type="pct"/>
            <w:vAlign w:val="center"/>
          </w:tcPr>
          <w:p w14:paraId="6AF0D434" w14:textId="4B1BA87B" w:rsidR="00531C1C" w:rsidRPr="00A72CD8" w:rsidRDefault="00031EF2"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Филиал АО «</w:t>
            </w:r>
            <w:r w:rsidR="005419E6" w:rsidRPr="00A72CD8">
              <w:rPr>
                <w:rFonts w:ascii="Times New Roman" w:hAnsi="Times New Roman" w:cs="Times New Roman"/>
              </w:rPr>
              <w:t>РИР Энерго</w:t>
            </w:r>
            <w:r w:rsidRPr="00A72CD8">
              <w:rPr>
                <w:rFonts w:ascii="Times New Roman" w:hAnsi="Times New Roman" w:cs="Times New Roman"/>
              </w:rPr>
              <w:t>» - «Белгородская генерация»</w:t>
            </w:r>
          </w:p>
        </w:tc>
      </w:tr>
      <w:tr w:rsidR="00A72CD8" w:rsidRPr="00A72CD8" w14:paraId="4DCBFC92" w14:textId="77777777" w:rsidTr="00031EF2">
        <w:trPr>
          <w:trHeight w:val="350"/>
        </w:trPr>
        <w:tc>
          <w:tcPr>
            <w:tcW w:w="295" w:type="pct"/>
            <w:vAlign w:val="center"/>
          </w:tcPr>
          <w:p w14:paraId="76B9A4B4" w14:textId="77777777" w:rsidR="00531C1C" w:rsidRPr="00A72CD8" w:rsidRDefault="00531C1C"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9.</w:t>
            </w:r>
          </w:p>
        </w:tc>
        <w:tc>
          <w:tcPr>
            <w:tcW w:w="1699" w:type="pct"/>
            <w:vAlign w:val="center"/>
          </w:tcPr>
          <w:p w14:paraId="4AF094B6" w14:textId="77777777" w:rsidR="00531C1C" w:rsidRPr="00A72CD8" w:rsidRDefault="00531C1C" w:rsidP="00031EF2">
            <w:pPr>
              <w:spacing w:after="0"/>
              <w:jc w:val="center"/>
              <w:rPr>
                <w:rFonts w:ascii="Times New Roman" w:hAnsi="Times New Roman" w:cs="Times New Roman"/>
              </w:rPr>
            </w:pPr>
            <w:r w:rsidRPr="00A72CD8">
              <w:rPr>
                <w:rFonts w:ascii="Times New Roman" w:hAnsi="Times New Roman" w:cs="Times New Roman"/>
              </w:rPr>
              <w:t>Архангельское</w:t>
            </w:r>
          </w:p>
        </w:tc>
        <w:tc>
          <w:tcPr>
            <w:tcW w:w="3006" w:type="pct"/>
            <w:vAlign w:val="center"/>
          </w:tcPr>
          <w:p w14:paraId="0A85E5C2" w14:textId="539FB0DD" w:rsidR="00531C1C" w:rsidRPr="00A72CD8" w:rsidRDefault="00031EF2"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Филиал АО «</w:t>
            </w:r>
            <w:r w:rsidR="005419E6" w:rsidRPr="00A72CD8">
              <w:rPr>
                <w:rFonts w:ascii="Times New Roman" w:hAnsi="Times New Roman" w:cs="Times New Roman"/>
              </w:rPr>
              <w:t>РИР Энерго</w:t>
            </w:r>
            <w:r w:rsidRPr="00A72CD8">
              <w:rPr>
                <w:rFonts w:ascii="Times New Roman" w:hAnsi="Times New Roman" w:cs="Times New Roman"/>
              </w:rPr>
              <w:t>» - «Белгородская генерация»</w:t>
            </w:r>
          </w:p>
        </w:tc>
      </w:tr>
      <w:tr w:rsidR="00A72CD8" w:rsidRPr="00A72CD8" w14:paraId="5DD43093" w14:textId="77777777" w:rsidTr="00031EF2">
        <w:trPr>
          <w:trHeight w:val="350"/>
        </w:trPr>
        <w:tc>
          <w:tcPr>
            <w:tcW w:w="295" w:type="pct"/>
            <w:vAlign w:val="center"/>
          </w:tcPr>
          <w:p w14:paraId="25A5569D" w14:textId="77777777" w:rsidR="00531C1C" w:rsidRPr="00A72CD8" w:rsidRDefault="00531C1C"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10.</w:t>
            </w:r>
          </w:p>
        </w:tc>
        <w:tc>
          <w:tcPr>
            <w:tcW w:w="1699" w:type="pct"/>
            <w:vAlign w:val="center"/>
          </w:tcPr>
          <w:p w14:paraId="52F89C40" w14:textId="77777777" w:rsidR="00531C1C" w:rsidRPr="00A72CD8" w:rsidRDefault="00F713BE" w:rsidP="00031EF2">
            <w:pPr>
              <w:spacing w:after="0"/>
              <w:jc w:val="center"/>
              <w:rPr>
                <w:rFonts w:ascii="Times New Roman" w:hAnsi="Times New Roman" w:cs="Times New Roman"/>
              </w:rPr>
            </w:pPr>
            <w:r w:rsidRPr="00A72CD8">
              <w:rPr>
                <w:rFonts w:ascii="Times New Roman" w:hAnsi="Times New Roman" w:cs="Times New Roman"/>
              </w:rPr>
              <w:t xml:space="preserve">Авангард </w:t>
            </w:r>
            <w:r w:rsidR="00531C1C" w:rsidRPr="00A72CD8">
              <w:rPr>
                <w:rFonts w:ascii="Times New Roman" w:hAnsi="Times New Roman" w:cs="Times New Roman"/>
              </w:rPr>
              <w:t>1</w:t>
            </w:r>
          </w:p>
        </w:tc>
        <w:tc>
          <w:tcPr>
            <w:tcW w:w="3006" w:type="pct"/>
            <w:vAlign w:val="center"/>
          </w:tcPr>
          <w:p w14:paraId="268F2D93" w14:textId="2AF72486" w:rsidR="00531C1C" w:rsidRPr="00A72CD8" w:rsidRDefault="00031EF2"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Филиал АО «</w:t>
            </w:r>
            <w:r w:rsidR="005419E6" w:rsidRPr="00A72CD8">
              <w:rPr>
                <w:rFonts w:ascii="Times New Roman" w:hAnsi="Times New Roman" w:cs="Times New Roman"/>
              </w:rPr>
              <w:t>РИР Энерго</w:t>
            </w:r>
            <w:r w:rsidRPr="00A72CD8">
              <w:rPr>
                <w:rFonts w:ascii="Times New Roman" w:hAnsi="Times New Roman" w:cs="Times New Roman"/>
              </w:rPr>
              <w:t>» - «Белгородская генерация»</w:t>
            </w:r>
          </w:p>
        </w:tc>
      </w:tr>
      <w:tr w:rsidR="00A72CD8" w:rsidRPr="00A72CD8" w14:paraId="7DBA46B6" w14:textId="77777777" w:rsidTr="00031EF2">
        <w:trPr>
          <w:trHeight w:val="350"/>
        </w:trPr>
        <w:tc>
          <w:tcPr>
            <w:tcW w:w="295" w:type="pct"/>
            <w:vAlign w:val="center"/>
          </w:tcPr>
          <w:p w14:paraId="30585EE1" w14:textId="77777777" w:rsidR="00531C1C" w:rsidRPr="00A72CD8" w:rsidRDefault="00531C1C"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11.</w:t>
            </w:r>
          </w:p>
        </w:tc>
        <w:tc>
          <w:tcPr>
            <w:tcW w:w="1699" w:type="pct"/>
            <w:vAlign w:val="center"/>
          </w:tcPr>
          <w:p w14:paraId="493CB1A8" w14:textId="77777777" w:rsidR="00531C1C" w:rsidRPr="00A72CD8" w:rsidRDefault="00531C1C" w:rsidP="00031EF2">
            <w:pPr>
              <w:spacing w:after="0"/>
              <w:jc w:val="center"/>
              <w:rPr>
                <w:rFonts w:ascii="Times New Roman" w:hAnsi="Times New Roman" w:cs="Times New Roman"/>
              </w:rPr>
            </w:pPr>
            <w:r w:rsidRPr="00A72CD8">
              <w:rPr>
                <w:rFonts w:ascii="Times New Roman" w:hAnsi="Times New Roman" w:cs="Times New Roman"/>
              </w:rPr>
              <w:t>Авангард</w:t>
            </w:r>
            <w:r w:rsidR="00F713BE" w:rsidRPr="00A72CD8">
              <w:rPr>
                <w:rFonts w:ascii="Times New Roman" w:hAnsi="Times New Roman" w:cs="Times New Roman"/>
              </w:rPr>
              <w:t xml:space="preserve"> </w:t>
            </w:r>
            <w:r w:rsidRPr="00A72CD8">
              <w:rPr>
                <w:rFonts w:ascii="Times New Roman" w:hAnsi="Times New Roman" w:cs="Times New Roman"/>
              </w:rPr>
              <w:t>2</w:t>
            </w:r>
          </w:p>
        </w:tc>
        <w:tc>
          <w:tcPr>
            <w:tcW w:w="3006" w:type="pct"/>
            <w:vAlign w:val="center"/>
          </w:tcPr>
          <w:p w14:paraId="387864A8" w14:textId="6344A571" w:rsidR="00531C1C" w:rsidRPr="00A72CD8" w:rsidRDefault="00031EF2"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Филиал АО «</w:t>
            </w:r>
            <w:r w:rsidR="005419E6" w:rsidRPr="00A72CD8">
              <w:rPr>
                <w:rFonts w:ascii="Times New Roman" w:hAnsi="Times New Roman" w:cs="Times New Roman"/>
              </w:rPr>
              <w:t>РИР Энерго</w:t>
            </w:r>
            <w:r w:rsidRPr="00A72CD8">
              <w:rPr>
                <w:rFonts w:ascii="Times New Roman" w:hAnsi="Times New Roman" w:cs="Times New Roman"/>
              </w:rPr>
              <w:t>» - «Белгородская генерация»</w:t>
            </w:r>
          </w:p>
        </w:tc>
      </w:tr>
      <w:tr w:rsidR="00A72CD8" w:rsidRPr="00A72CD8" w14:paraId="6AAF3341" w14:textId="77777777" w:rsidTr="00031EF2">
        <w:trPr>
          <w:trHeight w:val="350"/>
        </w:trPr>
        <w:tc>
          <w:tcPr>
            <w:tcW w:w="295" w:type="pct"/>
            <w:vAlign w:val="center"/>
          </w:tcPr>
          <w:p w14:paraId="6E37B178" w14:textId="77777777" w:rsidR="00531C1C" w:rsidRPr="00A72CD8" w:rsidRDefault="00531C1C"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12.</w:t>
            </w:r>
          </w:p>
        </w:tc>
        <w:tc>
          <w:tcPr>
            <w:tcW w:w="1699" w:type="pct"/>
            <w:vAlign w:val="center"/>
          </w:tcPr>
          <w:p w14:paraId="69A04473" w14:textId="77777777" w:rsidR="00531C1C" w:rsidRPr="00A72CD8" w:rsidRDefault="00613956" w:rsidP="00031EF2">
            <w:pPr>
              <w:spacing w:after="0"/>
              <w:jc w:val="center"/>
              <w:rPr>
                <w:rFonts w:ascii="Times New Roman" w:hAnsi="Times New Roman" w:cs="Times New Roman"/>
              </w:rPr>
            </w:pPr>
            <w:r w:rsidRPr="00A72CD8">
              <w:rPr>
                <w:rFonts w:ascii="Times New Roman" w:hAnsi="Times New Roman" w:cs="Times New Roman"/>
              </w:rPr>
              <w:t xml:space="preserve">Бобровы </w:t>
            </w:r>
            <w:r w:rsidR="00531C1C" w:rsidRPr="00A72CD8">
              <w:rPr>
                <w:rFonts w:ascii="Times New Roman" w:hAnsi="Times New Roman" w:cs="Times New Roman"/>
              </w:rPr>
              <w:t>Дворы 1</w:t>
            </w:r>
          </w:p>
        </w:tc>
        <w:tc>
          <w:tcPr>
            <w:tcW w:w="3006" w:type="pct"/>
            <w:vAlign w:val="center"/>
          </w:tcPr>
          <w:p w14:paraId="446ED35B" w14:textId="1ADFEC12" w:rsidR="00531C1C" w:rsidRPr="00A72CD8" w:rsidRDefault="00031EF2"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Филиал АО «</w:t>
            </w:r>
            <w:r w:rsidR="005419E6" w:rsidRPr="00A72CD8">
              <w:rPr>
                <w:rFonts w:ascii="Times New Roman" w:hAnsi="Times New Roman" w:cs="Times New Roman"/>
              </w:rPr>
              <w:t>РИР Энерго</w:t>
            </w:r>
            <w:r w:rsidRPr="00A72CD8">
              <w:rPr>
                <w:rFonts w:ascii="Times New Roman" w:hAnsi="Times New Roman" w:cs="Times New Roman"/>
              </w:rPr>
              <w:t>» - «Белгородская генерация»</w:t>
            </w:r>
          </w:p>
        </w:tc>
      </w:tr>
      <w:tr w:rsidR="00A72CD8" w:rsidRPr="00A72CD8" w14:paraId="7F4E9E30" w14:textId="77777777" w:rsidTr="00031EF2">
        <w:trPr>
          <w:trHeight w:val="350"/>
        </w:trPr>
        <w:tc>
          <w:tcPr>
            <w:tcW w:w="295" w:type="pct"/>
            <w:vAlign w:val="center"/>
          </w:tcPr>
          <w:p w14:paraId="5E4E45B7" w14:textId="77777777" w:rsidR="00531C1C" w:rsidRPr="00A72CD8" w:rsidRDefault="00531C1C"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13.</w:t>
            </w:r>
          </w:p>
        </w:tc>
        <w:tc>
          <w:tcPr>
            <w:tcW w:w="1699" w:type="pct"/>
            <w:vAlign w:val="center"/>
          </w:tcPr>
          <w:p w14:paraId="7BD5560B" w14:textId="77777777" w:rsidR="00531C1C" w:rsidRPr="00A72CD8" w:rsidRDefault="00613956" w:rsidP="00031EF2">
            <w:pPr>
              <w:spacing w:after="0"/>
              <w:jc w:val="center"/>
              <w:rPr>
                <w:rFonts w:ascii="Times New Roman" w:hAnsi="Times New Roman" w:cs="Times New Roman"/>
              </w:rPr>
            </w:pPr>
            <w:r w:rsidRPr="00A72CD8">
              <w:rPr>
                <w:rFonts w:ascii="Times New Roman" w:hAnsi="Times New Roman" w:cs="Times New Roman"/>
              </w:rPr>
              <w:t xml:space="preserve">Бобровы </w:t>
            </w:r>
            <w:r w:rsidR="00531C1C" w:rsidRPr="00A72CD8">
              <w:rPr>
                <w:rFonts w:ascii="Times New Roman" w:hAnsi="Times New Roman" w:cs="Times New Roman"/>
              </w:rPr>
              <w:t>Дворы 2</w:t>
            </w:r>
          </w:p>
        </w:tc>
        <w:tc>
          <w:tcPr>
            <w:tcW w:w="3006" w:type="pct"/>
            <w:vAlign w:val="center"/>
          </w:tcPr>
          <w:p w14:paraId="4252D8A9" w14:textId="3A932592" w:rsidR="00531C1C" w:rsidRPr="00A72CD8" w:rsidRDefault="00031EF2"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Филиал АО «</w:t>
            </w:r>
            <w:r w:rsidR="005419E6" w:rsidRPr="00A72CD8">
              <w:rPr>
                <w:rFonts w:ascii="Times New Roman" w:hAnsi="Times New Roman" w:cs="Times New Roman"/>
              </w:rPr>
              <w:t>РИР Энерго</w:t>
            </w:r>
            <w:r w:rsidRPr="00A72CD8">
              <w:rPr>
                <w:rFonts w:ascii="Times New Roman" w:hAnsi="Times New Roman" w:cs="Times New Roman"/>
              </w:rPr>
              <w:t>» - «Белгородская генерация»</w:t>
            </w:r>
          </w:p>
        </w:tc>
      </w:tr>
      <w:tr w:rsidR="00A72CD8" w:rsidRPr="00A72CD8" w14:paraId="2A754400" w14:textId="77777777" w:rsidTr="00031EF2">
        <w:trPr>
          <w:trHeight w:val="350"/>
        </w:trPr>
        <w:tc>
          <w:tcPr>
            <w:tcW w:w="295" w:type="pct"/>
            <w:vAlign w:val="center"/>
          </w:tcPr>
          <w:p w14:paraId="06178CA1" w14:textId="77777777" w:rsidR="00531C1C" w:rsidRPr="00A72CD8" w:rsidRDefault="00531C1C"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14.</w:t>
            </w:r>
          </w:p>
        </w:tc>
        <w:tc>
          <w:tcPr>
            <w:tcW w:w="1699" w:type="pct"/>
            <w:vAlign w:val="center"/>
          </w:tcPr>
          <w:p w14:paraId="507AB343" w14:textId="77777777" w:rsidR="00531C1C" w:rsidRPr="00A72CD8" w:rsidRDefault="00531C1C" w:rsidP="00031EF2">
            <w:pPr>
              <w:spacing w:after="0"/>
              <w:jc w:val="center"/>
              <w:rPr>
                <w:rFonts w:ascii="Times New Roman" w:hAnsi="Times New Roman" w:cs="Times New Roman"/>
              </w:rPr>
            </w:pPr>
            <w:r w:rsidRPr="00A72CD8">
              <w:rPr>
                <w:rFonts w:ascii="Times New Roman" w:hAnsi="Times New Roman" w:cs="Times New Roman"/>
              </w:rPr>
              <w:t>Истобное</w:t>
            </w:r>
          </w:p>
        </w:tc>
        <w:tc>
          <w:tcPr>
            <w:tcW w:w="3006" w:type="pct"/>
            <w:vAlign w:val="center"/>
          </w:tcPr>
          <w:p w14:paraId="0E3BE2B7" w14:textId="57F97727" w:rsidR="00531C1C" w:rsidRPr="00A72CD8" w:rsidRDefault="00031EF2"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Филиал АО «</w:t>
            </w:r>
            <w:r w:rsidR="005419E6" w:rsidRPr="00A72CD8">
              <w:rPr>
                <w:rFonts w:ascii="Times New Roman" w:hAnsi="Times New Roman" w:cs="Times New Roman"/>
              </w:rPr>
              <w:t>РИР Энерго</w:t>
            </w:r>
            <w:r w:rsidRPr="00A72CD8">
              <w:rPr>
                <w:rFonts w:ascii="Times New Roman" w:hAnsi="Times New Roman" w:cs="Times New Roman"/>
              </w:rPr>
              <w:t>» - «Белгородская генерация»</w:t>
            </w:r>
          </w:p>
        </w:tc>
      </w:tr>
      <w:tr w:rsidR="00A72CD8" w:rsidRPr="00A72CD8" w14:paraId="1DADCE1C" w14:textId="77777777" w:rsidTr="00031EF2">
        <w:trPr>
          <w:trHeight w:val="350"/>
        </w:trPr>
        <w:tc>
          <w:tcPr>
            <w:tcW w:w="295" w:type="pct"/>
            <w:vAlign w:val="center"/>
          </w:tcPr>
          <w:p w14:paraId="6FBE6C58" w14:textId="77777777" w:rsidR="00531C1C" w:rsidRPr="00A72CD8" w:rsidRDefault="00531C1C"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15.</w:t>
            </w:r>
          </w:p>
        </w:tc>
        <w:tc>
          <w:tcPr>
            <w:tcW w:w="1699" w:type="pct"/>
            <w:vAlign w:val="center"/>
          </w:tcPr>
          <w:p w14:paraId="774F5C95" w14:textId="77777777" w:rsidR="00531C1C" w:rsidRPr="00A72CD8" w:rsidRDefault="00585811" w:rsidP="00031EF2">
            <w:pPr>
              <w:spacing w:after="0"/>
              <w:jc w:val="center"/>
              <w:rPr>
                <w:rFonts w:ascii="Times New Roman" w:hAnsi="Times New Roman" w:cs="Times New Roman"/>
              </w:rPr>
            </w:pPr>
            <w:r w:rsidRPr="00A72CD8">
              <w:rPr>
                <w:rFonts w:ascii="Times New Roman" w:hAnsi="Times New Roman" w:cs="Times New Roman"/>
              </w:rPr>
              <w:t>Котельная Серги</w:t>
            </w:r>
            <w:r w:rsidR="00531C1C" w:rsidRPr="00A72CD8">
              <w:rPr>
                <w:rFonts w:ascii="Times New Roman" w:hAnsi="Times New Roman" w:cs="Times New Roman"/>
              </w:rPr>
              <w:t>евка</w:t>
            </w:r>
          </w:p>
        </w:tc>
        <w:tc>
          <w:tcPr>
            <w:tcW w:w="3006" w:type="pct"/>
            <w:vAlign w:val="center"/>
          </w:tcPr>
          <w:p w14:paraId="3A9FC0A2" w14:textId="415627E1" w:rsidR="00531C1C" w:rsidRPr="00A72CD8" w:rsidRDefault="00031EF2"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Филиал АО «</w:t>
            </w:r>
            <w:r w:rsidR="005419E6" w:rsidRPr="00A72CD8">
              <w:rPr>
                <w:rFonts w:ascii="Times New Roman" w:hAnsi="Times New Roman" w:cs="Times New Roman"/>
              </w:rPr>
              <w:t>РИР Энерго</w:t>
            </w:r>
            <w:r w:rsidRPr="00A72CD8">
              <w:rPr>
                <w:rFonts w:ascii="Times New Roman" w:hAnsi="Times New Roman" w:cs="Times New Roman"/>
              </w:rPr>
              <w:t>» - «Белгородская генерация»</w:t>
            </w:r>
          </w:p>
        </w:tc>
      </w:tr>
      <w:tr w:rsidR="00A72CD8" w:rsidRPr="00A72CD8" w14:paraId="6B7F52B0" w14:textId="77777777" w:rsidTr="00031EF2">
        <w:trPr>
          <w:trHeight w:val="350"/>
        </w:trPr>
        <w:tc>
          <w:tcPr>
            <w:tcW w:w="295" w:type="pct"/>
            <w:vAlign w:val="center"/>
          </w:tcPr>
          <w:p w14:paraId="2FC8D80C" w14:textId="77777777" w:rsidR="00531C1C" w:rsidRPr="00A72CD8" w:rsidRDefault="00531C1C"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16.</w:t>
            </w:r>
          </w:p>
        </w:tc>
        <w:tc>
          <w:tcPr>
            <w:tcW w:w="1699" w:type="pct"/>
            <w:vAlign w:val="center"/>
          </w:tcPr>
          <w:p w14:paraId="47150FF6" w14:textId="77777777" w:rsidR="00531C1C" w:rsidRPr="00A72CD8" w:rsidRDefault="00531C1C" w:rsidP="00031EF2">
            <w:pPr>
              <w:spacing w:after="0"/>
              <w:jc w:val="center"/>
              <w:rPr>
                <w:rFonts w:ascii="Times New Roman" w:hAnsi="Times New Roman" w:cs="Times New Roman"/>
              </w:rPr>
            </w:pPr>
            <w:r w:rsidRPr="00A72CD8">
              <w:rPr>
                <w:rFonts w:ascii="Times New Roman" w:hAnsi="Times New Roman" w:cs="Times New Roman"/>
              </w:rPr>
              <w:t>Уколово</w:t>
            </w:r>
          </w:p>
        </w:tc>
        <w:tc>
          <w:tcPr>
            <w:tcW w:w="3006" w:type="pct"/>
            <w:vAlign w:val="center"/>
          </w:tcPr>
          <w:p w14:paraId="0E1234C6" w14:textId="659304F8" w:rsidR="00531C1C" w:rsidRPr="00A72CD8" w:rsidRDefault="00031EF2"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Филиал АО «</w:t>
            </w:r>
            <w:r w:rsidR="005419E6" w:rsidRPr="00A72CD8">
              <w:rPr>
                <w:rFonts w:ascii="Times New Roman" w:hAnsi="Times New Roman" w:cs="Times New Roman"/>
              </w:rPr>
              <w:t>РИР Энерго</w:t>
            </w:r>
            <w:r w:rsidRPr="00A72CD8">
              <w:rPr>
                <w:rFonts w:ascii="Times New Roman" w:hAnsi="Times New Roman" w:cs="Times New Roman"/>
              </w:rPr>
              <w:t>» - «Белгородская генерация»</w:t>
            </w:r>
          </w:p>
        </w:tc>
      </w:tr>
      <w:tr w:rsidR="00A72CD8" w:rsidRPr="00A72CD8" w14:paraId="1D11A1AA" w14:textId="77777777" w:rsidTr="00031EF2">
        <w:trPr>
          <w:trHeight w:val="350"/>
        </w:trPr>
        <w:tc>
          <w:tcPr>
            <w:tcW w:w="295" w:type="pct"/>
            <w:vAlign w:val="center"/>
          </w:tcPr>
          <w:p w14:paraId="0E942413" w14:textId="77777777" w:rsidR="00531C1C" w:rsidRPr="00A72CD8" w:rsidRDefault="00531C1C"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17.</w:t>
            </w:r>
          </w:p>
        </w:tc>
        <w:tc>
          <w:tcPr>
            <w:tcW w:w="1699" w:type="pct"/>
            <w:vAlign w:val="center"/>
          </w:tcPr>
          <w:p w14:paraId="6438A360" w14:textId="77777777" w:rsidR="00531C1C" w:rsidRPr="00A72CD8" w:rsidRDefault="00531C1C" w:rsidP="00031EF2">
            <w:pPr>
              <w:spacing w:after="0"/>
              <w:jc w:val="center"/>
              <w:rPr>
                <w:rFonts w:ascii="Times New Roman" w:hAnsi="Times New Roman" w:cs="Times New Roman"/>
              </w:rPr>
            </w:pPr>
            <w:r w:rsidRPr="00A72CD8">
              <w:rPr>
                <w:rFonts w:ascii="Times New Roman" w:hAnsi="Times New Roman" w:cs="Times New Roman"/>
              </w:rPr>
              <w:t>Юрьевка</w:t>
            </w:r>
          </w:p>
        </w:tc>
        <w:tc>
          <w:tcPr>
            <w:tcW w:w="3006" w:type="pct"/>
            <w:vAlign w:val="center"/>
          </w:tcPr>
          <w:p w14:paraId="6BE075BC" w14:textId="32BC34A1" w:rsidR="00531C1C" w:rsidRPr="00A72CD8" w:rsidRDefault="00031EF2"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Филиал АО «</w:t>
            </w:r>
            <w:r w:rsidR="005419E6" w:rsidRPr="00A72CD8">
              <w:rPr>
                <w:rFonts w:ascii="Times New Roman" w:hAnsi="Times New Roman" w:cs="Times New Roman"/>
              </w:rPr>
              <w:t>РИР Энерго</w:t>
            </w:r>
            <w:r w:rsidRPr="00A72CD8">
              <w:rPr>
                <w:rFonts w:ascii="Times New Roman" w:hAnsi="Times New Roman" w:cs="Times New Roman"/>
              </w:rPr>
              <w:t>» - «Белгородская генерация»</w:t>
            </w:r>
          </w:p>
        </w:tc>
      </w:tr>
      <w:tr w:rsidR="00A72CD8" w:rsidRPr="00A72CD8" w14:paraId="5498D819" w14:textId="77777777" w:rsidTr="00031EF2">
        <w:trPr>
          <w:trHeight w:val="350"/>
        </w:trPr>
        <w:tc>
          <w:tcPr>
            <w:tcW w:w="295" w:type="pct"/>
            <w:vAlign w:val="center"/>
          </w:tcPr>
          <w:p w14:paraId="4873ADAE" w14:textId="77777777" w:rsidR="00531C1C" w:rsidRPr="00A72CD8" w:rsidRDefault="00531C1C"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18.</w:t>
            </w:r>
          </w:p>
        </w:tc>
        <w:tc>
          <w:tcPr>
            <w:tcW w:w="1699" w:type="pct"/>
            <w:vAlign w:val="center"/>
          </w:tcPr>
          <w:p w14:paraId="18DACB86" w14:textId="77777777" w:rsidR="00531C1C" w:rsidRPr="00A72CD8" w:rsidRDefault="00531C1C" w:rsidP="00031EF2">
            <w:pPr>
              <w:spacing w:after="0"/>
              <w:jc w:val="center"/>
              <w:rPr>
                <w:rFonts w:ascii="Times New Roman" w:hAnsi="Times New Roman" w:cs="Times New Roman"/>
              </w:rPr>
            </w:pPr>
            <w:r w:rsidRPr="00A72CD8">
              <w:rPr>
                <w:rFonts w:ascii="Times New Roman" w:hAnsi="Times New Roman" w:cs="Times New Roman"/>
              </w:rPr>
              <w:t>Русановка</w:t>
            </w:r>
          </w:p>
        </w:tc>
        <w:tc>
          <w:tcPr>
            <w:tcW w:w="3006" w:type="pct"/>
            <w:vAlign w:val="center"/>
          </w:tcPr>
          <w:p w14:paraId="1CBE88F5" w14:textId="090C4B59" w:rsidR="00531C1C" w:rsidRPr="00A72CD8" w:rsidRDefault="00031EF2"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Филиал АО «</w:t>
            </w:r>
            <w:r w:rsidR="005419E6" w:rsidRPr="00A72CD8">
              <w:rPr>
                <w:rFonts w:ascii="Times New Roman" w:hAnsi="Times New Roman" w:cs="Times New Roman"/>
              </w:rPr>
              <w:t>РИР Энерго</w:t>
            </w:r>
            <w:r w:rsidRPr="00A72CD8">
              <w:rPr>
                <w:rFonts w:ascii="Times New Roman" w:hAnsi="Times New Roman" w:cs="Times New Roman"/>
              </w:rPr>
              <w:t>» - «Белгородская генерация»</w:t>
            </w:r>
          </w:p>
        </w:tc>
      </w:tr>
      <w:tr w:rsidR="00A72CD8" w:rsidRPr="00A72CD8" w14:paraId="33C6BACB" w14:textId="77777777" w:rsidTr="00031EF2">
        <w:trPr>
          <w:trHeight w:val="350"/>
        </w:trPr>
        <w:tc>
          <w:tcPr>
            <w:tcW w:w="295" w:type="pct"/>
            <w:vAlign w:val="center"/>
          </w:tcPr>
          <w:p w14:paraId="06A720A9" w14:textId="77777777" w:rsidR="00531C1C" w:rsidRPr="00A72CD8" w:rsidRDefault="00531C1C"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19.</w:t>
            </w:r>
          </w:p>
        </w:tc>
        <w:tc>
          <w:tcPr>
            <w:tcW w:w="1699" w:type="pct"/>
            <w:vAlign w:val="center"/>
          </w:tcPr>
          <w:p w14:paraId="549CA43F" w14:textId="77777777" w:rsidR="00531C1C" w:rsidRPr="00A72CD8" w:rsidRDefault="00F713BE" w:rsidP="00031EF2">
            <w:pPr>
              <w:spacing w:after="0"/>
              <w:jc w:val="center"/>
              <w:rPr>
                <w:rFonts w:ascii="Times New Roman" w:hAnsi="Times New Roman" w:cs="Times New Roman"/>
              </w:rPr>
            </w:pPr>
            <w:r w:rsidRPr="00A72CD8">
              <w:rPr>
                <w:rFonts w:ascii="Times New Roman" w:hAnsi="Times New Roman" w:cs="Times New Roman"/>
              </w:rPr>
              <w:t>Скородное больница</w:t>
            </w:r>
          </w:p>
        </w:tc>
        <w:tc>
          <w:tcPr>
            <w:tcW w:w="3006" w:type="pct"/>
            <w:vAlign w:val="center"/>
          </w:tcPr>
          <w:p w14:paraId="1855EF36" w14:textId="71D517B3" w:rsidR="00531C1C" w:rsidRPr="00A72CD8" w:rsidRDefault="00031EF2"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Филиал АО «</w:t>
            </w:r>
            <w:r w:rsidR="005419E6" w:rsidRPr="00A72CD8">
              <w:rPr>
                <w:rFonts w:ascii="Times New Roman" w:hAnsi="Times New Roman" w:cs="Times New Roman"/>
              </w:rPr>
              <w:t>РИР Энерго</w:t>
            </w:r>
            <w:r w:rsidRPr="00A72CD8">
              <w:rPr>
                <w:rFonts w:ascii="Times New Roman" w:hAnsi="Times New Roman" w:cs="Times New Roman"/>
              </w:rPr>
              <w:t>» - «Белгородская генерация»</w:t>
            </w:r>
          </w:p>
        </w:tc>
      </w:tr>
      <w:tr w:rsidR="00A72CD8" w:rsidRPr="00A72CD8" w14:paraId="48B93E9E" w14:textId="77777777" w:rsidTr="00031EF2">
        <w:trPr>
          <w:trHeight w:val="350"/>
        </w:trPr>
        <w:tc>
          <w:tcPr>
            <w:tcW w:w="295" w:type="pct"/>
            <w:vAlign w:val="center"/>
          </w:tcPr>
          <w:p w14:paraId="69F8BEDB" w14:textId="77777777" w:rsidR="00531C1C" w:rsidRPr="00A72CD8" w:rsidRDefault="00531C1C"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20.</w:t>
            </w:r>
          </w:p>
        </w:tc>
        <w:tc>
          <w:tcPr>
            <w:tcW w:w="1699" w:type="pct"/>
            <w:vAlign w:val="center"/>
          </w:tcPr>
          <w:p w14:paraId="06BED1D8" w14:textId="77777777" w:rsidR="00531C1C" w:rsidRPr="00A72CD8" w:rsidRDefault="00F713BE" w:rsidP="00031EF2">
            <w:pPr>
              <w:spacing w:after="0"/>
              <w:jc w:val="center"/>
              <w:rPr>
                <w:rFonts w:ascii="Times New Roman" w:hAnsi="Times New Roman" w:cs="Times New Roman"/>
              </w:rPr>
            </w:pPr>
            <w:r w:rsidRPr="00A72CD8">
              <w:rPr>
                <w:rFonts w:ascii="Times New Roman" w:hAnsi="Times New Roman" w:cs="Times New Roman"/>
              </w:rPr>
              <w:t>Скородное школа</w:t>
            </w:r>
          </w:p>
        </w:tc>
        <w:tc>
          <w:tcPr>
            <w:tcW w:w="3006" w:type="pct"/>
            <w:vAlign w:val="center"/>
          </w:tcPr>
          <w:p w14:paraId="61850FBA" w14:textId="3AF038CA" w:rsidR="00531C1C" w:rsidRPr="00A72CD8" w:rsidRDefault="00031EF2"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Филиал АО «</w:t>
            </w:r>
            <w:r w:rsidR="005419E6" w:rsidRPr="00A72CD8">
              <w:rPr>
                <w:rFonts w:ascii="Times New Roman" w:hAnsi="Times New Roman" w:cs="Times New Roman"/>
              </w:rPr>
              <w:t>РИР Энерго</w:t>
            </w:r>
            <w:r w:rsidRPr="00A72CD8">
              <w:rPr>
                <w:rFonts w:ascii="Times New Roman" w:hAnsi="Times New Roman" w:cs="Times New Roman"/>
              </w:rPr>
              <w:t>» - «Белгородская генерация»</w:t>
            </w:r>
          </w:p>
        </w:tc>
      </w:tr>
      <w:tr w:rsidR="00A72CD8" w:rsidRPr="00A72CD8" w14:paraId="64AC3E16" w14:textId="77777777" w:rsidTr="00031EF2">
        <w:trPr>
          <w:trHeight w:val="350"/>
        </w:trPr>
        <w:tc>
          <w:tcPr>
            <w:tcW w:w="295" w:type="pct"/>
            <w:vAlign w:val="center"/>
          </w:tcPr>
          <w:p w14:paraId="05A40A65" w14:textId="77777777" w:rsidR="00531C1C" w:rsidRPr="00A72CD8" w:rsidRDefault="00531C1C"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21.</w:t>
            </w:r>
          </w:p>
        </w:tc>
        <w:tc>
          <w:tcPr>
            <w:tcW w:w="1699" w:type="pct"/>
            <w:vAlign w:val="center"/>
          </w:tcPr>
          <w:p w14:paraId="012F73C0" w14:textId="77777777" w:rsidR="00531C1C" w:rsidRPr="00A72CD8" w:rsidRDefault="00531C1C" w:rsidP="00031EF2">
            <w:pPr>
              <w:spacing w:after="0"/>
              <w:jc w:val="center"/>
              <w:rPr>
                <w:rFonts w:ascii="Times New Roman" w:hAnsi="Times New Roman" w:cs="Times New Roman"/>
              </w:rPr>
            </w:pPr>
            <w:r w:rsidRPr="00A72CD8">
              <w:rPr>
                <w:rFonts w:ascii="Times New Roman" w:hAnsi="Times New Roman" w:cs="Times New Roman"/>
              </w:rPr>
              <w:t>Ивановка</w:t>
            </w:r>
          </w:p>
        </w:tc>
        <w:tc>
          <w:tcPr>
            <w:tcW w:w="3006" w:type="pct"/>
            <w:vAlign w:val="center"/>
          </w:tcPr>
          <w:p w14:paraId="147842ED" w14:textId="45149C7F" w:rsidR="00531C1C" w:rsidRPr="00A72CD8" w:rsidRDefault="00031EF2"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Филиал АО «</w:t>
            </w:r>
            <w:r w:rsidR="005419E6" w:rsidRPr="00A72CD8">
              <w:rPr>
                <w:rFonts w:ascii="Times New Roman" w:hAnsi="Times New Roman" w:cs="Times New Roman"/>
              </w:rPr>
              <w:t>РИР Энерго</w:t>
            </w:r>
            <w:r w:rsidRPr="00A72CD8">
              <w:rPr>
                <w:rFonts w:ascii="Times New Roman" w:hAnsi="Times New Roman" w:cs="Times New Roman"/>
              </w:rPr>
              <w:t>» - «Белгородская генерация»</w:t>
            </w:r>
          </w:p>
        </w:tc>
      </w:tr>
      <w:tr w:rsidR="00A72CD8" w:rsidRPr="00A72CD8" w14:paraId="210CB767" w14:textId="77777777" w:rsidTr="00031EF2">
        <w:trPr>
          <w:trHeight w:val="350"/>
        </w:trPr>
        <w:tc>
          <w:tcPr>
            <w:tcW w:w="295" w:type="pct"/>
            <w:vAlign w:val="center"/>
          </w:tcPr>
          <w:p w14:paraId="3ED6BBFB" w14:textId="77777777" w:rsidR="00531C1C" w:rsidRPr="00A72CD8" w:rsidRDefault="00531C1C"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22.</w:t>
            </w:r>
          </w:p>
        </w:tc>
        <w:tc>
          <w:tcPr>
            <w:tcW w:w="1699" w:type="pct"/>
            <w:vAlign w:val="center"/>
          </w:tcPr>
          <w:p w14:paraId="4EF65038" w14:textId="77777777" w:rsidR="00531C1C" w:rsidRPr="00A72CD8" w:rsidRDefault="00F713BE" w:rsidP="00031EF2">
            <w:pPr>
              <w:spacing w:after="0"/>
              <w:jc w:val="center"/>
              <w:rPr>
                <w:rFonts w:ascii="Times New Roman" w:hAnsi="Times New Roman" w:cs="Times New Roman"/>
              </w:rPr>
            </w:pPr>
            <w:r w:rsidRPr="00A72CD8">
              <w:rPr>
                <w:rFonts w:ascii="Times New Roman" w:hAnsi="Times New Roman" w:cs="Times New Roman"/>
              </w:rPr>
              <w:t>Казацкая С</w:t>
            </w:r>
            <w:r w:rsidR="00531C1C" w:rsidRPr="00A72CD8">
              <w:rPr>
                <w:rFonts w:ascii="Times New Roman" w:hAnsi="Times New Roman" w:cs="Times New Roman"/>
              </w:rPr>
              <w:t>тепь</w:t>
            </w:r>
            <w:r w:rsidR="00F2408A" w:rsidRPr="00A72CD8">
              <w:rPr>
                <w:rFonts w:ascii="Times New Roman" w:hAnsi="Times New Roman" w:cs="Times New Roman"/>
              </w:rPr>
              <w:t>,</w:t>
            </w:r>
            <w:r w:rsidR="00613956" w:rsidRPr="00A72CD8">
              <w:rPr>
                <w:rFonts w:ascii="Times New Roman" w:hAnsi="Times New Roman" w:cs="Times New Roman"/>
              </w:rPr>
              <w:t xml:space="preserve"> </w:t>
            </w:r>
            <w:r w:rsidRPr="00A72CD8">
              <w:rPr>
                <w:rFonts w:ascii="Times New Roman" w:hAnsi="Times New Roman" w:cs="Times New Roman"/>
              </w:rPr>
              <w:t>дома</w:t>
            </w:r>
          </w:p>
        </w:tc>
        <w:tc>
          <w:tcPr>
            <w:tcW w:w="3006" w:type="pct"/>
            <w:vAlign w:val="center"/>
          </w:tcPr>
          <w:p w14:paraId="5A704B7C" w14:textId="087C2D86" w:rsidR="00531C1C" w:rsidRPr="00A72CD8" w:rsidRDefault="00031EF2"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Филиал АО «</w:t>
            </w:r>
            <w:r w:rsidR="005419E6" w:rsidRPr="00A72CD8">
              <w:rPr>
                <w:rFonts w:ascii="Times New Roman" w:hAnsi="Times New Roman" w:cs="Times New Roman"/>
              </w:rPr>
              <w:t>РИР Энерго</w:t>
            </w:r>
            <w:r w:rsidRPr="00A72CD8">
              <w:rPr>
                <w:rFonts w:ascii="Times New Roman" w:hAnsi="Times New Roman" w:cs="Times New Roman"/>
              </w:rPr>
              <w:t>» - «Белгородская генерация»</w:t>
            </w:r>
          </w:p>
        </w:tc>
      </w:tr>
      <w:tr w:rsidR="00A72CD8" w:rsidRPr="00A72CD8" w14:paraId="754F71E2" w14:textId="77777777" w:rsidTr="00031EF2">
        <w:trPr>
          <w:trHeight w:val="350"/>
        </w:trPr>
        <w:tc>
          <w:tcPr>
            <w:tcW w:w="295" w:type="pct"/>
            <w:vAlign w:val="center"/>
          </w:tcPr>
          <w:p w14:paraId="7FE4BEB5" w14:textId="77777777" w:rsidR="00531C1C" w:rsidRPr="00A72CD8" w:rsidRDefault="00531C1C"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23.</w:t>
            </w:r>
          </w:p>
        </w:tc>
        <w:tc>
          <w:tcPr>
            <w:tcW w:w="1699" w:type="pct"/>
            <w:vAlign w:val="center"/>
          </w:tcPr>
          <w:p w14:paraId="05753339" w14:textId="77777777" w:rsidR="00531C1C" w:rsidRPr="00A72CD8" w:rsidRDefault="00531C1C" w:rsidP="00031EF2">
            <w:pPr>
              <w:spacing w:after="0"/>
              <w:jc w:val="center"/>
              <w:rPr>
                <w:rFonts w:ascii="Times New Roman" w:hAnsi="Times New Roman" w:cs="Times New Roman"/>
              </w:rPr>
            </w:pPr>
            <w:r w:rsidRPr="00A72CD8">
              <w:rPr>
                <w:rFonts w:ascii="Times New Roman" w:hAnsi="Times New Roman" w:cs="Times New Roman"/>
              </w:rPr>
              <w:t>Никаноровка</w:t>
            </w:r>
          </w:p>
        </w:tc>
        <w:tc>
          <w:tcPr>
            <w:tcW w:w="3006" w:type="pct"/>
            <w:vAlign w:val="center"/>
          </w:tcPr>
          <w:p w14:paraId="7C3AC2C8" w14:textId="3D442EA0" w:rsidR="00531C1C" w:rsidRPr="00A72CD8" w:rsidRDefault="00031EF2"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Филиал АО «</w:t>
            </w:r>
            <w:r w:rsidR="005419E6" w:rsidRPr="00A72CD8">
              <w:rPr>
                <w:rFonts w:ascii="Times New Roman" w:hAnsi="Times New Roman" w:cs="Times New Roman"/>
              </w:rPr>
              <w:t>РИР Энерго</w:t>
            </w:r>
            <w:r w:rsidRPr="00A72CD8">
              <w:rPr>
                <w:rFonts w:ascii="Times New Roman" w:hAnsi="Times New Roman" w:cs="Times New Roman"/>
              </w:rPr>
              <w:t>» - «Белгородская генерация»</w:t>
            </w:r>
          </w:p>
        </w:tc>
      </w:tr>
      <w:tr w:rsidR="00A72CD8" w:rsidRPr="00A72CD8" w14:paraId="659BB2F4" w14:textId="77777777" w:rsidTr="00031EF2">
        <w:trPr>
          <w:trHeight w:val="350"/>
        </w:trPr>
        <w:tc>
          <w:tcPr>
            <w:tcW w:w="295" w:type="pct"/>
            <w:vAlign w:val="center"/>
          </w:tcPr>
          <w:p w14:paraId="03D0D56E" w14:textId="77777777" w:rsidR="00531C1C" w:rsidRPr="00A72CD8" w:rsidRDefault="00531C1C"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24.</w:t>
            </w:r>
          </w:p>
        </w:tc>
        <w:tc>
          <w:tcPr>
            <w:tcW w:w="1699" w:type="pct"/>
            <w:vAlign w:val="center"/>
          </w:tcPr>
          <w:p w14:paraId="7D9886D8" w14:textId="77777777" w:rsidR="00531C1C" w:rsidRPr="00A72CD8" w:rsidRDefault="00531C1C" w:rsidP="00031EF2">
            <w:pPr>
              <w:spacing w:after="0"/>
              <w:jc w:val="center"/>
              <w:rPr>
                <w:rFonts w:ascii="Times New Roman" w:hAnsi="Times New Roman" w:cs="Times New Roman"/>
              </w:rPr>
            </w:pPr>
            <w:r w:rsidRPr="00A72CD8">
              <w:rPr>
                <w:rFonts w:ascii="Times New Roman" w:hAnsi="Times New Roman" w:cs="Times New Roman"/>
              </w:rPr>
              <w:t>Салтыково</w:t>
            </w:r>
          </w:p>
        </w:tc>
        <w:tc>
          <w:tcPr>
            <w:tcW w:w="3006" w:type="pct"/>
            <w:vAlign w:val="center"/>
          </w:tcPr>
          <w:p w14:paraId="5F79FAE9" w14:textId="325CAF27" w:rsidR="00531C1C" w:rsidRPr="00A72CD8" w:rsidRDefault="00031EF2"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Филиал АО «</w:t>
            </w:r>
            <w:r w:rsidR="005419E6" w:rsidRPr="00A72CD8">
              <w:rPr>
                <w:rFonts w:ascii="Times New Roman" w:hAnsi="Times New Roman" w:cs="Times New Roman"/>
              </w:rPr>
              <w:t>РИР Энерго</w:t>
            </w:r>
            <w:r w:rsidRPr="00A72CD8">
              <w:rPr>
                <w:rFonts w:ascii="Times New Roman" w:hAnsi="Times New Roman" w:cs="Times New Roman"/>
              </w:rPr>
              <w:t>» - «Белгородская генерация»</w:t>
            </w:r>
          </w:p>
        </w:tc>
      </w:tr>
      <w:tr w:rsidR="00A72CD8" w:rsidRPr="00A72CD8" w14:paraId="3225BE27" w14:textId="77777777" w:rsidTr="00031EF2">
        <w:trPr>
          <w:trHeight w:val="350"/>
        </w:trPr>
        <w:tc>
          <w:tcPr>
            <w:tcW w:w="295" w:type="pct"/>
            <w:vAlign w:val="center"/>
          </w:tcPr>
          <w:p w14:paraId="212D3394" w14:textId="77777777" w:rsidR="00531C1C" w:rsidRPr="00A72CD8" w:rsidRDefault="00531C1C"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25.</w:t>
            </w:r>
          </w:p>
        </w:tc>
        <w:tc>
          <w:tcPr>
            <w:tcW w:w="1699" w:type="pct"/>
            <w:vAlign w:val="center"/>
          </w:tcPr>
          <w:p w14:paraId="5E206EAF" w14:textId="77777777" w:rsidR="00531C1C" w:rsidRPr="00A72CD8" w:rsidRDefault="00531C1C" w:rsidP="00031EF2">
            <w:pPr>
              <w:spacing w:after="0"/>
              <w:jc w:val="center"/>
              <w:rPr>
                <w:rFonts w:ascii="Times New Roman" w:hAnsi="Times New Roman" w:cs="Times New Roman"/>
              </w:rPr>
            </w:pPr>
            <w:r w:rsidRPr="00A72CD8">
              <w:rPr>
                <w:rFonts w:ascii="Times New Roman" w:hAnsi="Times New Roman" w:cs="Times New Roman"/>
              </w:rPr>
              <w:t>Сапрыкино</w:t>
            </w:r>
          </w:p>
        </w:tc>
        <w:tc>
          <w:tcPr>
            <w:tcW w:w="3006" w:type="pct"/>
            <w:vAlign w:val="center"/>
          </w:tcPr>
          <w:p w14:paraId="1D431913" w14:textId="3E3106F0" w:rsidR="00531C1C" w:rsidRPr="00A72CD8" w:rsidRDefault="00031EF2"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Филиал АО «</w:t>
            </w:r>
            <w:r w:rsidR="005419E6" w:rsidRPr="00A72CD8">
              <w:rPr>
                <w:rFonts w:ascii="Times New Roman" w:hAnsi="Times New Roman" w:cs="Times New Roman"/>
              </w:rPr>
              <w:t>РИР Энерго</w:t>
            </w:r>
            <w:r w:rsidRPr="00A72CD8">
              <w:rPr>
                <w:rFonts w:ascii="Times New Roman" w:hAnsi="Times New Roman" w:cs="Times New Roman"/>
              </w:rPr>
              <w:t>» - «Белгородская генерация»</w:t>
            </w:r>
          </w:p>
        </w:tc>
      </w:tr>
      <w:tr w:rsidR="00A72CD8" w:rsidRPr="00A72CD8" w14:paraId="1AE10375" w14:textId="77777777" w:rsidTr="00031EF2">
        <w:trPr>
          <w:trHeight w:val="350"/>
        </w:trPr>
        <w:tc>
          <w:tcPr>
            <w:tcW w:w="295" w:type="pct"/>
            <w:vAlign w:val="center"/>
          </w:tcPr>
          <w:p w14:paraId="6CFCA63F" w14:textId="77777777" w:rsidR="00531C1C" w:rsidRPr="00A72CD8" w:rsidRDefault="00531C1C"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26.</w:t>
            </w:r>
          </w:p>
        </w:tc>
        <w:tc>
          <w:tcPr>
            <w:tcW w:w="1699" w:type="pct"/>
            <w:vAlign w:val="center"/>
          </w:tcPr>
          <w:p w14:paraId="3382B50D" w14:textId="77777777" w:rsidR="00531C1C" w:rsidRPr="00A72CD8" w:rsidRDefault="00531C1C" w:rsidP="00031EF2">
            <w:pPr>
              <w:spacing w:after="0"/>
              <w:jc w:val="center"/>
              <w:rPr>
                <w:rFonts w:ascii="Times New Roman" w:hAnsi="Times New Roman" w:cs="Times New Roman"/>
              </w:rPr>
            </w:pPr>
            <w:r w:rsidRPr="00A72CD8">
              <w:rPr>
                <w:rFonts w:ascii="Times New Roman" w:hAnsi="Times New Roman" w:cs="Times New Roman"/>
              </w:rPr>
              <w:t>БМК Лукьяновка</w:t>
            </w:r>
          </w:p>
        </w:tc>
        <w:tc>
          <w:tcPr>
            <w:tcW w:w="3006" w:type="pct"/>
            <w:vAlign w:val="center"/>
          </w:tcPr>
          <w:p w14:paraId="3868786F" w14:textId="38151FBD" w:rsidR="00531C1C" w:rsidRPr="00A72CD8" w:rsidRDefault="00031EF2"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Филиал АО «</w:t>
            </w:r>
            <w:r w:rsidR="005419E6" w:rsidRPr="00A72CD8">
              <w:rPr>
                <w:rFonts w:ascii="Times New Roman" w:hAnsi="Times New Roman" w:cs="Times New Roman"/>
              </w:rPr>
              <w:t>РИР Энерго</w:t>
            </w:r>
            <w:r w:rsidRPr="00A72CD8">
              <w:rPr>
                <w:rFonts w:ascii="Times New Roman" w:hAnsi="Times New Roman" w:cs="Times New Roman"/>
              </w:rPr>
              <w:t>» - «Белгородская генерация»</w:t>
            </w:r>
          </w:p>
        </w:tc>
      </w:tr>
      <w:tr w:rsidR="00A72CD8" w:rsidRPr="00A72CD8" w14:paraId="65570FB3" w14:textId="77777777" w:rsidTr="00031EF2">
        <w:trPr>
          <w:trHeight w:val="350"/>
        </w:trPr>
        <w:tc>
          <w:tcPr>
            <w:tcW w:w="295" w:type="pct"/>
            <w:vAlign w:val="center"/>
          </w:tcPr>
          <w:p w14:paraId="454E5DC5" w14:textId="77777777" w:rsidR="00531C1C" w:rsidRPr="00A72CD8" w:rsidRDefault="00531C1C"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27.</w:t>
            </w:r>
          </w:p>
        </w:tc>
        <w:tc>
          <w:tcPr>
            <w:tcW w:w="1699" w:type="pct"/>
            <w:vAlign w:val="center"/>
          </w:tcPr>
          <w:p w14:paraId="6A70263B" w14:textId="77777777" w:rsidR="00531C1C" w:rsidRPr="00A72CD8" w:rsidRDefault="00F713BE" w:rsidP="00031EF2">
            <w:pPr>
              <w:spacing w:after="0"/>
              <w:jc w:val="center"/>
              <w:rPr>
                <w:rFonts w:ascii="Times New Roman" w:hAnsi="Times New Roman" w:cs="Times New Roman"/>
              </w:rPr>
            </w:pPr>
            <w:r w:rsidRPr="00A72CD8">
              <w:rPr>
                <w:rFonts w:ascii="Times New Roman" w:hAnsi="Times New Roman" w:cs="Times New Roman"/>
              </w:rPr>
              <w:t>Казацкая Степь</w:t>
            </w:r>
            <w:r w:rsidR="00F2408A" w:rsidRPr="00A72CD8">
              <w:rPr>
                <w:rFonts w:ascii="Times New Roman" w:hAnsi="Times New Roman" w:cs="Times New Roman"/>
              </w:rPr>
              <w:t>,</w:t>
            </w:r>
            <w:r w:rsidRPr="00A72CD8">
              <w:rPr>
                <w:rFonts w:ascii="Times New Roman" w:hAnsi="Times New Roman" w:cs="Times New Roman"/>
              </w:rPr>
              <w:t xml:space="preserve"> школа</w:t>
            </w:r>
          </w:p>
        </w:tc>
        <w:tc>
          <w:tcPr>
            <w:tcW w:w="3006" w:type="pct"/>
            <w:vAlign w:val="center"/>
          </w:tcPr>
          <w:p w14:paraId="6B779334" w14:textId="534F7EA0" w:rsidR="00531C1C" w:rsidRPr="00A72CD8" w:rsidRDefault="00031EF2"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Ф</w:t>
            </w:r>
            <w:r w:rsidR="00531C1C" w:rsidRPr="00A72CD8">
              <w:rPr>
                <w:rFonts w:ascii="Times New Roman" w:hAnsi="Times New Roman" w:cs="Times New Roman"/>
              </w:rPr>
              <w:t xml:space="preserve">илиал </w:t>
            </w:r>
            <w:r w:rsidR="00092981" w:rsidRPr="00A72CD8">
              <w:rPr>
                <w:rFonts w:ascii="Times New Roman" w:hAnsi="Times New Roman" w:cs="Times New Roman"/>
              </w:rPr>
              <w:t>АО «</w:t>
            </w:r>
            <w:r w:rsidR="005419E6" w:rsidRPr="00A72CD8">
              <w:rPr>
                <w:rFonts w:ascii="Times New Roman" w:hAnsi="Times New Roman" w:cs="Times New Roman"/>
              </w:rPr>
              <w:t>РИР Энерго</w:t>
            </w:r>
            <w:r w:rsidR="00092981" w:rsidRPr="00A72CD8">
              <w:rPr>
                <w:rFonts w:ascii="Times New Roman" w:hAnsi="Times New Roman" w:cs="Times New Roman"/>
              </w:rPr>
              <w:t>» - «Белгородская</w:t>
            </w:r>
            <w:r w:rsidR="00B80A54" w:rsidRPr="00A72CD8">
              <w:rPr>
                <w:rFonts w:ascii="Times New Roman" w:hAnsi="Times New Roman" w:cs="Times New Roman"/>
              </w:rPr>
              <w:t>генерация»</w:t>
            </w:r>
          </w:p>
        </w:tc>
      </w:tr>
    </w:tbl>
    <w:p w14:paraId="58022FC0" w14:textId="77777777" w:rsidR="00531C1C" w:rsidRPr="00A72CD8" w:rsidRDefault="00014DBB" w:rsidP="00031EF2">
      <w:pPr>
        <w:spacing w:before="100" w:beforeAutospacing="1" w:after="100" w:afterAutospacing="1"/>
        <w:jc w:val="center"/>
        <w:rPr>
          <w:rStyle w:val="FontStyle94"/>
          <w:b/>
          <w:sz w:val="28"/>
          <w:szCs w:val="28"/>
        </w:rPr>
      </w:pPr>
      <w:r w:rsidRPr="00A72CD8">
        <w:rPr>
          <w:rStyle w:val="FontStyle94"/>
          <w:b/>
          <w:sz w:val="28"/>
          <w:szCs w:val="28"/>
        </w:rPr>
        <w:t>15</w:t>
      </w:r>
      <w:r w:rsidR="00531C1C" w:rsidRPr="00A72CD8">
        <w:rPr>
          <w:rStyle w:val="FontStyle94"/>
          <w:b/>
          <w:sz w:val="28"/>
          <w:szCs w:val="28"/>
        </w:rPr>
        <w:t>.2. Реестр единых теплоснабжающих организаций, содержащий перечень систем теплоснабжения, входящих в состав единой теплоснабжающей организации</w:t>
      </w:r>
    </w:p>
    <w:p w14:paraId="66EEBDE7" w14:textId="2AF86054" w:rsidR="00531C1C" w:rsidRPr="00A72CD8" w:rsidRDefault="00531C1C" w:rsidP="00031EF2">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Реестр единых теплоснабжающих организаций представлен </w:t>
      </w:r>
      <w:r w:rsidR="001F60D7" w:rsidRPr="00A72CD8">
        <w:rPr>
          <w:rFonts w:ascii="Times New Roman" w:hAnsi="Times New Roman" w:cs="Times New Roman"/>
          <w:sz w:val="28"/>
          <w:szCs w:val="28"/>
        </w:rPr>
        <w:br/>
      </w:r>
      <w:r w:rsidRPr="00A72CD8">
        <w:rPr>
          <w:rFonts w:ascii="Times New Roman" w:hAnsi="Times New Roman" w:cs="Times New Roman"/>
          <w:sz w:val="28"/>
          <w:szCs w:val="28"/>
        </w:rPr>
        <w:t xml:space="preserve">в таблице </w:t>
      </w:r>
      <w:r w:rsidR="00C20160" w:rsidRPr="00A72CD8">
        <w:rPr>
          <w:rFonts w:ascii="Times New Roman" w:hAnsi="Times New Roman" w:cs="Times New Roman"/>
          <w:sz w:val="28"/>
          <w:szCs w:val="28"/>
        </w:rPr>
        <w:t>4</w:t>
      </w:r>
      <w:r w:rsidR="005E2A83" w:rsidRPr="00A72CD8">
        <w:rPr>
          <w:rFonts w:ascii="Times New Roman" w:hAnsi="Times New Roman" w:cs="Times New Roman"/>
          <w:sz w:val="28"/>
          <w:szCs w:val="28"/>
        </w:rPr>
        <w:t>9</w:t>
      </w:r>
      <w:r w:rsidRPr="00A72CD8">
        <w:rPr>
          <w:rFonts w:ascii="Times New Roman" w:hAnsi="Times New Roman" w:cs="Times New Roman"/>
          <w:sz w:val="28"/>
          <w:szCs w:val="28"/>
        </w:rPr>
        <w:t>.</w:t>
      </w:r>
    </w:p>
    <w:p w14:paraId="6FF828FF" w14:textId="73D05C44" w:rsidR="00531C1C" w:rsidRPr="00A72CD8" w:rsidRDefault="00531C1C" w:rsidP="00031EF2">
      <w:pPr>
        <w:spacing w:after="0"/>
        <w:jc w:val="right"/>
        <w:rPr>
          <w:rFonts w:ascii="Times New Roman" w:hAnsi="Times New Roman" w:cs="Times New Roman"/>
          <w:sz w:val="24"/>
          <w:szCs w:val="24"/>
        </w:rPr>
      </w:pPr>
      <w:r w:rsidRPr="00A72CD8">
        <w:rPr>
          <w:rFonts w:ascii="Times New Roman" w:hAnsi="Times New Roman" w:cs="Times New Roman"/>
          <w:sz w:val="24"/>
          <w:szCs w:val="24"/>
        </w:rPr>
        <w:t xml:space="preserve">Таблица </w:t>
      </w:r>
      <w:r w:rsidR="00C20160" w:rsidRPr="00A72CD8">
        <w:rPr>
          <w:rFonts w:ascii="Times New Roman" w:hAnsi="Times New Roman" w:cs="Times New Roman"/>
          <w:sz w:val="24"/>
          <w:szCs w:val="24"/>
        </w:rPr>
        <w:t>4</w:t>
      </w:r>
      <w:r w:rsidR="005E2A83" w:rsidRPr="00A72CD8">
        <w:rPr>
          <w:rFonts w:ascii="Times New Roman" w:hAnsi="Times New Roman" w:cs="Times New Roman"/>
          <w:sz w:val="24"/>
          <w:szCs w:val="24"/>
        </w:rPr>
        <w:t>9</w:t>
      </w:r>
    </w:p>
    <w:p w14:paraId="1E49B5ED" w14:textId="77777777" w:rsidR="00745F8D" w:rsidRPr="00A72CD8" w:rsidRDefault="00745F8D" w:rsidP="00031EF2">
      <w:pPr>
        <w:spacing w:after="120"/>
        <w:jc w:val="center"/>
        <w:rPr>
          <w:rFonts w:ascii="Times New Roman" w:hAnsi="Times New Roman" w:cs="Times New Roman"/>
          <w:b/>
          <w:sz w:val="28"/>
          <w:szCs w:val="28"/>
        </w:rPr>
      </w:pPr>
      <w:r w:rsidRPr="00A72CD8">
        <w:rPr>
          <w:rFonts w:ascii="Times New Roman" w:hAnsi="Times New Roman" w:cs="Times New Roman"/>
          <w:b/>
          <w:sz w:val="28"/>
          <w:szCs w:val="28"/>
        </w:rPr>
        <w:t>Реестр единых теплоснабжающих организаций</w:t>
      </w: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1"/>
        <w:gridCol w:w="3458"/>
        <w:gridCol w:w="5088"/>
      </w:tblGrid>
      <w:tr w:rsidR="00A72CD8" w:rsidRPr="00A72CD8" w14:paraId="5FED8050" w14:textId="77777777" w:rsidTr="00031EF2">
        <w:trPr>
          <w:trHeight w:val="701"/>
        </w:trPr>
        <w:tc>
          <w:tcPr>
            <w:tcW w:w="369" w:type="pct"/>
          </w:tcPr>
          <w:p w14:paraId="0CD4FF2C" w14:textId="77777777" w:rsidR="00531C1C" w:rsidRPr="00A72CD8" w:rsidRDefault="00531C1C" w:rsidP="00031EF2">
            <w:pPr>
              <w:widowControl w:val="0"/>
              <w:autoSpaceDE w:val="0"/>
              <w:autoSpaceDN w:val="0"/>
              <w:adjustRightInd w:val="0"/>
              <w:spacing w:after="0"/>
              <w:jc w:val="center"/>
              <w:rPr>
                <w:rFonts w:ascii="Times New Roman" w:hAnsi="Times New Roman" w:cs="Times New Roman"/>
                <w:b/>
                <w:bCs/>
              </w:rPr>
            </w:pPr>
            <w:r w:rsidRPr="00A72CD8">
              <w:rPr>
                <w:rFonts w:ascii="Times New Roman" w:hAnsi="Times New Roman" w:cs="Times New Roman"/>
                <w:b/>
                <w:bCs/>
              </w:rPr>
              <w:t>№ ЕТО</w:t>
            </w:r>
          </w:p>
        </w:tc>
        <w:tc>
          <w:tcPr>
            <w:tcW w:w="1874" w:type="pct"/>
          </w:tcPr>
          <w:p w14:paraId="624DE5B1" w14:textId="77777777" w:rsidR="00531C1C" w:rsidRPr="00A72CD8" w:rsidRDefault="00531C1C" w:rsidP="00031EF2">
            <w:pPr>
              <w:widowControl w:val="0"/>
              <w:autoSpaceDE w:val="0"/>
              <w:autoSpaceDN w:val="0"/>
              <w:adjustRightInd w:val="0"/>
              <w:spacing w:after="0"/>
              <w:jc w:val="center"/>
              <w:rPr>
                <w:rFonts w:ascii="Times New Roman" w:hAnsi="Times New Roman" w:cs="Times New Roman"/>
                <w:b/>
                <w:bCs/>
              </w:rPr>
            </w:pPr>
            <w:r w:rsidRPr="00A72CD8">
              <w:rPr>
                <w:rFonts w:ascii="Times New Roman" w:hAnsi="Times New Roman" w:cs="Times New Roman"/>
                <w:b/>
              </w:rPr>
              <w:t>Наименование единой теплоснабжающей организаций</w:t>
            </w:r>
          </w:p>
        </w:tc>
        <w:tc>
          <w:tcPr>
            <w:tcW w:w="2757" w:type="pct"/>
          </w:tcPr>
          <w:p w14:paraId="6171A5AB" w14:textId="77777777" w:rsidR="00531C1C" w:rsidRPr="00A72CD8" w:rsidRDefault="00531C1C" w:rsidP="00031EF2">
            <w:pPr>
              <w:widowControl w:val="0"/>
              <w:autoSpaceDE w:val="0"/>
              <w:autoSpaceDN w:val="0"/>
              <w:adjustRightInd w:val="0"/>
              <w:spacing w:after="0"/>
              <w:jc w:val="center"/>
              <w:rPr>
                <w:rFonts w:ascii="Times New Roman" w:hAnsi="Times New Roman" w:cs="Times New Roman"/>
                <w:b/>
                <w:bCs/>
              </w:rPr>
            </w:pPr>
            <w:r w:rsidRPr="00A72CD8">
              <w:rPr>
                <w:rFonts w:ascii="Times New Roman" w:hAnsi="Times New Roman" w:cs="Times New Roman"/>
                <w:b/>
                <w:bCs/>
              </w:rPr>
              <w:t>Системы теплоснабжения, входящие в состав единой теплоснабжающей организации</w:t>
            </w:r>
          </w:p>
        </w:tc>
      </w:tr>
      <w:tr w:rsidR="00A72CD8" w:rsidRPr="00A72CD8" w14:paraId="42015FB3" w14:textId="77777777" w:rsidTr="00031EF2">
        <w:trPr>
          <w:trHeight w:val="139"/>
        </w:trPr>
        <w:tc>
          <w:tcPr>
            <w:tcW w:w="369" w:type="pct"/>
            <w:vMerge w:val="restart"/>
          </w:tcPr>
          <w:p w14:paraId="35606C2F"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1.</w:t>
            </w:r>
          </w:p>
        </w:tc>
        <w:tc>
          <w:tcPr>
            <w:tcW w:w="1874" w:type="pct"/>
            <w:vMerge w:val="restart"/>
          </w:tcPr>
          <w:p w14:paraId="4F2308DC" w14:textId="0ACD24F9" w:rsidR="00745F8D" w:rsidRPr="00A72CD8" w:rsidRDefault="00031EF2" w:rsidP="00031EF2">
            <w:pPr>
              <w:widowControl w:val="0"/>
              <w:autoSpaceDE w:val="0"/>
              <w:autoSpaceDN w:val="0"/>
              <w:adjustRightInd w:val="0"/>
              <w:spacing w:after="0"/>
              <w:jc w:val="center"/>
              <w:rPr>
                <w:rFonts w:ascii="Times New Roman" w:hAnsi="Times New Roman" w:cs="Times New Roman"/>
              </w:rPr>
            </w:pPr>
            <w:r w:rsidRPr="00A72CD8">
              <w:rPr>
                <w:rFonts w:ascii="Times New Roman" w:hAnsi="Times New Roman" w:cs="Times New Roman"/>
              </w:rPr>
              <w:t>Ф</w:t>
            </w:r>
            <w:r w:rsidR="00745F8D" w:rsidRPr="00A72CD8">
              <w:rPr>
                <w:rFonts w:ascii="Times New Roman" w:hAnsi="Times New Roman" w:cs="Times New Roman"/>
              </w:rPr>
              <w:t xml:space="preserve">илиал </w:t>
            </w:r>
            <w:r w:rsidR="00B80A54" w:rsidRPr="00A72CD8">
              <w:rPr>
                <w:rFonts w:ascii="Times New Roman" w:hAnsi="Times New Roman" w:cs="Times New Roman"/>
              </w:rPr>
              <w:t>АО «</w:t>
            </w:r>
            <w:r w:rsidR="005419E6" w:rsidRPr="00A72CD8">
              <w:rPr>
                <w:rFonts w:ascii="Times New Roman" w:hAnsi="Times New Roman" w:cs="Times New Roman"/>
              </w:rPr>
              <w:t>РИР Энерго</w:t>
            </w:r>
            <w:r w:rsidR="00B80A54" w:rsidRPr="00A72CD8">
              <w:rPr>
                <w:rFonts w:ascii="Times New Roman" w:hAnsi="Times New Roman" w:cs="Times New Roman"/>
              </w:rPr>
              <w:t>» - «Белгородская генерация»</w:t>
            </w:r>
          </w:p>
        </w:tc>
        <w:tc>
          <w:tcPr>
            <w:tcW w:w="2757" w:type="pct"/>
          </w:tcPr>
          <w:p w14:paraId="0E17CC32" w14:textId="77777777" w:rsidR="00745F8D" w:rsidRPr="00A72CD8" w:rsidRDefault="00745F8D" w:rsidP="00031EF2">
            <w:pPr>
              <w:spacing w:after="0"/>
              <w:jc w:val="center"/>
              <w:rPr>
                <w:rFonts w:ascii="Times New Roman" w:hAnsi="Times New Roman" w:cs="Times New Roman"/>
              </w:rPr>
            </w:pPr>
            <w:r w:rsidRPr="00A72CD8">
              <w:rPr>
                <w:rFonts w:ascii="Times New Roman" w:hAnsi="Times New Roman" w:cs="Times New Roman"/>
              </w:rPr>
              <w:t>Г</w:t>
            </w:r>
            <w:r w:rsidR="00086644" w:rsidRPr="00A72CD8">
              <w:rPr>
                <w:rFonts w:ascii="Times New Roman" w:hAnsi="Times New Roman" w:cs="Times New Roman"/>
              </w:rPr>
              <w:t xml:space="preserve">убкинская </w:t>
            </w:r>
            <w:r w:rsidRPr="00A72CD8">
              <w:rPr>
                <w:rFonts w:ascii="Times New Roman" w:hAnsi="Times New Roman" w:cs="Times New Roman"/>
              </w:rPr>
              <w:t>ТЭЦ</w:t>
            </w:r>
          </w:p>
        </w:tc>
      </w:tr>
      <w:tr w:rsidR="00A72CD8" w:rsidRPr="00A72CD8" w14:paraId="2D8C6D85" w14:textId="77777777" w:rsidTr="00031EF2">
        <w:trPr>
          <w:trHeight w:val="139"/>
        </w:trPr>
        <w:tc>
          <w:tcPr>
            <w:tcW w:w="369" w:type="pct"/>
            <w:vMerge/>
          </w:tcPr>
          <w:p w14:paraId="49C11F15"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1874" w:type="pct"/>
            <w:vMerge/>
          </w:tcPr>
          <w:p w14:paraId="10D2464B"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2757" w:type="pct"/>
          </w:tcPr>
          <w:p w14:paraId="6DDF60AB" w14:textId="77777777" w:rsidR="00745F8D" w:rsidRPr="00A72CD8" w:rsidRDefault="00031EF2" w:rsidP="00031EF2">
            <w:pPr>
              <w:spacing w:after="0"/>
              <w:jc w:val="center"/>
              <w:rPr>
                <w:rFonts w:ascii="Times New Roman" w:hAnsi="Times New Roman" w:cs="Times New Roman"/>
              </w:rPr>
            </w:pPr>
            <w:r w:rsidRPr="00A72CD8">
              <w:rPr>
                <w:rFonts w:ascii="Times New Roman" w:hAnsi="Times New Roman" w:cs="Times New Roman"/>
              </w:rPr>
              <w:t>К</w:t>
            </w:r>
            <w:r w:rsidR="00086644" w:rsidRPr="00A72CD8">
              <w:rPr>
                <w:rFonts w:ascii="Times New Roman" w:hAnsi="Times New Roman" w:cs="Times New Roman"/>
              </w:rPr>
              <w:t>отельная «</w:t>
            </w:r>
            <w:r w:rsidR="00F713BE" w:rsidRPr="00A72CD8">
              <w:rPr>
                <w:rFonts w:ascii="Times New Roman" w:hAnsi="Times New Roman" w:cs="Times New Roman"/>
              </w:rPr>
              <w:t>Журавлики</w:t>
            </w:r>
            <w:r w:rsidR="00086644" w:rsidRPr="00A72CD8">
              <w:rPr>
                <w:rFonts w:ascii="Times New Roman" w:hAnsi="Times New Roman" w:cs="Times New Roman"/>
              </w:rPr>
              <w:t>»</w:t>
            </w:r>
          </w:p>
        </w:tc>
      </w:tr>
      <w:tr w:rsidR="00A72CD8" w:rsidRPr="00A72CD8" w14:paraId="53DD0D95" w14:textId="77777777" w:rsidTr="00031EF2">
        <w:trPr>
          <w:trHeight w:val="139"/>
        </w:trPr>
        <w:tc>
          <w:tcPr>
            <w:tcW w:w="369" w:type="pct"/>
            <w:vMerge/>
          </w:tcPr>
          <w:p w14:paraId="7F524248"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1874" w:type="pct"/>
            <w:vMerge/>
          </w:tcPr>
          <w:p w14:paraId="11C5C27D"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2757" w:type="pct"/>
          </w:tcPr>
          <w:p w14:paraId="6AC2F279" w14:textId="77777777" w:rsidR="00745F8D" w:rsidRPr="00A72CD8" w:rsidRDefault="00613956" w:rsidP="00031EF2">
            <w:pPr>
              <w:spacing w:after="0"/>
              <w:jc w:val="center"/>
              <w:rPr>
                <w:rFonts w:ascii="Times New Roman" w:hAnsi="Times New Roman" w:cs="Times New Roman"/>
              </w:rPr>
            </w:pPr>
            <w:r w:rsidRPr="00A72CD8">
              <w:rPr>
                <w:rFonts w:ascii="Times New Roman" w:hAnsi="Times New Roman" w:cs="Times New Roman"/>
              </w:rPr>
              <w:t>БМК-22</w:t>
            </w:r>
            <w:r w:rsidR="00086644" w:rsidRPr="00A72CD8">
              <w:rPr>
                <w:rFonts w:ascii="Times New Roman" w:hAnsi="Times New Roman" w:cs="Times New Roman"/>
              </w:rPr>
              <w:t>,</w:t>
            </w:r>
            <w:r w:rsidRPr="00A72CD8">
              <w:rPr>
                <w:rFonts w:ascii="Times New Roman" w:hAnsi="Times New Roman" w:cs="Times New Roman"/>
              </w:rPr>
              <w:t xml:space="preserve"> </w:t>
            </w:r>
            <w:r w:rsidR="00745F8D" w:rsidRPr="00A72CD8">
              <w:rPr>
                <w:rFonts w:ascii="Times New Roman" w:hAnsi="Times New Roman" w:cs="Times New Roman"/>
              </w:rPr>
              <w:t>п. Троицкий</w:t>
            </w:r>
          </w:p>
        </w:tc>
      </w:tr>
      <w:tr w:rsidR="00A72CD8" w:rsidRPr="00A72CD8" w14:paraId="773FB741" w14:textId="77777777" w:rsidTr="00031EF2">
        <w:trPr>
          <w:trHeight w:val="139"/>
        </w:trPr>
        <w:tc>
          <w:tcPr>
            <w:tcW w:w="369" w:type="pct"/>
            <w:vMerge/>
          </w:tcPr>
          <w:p w14:paraId="625EF01B"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1874" w:type="pct"/>
            <w:vMerge/>
          </w:tcPr>
          <w:p w14:paraId="6F2E39FC"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2757" w:type="pct"/>
          </w:tcPr>
          <w:p w14:paraId="5B737441" w14:textId="77777777" w:rsidR="00745F8D" w:rsidRPr="00A72CD8" w:rsidRDefault="00613956" w:rsidP="00031EF2">
            <w:pPr>
              <w:spacing w:after="0"/>
              <w:jc w:val="center"/>
              <w:rPr>
                <w:rFonts w:ascii="Times New Roman" w:hAnsi="Times New Roman" w:cs="Times New Roman"/>
              </w:rPr>
            </w:pPr>
            <w:r w:rsidRPr="00A72CD8">
              <w:rPr>
                <w:rFonts w:ascii="Times New Roman" w:hAnsi="Times New Roman" w:cs="Times New Roman"/>
              </w:rPr>
              <w:t>Школа №8</w:t>
            </w:r>
          </w:p>
        </w:tc>
      </w:tr>
      <w:tr w:rsidR="00A72CD8" w:rsidRPr="00A72CD8" w14:paraId="11A5BB86" w14:textId="77777777" w:rsidTr="00031EF2">
        <w:trPr>
          <w:trHeight w:val="139"/>
        </w:trPr>
        <w:tc>
          <w:tcPr>
            <w:tcW w:w="369" w:type="pct"/>
            <w:vMerge/>
          </w:tcPr>
          <w:p w14:paraId="62662A0E"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1874" w:type="pct"/>
            <w:vMerge/>
          </w:tcPr>
          <w:p w14:paraId="0468353B"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2757" w:type="pct"/>
          </w:tcPr>
          <w:p w14:paraId="2CCEB941" w14:textId="77777777" w:rsidR="00745F8D" w:rsidRPr="00A72CD8" w:rsidRDefault="00613956" w:rsidP="00031EF2">
            <w:pPr>
              <w:spacing w:after="0"/>
              <w:jc w:val="center"/>
              <w:rPr>
                <w:rFonts w:ascii="Times New Roman" w:hAnsi="Times New Roman" w:cs="Times New Roman"/>
              </w:rPr>
            </w:pPr>
            <w:r w:rsidRPr="00A72CD8">
              <w:rPr>
                <w:rFonts w:ascii="Times New Roman" w:hAnsi="Times New Roman" w:cs="Times New Roman"/>
              </w:rPr>
              <w:t>Школа №10</w:t>
            </w:r>
          </w:p>
        </w:tc>
      </w:tr>
      <w:tr w:rsidR="00A72CD8" w:rsidRPr="00A72CD8" w14:paraId="0C74C403" w14:textId="77777777" w:rsidTr="00031EF2">
        <w:trPr>
          <w:trHeight w:val="139"/>
        </w:trPr>
        <w:tc>
          <w:tcPr>
            <w:tcW w:w="369" w:type="pct"/>
            <w:vMerge/>
          </w:tcPr>
          <w:p w14:paraId="1E17AD0B"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1874" w:type="pct"/>
            <w:vMerge/>
          </w:tcPr>
          <w:p w14:paraId="0D563CAA"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2757" w:type="pct"/>
          </w:tcPr>
          <w:p w14:paraId="40620C0A" w14:textId="77777777" w:rsidR="00745F8D" w:rsidRPr="00A72CD8" w:rsidRDefault="00745F8D" w:rsidP="00031EF2">
            <w:pPr>
              <w:spacing w:after="0"/>
              <w:jc w:val="center"/>
              <w:rPr>
                <w:rFonts w:ascii="Times New Roman" w:hAnsi="Times New Roman" w:cs="Times New Roman"/>
              </w:rPr>
            </w:pPr>
            <w:r w:rsidRPr="00A72CD8">
              <w:rPr>
                <w:rFonts w:ascii="Times New Roman" w:hAnsi="Times New Roman" w:cs="Times New Roman"/>
              </w:rPr>
              <w:t>Орленок</w:t>
            </w:r>
          </w:p>
        </w:tc>
      </w:tr>
      <w:tr w:rsidR="00A72CD8" w:rsidRPr="00A72CD8" w14:paraId="0A263AF1" w14:textId="77777777" w:rsidTr="00031EF2">
        <w:trPr>
          <w:trHeight w:val="139"/>
        </w:trPr>
        <w:tc>
          <w:tcPr>
            <w:tcW w:w="369" w:type="pct"/>
            <w:vMerge/>
          </w:tcPr>
          <w:p w14:paraId="76905B89"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1874" w:type="pct"/>
            <w:vMerge/>
          </w:tcPr>
          <w:p w14:paraId="1B149CAB"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2757" w:type="pct"/>
          </w:tcPr>
          <w:p w14:paraId="00CB1661" w14:textId="77777777" w:rsidR="00745F8D" w:rsidRPr="00A72CD8" w:rsidRDefault="00613956" w:rsidP="00031EF2">
            <w:pPr>
              <w:spacing w:after="0"/>
              <w:jc w:val="center"/>
              <w:rPr>
                <w:rFonts w:ascii="Times New Roman" w:hAnsi="Times New Roman" w:cs="Times New Roman"/>
              </w:rPr>
            </w:pPr>
            <w:r w:rsidRPr="00A72CD8">
              <w:rPr>
                <w:rFonts w:ascii="Times New Roman" w:hAnsi="Times New Roman" w:cs="Times New Roman"/>
              </w:rPr>
              <w:t>Ш</w:t>
            </w:r>
            <w:r w:rsidR="00745F8D" w:rsidRPr="00A72CD8">
              <w:rPr>
                <w:rFonts w:ascii="Times New Roman" w:hAnsi="Times New Roman" w:cs="Times New Roman"/>
              </w:rPr>
              <w:t>кола №9</w:t>
            </w:r>
          </w:p>
        </w:tc>
      </w:tr>
      <w:tr w:rsidR="00A72CD8" w:rsidRPr="00A72CD8" w14:paraId="58A6535C" w14:textId="77777777" w:rsidTr="00031EF2">
        <w:trPr>
          <w:trHeight w:val="139"/>
        </w:trPr>
        <w:tc>
          <w:tcPr>
            <w:tcW w:w="369" w:type="pct"/>
            <w:vMerge/>
          </w:tcPr>
          <w:p w14:paraId="77AFEFC3"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1874" w:type="pct"/>
            <w:vMerge/>
          </w:tcPr>
          <w:p w14:paraId="338E0ABB"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2757" w:type="pct"/>
          </w:tcPr>
          <w:p w14:paraId="6B3E85F7" w14:textId="77777777" w:rsidR="00745F8D" w:rsidRPr="00A72CD8" w:rsidRDefault="00745F8D" w:rsidP="00031EF2">
            <w:pPr>
              <w:spacing w:after="0"/>
              <w:jc w:val="center"/>
              <w:rPr>
                <w:rFonts w:ascii="Times New Roman" w:hAnsi="Times New Roman" w:cs="Times New Roman"/>
              </w:rPr>
            </w:pPr>
            <w:r w:rsidRPr="00A72CD8">
              <w:rPr>
                <w:rFonts w:ascii="Times New Roman" w:hAnsi="Times New Roman" w:cs="Times New Roman"/>
              </w:rPr>
              <w:t>Аверино</w:t>
            </w:r>
          </w:p>
        </w:tc>
      </w:tr>
      <w:tr w:rsidR="00A72CD8" w:rsidRPr="00A72CD8" w14:paraId="65188437" w14:textId="77777777" w:rsidTr="00031EF2">
        <w:trPr>
          <w:trHeight w:val="139"/>
        </w:trPr>
        <w:tc>
          <w:tcPr>
            <w:tcW w:w="369" w:type="pct"/>
            <w:vMerge/>
          </w:tcPr>
          <w:p w14:paraId="7FD8C95C"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1874" w:type="pct"/>
            <w:vMerge/>
          </w:tcPr>
          <w:p w14:paraId="3AB1BF90"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2757" w:type="pct"/>
          </w:tcPr>
          <w:p w14:paraId="500EDBF1" w14:textId="77777777" w:rsidR="00745F8D" w:rsidRPr="00A72CD8" w:rsidRDefault="00745F8D" w:rsidP="00031EF2">
            <w:pPr>
              <w:spacing w:after="0"/>
              <w:jc w:val="center"/>
              <w:rPr>
                <w:rFonts w:ascii="Times New Roman" w:hAnsi="Times New Roman" w:cs="Times New Roman"/>
              </w:rPr>
            </w:pPr>
            <w:r w:rsidRPr="00A72CD8">
              <w:rPr>
                <w:rFonts w:ascii="Times New Roman" w:hAnsi="Times New Roman" w:cs="Times New Roman"/>
              </w:rPr>
              <w:t>Архангельское</w:t>
            </w:r>
          </w:p>
        </w:tc>
      </w:tr>
      <w:tr w:rsidR="00A72CD8" w:rsidRPr="00A72CD8" w14:paraId="25B3DCA4" w14:textId="77777777" w:rsidTr="00031EF2">
        <w:trPr>
          <w:trHeight w:val="139"/>
        </w:trPr>
        <w:tc>
          <w:tcPr>
            <w:tcW w:w="369" w:type="pct"/>
            <w:vMerge/>
          </w:tcPr>
          <w:p w14:paraId="78951FBF"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1874" w:type="pct"/>
            <w:vMerge/>
          </w:tcPr>
          <w:p w14:paraId="0BEFE690"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2757" w:type="pct"/>
          </w:tcPr>
          <w:p w14:paraId="0D6CE5AD" w14:textId="77777777" w:rsidR="00745F8D" w:rsidRPr="00A72CD8" w:rsidRDefault="00F713BE" w:rsidP="00031EF2">
            <w:pPr>
              <w:spacing w:after="0"/>
              <w:jc w:val="center"/>
              <w:rPr>
                <w:rFonts w:ascii="Times New Roman" w:hAnsi="Times New Roman" w:cs="Times New Roman"/>
              </w:rPr>
            </w:pPr>
            <w:r w:rsidRPr="00A72CD8">
              <w:rPr>
                <w:rFonts w:ascii="Times New Roman" w:hAnsi="Times New Roman" w:cs="Times New Roman"/>
              </w:rPr>
              <w:t xml:space="preserve">Авангард </w:t>
            </w:r>
            <w:r w:rsidR="00745F8D" w:rsidRPr="00A72CD8">
              <w:rPr>
                <w:rFonts w:ascii="Times New Roman" w:hAnsi="Times New Roman" w:cs="Times New Roman"/>
              </w:rPr>
              <w:t>1</w:t>
            </w:r>
          </w:p>
        </w:tc>
      </w:tr>
      <w:tr w:rsidR="00A72CD8" w:rsidRPr="00A72CD8" w14:paraId="4619AF8E" w14:textId="77777777" w:rsidTr="00031EF2">
        <w:trPr>
          <w:trHeight w:val="139"/>
        </w:trPr>
        <w:tc>
          <w:tcPr>
            <w:tcW w:w="369" w:type="pct"/>
            <w:vMerge/>
          </w:tcPr>
          <w:p w14:paraId="00243B4D"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1874" w:type="pct"/>
            <w:vMerge/>
          </w:tcPr>
          <w:p w14:paraId="0903A389"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2757" w:type="pct"/>
          </w:tcPr>
          <w:p w14:paraId="6BA578D7" w14:textId="77777777" w:rsidR="00745F8D" w:rsidRPr="00A72CD8" w:rsidRDefault="00745F8D" w:rsidP="00031EF2">
            <w:pPr>
              <w:spacing w:after="0"/>
              <w:jc w:val="center"/>
              <w:rPr>
                <w:rFonts w:ascii="Times New Roman" w:hAnsi="Times New Roman" w:cs="Times New Roman"/>
              </w:rPr>
            </w:pPr>
            <w:r w:rsidRPr="00A72CD8">
              <w:rPr>
                <w:rFonts w:ascii="Times New Roman" w:hAnsi="Times New Roman" w:cs="Times New Roman"/>
              </w:rPr>
              <w:t>Авангард</w:t>
            </w:r>
            <w:r w:rsidR="00F713BE" w:rsidRPr="00A72CD8">
              <w:rPr>
                <w:rFonts w:ascii="Times New Roman" w:hAnsi="Times New Roman" w:cs="Times New Roman"/>
              </w:rPr>
              <w:t xml:space="preserve"> </w:t>
            </w:r>
            <w:r w:rsidRPr="00A72CD8">
              <w:rPr>
                <w:rFonts w:ascii="Times New Roman" w:hAnsi="Times New Roman" w:cs="Times New Roman"/>
              </w:rPr>
              <w:t>2</w:t>
            </w:r>
          </w:p>
        </w:tc>
      </w:tr>
      <w:tr w:rsidR="00A72CD8" w:rsidRPr="00A72CD8" w14:paraId="3B8F6B5A" w14:textId="77777777" w:rsidTr="00031EF2">
        <w:trPr>
          <w:trHeight w:val="139"/>
        </w:trPr>
        <w:tc>
          <w:tcPr>
            <w:tcW w:w="369" w:type="pct"/>
            <w:vMerge/>
          </w:tcPr>
          <w:p w14:paraId="6270B506"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1874" w:type="pct"/>
            <w:vMerge/>
          </w:tcPr>
          <w:p w14:paraId="18DD8A3D"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2757" w:type="pct"/>
          </w:tcPr>
          <w:p w14:paraId="060CFE96" w14:textId="77777777" w:rsidR="00745F8D" w:rsidRPr="00A72CD8" w:rsidRDefault="00F713BE" w:rsidP="00031EF2">
            <w:pPr>
              <w:spacing w:after="0"/>
              <w:jc w:val="center"/>
              <w:rPr>
                <w:rFonts w:ascii="Times New Roman" w:hAnsi="Times New Roman" w:cs="Times New Roman"/>
              </w:rPr>
            </w:pPr>
            <w:r w:rsidRPr="00A72CD8">
              <w:rPr>
                <w:rFonts w:ascii="Times New Roman" w:hAnsi="Times New Roman" w:cs="Times New Roman"/>
              </w:rPr>
              <w:t xml:space="preserve">Бобровы </w:t>
            </w:r>
            <w:r w:rsidR="00745F8D" w:rsidRPr="00A72CD8">
              <w:rPr>
                <w:rFonts w:ascii="Times New Roman" w:hAnsi="Times New Roman" w:cs="Times New Roman"/>
              </w:rPr>
              <w:t>Дворы 1</w:t>
            </w:r>
          </w:p>
        </w:tc>
      </w:tr>
      <w:tr w:rsidR="00A72CD8" w:rsidRPr="00A72CD8" w14:paraId="38DA04BC" w14:textId="77777777" w:rsidTr="00031EF2">
        <w:trPr>
          <w:trHeight w:val="139"/>
        </w:trPr>
        <w:tc>
          <w:tcPr>
            <w:tcW w:w="369" w:type="pct"/>
            <w:vMerge/>
          </w:tcPr>
          <w:p w14:paraId="081631A4"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1874" w:type="pct"/>
            <w:vMerge/>
          </w:tcPr>
          <w:p w14:paraId="567B212A"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2757" w:type="pct"/>
          </w:tcPr>
          <w:p w14:paraId="4CB43820" w14:textId="77777777" w:rsidR="00745F8D" w:rsidRPr="00A72CD8" w:rsidRDefault="00F713BE" w:rsidP="00031EF2">
            <w:pPr>
              <w:spacing w:after="0"/>
              <w:jc w:val="center"/>
              <w:rPr>
                <w:rFonts w:ascii="Times New Roman" w:hAnsi="Times New Roman" w:cs="Times New Roman"/>
              </w:rPr>
            </w:pPr>
            <w:r w:rsidRPr="00A72CD8">
              <w:rPr>
                <w:rFonts w:ascii="Times New Roman" w:hAnsi="Times New Roman" w:cs="Times New Roman"/>
              </w:rPr>
              <w:t xml:space="preserve">Бобровы </w:t>
            </w:r>
            <w:r w:rsidR="00745F8D" w:rsidRPr="00A72CD8">
              <w:rPr>
                <w:rFonts w:ascii="Times New Roman" w:hAnsi="Times New Roman" w:cs="Times New Roman"/>
              </w:rPr>
              <w:t>Дворы 2</w:t>
            </w:r>
          </w:p>
        </w:tc>
      </w:tr>
      <w:tr w:rsidR="00A72CD8" w:rsidRPr="00A72CD8" w14:paraId="5498B8A4" w14:textId="77777777" w:rsidTr="00031EF2">
        <w:trPr>
          <w:trHeight w:val="139"/>
        </w:trPr>
        <w:tc>
          <w:tcPr>
            <w:tcW w:w="369" w:type="pct"/>
            <w:vMerge/>
          </w:tcPr>
          <w:p w14:paraId="1EF4635C"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1874" w:type="pct"/>
            <w:vMerge/>
          </w:tcPr>
          <w:p w14:paraId="209489B4"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2757" w:type="pct"/>
          </w:tcPr>
          <w:p w14:paraId="7D738A97" w14:textId="77777777" w:rsidR="00745F8D" w:rsidRPr="00A72CD8" w:rsidRDefault="00745F8D" w:rsidP="00031EF2">
            <w:pPr>
              <w:spacing w:after="0"/>
              <w:jc w:val="center"/>
              <w:rPr>
                <w:rFonts w:ascii="Times New Roman" w:hAnsi="Times New Roman" w:cs="Times New Roman"/>
              </w:rPr>
            </w:pPr>
            <w:r w:rsidRPr="00A72CD8">
              <w:rPr>
                <w:rFonts w:ascii="Times New Roman" w:hAnsi="Times New Roman" w:cs="Times New Roman"/>
              </w:rPr>
              <w:t>Истобное</w:t>
            </w:r>
          </w:p>
        </w:tc>
      </w:tr>
      <w:tr w:rsidR="00A72CD8" w:rsidRPr="00A72CD8" w14:paraId="5F91BDA8" w14:textId="77777777" w:rsidTr="00031EF2">
        <w:trPr>
          <w:trHeight w:val="139"/>
        </w:trPr>
        <w:tc>
          <w:tcPr>
            <w:tcW w:w="369" w:type="pct"/>
            <w:vMerge/>
          </w:tcPr>
          <w:p w14:paraId="01F05A1A"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1874" w:type="pct"/>
            <w:vMerge/>
          </w:tcPr>
          <w:p w14:paraId="7CBD47D8"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2757" w:type="pct"/>
          </w:tcPr>
          <w:p w14:paraId="047A36B7" w14:textId="77777777" w:rsidR="00745F8D" w:rsidRPr="00A72CD8" w:rsidRDefault="00086644" w:rsidP="00031EF2">
            <w:pPr>
              <w:spacing w:after="0"/>
              <w:jc w:val="center"/>
              <w:rPr>
                <w:rFonts w:ascii="Times New Roman" w:hAnsi="Times New Roman" w:cs="Times New Roman"/>
              </w:rPr>
            </w:pPr>
            <w:r w:rsidRPr="00A72CD8">
              <w:rPr>
                <w:rFonts w:ascii="Times New Roman" w:hAnsi="Times New Roman" w:cs="Times New Roman"/>
              </w:rPr>
              <w:t>Котельная Серги</w:t>
            </w:r>
            <w:r w:rsidR="00745F8D" w:rsidRPr="00A72CD8">
              <w:rPr>
                <w:rFonts w:ascii="Times New Roman" w:hAnsi="Times New Roman" w:cs="Times New Roman"/>
              </w:rPr>
              <w:t>евка</w:t>
            </w:r>
          </w:p>
        </w:tc>
      </w:tr>
      <w:tr w:rsidR="00A72CD8" w:rsidRPr="00A72CD8" w14:paraId="605D791C" w14:textId="77777777" w:rsidTr="00031EF2">
        <w:trPr>
          <w:trHeight w:val="139"/>
        </w:trPr>
        <w:tc>
          <w:tcPr>
            <w:tcW w:w="369" w:type="pct"/>
            <w:vMerge/>
          </w:tcPr>
          <w:p w14:paraId="7525B231"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1874" w:type="pct"/>
            <w:vMerge/>
          </w:tcPr>
          <w:p w14:paraId="4231EBAD"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2757" w:type="pct"/>
          </w:tcPr>
          <w:p w14:paraId="102B18A7" w14:textId="77777777" w:rsidR="00745F8D" w:rsidRPr="00A72CD8" w:rsidRDefault="00745F8D" w:rsidP="00031EF2">
            <w:pPr>
              <w:spacing w:after="0"/>
              <w:jc w:val="center"/>
              <w:rPr>
                <w:rFonts w:ascii="Times New Roman" w:hAnsi="Times New Roman" w:cs="Times New Roman"/>
              </w:rPr>
            </w:pPr>
            <w:r w:rsidRPr="00A72CD8">
              <w:rPr>
                <w:rFonts w:ascii="Times New Roman" w:hAnsi="Times New Roman" w:cs="Times New Roman"/>
              </w:rPr>
              <w:t>Уколово</w:t>
            </w:r>
          </w:p>
        </w:tc>
      </w:tr>
      <w:tr w:rsidR="00A72CD8" w:rsidRPr="00A72CD8" w14:paraId="1D1F5F0A" w14:textId="77777777" w:rsidTr="00031EF2">
        <w:trPr>
          <w:trHeight w:val="139"/>
        </w:trPr>
        <w:tc>
          <w:tcPr>
            <w:tcW w:w="369" w:type="pct"/>
            <w:vMerge/>
          </w:tcPr>
          <w:p w14:paraId="7CFC1B15"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1874" w:type="pct"/>
            <w:vMerge/>
          </w:tcPr>
          <w:p w14:paraId="6EA7F4C1"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2757" w:type="pct"/>
          </w:tcPr>
          <w:p w14:paraId="3C658155" w14:textId="77777777" w:rsidR="00745F8D" w:rsidRPr="00A72CD8" w:rsidRDefault="00745F8D" w:rsidP="00031EF2">
            <w:pPr>
              <w:spacing w:after="0"/>
              <w:jc w:val="center"/>
              <w:rPr>
                <w:rFonts w:ascii="Times New Roman" w:hAnsi="Times New Roman" w:cs="Times New Roman"/>
              </w:rPr>
            </w:pPr>
            <w:r w:rsidRPr="00A72CD8">
              <w:rPr>
                <w:rFonts w:ascii="Times New Roman" w:hAnsi="Times New Roman" w:cs="Times New Roman"/>
              </w:rPr>
              <w:t>Юрьевка</w:t>
            </w:r>
          </w:p>
        </w:tc>
      </w:tr>
      <w:tr w:rsidR="00A72CD8" w:rsidRPr="00A72CD8" w14:paraId="7C289E12" w14:textId="77777777" w:rsidTr="00031EF2">
        <w:trPr>
          <w:trHeight w:val="139"/>
        </w:trPr>
        <w:tc>
          <w:tcPr>
            <w:tcW w:w="369" w:type="pct"/>
            <w:vMerge/>
          </w:tcPr>
          <w:p w14:paraId="578DCF35"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1874" w:type="pct"/>
            <w:vMerge/>
          </w:tcPr>
          <w:p w14:paraId="76531684"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2757" w:type="pct"/>
          </w:tcPr>
          <w:p w14:paraId="6C93C63A" w14:textId="77777777" w:rsidR="00745F8D" w:rsidRPr="00A72CD8" w:rsidRDefault="00745F8D" w:rsidP="00031EF2">
            <w:pPr>
              <w:spacing w:after="0"/>
              <w:jc w:val="center"/>
              <w:rPr>
                <w:rFonts w:ascii="Times New Roman" w:hAnsi="Times New Roman" w:cs="Times New Roman"/>
              </w:rPr>
            </w:pPr>
            <w:r w:rsidRPr="00A72CD8">
              <w:rPr>
                <w:rFonts w:ascii="Times New Roman" w:hAnsi="Times New Roman" w:cs="Times New Roman"/>
              </w:rPr>
              <w:t>Русановка</w:t>
            </w:r>
          </w:p>
        </w:tc>
      </w:tr>
      <w:tr w:rsidR="00A72CD8" w:rsidRPr="00A72CD8" w14:paraId="78D8C508" w14:textId="77777777" w:rsidTr="00031EF2">
        <w:trPr>
          <w:trHeight w:val="139"/>
        </w:trPr>
        <w:tc>
          <w:tcPr>
            <w:tcW w:w="369" w:type="pct"/>
            <w:vMerge/>
          </w:tcPr>
          <w:p w14:paraId="3D45143F"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1874" w:type="pct"/>
            <w:vMerge/>
          </w:tcPr>
          <w:p w14:paraId="1E268A88"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2757" w:type="pct"/>
          </w:tcPr>
          <w:p w14:paraId="479D4E7C" w14:textId="77777777" w:rsidR="00745F8D" w:rsidRPr="00A72CD8" w:rsidRDefault="00F713BE" w:rsidP="00031EF2">
            <w:pPr>
              <w:spacing w:after="0"/>
              <w:jc w:val="center"/>
              <w:rPr>
                <w:rFonts w:ascii="Times New Roman" w:hAnsi="Times New Roman" w:cs="Times New Roman"/>
              </w:rPr>
            </w:pPr>
            <w:r w:rsidRPr="00A72CD8">
              <w:rPr>
                <w:rFonts w:ascii="Times New Roman" w:hAnsi="Times New Roman" w:cs="Times New Roman"/>
              </w:rPr>
              <w:t>Скородное больница</w:t>
            </w:r>
          </w:p>
        </w:tc>
      </w:tr>
      <w:tr w:rsidR="00A72CD8" w:rsidRPr="00A72CD8" w14:paraId="63A60FE8" w14:textId="77777777" w:rsidTr="00031EF2">
        <w:trPr>
          <w:trHeight w:val="139"/>
        </w:trPr>
        <w:tc>
          <w:tcPr>
            <w:tcW w:w="369" w:type="pct"/>
            <w:vMerge/>
          </w:tcPr>
          <w:p w14:paraId="2F0BC9E1"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1874" w:type="pct"/>
            <w:vMerge/>
          </w:tcPr>
          <w:p w14:paraId="724C8DE2"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2757" w:type="pct"/>
          </w:tcPr>
          <w:p w14:paraId="7DEC0C70" w14:textId="77777777" w:rsidR="00745F8D" w:rsidRPr="00A72CD8" w:rsidRDefault="00745F8D" w:rsidP="00031EF2">
            <w:pPr>
              <w:spacing w:after="0"/>
              <w:jc w:val="center"/>
              <w:rPr>
                <w:rFonts w:ascii="Times New Roman" w:hAnsi="Times New Roman" w:cs="Times New Roman"/>
              </w:rPr>
            </w:pPr>
            <w:r w:rsidRPr="00A72CD8">
              <w:rPr>
                <w:rFonts w:ascii="Times New Roman" w:hAnsi="Times New Roman" w:cs="Times New Roman"/>
              </w:rPr>
              <w:t>Скородное ш</w:t>
            </w:r>
            <w:r w:rsidR="00F713BE" w:rsidRPr="00A72CD8">
              <w:rPr>
                <w:rFonts w:ascii="Times New Roman" w:hAnsi="Times New Roman" w:cs="Times New Roman"/>
              </w:rPr>
              <w:t>кола</w:t>
            </w:r>
          </w:p>
        </w:tc>
      </w:tr>
      <w:tr w:rsidR="00A72CD8" w:rsidRPr="00A72CD8" w14:paraId="05B6A978" w14:textId="77777777" w:rsidTr="00031EF2">
        <w:trPr>
          <w:trHeight w:val="139"/>
        </w:trPr>
        <w:tc>
          <w:tcPr>
            <w:tcW w:w="369" w:type="pct"/>
            <w:vMerge/>
          </w:tcPr>
          <w:p w14:paraId="74BD34C9"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1874" w:type="pct"/>
            <w:vMerge/>
          </w:tcPr>
          <w:p w14:paraId="199EE661"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2757" w:type="pct"/>
          </w:tcPr>
          <w:p w14:paraId="7FF8C551" w14:textId="77777777" w:rsidR="00745F8D" w:rsidRPr="00A72CD8" w:rsidRDefault="00745F8D" w:rsidP="00031EF2">
            <w:pPr>
              <w:spacing w:after="0"/>
              <w:jc w:val="center"/>
              <w:rPr>
                <w:rFonts w:ascii="Times New Roman" w:hAnsi="Times New Roman" w:cs="Times New Roman"/>
              </w:rPr>
            </w:pPr>
            <w:r w:rsidRPr="00A72CD8">
              <w:rPr>
                <w:rFonts w:ascii="Times New Roman" w:hAnsi="Times New Roman" w:cs="Times New Roman"/>
              </w:rPr>
              <w:t>Ивановка</w:t>
            </w:r>
          </w:p>
        </w:tc>
      </w:tr>
      <w:tr w:rsidR="00A72CD8" w:rsidRPr="00A72CD8" w14:paraId="74C5D3A3" w14:textId="77777777" w:rsidTr="00031EF2">
        <w:trPr>
          <w:trHeight w:val="139"/>
        </w:trPr>
        <w:tc>
          <w:tcPr>
            <w:tcW w:w="369" w:type="pct"/>
            <w:vMerge/>
          </w:tcPr>
          <w:p w14:paraId="4B900994"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1874" w:type="pct"/>
            <w:vMerge/>
          </w:tcPr>
          <w:p w14:paraId="6FCC5A50"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2757" w:type="pct"/>
          </w:tcPr>
          <w:p w14:paraId="0DB1B051" w14:textId="77777777" w:rsidR="00745F8D" w:rsidRPr="00A72CD8" w:rsidRDefault="00745F8D" w:rsidP="00031EF2">
            <w:pPr>
              <w:spacing w:after="0"/>
              <w:jc w:val="center"/>
              <w:rPr>
                <w:rFonts w:ascii="Times New Roman" w:hAnsi="Times New Roman" w:cs="Times New Roman"/>
              </w:rPr>
            </w:pPr>
            <w:r w:rsidRPr="00A72CD8">
              <w:rPr>
                <w:rFonts w:ascii="Times New Roman" w:hAnsi="Times New Roman" w:cs="Times New Roman"/>
              </w:rPr>
              <w:t>К</w:t>
            </w:r>
            <w:r w:rsidR="00F713BE" w:rsidRPr="00A72CD8">
              <w:rPr>
                <w:rFonts w:ascii="Times New Roman" w:hAnsi="Times New Roman" w:cs="Times New Roman"/>
              </w:rPr>
              <w:t>азацкая С</w:t>
            </w:r>
            <w:r w:rsidRPr="00A72CD8">
              <w:rPr>
                <w:rFonts w:ascii="Times New Roman" w:hAnsi="Times New Roman" w:cs="Times New Roman"/>
              </w:rPr>
              <w:t>тепь</w:t>
            </w:r>
            <w:r w:rsidR="00031EF2" w:rsidRPr="00A72CD8">
              <w:rPr>
                <w:rFonts w:ascii="Times New Roman" w:hAnsi="Times New Roman" w:cs="Times New Roman"/>
              </w:rPr>
              <w:t>,</w:t>
            </w:r>
            <w:r w:rsidR="00613956" w:rsidRPr="00A72CD8">
              <w:rPr>
                <w:rFonts w:ascii="Times New Roman" w:hAnsi="Times New Roman" w:cs="Times New Roman"/>
              </w:rPr>
              <w:t xml:space="preserve"> </w:t>
            </w:r>
            <w:r w:rsidRPr="00A72CD8">
              <w:rPr>
                <w:rFonts w:ascii="Times New Roman" w:hAnsi="Times New Roman" w:cs="Times New Roman"/>
              </w:rPr>
              <w:t>д</w:t>
            </w:r>
            <w:r w:rsidR="00F713BE" w:rsidRPr="00A72CD8">
              <w:rPr>
                <w:rFonts w:ascii="Times New Roman" w:hAnsi="Times New Roman" w:cs="Times New Roman"/>
              </w:rPr>
              <w:t>ома</w:t>
            </w:r>
          </w:p>
        </w:tc>
      </w:tr>
      <w:tr w:rsidR="00A72CD8" w:rsidRPr="00A72CD8" w14:paraId="6801A704" w14:textId="77777777" w:rsidTr="00031EF2">
        <w:trPr>
          <w:trHeight w:val="139"/>
        </w:trPr>
        <w:tc>
          <w:tcPr>
            <w:tcW w:w="369" w:type="pct"/>
            <w:vMerge/>
          </w:tcPr>
          <w:p w14:paraId="6455079A"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1874" w:type="pct"/>
            <w:vMerge/>
          </w:tcPr>
          <w:p w14:paraId="2D1194A9"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2757" w:type="pct"/>
          </w:tcPr>
          <w:p w14:paraId="1680D896" w14:textId="77777777" w:rsidR="00745F8D" w:rsidRPr="00A72CD8" w:rsidRDefault="00745F8D" w:rsidP="00031EF2">
            <w:pPr>
              <w:spacing w:after="0"/>
              <w:jc w:val="center"/>
              <w:rPr>
                <w:rFonts w:ascii="Times New Roman" w:hAnsi="Times New Roman" w:cs="Times New Roman"/>
              </w:rPr>
            </w:pPr>
            <w:r w:rsidRPr="00A72CD8">
              <w:rPr>
                <w:rFonts w:ascii="Times New Roman" w:hAnsi="Times New Roman" w:cs="Times New Roman"/>
              </w:rPr>
              <w:t>Никаноровка</w:t>
            </w:r>
          </w:p>
        </w:tc>
      </w:tr>
      <w:tr w:rsidR="00A72CD8" w:rsidRPr="00A72CD8" w14:paraId="0B3F5D56" w14:textId="77777777" w:rsidTr="00031EF2">
        <w:trPr>
          <w:trHeight w:val="139"/>
        </w:trPr>
        <w:tc>
          <w:tcPr>
            <w:tcW w:w="369" w:type="pct"/>
            <w:vMerge/>
          </w:tcPr>
          <w:p w14:paraId="22712AF5"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1874" w:type="pct"/>
            <w:vMerge/>
          </w:tcPr>
          <w:p w14:paraId="6A89BF0F"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2757" w:type="pct"/>
          </w:tcPr>
          <w:p w14:paraId="41739C48" w14:textId="77777777" w:rsidR="00745F8D" w:rsidRPr="00A72CD8" w:rsidRDefault="00745F8D" w:rsidP="00031EF2">
            <w:pPr>
              <w:spacing w:after="0"/>
              <w:jc w:val="center"/>
              <w:rPr>
                <w:rFonts w:ascii="Times New Roman" w:hAnsi="Times New Roman" w:cs="Times New Roman"/>
              </w:rPr>
            </w:pPr>
            <w:r w:rsidRPr="00A72CD8">
              <w:rPr>
                <w:rFonts w:ascii="Times New Roman" w:hAnsi="Times New Roman" w:cs="Times New Roman"/>
              </w:rPr>
              <w:t>Салтыково</w:t>
            </w:r>
          </w:p>
        </w:tc>
      </w:tr>
      <w:tr w:rsidR="00A72CD8" w:rsidRPr="00A72CD8" w14:paraId="4B69F690" w14:textId="77777777" w:rsidTr="00031EF2">
        <w:trPr>
          <w:trHeight w:val="139"/>
        </w:trPr>
        <w:tc>
          <w:tcPr>
            <w:tcW w:w="369" w:type="pct"/>
            <w:vMerge/>
          </w:tcPr>
          <w:p w14:paraId="18EC644B"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1874" w:type="pct"/>
            <w:vMerge/>
          </w:tcPr>
          <w:p w14:paraId="3FD03FA1"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2757" w:type="pct"/>
          </w:tcPr>
          <w:p w14:paraId="3325C7AD" w14:textId="77777777" w:rsidR="00745F8D" w:rsidRPr="00A72CD8" w:rsidRDefault="00745F8D" w:rsidP="00031EF2">
            <w:pPr>
              <w:spacing w:after="0"/>
              <w:jc w:val="center"/>
              <w:rPr>
                <w:rFonts w:ascii="Times New Roman" w:hAnsi="Times New Roman" w:cs="Times New Roman"/>
              </w:rPr>
            </w:pPr>
            <w:r w:rsidRPr="00A72CD8">
              <w:rPr>
                <w:rFonts w:ascii="Times New Roman" w:hAnsi="Times New Roman" w:cs="Times New Roman"/>
              </w:rPr>
              <w:t>Сапрыкино</w:t>
            </w:r>
          </w:p>
        </w:tc>
      </w:tr>
      <w:tr w:rsidR="00A72CD8" w:rsidRPr="00A72CD8" w14:paraId="0D9A03D0" w14:textId="77777777" w:rsidTr="00031EF2">
        <w:trPr>
          <w:trHeight w:val="139"/>
        </w:trPr>
        <w:tc>
          <w:tcPr>
            <w:tcW w:w="369" w:type="pct"/>
            <w:vMerge/>
          </w:tcPr>
          <w:p w14:paraId="3B24CD6D"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1874" w:type="pct"/>
            <w:vMerge/>
          </w:tcPr>
          <w:p w14:paraId="0DE9A3A5"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2757" w:type="pct"/>
          </w:tcPr>
          <w:p w14:paraId="5737AAA3" w14:textId="77777777" w:rsidR="00745F8D" w:rsidRPr="00A72CD8" w:rsidRDefault="00745F8D" w:rsidP="00031EF2">
            <w:pPr>
              <w:spacing w:after="0"/>
              <w:jc w:val="center"/>
              <w:rPr>
                <w:rFonts w:ascii="Times New Roman" w:hAnsi="Times New Roman" w:cs="Times New Roman"/>
              </w:rPr>
            </w:pPr>
            <w:r w:rsidRPr="00A72CD8">
              <w:rPr>
                <w:rFonts w:ascii="Times New Roman" w:hAnsi="Times New Roman" w:cs="Times New Roman"/>
              </w:rPr>
              <w:t>БМК Лукьяновка</w:t>
            </w:r>
          </w:p>
        </w:tc>
      </w:tr>
      <w:tr w:rsidR="00A72CD8" w:rsidRPr="00A72CD8" w14:paraId="5D7F714C" w14:textId="77777777" w:rsidTr="00031EF2">
        <w:trPr>
          <w:trHeight w:val="139"/>
        </w:trPr>
        <w:tc>
          <w:tcPr>
            <w:tcW w:w="369" w:type="pct"/>
            <w:vMerge/>
          </w:tcPr>
          <w:p w14:paraId="6890F8CF"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1874" w:type="pct"/>
            <w:vMerge/>
          </w:tcPr>
          <w:p w14:paraId="1CA60A86" w14:textId="77777777" w:rsidR="00745F8D" w:rsidRPr="00A72CD8" w:rsidRDefault="00745F8D" w:rsidP="00031EF2">
            <w:pPr>
              <w:widowControl w:val="0"/>
              <w:autoSpaceDE w:val="0"/>
              <w:autoSpaceDN w:val="0"/>
              <w:adjustRightInd w:val="0"/>
              <w:spacing w:after="0"/>
              <w:jc w:val="center"/>
              <w:rPr>
                <w:rFonts w:ascii="Times New Roman" w:hAnsi="Times New Roman" w:cs="Times New Roman"/>
              </w:rPr>
            </w:pPr>
          </w:p>
        </w:tc>
        <w:tc>
          <w:tcPr>
            <w:tcW w:w="2757" w:type="pct"/>
          </w:tcPr>
          <w:p w14:paraId="28EE6AAF" w14:textId="77777777" w:rsidR="00745F8D" w:rsidRPr="00A72CD8" w:rsidRDefault="00F713BE" w:rsidP="00031EF2">
            <w:pPr>
              <w:spacing w:after="0"/>
              <w:jc w:val="center"/>
              <w:rPr>
                <w:rFonts w:ascii="Times New Roman" w:hAnsi="Times New Roman" w:cs="Times New Roman"/>
              </w:rPr>
            </w:pPr>
            <w:r w:rsidRPr="00A72CD8">
              <w:rPr>
                <w:rFonts w:ascii="Times New Roman" w:hAnsi="Times New Roman" w:cs="Times New Roman"/>
              </w:rPr>
              <w:t>Казацкая Степь</w:t>
            </w:r>
            <w:r w:rsidR="00031EF2" w:rsidRPr="00A72CD8">
              <w:rPr>
                <w:rFonts w:ascii="Times New Roman" w:hAnsi="Times New Roman" w:cs="Times New Roman"/>
              </w:rPr>
              <w:t>,</w:t>
            </w:r>
            <w:r w:rsidRPr="00A72CD8">
              <w:rPr>
                <w:rFonts w:ascii="Times New Roman" w:hAnsi="Times New Roman" w:cs="Times New Roman"/>
              </w:rPr>
              <w:t xml:space="preserve"> </w:t>
            </w:r>
            <w:r w:rsidR="00745F8D" w:rsidRPr="00A72CD8">
              <w:rPr>
                <w:rFonts w:ascii="Times New Roman" w:hAnsi="Times New Roman" w:cs="Times New Roman"/>
              </w:rPr>
              <w:t>ш</w:t>
            </w:r>
            <w:r w:rsidRPr="00A72CD8">
              <w:rPr>
                <w:rFonts w:ascii="Times New Roman" w:hAnsi="Times New Roman" w:cs="Times New Roman"/>
              </w:rPr>
              <w:t>кола</w:t>
            </w:r>
          </w:p>
        </w:tc>
      </w:tr>
    </w:tbl>
    <w:p w14:paraId="7D2A5383" w14:textId="77777777" w:rsidR="00745F8D" w:rsidRPr="00A72CD8" w:rsidRDefault="00014DBB" w:rsidP="00031EF2">
      <w:pPr>
        <w:spacing w:before="100" w:beforeAutospacing="1" w:after="100" w:afterAutospacing="1"/>
        <w:jc w:val="center"/>
        <w:rPr>
          <w:rStyle w:val="FontStyle94"/>
          <w:b/>
          <w:sz w:val="28"/>
          <w:szCs w:val="28"/>
        </w:rPr>
      </w:pPr>
      <w:r w:rsidRPr="00A72CD8">
        <w:rPr>
          <w:rStyle w:val="FontStyle94"/>
          <w:b/>
          <w:sz w:val="28"/>
          <w:szCs w:val="28"/>
        </w:rPr>
        <w:t>15</w:t>
      </w:r>
      <w:r w:rsidR="00745F8D" w:rsidRPr="00A72CD8">
        <w:rPr>
          <w:rStyle w:val="FontStyle94"/>
          <w:b/>
          <w:sz w:val="28"/>
          <w:szCs w:val="28"/>
        </w:rPr>
        <w:t>.3. Основания, в том числе критерии, в соответствии с которыми теплоснабжающей организации присвоен статус единой теплоснабжающей организации</w:t>
      </w:r>
    </w:p>
    <w:p w14:paraId="5BD2BFCD" w14:textId="36305DF1" w:rsidR="00745F8D" w:rsidRPr="00A72CD8" w:rsidRDefault="000635E8" w:rsidP="00456780">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Постановлением </w:t>
      </w:r>
      <w:r w:rsidR="00883777" w:rsidRPr="00A72CD8">
        <w:rPr>
          <w:rFonts w:ascii="Times New Roman" w:hAnsi="Times New Roman" w:cs="Times New Roman"/>
          <w:sz w:val="28"/>
          <w:szCs w:val="28"/>
        </w:rPr>
        <w:t>г</w:t>
      </w:r>
      <w:r w:rsidRPr="00A72CD8">
        <w:rPr>
          <w:rFonts w:ascii="Times New Roman" w:hAnsi="Times New Roman" w:cs="Times New Roman"/>
          <w:sz w:val="28"/>
          <w:szCs w:val="28"/>
        </w:rPr>
        <w:t xml:space="preserve">лавы администрации Губкинского городского </w:t>
      </w:r>
      <w:r w:rsidR="00456780" w:rsidRPr="00A72CD8">
        <w:rPr>
          <w:rFonts w:ascii="Times New Roman" w:hAnsi="Times New Roman" w:cs="Times New Roman"/>
          <w:sz w:val="28"/>
          <w:szCs w:val="28"/>
        </w:rPr>
        <w:t>округа от</w:t>
      </w:r>
      <w:r w:rsidRPr="00A72CD8">
        <w:rPr>
          <w:rFonts w:ascii="Times New Roman" w:hAnsi="Times New Roman" w:cs="Times New Roman"/>
          <w:sz w:val="28"/>
          <w:szCs w:val="28"/>
        </w:rPr>
        <w:t xml:space="preserve"> 30 декабря 2015 года № 24 </w:t>
      </w:r>
      <w:r w:rsidR="00456780" w:rsidRPr="00A72CD8">
        <w:rPr>
          <w:rFonts w:ascii="Times New Roman" w:hAnsi="Times New Roman" w:cs="Times New Roman"/>
          <w:sz w:val="28"/>
          <w:szCs w:val="28"/>
        </w:rPr>
        <w:t xml:space="preserve">«О внесении изменения в постановление главы администрации Губкинского городского округа от 30 июня 2014 года № 8» </w:t>
      </w:r>
      <w:r w:rsidR="00092981" w:rsidRPr="00A72CD8">
        <w:rPr>
          <w:rFonts w:ascii="Times New Roman" w:hAnsi="Times New Roman" w:cs="Times New Roman"/>
          <w:sz w:val="28"/>
          <w:szCs w:val="28"/>
        </w:rPr>
        <w:t xml:space="preserve">филиалу </w:t>
      </w:r>
      <w:r w:rsidR="00745F8D" w:rsidRPr="00A72CD8">
        <w:rPr>
          <w:rFonts w:ascii="Times New Roman" w:hAnsi="Times New Roman" w:cs="Times New Roman"/>
          <w:sz w:val="28"/>
          <w:szCs w:val="28"/>
        </w:rPr>
        <w:t>АО «</w:t>
      </w:r>
      <w:r w:rsidR="005419E6" w:rsidRPr="00A72CD8">
        <w:rPr>
          <w:rFonts w:ascii="Times New Roman" w:hAnsi="Times New Roman" w:cs="Times New Roman"/>
          <w:sz w:val="28"/>
          <w:szCs w:val="28"/>
        </w:rPr>
        <w:t>РИР Энерго</w:t>
      </w:r>
      <w:r w:rsidR="00745F8D" w:rsidRPr="00A72CD8">
        <w:rPr>
          <w:rFonts w:ascii="Times New Roman" w:hAnsi="Times New Roman" w:cs="Times New Roman"/>
          <w:sz w:val="28"/>
          <w:szCs w:val="28"/>
        </w:rPr>
        <w:t>»</w:t>
      </w:r>
      <w:r w:rsidR="00456780" w:rsidRPr="00A72CD8">
        <w:rPr>
          <w:rFonts w:ascii="Times New Roman" w:hAnsi="Times New Roman" w:cs="Times New Roman"/>
          <w:sz w:val="28"/>
          <w:szCs w:val="28"/>
        </w:rPr>
        <w:t xml:space="preserve"> </w:t>
      </w:r>
      <w:r w:rsidR="00745F8D" w:rsidRPr="00A72CD8">
        <w:rPr>
          <w:rFonts w:ascii="Times New Roman" w:hAnsi="Times New Roman" w:cs="Times New Roman"/>
          <w:sz w:val="28"/>
          <w:szCs w:val="28"/>
        </w:rPr>
        <w:t>-</w:t>
      </w:r>
      <w:r w:rsidR="00456780" w:rsidRPr="00A72CD8">
        <w:rPr>
          <w:rFonts w:ascii="Times New Roman" w:hAnsi="Times New Roman" w:cs="Times New Roman"/>
          <w:sz w:val="28"/>
          <w:szCs w:val="28"/>
        </w:rPr>
        <w:t xml:space="preserve"> </w:t>
      </w:r>
      <w:r w:rsidR="00745F8D" w:rsidRPr="00A72CD8">
        <w:rPr>
          <w:rFonts w:ascii="Times New Roman" w:hAnsi="Times New Roman" w:cs="Times New Roman"/>
          <w:sz w:val="28"/>
          <w:szCs w:val="28"/>
        </w:rPr>
        <w:t xml:space="preserve">«Белгородская генерация» присвоен статус единой теплоснабжающей организации на территории </w:t>
      </w:r>
      <w:r w:rsidR="00F47A90" w:rsidRPr="00A72CD8">
        <w:rPr>
          <w:rFonts w:ascii="Times New Roman" w:hAnsi="Times New Roman" w:cs="Times New Roman"/>
          <w:sz w:val="28"/>
          <w:szCs w:val="28"/>
        </w:rPr>
        <w:t>Губкинского городского округа</w:t>
      </w:r>
      <w:r w:rsidR="00745F8D" w:rsidRPr="00A72CD8">
        <w:rPr>
          <w:rFonts w:ascii="Times New Roman" w:hAnsi="Times New Roman" w:cs="Times New Roman"/>
          <w:sz w:val="28"/>
          <w:szCs w:val="28"/>
        </w:rPr>
        <w:t xml:space="preserve"> с 01</w:t>
      </w:r>
      <w:r w:rsidR="00883777" w:rsidRPr="00A72CD8">
        <w:rPr>
          <w:rFonts w:ascii="Times New Roman" w:hAnsi="Times New Roman" w:cs="Times New Roman"/>
          <w:sz w:val="28"/>
          <w:szCs w:val="28"/>
        </w:rPr>
        <w:t xml:space="preserve"> января </w:t>
      </w:r>
      <w:r w:rsidR="00745F8D" w:rsidRPr="00A72CD8">
        <w:rPr>
          <w:rFonts w:ascii="Times New Roman" w:hAnsi="Times New Roman" w:cs="Times New Roman"/>
          <w:sz w:val="28"/>
          <w:szCs w:val="28"/>
        </w:rPr>
        <w:t>2016 года.</w:t>
      </w:r>
    </w:p>
    <w:p w14:paraId="3F14F503" w14:textId="77777777" w:rsidR="00745F8D" w:rsidRPr="00A72CD8" w:rsidRDefault="00745F8D" w:rsidP="00456780">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В соответствии с пунктом 28 статьи 2 Федерального закона </w:t>
      </w:r>
      <w:r w:rsidR="00F713BE" w:rsidRPr="00A72CD8">
        <w:rPr>
          <w:rFonts w:ascii="Times New Roman" w:hAnsi="Times New Roman" w:cs="Times New Roman"/>
          <w:sz w:val="28"/>
          <w:szCs w:val="28"/>
        </w:rPr>
        <w:t xml:space="preserve">                          </w:t>
      </w:r>
      <w:r w:rsidRPr="00A72CD8">
        <w:rPr>
          <w:rFonts w:ascii="Times New Roman" w:hAnsi="Times New Roman" w:cs="Times New Roman"/>
          <w:sz w:val="28"/>
          <w:szCs w:val="28"/>
        </w:rPr>
        <w:t>от 27</w:t>
      </w:r>
      <w:r w:rsidR="00F713BE" w:rsidRPr="00A72CD8">
        <w:rPr>
          <w:rFonts w:ascii="Times New Roman" w:hAnsi="Times New Roman" w:cs="Times New Roman"/>
          <w:sz w:val="28"/>
          <w:szCs w:val="28"/>
        </w:rPr>
        <w:t xml:space="preserve">.07.2010 </w:t>
      </w:r>
      <w:r w:rsidRPr="00A72CD8">
        <w:rPr>
          <w:rFonts w:ascii="Times New Roman" w:hAnsi="Times New Roman" w:cs="Times New Roman"/>
          <w:sz w:val="28"/>
          <w:szCs w:val="28"/>
        </w:rPr>
        <w:t>№ 190</w:t>
      </w:r>
      <w:r w:rsidR="00F713BE" w:rsidRPr="00A72CD8">
        <w:rPr>
          <w:rFonts w:ascii="Times New Roman" w:hAnsi="Times New Roman" w:cs="Times New Roman"/>
          <w:sz w:val="28"/>
          <w:szCs w:val="28"/>
        </w:rPr>
        <w:t>-ФЗ</w:t>
      </w:r>
      <w:r w:rsidRPr="00A72CD8">
        <w:rPr>
          <w:rFonts w:ascii="Times New Roman" w:hAnsi="Times New Roman" w:cs="Times New Roman"/>
          <w:sz w:val="28"/>
          <w:szCs w:val="28"/>
        </w:rPr>
        <w:t xml:space="preserve"> «О теплоснабжении» (далее </w:t>
      </w:r>
      <w:r w:rsidR="006C7F99" w:rsidRPr="00A72CD8">
        <w:rPr>
          <w:rFonts w:ascii="Times New Roman" w:hAnsi="Times New Roman" w:cs="Times New Roman"/>
          <w:sz w:val="28"/>
          <w:szCs w:val="28"/>
        </w:rPr>
        <w:t xml:space="preserve">– </w:t>
      </w:r>
      <w:r w:rsidRPr="00A72CD8">
        <w:rPr>
          <w:rFonts w:ascii="Times New Roman" w:hAnsi="Times New Roman" w:cs="Times New Roman"/>
          <w:sz w:val="28"/>
          <w:szCs w:val="28"/>
        </w:rPr>
        <w:t>Закон), 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w:t>
      </w:r>
      <w:r w:rsidRPr="00A72CD8">
        <w:rPr>
          <w:rFonts w:ascii="Cambria Math" w:hAnsi="Cambria Math" w:cs="Cambria Math"/>
          <w:sz w:val="28"/>
          <w:szCs w:val="28"/>
        </w:rPr>
        <w:t>ё</w:t>
      </w:r>
      <w:r w:rsidRPr="00A72CD8">
        <w:rPr>
          <w:rFonts w:ascii="Times New Roman" w:hAnsi="Times New Roman" w:cs="Times New Roman"/>
          <w:sz w:val="28"/>
          <w:szCs w:val="28"/>
        </w:rPr>
        <w:t>нными Правительством Российской Федерации.</w:t>
      </w:r>
    </w:p>
    <w:p w14:paraId="22085041" w14:textId="77777777" w:rsidR="00745F8D" w:rsidRPr="00A72CD8" w:rsidRDefault="00745F8D" w:rsidP="00456780">
      <w:pPr>
        <w:spacing w:after="0"/>
        <w:ind w:firstLine="709"/>
        <w:jc w:val="both"/>
        <w:rPr>
          <w:rFonts w:ascii="Times New Roman" w:hAnsi="Times New Roman" w:cs="Times New Roman"/>
          <w:b/>
          <w:sz w:val="28"/>
          <w:szCs w:val="28"/>
        </w:rPr>
      </w:pPr>
      <w:r w:rsidRPr="00A72CD8">
        <w:rPr>
          <w:rFonts w:ascii="Times New Roman" w:hAnsi="Times New Roman" w:cs="Times New Roman"/>
          <w:sz w:val="28"/>
          <w:szCs w:val="28"/>
        </w:rPr>
        <w:t>В соответствии с пунктом 6 статьи 6 Закона, к полномочиям органов местного самоуправлении поселений, городских округов по организации теплоснабжения на соответствующих территориях относится 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w:t>
      </w:r>
    </w:p>
    <w:p w14:paraId="33FB9120" w14:textId="77777777" w:rsidR="00745F8D" w:rsidRPr="00A72CD8" w:rsidRDefault="00745F8D" w:rsidP="00456780">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в правилах организации теплоснабжения, утвержденных постановлением Правительства Р</w:t>
      </w:r>
      <w:r w:rsidR="00456780" w:rsidRPr="00A72CD8">
        <w:rPr>
          <w:rFonts w:ascii="Times New Roman" w:hAnsi="Times New Roman" w:cs="Times New Roman"/>
          <w:sz w:val="28"/>
          <w:szCs w:val="28"/>
        </w:rPr>
        <w:t xml:space="preserve">оссийской </w:t>
      </w:r>
      <w:r w:rsidRPr="00A72CD8">
        <w:rPr>
          <w:rFonts w:ascii="Times New Roman" w:hAnsi="Times New Roman" w:cs="Times New Roman"/>
          <w:sz w:val="28"/>
          <w:szCs w:val="28"/>
        </w:rPr>
        <w:t>Ф</w:t>
      </w:r>
      <w:r w:rsidR="00456780" w:rsidRPr="00A72CD8">
        <w:rPr>
          <w:rFonts w:ascii="Times New Roman" w:hAnsi="Times New Roman" w:cs="Times New Roman"/>
          <w:sz w:val="28"/>
          <w:szCs w:val="28"/>
        </w:rPr>
        <w:t>едерации</w:t>
      </w:r>
      <w:r w:rsidRPr="00A72CD8">
        <w:rPr>
          <w:rFonts w:ascii="Times New Roman" w:hAnsi="Times New Roman" w:cs="Times New Roman"/>
          <w:sz w:val="28"/>
          <w:szCs w:val="28"/>
        </w:rPr>
        <w:t xml:space="preserve"> от 08.08.2012 № 808 «Об организации теплоснабжения в Российской Федерации и о внесении изменений в некоторые законодательные акты Правительства Российской Федерации».</w:t>
      </w:r>
    </w:p>
    <w:p w14:paraId="54FB455A" w14:textId="77777777" w:rsidR="00745F8D" w:rsidRPr="00A72CD8" w:rsidRDefault="00745F8D" w:rsidP="00456780">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Критерии и порядок определения единой теплоснабжающей организации:</w:t>
      </w:r>
    </w:p>
    <w:p w14:paraId="46A06789" w14:textId="77777777" w:rsidR="00745F8D" w:rsidRPr="00A72CD8" w:rsidRDefault="00745F8D" w:rsidP="00456780">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1. 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с населением 500 тысяч человек и более) или органа м</w:t>
      </w:r>
      <w:r w:rsidR="006C7F99" w:rsidRPr="00A72CD8">
        <w:rPr>
          <w:rFonts w:ascii="Times New Roman" w:hAnsi="Times New Roman" w:cs="Times New Roman"/>
          <w:sz w:val="28"/>
          <w:szCs w:val="28"/>
        </w:rPr>
        <w:t xml:space="preserve">естного самоуправления (далее – </w:t>
      </w:r>
      <w:r w:rsidRPr="00A72CD8">
        <w:rPr>
          <w:rFonts w:ascii="Times New Roman" w:hAnsi="Times New Roman" w:cs="Times New Roman"/>
          <w:sz w:val="28"/>
          <w:szCs w:val="28"/>
        </w:rPr>
        <w:t>уполномоченные органы) при утверждении схемы теплоснабжения поселения, городского округа.</w:t>
      </w:r>
    </w:p>
    <w:p w14:paraId="12B0C472" w14:textId="77777777" w:rsidR="00745F8D" w:rsidRPr="00A72CD8" w:rsidRDefault="00745F8D" w:rsidP="00456780">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2.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14:paraId="226CFC71" w14:textId="77777777" w:rsidR="00745F8D" w:rsidRPr="00A72CD8" w:rsidRDefault="00745F8D" w:rsidP="00456780">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В случае если на территории городского округа существуют несколько систем теплоснабжения, уполномоченные органы вправе:</w:t>
      </w:r>
    </w:p>
    <w:p w14:paraId="4A1D4947" w14:textId="77777777" w:rsidR="00745F8D" w:rsidRPr="00A72CD8" w:rsidRDefault="00745F8D" w:rsidP="00456780">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определить единую теплоснабжающую организацию (организации) в каждой из систем теплоснабжения, рас</w:t>
      </w:r>
      <w:r w:rsidR="00D81084" w:rsidRPr="00A72CD8">
        <w:rPr>
          <w:rFonts w:ascii="Times New Roman" w:hAnsi="Times New Roman" w:cs="Times New Roman"/>
          <w:sz w:val="28"/>
          <w:szCs w:val="28"/>
        </w:rPr>
        <w:t>положенных в границах</w:t>
      </w:r>
      <w:r w:rsidRPr="00A72CD8">
        <w:rPr>
          <w:rFonts w:ascii="Times New Roman" w:hAnsi="Times New Roman" w:cs="Times New Roman"/>
          <w:sz w:val="28"/>
          <w:szCs w:val="28"/>
        </w:rPr>
        <w:t xml:space="preserve"> городского округа;</w:t>
      </w:r>
    </w:p>
    <w:p w14:paraId="6090F48B" w14:textId="77777777" w:rsidR="00745F8D" w:rsidRPr="00A72CD8" w:rsidRDefault="00745F8D" w:rsidP="00456780">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определить на несколько систем теплоснабжения единую теплоснабжающую организацию.</w:t>
      </w:r>
    </w:p>
    <w:p w14:paraId="34026AD6" w14:textId="77777777" w:rsidR="00745F8D" w:rsidRPr="00A72CD8" w:rsidRDefault="00745F8D" w:rsidP="00456780">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3. Для присвоения организации статуса единой теплоснабжающей организации на территории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w:t>
      </w:r>
      <w:r w:rsidR="009B5D28" w:rsidRPr="00A72CD8">
        <w:rPr>
          <w:rFonts w:ascii="Times New Roman" w:hAnsi="Times New Roman" w:cs="Times New Roman"/>
          <w:sz w:val="28"/>
          <w:szCs w:val="28"/>
        </w:rPr>
        <w:br/>
      </w:r>
      <w:r w:rsidRPr="00A72CD8">
        <w:rPr>
          <w:rFonts w:ascii="Times New Roman" w:hAnsi="Times New Roman" w:cs="Times New Roman"/>
          <w:sz w:val="28"/>
          <w:szCs w:val="28"/>
        </w:rPr>
        <w:t xml:space="preserve">1 месяца с даты опубликования (размещения) в установленном порядке проекта схемы теплоснабжения, заявку на присвоение организации статуса единой теплоснабжающей организации с указанием зоны ее деятельности. </w:t>
      </w:r>
    </w:p>
    <w:p w14:paraId="5BC974A0" w14:textId="77777777" w:rsidR="00745F8D" w:rsidRPr="00A72CD8" w:rsidRDefault="00745F8D" w:rsidP="00456780">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4. 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 в соответствии с критериями.</w:t>
      </w:r>
    </w:p>
    <w:p w14:paraId="5A8BF2A5" w14:textId="77777777" w:rsidR="00745F8D" w:rsidRPr="00A72CD8" w:rsidRDefault="00745F8D" w:rsidP="00456780">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5. Критериями определения единой теплоснабжающей организации являются:</w:t>
      </w:r>
    </w:p>
    <w:p w14:paraId="45E87996" w14:textId="77777777" w:rsidR="00745F8D" w:rsidRPr="00A72CD8" w:rsidRDefault="00745F8D" w:rsidP="00456780">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14:paraId="028D3A93" w14:textId="77777777" w:rsidR="00745F8D" w:rsidRPr="00A72CD8" w:rsidRDefault="00745F8D" w:rsidP="00456780">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размер собственного капитала;</w:t>
      </w:r>
    </w:p>
    <w:p w14:paraId="7F0CCD06" w14:textId="77777777" w:rsidR="00745F8D" w:rsidRPr="00A72CD8" w:rsidRDefault="00745F8D" w:rsidP="00456780">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способность в лучшей мере обеспечить надежность теплоснабжения в соответствующей системе теплоснабжения.</w:t>
      </w:r>
    </w:p>
    <w:p w14:paraId="29226528" w14:textId="77777777" w:rsidR="00745F8D" w:rsidRPr="00A72CD8" w:rsidRDefault="00745F8D" w:rsidP="00456780">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и обосновывается в схеме теплоснабжения.</w:t>
      </w:r>
    </w:p>
    <w:p w14:paraId="278F7165" w14:textId="77777777" w:rsidR="00745F8D" w:rsidRPr="00A72CD8" w:rsidRDefault="00745F8D" w:rsidP="00456780">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6. Единая теплоснабжающая организация при осуществлении своей деятельности обязана:</w:t>
      </w:r>
    </w:p>
    <w:p w14:paraId="44FDFC91" w14:textId="77777777" w:rsidR="00745F8D" w:rsidRPr="00A72CD8" w:rsidRDefault="00745F8D" w:rsidP="00456780">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14:paraId="5ECF2E73" w14:textId="77777777" w:rsidR="00745F8D" w:rsidRPr="00A72CD8" w:rsidRDefault="00745F8D" w:rsidP="00456780">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14:paraId="4D35E192" w14:textId="77777777" w:rsidR="00745F8D" w:rsidRPr="00A72CD8" w:rsidRDefault="00745F8D" w:rsidP="00456780">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14:paraId="271B782E" w14:textId="62EF9C7C" w:rsidR="00745F8D" w:rsidRPr="00A72CD8" w:rsidRDefault="00745F8D" w:rsidP="00456780">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На основании критериев определения единой теплоснабжающей организации, разработчики актуализации схемы теплоснабжения Губкинского городского округа </w:t>
      </w:r>
      <w:r w:rsidR="00883777" w:rsidRPr="00A72CD8">
        <w:rPr>
          <w:rFonts w:ascii="Times New Roman" w:hAnsi="Times New Roman" w:cs="Times New Roman"/>
          <w:sz w:val="28"/>
          <w:szCs w:val="28"/>
        </w:rPr>
        <w:t xml:space="preserve">Белгородской области </w:t>
      </w:r>
      <w:r w:rsidRPr="00A72CD8">
        <w:rPr>
          <w:rFonts w:ascii="Times New Roman" w:hAnsi="Times New Roman" w:cs="Times New Roman"/>
          <w:sz w:val="28"/>
          <w:szCs w:val="28"/>
        </w:rPr>
        <w:t xml:space="preserve">рекомендуют присвоить статус Единой теплоснабжающей организации на территории данного городского округа </w:t>
      </w:r>
      <w:r w:rsidR="00456780" w:rsidRPr="00A72CD8">
        <w:rPr>
          <w:rFonts w:ascii="Times New Roman" w:hAnsi="Times New Roman" w:cs="Times New Roman"/>
          <w:sz w:val="28"/>
          <w:szCs w:val="28"/>
        </w:rPr>
        <w:t xml:space="preserve">– </w:t>
      </w:r>
      <w:r w:rsidRPr="00A72CD8">
        <w:rPr>
          <w:rFonts w:ascii="Times New Roman" w:eastAsia="Calibri" w:hAnsi="Times New Roman" w:cs="Times New Roman"/>
          <w:sz w:val="28"/>
          <w:szCs w:val="28"/>
        </w:rPr>
        <w:t>филиалу</w:t>
      </w:r>
      <w:r w:rsidR="00092981" w:rsidRPr="00A72CD8">
        <w:rPr>
          <w:rFonts w:ascii="Times New Roman" w:eastAsia="Calibri" w:hAnsi="Times New Roman" w:cs="Times New Roman"/>
          <w:sz w:val="28"/>
          <w:szCs w:val="28"/>
        </w:rPr>
        <w:t xml:space="preserve"> </w:t>
      </w:r>
      <w:r w:rsidRPr="00A72CD8">
        <w:rPr>
          <w:rFonts w:ascii="Times New Roman" w:eastAsia="Calibri" w:hAnsi="Times New Roman" w:cs="Times New Roman"/>
          <w:sz w:val="28"/>
          <w:szCs w:val="28"/>
        </w:rPr>
        <w:t>АО «</w:t>
      </w:r>
      <w:r w:rsidR="005419E6" w:rsidRPr="00A72CD8">
        <w:rPr>
          <w:rFonts w:ascii="Times New Roman" w:eastAsia="Calibri" w:hAnsi="Times New Roman" w:cs="Times New Roman"/>
          <w:sz w:val="28"/>
          <w:szCs w:val="28"/>
        </w:rPr>
        <w:t>РИР Энерго</w:t>
      </w:r>
      <w:r w:rsidRPr="00A72CD8">
        <w:rPr>
          <w:rFonts w:ascii="Times New Roman" w:eastAsia="Calibri" w:hAnsi="Times New Roman" w:cs="Times New Roman"/>
          <w:sz w:val="28"/>
          <w:szCs w:val="28"/>
        </w:rPr>
        <w:t>»</w:t>
      </w:r>
      <w:r w:rsidR="00456780" w:rsidRPr="00A72CD8">
        <w:rPr>
          <w:rFonts w:ascii="Times New Roman" w:eastAsia="Calibri" w:hAnsi="Times New Roman" w:cs="Times New Roman"/>
          <w:sz w:val="28"/>
          <w:szCs w:val="28"/>
        </w:rPr>
        <w:t xml:space="preserve"> </w:t>
      </w:r>
      <w:r w:rsidRPr="00A72CD8">
        <w:rPr>
          <w:rFonts w:ascii="Times New Roman" w:eastAsia="Calibri" w:hAnsi="Times New Roman" w:cs="Times New Roman"/>
          <w:sz w:val="28"/>
          <w:szCs w:val="28"/>
        </w:rPr>
        <w:t>-</w:t>
      </w:r>
      <w:r w:rsidR="00456780" w:rsidRPr="00A72CD8">
        <w:rPr>
          <w:rFonts w:ascii="Times New Roman" w:eastAsia="Calibri" w:hAnsi="Times New Roman" w:cs="Times New Roman"/>
          <w:sz w:val="28"/>
          <w:szCs w:val="28"/>
        </w:rPr>
        <w:t xml:space="preserve"> </w:t>
      </w:r>
      <w:r w:rsidRPr="00A72CD8">
        <w:rPr>
          <w:rFonts w:ascii="Times New Roman" w:eastAsia="Calibri" w:hAnsi="Times New Roman" w:cs="Times New Roman"/>
          <w:sz w:val="28"/>
          <w:szCs w:val="28"/>
        </w:rPr>
        <w:t>«Белгородская генерация»</w:t>
      </w:r>
      <w:r w:rsidRPr="00A72CD8">
        <w:rPr>
          <w:rFonts w:ascii="Times New Roman" w:hAnsi="Times New Roman" w:cs="Times New Roman"/>
          <w:sz w:val="28"/>
          <w:szCs w:val="28"/>
        </w:rPr>
        <w:t>.</w:t>
      </w:r>
    </w:p>
    <w:p w14:paraId="63DE43E4" w14:textId="185DC696" w:rsidR="00745F8D" w:rsidRPr="00A72CD8" w:rsidRDefault="00745F8D" w:rsidP="00456780">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На балансе предприятия </w:t>
      </w:r>
      <w:r w:rsidR="00092981" w:rsidRPr="00A72CD8">
        <w:rPr>
          <w:rFonts w:ascii="Times New Roman" w:eastAsia="Calibri" w:hAnsi="Times New Roman" w:cs="Times New Roman"/>
          <w:sz w:val="28"/>
          <w:szCs w:val="28"/>
        </w:rPr>
        <w:t xml:space="preserve">филиала </w:t>
      </w:r>
      <w:r w:rsidRPr="00A72CD8">
        <w:rPr>
          <w:rFonts w:ascii="Times New Roman" w:eastAsia="Calibri" w:hAnsi="Times New Roman" w:cs="Times New Roman"/>
          <w:sz w:val="28"/>
          <w:szCs w:val="28"/>
        </w:rPr>
        <w:t>АО «</w:t>
      </w:r>
      <w:r w:rsidR="005419E6" w:rsidRPr="00A72CD8">
        <w:rPr>
          <w:rFonts w:ascii="Times New Roman" w:eastAsia="Calibri" w:hAnsi="Times New Roman" w:cs="Times New Roman"/>
          <w:sz w:val="28"/>
          <w:szCs w:val="28"/>
        </w:rPr>
        <w:t>РИР Энерго</w:t>
      </w:r>
      <w:r w:rsidRPr="00A72CD8">
        <w:rPr>
          <w:rFonts w:ascii="Times New Roman" w:eastAsia="Calibri" w:hAnsi="Times New Roman" w:cs="Times New Roman"/>
          <w:sz w:val="28"/>
          <w:szCs w:val="28"/>
        </w:rPr>
        <w:t>»</w:t>
      </w:r>
      <w:r w:rsidR="00456780" w:rsidRPr="00A72CD8">
        <w:rPr>
          <w:rFonts w:ascii="Times New Roman" w:eastAsia="Calibri" w:hAnsi="Times New Roman" w:cs="Times New Roman"/>
          <w:sz w:val="28"/>
          <w:szCs w:val="28"/>
        </w:rPr>
        <w:t xml:space="preserve"> </w:t>
      </w:r>
      <w:r w:rsidRPr="00A72CD8">
        <w:rPr>
          <w:rFonts w:ascii="Times New Roman" w:eastAsia="Calibri" w:hAnsi="Times New Roman" w:cs="Times New Roman"/>
          <w:sz w:val="28"/>
          <w:szCs w:val="28"/>
        </w:rPr>
        <w:t>-</w:t>
      </w:r>
      <w:r w:rsidR="00456780" w:rsidRPr="00A72CD8">
        <w:rPr>
          <w:rFonts w:ascii="Times New Roman" w:eastAsia="Calibri" w:hAnsi="Times New Roman" w:cs="Times New Roman"/>
          <w:sz w:val="28"/>
          <w:szCs w:val="28"/>
        </w:rPr>
        <w:t xml:space="preserve"> </w:t>
      </w:r>
      <w:r w:rsidRPr="00A72CD8">
        <w:rPr>
          <w:rFonts w:ascii="Times New Roman" w:eastAsia="Calibri" w:hAnsi="Times New Roman" w:cs="Times New Roman"/>
          <w:sz w:val="28"/>
          <w:szCs w:val="28"/>
        </w:rPr>
        <w:t>«Белгородская генерация»</w:t>
      </w:r>
      <w:r w:rsidRPr="00A72CD8">
        <w:rPr>
          <w:rFonts w:ascii="Times New Roman" w:hAnsi="Times New Roman" w:cs="Times New Roman"/>
          <w:sz w:val="28"/>
          <w:szCs w:val="28"/>
        </w:rPr>
        <w:t xml:space="preserve"> находятся более 90% тепловых мощностей источников тепла общественного </w:t>
      </w:r>
      <w:r w:rsidR="00456780" w:rsidRPr="00A72CD8">
        <w:rPr>
          <w:rFonts w:ascii="Times New Roman" w:hAnsi="Times New Roman" w:cs="Times New Roman"/>
          <w:sz w:val="28"/>
          <w:szCs w:val="28"/>
        </w:rPr>
        <w:t>назначения и</w:t>
      </w:r>
      <w:r w:rsidRPr="00A72CD8">
        <w:rPr>
          <w:rFonts w:ascii="Times New Roman" w:hAnsi="Times New Roman" w:cs="Times New Roman"/>
          <w:sz w:val="28"/>
          <w:szCs w:val="28"/>
        </w:rPr>
        <w:t xml:space="preserve"> тепловых сетей на территории Губкинского городского округа</w:t>
      </w:r>
      <w:r w:rsidR="00883777" w:rsidRPr="00A72CD8">
        <w:rPr>
          <w:rFonts w:ascii="Times New Roman" w:hAnsi="Times New Roman" w:cs="Times New Roman"/>
          <w:sz w:val="28"/>
          <w:szCs w:val="28"/>
        </w:rPr>
        <w:t xml:space="preserve"> Белгородской области</w:t>
      </w:r>
      <w:r w:rsidRPr="00A72CD8">
        <w:rPr>
          <w:rFonts w:ascii="Times New Roman" w:hAnsi="Times New Roman" w:cs="Times New Roman"/>
          <w:sz w:val="28"/>
          <w:szCs w:val="28"/>
        </w:rPr>
        <w:t xml:space="preserve">. </w:t>
      </w:r>
    </w:p>
    <w:p w14:paraId="60DF7118" w14:textId="4A7ADC77" w:rsidR="00745F8D" w:rsidRPr="00A72CD8" w:rsidRDefault="00745F8D" w:rsidP="00456780">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В зону действия </w:t>
      </w:r>
      <w:r w:rsidR="00092981" w:rsidRPr="00A72CD8">
        <w:rPr>
          <w:rFonts w:ascii="Times New Roman" w:eastAsia="Calibri" w:hAnsi="Times New Roman" w:cs="Times New Roman"/>
          <w:sz w:val="28"/>
          <w:szCs w:val="28"/>
        </w:rPr>
        <w:t xml:space="preserve">филиала </w:t>
      </w:r>
      <w:r w:rsidRPr="00A72CD8">
        <w:rPr>
          <w:rFonts w:ascii="Times New Roman" w:eastAsia="Calibri" w:hAnsi="Times New Roman" w:cs="Times New Roman"/>
          <w:sz w:val="28"/>
          <w:szCs w:val="28"/>
        </w:rPr>
        <w:t>АО «</w:t>
      </w:r>
      <w:r w:rsidR="005419E6" w:rsidRPr="00A72CD8">
        <w:rPr>
          <w:rFonts w:ascii="Times New Roman" w:eastAsia="Calibri" w:hAnsi="Times New Roman" w:cs="Times New Roman"/>
          <w:sz w:val="28"/>
          <w:szCs w:val="28"/>
        </w:rPr>
        <w:t>РИР Энерго</w:t>
      </w:r>
      <w:r w:rsidRPr="00A72CD8">
        <w:rPr>
          <w:rFonts w:ascii="Times New Roman" w:eastAsia="Calibri" w:hAnsi="Times New Roman" w:cs="Times New Roman"/>
          <w:sz w:val="28"/>
          <w:szCs w:val="28"/>
        </w:rPr>
        <w:t>»</w:t>
      </w:r>
      <w:r w:rsidR="00456780" w:rsidRPr="00A72CD8">
        <w:rPr>
          <w:rFonts w:ascii="Times New Roman" w:eastAsia="Calibri" w:hAnsi="Times New Roman" w:cs="Times New Roman"/>
          <w:sz w:val="28"/>
          <w:szCs w:val="28"/>
        </w:rPr>
        <w:t xml:space="preserve"> </w:t>
      </w:r>
      <w:r w:rsidRPr="00A72CD8">
        <w:rPr>
          <w:rFonts w:ascii="Times New Roman" w:eastAsia="Calibri" w:hAnsi="Times New Roman" w:cs="Times New Roman"/>
          <w:sz w:val="28"/>
          <w:szCs w:val="28"/>
        </w:rPr>
        <w:t>-</w:t>
      </w:r>
      <w:r w:rsidR="00456780" w:rsidRPr="00A72CD8">
        <w:rPr>
          <w:rFonts w:ascii="Times New Roman" w:eastAsia="Calibri" w:hAnsi="Times New Roman" w:cs="Times New Roman"/>
          <w:sz w:val="28"/>
          <w:szCs w:val="28"/>
        </w:rPr>
        <w:t xml:space="preserve"> </w:t>
      </w:r>
      <w:r w:rsidRPr="00A72CD8">
        <w:rPr>
          <w:rFonts w:ascii="Times New Roman" w:eastAsia="Calibri" w:hAnsi="Times New Roman" w:cs="Times New Roman"/>
          <w:sz w:val="28"/>
          <w:szCs w:val="28"/>
        </w:rPr>
        <w:t>«Белгородская генерация»</w:t>
      </w:r>
      <w:r w:rsidRPr="00A72CD8">
        <w:rPr>
          <w:rFonts w:ascii="Times New Roman" w:hAnsi="Times New Roman" w:cs="Times New Roman"/>
          <w:sz w:val="28"/>
          <w:szCs w:val="28"/>
        </w:rPr>
        <w:t xml:space="preserve"> на территории Губкинского городского округа </w:t>
      </w:r>
      <w:r w:rsidR="00883777" w:rsidRPr="00A72CD8">
        <w:rPr>
          <w:rFonts w:ascii="Times New Roman" w:hAnsi="Times New Roman" w:cs="Times New Roman"/>
          <w:sz w:val="28"/>
          <w:szCs w:val="28"/>
        </w:rPr>
        <w:t xml:space="preserve">Белгородской области </w:t>
      </w:r>
      <w:r w:rsidRPr="00A72CD8">
        <w:rPr>
          <w:rFonts w:ascii="Times New Roman" w:hAnsi="Times New Roman" w:cs="Times New Roman"/>
          <w:sz w:val="28"/>
          <w:szCs w:val="28"/>
        </w:rPr>
        <w:t xml:space="preserve">входят </w:t>
      </w:r>
      <w:r w:rsidR="00883777" w:rsidRPr="00A72CD8">
        <w:rPr>
          <w:rFonts w:ascii="Times New Roman" w:hAnsi="Times New Roman" w:cs="Times New Roman"/>
          <w:sz w:val="28"/>
          <w:szCs w:val="28"/>
        </w:rPr>
        <w:br/>
      </w:r>
      <w:r w:rsidRPr="00A72CD8">
        <w:rPr>
          <w:rFonts w:ascii="Times New Roman" w:hAnsi="Times New Roman" w:cs="Times New Roman"/>
          <w:sz w:val="28"/>
          <w:szCs w:val="28"/>
        </w:rPr>
        <w:t xml:space="preserve">27 источников теплоснабжения с установленной мощностью </w:t>
      </w:r>
      <w:r w:rsidR="00292438" w:rsidRPr="00A72CD8">
        <w:rPr>
          <w:rFonts w:ascii="Times New Roman" w:hAnsi="Times New Roman" w:cs="Times New Roman"/>
          <w:sz w:val="28"/>
          <w:szCs w:val="28"/>
        </w:rPr>
        <w:t>3</w:t>
      </w:r>
      <w:r w:rsidR="00371842" w:rsidRPr="00A72CD8">
        <w:rPr>
          <w:rFonts w:ascii="Times New Roman" w:hAnsi="Times New Roman" w:cs="Times New Roman"/>
          <w:sz w:val="28"/>
          <w:szCs w:val="28"/>
        </w:rPr>
        <w:t>6</w:t>
      </w:r>
      <w:r w:rsidR="00292438" w:rsidRPr="00A72CD8">
        <w:rPr>
          <w:rFonts w:ascii="Times New Roman" w:hAnsi="Times New Roman" w:cs="Times New Roman"/>
          <w:sz w:val="28"/>
          <w:szCs w:val="28"/>
        </w:rPr>
        <w:t>3,</w:t>
      </w:r>
      <w:r w:rsidR="00371842" w:rsidRPr="00A72CD8">
        <w:rPr>
          <w:rFonts w:ascii="Times New Roman" w:hAnsi="Times New Roman" w:cs="Times New Roman"/>
          <w:sz w:val="28"/>
          <w:szCs w:val="28"/>
        </w:rPr>
        <w:t>5</w:t>
      </w:r>
      <w:r w:rsidR="00292438" w:rsidRPr="00A72CD8">
        <w:rPr>
          <w:rFonts w:ascii="Times New Roman" w:hAnsi="Times New Roman" w:cs="Times New Roman"/>
          <w:sz w:val="28"/>
          <w:szCs w:val="28"/>
        </w:rPr>
        <w:t>4</w:t>
      </w:r>
      <w:r w:rsidRPr="00A72CD8">
        <w:rPr>
          <w:rFonts w:ascii="Times New Roman" w:hAnsi="Times New Roman" w:cs="Times New Roman"/>
          <w:sz w:val="28"/>
          <w:szCs w:val="28"/>
        </w:rPr>
        <w:t xml:space="preserve"> Гкал/час и присоединенной нагрузкой </w:t>
      </w:r>
      <w:r w:rsidR="00292438" w:rsidRPr="00A72CD8">
        <w:rPr>
          <w:rFonts w:ascii="Times New Roman" w:hAnsi="Times New Roman" w:cs="Times New Roman"/>
          <w:sz w:val="28"/>
          <w:szCs w:val="28"/>
        </w:rPr>
        <w:t>22</w:t>
      </w:r>
      <w:r w:rsidR="00F564DA" w:rsidRPr="00A72CD8">
        <w:rPr>
          <w:rFonts w:ascii="Times New Roman" w:hAnsi="Times New Roman" w:cs="Times New Roman"/>
          <w:sz w:val="28"/>
          <w:szCs w:val="28"/>
        </w:rPr>
        <w:t>3</w:t>
      </w:r>
      <w:r w:rsidR="00292438" w:rsidRPr="00A72CD8">
        <w:rPr>
          <w:rFonts w:ascii="Times New Roman" w:hAnsi="Times New Roman" w:cs="Times New Roman"/>
          <w:sz w:val="28"/>
          <w:szCs w:val="28"/>
        </w:rPr>
        <w:t>,</w:t>
      </w:r>
      <w:r w:rsidR="00F564DA" w:rsidRPr="00A72CD8">
        <w:rPr>
          <w:rFonts w:ascii="Times New Roman" w:hAnsi="Times New Roman" w:cs="Times New Roman"/>
          <w:sz w:val="28"/>
          <w:szCs w:val="28"/>
        </w:rPr>
        <w:t>43</w:t>
      </w:r>
      <w:r w:rsidRPr="00A72CD8">
        <w:rPr>
          <w:rFonts w:ascii="Times New Roman" w:hAnsi="Times New Roman" w:cs="Times New Roman"/>
          <w:sz w:val="28"/>
          <w:szCs w:val="28"/>
        </w:rPr>
        <w:t xml:space="preserve"> Гкал/час. </w:t>
      </w:r>
    </w:p>
    <w:p w14:paraId="77029BCD" w14:textId="77777777" w:rsidR="00745F8D" w:rsidRPr="00A72CD8" w:rsidRDefault="00745F8D" w:rsidP="00456780">
      <w:pPr>
        <w:spacing w:after="0"/>
        <w:ind w:firstLine="709"/>
        <w:jc w:val="both"/>
        <w:rPr>
          <w:rFonts w:ascii="Times New Roman" w:hAnsi="Times New Roman" w:cs="Times New Roman"/>
          <w:b/>
          <w:sz w:val="28"/>
          <w:szCs w:val="28"/>
        </w:rPr>
      </w:pPr>
      <w:r w:rsidRPr="00A72CD8">
        <w:rPr>
          <w:rFonts w:ascii="Times New Roman" w:hAnsi="Times New Roman" w:cs="Times New Roman"/>
          <w:sz w:val="28"/>
          <w:szCs w:val="28"/>
        </w:rPr>
        <w:t>Предприятие имеет квалифицированный персонал по наладке, мониторингу, диспетчеризации, переключениям и оперативному управлению гидравлическими режимами.</w:t>
      </w:r>
    </w:p>
    <w:p w14:paraId="3A2011DE" w14:textId="77777777" w:rsidR="00745F8D" w:rsidRPr="00A72CD8" w:rsidRDefault="00D81084" w:rsidP="00456780">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Р</w:t>
      </w:r>
      <w:r w:rsidR="00745F8D" w:rsidRPr="00A72CD8">
        <w:rPr>
          <w:rFonts w:ascii="Times New Roman" w:hAnsi="Times New Roman" w:cs="Times New Roman"/>
          <w:sz w:val="28"/>
          <w:szCs w:val="28"/>
        </w:rPr>
        <w:t xml:space="preserve">ешение </w:t>
      </w:r>
      <w:r w:rsidRPr="00A72CD8">
        <w:rPr>
          <w:rFonts w:ascii="Times New Roman" w:hAnsi="Times New Roman" w:cs="Times New Roman"/>
          <w:sz w:val="28"/>
          <w:szCs w:val="28"/>
        </w:rPr>
        <w:t xml:space="preserve">о присвоении </w:t>
      </w:r>
      <w:r w:rsidR="00092981" w:rsidRPr="00A72CD8">
        <w:rPr>
          <w:rFonts w:ascii="Times New Roman" w:hAnsi="Times New Roman" w:cs="Times New Roman"/>
          <w:sz w:val="28"/>
          <w:szCs w:val="28"/>
        </w:rPr>
        <w:t>статуса Единой</w:t>
      </w:r>
      <w:r w:rsidR="00745F8D" w:rsidRPr="00A72CD8">
        <w:rPr>
          <w:rFonts w:ascii="Times New Roman" w:hAnsi="Times New Roman" w:cs="Times New Roman"/>
          <w:sz w:val="28"/>
          <w:szCs w:val="28"/>
        </w:rPr>
        <w:t xml:space="preserve"> тепл</w:t>
      </w:r>
      <w:r w:rsidRPr="00A72CD8">
        <w:rPr>
          <w:rFonts w:ascii="Times New Roman" w:hAnsi="Times New Roman" w:cs="Times New Roman"/>
          <w:sz w:val="28"/>
          <w:szCs w:val="28"/>
        </w:rPr>
        <w:t xml:space="preserve">оснабжающей организации принимается </w:t>
      </w:r>
      <w:r w:rsidR="00745F8D" w:rsidRPr="00A72CD8">
        <w:rPr>
          <w:rFonts w:ascii="Times New Roman" w:hAnsi="Times New Roman" w:cs="Times New Roman"/>
          <w:sz w:val="28"/>
          <w:szCs w:val="28"/>
        </w:rPr>
        <w:t xml:space="preserve">органами </w:t>
      </w:r>
      <w:r w:rsidRPr="00A72CD8">
        <w:rPr>
          <w:rFonts w:ascii="Times New Roman" w:hAnsi="Times New Roman" w:cs="Times New Roman"/>
          <w:sz w:val="28"/>
          <w:szCs w:val="28"/>
        </w:rPr>
        <w:t xml:space="preserve">местного самоуправления </w:t>
      </w:r>
      <w:r w:rsidR="00745F8D" w:rsidRPr="00A72CD8">
        <w:rPr>
          <w:rFonts w:ascii="Times New Roman" w:hAnsi="Times New Roman" w:cs="Times New Roman"/>
          <w:sz w:val="28"/>
          <w:szCs w:val="28"/>
        </w:rPr>
        <w:t>Губкинского городского округа</w:t>
      </w:r>
      <w:r w:rsidR="00883777" w:rsidRPr="00A72CD8">
        <w:rPr>
          <w:rFonts w:ascii="Times New Roman" w:hAnsi="Times New Roman" w:cs="Times New Roman"/>
          <w:sz w:val="28"/>
          <w:szCs w:val="28"/>
        </w:rPr>
        <w:t xml:space="preserve"> Белгородской области</w:t>
      </w:r>
      <w:r w:rsidR="00745F8D" w:rsidRPr="00A72CD8">
        <w:rPr>
          <w:rFonts w:ascii="Times New Roman" w:hAnsi="Times New Roman" w:cs="Times New Roman"/>
          <w:sz w:val="28"/>
          <w:szCs w:val="28"/>
        </w:rPr>
        <w:t>.</w:t>
      </w:r>
    </w:p>
    <w:p w14:paraId="7B5A3801" w14:textId="77777777" w:rsidR="00745F8D" w:rsidRPr="00A72CD8" w:rsidRDefault="00014DBB" w:rsidP="00456780">
      <w:pPr>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15</w:t>
      </w:r>
      <w:r w:rsidR="00745F8D" w:rsidRPr="00A72CD8">
        <w:rPr>
          <w:rFonts w:ascii="Times New Roman" w:hAnsi="Times New Roman" w:cs="Times New Roman"/>
          <w:b/>
          <w:sz w:val="28"/>
          <w:szCs w:val="28"/>
        </w:rPr>
        <w:t>.4.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p>
    <w:p w14:paraId="4F236DB5" w14:textId="77777777" w:rsidR="00745F8D" w:rsidRPr="00A72CD8" w:rsidRDefault="00745F8D" w:rsidP="00456780">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Заявкок от теплоснабжающих организаций на присвоение статуса единой теплоснабжающей организации</w:t>
      </w:r>
      <w:r w:rsidR="000635E8" w:rsidRPr="00A72CD8">
        <w:rPr>
          <w:rFonts w:ascii="Times New Roman" w:hAnsi="Times New Roman" w:cs="Times New Roman"/>
          <w:sz w:val="28"/>
          <w:szCs w:val="28"/>
        </w:rPr>
        <w:t xml:space="preserve"> в рамках актуализации схемы теплоснабжения не поступало. </w:t>
      </w:r>
    </w:p>
    <w:p w14:paraId="1D348F99" w14:textId="77777777" w:rsidR="004434A9" w:rsidRPr="00A72CD8" w:rsidRDefault="00014DBB" w:rsidP="00456780">
      <w:pPr>
        <w:spacing w:before="100" w:beforeAutospacing="1" w:after="100" w:afterAutospacing="1"/>
        <w:ind w:firstLine="709"/>
        <w:jc w:val="center"/>
        <w:rPr>
          <w:rFonts w:ascii="Times New Roman" w:hAnsi="Times New Roman" w:cs="Times New Roman"/>
          <w:b/>
          <w:sz w:val="28"/>
          <w:szCs w:val="28"/>
        </w:rPr>
      </w:pPr>
      <w:r w:rsidRPr="00A72CD8">
        <w:rPr>
          <w:rFonts w:ascii="Times New Roman" w:hAnsi="Times New Roman" w:cs="Times New Roman"/>
          <w:b/>
          <w:sz w:val="28"/>
          <w:szCs w:val="28"/>
        </w:rPr>
        <w:t>15</w:t>
      </w:r>
      <w:r w:rsidR="004434A9" w:rsidRPr="00A72CD8">
        <w:rPr>
          <w:rFonts w:ascii="Times New Roman" w:hAnsi="Times New Roman" w:cs="Times New Roman"/>
          <w:b/>
          <w:sz w:val="28"/>
          <w:szCs w:val="28"/>
        </w:rPr>
        <w:t>.5. Описание границ зон деятельности единой теплоснабжающей организации (организаций)</w:t>
      </w:r>
    </w:p>
    <w:p w14:paraId="0475A811" w14:textId="711A062B" w:rsidR="004434A9" w:rsidRPr="00A72CD8" w:rsidRDefault="004434A9" w:rsidP="00456780">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Границы зон деятельности единой теплоснабжающей организации на территории городского округа представлены </w:t>
      </w:r>
      <w:r w:rsidR="00DA4315" w:rsidRPr="00A72CD8">
        <w:rPr>
          <w:rFonts w:ascii="Times New Roman" w:hAnsi="Times New Roman" w:cs="Times New Roman"/>
          <w:sz w:val="28"/>
          <w:szCs w:val="28"/>
        </w:rPr>
        <w:t xml:space="preserve">в таблице </w:t>
      </w:r>
      <w:r w:rsidR="005E2A83" w:rsidRPr="00A72CD8">
        <w:rPr>
          <w:rFonts w:ascii="Times New Roman" w:hAnsi="Times New Roman" w:cs="Times New Roman"/>
          <w:sz w:val="28"/>
          <w:szCs w:val="28"/>
        </w:rPr>
        <w:t>50</w:t>
      </w:r>
      <w:r w:rsidRPr="00A72CD8">
        <w:rPr>
          <w:rFonts w:ascii="Times New Roman" w:hAnsi="Times New Roman" w:cs="Times New Roman"/>
          <w:sz w:val="28"/>
          <w:szCs w:val="28"/>
        </w:rPr>
        <w:t>.</w:t>
      </w:r>
    </w:p>
    <w:p w14:paraId="30BD5298" w14:textId="30CCB4D5" w:rsidR="00DA4315" w:rsidRPr="00A72CD8" w:rsidRDefault="00DA4315" w:rsidP="00456780">
      <w:pPr>
        <w:spacing w:after="0"/>
        <w:ind w:firstLine="709"/>
        <w:jc w:val="right"/>
        <w:rPr>
          <w:rFonts w:ascii="Times New Roman" w:hAnsi="Times New Roman" w:cs="Times New Roman"/>
          <w:sz w:val="24"/>
          <w:szCs w:val="24"/>
        </w:rPr>
      </w:pPr>
      <w:r w:rsidRPr="00A72CD8">
        <w:rPr>
          <w:rFonts w:ascii="Times New Roman" w:hAnsi="Times New Roman" w:cs="Times New Roman"/>
          <w:sz w:val="24"/>
          <w:szCs w:val="24"/>
        </w:rPr>
        <w:t xml:space="preserve">Таблица </w:t>
      </w:r>
      <w:r w:rsidR="005E2A83" w:rsidRPr="00A72CD8">
        <w:rPr>
          <w:rFonts w:ascii="Times New Roman" w:hAnsi="Times New Roman" w:cs="Times New Roman"/>
          <w:sz w:val="24"/>
          <w:szCs w:val="24"/>
        </w:rPr>
        <w:t>50</w:t>
      </w:r>
    </w:p>
    <w:p w14:paraId="6A165075" w14:textId="77777777" w:rsidR="00DA4315" w:rsidRPr="00A72CD8" w:rsidRDefault="00DA4315" w:rsidP="00456780">
      <w:pPr>
        <w:spacing w:after="120"/>
        <w:ind w:firstLine="709"/>
        <w:jc w:val="center"/>
        <w:rPr>
          <w:rFonts w:ascii="Times New Roman" w:hAnsi="Times New Roman" w:cs="Times New Roman"/>
          <w:b/>
          <w:sz w:val="28"/>
          <w:szCs w:val="28"/>
        </w:rPr>
      </w:pPr>
      <w:r w:rsidRPr="00A72CD8">
        <w:rPr>
          <w:rFonts w:ascii="Times New Roman" w:hAnsi="Times New Roman" w:cs="Times New Roman"/>
          <w:b/>
          <w:sz w:val="28"/>
          <w:szCs w:val="28"/>
        </w:rPr>
        <w:t>Границы зон деятельности единой теплоснабжающей организации на территории городского округа</w:t>
      </w:r>
    </w:p>
    <w:tbl>
      <w:tblPr>
        <w:tblW w:w="5000" w:type="pct"/>
        <w:tblLook w:val="04A0" w:firstRow="1" w:lastRow="0" w:firstColumn="1" w:lastColumn="0" w:noHBand="0" w:noVBand="1"/>
      </w:tblPr>
      <w:tblGrid>
        <w:gridCol w:w="705"/>
        <w:gridCol w:w="3117"/>
        <w:gridCol w:w="5523"/>
      </w:tblGrid>
      <w:tr w:rsidR="00A72CD8" w:rsidRPr="00A72CD8" w14:paraId="620FD6C4" w14:textId="77777777" w:rsidTr="00031EF2">
        <w:trPr>
          <w:trHeight w:val="20"/>
          <w:tblHeader/>
        </w:trPr>
        <w:tc>
          <w:tcPr>
            <w:tcW w:w="377" w:type="pct"/>
            <w:tcBorders>
              <w:top w:val="single" w:sz="4" w:space="0" w:color="auto"/>
              <w:left w:val="single" w:sz="4" w:space="0" w:color="auto"/>
              <w:bottom w:val="single" w:sz="4" w:space="0" w:color="auto"/>
              <w:right w:val="single" w:sz="4" w:space="0" w:color="auto"/>
            </w:tcBorders>
            <w:shd w:val="clear" w:color="auto" w:fill="auto"/>
            <w:hideMark/>
          </w:tcPr>
          <w:p w14:paraId="75197E07" w14:textId="77777777" w:rsidR="00DA4315" w:rsidRPr="00A72CD8" w:rsidRDefault="00FB1212" w:rsidP="00031EF2">
            <w:pPr>
              <w:spacing w:after="0"/>
              <w:jc w:val="center"/>
              <w:rPr>
                <w:rFonts w:ascii="Times New Roman" w:eastAsia="Times New Roman" w:hAnsi="Times New Roman"/>
                <w:b/>
                <w:bCs/>
              </w:rPr>
            </w:pPr>
            <w:r w:rsidRPr="00A72CD8">
              <w:rPr>
                <w:rFonts w:ascii="Times New Roman" w:eastAsia="Times New Roman" w:hAnsi="Times New Roman"/>
                <w:b/>
                <w:bCs/>
              </w:rPr>
              <w:t>№ п</w:t>
            </w:r>
            <w:r w:rsidR="00456780" w:rsidRPr="00A72CD8">
              <w:rPr>
                <w:rFonts w:ascii="Times New Roman" w:eastAsia="Times New Roman" w:hAnsi="Times New Roman"/>
                <w:b/>
                <w:bCs/>
              </w:rPr>
              <w:t>/</w:t>
            </w:r>
            <w:r w:rsidR="00DA4315" w:rsidRPr="00A72CD8">
              <w:rPr>
                <w:rFonts w:ascii="Times New Roman" w:eastAsia="Times New Roman" w:hAnsi="Times New Roman"/>
                <w:b/>
                <w:bCs/>
              </w:rPr>
              <w:t>п</w:t>
            </w:r>
          </w:p>
        </w:tc>
        <w:tc>
          <w:tcPr>
            <w:tcW w:w="1668" w:type="pct"/>
            <w:tcBorders>
              <w:top w:val="single" w:sz="4" w:space="0" w:color="auto"/>
              <w:left w:val="single" w:sz="4" w:space="0" w:color="auto"/>
              <w:bottom w:val="single" w:sz="4" w:space="0" w:color="auto"/>
              <w:right w:val="single" w:sz="4" w:space="0" w:color="auto"/>
            </w:tcBorders>
            <w:shd w:val="clear" w:color="auto" w:fill="auto"/>
            <w:hideMark/>
          </w:tcPr>
          <w:p w14:paraId="6E04D777" w14:textId="77777777" w:rsidR="00DA4315" w:rsidRPr="00A72CD8" w:rsidRDefault="00DA4315" w:rsidP="00031EF2">
            <w:pPr>
              <w:spacing w:after="0"/>
              <w:jc w:val="center"/>
              <w:rPr>
                <w:rFonts w:ascii="Times New Roman" w:eastAsia="Times New Roman" w:hAnsi="Times New Roman"/>
                <w:b/>
                <w:bCs/>
              </w:rPr>
            </w:pPr>
            <w:r w:rsidRPr="00A72CD8">
              <w:rPr>
                <w:rFonts w:ascii="Times New Roman" w:eastAsia="Times New Roman" w:hAnsi="Times New Roman"/>
                <w:b/>
                <w:bCs/>
              </w:rPr>
              <w:t>Источник тепловой энергии</w:t>
            </w:r>
          </w:p>
        </w:tc>
        <w:tc>
          <w:tcPr>
            <w:tcW w:w="2955" w:type="pct"/>
            <w:tcBorders>
              <w:top w:val="single" w:sz="4" w:space="0" w:color="auto"/>
              <w:left w:val="nil"/>
              <w:bottom w:val="single" w:sz="4" w:space="0" w:color="auto"/>
              <w:right w:val="single" w:sz="4" w:space="0" w:color="auto"/>
            </w:tcBorders>
            <w:shd w:val="clear" w:color="auto" w:fill="auto"/>
            <w:hideMark/>
          </w:tcPr>
          <w:p w14:paraId="4ACAD310" w14:textId="77777777" w:rsidR="00DA4315" w:rsidRPr="00A72CD8" w:rsidRDefault="00DA4315" w:rsidP="00031EF2">
            <w:pPr>
              <w:spacing w:after="0"/>
              <w:jc w:val="center"/>
              <w:rPr>
                <w:rFonts w:ascii="Times New Roman" w:eastAsia="Times New Roman" w:hAnsi="Times New Roman"/>
                <w:b/>
                <w:bCs/>
              </w:rPr>
            </w:pPr>
            <w:r w:rsidRPr="00A72CD8">
              <w:rPr>
                <w:rFonts w:ascii="Times New Roman" w:eastAsia="Times New Roman" w:hAnsi="Times New Roman"/>
                <w:b/>
                <w:bCs/>
              </w:rPr>
              <w:t>Границы зон деятельности единой теплоснабжающей организации</w:t>
            </w:r>
          </w:p>
        </w:tc>
      </w:tr>
      <w:tr w:rsidR="00A72CD8" w:rsidRPr="00A72CD8" w14:paraId="684A73CF" w14:textId="77777777" w:rsidTr="00031EF2">
        <w:trPr>
          <w:trHeight w:val="509"/>
        </w:trPr>
        <w:tc>
          <w:tcPr>
            <w:tcW w:w="377" w:type="pct"/>
            <w:vMerge w:val="restart"/>
            <w:tcBorders>
              <w:top w:val="nil"/>
              <w:left w:val="single" w:sz="4" w:space="0" w:color="auto"/>
              <w:bottom w:val="single" w:sz="4" w:space="0" w:color="auto"/>
              <w:right w:val="single" w:sz="4" w:space="0" w:color="auto"/>
            </w:tcBorders>
            <w:shd w:val="clear" w:color="auto" w:fill="auto"/>
            <w:noWrap/>
            <w:hideMark/>
          </w:tcPr>
          <w:p w14:paraId="14AF01C3"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1.</w:t>
            </w:r>
          </w:p>
        </w:tc>
        <w:tc>
          <w:tcPr>
            <w:tcW w:w="1668" w:type="pct"/>
            <w:vMerge w:val="restart"/>
            <w:tcBorders>
              <w:top w:val="nil"/>
              <w:left w:val="single" w:sz="4" w:space="0" w:color="auto"/>
              <w:bottom w:val="single" w:sz="4" w:space="0" w:color="auto"/>
              <w:right w:val="single" w:sz="4" w:space="0" w:color="auto"/>
            </w:tcBorders>
            <w:shd w:val="clear" w:color="auto" w:fill="auto"/>
            <w:hideMark/>
          </w:tcPr>
          <w:p w14:paraId="18E3402D"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Г</w:t>
            </w:r>
            <w:r w:rsidR="000C4DE7" w:rsidRPr="00A72CD8">
              <w:rPr>
                <w:rFonts w:ascii="Times New Roman" w:eastAsia="Times New Roman" w:hAnsi="Times New Roman"/>
              </w:rPr>
              <w:t xml:space="preserve">убкинская </w:t>
            </w:r>
            <w:r w:rsidRPr="00A72CD8">
              <w:rPr>
                <w:rFonts w:ascii="Times New Roman" w:eastAsia="Times New Roman" w:hAnsi="Times New Roman"/>
              </w:rPr>
              <w:t>ТЭЦ</w:t>
            </w:r>
          </w:p>
        </w:tc>
        <w:tc>
          <w:tcPr>
            <w:tcW w:w="2955"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6121C9E0" w14:textId="77777777" w:rsidR="00DA4315" w:rsidRPr="00A72CD8" w:rsidRDefault="00456780" w:rsidP="00031EF2">
            <w:pPr>
              <w:spacing w:after="0"/>
              <w:jc w:val="center"/>
              <w:rPr>
                <w:rFonts w:ascii="Times New Roman" w:eastAsia="Times New Roman" w:hAnsi="Times New Roman"/>
              </w:rPr>
            </w:pPr>
            <w:proofErr w:type="gramStart"/>
            <w:r w:rsidRPr="00A72CD8">
              <w:rPr>
                <w:rFonts w:ascii="Times New Roman" w:eastAsia="Times New Roman" w:hAnsi="Times New Roman"/>
              </w:rPr>
              <w:t>П</w:t>
            </w:r>
            <w:r w:rsidR="001F0780" w:rsidRPr="00A72CD8">
              <w:rPr>
                <w:rFonts w:ascii="Times New Roman" w:eastAsia="Times New Roman" w:hAnsi="Times New Roman"/>
              </w:rPr>
              <w:t>отребители</w:t>
            </w:r>
            <w:proofErr w:type="gramEnd"/>
            <w:r w:rsidR="001F0780" w:rsidRPr="00A72CD8">
              <w:rPr>
                <w:rFonts w:ascii="Times New Roman" w:eastAsia="Times New Roman" w:hAnsi="Times New Roman"/>
              </w:rPr>
              <w:t xml:space="preserve"> подключенные к магистрали Головного участка, ТЭЦ-Город (Ю.Коробки), кв</w:t>
            </w:r>
            <w:r w:rsidRPr="00A72CD8">
              <w:rPr>
                <w:rFonts w:ascii="Times New Roman" w:eastAsia="Times New Roman" w:hAnsi="Times New Roman"/>
              </w:rPr>
              <w:t xml:space="preserve">-л </w:t>
            </w:r>
            <w:r w:rsidR="001F0780" w:rsidRPr="00A72CD8">
              <w:rPr>
                <w:rFonts w:ascii="Times New Roman" w:eastAsia="Times New Roman" w:hAnsi="Times New Roman"/>
              </w:rPr>
              <w:t>1, 2, 3, 5, 6, 8, 8а, 9, 18, 13, 14, Больничный городок, 22, 23, 26, 27, 28, 30, 32; 10; 10а, 11, 19, 20, 24, 25, 25а,</w:t>
            </w:r>
            <w:r w:rsidRPr="00A72CD8">
              <w:rPr>
                <w:rFonts w:ascii="Times New Roman" w:eastAsia="Times New Roman" w:hAnsi="Times New Roman"/>
              </w:rPr>
              <w:t xml:space="preserve"> НИИКМА, потребители</w:t>
            </w:r>
            <w:r w:rsidR="001F0780" w:rsidRPr="00A72CD8">
              <w:rPr>
                <w:rFonts w:ascii="Times New Roman" w:eastAsia="Times New Roman" w:hAnsi="Times New Roman"/>
              </w:rPr>
              <w:t xml:space="preserve"> подключенные к магистрали ТЭЦ-МКР (Ю.Коробки), Поселок №1, кв</w:t>
            </w:r>
            <w:r w:rsidRPr="00A72CD8">
              <w:rPr>
                <w:rFonts w:ascii="Times New Roman" w:eastAsia="Times New Roman" w:hAnsi="Times New Roman"/>
              </w:rPr>
              <w:t xml:space="preserve">-л </w:t>
            </w:r>
            <w:r w:rsidR="001F0780" w:rsidRPr="00A72CD8">
              <w:rPr>
                <w:rFonts w:ascii="Times New Roman" w:eastAsia="Times New Roman" w:hAnsi="Times New Roman"/>
              </w:rPr>
              <w:t>33, Б2, В1, В2, Раевского четная (часть), Раевского литерная (часть), потребители подключенные к ма</w:t>
            </w:r>
            <w:r w:rsidRPr="00A72CD8">
              <w:rPr>
                <w:rFonts w:ascii="Times New Roman" w:eastAsia="Times New Roman" w:hAnsi="Times New Roman"/>
              </w:rPr>
              <w:t>гистрали ТЭЦ-Лебеди, МКР Лебеди</w:t>
            </w:r>
          </w:p>
        </w:tc>
      </w:tr>
      <w:tr w:rsidR="00A72CD8" w:rsidRPr="00A72CD8" w14:paraId="40C86E50" w14:textId="77777777" w:rsidTr="00031EF2">
        <w:trPr>
          <w:trHeight w:val="509"/>
        </w:trPr>
        <w:tc>
          <w:tcPr>
            <w:tcW w:w="377" w:type="pct"/>
            <w:vMerge/>
            <w:tcBorders>
              <w:top w:val="nil"/>
              <w:left w:val="single" w:sz="4" w:space="0" w:color="auto"/>
              <w:bottom w:val="single" w:sz="4" w:space="0" w:color="auto"/>
              <w:right w:val="single" w:sz="4" w:space="0" w:color="auto"/>
            </w:tcBorders>
            <w:hideMark/>
          </w:tcPr>
          <w:p w14:paraId="0B49B973" w14:textId="77777777" w:rsidR="00DA4315" w:rsidRPr="00A72CD8" w:rsidRDefault="00DA4315" w:rsidP="00031EF2">
            <w:pPr>
              <w:spacing w:after="0"/>
              <w:jc w:val="center"/>
              <w:rPr>
                <w:rFonts w:ascii="Times New Roman" w:eastAsia="Times New Roman" w:hAnsi="Times New Roman"/>
              </w:rPr>
            </w:pPr>
          </w:p>
        </w:tc>
        <w:tc>
          <w:tcPr>
            <w:tcW w:w="1668" w:type="pct"/>
            <w:vMerge/>
            <w:tcBorders>
              <w:top w:val="nil"/>
              <w:left w:val="single" w:sz="4" w:space="0" w:color="auto"/>
              <w:bottom w:val="single" w:sz="4" w:space="0" w:color="auto"/>
              <w:right w:val="single" w:sz="4" w:space="0" w:color="auto"/>
            </w:tcBorders>
            <w:hideMark/>
          </w:tcPr>
          <w:p w14:paraId="265C1DD0" w14:textId="77777777" w:rsidR="00DA4315" w:rsidRPr="00A72CD8" w:rsidRDefault="00DA4315" w:rsidP="00031EF2">
            <w:pPr>
              <w:spacing w:after="0"/>
              <w:jc w:val="center"/>
              <w:rPr>
                <w:rFonts w:ascii="Times New Roman" w:eastAsia="Times New Roman" w:hAnsi="Times New Roman"/>
              </w:rPr>
            </w:pPr>
          </w:p>
        </w:tc>
        <w:tc>
          <w:tcPr>
            <w:tcW w:w="2955" w:type="pct"/>
            <w:vMerge/>
            <w:tcBorders>
              <w:top w:val="single" w:sz="4" w:space="0" w:color="auto"/>
              <w:left w:val="single" w:sz="4" w:space="0" w:color="auto"/>
              <w:bottom w:val="single" w:sz="4" w:space="0" w:color="auto"/>
              <w:right w:val="single" w:sz="4" w:space="0" w:color="auto"/>
            </w:tcBorders>
            <w:hideMark/>
          </w:tcPr>
          <w:p w14:paraId="36F06E68" w14:textId="77777777" w:rsidR="00DA4315" w:rsidRPr="00A72CD8" w:rsidRDefault="00DA4315" w:rsidP="00031EF2">
            <w:pPr>
              <w:spacing w:after="0"/>
              <w:jc w:val="center"/>
              <w:rPr>
                <w:rFonts w:ascii="Times New Roman" w:eastAsia="Times New Roman" w:hAnsi="Times New Roman"/>
              </w:rPr>
            </w:pPr>
          </w:p>
        </w:tc>
      </w:tr>
      <w:tr w:rsidR="00A72CD8" w:rsidRPr="00A72CD8" w14:paraId="40EB1E5A" w14:textId="77777777" w:rsidTr="00031EF2">
        <w:trPr>
          <w:trHeight w:val="20"/>
        </w:trPr>
        <w:tc>
          <w:tcPr>
            <w:tcW w:w="377" w:type="pct"/>
            <w:tcBorders>
              <w:top w:val="nil"/>
              <w:left w:val="single" w:sz="4" w:space="0" w:color="auto"/>
              <w:bottom w:val="single" w:sz="4" w:space="0" w:color="auto"/>
              <w:right w:val="single" w:sz="4" w:space="0" w:color="auto"/>
            </w:tcBorders>
            <w:shd w:val="clear" w:color="auto" w:fill="auto"/>
            <w:noWrap/>
            <w:hideMark/>
          </w:tcPr>
          <w:p w14:paraId="643CC76E"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2.</w:t>
            </w:r>
          </w:p>
        </w:tc>
        <w:tc>
          <w:tcPr>
            <w:tcW w:w="1668" w:type="pct"/>
            <w:tcBorders>
              <w:top w:val="nil"/>
              <w:left w:val="nil"/>
              <w:bottom w:val="single" w:sz="4" w:space="0" w:color="auto"/>
              <w:right w:val="single" w:sz="4" w:space="0" w:color="auto"/>
            </w:tcBorders>
            <w:shd w:val="clear" w:color="auto" w:fill="auto"/>
            <w:hideMark/>
          </w:tcPr>
          <w:p w14:paraId="0ABBB509" w14:textId="77777777" w:rsidR="00DA4315" w:rsidRPr="00A72CD8" w:rsidRDefault="00456780" w:rsidP="00031EF2">
            <w:pPr>
              <w:spacing w:after="0"/>
              <w:jc w:val="center"/>
              <w:rPr>
                <w:rFonts w:ascii="Times New Roman" w:eastAsia="Times New Roman" w:hAnsi="Times New Roman"/>
              </w:rPr>
            </w:pPr>
            <w:r w:rsidRPr="00A72CD8">
              <w:rPr>
                <w:rFonts w:ascii="Times New Roman" w:eastAsia="Times New Roman" w:hAnsi="Times New Roman"/>
              </w:rPr>
              <w:t>К</w:t>
            </w:r>
            <w:r w:rsidR="000C4DE7" w:rsidRPr="00A72CD8">
              <w:rPr>
                <w:rFonts w:ascii="Times New Roman" w:eastAsia="Times New Roman" w:hAnsi="Times New Roman"/>
              </w:rPr>
              <w:t>отельная «</w:t>
            </w:r>
            <w:r w:rsidR="00DA4315" w:rsidRPr="00A72CD8">
              <w:rPr>
                <w:rFonts w:ascii="Times New Roman" w:eastAsia="Times New Roman" w:hAnsi="Times New Roman"/>
              </w:rPr>
              <w:t>Журавлики</w:t>
            </w:r>
            <w:r w:rsidR="000C4DE7" w:rsidRPr="00A72CD8">
              <w:rPr>
                <w:rFonts w:ascii="Times New Roman" w:eastAsia="Times New Roman" w:hAnsi="Times New Roman"/>
              </w:rPr>
              <w:t>»</w:t>
            </w:r>
          </w:p>
        </w:tc>
        <w:tc>
          <w:tcPr>
            <w:tcW w:w="2955" w:type="pct"/>
            <w:tcBorders>
              <w:top w:val="nil"/>
              <w:left w:val="nil"/>
              <w:bottom w:val="single" w:sz="4" w:space="0" w:color="auto"/>
              <w:right w:val="single" w:sz="4" w:space="0" w:color="auto"/>
            </w:tcBorders>
            <w:shd w:val="clear" w:color="auto" w:fill="auto"/>
            <w:hideMark/>
          </w:tcPr>
          <w:p w14:paraId="5E1CC73A" w14:textId="77777777" w:rsidR="00456780" w:rsidRPr="00A72CD8" w:rsidRDefault="001F0780" w:rsidP="00031EF2">
            <w:pPr>
              <w:spacing w:after="0"/>
              <w:jc w:val="center"/>
              <w:rPr>
                <w:rFonts w:ascii="Times New Roman" w:eastAsia="Times New Roman" w:hAnsi="Times New Roman"/>
              </w:rPr>
            </w:pPr>
            <w:r w:rsidRPr="00A72CD8">
              <w:rPr>
                <w:rFonts w:ascii="Times New Roman" w:eastAsia="Times New Roman" w:hAnsi="Times New Roman"/>
              </w:rPr>
              <w:t>МКР Солнечный, МКР3, МКР МЖК, МКР2, МКР1, МКР Детской больницы, кв</w:t>
            </w:r>
            <w:r w:rsidR="00456780" w:rsidRPr="00A72CD8">
              <w:rPr>
                <w:rFonts w:ascii="Times New Roman" w:eastAsia="Times New Roman" w:hAnsi="Times New Roman"/>
              </w:rPr>
              <w:t>-л</w:t>
            </w:r>
            <w:r w:rsidRPr="00A72CD8">
              <w:rPr>
                <w:rFonts w:ascii="Times New Roman" w:eastAsia="Times New Roman" w:hAnsi="Times New Roman"/>
              </w:rPr>
              <w:t xml:space="preserve"> 41, 42а, 31, 40, Б1, Дзержинского, Раевского четная (часть), Осколецкая-Заречная, 2-я Академическая, Ленина-Урицкого,</w:t>
            </w:r>
          </w:p>
          <w:p w14:paraId="1113D550" w14:textId="77777777" w:rsidR="00DA4315" w:rsidRPr="00A72CD8" w:rsidRDefault="001F0780" w:rsidP="00031EF2">
            <w:pPr>
              <w:spacing w:after="0"/>
              <w:jc w:val="center"/>
              <w:rPr>
                <w:rFonts w:ascii="Times New Roman" w:eastAsia="Times New Roman" w:hAnsi="Times New Roman"/>
              </w:rPr>
            </w:pPr>
            <w:r w:rsidRPr="00A72CD8">
              <w:rPr>
                <w:rFonts w:ascii="Times New Roman" w:eastAsia="Times New Roman" w:hAnsi="Times New Roman"/>
              </w:rPr>
              <w:t>кв</w:t>
            </w:r>
            <w:r w:rsidR="00456780" w:rsidRPr="00A72CD8">
              <w:rPr>
                <w:rFonts w:ascii="Times New Roman" w:eastAsia="Times New Roman" w:hAnsi="Times New Roman"/>
              </w:rPr>
              <w:t>-л</w:t>
            </w:r>
            <w:r w:rsidRPr="00A72CD8">
              <w:rPr>
                <w:rFonts w:ascii="Times New Roman" w:eastAsia="Times New Roman" w:hAnsi="Times New Roman"/>
              </w:rPr>
              <w:t xml:space="preserve"> 10, 10а,</w:t>
            </w:r>
            <w:r w:rsidR="00456780" w:rsidRPr="00A72CD8">
              <w:rPr>
                <w:rFonts w:ascii="Times New Roman" w:eastAsia="Times New Roman" w:hAnsi="Times New Roman"/>
              </w:rPr>
              <w:t xml:space="preserve"> </w:t>
            </w:r>
            <w:r w:rsidRPr="00A72CD8">
              <w:rPr>
                <w:rFonts w:ascii="Times New Roman" w:eastAsia="Times New Roman" w:hAnsi="Times New Roman"/>
              </w:rPr>
              <w:t>11, 29, Раевского литерная (часть)</w:t>
            </w:r>
          </w:p>
        </w:tc>
      </w:tr>
      <w:tr w:rsidR="00A72CD8" w:rsidRPr="00A72CD8" w14:paraId="07FC0277" w14:textId="77777777" w:rsidTr="00031EF2">
        <w:trPr>
          <w:trHeight w:val="20"/>
        </w:trPr>
        <w:tc>
          <w:tcPr>
            <w:tcW w:w="377" w:type="pct"/>
            <w:tcBorders>
              <w:top w:val="nil"/>
              <w:left w:val="single" w:sz="4" w:space="0" w:color="auto"/>
              <w:bottom w:val="single" w:sz="4" w:space="0" w:color="auto"/>
              <w:right w:val="single" w:sz="4" w:space="0" w:color="auto"/>
            </w:tcBorders>
            <w:shd w:val="clear" w:color="auto" w:fill="auto"/>
            <w:noWrap/>
            <w:hideMark/>
          </w:tcPr>
          <w:p w14:paraId="16F836B1"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3.</w:t>
            </w:r>
          </w:p>
        </w:tc>
        <w:tc>
          <w:tcPr>
            <w:tcW w:w="1668" w:type="pct"/>
            <w:tcBorders>
              <w:top w:val="nil"/>
              <w:left w:val="nil"/>
              <w:bottom w:val="single" w:sz="4" w:space="0" w:color="auto"/>
              <w:right w:val="single" w:sz="4" w:space="0" w:color="auto"/>
            </w:tcBorders>
            <w:shd w:val="clear" w:color="000000" w:fill="FFFFFF"/>
            <w:hideMark/>
          </w:tcPr>
          <w:p w14:paraId="4B56EF87" w14:textId="77777777" w:rsidR="00DA4315" w:rsidRPr="00A72CD8" w:rsidRDefault="00613956" w:rsidP="00031EF2">
            <w:pPr>
              <w:spacing w:after="0"/>
              <w:jc w:val="center"/>
              <w:rPr>
                <w:rFonts w:ascii="Times New Roman" w:eastAsia="Times New Roman" w:hAnsi="Times New Roman"/>
              </w:rPr>
            </w:pPr>
            <w:r w:rsidRPr="00A72CD8">
              <w:rPr>
                <w:rFonts w:ascii="Times New Roman" w:eastAsia="Times New Roman" w:hAnsi="Times New Roman"/>
              </w:rPr>
              <w:t>Ш</w:t>
            </w:r>
            <w:r w:rsidR="00DA4315" w:rsidRPr="00A72CD8">
              <w:rPr>
                <w:rFonts w:ascii="Times New Roman" w:eastAsia="Times New Roman" w:hAnsi="Times New Roman"/>
              </w:rPr>
              <w:t>кола №8</w:t>
            </w:r>
          </w:p>
        </w:tc>
        <w:tc>
          <w:tcPr>
            <w:tcW w:w="2955" w:type="pct"/>
            <w:tcBorders>
              <w:top w:val="nil"/>
              <w:left w:val="nil"/>
              <w:bottom w:val="single" w:sz="4" w:space="0" w:color="auto"/>
              <w:right w:val="single" w:sz="4" w:space="0" w:color="auto"/>
            </w:tcBorders>
            <w:shd w:val="clear" w:color="auto" w:fill="auto"/>
            <w:hideMark/>
          </w:tcPr>
          <w:p w14:paraId="612FF5F8" w14:textId="77777777" w:rsidR="00DA4315" w:rsidRPr="00A72CD8" w:rsidRDefault="001F0780" w:rsidP="00031EF2">
            <w:pPr>
              <w:spacing w:after="0"/>
              <w:jc w:val="center"/>
              <w:rPr>
                <w:rFonts w:ascii="Times New Roman" w:eastAsia="Times New Roman" w:hAnsi="Times New Roman"/>
              </w:rPr>
            </w:pPr>
            <w:r w:rsidRPr="00A72CD8">
              <w:rPr>
                <w:rFonts w:ascii="Times New Roman" w:eastAsia="Times New Roman" w:hAnsi="Times New Roman"/>
              </w:rPr>
              <w:t>МКР Лукъяновка, здание школы, жилые дома частного сектора, прочий потребитель</w:t>
            </w:r>
          </w:p>
        </w:tc>
      </w:tr>
      <w:tr w:rsidR="00A72CD8" w:rsidRPr="00A72CD8" w14:paraId="098F6A5C" w14:textId="77777777" w:rsidTr="00031EF2">
        <w:trPr>
          <w:trHeight w:val="20"/>
        </w:trPr>
        <w:tc>
          <w:tcPr>
            <w:tcW w:w="377" w:type="pct"/>
            <w:tcBorders>
              <w:top w:val="nil"/>
              <w:left w:val="single" w:sz="4" w:space="0" w:color="auto"/>
              <w:bottom w:val="single" w:sz="4" w:space="0" w:color="auto"/>
              <w:right w:val="single" w:sz="4" w:space="0" w:color="auto"/>
            </w:tcBorders>
            <w:shd w:val="clear" w:color="auto" w:fill="auto"/>
            <w:noWrap/>
            <w:hideMark/>
          </w:tcPr>
          <w:p w14:paraId="69F73AC3"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4.</w:t>
            </w:r>
          </w:p>
        </w:tc>
        <w:tc>
          <w:tcPr>
            <w:tcW w:w="1668" w:type="pct"/>
            <w:tcBorders>
              <w:top w:val="nil"/>
              <w:left w:val="nil"/>
              <w:bottom w:val="single" w:sz="4" w:space="0" w:color="auto"/>
              <w:right w:val="single" w:sz="4" w:space="0" w:color="auto"/>
            </w:tcBorders>
            <w:shd w:val="clear" w:color="000000" w:fill="FFFFFF"/>
            <w:hideMark/>
          </w:tcPr>
          <w:p w14:paraId="4C963922" w14:textId="77777777" w:rsidR="00DA4315" w:rsidRPr="00A72CD8" w:rsidRDefault="00613956" w:rsidP="00031EF2">
            <w:pPr>
              <w:spacing w:after="0"/>
              <w:jc w:val="center"/>
              <w:rPr>
                <w:rFonts w:ascii="Times New Roman" w:eastAsia="Times New Roman" w:hAnsi="Times New Roman"/>
              </w:rPr>
            </w:pPr>
            <w:r w:rsidRPr="00A72CD8">
              <w:rPr>
                <w:rFonts w:ascii="Times New Roman" w:eastAsia="Times New Roman" w:hAnsi="Times New Roman"/>
              </w:rPr>
              <w:t>Ш</w:t>
            </w:r>
            <w:r w:rsidR="00DA4315" w:rsidRPr="00A72CD8">
              <w:rPr>
                <w:rFonts w:ascii="Times New Roman" w:eastAsia="Times New Roman" w:hAnsi="Times New Roman"/>
              </w:rPr>
              <w:t>кола №10</w:t>
            </w:r>
          </w:p>
        </w:tc>
        <w:tc>
          <w:tcPr>
            <w:tcW w:w="2955" w:type="pct"/>
            <w:tcBorders>
              <w:top w:val="nil"/>
              <w:left w:val="nil"/>
              <w:bottom w:val="single" w:sz="4" w:space="0" w:color="auto"/>
              <w:right w:val="single" w:sz="4" w:space="0" w:color="auto"/>
            </w:tcBorders>
            <w:shd w:val="clear" w:color="auto" w:fill="auto"/>
            <w:hideMark/>
          </w:tcPr>
          <w:p w14:paraId="3A1AB594" w14:textId="77777777" w:rsidR="00092981"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 xml:space="preserve">МКР Салтыково, школа </w:t>
            </w:r>
            <w:r w:rsidR="00092981" w:rsidRPr="00A72CD8">
              <w:rPr>
                <w:rFonts w:ascii="Times New Roman" w:eastAsia="Times New Roman" w:hAnsi="Times New Roman"/>
              </w:rPr>
              <w:t xml:space="preserve">№ </w:t>
            </w:r>
            <w:r w:rsidRPr="00A72CD8">
              <w:rPr>
                <w:rFonts w:ascii="Times New Roman" w:eastAsia="Times New Roman" w:hAnsi="Times New Roman"/>
              </w:rPr>
              <w:t>10, ДОУ,</w:t>
            </w:r>
          </w:p>
          <w:p w14:paraId="2DB4BBA5"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Музей КМА</w:t>
            </w:r>
          </w:p>
        </w:tc>
      </w:tr>
      <w:tr w:rsidR="00A72CD8" w:rsidRPr="00A72CD8" w14:paraId="384A49B0" w14:textId="77777777" w:rsidTr="00031EF2">
        <w:trPr>
          <w:trHeight w:val="20"/>
        </w:trPr>
        <w:tc>
          <w:tcPr>
            <w:tcW w:w="377" w:type="pct"/>
            <w:tcBorders>
              <w:top w:val="nil"/>
              <w:left w:val="single" w:sz="4" w:space="0" w:color="auto"/>
              <w:bottom w:val="single" w:sz="4" w:space="0" w:color="auto"/>
              <w:right w:val="single" w:sz="4" w:space="0" w:color="auto"/>
            </w:tcBorders>
            <w:shd w:val="clear" w:color="auto" w:fill="auto"/>
            <w:noWrap/>
            <w:hideMark/>
          </w:tcPr>
          <w:p w14:paraId="5DEFEE7D"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5.</w:t>
            </w:r>
          </w:p>
        </w:tc>
        <w:tc>
          <w:tcPr>
            <w:tcW w:w="1668" w:type="pct"/>
            <w:tcBorders>
              <w:top w:val="nil"/>
              <w:left w:val="nil"/>
              <w:bottom w:val="single" w:sz="4" w:space="0" w:color="auto"/>
              <w:right w:val="single" w:sz="4" w:space="0" w:color="auto"/>
            </w:tcBorders>
            <w:shd w:val="clear" w:color="000000" w:fill="FFFFFF"/>
            <w:hideMark/>
          </w:tcPr>
          <w:p w14:paraId="589D0B8C" w14:textId="77777777" w:rsidR="00DA4315" w:rsidRPr="00A72CD8" w:rsidRDefault="00F713BE" w:rsidP="00031EF2">
            <w:pPr>
              <w:spacing w:after="0"/>
              <w:jc w:val="center"/>
              <w:rPr>
                <w:rFonts w:ascii="Times New Roman" w:eastAsia="Times New Roman" w:hAnsi="Times New Roman"/>
              </w:rPr>
            </w:pPr>
            <w:r w:rsidRPr="00A72CD8">
              <w:rPr>
                <w:rFonts w:ascii="Times New Roman" w:eastAsia="Times New Roman" w:hAnsi="Times New Roman"/>
              </w:rPr>
              <w:t>Орленок</w:t>
            </w:r>
          </w:p>
        </w:tc>
        <w:tc>
          <w:tcPr>
            <w:tcW w:w="2955" w:type="pct"/>
            <w:tcBorders>
              <w:top w:val="nil"/>
              <w:left w:val="nil"/>
              <w:bottom w:val="single" w:sz="4" w:space="0" w:color="auto"/>
              <w:right w:val="single" w:sz="4" w:space="0" w:color="auto"/>
            </w:tcBorders>
            <w:shd w:val="clear" w:color="auto" w:fill="auto"/>
            <w:hideMark/>
          </w:tcPr>
          <w:p w14:paraId="1BD0E768"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Территория СОК Орленок, ко</w:t>
            </w:r>
            <w:r w:rsidR="00465A36" w:rsidRPr="00A72CD8">
              <w:rPr>
                <w:rFonts w:ascii="Times New Roman" w:eastAsia="Times New Roman" w:hAnsi="Times New Roman"/>
              </w:rPr>
              <w:t>р</w:t>
            </w:r>
            <w:r w:rsidRPr="00A72CD8">
              <w:rPr>
                <w:rFonts w:ascii="Times New Roman" w:eastAsia="Times New Roman" w:hAnsi="Times New Roman"/>
              </w:rPr>
              <w:t>пус №7</w:t>
            </w:r>
          </w:p>
        </w:tc>
      </w:tr>
      <w:tr w:rsidR="00A72CD8" w:rsidRPr="00A72CD8" w14:paraId="30E0221D" w14:textId="77777777" w:rsidTr="00031EF2">
        <w:trPr>
          <w:trHeight w:val="20"/>
        </w:trPr>
        <w:tc>
          <w:tcPr>
            <w:tcW w:w="377" w:type="pct"/>
            <w:tcBorders>
              <w:top w:val="nil"/>
              <w:left w:val="single" w:sz="4" w:space="0" w:color="auto"/>
              <w:bottom w:val="single" w:sz="4" w:space="0" w:color="auto"/>
              <w:right w:val="single" w:sz="4" w:space="0" w:color="auto"/>
            </w:tcBorders>
            <w:shd w:val="clear" w:color="auto" w:fill="auto"/>
            <w:noWrap/>
            <w:hideMark/>
          </w:tcPr>
          <w:p w14:paraId="14F9B4AA"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6.</w:t>
            </w:r>
          </w:p>
        </w:tc>
        <w:tc>
          <w:tcPr>
            <w:tcW w:w="1668" w:type="pct"/>
            <w:tcBorders>
              <w:top w:val="nil"/>
              <w:left w:val="nil"/>
              <w:bottom w:val="single" w:sz="4" w:space="0" w:color="auto"/>
              <w:right w:val="single" w:sz="4" w:space="0" w:color="auto"/>
            </w:tcBorders>
            <w:shd w:val="clear" w:color="000000" w:fill="FFFFFF"/>
            <w:hideMark/>
          </w:tcPr>
          <w:p w14:paraId="4A949B6C" w14:textId="77777777" w:rsidR="00DA4315" w:rsidRPr="00A72CD8" w:rsidRDefault="00613956" w:rsidP="00031EF2">
            <w:pPr>
              <w:spacing w:after="0"/>
              <w:jc w:val="center"/>
              <w:rPr>
                <w:rFonts w:ascii="Times New Roman" w:eastAsia="Times New Roman" w:hAnsi="Times New Roman"/>
              </w:rPr>
            </w:pPr>
            <w:r w:rsidRPr="00A72CD8">
              <w:rPr>
                <w:rFonts w:ascii="Times New Roman" w:eastAsia="Times New Roman" w:hAnsi="Times New Roman"/>
              </w:rPr>
              <w:t>Ш</w:t>
            </w:r>
            <w:r w:rsidR="00DA4315" w:rsidRPr="00A72CD8">
              <w:rPr>
                <w:rFonts w:ascii="Times New Roman" w:eastAsia="Times New Roman" w:hAnsi="Times New Roman"/>
              </w:rPr>
              <w:t>кола №</w:t>
            </w:r>
            <w:r w:rsidR="00DE1008" w:rsidRPr="00A72CD8">
              <w:rPr>
                <w:rFonts w:ascii="Times New Roman" w:eastAsia="Times New Roman" w:hAnsi="Times New Roman"/>
              </w:rPr>
              <w:t xml:space="preserve"> </w:t>
            </w:r>
            <w:r w:rsidR="00DA4315" w:rsidRPr="00A72CD8">
              <w:rPr>
                <w:rFonts w:ascii="Times New Roman" w:eastAsia="Times New Roman" w:hAnsi="Times New Roman"/>
              </w:rPr>
              <w:t>9</w:t>
            </w:r>
          </w:p>
        </w:tc>
        <w:tc>
          <w:tcPr>
            <w:tcW w:w="2955" w:type="pct"/>
            <w:tcBorders>
              <w:top w:val="nil"/>
              <w:left w:val="nil"/>
              <w:bottom w:val="single" w:sz="4" w:space="0" w:color="auto"/>
              <w:right w:val="single" w:sz="4" w:space="0" w:color="auto"/>
            </w:tcBorders>
            <w:shd w:val="clear" w:color="auto" w:fill="auto"/>
            <w:hideMark/>
          </w:tcPr>
          <w:p w14:paraId="421B6AE1"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 xml:space="preserve">МКР Салтыково, здание школы </w:t>
            </w:r>
            <w:r w:rsidR="00465A36" w:rsidRPr="00A72CD8">
              <w:rPr>
                <w:rFonts w:ascii="Times New Roman" w:eastAsia="Times New Roman" w:hAnsi="Times New Roman"/>
              </w:rPr>
              <w:t>№</w:t>
            </w:r>
            <w:r w:rsidRPr="00A72CD8">
              <w:rPr>
                <w:rFonts w:ascii="Times New Roman" w:eastAsia="Times New Roman" w:hAnsi="Times New Roman"/>
              </w:rPr>
              <w:t>9</w:t>
            </w:r>
          </w:p>
        </w:tc>
      </w:tr>
      <w:tr w:rsidR="00A72CD8" w:rsidRPr="00A72CD8" w14:paraId="51880C1C" w14:textId="77777777" w:rsidTr="00031EF2">
        <w:trPr>
          <w:trHeight w:val="20"/>
        </w:trPr>
        <w:tc>
          <w:tcPr>
            <w:tcW w:w="377" w:type="pct"/>
            <w:tcBorders>
              <w:top w:val="nil"/>
              <w:left w:val="single" w:sz="4" w:space="0" w:color="auto"/>
              <w:bottom w:val="single" w:sz="4" w:space="0" w:color="auto"/>
              <w:right w:val="single" w:sz="4" w:space="0" w:color="auto"/>
            </w:tcBorders>
            <w:shd w:val="clear" w:color="auto" w:fill="auto"/>
            <w:noWrap/>
            <w:hideMark/>
          </w:tcPr>
          <w:p w14:paraId="21898D5A"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7.</w:t>
            </w:r>
          </w:p>
        </w:tc>
        <w:tc>
          <w:tcPr>
            <w:tcW w:w="1668" w:type="pct"/>
            <w:tcBorders>
              <w:top w:val="nil"/>
              <w:left w:val="nil"/>
              <w:bottom w:val="single" w:sz="4" w:space="0" w:color="auto"/>
              <w:right w:val="single" w:sz="4" w:space="0" w:color="auto"/>
            </w:tcBorders>
            <w:shd w:val="clear" w:color="000000" w:fill="FFFFFF"/>
            <w:hideMark/>
          </w:tcPr>
          <w:p w14:paraId="35006EDE" w14:textId="77777777" w:rsidR="00DA4315" w:rsidRPr="00A72CD8" w:rsidRDefault="00F713BE" w:rsidP="00031EF2">
            <w:pPr>
              <w:spacing w:after="0"/>
              <w:jc w:val="center"/>
              <w:rPr>
                <w:rFonts w:ascii="Times New Roman" w:eastAsia="Times New Roman" w:hAnsi="Times New Roman"/>
              </w:rPr>
            </w:pPr>
            <w:r w:rsidRPr="00A72CD8">
              <w:rPr>
                <w:rFonts w:ascii="Times New Roman" w:eastAsia="Times New Roman" w:hAnsi="Times New Roman"/>
              </w:rPr>
              <w:t xml:space="preserve">Авангард </w:t>
            </w:r>
            <w:r w:rsidR="00DA4315" w:rsidRPr="00A72CD8">
              <w:rPr>
                <w:rFonts w:ascii="Times New Roman" w:eastAsia="Times New Roman" w:hAnsi="Times New Roman"/>
              </w:rPr>
              <w:t>1</w:t>
            </w:r>
          </w:p>
        </w:tc>
        <w:tc>
          <w:tcPr>
            <w:tcW w:w="2955" w:type="pct"/>
            <w:tcBorders>
              <w:top w:val="nil"/>
              <w:left w:val="nil"/>
              <w:bottom w:val="single" w:sz="4" w:space="0" w:color="auto"/>
              <w:right w:val="single" w:sz="4" w:space="0" w:color="auto"/>
            </w:tcBorders>
            <w:shd w:val="clear" w:color="auto" w:fill="auto"/>
            <w:hideMark/>
          </w:tcPr>
          <w:p w14:paraId="6CAA04D3"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 xml:space="preserve">МКР Салтыково, жилые дома, ЗАО </w:t>
            </w:r>
            <w:r w:rsidR="00883777" w:rsidRPr="00A72CD8">
              <w:rPr>
                <w:rFonts w:ascii="Times New Roman" w:eastAsia="Times New Roman" w:hAnsi="Times New Roman"/>
              </w:rPr>
              <w:t>«</w:t>
            </w:r>
            <w:r w:rsidRPr="00A72CD8">
              <w:rPr>
                <w:rFonts w:ascii="Times New Roman" w:eastAsia="Times New Roman" w:hAnsi="Times New Roman"/>
              </w:rPr>
              <w:t>Авангард</w:t>
            </w:r>
            <w:r w:rsidR="00883777" w:rsidRPr="00A72CD8">
              <w:rPr>
                <w:rFonts w:ascii="Times New Roman" w:eastAsia="Times New Roman" w:hAnsi="Times New Roman"/>
              </w:rPr>
              <w:t>»</w:t>
            </w:r>
            <w:r w:rsidRPr="00A72CD8">
              <w:rPr>
                <w:rFonts w:ascii="Times New Roman" w:eastAsia="Times New Roman" w:hAnsi="Times New Roman"/>
              </w:rPr>
              <w:t xml:space="preserve"> прочие потребители</w:t>
            </w:r>
          </w:p>
        </w:tc>
      </w:tr>
      <w:tr w:rsidR="00A72CD8" w:rsidRPr="00A72CD8" w14:paraId="6FA2697B" w14:textId="77777777" w:rsidTr="00031EF2">
        <w:trPr>
          <w:trHeight w:val="20"/>
        </w:trPr>
        <w:tc>
          <w:tcPr>
            <w:tcW w:w="377" w:type="pct"/>
            <w:tcBorders>
              <w:top w:val="nil"/>
              <w:left w:val="single" w:sz="4" w:space="0" w:color="auto"/>
              <w:bottom w:val="single" w:sz="4" w:space="0" w:color="auto"/>
              <w:right w:val="single" w:sz="4" w:space="0" w:color="auto"/>
            </w:tcBorders>
            <w:shd w:val="clear" w:color="auto" w:fill="auto"/>
            <w:noWrap/>
            <w:hideMark/>
          </w:tcPr>
          <w:p w14:paraId="6B4578F1"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8.</w:t>
            </w:r>
          </w:p>
        </w:tc>
        <w:tc>
          <w:tcPr>
            <w:tcW w:w="1668" w:type="pct"/>
            <w:tcBorders>
              <w:top w:val="nil"/>
              <w:left w:val="nil"/>
              <w:bottom w:val="single" w:sz="4" w:space="0" w:color="auto"/>
              <w:right w:val="single" w:sz="4" w:space="0" w:color="auto"/>
            </w:tcBorders>
            <w:shd w:val="clear" w:color="000000" w:fill="FFFFFF"/>
            <w:hideMark/>
          </w:tcPr>
          <w:p w14:paraId="633DAF88" w14:textId="77777777" w:rsidR="00DA4315" w:rsidRPr="00A72CD8" w:rsidRDefault="00F713BE" w:rsidP="00031EF2">
            <w:pPr>
              <w:spacing w:after="0"/>
              <w:jc w:val="center"/>
              <w:rPr>
                <w:rFonts w:ascii="Times New Roman" w:eastAsia="Times New Roman" w:hAnsi="Times New Roman"/>
              </w:rPr>
            </w:pPr>
            <w:r w:rsidRPr="00A72CD8">
              <w:rPr>
                <w:rFonts w:ascii="Times New Roman" w:eastAsia="Times New Roman" w:hAnsi="Times New Roman"/>
              </w:rPr>
              <w:t xml:space="preserve">Авангард </w:t>
            </w:r>
            <w:r w:rsidR="00DA4315" w:rsidRPr="00A72CD8">
              <w:rPr>
                <w:rFonts w:ascii="Times New Roman" w:eastAsia="Times New Roman" w:hAnsi="Times New Roman"/>
              </w:rPr>
              <w:t>2</w:t>
            </w:r>
          </w:p>
        </w:tc>
        <w:tc>
          <w:tcPr>
            <w:tcW w:w="2955" w:type="pct"/>
            <w:tcBorders>
              <w:top w:val="nil"/>
              <w:left w:val="nil"/>
              <w:bottom w:val="single" w:sz="4" w:space="0" w:color="auto"/>
              <w:right w:val="single" w:sz="4" w:space="0" w:color="auto"/>
            </w:tcBorders>
            <w:shd w:val="clear" w:color="auto" w:fill="auto"/>
            <w:hideMark/>
          </w:tcPr>
          <w:p w14:paraId="5083E985"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МКР Салтыково, жилые дома</w:t>
            </w:r>
          </w:p>
        </w:tc>
      </w:tr>
      <w:tr w:rsidR="00A72CD8" w:rsidRPr="00A72CD8" w14:paraId="4057B52A" w14:textId="77777777" w:rsidTr="00031EF2">
        <w:trPr>
          <w:trHeight w:val="20"/>
        </w:trPr>
        <w:tc>
          <w:tcPr>
            <w:tcW w:w="377" w:type="pct"/>
            <w:tcBorders>
              <w:top w:val="nil"/>
              <w:left w:val="single" w:sz="4" w:space="0" w:color="auto"/>
              <w:bottom w:val="single" w:sz="4" w:space="0" w:color="auto"/>
              <w:right w:val="single" w:sz="4" w:space="0" w:color="auto"/>
            </w:tcBorders>
            <w:shd w:val="clear" w:color="auto" w:fill="auto"/>
            <w:noWrap/>
            <w:hideMark/>
          </w:tcPr>
          <w:p w14:paraId="44B58F8A"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9.</w:t>
            </w:r>
          </w:p>
        </w:tc>
        <w:tc>
          <w:tcPr>
            <w:tcW w:w="1668" w:type="pct"/>
            <w:tcBorders>
              <w:top w:val="nil"/>
              <w:left w:val="nil"/>
              <w:bottom w:val="single" w:sz="4" w:space="0" w:color="auto"/>
              <w:right w:val="single" w:sz="4" w:space="0" w:color="auto"/>
            </w:tcBorders>
            <w:shd w:val="clear" w:color="000000" w:fill="FFFFFF"/>
            <w:hideMark/>
          </w:tcPr>
          <w:p w14:paraId="045084B7"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Салтыково</w:t>
            </w:r>
          </w:p>
        </w:tc>
        <w:tc>
          <w:tcPr>
            <w:tcW w:w="2955" w:type="pct"/>
            <w:tcBorders>
              <w:top w:val="nil"/>
              <w:left w:val="nil"/>
              <w:bottom w:val="single" w:sz="4" w:space="0" w:color="auto"/>
              <w:right w:val="single" w:sz="4" w:space="0" w:color="auto"/>
            </w:tcBorders>
            <w:shd w:val="clear" w:color="auto" w:fill="auto"/>
            <w:hideMark/>
          </w:tcPr>
          <w:p w14:paraId="20002352"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с. Салтыково, жилые дома</w:t>
            </w:r>
          </w:p>
        </w:tc>
      </w:tr>
      <w:tr w:rsidR="00A72CD8" w:rsidRPr="00A72CD8" w14:paraId="4B82CE83" w14:textId="77777777" w:rsidTr="00031EF2">
        <w:trPr>
          <w:trHeight w:val="20"/>
        </w:trPr>
        <w:tc>
          <w:tcPr>
            <w:tcW w:w="377" w:type="pct"/>
            <w:tcBorders>
              <w:top w:val="nil"/>
              <w:left w:val="single" w:sz="4" w:space="0" w:color="auto"/>
              <w:bottom w:val="single" w:sz="4" w:space="0" w:color="auto"/>
              <w:right w:val="single" w:sz="4" w:space="0" w:color="auto"/>
            </w:tcBorders>
            <w:shd w:val="clear" w:color="auto" w:fill="auto"/>
            <w:noWrap/>
            <w:hideMark/>
          </w:tcPr>
          <w:p w14:paraId="7FCDE4D2"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10.</w:t>
            </w:r>
          </w:p>
        </w:tc>
        <w:tc>
          <w:tcPr>
            <w:tcW w:w="1668" w:type="pct"/>
            <w:tcBorders>
              <w:top w:val="nil"/>
              <w:left w:val="nil"/>
              <w:bottom w:val="single" w:sz="4" w:space="0" w:color="auto"/>
              <w:right w:val="single" w:sz="4" w:space="0" w:color="auto"/>
            </w:tcBorders>
            <w:shd w:val="clear" w:color="000000" w:fill="FFFFFF"/>
            <w:hideMark/>
          </w:tcPr>
          <w:p w14:paraId="18D040F5"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БМК Лукьяновка</w:t>
            </w:r>
          </w:p>
        </w:tc>
        <w:tc>
          <w:tcPr>
            <w:tcW w:w="2955" w:type="pct"/>
            <w:tcBorders>
              <w:top w:val="nil"/>
              <w:left w:val="nil"/>
              <w:bottom w:val="single" w:sz="4" w:space="0" w:color="auto"/>
              <w:right w:val="single" w:sz="4" w:space="0" w:color="auto"/>
            </w:tcBorders>
            <w:shd w:val="clear" w:color="auto" w:fill="auto"/>
            <w:hideMark/>
          </w:tcPr>
          <w:p w14:paraId="0858A371" w14:textId="77777777" w:rsidR="00DA4315" w:rsidRPr="00A72CD8" w:rsidRDefault="000C4DE7" w:rsidP="00031EF2">
            <w:pPr>
              <w:spacing w:after="0"/>
              <w:jc w:val="center"/>
              <w:rPr>
                <w:rFonts w:ascii="Times New Roman" w:eastAsia="Times New Roman" w:hAnsi="Times New Roman"/>
              </w:rPr>
            </w:pPr>
            <w:r w:rsidRPr="00A72CD8">
              <w:rPr>
                <w:rFonts w:ascii="Times New Roman" w:eastAsia="Times New Roman" w:hAnsi="Times New Roman"/>
              </w:rPr>
              <w:t>МКР Лукь</w:t>
            </w:r>
            <w:r w:rsidR="00DA4315" w:rsidRPr="00A72CD8">
              <w:rPr>
                <w:rFonts w:ascii="Times New Roman" w:eastAsia="Times New Roman" w:hAnsi="Times New Roman"/>
              </w:rPr>
              <w:t>яновка, жилые дома</w:t>
            </w:r>
          </w:p>
        </w:tc>
      </w:tr>
      <w:tr w:rsidR="00A72CD8" w:rsidRPr="00A72CD8" w14:paraId="39B74B6A" w14:textId="77777777" w:rsidTr="00031EF2">
        <w:trPr>
          <w:trHeight w:val="20"/>
        </w:trPr>
        <w:tc>
          <w:tcPr>
            <w:tcW w:w="377" w:type="pct"/>
            <w:tcBorders>
              <w:top w:val="nil"/>
              <w:left w:val="single" w:sz="4" w:space="0" w:color="auto"/>
              <w:bottom w:val="single" w:sz="4" w:space="0" w:color="auto"/>
              <w:right w:val="single" w:sz="4" w:space="0" w:color="auto"/>
            </w:tcBorders>
            <w:shd w:val="clear" w:color="auto" w:fill="auto"/>
            <w:noWrap/>
            <w:hideMark/>
          </w:tcPr>
          <w:p w14:paraId="743954B9"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11.</w:t>
            </w:r>
          </w:p>
        </w:tc>
        <w:tc>
          <w:tcPr>
            <w:tcW w:w="1668" w:type="pct"/>
            <w:tcBorders>
              <w:top w:val="nil"/>
              <w:left w:val="nil"/>
              <w:bottom w:val="single" w:sz="4" w:space="0" w:color="auto"/>
              <w:right w:val="single" w:sz="4" w:space="0" w:color="auto"/>
            </w:tcBorders>
            <w:shd w:val="clear" w:color="000000" w:fill="FFFFFF"/>
            <w:hideMark/>
          </w:tcPr>
          <w:p w14:paraId="567434F1"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БМК-22</w:t>
            </w:r>
            <w:r w:rsidR="000C4DE7" w:rsidRPr="00A72CD8">
              <w:rPr>
                <w:rFonts w:ascii="Times New Roman" w:eastAsia="Times New Roman" w:hAnsi="Times New Roman"/>
              </w:rPr>
              <w:t>,</w:t>
            </w:r>
            <w:r w:rsidRPr="00A72CD8">
              <w:rPr>
                <w:rFonts w:ascii="Times New Roman" w:eastAsia="Times New Roman" w:hAnsi="Times New Roman"/>
              </w:rPr>
              <w:t xml:space="preserve"> п. Троицкий</w:t>
            </w:r>
          </w:p>
        </w:tc>
        <w:tc>
          <w:tcPr>
            <w:tcW w:w="2955" w:type="pct"/>
            <w:tcBorders>
              <w:top w:val="nil"/>
              <w:left w:val="nil"/>
              <w:bottom w:val="single" w:sz="4" w:space="0" w:color="auto"/>
              <w:right w:val="single" w:sz="4" w:space="0" w:color="auto"/>
            </w:tcBorders>
            <w:shd w:val="clear" w:color="auto" w:fill="auto"/>
            <w:hideMark/>
          </w:tcPr>
          <w:p w14:paraId="431FE595"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Жилмассив п. Троицкий</w:t>
            </w:r>
          </w:p>
        </w:tc>
      </w:tr>
      <w:tr w:rsidR="00A72CD8" w:rsidRPr="00A72CD8" w14:paraId="5F430BDB" w14:textId="77777777" w:rsidTr="00031EF2">
        <w:trPr>
          <w:trHeight w:val="20"/>
        </w:trPr>
        <w:tc>
          <w:tcPr>
            <w:tcW w:w="377" w:type="pct"/>
            <w:tcBorders>
              <w:top w:val="nil"/>
              <w:left w:val="single" w:sz="4" w:space="0" w:color="auto"/>
              <w:bottom w:val="single" w:sz="4" w:space="0" w:color="auto"/>
              <w:right w:val="single" w:sz="4" w:space="0" w:color="auto"/>
            </w:tcBorders>
            <w:shd w:val="clear" w:color="auto" w:fill="auto"/>
            <w:noWrap/>
            <w:hideMark/>
          </w:tcPr>
          <w:p w14:paraId="47D4E385"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12.</w:t>
            </w:r>
          </w:p>
        </w:tc>
        <w:tc>
          <w:tcPr>
            <w:tcW w:w="1668" w:type="pct"/>
            <w:tcBorders>
              <w:top w:val="nil"/>
              <w:left w:val="nil"/>
              <w:bottom w:val="single" w:sz="4" w:space="0" w:color="auto"/>
              <w:right w:val="single" w:sz="4" w:space="0" w:color="auto"/>
            </w:tcBorders>
            <w:shd w:val="clear" w:color="000000" w:fill="FFFFFF"/>
            <w:hideMark/>
          </w:tcPr>
          <w:p w14:paraId="4D294021"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Казацкая Степь</w:t>
            </w:r>
            <w:r w:rsidR="00456780" w:rsidRPr="00A72CD8">
              <w:rPr>
                <w:rFonts w:ascii="Times New Roman" w:eastAsia="Times New Roman" w:hAnsi="Times New Roman"/>
              </w:rPr>
              <w:t>,</w:t>
            </w:r>
            <w:r w:rsidRPr="00A72CD8">
              <w:rPr>
                <w:rFonts w:ascii="Times New Roman" w:eastAsia="Times New Roman" w:hAnsi="Times New Roman"/>
              </w:rPr>
              <w:t xml:space="preserve"> школа</w:t>
            </w:r>
          </w:p>
        </w:tc>
        <w:tc>
          <w:tcPr>
            <w:tcW w:w="2955" w:type="pct"/>
            <w:tcBorders>
              <w:top w:val="nil"/>
              <w:left w:val="nil"/>
              <w:bottom w:val="single" w:sz="4" w:space="0" w:color="auto"/>
              <w:right w:val="single" w:sz="4" w:space="0" w:color="auto"/>
            </w:tcBorders>
            <w:shd w:val="clear" w:color="auto" w:fill="auto"/>
            <w:hideMark/>
          </w:tcPr>
          <w:p w14:paraId="428E1186"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 xml:space="preserve">с. </w:t>
            </w:r>
            <w:r w:rsidR="00C402EF" w:rsidRPr="00A72CD8">
              <w:rPr>
                <w:rFonts w:ascii="Times New Roman" w:eastAsia="Times New Roman" w:hAnsi="Times New Roman"/>
              </w:rPr>
              <w:t>Казацкая Степь</w:t>
            </w:r>
            <w:r w:rsidRPr="00A72CD8">
              <w:rPr>
                <w:rFonts w:ascii="Times New Roman" w:eastAsia="Times New Roman" w:hAnsi="Times New Roman"/>
              </w:rPr>
              <w:t>, здание школы</w:t>
            </w:r>
          </w:p>
        </w:tc>
      </w:tr>
      <w:tr w:rsidR="00A72CD8" w:rsidRPr="00A72CD8" w14:paraId="28007529" w14:textId="77777777" w:rsidTr="00031EF2">
        <w:trPr>
          <w:trHeight w:val="20"/>
        </w:trPr>
        <w:tc>
          <w:tcPr>
            <w:tcW w:w="377" w:type="pct"/>
            <w:tcBorders>
              <w:top w:val="nil"/>
              <w:left w:val="single" w:sz="4" w:space="0" w:color="auto"/>
              <w:bottom w:val="single" w:sz="4" w:space="0" w:color="auto"/>
              <w:right w:val="single" w:sz="4" w:space="0" w:color="auto"/>
            </w:tcBorders>
            <w:shd w:val="clear" w:color="auto" w:fill="auto"/>
            <w:noWrap/>
            <w:hideMark/>
          </w:tcPr>
          <w:p w14:paraId="2A2ACA05"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13.</w:t>
            </w:r>
          </w:p>
        </w:tc>
        <w:tc>
          <w:tcPr>
            <w:tcW w:w="1668" w:type="pct"/>
            <w:tcBorders>
              <w:top w:val="nil"/>
              <w:left w:val="nil"/>
              <w:bottom w:val="single" w:sz="4" w:space="0" w:color="auto"/>
              <w:right w:val="single" w:sz="4" w:space="0" w:color="auto"/>
            </w:tcBorders>
            <w:shd w:val="clear" w:color="000000" w:fill="FFFFFF"/>
            <w:hideMark/>
          </w:tcPr>
          <w:p w14:paraId="4694E627"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Казацкая Степь</w:t>
            </w:r>
            <w:r w:rsidR="00456780" w:rsidRPr="00A72CD8">
              <w:rPr>
                <w:rFonts w:ascii="Times New Roman" w:eastAsia="Times New Roman" w:hAnsi="Times New Roman"/>
              </w:rPr>
              <w:t>,</w:t>
            </w:r>
            <w:r w:rsidRPr="00A72CD8">
              <w:rPr>
                <w:rFonts w:ascii="Times New Roman" w:eastAsia="Times New Roman" w:hAnsi="Times New Roman"/>
              </w:rPr>
              <w:t xml:space="preserve"> дома</w:t>
            </w:r>
          </w:p>
        </w:tc>
        <w:tc>
          <w:tcPr>
            <w:tcW w:w="2955" w:type="pct"/>
            <w:tcBorders>
              <w:top w:val="nil"/>
              <w:left w:val="nil"/>
              <w:bottom w:val="single" w:sz="4" w:space="0" w:color="auto"/>
              <w:right w:val="single" w:sz="4" w:space="0" w:color="auto"/>
            </w:tcBorders>
            <w:shd w:val="clear" w:color="auto" w:fill="auto"/>
            <w:hideMark/>
          </w:tcPr>
          <w:p w14:paraId="594E32D2"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 xml:space="preserve">с. </w:t>
            </w:r>
            <w:r w:rsidR="00C402EF" w:rsidRPr="00A72CD8">
              <w:rPr>
                <w:rFonts w:ascii="Times New Roman" w:eastAsia="Times New Roman" w:hAnsi="Times New Roman"/>
              </w:rPr>
              <w:t>Казацкая Степь</w:t>
            </w:r>
            <w:r w:rsidRPr="00A72CD8">
              <w:rPr>
                <w:rFonts w:ascii="Times New Roman" w:eastAsia="Times New Roman" w:hAnsi="Times New Roman"/>
              </w:rPr>
              <w:t>, жилые дома</w:t>
            </w:r>
          </w:p>
        </w:tc>
      </w:tr>
      <w:tr w:rsidR="00A72CD8" w:rsidRPr="00A72CD8" w14:paraId="3EDCAF53" w14:textId="77777777" w:rsidTr="00031EF2">
        <w:trPr>
          <w:trHeight w:val="20"/>
        </w:trPr>
        <w:tc>
          <w:tcPr>
            <w:tcW w:w="377" w:type="pct"/>
            <w:tcBorders>
              <w:top w:val="nil"/>
              <w:left w:val="single" w:sz="4" w:space="0" w:color="auto"/>
              <w:bottom w:val="single" w:sz="4" w:space="0" w:color="auto"/>
              <w:right w:val="single" w:sz="4" w:space="0" w:color="auto"/>
            </w:tcBorders>
            <w:shd w:val="clear" w:color="auto" w:fill="auto"/>
            <w:noWrap/>
            <w:hideMark/>
          </w:tcPr>
          <w:p w14:paraId="349B7BB0"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14.</w:t>
            </w:r>
          </w:p>
        </w:tc>
        <w:tc>
          <w:tcPr>
            <w:tcW w:w="1668" w:type="pct"/>
            <w:tcBorders>
              <w:top w:val="nil"/>
              <w:left w:val="nil"/>
              <w:bottom w:val="single" w:sz="4" w:space="0" w:color="auto"/>
              <w:right w:val="single" w:sz="4" w:space="0" w:color="auto"/>
            </w:tcBorders>
            <w:shd w:val="clear" w:color="000000" w:fill="FFFFFF"/>
            <w:hideMark/>
          </w:tcPr>
          <w:p w14:paraId="4BE4E7F4"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Аверино</w:t>
            </w:r>
          </w:p>
        </w:tc>
        <w:tc>
          <w:tcPr>
            <w:tcW w:w="2955" w:type="pct"/>
            <w:tcBorders>
              <w:top w:val="nil"/>
              <w:left w:val="nil"/>
              <w:bottom w:val="single" w:sz="4" w:space="0" w:color="auto"/>
              <w:right w:val="single" w:sz="4" w:space="0" w:color="auto"/>
            </w:tcBorders>
            <w:shd w:val="clear" w:color="auto" w:fill="auto"/>
            <w:hideMark/>
          </w:tcPr>
          <w:p w14:paraId="27A34D64"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с. Аверино, здания школьного комплекса, жилые дома</w:t>
            </w:r>
          </w:p>
        </w:tc>
      </w:tr>
      <w:tr w:rsidR="00A72CD8" w:rsidRPr="00A72CD8" w14:paraId="4BCE31FB" w14:textId="77777777" w:rsidTr="00031EF2">
        <w:trPr>
          <w:trHeight w:val="20"/>
        </w:trPr>
        <w:tc>
          <w:tcPr>
            <w:tcW w:w="377" w:type="pct"/>
            <w:tcBorders>
              <w:top w:val="nil"/>
              <w:left w:val="single" w:sz="4" w:space="0" w:color="auto"/>
              <w:bottom w:val="single" w:sz="4" w:space="0" w:color="auto"/>
              <w:right w:val="single" w:sz="4" w:space="0" w:color="auto"/>
            </w:tcBorders>
            <w:shd w:val="clear" w:color="auto" w:fill="auto"/>
            <w:noWrap/>
            <w:hideMark/>
          </w:tcPr>
          <w:p w14:paraId="333ECD42"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15.</w:t>
            </w:r>
          </w:p>
        </w:tc>
        <w:tc>
          <w:tcPr>
            <w:tcW w:w="1668" w:type="pct"/>
            <w:tcBorders>
              <w:top w:val="nil"/>
              <w:left w:val="nil"/>
              <w:bottom w:val="single" w:sz="4" w:space="0" w:color="auto"/>
              <w:right w:val="single" w:sz="4" w:space="0" w:color="auto"/>
            </w:tcBorders>
            <w:shd w:val="clear" w:color="000000" w:fill="FFFFFF"/>
            <w:hideMark/>
          </w:tcPr>
          <w:p w14:paraId="0B55291B"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Архангельское</w:t>
            </w:r>
          </w:p>
        </w:tc>
        <w:tc>
          <w:tcPr>
            <w:tcW w:w="2955" w:type="pct"/>
            <w:tcBorders>
              <w:top w:val="nil"/>
              <w:left w:val="nil"/>
              <w:bottom w:val="single" w:sz="4" w:space="0" w:color="auto"/>
              <w:right w:val="single" w:sz="4" w:space="0" w:color="auto"/>
            </w:tcBorders>
            <w:shd w:val="clear" w:color="auto" w:fill="auto"/>
            <w:hideMark/>
          </w:tcPr>
          <w:p w14:paraId="5D16B943"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с. Архангельское, объекты школьного комплекса, администрация, прочие потребители</w:t>
            </w:r>
          </w:p>
        </w:tc>
      </w:tr>
      <w:tr w:rsidR="00A72CD8" w:rsidRPr="00A72CD8" w14:paraId="0E6ED665" w14:textId="77777777" w:rsidTr="00031EF2">
        <w:trPr>
          <w:trHeight w:val="20"/>
        </w:trPr>
        <w:tc>
          <w:tcPr>
            <w:tcW w:w="377" w:type="pct"/>
            <w:tcBorders>
              <w:top w:val="nil"/>
              <w:left w:val="single" w:sz="4" w:space="0" w:color="auto"/>
              <w:bottom w:val="single" w:sz="4" w:space="0" w:color="auto"/>
              <w:right w:val="single" w:sz="4" w:space="0" w:color="auto"/>
            </w:tcBorders>
            <w:shd w:val="clear" w:color="auto" w:fill="auto"/>
            <w:noWrap/>
            <w:hideMark/>
          </w:tcPr>
          <w:p w14:paraId="40604094"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16.</w:t>
            </w:r>
          </w:p>
        </w:tc>
        <w:tc>
          <w:tcPr>
            <w:tcW w:w="1668" w:type="pct"/>
            <w:tcBorders>
              <w:top w:val="nil"/>
              <w:left w:val="nil"/>
              <w:bottom w:val="single" w:sz="4" w:space="0" w:color="auto"/>
              <w:right w:val="single" w:sz="4" w:space="0" w:color="auto"/>
            </w:tcBorders>
            <w:shd w:val="clear" w:color="000000" w:fill="FFFFFF"/>
            <w:hideMark/>
          </w:tcPr>
          <w:p w14:paraId="479A31CD" w14:textId="77777777" w:rsidR="00DA4315" w:rsidRPr="00A72CD8" w:rsidRDefault="00613956" w:rsidP="00031EF2">
            <w:pPr>
              <w:spacing w:after="0"/>
              <w:jc w:val="center"/>
              <w:rPr>
                <w:rFonts w:ascii="Times New Roman" w:eastAsia="Times New Roman" w:hAnsi="Times New Roman"/>
              </w:rPr>
            </w:pPr>
            <w:r w:rsidRPr="00A72CD8">
              <w:rPr>
                <w:rFonts w:ascii="Times New Roman" w:eastAsia="Times New Roman" w:hAnsi="Times New Roman"/>
              </w:rPr>
              <w:t xml:space="preserve">Бобровы </w:t>
            </w:r>
            <w:r w:rsidR="00F713BE" w:rsidRPr="00A72CD8">
              <w:rPr>
                <w:rFonts w:ascii="Times New Roman" w:eastAsia="Times New Roman" w:hAnsi="Times New Roman"/>
              </w:rPr>
              <w:t xml:space="preserve">Дворы </w:t>
            </w:r>
            <w:r w:rsidR="00DA4315" w:rsidRPr="00A72CD8">
              <w:rPr>
                <w:rFonts w:ascii="Times New Roman" w:eastAsia="Times New Roman" w:hAnsi="Times New Roman"/>
              </w:rPr>
              <w:t>1</w:t>
            </w:r>
          </w:p>
        </w:tc>
        <w:tc>
          <w:tcPr>
            <w:tcW w:w="2955" w:type="pct"/>
            <w:tcBorders>
              <w:top w:val="nil"/>
              <w:left w:val="nil"/>
              <w:bottom w:val="single" w:sz="4" w:space="0" w:color="auto"/>
              <w:right w:val="single" w:sz="4" w:space="0" w:color="auto"/>
            </w:tcBorders>
            <w:shd w:val="clear" w:color="auto" w:fill="auto"/>
            <w:hideMark/>
          </w:tcPr>
          <w:p w14:paraId="01755C9E"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с. Б</w:t>
            </w:r>
            <w:r w:rsidR="00613956" w:rsidRPr="00A72CD8">
              <w:rPr>
                <w:rFonts w:ascii="Times New Roman" w:eastAsia="Times New Roman" w:hAnsi="Times New Roman"/>
              </w:rPr>
              <w:t xml:space="preserve">обровы </w:t>
            </w:r>
            <w:r w:rsidRPr="00A72CD8">
              <w:rPr>
                <w:rFonts w:ascii="Times New Roman" w:eastAsia="Times New Roman" w:hAnsi="Times New Roman"/>
              </w:rPr>
              <w:t>Дворы, ДОУ, жилые дома, прочие потребите</w:t>
            </w:r>
            <w:r w:rsidR="00456780" w:rsidRPr="00A72CD8">
              <w:rPr>
                <w:rFonts w:ascii="Times New Roman" w:eastAsia="Times New Roman" w:hAnsi="Times New Roman"/>
              </w:rPr>
              <w:t>ли</w:t>
            </w:r>
          </w:p>
        </w:tc>
      </w:tr>
      <w:tr w:rsidR="00A72CD8" w:rsidRPr="00A72CD8" w14:paraId="723997B7" w14:textId="77777777" w:rsidTr="00031EF2">
        <w:trPr>
          <w:trHeight w:val="20"/>
        </w:trPr>
        <w:tc>
          <w:tcPr>
            <w:tcW w:w="377" w:type="pct"/>
            <w:tcBorders>
              <w:top w:val="nil"/>
              <w:left w:val="single" w:sz="4" w:space="0" w:color="auto"/>
              <w:bottom w:val="single" w:sz="4" w:space="0" w:color="auto"/>
              <w:right w:val="single" w:sz="4" w:space="0" w:color="auto"/>
            </w:tcBorders>
            <w:shd w:val="clear" w:color="auto" w:fill="auto"/>
            <w:noWrap/>
            <w:hideMark/>
          </w:tcPr>
          <w:p w14:paraId="4D238EA0"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17.</w:t>
            </w:r>
          </w:p>
        </w:tc>
        <w:tc>
          <w:tcPr>
            <w:tcW w:w="1668" w:type="pct"/>
            <w:tcBorders>
              <w:top w:val="nil"/>
              <w:left w:val="nil"/>
              <w:bottom w:val="single" w:sz="4" w:space="0" w:color="auto"/>
              <w:right w:val="single" w:sz="4" w:space="0" w:color="auto"/>
            </w:tcBorders>
            <w:shd w:val="clear" w:color="000000" w:fill="FFFFFF"/>
            <w:hideMark/>
          </w:tcPr>
          <w:p w14:paraId="68235C5D" w14:textId="77777777" w:rsidR="00DA4315" w:rsidRPr="00A72CD8" w:rsidRDefault="00613956" w:rsidP="00031EF2">
            <w:pPr>
              <w:spacing w:after="0"/>
              <w:jc w:val="center"/>
              <w:rPr>
                <w:rFonts w:ascii="Times New Roman" w:eastAsia="Times New Roman" w:hAnsi="Times New Roman"/>
              </w:rPr>
            </w:pPr>
            <w:r w:rsidRPr="00A72CD8">
              <w:rPr>
                <w:rFonts w:ascii="Times New Roman" w:eastAsia="Times New Roman" w:hAnsi="Times New Roman"/>
              </w:rPr>
              <w:t xml:space="preserve">Бобровы </w:t>
            </w:r>
            <w:r w:rsidR="00F713BE" w:rsidRPr="00A72CD8">
              <w:rPr>
                <w:rFonts w:ascii="Times New Roman" w:eastAsia="Times New Roman" w:hAnsi="Times New Roman"/>
              </w:rPr>
              <w:t xml:space="preserve">Дворы </w:t>
            </w:r>
            <w:r w:rsidR="00DA4315" w:rsidRPr="00A72CD8">
              <w:rPr>
                <w:rFonts w:ascii="Times New Roman" w:eastAsia="Times New Roman" w:hAnsi="Times New Roman"/>
              </w:rPr>
              <w:t>2</w:t>
            </w:r>
          </w:p>
        </w:tc>
        <w:tc>
          <w:tcPr>
            <w:tcW w:w="2955" w:type="pct"/>
            <w:tcBorders>
              <w:top w:val="nil"/>
              <w:left w:val="nil"/>
              <w:bottom w:val="single" w:sz="4" w:space="0" w:color="auto"/>
              <w:right w:val="single" w:sz="4" w:space="0" w:color="auto"/>
            </w:tcBorders>
            <w:shd w:val="clear" w:color="auto" w:fill="auto"/>
            <w:hideMark/>
          </w:tcPr>
          <w:p w14:paraId="2F9B41D7" w14:textId="77777777" w:rsidR="00DA4315" w:rsidRPr="00A72CD8" w:rsidRDefault="00613956" w:rsidP="00031EF2">
            <w:pPr>
              <w:spacing w:after="0"/>
              <w:jc w:val="center"/>
              <w:rPr>
                <w:rFonts w:ascii="Times New Roman" w:eastAsia="Times New Roman" w:hAnsi="Times New Roman"/>
              </w:rPr>
            </w:pPr>
            <w:r w:rsidRPr="00A72CD8">
              <w:rPr>
                <w:rFonts w:ascii="Times New Roman" w:eastAsia="Times New Roman" w:hAnsi="Times New Roman"/>
              </w:rPr>
              <w:t xml:space="preserve">с. Бобровы </w:t>
            </w:r>
            <w:r w:rsidR="00DA4315" w:rsidRPr="00A72CD8">
              <w:rPr>
                <w:rFonts w:ascii="Times New Roman" w:eastAsia="Times New Roman" w:hAnsi="Times New Roman"/>
              </w:rPr>
              <w:t>Дворы, школа, ДК,</w:t>
            </w:r>
            <w:r w:rsidR="00456780" w:rsidRPr="00A72CD8">
              <w:rPr>
                <w:rFonts w:ascii="Times New Roman" w:eastAsia="Times New Roman" w:hAnsi="Times New Roman"/>
              </w:rPr>
              <w:t xml:space="preserve"> жилые дома, прочие потребители</w:t>
            </w:r>
          </w:p>
        </w:tc>
      </w:tr>
      <w:tr w:rsidR="00A72CD8" w:rsidRPr="00A72CD8" w14:paraId="174AB3E2" w14:textId="77777777" w:rsidTr="00031EF2">
        <w:trPr>
          <w:trHeight w:val="20"/>
        </w:trPr>
        <w:tc>
          <w:tcPr>
            <w:tcW w:w="377" w:type="pct"/>
            <w:tcBorders>
              <w:top w:val="nil"/>
              <w:left w:val="single" w:sz="4" w:space="0" w:color="auto"/>
              <w:bottom w:val="single" w:sz="4" w:space="0" w:color="auto"/>
              <w:right w:val="single" w:sz="4" w:space="0" w:color="auto"/>
            </w:tcBorders>
            <w:shd w:val="clear" w:color="auto" w:fill="auto"/>
            <w:noWrap/>
            <w:hideMark/>
          </w:tcPr>
          <w:p w14:paraId="267E33AE"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18.</w:t>
            </w:r>
          </w:p>
        </w:tc>
        <w:tc>
          <w:tcPr>
            <w:tcW w:w="1668" w:type="pct"/>
            <w:tcBorders>
              <w:top w:val="nil"/>
              <w:left w:val="nil"/>
              <w:bottom w:val="single" w:sz="4" w:space="0" w:color="auto"/>
              <w:right w:val="single" w:sz="4" w:space="0" w:color="auto"/>
            </w:tcBorders>
            <w:shd w:val="clear" w:color="000000" w:fill="FFFFFF"/>
            <w:hideMark/>
          </w:tcPr>
          <w:p w14:paraId="529158C6"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Истобное</w:t>
            </w:r>
          </w:p>
        </w:tc>
        <w:tc>
          <w:tcPr>
            <w:tcW w:w="2955" w:type="pct"/>
            <w:tcBorders>
              <w:top w:val="nil"/>
              <w:left w:val="nil"/>
              <w:bottom w:val="single" w:sz="4" w:space="0" w:color="auto"/>
              <w:right w:val="single" w:sz="4" w:space="0" w:color="auto"/>
            </w:tcBorders>
            <w:shd w:val="clear" w:color="auto" w:fill="auto"/>
            <w:hideMark/>
          </w:tcPr>
          <w:p w14:paraId="2D079778"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с. Истобное, ДК, школа, прочие потребители</w:t>
            </w:r>
          </w:p>
        </w:tc>
      </w:tr>
      <w:tr w:rsidR="00A72CD8" w:rsidRPr="00A72CD8" w14:paraId="0F91B54C" w14:textId="77777777" w:rsidTr="00031EF2">
        <w:trPr>
          <w:trHeight w:val="20"/>
        </w:trPr>
        <w:tc>
          <w:tcPr>
            <w:tcW w:w="377" w:type="pct"/>
            <w:tcBorders>
              <w:top w:val="nil"/>
              <w:left w:val="single" w:sz="4" w:space="0" w:color="auto"/>
              <w:bottom w:val="single" w:sz="4" w:space="0" w:color="auto"/>
              <w:right w:val="single" w:sz="4" w:space="0" w:color="auto"/>
            </w:tcBorders>
            <w:shd w:val="clear" w:color="auto" w:fill="auto"/>
            <w:noWrap/>
            <w:hideMark/>
          </w:tcPr>
          <w:p w14:paraId="27E39E0D"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19.</w:t>
            </w:r>
          </w:p>
        </w:tc>
        <w:tc>
          <w:tcPr>
            <w:tcW w:w="1668" w:type="pct"/>
            <w:tcBorders>
              <w:top w:val="nil"/>
              <w:left w:val="nil"/>
              <w:bottom w:val="single" w:sz="4" w:space="0" w:color="auto"/>
              <w:right w:val="single" w:sz="4" w:space="0" w:color="auto"/>
            </w:tcBorders>
            <w:shd w:val="clear" w:color="000000" w:fill="FFFFFF"/>
            <w:hideMark/>
          </w:tcPr>
          <w:p w14:paraId="62330DFF" w14:textId="77777777" w:rsidR="00DA4315" w:rsidRPr="00A72CD8" w:rsidRDefault="000C4DE7" w:rsidP="00031EF2">
            <w:pPr>
              <w:spacing w:after="0"/>
              <w:jc w:val="center"/>
              <w:rPr>
                <w:rFonts w:ascii="Times New Roman" w:eastAsia="Times New Roman" w:hAnsi="Times New Roman"/>
              </w:rPr>
            </w:pPr>
            <w:r w:rsidRPr="00A72CD8">
              <w:rPr>
                <w:rFonts w:ascii="Times New Roman" w:eastAsia="Times New Roman" w:hAnsi="Times New Roman"/>
              </w:rPr>
              <w:t>Котельная Серги</w:t>
            </w:r>
            <w:r w:rsidR="00DA4315" w:rsidRPr="00A72CD8">
              <w:rPr>
                <w:rFonts w:ascii="Times New Roman" w:eastAsia="Times New Roman" w:hAnsi="Times New Roman"/>
              </w:rPr>
              <w:t>евка</w:t>
            </w:r>
          </w:p>
        </w:tc>
        <w:tc>
          <w:tcPr>
            <w:tcW w:w="2955" w:type="pct"/>
            <w:tcBorders>
              <w:top w:val="nil"/>
              <w:left w:val="nil"/>
              <w:bottom w:val="single" w:sz="4" w:space="0" w:color="auto"/>
              <w:right w:val="single" w:sz="4" w:space="0" w:color="auto"/>
            </w:tcBorders>
            <w:shd w:val="clear" w:color="auto" w:fill="auto"/>
            <w:hideMark/>
          </w:tcPr>
          <w:p w14:paraId="5BACCF18"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с. Сергиевка, школа, ДОУ, ДК, жилые дома</w:t>
            </w:r>
          </w:p>
        </w:tc>
      </w:tr>
      <w:tr w:rsidR="00A72CD8" w:rsidRPr="00A72CD8" w14:paraId="4129ACEF" w14:textId="77777777" w:rsidTr="00031EF2">
        <w:trPr>
          <w:trHeight w:val="20"/>
        </w:trPr>
        <w:tc>
          <w:tcPr>
            <w:tcW w:w="377" w:type="pct"/>
            <w:tcBorders>
              <w:top w:val="nil"/>
              <w:left w:val="single" w:sz="4" w:space="0" w:color="auto"/>
              <w:bottom w:val="single" w:sz="4" w:space="0" w:color="auto"/>
              <w:right w:val="single" w:sz="4" w:space="0" w:color="auto"/>
            </w:tcBorders>
            <w:shd w:val="clear" w:color="auto" w:fill="auto"/>
            <w:noWrap/>
            <w:hideMark/>
          </w:tcPr>
          <w:p w14:paraId="63E4D576"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20.</w:t>
            </w:r>
          </w:p>
        </w:tc>
        <w:tc>
          <w:tcPr>
            <w:tcW w:w="1668" w:type="pct"/>
            <w:tcBorders>
              <w:top w:val="nil"/>
              <w:left w:val="nil"/>
              <w:bottom w:val="single" w:sz="4" w:space="0" w:color="auto"/>
              <w:right w:val="single" w:sz="4" w:space="0" w:color="auto"/>
            </w:tcBorders>
            <w:shd w:val="clear" w:color="000000" w:fill="FFFFFF"/>
            <w:hideMark/>
          </w:tcPr>
          <w:p w14:paraId="5CDDFA30"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Уколово</w:t>
            </w:r>
          </w:p>
        </w:tc>
        <w:tc>
          <w:tcPr>
            <w:tcW w:w="2955" w:type="pct"/>
            <w:tcBorders>
              <w:top w:val="nil"/>
              <w:left w:val="nil"/>
              <w:bottom w:val="single" w:sz="4" w:space="0" w:color="auto"/>
              <w:right w:val="single" w:sz="4" w:space="0" w:color="auto"/>
            </w:tcBorders>
            <w:shd w:val="clear" w:color="auto" w:fill="auto"/>
            <w:hideMark/>
          </w:tcPr>
          <w:p w14:paraId="4AD3F9F9"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с. Уколово, ДОУ, школа, ДК</w:t>
            </w:r>
          </w:p>
        </w:tc>
      </w:tr>
      <w:tr w:rsidR="00A72CD8" w:rsidRPr="00A72CD8" w14:paraId="7842ECD8" w14:textId="77777777" w:rsidTr="00031EF2">
        <w:trPr>
          <w:trHeight w:val="20"/>
        </w:trPr>
        <w:tc>
          <w:tcPr>
            <w:tcW w:w="377" w:type="pct"/>
            <w:tcBorders>
              <w:top w:val="nil"/>
              <w:left w:val="single" w:sz="4" w:space="0" w:color="auto"/>
              <w:bottom w:val="single" w:sz="4" w:space="0" w:color="auto"/>
              <w:right w:val="single" w:sz="4" w:space="0" w:color="auto"/>
            </w:tcBorders>
            <w:shd w:val="clear" w:color="auto" w:fill="auto"/>
            <w:noWrap/>
            <w:hideMark/>
          </w:tcPr>
          <w:p w14:paraId="76DC20BE"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21.</w:t>
            </w:r>
          </w:p>
        </w:tc>
        <w:tc>
          <w:tcPr>
            <w:tcW w:w="1668" w:type="pct"/>
            <w:tcBorders>
              <w:top w:val="nil"/>
              <w:left w:val="nil"/>
              <w:bottom w:val="single" w:sz="4" w:space="0" w:color="auto"/>
              <w:right w:val="single" w:sz="4" w:space="0" w:color="auto"/>
            </w:tcBorders>
            <w:shd w:val="clear" w:color="000000" w:fill="FFFFFF"/>
            <w:hideMark/>
          </w:tcPr>
          <w:p w14:paraId="75E103A5"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Юрьевка</w:t>
            </w:r>
          </w:p>
        </w:tc>
        <w:tc>
          <w:tcPr>
            <w:tcW w:w="2955" w:type="pct"/>
            <w:tcBorders>
              <w:top w:val="nil"/>
              <w:left w:val="nil"/>
              <w:bottom w:val="single" w:sz="4" w:space="0" w:color="auto"/>
              <w:right w:val="single" w:sz="4" w:space="0" w:color="auto"/>
            </w:tcBorders>
            <w:shd w:val="clear" w:color="auto" w:fill="auto"/>
            <w:hideMark/>
          </w:tcPr>
          <w:p w14:paraId="5455BD10"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с. Юрьевка, здание школы, гараж</w:t>
            </w:r>
          </w:p>
        </w:tc>
      </w:tr>
      <w:tr w:rsidR="00A72CD8" w:rsidRPr="00A72CD8" w14:paraId="1AAB607C" w14:textId="77777777" w:rsidTr="00031EF2">
        <w:trPr>
          <w:trHeight w:val="20"/>
        </w:trPr>
        <w:tc>
          <w:tcPr>
            <w:tcW w:w="377" w:type="pct"/>
            <w:tcBorders>
              <w:top w:val="nil"/>
              <w:left w:val="single" w:sz="4" w:space="0" w:color="auto"/>
              <w:bottom w:val="single" w:sz="4" w:space="0" w:color="auto"/>
              <w:right w:val="single" w:sz="4" w:space="0" w:color="auto"/>
            </w:tcBorders>
            <w:shd w:val="clear" w:color="auto" w:fill="auto"/>
            <w:noWrap/>
            <w:hideMark/>
          </w:tcPr>
          <w:p w14:paraId="3A851919"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22.</w:t>
            </w:r>
          </w:p>
        </w:tc>
        <w:tc>
          <w:tcPr>
            <w:tcW w:w="1668" w:type="pct"/>
            <w:tcBorders>
              <w:top w:val="nil"/>
              <w:left w:val="nil"/>
              <w:bottom w:val="single" w:sz="4" w:space="0" w:color="auto"/>
              <w:right w:val="single" w:sz="4" w:space="0" w:color="auto"/>
            </w:tcBorders>
            <w:shd w:val="clear" w:color="000000" w:fill="FFFFFF"/>
            <w:hideMark/>
          </w:tcPr>
          <w:p w14:paraId="1F20AD06"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Русановка</w:t>
            </w:r>
          </w:p>
        </w:tc>
        <w:tc>
          <w:tcPr>
            <w:tcW w:w="2955" w:type="pct"/>
            <w:tcBorders>
              <w:top w:val="nil"/>
              <w:left w:val="nil"/>
              <w:bottom w:val="single" w:sz="4" w:space="0" w:color="auto"/>
              <w:right w:val="single" w:sz="4" w:space="0" w:color="auto"/>
            </w:tcBorders>
            <w:shd w:val="clear" w:color="auto" w:fill="auto"/>
            <w:hideMark/>
          </w:tcPr>
          <w:p w14:paraId="439A89F5"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с. Русановка, ДК</w:t>
            </w:r>
          </w:p>
        </w:tc>
      </w:tr>
      <w:tr w:rsidR="00A72CD8" w:rsidRPr="00A72CD8" w14:paraId="69F6C270" w14:textId="77777777" w:rsidTr="00031EF2">
        <w:trPr>
          <w:trHeight w:val="20"/>
        </w:trPr>
        <w:tc>
          <w:tcPr>
            <w:tcW w:w="377" w:type="pct"/>
            <w:tcBorders>
              <w:top w:val="nil"/>
              <w:left w:val="single" w:sz="4" w:space="0" w:color="auto"/>
              <w:bottom w:val="single" w:sz="4" w:space="0" w:color="auto"/>
              <w:right w:val="single" w:sz="4" w:space="0" w:color="auto"/>
            </w:tcBorders>
            <w:shd w:val="clear" w:color="auto" w:fill="auto"/>
            <w:noWrap/>
            <w:hideMark/>
          </w:tcPr>
          <w:p w14:paraId="3BA13EC7"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23.</w:t>
            </w:r>
          </w:p>
        </w:tc>
        <w:tc>
          <w:tcPr>
            <w:tcW w:w="1668" w:type="pct"/>
            <w:tcBorders>
              <w:top w:val="nil"/>
              <w:left w:val="nil"/>
              <w:bottom w:val="single" w:sz="4" w:space="0" w:color="auto"/>
              <w:right w:val="single" w:sz="4" w:space="0" w:color="auto"/>
            </w:tcBorders>
            <w:shd w:val="clear" w:color="000000" w:fill="FFFFFF"/>
            <w:hideMark/>
          </w:tcPr>
          <w:p w14:paraId="33F227F1"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Скородное больница</w:t>
            </w:r>
          </w:p>
        </w:tc>
        <w:tc>
          <w:tcPr>
            <w:tcW w:w="2955" w:type="pct"/>
            <w:tcBorders>
              <w:top w:val="nil"/>
              <w:left w:val="nil"/>
              <w:bottom w:val="single" w:sz="4" w:space="0" w:color="auto"/>
              <w:right w:val="single" w:sz="4" w:space="0" w:color="auto"/>
            </w:tcBorders>
            <w:shd w:val="clear" w:color="auto" w:fill="auto"/>
            <w:hideMark/>
          </w:tcPr>
          <w:p w14:paraId="6BF3259C"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с. Скородное, объекты больничного комплекса, ЛОЦ, жилые дома</w:t>
            </w:r>
          </w:p>
        </w:tc>
      </w:tr>
      <w:tr w:rsidR="00A72CD8" w:rsidRPr="00A72CD8" w14:paraId="4B25C8D6" w14:textId="77777777" w:rsidTr="00031EF2">
        <w:trPr>
          <w:trHeight w:val="20"/>
        </w:trPr>
        <w:tc>
          <w:tcPr>
            <w:tcW w:w="377" w:type="pct"/>
            <w:tcBorders>
              <w:top w:val="nil"/>
              <w:left w:val="single" w:sz="4" w:space="0" w:color="auto"/>
              <w:bottom w:val="single" w:sz="4" w:space="0" w:color="auto"/>
              <w:right w:val="single" w:sz="4" w:space="0" w:color="auto"/>
            </w:tcBorders>
            <w:shd w:val="clear" w:color="auto" w:fill="auto"/>
            <w:noWrap/>
            <w:hideMark/>
          </w:tcPr>
          <w:p w14:paraId="3A8E2AC3"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24.</w:t>
            </w:r>
          </w:p>
        </w:tc>
        <w:tc>
          <w:tcPr>
            <w:tcW w:w="1668" w:type="pct"/>
            <w:tcBorders>
              <w:top w:val="nil"/>
              <w:left w:val="nil"/>
              <w:bottom w:val="single" w:sz="4" w:space="0" w:color="auto"/>
              <w:right w:val="single" w:sz="4" w:space="0" w:color="auto"/>
            </w:tcBorders>
            <w:shd w:val="clear" w:color="000000" w:fill="FFFFFF"/>
            <w:hideMark/>
          </w:tcPr>
          <w:p w14:paraId="7B0B6024"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Скородное школа</w:t>
            </w:r>
          </w:p>
        </w:tc>
        <w:tc>
          <w:tcPr>
            <w:tcW w:w="2955" w:type="pct"/>
            <w:tcBorders>
              <w:top w:val="nil"/>
              <w:left w:val="nil"/>
              <w:bottom w:val="single" w:sz="4" w:space="0" w:color="auto"/>
              <w:right w:val="single" w:sz="4" w:space="0" w:color="auto"/>
            </w:tcBorders>
            <w:shd w:val="clear" w:color="auto" w:fill="auto"/>
            <w:hideMark/>
          </w:tcPr>
          <w:p w14:paraId="7E743518"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с. Скородное, объекты школьного комплекса</w:t>
            </w:r>
          </w:p>
        </w:tc>
      </w:tr>
      <w:tr w:rsidR="00A72CD8" w:rsidRPr="00A72CD8" w14:paraId="2475AC72" w14:textId="77777777" w:rsidTr="00031EF2">
        <w:trPr>
          <w:trHeight w:val="20"/>
        </w:trPr>
        <w:tc>
          <w:tcPr>
            <w:tcW w:w="377" w:type="pct"/>
            <w:tcBorders>
              <w:top w:val="nil"/>
              <w:left w:val="single" w:sz="4" w:space="0" w:color="auto"/>
              <w:bottom w:val="single" w:sz="4" w:space="0" w:color="auto"/>
              <w:right w:val="single" w:sz="4" w:space="0" w:color="auto"/>
            </w:tcBorders>
            <w:shd w:val="clear" w:color="auto" w:fill="auto"/>
            <w:noWrap/>
            <w:hideMark/>
          </w:tcPr>
          <w:p w14:paraId="0396A1F9"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25.</w:t>
            </w:r>
          </w:p>
        </w:tc>
        <w:tc>
          <w:tcPr>
            <w:tcW w:w="1668" w:type="pct"/>
            <w:tcBorders>
              <w:top w:val="nil"/>
              <w:left w:val="nil"/>
              <w:bottom w:val="single" w:sz="4" w:space="0" w:color="auto"/>
              <w:right w:val="single" w:sz="4" w:space="0" w:color="auto"/>
            </w:tcBorders>
            <w:shd w:val="clear" w:color="000000" w:fill="FFFFFF"/>
            <w:hideMark/>
          </w:tcPr>
          <w:p w14:paraId="44D073F8"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Ивановка</w:t>
            </w:r>
          </w:p>
        </w:tc>
        <w:tc>
          <w:tcPr>
            <w:tcW w:w="2955" w:type="pct"/>
            <w:tcBorders>
              <w:top w:val="nil"/>
              <w:left w:val="nil"/>
              <w:bottom w:val="single" w:sz="4" w:space="0" w:color="auto"/>
              <w:right w:val="single" w:sz="4" w:space="0" w:color="auto"/>
            </w:tcBorders>
            <w:shd w:val="clear" w:color="auto" w:fill="auto"/>
            <w:hideMark/>
          </w:tcPr>
          <w:p w14:paraId="0BFDD8DF"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с. Ивановка, школа, ДК</w:t>
            </w:r>
          </w:p>
        </w:tc>
      </w:tr>
      <w:tr w:rsidR="00A72CD8" w:rsidRPr="00A72CD8" w14:paraId="1016F4DE" w14:textId="77777777" w:rsidTr="00031EF2">
        <w:trPr>
          <w:trHeight w:val="20"/>
        </w:trPr>
        <w:tc>
          <w:tcPr>
            <w:tcW w:w="377" w:type="pct"/>
            <w:tcBorders>
              <w:top w:val="nil"/>
              <w:left w:val="single" w:sz="4" w:space="0" w:color="auto"/>
              <w:bottom w:val="single" w:sz="4" w:space="0" w:color="auto"/>
              <w:right w:val="single" w:sz="4" w:space="0" w:color="auto"/>
            </w:tcBorders>
            <w:shd w:val="clear" w:color="auto" w:fill="auto"/>
            <w:noWrap/>
            <w:hideMark/>
          </w:tcPr>
          <w:p w14:paraId="51654530"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26.</w:t>
            </w:r>
          </w:p>
        </w:tc>
        <w:tc>
          <w:tcPr>
            <w:tcW w:w="1668" w:type="pct"/>
            <w:tcBorders>
              <w:top w:val="nil"/>
              <w:left w:val="nil"/>
              <w:bottom w:val="single" w:sz="4" w:space="0" w:color="auto"/>
              <w:right w:val="single" w:sz="4" w:space="0" w:color="auto"/>
            </w:tcBorders>
            <w:shd w:val="clear" w:color="000000" w:fill="FFFFFF"/>
            <w:hideMark/>
          </w:tcPr>
          <w:p w14:paraId="351C2FFC"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Никаноровка</w:t>
            </w:r>
          </w:p>
        </w:tc>
        <w:tc>
          <w:tcPr>
            <w:tcW w:w="2955" w:type="pct"/>
            <w:tcBorders>
              <w:top w:val="nil"/>
              <w:left w:val="nil"/>
              <w:bottom w:val="single" w:sz="4" w:space="0" w:color="auto"/>
              <w:right w:val="single" w:sz="4" w:space="0" w:color="auto"/>
            </w:tcBorders>
            <w:shd w:val="clear" w:color="auto" w:fill="auto"/>
            <w:hideMark/>
          </w:tcPr>
          <w:p w14:paraId="15699F74"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с. Никаноровка, объекты школьного комплекса, ДОУ, жилые дома, прочие потребители, ДК</w:t>
            </w:r>
          </w:p>
        </w:tc>
      </w:tr>
      <w:tr w:rsidR="00A72CD8" w:rsidRPr="00A72CD8" w14:paraId="69BFE3E0" w14:textId="77777777" w:rsidTr="00031EF2">
        <w:trPr>
          <w:trHeight w:val="20"/>
        </w:trPr>
        <w:tc>
          <w:tcPr>
            <w:tcW w:w="377" w:type="pct"/>
            <w:tcBorders>
              <w:top w:val="nil"/>
              <w:left w:val="single" w:sz="4" w:space="0" w:color="auto"/>
              <w:bottom w:val="single" w:sz="4" w:space="0" w:color="auto"/>
              <w:right w:val="single" w:sz="4" w:space="0" w:color="auto"/>
            </w:tcBorders>
            <w:shd w:val="clear" w:color="auto" w:fill="auto"/>
            <w:noWrap/>
            <w:hideMark/>
          </w:tcPr>
          <w:p w14:paraId="5BBCA650"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27.</w:t>
            </w:r>
          </w:p>
        </w:tc>
        <w:tc>
          <w:tcPr>
            <w:tcW w:w="1668" w:type="pct"/>
            <w:tcBorders>
              <w:top w:val="nil"/>
              <w:left w:val="nil"/>
              <w:bottom w:val="single" w:sz="4" w:space="0" w:color="auto"/>
              <w:right w:val="single" w:sz="4" w:space="0" w:color="auto"/>
            </w:tcBorders>
            <w:shd w:val="clear" w:color="000000" w:fill="FFFFFF"/>
            <w:hideMark/>
          </w:tcPr>
          <w:p w14:paraId="6F4537B5"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Сапрыкино</w:t>
            </w:r>
          </w:p>
        </w:tc>
        <w:tc>
          <w:tcPr>
            <w:tcW w:w="2955" w:type="pct"/>
            <w:tcBorders>
              <w:top w:val="nil"/>
              <w:left w:val="nil"/>
              <w:bottom w:val="single" w:sz="4" w:space="0" w:color="auto"/>
              <w:right w:val="single" w:sz="4" w:space="0" w:color="auto"/>
            </w:tcBorders>
            <w:shd w:val="clear" w:color="auto" w:fill="auto"/>
            <w:hideMark/>
          </w:tcPr>
          <w:p w14:paraId="4D770321" w14:textId="77777777" w:rsidR="00DA4315" w:rsidRPr="00A72CD8" w:rsidRDefault="00DA4315" w:rsidP="00031EF2">
            <w:pPr>
              <w:spacing w:after="0"/>
              <w:jc w:val="center"/>
              <w:rPr>
                <w:rFonts w:ascii="Times New Roman" w:eastAsia="Times New Roman" w:hAnsi="Times New Roman"/>
              </w:rPr>
            </w:pPr>
            <w:r w:rsidRPr="00A72CD8">
              <w:rPr>
                <w:rFonts w:ascii="Times New Roman" w:eastAsia="Times New Roman" w:hAnsi="Times New Roman"/>
              </w:rPr>
              <w:t>с. Сапрыкино, объекты школьного комплекса</w:t>
            </w:r>
          </w:p>
        </w:tc>
      </w:tr>
    </w:tbl>
    <w:p w14:paraId="0195EEE2" w14:textId="77777777" w:rsidR="004434A9" w:rsidRPr="00A72CD8" w:rsidRDefault="00014DBB" w:rsidP="00031EF2">
      <w:pPr>
        <w:spacing w:before="100" w:beforeAutospacing="1" w:after="100" w:afterAutospacing="1"/>
        <w:jc w:val="center"/>
        <w:rPr>
          <w:rFonts w:ascii="Times New Roman" w:hAnsi="Times New Roman" w:cs="Times New Roman"/>
          <w:b/>
          <w:sz w:val="28"/>
          <w:szCs w:val="28"/>
        </w:rPr>
      </w:pPr>
      <w:r w:rsidRPr="00A72CD8">
        <w:rPr>
          <w:rFonts w:ascii="Times New Roman" w:hAnsi="Times New Roman" w:cs="Times New Roman"/>
          <w:b/>
          <w:sz w:val="28"/>
          <w:szCs w:val="28"/>
        </w:rPr>
        <w:t>15</w:t>
      </w:r>
      <w:r w:rsidR="004434A9" w:rsidRPr="00A72CD8">
        <w:rPr>
          <w:rFonts w:ascii="Times New Roman" w:hAnsi="Times New Roman" w:cs="Times New Roman"/>
          <w:b/>
          <w:sz w:val="28"/>
          <w:szCs w:val="28"/>
        </w:rPr>
        <w:t>.6. 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(в случае необходимости) с описанием оснований для внесения изменений</w:t>
      </w:r>
    </w:p>
    <w:p w14:paraId="6FF9F3CB" w14:textId="77777777" w:rsidR="00646B38" w:rsidRPr="00A72CD8" w:rsidRDefault="00F713BE" w:rsidP="007625ED">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 </w:t>
      </w:r>
      <w:r w:rsidR="004434A9" w:rsidRPr="00A72CD8">
        <w:rPr>
          <w:rFonts w:ascii="Times New Roman" w:hAnsi="Times New Roman" w:cs="Times New Roman"/>
          <w:sz w:val="28"/>
          <w:szCs w:val="28"/>
        </w:rPr>
        <w:t>Изменений в зонах деятельности единых теплоснабжающих организаций за период, предшествующий актуализации схемы теплоснабжения не происходило.</w:t>
      </w:r>
    </w:p>
    <w:p w14:paraId="630AAC94" w14:textId="77777777" w:rsidR="00CC529F" w:rsidRPr="00A72CD8" w:rsidRDefault="00CC529F">
      <w:pPr>
        <w:rPr>
          <w:rFonts w:ascii="Times New Roman" w:eastAsia="Times New Roman" w:hAnsi="Times New Roman" w:cs="Times New Roman"/>
          <w:b/>
          <w:bCs/>
          <w:kern w:val="36"/>
          <w:sz w:val="28"/>
          <w:szCs w:val="28"/>
        </w:rPr>
      </w:pPr>
      <w:r w:rsidRPr="00A72CD8">
        <w:rPr>
          <w:sz w:val="28"/>
          <w:szCs w:val="28"/>
        </w:rPr>
        <w:br w:type="page"/>
      </w:r>
    </w:p>
    <w:p w14:paraId="2B8B9C7B" w14:textId="77777777" w:rsidR="00646B38" w:rsidRPr="00A72CD8" w:rsidRDefault="002D452C" w:rsidP="00CC529F">
      <w:pPr>
        <w:pStyle w:val="1"/>
        <w:spacing w:before="0" w:beforeAutospacing="0" w:line="276" w:lineRule="auto"/>
        <w:jc w:val="center"/>
        <w:rPr>
          <w:sz w:val="28"/>
          <w:szCs w:val="28"/>
        </w:rPr>
      </w:pPr>
      <w:bookmarkStart w:id="59" w:name="_Toc195267070"/>
      <w:r w:rsidRPr="00A72CD8">
        <w:rPr>
          <w:sz w:val="28"/>
          <w:szCs w:val="28"/>
        </w:rPr>
        <w:t>Глава 1</w:t>
      </w:r>
      <w:r w:rsidR="00F97F97" w:rsidRPr="00A72CD8">
        <w:rPr>
          <w:sz w:val="28"/>
          <w:szCs w:val="28"/>
        </w:rPr>
        <w:t>6</w:t>
      </w:r>
      <w:r w:rsidRPr="00A72CD8">
        <w:rPr>
          <w:sz w:val="28"/>
          <w:szCs w:val="28"/>
        </w:rPr>
        <w:t>. Реестр мероприятий схемы теплоснабжения</w:t>
      </w:r>
      <w:bookmarkEnd w:id="59"/>
    </w:p>
    <w:p w14:paraId="25FEF80C" w14:textId="77777777" w:rsidR="002D452C" w:rsidRPr="00A72CD8" w:rsidRDefault="002D452C" w:rsidP="00CC529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Структура необходимых инвестиций состоит из сформированных уникальных номеров мероприятий (проектов) по каждой теплоснабжающей, теплосетевой организации, функционирующей в зоне деятельности ЕТО, в следующем порядке:</w:t>
      </w:r>
    </w:p>
    <w:p w14:paraId="417EA446" w14:textId="77777777" w:rsidR="002D452C" w:rsidRPr="00A72CD8" w:rsidRDefault="00847600" w:rsidP="00CC529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н</w:t>
      </w:r>
      <w:r w:rsidR="002D452C" w:rsidRPr="00A72CD8">
        <w:rPr>
          <w:rFonts w:ascii="Times New Roman" w:hAnsi="Times New Roman" w:cs="Times New Roman"/>
          <w:sz w:val="28"/>
          <w:szCs w:val="28"/>
        </w:rPr>
        <w:t>омер мероприятий (проектов) «ХХХ.ХХ.ХХ.ХХХ», в котором</w:t>
      </w:r>
      <w:r w:rsidRPr="00A72CD8">
        <w:rPr>
          <w:rFonts w:ascii="Times New Roman" w:hAnsi="Times New Roman" w:cs="Times New Roman"/>
          <w:sz w:val="28"/>
          <w:szCs w:val="28"/>
        </w:rPr>
        <w:t>;</w:t>
      </w:r>
    </w:p>
    <w:p w14:paraId="3270E8F2" w14:textId="77777777" w:rsidR="002D452C" w:rsidRPr="00A72CD8" w:rsidRDefault="00847600" w:rsidP="00CC529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п</w:t>
      </w:r>
      <w:r w:rsidR="002D452C" w:rsidRPr="00A72CD8">
        <w:rPr>
          <w:rFonts w:ascii="Times New Roman" w:hAnsi="Times New Roman" w:cs="Times New Roman"/>
          <w:sz w:val="28"/>
          <w:szCs w:val="28"/>
        </w:rPr>
        <w:t>ервые три значащих цифры (ХХХ.) отражают номер ЕТО;</w:t>
      </w:r>
    </w:p>
    <w:p w14:paraId="30A56BC0" w14:textId="77777777" w:rsidR="002D452C" w:rsidRPr="00A72CD8" w:rsidRDefault="00847600" w:rsidP="00CC529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в</w:t>
      </w:r>
      <w:r w:rsidR="002D452C" w:rsidRPr="00A72CD8">
        <w:rPr>
          <w:rFonts w:ascii="Times New Roman" w:hAnsi="Times New Roman" w:cs="Times New Roman"/>
          <w:sz w:val="28"/>
          <w:szCs w:val="28"/>
        </w:rPr>
        <w:t xml:space="preserve">торые две значащих цифры </w:t>
      </w:r>
      <w:proofErr w:type="gramStart"/>
      <w:r w:rsidR="002D452C" w:rsidRPr="00A72CD8">
        <w:rPr>
          <w:rFonts w:ascii="Times New Roman" w:hAnsi="Times New Roman" w:cs="Times New Roman"/>
          <w:sz w:val="28"/>
          <w:szCs w:val="28"/>
        </w:rPr>
        <w:t>(.ХХ</w:t>
      </w:r>
      <w:proofErr w:type="gramEnd"/>
      <w:r w:rsidR="002D452C" w:rsidRPr="00A72CD8">
        <w:rPr>
          <w:rFonts w:ascii="Times New Roman" w:hAnsi="Times New Roman" w:cs="Times New Roman"/>
          <w:sz w:val="28"/>
          <w:szCs w:val="28"/>
        </w:rPr>
        <w:t>.) отражают номер группы проектов в составе ЕТО;</w:t>
      </w:r>
    </w:p>
    <w:p w14:paraId="55236470" w14:textId="77777777" w:rsidR="002D452C" w:rsidRPr="00A72CD8" w:rsidRDefault="00847600" w:rsidP="00CC529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т</w:t>
      </w:r>
      <w:r w:rsidR="002D452C" w:rsidRPr="00A72CD8">
        <w:rPr>
          <w:rFonts w:ascii="Times New Roman" w:hAnsi="Times New Roman" w:cs="Times New Roman"/>
          <w:sz w:val="28"/>
          <w:szCs w:val="28"/>
        </w:rPr>
        <w:t xml:space="preserve">ретьи значащие цифры </w:t>
      </w:r>
      <w:proofErr w:type="gramStart"/>
      <w:r w:rsidR="002D452C" w:rsidRPr="00A72CD8">
        <w:rPr>
          <w:rFonts w:ascii="Times New Roman" w:hAnsi="Times New Roman" w:cs="Times New Roman"/>
          <w:sz w:val="28"/>
          <w:szCs w:val="28"/>
        </w:rPr>
        <w:t>(.ХХ</w:t>
      </w:r>
      <w:proofErr w:type="gramEnd"/>
      <w:r w:rsidR="002D452C" w:rsidRPr="00A72CD8">
        <w:rPr>
          <w:rFonts w:ascii="Times New Roman" w:hAnsi="Times New Roman" w:cs="Times New Roman"/>
          <w:sz w:val="28"/>
          <w:szCs w:val="28"/>
        </w:rPr>
        <w:t>.) отражают номер подгруппы проектов в составе ЕТО;</w:t>
      </w:r>
    </w:p>
    <w:p w14:paraId="49D105A9" w14:textId="77777777" w:rsidR="002D452C" w:rsidRPr="00A72CD8" w:rsidRDefault="00847600" w:rsidP="00CC529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ч</w:t>
      </w:r>
      <w:r w:rsidR="002D452C" w:rsidRPr="00A72CD8">
        <w:rPr>
          <w:rFonts w:ascii="Times New Roman" w:hAnsi="Times New Roman" w:cs="Times New Roman"/>
          <w:sz w:val="28"/>
          <w:szCs w:val="28"/>
        </w:rPr>
        <w:t xml:space="preserve">етвертые значащие цифры </w:t>
      </w:r>
      <w:proofErr w:type="gramStart"/>
      <w:r w:rsidR="002D452C" w:rsidRPr="00A72CD8">
        <w:rPr>
          <w:rFonts w:ascii="Times New Roman" w:hAnsi="Times New Roman" w:cs="Times New Roman"/>
          <w:sz w:val="28"/>
          <w:szCs w:val="28"/>
        </w:rPr>
        <w:t>(.ХХХ</w:t>
      </w:r>
      <w:proofErr w:type="gramEnd"/>
      <w:r w:rsidR="002D452C" w:rsidRPr="00A72CD8">
        <w:rPr>
          <w:rFonts w:ascii="Times New Roman" w:hAnsi="Times New Roman" w:cs="Times New Roman"/>
          <w:sz w:val="28"/>
          <w:szCs w:val="28"/>
        </w:rPr>
        <w:t>) отражают номер проекта в составе ЕТО.</w:t>
      </w:r>
    </w:p>
    <w:p w14:paraId="72D31097" w14:textId="77777777" w:rsidR="002D452C" w:rsidRPr="00A72CD8" w:rsidRDefault="002D452C" w:rsidP="00CC529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Под номером группы проектов </w:t>
      </w:r>
      <w:proofErr w:type="gramStart"/>
      <w:r w:rsidRPr="00A72CD8">
        <w:rPr>
          <w:rFonts w:ascii="Times New Roman" w:hAnsi="Times New Roman" w:cs="Times New Roman"/>
          <w:sz w:val="28"/>
          <w:szCs w:val="28"/>
        </w:rPr>
        <w:t>(.ХХ</w:t>
      </w:r>
      <w:proofErr w:type="gramEnd"/>
      <w:r w:rsidRPr="00A72CD8">
        <w:rPr>
          <w:rFonts w:ascii="Times New Roman" w:hAnsi="Times New Roman" w:cs="Times New Roman"/>
          <w:sz w:val="28"/>
          <w:szCs w:val="28"/>
        </w:rPr>
        <w:t>.) в составе ЕТО учитываются следующие показатели:</w:t>
      </w:r>
    </w:p>
    <w:p w14:paraId="263055C9" w14:textId="77777777" w:rsidR="002D452C" w:rsidRPr="00A72CD8" w:rsidRDefault="002D452C" w:rsidP="00CC529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«.01» </w:t>
      </w:r>
      <w:r w:rsidR="007625ED" w:rsidRPr="00A72CD8">
        <w:rPr>
          <w:rFonts w:ascii="Times New Roman" w:hAnsi="Times New Roman" w:cs="Times New Roman"/>
          <w:sz w:val="28"/>
          <w:szCs w:val="28"/>
        </w:rPr>
        <w:t xml:space="preserve">– </w:t>
      </w:r>
      <w:r w:rsidRPr="00A72CD8">
        <w:rPr>
          <w:rFonts w:ascii="Times New Roman" w:hAnsi="Times New Roman" w:cs="Times New Roman"/>
          <w:sz w:val="28"/>
          <w:szCs w:val="28"/>
        </w:rPr>
        <w:t>группа проектов на источниках тепловой энергии;</w:t>
      </w:r>
    </w:p>
    <w:p w14:paraId="2757CD46" w14:textId="77777777" w:rsidR="002D452C" w:rsidRPr="00A72CD8" w:rsidRDefault="002D452C" w:rsidP="00CC529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«.02» </w:t>
      </w:r>
      <w:r w:rsidR="007625ED" w:rsidRPr="00A72CD8">
        <w:rPr>
          <w:rFonts w:ascii="Times New Roman" w:hAnsi="Times New Roman" w:cs="Times New Roman"/>
          <w:sz w:val="28"/>
          <w:szCs w:val="28"/>
        </w:rPr>
        <w:t xml:space="preserve">– </w:t>
      </w:r>
      <w:r w:rsidRPr="00A72CD8">
        <w:rPr>
          <w:rFonts w:ascii="Times New Roman" w:hAnsi="Times New Roman" w:cs="Times New Roman"/>
          <w:sz w:val="28"/>
          <w:szCs w:val="28"/>
        </w:rPr>
        <w:t>группа проектов на тепл</w:t>
      </w:r>
      <w:r w:rsidR="007625ED" w:rsidRPr="00A72CD8">
        <w:rPr>
          <w:rFonts w:ascii="Times New Roman" w:hAnsi="Times New Roman" w:cs="Times New Roman"/>
          <w:sz w:val="28"/>
          <w:szCs w:val="28"/>
        </w:rPr>
        <w:t>овых сетях и сооружениях на них.</w:t>
      </w:r>
    </w:p>
    <w:p w14:paraId="6E6AB451" w14:textId="77777777" w:rsidR="002D452C" w:rsidRPr="00A72CD8" w:rsidRDefault="002D452C" w:rsidP="00CC529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Под номером подгруппы проектов </w:t>
      </w:r>
      <w:proofErr w:type="gramStart"/>
      <w:r w:rsidRPr="00A72CD8">
        <w:rPr>
          <w:rFonts w:ascii="Times New Roman" w:hAnsi="Times New Roman" w:cs="Times New Roman"/>
          <w:sz w:val="28"/>
          <w:szCs w:val="28"/>
        </w:rPr>
        <w:t>(.ХХ</w:t>
      </w:r>
      <w:proofErr w:type="gramEnd"/>
      <w:r w:rsidRPr="00A72CD8">
        <w:rPr>
          <w:rFonts w:ascii="Times New Roman" w:hAnsi="Times New Roman" w:cs="Times New Roman"/>
          <w:sz w:val="28"/>
          <w:szCs w:val="28"/>
        </w:rPr>
        <w:t>.) в составе ЕТО указываются следующие показатели:</w:t>
      </w:r>
    </w:p>
    <w:p w14:paraId="0E9488FB" w14:textId="77777777" w:rsidR="002D452C" w:rsidRPr="00A72CD8" w:rsidRDefault="002D452C" w:rsidP="00CC529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«.01» </w:t>
      </w:r>
      <w:r w:rsidR="007625ED" w:rsidRPr="00A72CD8">
        <w:rPr>
          <w:rFonts w:ascii="Times New Roman" w:hAnsi="Times New Roman" w:cs="Times New Roman"/>
          <w:sz w:val="28"/>
          <w:szCs w:val="28"/>
        </w:rPr>
        <w:t xml:space="preserve">– </w:t>
      </w:r>
      <w:r w:rsidRPr="00A72CD8">
        <w:rPr>
          <w:rFonts w:ascii="Times New Roman" w:hAnsi="Times New Roman" w:cs="Times New Roman"/>
          <w:sz w:val="28"/>
          <w:szCs w:val="28"/>
        </w:rPr>
        <w:t>подгруппа проектов строительства новых источников тепловой энергии, в том числе источников комбинированной выработки;</w:t>
      </w:r>
    </w:p>
    <w:p w14:paraId="7357BAE8" w14:textId="77777777" w:rsidR="002D452C" w:rsidRPr="00A72CD8" w:rsidRDefault="002D452C" w:rsidP="00CC529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«.02» </w:t>
      </w:r>
      <w:r w:rsidR="007625ED" w:rsidRPr="00A72CD8">
        <w:rPr>
          <w:rFonts w:ascii="Times New Roman" w:hAnsi="Times New Roman" w:cs="Times New Roman"/>
          <w:sz w:val="28"/>
          <w:szCs w:val="28"/>
        </w:rPr>
        <w:t xml:space="preserve">– </w:t>
      </w:r>
      <w:r w:rsidRPr="00A72CD8">
        <w:rPr>
          <w:rFonts w:ascii="Times New Roman" w:hAnsi="Times New Roman" w:cs="Times New Roman"/>
          <w:sz w:val="28"/>
          <w:szCs w:val="28"/>
        </w:rPr>
        <w:t>подгруппа проектов реконструкции источников тепловой энергии, в том числе источников комбинированной выработки;</w:t>
      </w:r>
    </w:p>
    <w:p w14:paraId="07AA3931" w14:textId="77777777" w:rsidR="002D452C" w:rsidRPr="00A72CD8" w:rsidRDefault="002D452C" w:rsidP="00CC529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«.03» </w:t>
      </w:r>
      <w:r w:rsidR="007625ED" w:rsidRPr="00A72CD8">
        <w:rPr>
          <w:rFonts w:ascii="Times New Roman" w:hAnsi="Times New Roman" w:cs="Times New Roman"/>
          <w:sz w:val="28"/>
          <w:szCs w:val="28"/>
        </w:rPr>
        <w:t xml:space="preserve">– </w:t>
      </w:r>
      <w:r w:rsidRPr="00A72CD8">
        <w:rPr>
          <w:rFonts w:ascii="Times New Roman" w:hAnsi="Times New Roman" w:cs="Times New Roman"/>
          <w:sz w:val="28"/>
          <w:szCs w:val="28"/>
        </w:rPr>
        <w:t>подгруппа проектов технического перевооружения источников тепловой энергии, в том числе источников комбинированной выработки;</w:t>
      </w:r>
    </w:p>
    <w:p w14:paraId="2860B749" w14:textId="77777777" w:rsidR="002D452C" w:rsidRPr="00A72CD8" w:rsidRDefault="002D452C" w:rsidP="00CC529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«.04» </w:t>
      </w:r>
      <w:r w:rsidR="007625ED" w:rsidRPr="00A72CD8">
        <w:rPr>
          <w:rFonts w:ascii="Times New Roman" w:hAnsi="Times New Roman" w:cs="Times New Roman"/>
          <w:sz w:val="28"/>
          <w:szCs w:val="28"/>
        </w:rPr>
        <w:t xml:space="preserve">– </w:t>
      </w:r>
      <w:r w:rsidRPr="00A72CD8">
        <w:rPr>
          <w:rFonts w:ascii="Times New Roman" w:hAnsi="Times New Roman" w:cs="Times New Roman"/>
          <w:sz w:val="28"/>
          <w:szCs w:val="28"/>
        </w:rPr>
        <w:t>подгруппа проектов модернизации источников тепловой энергии, в том числе источников комбинированной выработки;</w:t>
      </w:r>
    </w:p>
    <w:p w14:paraId="216444FC" w14:textId="77777777" w:rsidR="002D452C" w:rsidRPr="00A72CD8" w:rsidRDefault="002D452C" w:rsidP="00CC529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«.05» </w:t>
      </w:r>
      <w:r w:rsidR="007625ED" w:rsidRPr="00A72CD8">
        <w:rPr>
          <w:rFonts w:ascii="Times New Roman" w:hAnsi="Times New Roman" w:cs="Times New Roman"/>
          <w:sz w:val="28"/>
          <w:szCs w:val="28"/>
        </w:rPr>
        <w:t xml:space="preserve">– </w:t>
      </w:r>
      <w:r w:rsidRPr="00A72CD8">
        <w:rPr>
          <w:rFonts w:ascii="Times New Roman" w:hAnsi="Times New Roman" w:cs="Times New Roman"/>
          <w:sz w:val="28"/>
          <w:szCs w:val="28"/>
        </w:rPr>
        <w:t>подгруппа прочих проектов теплоснабжающей организации;</w:t>
      </w:r>
    </w:p>
    <w:p w14:paraId="1EB74CBE" w14:textId="77777777" w:rsidR="002D452C" w:rsidRPr="00A72CD8" w:rsidRDefault="002D452C" w:rsidP="00CC529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«.01» </w:t>
      </w:r>
      <w:r w:rsidR="007625ED" w:rsidRPr="00A72CD8">
        <w:rPr>
          <w:rFonts w:ascii="Times New Roman" w:hAnsi="Times New Roman" w:cs="Times New Roman"/>
          <w:sz w:val="28"/>
          <w:szCs w:val="28"/>
        </w:rPr>
        <w:t xml:space="preserve">– </w:t>
      </w:r>
      <w:r w:rsidRPr="00A72CD8">
        <w:rPr>
          <w:rFonts w:ascii="Times New Roman" w:hAnsi="Times New Roman" w:cs="Times New Roman"/>
          <w:sz w:val="28"/>
          <w:szCs w:val="28"/>
        </w:rPr>
        <w:t>подгруппа проектов строительства новых тепловых сетей для обеспечения перспективной тепловой нагрузки;</w:t>
      </w:r>
    </w:p>
    <w:p w14:paraId="7907DCA7" w14:textId="77777777" w:rsidR="002D452C" w:rsidRPr="00A72CD8" w:rsidRDefault="002D452C" w:rsidP="00CC529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«.02» </w:t>
      </w:r>
      <w:r w:rsidR="007625ED" w:rsidRPr="00A72CD8">
        <w:rPr>
          <w:rFonts w:ascii="Times New Roman" w:hAnsi="Times New Roman" w:cs="Times New Roman"/>
          <w:sz w:val="28"/>
          <w:szCs w:val="28"/>
        </w:rPr>
        <w:t xml:space="preserve">– </w:t>
      </w:r>
      <w:r w:rsidRPr="00A72CD8">
        <w:rPr>
          <w:rFonts w:ascii="Times New Roman" w:hAnsi="Times New Roman" w:cs="Times New Roman"/>
          <w:sz w:val="28"/>
          <w:szCs w:val="28"/>
        </w:rPr>
        <w:t>подгруппа проектов строительства новых тепловых сетей для повышения эффективности функционирования системы теплоснабжения за счет ликвидации котельных;</w:t>
      </w:r>
    </w:p>
    <w:p w14:paraId="3DA8E562" w14:textId="77777777" w:rsidR="002D452C" w:rsidRPr="00A72CD8" w:rsidRDefault="007625ED" w:rsidP="00CC529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«.03» – п</w:t>
      </w:r>
      <w:r w:rsidR="002D452C" w:rsidRPr="00A72CD8">
        <w:rPr>
          <w:rFonts w:ascii="Times New Roman" w:hAnsi="Times New Roman" w:cs="Times New Roman"/>
          <w:sz w:val="28"/>
          <w:szCs w:val="28"/>
        </w:rPr>
        <w:t>одгруппа проектов реконструкции тепловых сетей для обеспечения надежности теплоснабжения потребителей, в том числе в связи с исчерпанием эксплуатационного ресурса;</w:t>
      </w:r>
    </w:p>
    <w:p w14:paraId="1374BE0A" w14:textId="77777777" w:rsidR="002D452C" w:rsidRPr="00A72CD8" w:rsidRDefault="002D452C" w:rsidP="00CC529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«.04» </w:t>
      </w:r>
      <w:r w:rsidR="007625ED" w:rsidRPr="00A72CD8">
        <w:rPr>
          <w:rFonts w:ascii="Times New Roman" w:hAnsi="Times New Roman" w:cs="Times New Roman"/>
          <w:sz w:val="28"/>
          <w:szCs w:val="28"/>
        </w:rPr>
        <w:t xml:space="preserve">– </w:t>
      </w:r>
      <w:r w:rsidRPr="00A72CD8">
        <w:rPr>
          <w:rFonts w:ascii="Times New Roman" w:hAnsi="Times New Roman" w:cs="Times New Roman"/>
          <w:sz w:val="28"/>
          <w:szCs w:val="28"/>
        </w:rPr>
        <w:t>подгруппа проектов реконструкции тепловых сетей с увеличением диаметра теплопроводов для обеспечения перспективных приростов тепловой нагрузки;</w:t>
      </w:r>
    </w:p>
    <w:p w14:paraId="00AB4C85" w14:textId="77777777" w:rsidR="002D452C" w:rsidRPr="00A72CD8" w:rsidRDefault="002D452C" w:rsidP="00CC529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«.05» </w:t>
      </w:r>
      <w:r w:rsidR="007625ED" w:rsidRPr="00A72CD8">
        <w:rPr>
          <w:rFonts w:ascii="Times New Roman" w:hAnsi="Times New Roman" w:cs="Times New Roman"/>
          <w:sz w:val="28"/>
          <w:szCs w:val="28"/>
        </w:rPr>
        <w:t xml:space="preserve">– </w:t>
      </w:r>
      <w:r w:rsidRPr="00A72CD8">
        <w:rPr>
          <w:rFonts w:ascii="Times New Roman" w:hAnsi="Times New Roman" w:cs="Times New Roman"/>
          <w:sz w:val="28"/>
          <w:szCs w:val="28"/>
        </w:rPr>
        <w:t>подгруппа проектов реконструкции тепловых сетей с увеличением диаметра теплопроводов для обеспечения расчетных гидравлических режимов;</w:t>
      </w:r>
    </w:p>
    <w:p w14:paraId="46A33759" w14:textId="77777777" w:rsidR="002D452C" w:rsidRPr="00A72CD8" w:rsidRDefault="002D452C" w:rsidP="00CC529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«.06» </w:t>
      </w:r>
      <w:r w:rsidR="007625ED" w:rsidRPr="00A72CD8">
        <w:rPr>
          <w:rFonts w:ascii="Times New Roman" w:hAnsi="Times New Roman" w:cs="Times New Roman"/>
          <w:sz w:val="28"/>
          <w:szCs w:val="28"/>
        </w:rPr>
        <w:t xml:space="preserve">– </w:t>
      </w:r>
      <w:r w:rsidRPr="00A72CD8">
        <w:rPr>
          <w:rFonts w:ascii="Times New Roman" w:hAnsi="Times New Roman" w:cs="Times New Roman"/>
          <w:sz w:val="28"/>
          <w:szCs w:val="28"/>
        </w:rPr>
        <w:t>подгруппа проектов строительства новых насосных станций;</w:t>
      </w:r>
    </w:p>
    <w:p w14:paraId="7E8F318A" w14:textId="77777777" w:rsidR="002D452C" w:rsidRPr="00A72CD8" w:rsidRDefault="002D452C" w:rsidP="00CC529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«.07» </w:t>
      </w:r>
      <w:r w:rsidR="007625ED" w:rsidRPr="00A72CD8">
        <w:rPr>
          <w:rFonts w:ascii="Times New Roman" w:hAnsi="Times New Roman" w:cs="Times New Roman"/>
          <w:sz w:val="28"/>
          <w:szCs w:val="28"/>
        </w:rPr>
        <w:t xml:space="preserve">– </w:t>
      </w:r>
      <w:r w:rsidRPr="00A72CD8">
        <w:rPr>
          <w:rFonts w:ascii="Times New Roman" w:hAnsi="Times New Roman" w:cs="Times New Roman"/>
          <w:sz w:val="28"/>
          <w:szCs w:val="28"/>
        </w:rPr>
        <w:t>подгруппа проектов реконструкции насосных станций;</w:t>
      </w:r>
    </w:p>
    <w:p w14:paraId="566C6920" w14:textId="77777777" w:rsidR="00646B38" w:rsidRPr="00A72CD8" w:rsidRDefault="002D452C" w:rsidP="00CC529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«.08» </w:t>
      </w:r>
      <w:r w:rsidR="007625ED" w:rsidRPr="00A72CD8">
        <w:rPr>
          <w:rFonts w:ascii="Times New Roman" w:hAnsi="Times New Roman" w:cs="Times New Roman"/>
          <w:sz w:val="28"/>
          <w:szCs w:val="28"/>
        </w:rPr>
        <w:t xml:space="preserve">– </w:t>
      </w:r>
      <w:r w:rsidRPr="00A72CD8">
        <w:rPr>
          <w:rFonts w:ascii="Times New Roman" w:hAnsi="Times New Roman" w:cs="Times New Roman"/>
          <w:sz w:val="28"/>
          <w:szCs w:val="28"/>
        </w:rPr>
        <w:t>подгруппа проектов строительства и реконструкции ЦТП, в том числе с увеличением тепловой мощности, в целях подключения новых потребителей.</w:t>
      </w:r>
    </w:p>
    <w:p w14:paraId="1809E358" w14:textId="5E0311B4" w:rsidR="002D452C" w:rsidRPr="00A72CD8" w:rsidRDefault="002D452C" w:rsidP="00CC529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Планируемые капитальные вложения в реализацию мероприятий по новому строительству, реконструкции, техническому перевооружению и модернизации в зоне деятельности единой теплоснабжающей организации приведены в таблице </w:t>
      </w:r>
      <w:r w:rsidR="00056550" w:rsidRPr="00A72CD8">
        <w:rPr>
          <w:rFonts w:ascii="Times New Roman" w:hAnsi="Times New Roman" w:cs="Times New Roman"/>
          <w:sz w:val="28"/>
          <w:szCs w:val="28"/>
        </w:rPr>
        <w:t>5</w:t>
      </w:r>
      <w:r w:rsidR="005E2A83" w:rsidRPr="00A72CD8">
        <w:rPr>
          <w:rFonts w:ascii="Times New Roman" w:hAnsi="Times New Roman" w:cs="Times New Roman"/>
          <w:sz w:val="28"/>
          <w:szCs w:val="28"/>
        </w:rPr>
        <w:t>1</w:t>
      </w:r>
      <w:r w:rsidR="001C2033" w:rsidRPr="00A72CD8">
        <w:rPr>
          <w:rFonts w:ascii="Times New Roman" w:hAnsi="Times New Roman" w:cs="Times New Roman"/>
          <w:sz w:val="28"/>
          <w:szCs w:val="28"/>
        </w:rPr>
        <w:t>.</w:t>
      </w:r>
    </w:p>
    <w:p w14:paraId="4E635DF7" w14:textId="77777777" w:rsidR="00FB1212" w:rsidRPr="00A72CD8" w:rsidRDefault="00FB1212" w:rsidP="00CC529F">
      <w:pPr>
        <w:spacing w:after="0"/>
        <w:ind w:firstLine="709"/>
        <w:jc w:val="both"/>
        <w:rPr>
          <w:rFonts w:ascii="Times New Roman" w:hAnsi="Times New Roman" w:cs="Times New Roman"/>
          <w:sz w:val="28"/>
          <w:szCs w:val="28"/>
        </w:rPr>
        <w:sectPr w:rsidR="00FB1212" w:rsidRPr="00A72CD8" w:rsidSect="00585811">
          <w:pgSz w:w="11906" w:h="16838"/>
          <w:pgMar w:top="993" w:right="850" w:bottom="1134" w:left="1701" w:header="709" w:footer="709" w:gutter="0"/>
          <w:cols w:space="708"/>
          <w:docGrid w:linePitch="360"/>
        </w:sectPr>
      </w:pPr>
    </w:p>
    <w:p w14:paraId="5518B302" w14:textId="264A584C" w:rsidR="00134857" w:rsidRPr="00A72CD8" w:rsidRDefault="00134857" w:rsidP="00CC529F">
      <w:pPr>
        <w:spacing w:after="0"/>
        <w:ind w:firstLine="708"/>
        <w:jc w:val="right"/>
        <w:rPr>
          <w:rFonts w:ascii="Times New Roman" w:hAnsi="Times New Roman" w:cs="Times New Roman"/>
          <w:sz w:val="24"/>
          <w:szCs w:val="24"/>
        </w:rPr>
      </w:pPr>
      <w:r w:rsidRPr="00A72CD8">
        <w:rPr>
          <w:rFonts w:ascii="Times New Roman" w:hAnsi="Times New Roman" w:cs="Times New Roman"/>
          <w:sz w:val="24"/>
          <w:szCs w:val="24"/>
        </w:rPr>
        <w:t xml:space="preserve">Таблица </w:t>
      </w:r>
      <w:r w:rsidR="00056550" w:rsidRPr="00A72CD8">
        <w:rPr>
          <w:rFonts w:ascii="Times New Roman" w:hAnsi="Times New Roman" w:cs="Times New Roman"/>
          <w:sz w:val="24"/>
          <w:szCs w:val="24"/>
        </w:rPr>
        <w:t>5</w:t>
      </w:r>
      <w:r w:rsidR="005E2A83" w:rsidRPr="00A72CD8">
        <w:rPr>
          <w:rFonts w:ascii="Times New Roman" w:hAnsi="Times New Roman" w:cs="Times New Roman"/>
          <w:sz w:val="24"/>
          <w:szCs w:val="24"/>
        </w:rPr>
        <w:t>1</w:t>
      </w:r>
    </w:p>
    <w:p w14:paraId="2F982B3E" w14:textId="77777777" w:rsidR="007625ED" w:rsidRPr="00A72CD8" w:rsidRDefault="00D81102" w:rsidP="007625ED">
      <w:pPr>
        <w:spacing w:after="0"/>
        <w:jc w:val="center"/>
        <w:rPr>
          <w:rFonts w:ascii="Times New Roman" w:hAnsi="Times New Roman" w:cs="Times New Roman"/>
          <w:b/>
          <w:sz w:val="28"/>
          <w:szCs w:val="28"/>
        </w:rPr>
      </w:pPr>
      <w:r w:rsidRPr="00A72CD8">
        <w:rPr>
          <w:rFonts w:ascii="Times New Roman" w:hAnsi="Times New Roman" w:cs="Times New Roman"/>
          <w:b/>
          <w:sz w:val="28"/>
          <w:szCs w:val="28"/>
        </w:rPr>
        <w:t xml:space="preserve">Планируемые капитальные вложения в реализацию мероприятий по новому строительству, реконструкции, техническому перевооружению и или модернизации в зоне деятельности единой теплоснабжающей организации </w:t>
      </w:r>
    </w:p>
    <w:p w14:paraId="7BBFC95A" w14:textId="0B8FB52B" w:rsidR="00134857" w:rsidRPr="00A72CD8" w:rsidRDefault="00D81102" w:rsidP="007625ED">
      <w:pPr>
        <w:spacing w:after="120"/>
        <w:jc w:val="center"/>
        <w:rPr>
          <w:rFonts w:ascii="Times New Roman" w:hAnsi="Times New Roman" w:cs="Times New Roman"/>
          <w:b/>
          <w:sz w:val="28"/>
          <w:szCs w:val="28"/>
        </w:rPr>
      </w:pPr>
      <w:r w:rsidRPr="00A72CD8">
        <w:rPr>
          <w:rFonts w:ascii="Times New Roman" w:hAnsi="Times New Roman" w:cs="Times New Roman"/>
          <w:b/>
          <w:sz w:val="28"/>
          <w:szCs w:val="28"/>
        </w:rPr>
        <w:t xml:space="preserve">(далее – ЕТО) № </w:t>
      </w:r>
      <w:r w:rsidR="00F74CB9" w:rsidRPr="00A72CD8">
        <w:rPr>
          <w:rFonts w:ascii="Times New Roman" w:hAnsi="Times New Roman" w:cs="Times New Roman"/>
          <w:b/>
          <w:sz w:val="28"/>
          <w:szCs w:val="28"/>
        </w:rPr>
        <w:t xml:space="preserve">001, </w:t>
      </w:r>
      <w:r w:rsidR="007625ED" w:rsidRPr="00A72CD8">
        <w:rPr>
          <w:rFonts w:ascii="Times New Roman" w:hAnsi="Times New Roman" w:cs="Times New Roman"/>
          <w:b/>
          <w:sz w:val="28"/>
          <w:szCs w:val="28"/>
        </w:rPr>
        <w:t>тыс. руб.</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4106"/>
        <w:gridCol w:w="1984"/>
        <w:gridCol w:w="1987"/>
        <w:gridCol w:w="1701"/>
        <w:gridCol w:w="1557"/>
        <w:gridCol w:w="1701"/>
        <w:gridCol w:w="1428"/>
        <w:gridCol w:w="1230"/>
      </w:tblGrid>
      <w:tr w:rsidR="00A72CD8" w:rsidRPr="00A72CD8" w14:paraId="04E56E46" w14:textId="77777777" w:rsidTr="004E5806">
        <w:trPr>
          <w:trHeight w:val="20"/>
          <w:tblHeader/>
        </w:trPr>
        <w:tc>
          <w:tcPr>
            <w:tcW w:w="1308" w:type="pct"/>
            <w:shd w:val="clear" w:color="auto" w:fill="auto"/>
            <w:vAlign w:val="bottom"/>
            <w:hideMark/>
          </w:tcPr>
          <w:p w14:paraId="158F2AD9" w14:textId="77777777" w:rsidR="004E5806" w:rsidRPr="00A72CD8" w:rsidRDefault="004E5806" w:rsidP="004E5806">
            <w:pPr>
              <w:spacing w:after="0" w:line="240" w:lineRule="auto"/>
              <w:rPr>
                <w:rFonts w:ascii="Times New Roman" w:eastAsia="Times New Roman" w:hAnsi="Times New Roman" w:cs="Times New Roman"/>
                <w:b/>
                <w:bCs/>
                <w:sz w:val="24"/>
                <w:szCs w:val="24"/>
              </w:rPr>
            </w:pPr>
            <w:r w:rsidRPr="00A72CD8">
              <w:rPr>
                <w:rFonts w:ascii="Times New Roman" w:eastAsia="Times New Roman" w:hAnsi="Times New Roman" w:cs="Times New Roman"/>
                <w:b/>
                <w:bCs/>
                <w:sz w:val="24"/>
                <w:szCs w:val="24"/>
              </w:rPr>
              <w:t>Стоимость проектов</w:t>
            </w:r>
          </w:p>
        </w:tc>
        <w:tc>
          <w:tcPr>
            <w:tcW w:w="632" w:type="pct"/>
            <w:shd w:val="clear" w:color="auto" w:fill="auto"/>
            <w:vAlign w:val="center"/>
            <w:hideMark/>
          </w:tcPr>
          <w:p w14:paraId="306B78F6" w14:textId="77777777" w:rsidR="004E5806" w:rsidRPr="00A72CD8" w:rsidRDefault="004E5806" w:rsidP="004E5806">
            <w:pPr>
              <w:spacing w:after="0" w:line="240" w:lineRule="auto"/>
              <w:jc w:val="center"/>
              <w:rPr>
                <w:rFonts w:ascii="Times New Roman" w:eastAsia="Times New Roman" w:hAnsi="Times New Roman" w:cs="Times New Roman"/>
                <w:b/>
                <w:bCs/>
                <w:sz w:val="24"/>
                <w:szCs w:val="24"/>
              </w:rPr>
            </w:pPr>
            <w:r w:rsidRPr="00A72CD8">
              <w:rPr>
                <w:rFonts w:ascii="Times New Roman" w:eastAsia="Times New Roman" w:hAnsi="Times New Roman" w:cs="Times New Roman"/>
                <w:b/>
                <w:bCs/>
                <w:sz w:val="24"/>
                <w:szCs w:val="24"/>
              </w:rPr>
              <w:t>2024</w:t>
            </w:r>
          </w:p>
        </w:tc>
        <w:tc>
          <w:tcPr>
            <w:tcW w:w="633" w:type="pct"/>
            <w:shd w:val="clear" w:color="auto" w:fill="auto"/>
            <w:vAlign w:val="center"/>
            <w:hideMark/>
          </w:tcPr>
          <w:p w14:paraId="260C3CB3" w14:textId="77777777" w:rsidR="004E5806" w:rsidRPr="00A72CD8" w:rsidRDefault="004E5806" w:rsidP="004E5806">
            <w:pPr>
              <w:spacing w:after="0" w:line="240" w:lineRule="auto"/>
              <w:jc w:val="center"/>
              <w:rPr>
                <w:rFonts w:ascii="Times New Roman" w:eastAsia="Times New Roman" w:hAnsi="Times New Roman" w:cs="Times New Roman"/>
                <w:b/>
                <w:bCs/>
                <w:sz w:val="24"/>
                <w:szCs w:val="24"/>
              </w:rPr>
            </w:pPr>
            <w:r w:rsidRPr="00A72CD8">
              <w:rPr>
                <w:rFonts w:ascii="Times New Roman" w:eastAsia="Times New Roman" w:hAnsi="Times New Roman" w:cs="Times New Roman"/>
                <w:b/>
                <w:bCs/>
                <w:sz w:val="24"/>
                <w:szCs w:val="24"/>
              </w:rPr>
              <w:t>2025</w:t>
            </w:r>
          </w:p>
        </w:tc>
        <w:tc>
          <w:tcPr>
            <w:tcW w:w="542" w:type="pct"/>
            <w:shd w:val="clear" w:color="auto" w:fill="auto"/>
            <w:vAlign w:val="center"/>
            <w:hideMark/>
          </w:tcPr>
          <w:p w14:paraId="3E8175DF" w14:textId="77777777" w:rsidR="004E5806" w:rsidRPr="00A72CD8" w:rsidRDefault="004E5806" w:rsidP="004E5806">
            <w:pPr>
              <w:spacing w:after="0" w:line="240" w:lineRule="auto"/>
              <w:jc w:val="center"/>
              <w:rPr>
                <w:rFonts w:ascii="Times New Roman" w:eastAsia="Times New Roman" w:hAnsi="Times New Roman" w:cs="Times New Roman"/>
                <w:b/>
                <w:bCs/>
                <w:sz w:val="24"/>
                <w:szCs w:val="24"/>
              </w:rPr>
            </w:pPr>
            <w:r w:rsidRPr="00A72CD8">
              <w:rPr>
                <w:rFonts w:ascii="Times New Roman" w:eastAsia="Times New Roman" w:hAnsi="Times New Roman" w:cs="Times New Roman"/>
                <w:b/>
                <w:bCs/>
                <w:sz w:val="24"/>
                <w:szCs w:val="24"/>
              </w:rPr>
              <w:t>2026</w:t>
            </w:r>
          </w:p>
        </w:tc>
        <w:tc>
          <w:tcPr>
            <w:tcW w:w="496" w:type="pct"/>
            <w:shd w:val="clear" w:color="auto" w:fill="auto"/>
            <w:vAlign w:val="center"/>
            <w:hideMark/>
          </w:tcPr>
          <w:p w14:paraId="0793B37F" w14:textId="77777777" w:rsidR="004E5806" w:rsidRPr="00A72CD8" w:rsidRDefault="004E5806" w:rsidP="004E5806">
            <w:pPr>
              <w:spacing w:after="0" w:line="240" w:lineRule="auto"/>
              <w:jc w:val="center"/>
              <w:rPr>
                <w:rFonts w:ascii="Times New Roman" w:eastAsia="Times New Roman" w:hAnsi="Times New Roman" w:cs="Times New Roman"/>
                <w:b/>
                <w:bCs/>
                <w:sz w:val="24"/>
                <w:szCs w:val="24"/>
              </w:rPr>
            </w:pPr>
            <w:r w:rsidRPr="00A72CD8">
              <w:rPr>
                <w:rFonts w:ascii="Times New Roman" w:eastAsia="Times New Roman" w:hAnsi="Times New Roman" w:cs="Times New Roman"/>
                <w:b/>
                <w:bCs/>
                <w:sz w:val="24"/>
                <w:szCs w:val="24"/>
              </w:rPr>
              <w:t>2027</w:t>
            </w:r>
          </w:p>
        </w:tc>
        <w:tc>
          <w:tcPr>
            <w:tcW w:w="542" w:type="pct"/>
            <w:shd w:val="clear" w:color="auto" w:fill="auto"/>
            <w:vAlign w:val="center"/>
            <w:hideMark/>
          </w:tcPr>
          <w:p w14:paraId="4859CD8D" w14:textId="77777777" w:rsidR="004E5806" w:rsidRPr="00A72CD8" w:rsidRDefault="004E5806" w:rsidP="004E5806">
            <w:pPr>
              <w:spacing w:after="0" w:line="240" w:lineRule="auto"/>
              <w:jc w:val="center"/>
              <w:rPr>
                <w:rFonts w:ascii="Times New Roman" w:eastAsia="Times New Roman" w:hAnsi="Times New Roman" w:cs="Times New Roman"/>
                <w:b/>
                <w:bCs/>
                <w:sz w:val="24"/>
                <w:szCs w:val="24"/>
              </w:rPr>
            </w:pPr>
            <w:r w:rsidRPr="00A72CD8">
              <w:rPr>
                <w:rFonts w:ascii="Times New Roman" w:eastAsia="Times New Roman" w:hAnsi="Times New Roman" w:cs="Times New Roman"/>
                <w:b/>
                <w:bCs/>
                <w:sz w:val="24"/>
                <w:szCs w:val="24"/>
              </w:rPr>
              <w:t>2028</w:t>
            </w:r>
          </w:p>
        </w:tc>
        <w:tc>
          <w:tcPr>
            <w:tcW w:w="455" w:type="pct"/>
            <w:shd w:val="clear" w:color="auto" w:fill="auto"/>
            <w:vAlign w:val="center"/>
            <w:hideMark/>
          </w:tcPr>
          <w:p w14:paraId="382F7FD4" w14:textId="77777777" w:rsidR="004E5806" w:rsidRPr="00A72CD8" w:rsidRDefault="004E5806" w:rsidP="004E5806">
            <w:pPr>
              <w:spacing w:after="0" w:line="240" w:lineRule="auto"/>
              <w:jc w:val="center"/>
              <w:rPr>
                <w:rFonts w:ascii="Times New Roman" w:eastAsia="Times New Roman" w:hAnsi="Times New Roman" w:cs="Times New Roman"/>
                <w:b/>
                <w:bCs/>
                <w:sz w:val="24"/>
                <w:szCs w:val="24"/>
              </w:rPr>
            </w:pPr>
            <w:r w:rsidRPr="00A72CD8">
              <w:rPr>
                <w:rFonts w:ascii="Times New Roman" w:eastAsia="Times New Roman" w:hAnsi="Times New Roman" w:cs="Times New Roman"/>
                <w:b/>
                <w:bCs/>
                <w:sz w:val="24"/>
                <w:szCs w:val="24"/>
              </w:rPr>
              <w:t>2029</w:t>
            </w:r>
          </w:p>
        </w:tc>
        <w:tc>
          <w:tcPr>
            <w:tcW w:w="392" w:type="pct"/>
            <w:shd w:val="clear" w:color="auto" w:fill="auto"/>
            <w:vAlign w:val="center"/>
            <w:hideMark/>
          </w:tcPr>
          <w:p w14:paraId="1147A72F" w14:textId="77777777" w:rsidR="004E5806" w:rsidRPr="00A72CD8" w:rsidRDefault="004E5806" w:rsidP="004E5806">
            <w:pPr>
              <w:spacing w:after="0" w:line="240" w:lineRule="auto"/>
              <w:jc w:val="center"/>
              <w:rPr>
                <w:rFonts w:ascii="Times New Roman" w:eastAsia="Times New Roman" w:hAnsi="Times New Roman" w:cs="Times New Roman"/>
                <w:b/>
                <w:bCs/>
                <w:sz w:val="24"/>
                <w:szCs w:val="24"/>
              </w:rPr>
            </w:pPr>
            <w:r w:rsidRPr="00A72CD8">
              <w:rPr>
                <w:rFonts w:ascii="Times New Roman" w:eastAsia="Times New Roman" w:hAnsi="Times New Roman" w:cs="Times New Roman"/>
                <w:b/>
                <w:bCs/>
                <w:sz w:val="24"/>
                <w:szCs w:val="24"/>
              </w:rPr>
              <w:t>2030</w:t>
            </w:r>
          </w:p>
        </w:tc>
      </w:tr>
      <w:tr w:rsidR="00A72CD8" w:rsidRPr="00A72CD8" w14:paraId="316894B2" w14:textId="77777777" w:rsidTr="004E5806">
        <w:trPr>
          <w:trHeight w:val="20"/>
        </w:trPr>
        <w:tc>
          <w:tcPr>
            <w:tcW w:w="5000" w:type="pct"/>
            <w:gridSpan w:val="8"/>
            <w:shd w:val="clear" w:color="auto" w:fill="auto"/>
            <w:vAlign w:val="bottom"/>
            <w:hideMark/>
          </w:tcPr>
          <w:p w14:paraId="70C42FBF"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Проекты ЕТО № 001</w:t>
            </w:r>
          </w:p>
        </w:tc>
      </w:tr>
      <w:tr w:rsidR="00A72CD8" w:rsidRPr="00A72CD8" w14:paraId="51707EB7" w14:textId="77777777" w:rsidTr="004E5806">
        <w:trPr>
          <w:trHeight w:val="20"/>
        </w:trPr>
        <w:tc>
          <w:tcPr>
            <w:tcW w:w="1308" w:type="pct"/>
            <w:shd w:val="clear" w:color="auto" w:fill="auto"/>
            <w:vAlign w:val="bottom"/>
            <w:hideMark/>
          </w:tcPr>
          <w:p w14:paraId="141D3022"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проектов</w:t>
            </w:r>
          </w:p>
        </w:tc>
        <w:tc>
          <w:tcPr>
            <w:tcW w:w="632" w:type="pct"/>
            <w:shd w:val="clear" w:color="auto" w:fill="auto"/>
            <w:vAlign w:val="center"/>
            <w:hideMark/>
          </w:tcPr>
          <w:p w14:paraId="3ECC360F"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90693,6</w:t>
            </w:r>
          </w:p>
        </w:tc>
        <w:tc>
          <w:tcPr>
            <w:tcW w:w="633" w:type="pct"/>
            <w:shd w:val="clear" w:color="auto" w:fill="auto"/>
            <w:vAlign w:val="center"/>
            <w:hideMark/>
          </w:tcPr>
          <w:p w14:paraId="3B42AFA5"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99739,0</w:t>
            </w:r>
          </w:p>
        </w:tc>
        <w:tc>
          <w:tcPr>
            <w:tcW w:w="542" w:type="pct"/>
            <w:shd w:val="clear" w:color="auto" w:fill="auto"/>
            <w:vAlign w:val="center"/>
            <w:hideMark/>
          </w:tcPr>
          <w:p w14:paraId="085930C0"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164455,4</w:t>
            </w:r>
          </w:p>
        </w:tc>
        <w:tc>
          <w:tcPr>
            <w:tcW w:w="496" w:type="pct"/>
            <w:shd w:val="clear" w:color="auto" w:fill="auto"/>
            <w:vAlign w:val="center"/>
            <w:hideMark/>
          </w:tcPr>
          <w:p w14:paraId="60AFE720"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5742AB5D"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55" w:type="pct"/>
            <w:shd w:val="clear" w:color="auto" w:fill="auto"/>
            <w:vAlign w:val="center"/>
            <w:hideMark/>
          </w:tcPr>
          <w:p w14:paraId="33B4E87A"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392" w:type="pct"/>
            <w:shd w:val="clear" w:color="auto" w:fill="auto"/>
            <w:vAlign w:val="center"/>
            <w:hideMark/>
          </w:tcPr>
          <w:p w14:paraId="3E47540E"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r>
      <w:tr w:rsidR="00A72CD8" w:rsidRPr="00A72CD8" w14:paraId="5CDF2FD7" w14:textId="77777777" w:rsidTr="004E5806">
        <w:trPr>
          <w:trHeight w:val="20"/>
        </w:trPr>
        <w:tc>
          <w:tcPr>
            <w:tcW w:w="1308" w:type="pct"/>
            <w:shd w:val="clear" w:color="auto" w:fill="auto"/>
            <w:vAlign w:val="bottom"/>
            <w:hideMark/>
          </w:tcPr>
          <w:p w14:paraId="63BA2651"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проектов накопленным итогом</w:t>
            </w:r>
          </w:p>
        </w:tc>
        <w:tc>
          <w:tcPr>
            <w:tcW w:w="632" w:type="pct"/>
            <w:shd w:val="clear" w:color="auto" w:fill="auto"/>
            <w:vAlign w:val="center"/>
            <w:hideMark/>
          </w:tcPr>
          <w:p w14:paraId="775CEA95"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90693,6</w:t>
            </w:r>
          </w:p>
        </w:tc>
        <w:tc>
          <w:tcPr>
            <w:tcW w:w="633" w:type="pct"/>
            <w:shd w:val="clear" w:color="auto" w:fill="auto"/>
            <w:vAlign w:val="center"/>
            <w:hideMark/>
          </w:tcPr>
          <w:p w14:paraId="42A04B51"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190432,6</w:t>
            </w:r>
          </w:p>
        </w:tc>
        <w:tc>
          <w:tcPr>
            <w:tcW w:w="542" w:type="pct"/>
            <w:shd w:val="clear" w:color="auto" w:fill="auto"/>
            <w:vAlign w:val="center"/>
            <w:hideMark/>
          </w:tcPr>
          <w:p w14:paraId="1A763F90"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354888,0</w:t>
            </w:r>
          </w:p>
        </w:tc>
        <w:tc>
          <w:tcPr>
            <w:tcW w:w="496" w:type="pct"/>
            <w:shd w:val="clear" w:color="auto" w:fill="auto"/>
            <w:vAlign w:val="center"/>
            <w:hideMark/>
          </w:tcPr>
          <w:p w14:paraId="457148AF"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354888,0</w:t>
            </w:r>
          </w:p>
        </w:tc>
        <w:tc>
          <w:tcPr>
            <w:tcW w:w="542" w:type="pct"/>
            <w:shd w:val="clear" w:color="auto" w:fill="auto"/>
            <w:vAlign w:val="center"/>
            <w:hideMark/>
          </w:tcPr>
          <w:p w14:paraId="25FE4575"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354888,0</w:t>
            </w:r>
          </w:p>
        </w:tc>
        <w:tc>
          <w:tcPr>
            <w:tcW w:w="455" w:type="pct"/>
            <w:shd w:val="clear" w:color="auto" w:fill="auto"/>
            <w:vAlign w:val="center"/>
            <w:hideMark/>
          </w:tcPr>
          <w:p w14:paraId="26BB51DA"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354888,0</w:t>
            </w:r>
          </w:p>
        </w:tc>
        <w:tc>
          <w:tcPr>
            <w:tcW w:w="392" w:type="pct"/>
            <w:shd w:val="clear" w:color="auto" w:fill="auto"/>
            <w:vAlign w:val="center"/>
            <w:hideMark/>
          </w:tcPr>
          <w:p w14:paraId="7B3FE272"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354888,0</w:t>
            </w:r>
          </w:p>
        </w:tc>
      </w:tr>
      <w:tr w:rsidR="00A72CD8" w:rsidRPr="00A72CD8" w14:paraId="4B64635B" w14:textId="77777777" w:rsidTr="004E5806">
        <w:trPr>
          <w:trHeight w:val="20"/>
        </w:trPr>
        <w:tc>
          <w:tcPr>
            <w:tcW w:w="1308" w:type="pct"/>
            <w:shd w:val="clear" w:color="auto" w:fill="auto"/>
            <w:vAlign w:val="bottom"/>
            <w:hideMark/>
          </w:tcPr>
          <w:p w14:paraId="793B31D4"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Источники инвестиций, в т.ч.:</w:t>
            </w:r>
          </w:p>
        </w:tc>
        <w:tc>
          <w:tcPr>
            <w:tcW w:w="632" w:type="pct"/>
            <w:shd w:val="clear" w:color="auto" w:fill="auto"/>
            <w:vAlign w:val="center"/>
            <w:hideMark/>
          </w:tcPr>
          <w:p w14:paraId="6EF39357"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90693,6</w:t>
            </w:r>
          </w:p>
        </w:tc>
        <w:tc>
          <w:tcPr>
            <w:tcW w:w="633" w:type="pct"/>
            <w:shd w:val="clear" w:color="auto" w:fill="auto"/>
            <w:vAlign w:val="center"/>
            <w:hideMark/>
          </w:tcPr>
          <w:p w14:paraId="11685E3B"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99739,0</w:t>
            </w:r>
          </w:p>
        </w:tc>
        <w:tc>
          <w:tcPr>
            <w:tcW w:w="542" w:type="pct"/>
            <w:shd w:val="clear" w:color="auto" w:fill="auto"/>
            <w:vAlign w:val="center"/>
            <w:hideMark/>
          </w:tcPr>
          <w:p w14:paraId="6BF3A704"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164455,4</w:t>
            </w:r>
          </w:p>
        </w:tc>
        <w:tc>
          <w:tcPr>
            <w:tcW w:w="496" w:type="pct"/>
            <w:shd w:val="clear" w:color="auto" w:fill="auto"/>
            <w:vAlign w:val="center"/>
            <w:hideMark/>
          </w:tcPr>
          <w:p w14:paraId="7D5B3D62"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304EDF66"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55" w:type="pct"/>
            <w:shd w:val="clear" w:color="auto" w:fill="auto"/>
            <w:vAlign w:val="center"/>
            <w:hideMark/>
          </w:tcPr>
          <w:p w14:paraId="5CDD1D33"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392" w:type="pct"/>
            <w:shd w:val="clear" w:color="auto" w:fill="auto"/>
            <w:vAlign w:val="center"/>
            <w:hideMark/>
          </w:tcPr>
          <w:p w14:paraId="29B622DE"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r>
      <w:tr w:rsidR="00A72CD8" w:rsidRPr="00A72CD8" w14:paraId="05B723A6" w14:textId="77777777" w:rsidTr="004E5806">
        <w:trPr>
          <w:trHeight w:val="20"/>
        </w:trPr>
        <w:tc>
          <w:tcPr>
            <w:tcW w:w="1308" w:type="pct"/>
            <w:shd w:val="clear" w:color="auto" w:fill="auto"/>
            <w:vAlign w:val="bottom"/>
            <w:hideMark/>
          </w:tcPr>
          <w:p w14:paraId="6544898D"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Собственные средства, в т.ч.:</w:t>
            </w:r>
          </w:p>
        </w:tc>
        <w:tc>
          <w:tcPr>
            <w:tcW w:w="632" w:type="pct"/>
            <w:shd w:val="clear" w:color="auto" w:fill="auto"/>
            <w:vAlign w:val="center"/>
            <w:hideMark/>
          </w:tcPr>
          <w:p w14:paraId="115DCADB"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90693,6</w:t>
            </w:r>
          </w:p>
        </w:tc>
        <w:tc>
          <w:tcPr>
            <w:tcW w:w="633" w:type="pct"/>
            <w:shd w:val="clear" w:color="auto" w:fill="auto"/>
            <w:vAlign w:val="center"/>
            <w:hideMark/>
          </w:tcPr>
          <w:p w14:paraId="563BE4DC"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99739,0</w:t>
            </w:r>
          </w:p>
        </w:tc>
        <w:tc>
          <w:tcPr>
            <w:tcW w:w="542" w:type="pct"/>
            <w:shd w:val="clear" w:color="auto" w:fill="auto"/>
            <w:vAlign w:val="center"/>
            <w:hideMark/>
          </w:tcPr>
          <w:p w14:paraId="52C7B9B1"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164455,4</w:t>
            </w:r>
          </w:p>
        </w:tc>
        <w:tc>
          <w:tcPr>
            <w:tcW w:w="496" w:type="pct"/>
            <w:shd w:val="clear" w:color="auto" w:fill="auto"/>
            <w:vAlign w:val="center"/>
            <w:hideMark/>
          </w:tcPr>
          <w:p w14:paraId="532B991C"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4A9DB0E5"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55" w:type="pct"/>
            <w:shd w:val="clear" w:color="auto" w:fill="auto"/>
            <w:vAlign w:val="center"/>
            <w:hideMark/>
          </w:tcPr>
          <w:p w14:paraId="1E982659"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392" w:type="pct"/>
            <w:shd w:val="clear" w:color="auto" w:fill="auto"/>
            <w:vAlign w:val="center"/>
            <w:hideMark/>
          </w:tcPr>
          <w:p w14:paraId="4E03E00D"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r>
      <w:tr w:rsidR="00A72CD8" w:rsidRPr="00A72CD8" w14:paraId="76088A69" w14:textId="77777777" w:rsidTr="004E5806">
        <w:trPr>
          <w:trHeight w:val="20"/>
        </w:trPr>
        <w:tc>
          <w:tcPr>
            <w:tcW w:w="1308" w:type="pct"/>
            <w:shd w:val="clear" w:color="auto" w:fill="auto"/>
            <w:vAlign w:val="bottom"/>
            <w:hideMark/>
          </w:tcPr>
          <w:p w14:paraId="5DDF515F"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Амортизация</w:t>
            </w:r>
          </w:p>
        </w:tc>
        <w:tc>
          <w:tcPr>
            <w:tcW w:w="632" w:type="pct"/>
            <w:shd w:val="clear" w:color="auto" w:fill="auto"/>
            <w:vAlign w:val="center"/>
            <w:hideMark/>
          </w:tcPr>
          <w:p w14:paraId="5B41A0F2"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90693,6</w:t>
            </w:r>
          </w:p>
        </w:tc>
        <w:tc>
          <w:tcPr>
            <w:tcW w:w="633" w:type="pct"/>
            <w:shd w:val="clear" w:color="auto" w:fill="auto"/>
            <w:vAlign w:val="center"/>
            <w:hideMark/>
          </w:tcPr>
          <w:p w14:paraId="7FC85248"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99739,0</w:t>
            </w:r>
          </w:p>
        </w:tc>
        <w:tc>
          <w:tcPr>
            <w:tcW w:w="542" w:type="pct"/>
            <w:shd w:val="clear" w:color="auto" w:fill="auto"/>
            <w:vAlign w:val="center"/>
            <w:hideMark/>
          </w:tcPr>
          <w:p w14:paraId="4309835A"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164455,4</w:t>
            </w:r>
          </w:p>
        </w:tc>
        <w:tc>
          <w:tcPr>
            <w:tcW w:w="496" w:type="pct"/>
            <w:shd w:val="clear" w:color="auto" w:fill="auto"/>
            <w:vAlign w:val="center"/>
            <w:hideMark/>
          </w:tcPr>
          <w:p w14:paraId="5F00DC73"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3F160FEE"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55" w:type="pct"/>
            <w:shd w:val="clear" w:color="auto" w:fill="auto"/>
            <w:vAlign w:val="center"/>
            <w:hideMark/>
          </w:tcPr>
          <w:p w14:paraId="4C6DE35E"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392" w:type="pct"/>
            <w:shd w:val="clear" w:color="auto" w:fill="auto"/>
            <w:vAlign w:val="center"/>
            <w:hideMark/>
          </w:tcPr>
          <w:p w14:paraId="2EB8790C"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r>
      <w:tr w:rsidR="00A72CD8" w:rsidRPr="00A72CD8" w14:paraId="0EB5D3F0" w14:textId="77777777" w:rsidTr="004E5806">
        <w:trPr>
          <w:trHeight w:val="20"/>
        </w:trPr>
        <w:tc>
          <w:tcPr>
            <w:tcW w:w="1308" w:type="pct"/>
            <w:shd w:val="clear" w:color="auto" w:fill="auto"/>
            <w:vAlign w:val="bottom"/>
            <w:hideMark/>
          </w:tcPr>
          <w:p w14:paraId="40B2E22B"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Средства из прибыли</w:t>
            </w:r>
          </w:p>
        </w:tc>
        <w:tc>
          <w:tcPr>
            <w:tcW w:w="632" w:type="pct"/>
            <w:shd w:val="clear" w:color="auto" w:fill="auto"/>
            <w:vAlign w:val="center"/>
            <w:hideMark/>
          </w:tcPr>
          <w:p w14:paraId="299B678F"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633" w:type="pct"/>
            <w:shd w:val="clear" w:color="auto" w:fill="auto"/>
            <w:vAlign w:val="center"/>
            <w:hideMark/>
          </w:tcPr>
          <w:p w14:paraId="49E0ADEB"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4B7CE976"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96" w:type="pct"/>
            <w:shd w:val="clear" w:color="auto" w:fill="auto"/>
            <w:vAlign w:val="center"/>
            <w:hideMark/>
          </w:tcPr>
          <w:p w14:paraId="12152C96"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515C2C5D"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55" w:type="pct"/>
            <w:shd w:val="clear" w:color="auto" w:fill="auto"/>
            <w:vAlign w:val="center"/>
            <w:hideMark/>
          </w:tcPr>
          <w:p w14:paraId="581EDCA0"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392" w:type="pct"/>
            <w:shd w:val="clear" w:color="auto" w:fill="auto"/>
            <w:vAlign w:val="center"/>
            <w:hideMark/>
          </w:tcPr>
          <w:p w14:paraId="3302D518"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r>
      <w:tr w:rsidR="00A72CD8" w:rsidRPr="00A72CD8" w14:paraId="155D0830" w14:textId="77777777" w:rsidTr="004E5806">
        <w:trPr>
          <w:trHeight w:val="20"/>
        </w:trPr>
        <w:tc>
          <w:tcPr>
            <w:tcW w:w="1308" w:type="pct"/>
            <w:shd w:val="clear" w:color="auto" w:fill="auto"/>
            <w:vAlign w:val="bottom"/>
            <w:hideMark/>
          </w:tcPr>
          <w:p w14:paraId="709045F9"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Средства за присоединение потребителей</w:t>
            </w:r>
          </w:p>
        </w:tc>
        <w:tc>
          <w:tcPr>
            <w:tcW w:w="632" w:type="pct"/>
            <w:shd w:val="clear" w:color="auto" w:fill="auto"/>
            <w:vAlign w:val="center"/>
            <w:hideMark/>
          </w:tcPr>
          <w:p w14:paraId="69D94C9A"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633" w:type="pct"/>
            <w:shd w:val="clear" w:color="auto" w:fill="auto"/>
            <w:vAlign w:val="center"/>
            <w:hideMark/>
          </w:tcPr>
          <w:p w14:paraId="505CA68E"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0D6E8409"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96" w:type="pct"/>
            <w:shd w:val="clear" w:color="auto" w:fill="auto"/>
            <w:vAlign w:val="center"/>
            <w:hideMark/>
          </w:tcPr>
          <w:p w14:paraId="63CBF6B4"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22C44264"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55" w:type="pct"/>
            <w:shd w:val="clear" w:color="auto" w:fill="auto"/>
            <w:vAlign w:val="center"/>
            <w:hideMark/>
          </w:tcPr>
          <w:p w14:paraId="5E33B87D"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392" w:type="pct"/>
            <w:shd w:val="clear" w:color="auto" w:fill="auto"/>
            <w:vAlign w:val="center"/>
            <w:hideMark/>
          </w:tcPr>
          <w:p w14:paraId="01397C2A"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r>
      <w:tr w:rsidR="00A72CD8" w:rsidRPr="00A72CD8" w14:paraId="148218B4" w14:textId="77777777" w:rsidTr="004E5806">
        <w:trPr>
          <w:trHeight w:val="20"/>
        </w:trPr>
        <w:tc>
          <w:tcPr>
            <w:tcW w:w="1308" w:type="pct"/>
            <w:shd w:val="clear" w:color="auto" w:fill="auto"/>
            <w:vAlign w:val="bottom"/>
            <w:hideMark/>
          </w:tcPr>
          <w:p w14:paraId="2D0FE45E"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Бюджетные средства</w:t>
            </w:r>
          </w:p>
        </w:tc>
        <w:tc>
          <w:tcPr>
            <w:tcW w:w="632" w:type="pct"/>
            <w:shd w:val="clear" w:color="auto" w:fill="auto"/>
            <w:vAlign w:val="center"/>
            <w:hideMark/>
          </w:tcPr>
          <w:p w14:paraId="55B8C1B3"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w:t>
            </w:r>
          </w:p>
        </w:tc>
        <w:tc>
          <w:tcPr>
            <w:tcW w:w="633" w:type="pct"/>
            <w:shd w:val="clear" w:color="auto" w:fill="auto"/>
            <w:vAlign w:val="center"/>
            <w:hideMark/>
          </w:tcPr>
          <w:p w14:paraId="2BEBE687"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w:t>
            </w:r>
          </w:p>
        </w:tc>
        <w:tc>
          <w:tcPr>
            <w:tcW w:w="542" w:type="pct"/>
            <w:shd w:val="clear" w:color="auto" w:fill="auto"/>
            <w:vAlign w:val="center"/>
            <w:hideMark/>
          </w:tcPr>
          <w:p w14:paraId="13F799D2"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w:t>
            </w:r>
          </w:p>
        </w:tc>
        <w:tc>
          <w:tcPr>
            <w:tcW w:w="496" w:type="pct"/>
            <w:shd w:val="clear" w:color="auto" w:fill="auto"/>
            <w:vAlign w:val="center"/>
            <w:hideMark/>
          </w:tcPr>
          <w:p w14:paraId="1CD4B96D"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w:t>
            </w:r>
          </w:p>
        </w:tc>
        <w:tc>
          <w:tcPr>
            <w:tcW w:w="542" w:type="pct"/>
            <w:shd w:val="clear" w:color="auto" w:fill="auto"/>
            <w:vAlign w:val="center"/>
            <w:hideMark/>
          </w:tcPr>
          <w:p w14:paraId="27DA3D8D"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w:t>
            </w:r>
          </w:p>
        </w:tc>
        <w:tc>
          <w:tcPr>
            <w:tcW w:w="455" w:type="pct"/>
            <w:shd w:val="clear" w:color="auto" w:fill="auto"/>
            <w:vAlign w:val="center"/>
            <w:hideMark/>
          </w:tcPr>
          <w:p w14:paraId="7A78117A"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w:t>
            </w:r>
          </w:p>
        </w:tc>
        <w:tc>
          <w:tcPr>
            <w:tcW w:w="392" w:type="pct"/>
            <w:shd w:val="clear" w:color="auto" w:fill="auto"/>
            <w:vAlign w:val="center"/>
            <w:hideMark/>
          </w:tcPr>
          <w:p w14:paraId="6B436B8E"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w:t>
            </w:r>
          </w:p>
        </w:tc>
      </w:tr>
      <w:tr w:rsidR="00A72CD8" w:rsidRPr="00A72CD8" w14:paraId="6DAB3FE6" w14:textId="77777777" w:rsidTr="004E5806">
        <w:trPr>
          <w:trHeight w:val="20"/>
        </w:trPr>
        <w:tc>
          <w:tcPr>
            <w:tcW w:w="5000" w:type="pct"/>
            <w:gridSpan w:val="8"/>
            <w:shd w:val="clear" w:color="auto" w:fill="auto"/>
            <w:vAlign w:val="bottom"/>
            <w:hideMark/>
          </w:tcPr>
          <w:p w14:paraId="5DFA7D71"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Группа проектов 001.01.00.000. «Источники теплоснабжения»</w:t>
            </w:r>
          </w:p>
        </w:tc>
      </w:tr>
      <w:tr w:rsidR="00A72CD8" w:rsidRPr="00A72CD8" w14:paraId="375FF233" w14:textId="77777777" w:rsidTr="004E5806">
        <w:trPr>
          <w:trHeight w:val="20"/>
        </w:trPr>
        <w:tc>
          <w:tcPr>
            <w:tcW w:w="1308" w:type="pct"/>
            <w:shd w:val="clear" w:color="auto" w:fill="auto"/>
            <w:vAlign w:val="bottom"/>
            <w:hideMark/>
          </w:tcPr>
          <w:p w14:paraId="5DBF5151"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w:t>
            </w:r>
          </w:p>
        </w:tc>
        <w:tc>
          <w:tcPr>
            <w:tcW w:w="632" w:type="pct"/>
            <w:shd w:val="clear" w:color="auto" w:fill="auto"/>
            <w:vAlign w:val="center"/>
            <w:hideMark/>
          </w:tcPr>
          <w:p w14:paraId="0F9F6686"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11254,5</w:t>
            </w:r>
          </w:p>
        </w:tc>
        <w:tc>
          <w:tcPr>
            <w:tcW w:w="633" w:type="pct"/>
            <w:shd w:val="clear" w:color="auto" w:fill="auto"/>
            <w:vAlign w:val="center"/>
            <w:hideMark/>
          </w:tcPr>
          <w:p w14:paraId="712CCAD7"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2929,0</w:t>
            </w:r>
          </w:p>
        </w:tc>
        <w:tc>
          <w:tcPr>
            <w:tcW w:w="542" w:type="pct"/>
            <w:shd w:val="clear" w:color="auto" w:fill="auto"/>
            <w:vAlign w:val="center"/>
            <w:hideMark/>
          </w:tcPr>
          <w:p w14:paraId="5E6E81BB"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96" w:type="pct"/>
            <w:shd w:val="clear" w:color="auto" w:fill="auto"/>
            <w:vAlign w:val="center"/>
            <w:hideMark/>
          </w:tcPr>
          <w:p w14:paraId="5073C4DD"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04543BA3"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55" w:type="pct"/>
            <w:shd w:val="clear" w:color="auto" w:fill="auto"/>
            <w:vAlign w:val="center"/>
            <w:hideMark/>
          </w:tcPr>
          <w:p w14:paraId="2E809E87"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392" w:type="pct"/>
            <w:shd w:val="clear" w:color="auto" w:fill="auto"/>
            <w:vAlign w:val="center"/>
            <w:hideMark/>
          </w:tcPr>
          <w:p w14:paraId="174E715E"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r>
      <w:tr w:rsidR="00A72CD8" w:rsidRPr="00A72CD8" w14:paraId="7743CFE7" w14:textId="77777777" w:rsidTr="004E5806">
        <w:trPr>
          <w:trHeight w:val="20"/>
        </w:trPr>
        <w:tc>
          <w:tcPr>
            <w:tcW w:w="1308" w:type="pct"/>
            <w:shd w:val="clear" w:color="auto" w:fill="auto"/>
            <w:vAlign w:val="bottom"/>
            <w:hideMark/>
          </w:tcPr>
          <w:p w14:paraId="76DB5A34"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 накопленным итогом</w:t>
            </w:r>
          </w:p>
        </w:tc>
        <w:tc>
          <w:tcPr>
            <w:tcW w:w="632" w:type="pct"/>
            <w:shd w:val="clear" w:color="auto" w:fill="auto"/>
            <w:vAlign w:val="center"/>
            <w:hideMark/>
          </w:tcPr>
          <w:p w14:paraId="58206843"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11254,5</w:t>
            </w:r>
          </w:p>
        </w:tc>
        <w:tc>
          <w:tcPr>
            <w:tcW w:w="633" w:type="pct"/>
            <w:shd w:val="clear" w:color="auto" w:fill="auto"/>
            <w:vAlign w:val="center"/>
            <w:hideMark/>
          </w:tcPr>
          <w:p w14:paraId="6E4CB76A"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2929,0</w:t>
            </w:r>
          </w:p>
        </w:tc>
        <w:tc>
          <w:tcPr>
            <w:tcW w:w="542" w:type="pct"/>
            <w:shd w:val="clear" w:color="auto" w:fill="auto"/>
            <w:vAlign w:val="center"/>
            <w:hideMark/>
          </w:tcPr>
          <w:p w14:paraId="10255EFD"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96" w:type="pct"/>
            <w:shd w:val="clear" w:color="auto" w:fill="auto"/>
            <w:vAlign w:val="center"/>
            <w:hideMark/>
          </w:tcPr>
          <w:p w14:paraId="04B9BE98"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64D186E9"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55" w:type="pct"/>
            <w:shd w:val="clear" w:color="auto" w:fill="auto"/>
            <w:vAlign w:val="center"/>
            <w:hideMark/>
          </w:tcPr>
          <w:p w14:paraId="5531939A"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392" w:type="pct"/>
            <w:shd w:val="clear" w:color="auto" w:fill="auto"/>
            <w:vAlign w:val="center"/>
            <w:hideMark/>
          </w:tcPr>
          <w:p w14:paraId="69F8578E"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r>
      <w:tr w:rsidR="00A72CD8" w:rsidRPr="00A72CD8" w14:paraId="4DF0D381" w14:textId="77777777" w:rsidTr="004E5806">
        <w:trPr>
          <w:trHeight w:val="20"/>
        </w:trPr>
        <w:tc>
          <w:tcPr>
            <w:tcW w:w="1308" w:type="pct"/>
            <w:shd w:val="clear" w:color="auto" w:fill="auto"/>
            <w:vAlign w:val="bottom"/>
            <w:hideMark/>
          </w:tcPr>
          <w:p w14:paraId="7F8BD1A4"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Источники инвестиций, в т.ч.:</w:t>
            </w:r>
          </w:p>
        </w:tc>
        <w:tc>
          <w:tcPr>
            <w:tcW w:w="632" w:type="pct"/>
            <w:shd w:val="clear" w:color="auto" w:fill="auto"/>
            <w:vAlign w:val="center"/>
            <w:hideMark/>
          </w:tcPr>
          <w:p w14:paraId="31F6832E"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11254,5</w:t>
            </w:r>
          </w:p>
        </w:tc>
        <w:tc>
          <w:tcPr>
            <w:tcW w:w="633" w:type="pct"/>
            <w:shd w:val="clear" w:color="auto" w:fill="auto"/>
            <w:vAlign w:val="center"/>
            <w:hideMark/>
          </w:tcPr>
          <w:p w14:paraId="59134643"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2929,0</w:t>
            </w:r>
          </w:p>
        </w:tc>
        <w:tc>
          <w:tcPr>
            <w:tcW w:w="542" w:type="pct"/>
            <w:shd w:val="clear" w:color="auto" w:fill="auto"/>
            <w:vAlign w:val="center"/>
            <w:hideMark/>
          </w:tcPr>
          <w:p w14:paraId="537B6E47"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96" w:type="pct"/>
            <w:shd w:val="clear" w:color="auto" w:fill="auto"/>
            <w:vAlign w:val="center"/>
            <w:hideMark/>
          </w:tcPr>
          <w:p w14:paraId="41426FE3"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2CCB25FE"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55" w:type="pct"/>
            <w:shd w:val="clear" w:color="auto" w:fill="auto"/>
            <w:vAlign w:val="center"/>
            <w:hideMark/>
          </w:tcPr>
          <w:p w14:paraId="087D428A"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392" w:type="pct"/>
            <w:shd w:val="clear" w:color="auto" w:fill="auto"/>
            <w:vAlign w:val="center"/>
            <w:hideMark/>
          </w:tcPr>
          <w:p w14:paraId="486E63A0"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r>
      <w:tr w:rsidR="00A72CD8" w:rsidRPr="00A72CD8" w14:paraId="1DF23C79" w14:textId="77777777" w:rsidTr="004E5806">
        <w:trPr>
          <w:trHeight w:val="20"/>
        </w:trPr>
        <w:tc>
          <w:tcPr>
            <w:tcW w:w="1308" w:type="pct"/>
            <w:shd w:val="clear" w:color="auto" w:fill="auto"/>
            <w:vAlign w:val="bottom"/>
            <w:hideMark/>
          </w:tcPr>
          <w:p w14:paraId="2AEEE8A9"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Собственные средства, в т.ч.:</w:t>
            </w:r>
          </w:p>
        </w:tc>
        <w:tc>
          <w:tcPr>
            <w:tcW w:w="632" w:type="pct"/>
            <w:shd w:val="clear" w:color="auto" w:fill="auto"/>
            <w:vAlign w:val="center"/>
            <w:hideMark/>
          </w:tcPr>
          <w:p w14:paraId="2A606B58"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11254,5</w:t>
            </w:r>
          </w:p>
        </w:tc>
        <w:tc>
          <w:tcPr>
            <w:tcW w:w="633" w:type="pct"/>
            <w:shd w:val="clear" w:color="auto" w:fill="auto"/>
            <w:vAlign w:val="center"/>
            <w:hideMark/>
          </w:tcPr>
          <w:p w14:paraId="5002E18A"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2929,0</w:t>
            </w:r>
          </w:p>
        </w:tc>
        <w:tc>
          <w:tcPr>
            <w:tcW w:w="542" w:type="pct"/>
            <w:shd w:val="clear" w:color="auto" w:fill="auto"/>
            <w:vAlign w:val="center"/>
            <w:hideMark/>
          </w:tcPr>
          <w:p w14:paraId="19934B6B"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96" w:type="pct"/>
            <w:shd w:val="clear" w:color="auto" w:fill="auto"/>
            <w:vAlign w:val="center"/>
            <w:hideMark/>
          </w:tcPr>
          <w:p w14:paraId="42C10B02"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02D01BFB"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55" w:type="pct"/>
            <w:shd w:val="clear" w:color="auto" w:fill="auto"/>
            <w:vAlign w:val="center"/>
            <w:hideMark/>
          </w:tcPr>
          <w:p w14:paraId="04CE0DE8"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392" w:type="pct"/>
            <w:shd w:val="clear" w:color="auto" w:fill="auto"/>
            <w:vAlign w:val="center"/>
            <w:hideMark/>
          </w:tcPr>
          <w:p w14:paraId="6FF826B7"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r>
      <w:tr w:rsidR="00A72CD8" w:rsidRPr="00A72CD8" w14:paraId="3E1324ED" w14:textId="77777777" w:rsidTr="004E5806">
        <w:trPr>
          <w:trHeight w:val="20"/>
        </w:trPr>
        <w:tc>
          <w:tcPr>
            <w:tcW w:w="1308" w:type="pct"/>
            <w:shd w:val="clear" w:color="auto" w:fill="auto"/>
            <w:vAlign w:val="bottom"/>
            <w:hideMark/>
          </w:tcPr>
          <w:p w14:paraId="7106BE34"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Амортизация</w:t>
            </w:r>
          </w:p>
        </w:tc>
        <w:tc>
          <w:tcPr>
            <w:tcW w:w="632" w:type="pct"/>
            <w:shd w:val="clear" w:color="auto" w:fill="auto"/>
            <w:vAlign w:val="center"/>
            <w:hideMark/>
          </w:tcPr>
          <w:p w14:paraId="2ABBBF56"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11254,5</w:t>
            </w:r>
          </w:p>
        </w:tc>
        <w:tc>
          <w:tcPr>
            <w:tcW w:w="633" w:type="pct"/>
            <w:shd w:val="clear" w:color="auto" w:fill="auto"/>
            <w:vAlign w:val="center"/>
            <w:hideMark/>
          </w:tcPr>
          <w:p w14:paraId="7FA81630"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2929,0</w:t>
            </w:r>
          </w:p>
        </w:tc>
        <w:tc>
          <w:tcPr>
            <w:tcW w:w="542" w:type="pct"/>
            <w:shd w:val="clear" w:color="auto" w:fill="auto"/>
            <w:vAlign w:val="center"/>
            <w:hideMark/>
          </w:tcPr>
          <w:p w14:paraId="6E68285F"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96" w:type="pct"/>
            <w:shd w:val="clear" w:color="auto" w:fill="auto"/>
            <w:vAlign w:val="center"/>
            <w:hideMark/>
          </w:tcPr>
          <w:p w14:paraId="2CE1A4F2"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6781A90F"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55" w:type="pct"/>
            <w:shd w:val="clear" w:color="auto" w:fill="auto"/>
            <w:vAlign w:val="center"/>
            <w:hideMark/>
          </w:tcPr>
          <w:p w14:paraId="743F99C9"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392" w:type="pct"/>
            <w:shd w:val="clear" w:color="auto" w:fill="auto"/>
            <w:vAlign w:val="center"/>
            <w:hideMark/>
          </w:tcPr>
          <w:p w14:paraId="46FB9F18"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r>
      <w:tr w:rsidR="00A72CD8" w:rsidRPr="00A72CD8" w14:paraId="172AD244" w14:textId="77777777" w:rsidTr="004E5806">
        <w:trPr>
          <w:trHeight w:val="20"/>
        </w:trPr>
        <w:tc>
          <w:tcPr>
            <w:tcW w:w="1308" w:type="pct"/>
            <w:shd w:val="clear" w:color="auto" w:fill="auto"/>
            <w:vAlign w:val="bottom"/>
            <w:hideMark/>
          </w:tcPr>
          <w:p w14:paraId="7F7C5D54"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Средства из прибыли</w:t>
            </w:r>
          </w:p>
        </w:tc>
        <w:tc>
          <w:tcPr>
            <w:tcW w:w="632" w:type="pct"/>
            <w:shd w:val="clear" w:color="auto" w:fill="auto"/>
            <w:vAlign w:val="center"/>
            <w:hideMark/>
          </w:tcPr>
          <w:p w14:paraId="6115596C"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633" w:type="pct"/>
            <w:shd w:val="clear" w:color="auto" w:fill="auto"/>
            <w:vAlign w:val="center"/>
            <w:hideMark/>
          </w:tcPr>
          <w:p w14:paraId="0B147275"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2A77AD66"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96" w:type="pct"/>
            <w:shd w:val="clear" w:color="auto" w:fill="auto"/>
            <w:vAlign w:val="center"/>
            <w:hideMark/>
          </w:tcPr>
          <w:p w14:paraId="4C43F30D"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65D0211F"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55" w:type="pct"/>
            <w:shd w:val="clear" w:color="auto" w:fill="auto"/>
            <w:vAlign w:val="center"/>
            <w:hideMark/>
          </w:tcPr>
          <w:p w14:paraId="7C939593"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392" w:type="pct"/>
            <w:shd w:val="clear" w:color="auto" w:fill="auto"/>
            <w:vAlign w:val="center"/>
            <w:hideMark/>
          </w:tcPr>
          <w:p w14:paraId="44DE1725"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r>
      <w:tr w:rsidR="00A72CD8" w:rsidRPr="00A72CD8" w14:paraId="7F50AA01" w14:textId="77777777" w:rsidTr="004E5806">
        <w:trPr>
          <w:trHeight w:val="20"/>
        </w:trPr>
        <w:tc>
          <w:tcPr>
            <w:tcW w:w="1308" w:type="pct"/>
            <w:shd w:val="clear" w:color="auto" w:fill="auto"/>
            <w:vAlign w:val="bottom"/>
            <w:hideMark/>
          </w:tcPr>
          <w:p w14:paraId="60D13CCA"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Средства за присоединение потребителей</w:t>
            </w:r>
          </w:p>
        </w:tc>
        <w:tc>
          <w:tcPr>
            <w:tcW w:w="632" w:type="pct"/>
            <w:shd w:val="clear" w:color="auto" w:fill="auto"/>
            <w:vAlign w:val="center"/>
            <w:hideMark/>
          </w:tcPr>
          <w:p w14:paraId="5615F32A"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633" w:type="pct"/>
            <w:shd w:val="clear" w:color="auto" w:fill="auto"/>
            <w:vAlign w:val="center"/>
            <w:hideMark/>
          </w:tcPr>
          <w:p w14:paraId="231E6DAC"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61622A09"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96" w:type="pct"/>
            <w:shd w:val="clear" w:color="auto" w:fill="auto"/>
            <w:vAlign w:val="center"/>
            <w:hideMark/>
          </w:tcPr>
          <w:p w14:paraId="0DF39136"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54167458"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55" w:type="pct"/>
            <w:shd w:val="clear" w:color="auto" w:fill="auto"/>
            <w:vAlign w:val="center"/>
            <w:hideMark/>
          </w:tcPr>
          <w:p w14:paraId="7C7A48DB"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392" w:type="pct"/>
            <w:shd w:val="clear" w:color="auto" w:fill="auto"/>
            <w:vAlign w:val="center"/>
            <w:hideMark/>
          </w:tcPr>
          <w:p w14:paraId="7A49E12E"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r>
      <w:tr w:rsidR="00A72CD8" w:rsidRPr="00A72CD8" w14:paraId="299E73C3" w14:textId="77777777" w:rsidTr="004E5806">
        <w:trPr>
          <w:trHeight w:val="20"/>
        </w:trPr>
        <w:tc>
          <w:tcPr>
            <w:tcW w:w="1308" w:type="pct"/>
            <w:shd w:val="clear" w:color="auto" w:fill="auto"/>
            <w:vAlign w:val="bottom"/>
            <w:hideMark/>
          </w:tcPr>
          <w:p w14:paraId="5496D1C9"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Бюджетные средства</w:t>
            </w:r>
          </w:p>
        </w:tc>
        <w:tc>
          <w:tcPr>
            <w:tcW w:w="632" w:type="pct"/>
            <w:shd w:val="clear" w:color="auto" w:fill="auto"/>
            <w:vAlign w:val="center"/>
            <w:hideMark/>
          </w:tcPr>
          <w:p w14:paraId="38FAFBBD"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633" w:type="pct"/>
            <w:shd w:val="clear" w:color="auto" w:fill="auto"/>
            <w:vAlign w:val="center"/>
            <w:hideMark/>
          </w:tcPr>
          <w:p w14:paraId="0F9854D5"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61FB3AAE"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96" w:type="pct"/>
            <w:shd w:val="clear" w:color="auto" w:fill="auto"/>
            <w:vAlign w:val="center"/>
            <w:hideMark/>
          </w:tcPr>
          <w:p w14:paraId="7E07141A"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709B230D"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55" w:type="pct"/>
            <w:shd w:val="clear" w:color="auto" w:fill="auto"/>
            <w:vAlign w:val="center"/>
            <w:hideMark/>
          </w:tcPr>
          <w:p w14:paraId="0A9CA270"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392" w:type="pct"/>
            <w:shd w:val="clear" w:color="auto" w:fill="auto"/>
            <w:vAlign w:val="center"/>
            <w:hideMark/>
          </w:tcPr>
          <w:p w14:paraId="361047C7"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r>
      <w:tr w:rsidR="00A72CD8" w:rsidRPr="00A72CD8" w14:paraId="2B31937E" w14:textId="77777777" w:rsidTr="004E5806">
        <w:trPr>
          <w:trHeight w:val="20"/>
        </w:trPr>
        <w:tc>
          <w:tcPr>
            <w:tcW w:w="5000" w:type="pct"/>
            <w:gridSpan w:val="8"/>
            <w:shd w:val="clear" w:color="auto" w:fill="auto"/>
            <w:vAlign w:val="bottom"/>
            <w:hideMark/>
          </w:tcPr>
          <w:p w14:paraId="3ECBCAD8"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Подгруппа проектов 001.01.02.000. «Реконструкция источников теплоснабжения»</w:t>
            </w:r>
          </w:p>
        </w:tc>
      </w:tr>
      <w:tr w:rsidR="00A72CD8" w:rsidRPr="00A72CD8" w14:paraId="4A05B9C5" w14:textId="77777777" w:rsidTr="004E5806">
        <w:trPr>
          <w:trHeight w:val="20"/>
        </w:trPr>
        <w:tc>
          <w:tcPr>
            <w:tcW w:w="1308" w:type="pct"/>
            <w:shd w:val="clear" w:color="auto" w:fill="auto"/>
            <w:vAlign w:val="bottom"/>
            <w:hideMark/>
          </w:tcPr>
          <w:p w14:paraId="27F40624"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w:t>
            </w:r>
          </w:p>
        </w:tc>
        <w:tc>
          <w:tcPr>
            <w:tcW w:w="632" w:type="pct"/>
            <w:shd w:val="clear" w:color="auto" w:fill="auto"/>
            <w:vAlign w:val="center"/>
            <w:hideMark/>
          </w:tcPr>
          <w:p w14:paraId="579C63DA"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3406,0</w:t>
            </w:r>
          </w:p>
        </w:tc>
        <w:tc>
          <w:tcPr>
            <w:tcW w:w="633" w:type="pct"/>
            <w:shd w:val="clear" w:color="auto" w:fill="auto"/>
            <w:vAlign w:val="center"/>
            <w:hideMark/>
          </w:tcPr>
          <w:p w14:paraId="25AF74B1"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1584,1</w:t>
            </w:r>
          </w:p>
        </w:tc>
        <w:tc>
          <w:tcPr>
            <w:tcW w:w="542" w:type="pct"/>
            <w:shd w:val="clear" w:color="auto" w:fill="auto"/>
            <w:vAlign w:val="center"/>
            <w:hideMark/>
          </w:tcPr>
          <w:p w14:paraId="571C839D"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96" w:type="pct"/>
            <w:shd w:val="clear" w:color="auto" w:fill="auto"/>
            <w:vAlign w:val="center"/>
            <w:hideMark/>
          </w:tcPr>
          <w:p w14:paraId="7BF20BA7"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0FB5FBE8"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55" w:type="pct"/>
            <w:shd w:val="clear" w:color="auto" w:fill="auto"/>
            <w:vAlign w:val="center"/>
            <w:hideMark/>
          </w:tcPr>
          <w:p w14:paraId="538DBF08"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392" w:type="pct"/>
            <w:shd w:val="clear" w:color="auto" w:fill="auto"/>
            <w:vAlign w:val="center"/>
            <w:hideMark/>
          </w:tcPr>
          <w:p w14:paraId="7FE6883E"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r>
      <w:tr w:rsidR="00A72CD8" w:rsidRPr="00A72CD8" w14:paraId="1EE15430" w14:textId="77777777" w:rsidTr="004E5806">
        <w:trPr>
          <w:trHeight w:val="20"/>
        </w:trPr>
        <w:tc>
          <w:tcPr>
            <w:tcW w:w="1308" w:type="pct"/>
            <w:shd w:val="clear" w:color="auto" w:fill="auto"/>
            <w:vAlign w:val="bottom"/>
            <w:hideMark/>
          </w:tcPr>
          <w:p w14:paraId="58B48F29"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 накопленным итогом</w:t>
            </w:r>
          </w:p>
        </w:tc>
        <w:tc>
          <w:tcPr>
            <w:tcW w:w="632" w:type="pct"/>
            <w:shd w:val="clear" w:color="auto" w:fill="auto"/>
            <w:vAlign w:val="center"/>
            <w:hideMark/>
          </w:tcPr>
          <w:p w14:paraId="21E4F482"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3406,0</w:t>
            </w:r>
          </w:p>
        </w:tc>
        <w:tc>
          <w:tcPr>
            <w:tcW w:w="633" w:type="pct"/>
            <w:shd w:val="clear" w:color="auto" w:fill="auto"/>
            <w:vAlign w:val="center"/>
            <w:hideMark/>
          </w:tcPr>
          <w:p w14:paraId="6784E62E"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1584,1</w:t>
            </w:r>
          </w:p>
        </w:tc>
        <w:tc>
          <w:tcPr>
            <w:tcW w:w="542" w:type="pct"/>
            <w:shd w:val="clear" w:color="auto" w:fill="auto"/>
            <w:vAlign w:val="center"/>
            <w:hideMark/>
          </w:tcPr>
          <w:p w14:paraId="707F736F"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96" w:type="pct"/>
            <w:shd w:val="clear" w:color="auto" w:fill="auto"/>
            <w:vAlign w:val="center"/>
            <w:hideMark/>
          </w:tcPr>
          <w:p w14:paraId="647C6BC6"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143F6DEA"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55" w:type="pct"/>
            <w:shd w:val="clear" w:color="auto" w:fill="auto"/>
            <w:vAlign w:val="center"/>
            <w:hideMark/>
          </w:tcPr>
          <w:p w14:paraId="60685B75"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392" w:type="pct"/>
            <w:shd w:val="clear" w:color="auto" w:fill="auto"/>
            <w:vAlign w:val="center"/>
            <w:hideMark/>
          </w:tcPr>
          <w:p w14:paraId="1E899336"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r>
      <w:tr w:rsidR="00A72CD8" w:rsidRPr="00A72CD8" w14:paraId="2DAECDF9" w14:textId="77777777" w:rsidTr="004E5806">
        <w:trPr>
          <w:trHeight w:val="20"/>
        </w:trPr>
        <w:tc>
          <w:tcPr>
            <w:tcW w:w="5000" w:type="pct"/>
            <w:gridSpan w:val="8"/>
            <w:shd w:val="clear" w:color="auto" w:fill="auto"/>
            <w:vAlign w:val="bottom"/>
            <w:hideMark/>
          </w:tcPr>
          <w:p w14:paraId="4567798C"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Подгруппа проектов 001.01.02.001. «Реконструкция бытовых помещений Губкинская ТЭЦ»</w:t>
            </w:r>
          </w:p>
        </w:tc>
      </w:tr>
      <w:tr w:rsidR="00A72CD8" w:rsidRPr="00A72CD8" w14:paraId="0C1D800D" w14:textId="77777777" w:rsidTr="004E5806">
        <w:trPr>
          <w:trHeight w:val="20"/>
        </w:trPr>
        <w:tc>
          <w:tcPr>
            <w:tcW w:w="1308" w:type="pct"/>
            <w:shd w:val="clear" w:color="auto" w:fill="auto"/>
            <w:vAlign w:val="bottom"/>
            <w:hideMark/>
          </w:tcPr>
          <w:p w14:paraId="26208254"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w:t>
            </w:r>
          </w:p>
        </w:tc>
        <w:tc>
          <w:tcPr>
            <w:tcW w:w="632" w:type="pct"/>
            <w:shd w:val="clear" w:color="auto" w:fill="auto"/>
            <w:vAlign w:val="center"/>
            <w:hideMark/>
          </w:tcPr>
          <w:p w14:paraId="4834A52F"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3406,0</w:t>
            </w:r>
          </w:p>
        </w:tc>
        <w:tc>
          <w:tcPr>
            <w:tcW w:w="633" w:type="pct"/>
            <w:shd w:val="clear" w:color="auto" w:fill="auto"/>
            <w:vAlign w:val="center"/>
            <w:hideMark/>
          </w:tcPr>
          <w:p w14:paraId="26B1DFA8"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840,0</w:t>
            </w:r>
          </w:p>
        </w:tc>
        <w:tc>
          <w:tcPr>
            <w:tcW w:w="542" w:type="pct"/>
            <w:shd w:val="clear" w:color="auto" w:fill="auto"/>
            <w:vAlign w:val="center"/>
            <w:hideMark/>
          </w:tcPr>
          <w:p w14:paraId="10DDF2DF"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96" w:type="pct"/>
            <w:shd w:val="clear" w:color="auto" w:fill="auto"/>
            <w:vAlign w:val="center"/>
            <w:hideMark/>
          </w:tcPr>
          <w:p w14:paraId="2DBB0963"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center"/>
            <w:hideMark/>
          </w:tcPr>
          <w:p w14:paraId="7B63F387"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55" w:type="pct"/>
            <w:shd w:val="clear" w:color="auto" w:fill="auto"/>
            <w:vAlign w:val="center"/>
            <w:hideMark/>
          </w:tcPr>
          <w:p w14:paraId="448276B5"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392" w:type="pct"/>
            <w:shd w:val="clear" w:color="auto" w:fill="auto"/>
            <w:vAlign w:val="center"/>
            <w:hideMark/>
          </w:tcPr>
          <w:p w14:paraId="5C10D08C"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r w:rsidR="00A72CD8" w:rsidRPr="00A72CD8" w14:paraId="20074E1D" w14:textId="77777777" w:rsidTr="004E5806">
        <w:trPr>
          <w:trHeight w:val="20"/>
        </w:trPr>
        <w:tc>
          <w:tcPr>
            <w:tcW w:w="1308" w:type="pct"/>
            <w:shd w:val="clear" w:color="auto" w:fill="auto"/>
            <w:vAlign w:val="bottom"/>
            <w:hideMark/>
          </w:tcPr>
          <w:p w14:paraId="62C6297E"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 накопленным итогом</w:t>
            </w:r>
          </w:p>
        </w:tc>
        <w:tc>
          <w:tcPr>
            <w:tcW w:w="632" w:type="pct"/>
            <w:shd w:val="clear" w:color="auto" w:fill="auto"/>
            <w:vAlign w:val="center"/>
            <w:hideMark/>
          </w:tcPr>
          <w:p w14:paraId="6732BE82"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3406,0</w:t>
            </w:r>
          </w:p>
        </w:tc>
        <w:tc>
          <w:tcPr>
            <w:tcW w:w="633" w:type="pct"/>
            <w:shd w:val="clear" w:color="auto" w:fill="auto"/>
            <w:vAlign w:val="center"/>
            <w:hideMark/>
          </w:tcPr>
          <w:p w14:paraId="20C3651C"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840,0</w:t>
            </w:r>
          </w:p>
        </w:tc>
        <w:tc>
          <w:tcPr>
            <w:tcW w:w="542" w:type="pct"/>
            <w:shd w:val="clear" w:color="auto" w:fill="auto"/>
            <w:vAlign w:val="center"/>
            <w:hideMark/>
          </w:tcPr>
          <w:p w14:paraId="030A9B86"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96" w:type="pct"/>
            <w:shd w:val="clear" w:color="auto" w:fill="auto"/>
            <w:vAlign w:val="center"/>
            <w:hideMark/>
          </w:tcPr>
          <w:p w14:paraId="48FD0792"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center"/>
            <w:hideMark/>
          </w:tcPr>
          <w:p w14:paraId="2E18461B"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55" w:type="pct"/>
            <w:shd w:val="clear" w:color="auto" w:fill="auto"/>
            <w:vAlign w:val="center"/>
            <w:hideMark/>
          </w:tcPr>
          <w:p w14:paraId="74465106"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392" w:type="pct"/>
            <w:shd w:val="clear" w:color="auto" w:fill="auto"/>
            <w:vAlign w:val="center"/>
            <w:hideMark/>
          </w:tcPr>
          <w:p w14:paraId="489F3D81"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r w:rsidR="00A72CD8" w:rsidRPr="00A72CD8" w14:paraId="376F5B33" w14:textId="77777777" w:rsidTr="004E5806">
        <w:trPr>
          <w:trHeight w:val="20"/>
        </w:trPr>
        <w:tc>
          <w:tcPr>
            <w:tcW w:w="5000" w:type="pct"/>
            <w:gridSpan w:val="8"/>
            <w:shd w:val="clear" w:color="auto" w:fill="auto"/>
            <w:vAlign w:val="bottom"/>
            <w:hideMark/>
          </w:tcPr>
          <w:p w14:paraId="534C769E"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Подгруппа проектов 001.01.02.002. «Реконструкция пожарной сигнализации ГТЭЦ»</w:t>
            </w:r>
          </w:p>
        </w:tc>
      </w:tr>
      <w:tr w:rsidR="00A72CD8" w:rsidRPr="00A72CD8" w14:paraId="7AF0F3C1" w14:textId="77777777" w:rsidTr="004E5806">
        <w:trPr>
          <w:trHeight w:val="20"/>
        </w:trPr>
        <w:tc>
          <w:tcPr>
            <w:tcW w:w="1308" w:type="pct"/>
            <w:shd w:val="clear" w:color="auto" w:fill="auto"/>
            <w:vAlign w:val="bottom"/>
            <w:hideMark/>
          </w:tcPr>
          <w:p w14:paraId="460A7829"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w:t>
            </w:r>
          </w:p>
        </w:tc>
        <w:tc>
          <w:tcPr>
            <w:tcW w:w="632" w:type="pct"/>
            <w:shd w:val="clear" w:color="auto" w:fill="auto"/>
            <w:vAlign w:val="center"/>
            <w:hideMark/>
          </w:tcPr>
          <w:p w14:paraId="1AB0A56C"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633" w:type="pct"/>
            <w:shd w:val="clear" w:color="auto" w:fill="auto"/>
            <w:vAlign w:val="center"/>
            <w:hideMark/>
          </w:tcPr>
          <w:p w14:paraId="05C6E2A0"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744</w:t>
            </w:r>
          </w:p>
        </w:tc>
        <w:tc>
          <w:tcPr>
            <w:tcW w:w="542" w:type="pct"/>
            <w:shd w:val="clear" w:color="auto" w:fill="auto"/>
            <w:vAlign w:val="center"/>
            <w:hideMark/>
          </w:tcPr>
          <w:p w14:paraId="39F0C50E"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96" w:type="pct"/>
            <w:shd w:val="clear" w:color="auto" w:fill="auto"/>
            <w:vAlign w:val="center"/>
            <w:hideMark/>
          </w:tcPr>
          <w:p w14:paraId="64C47503"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center"/>
            <w:hideMark/>
          </w:tcPr>
          <w:p w14:paraId="5FC9E681"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55" w:type="pct"/>
            <w:shd w:val="clear" w:color="auto" w:fill="auto"/>
            <w:vAlign w:val="center"/>
            <w:hideMark/>
          </w:tcPr>
          <w:p w14:paraId="5F9CCAB6"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392" w:type="pct"/>
            <w:shd w:val="clear" w:color="auto" w:fill="auto"/>
            <w:vAlign w:val="center"/>
            <w:hideMark/>
          </w:tcPr>
          <w:p w14:paraId="1D199EE2"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r w:rsidR="00A72CD8" w:rsidRPr="00A72CD8" w14:paraId="3569089F" w14:textId="77777777" w:rsidTr="004E5806">
        <w:trPr>
          <w:trHeight w:val="20"/>
        </w:trPr>
        <w:tc>
          <w:tcPr>
            <w:tcW w:w="1308" w:type="pct"/>
            <w:shd w:val="clear" w:color="auto" w:fill="auto"/>
            <w:vAlign w:val="bottom"/>
            <w:hideMark/>
          </w:tcPr>
          <w:p w14:paraId="08C42109"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 накопленным итогом</w:t>
            </w:r>
          </w:p>
        </w:tc>
        <w:tc>
          <w:tcPr>
            <w:tcW w:w="632" w:type="pct"/>
            <w:shd w:val="clear" w:color="auto" w:fill="auto"/>
            <w:vAlign w:val="center"/>
            <w:hideMark/>
          </w:tcPr>
          <w:p w14:paraId="67341BBA"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633" w:type="pct"/>
            <w:shd w:val="clear" w:color="auto" w:fill="auto"/>
            <w:vAlign w:val="center"/>
            <w:hideMark/>
          </w:tcPr>
          <w:p w14:paraId="55189705"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744</w:t>
            </w:r>
          </w:p>
        </w:tc>
        <w:tc>
          <w:tcPr>
            <w:tcW w:w="542" w:type="pct"/>
            <w:shd w:val="clear" w:color="auto" w:fill="auto"/>
            <w:vAlign w:val="center"/>
            <w:hideMark/>
          </w:tcPr>
          <w:p w14:paraId="2B667C99"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96" w:type="pct"/>
            <w:shd w:val="clear" w:color="auto" w:fill="auto"/>
            <w:vAlign w:val="center"/>
            <w:hideMark/>
          </w:tcPr>
          <w:p w14:paraId="15C6D4FF"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center"/>
            <w:hideMark/>
          </w:tcPr>
          <w:p w14:paraId="07E60532"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55" w:type="pct"/>
            <w:shd w:val="clear" w:color="auto" w:fill="auto"/>
            <w:vAlign w:val="center"/>
            <w:hideMark/>
          </w:tcPr>
          <w:p w14:paraId="1E61F861"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392" w:type="pct"/>
            <w:shd w:val="clear" w:color="auto" w:fill="auto"/>
            <w:vAlign w:val="center"/>
            <w:hideMark/>
          </w:tcPr>
          <w:p w14:paraId="2F8250F8"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r w:rsidR="00A72CD8" w:rsidRPr="00A72CD8" w14:paraId="57D53109" w14:textId="77777777" w:rsidTr="004E5806">
        <w:trPr>
          <w:trHeight w:val="20"/>
        </w:trPr>
        <w:tc>
          <w:tcPr>
            <w:tcW w:w="5000" w:type="pct"/>
            <w:gridSpan w:val="8"/>
            <w:shd w:val="clear" w:color="auto" w:fill="auto"/>
            <w:vAlign w:val="bottom"/>
            <w:hideMark/>
          </w:tcPr>
          <w:p w14:paraId="197C7D07"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Подгруппа проектов 001.01.03.000. «Техническое перевооружение источников теплоснабжения»</w:t>
            </w:r>
          </w:p>
        </w:tc>
      </w:tr>
      <w:tr w:rsidR="00A72CD8" w:rsidRPr="00A72CD8" w14:paraId="06B24D1F" w14:textId="77777777" w:rsidTr="004E5806">
        <w:trPr>
          <w:trHeight w:val="20"/>
        </w:trPr>
        <w:tc>
          <w:tcPr>
            <w:tcW w:w="1308" w:type="pct"/>
            <w:shd w:val="clear" w:color="auto" w:fill="auto"/>
            <w:vAlign w:val="bottom"/>
            <w:hideMark/>
          </w:tcPr>
          <w:p w14:paraId="28C708A7"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w:t>
            </w:r>
          </w:p>
        </w:tc>
        <w:tc>
          <w:tcPr>
            <w:tcW w:w="632" w:type="pct"/>
            <w:shd w:val="clear" w:color="auto" w:fill="auto"/>
            <w:vAlign w:val="bottom"/>
            <w:hideMark/>
          </w:tcPr>
          <w:p w14:paraId="76A3B519"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633" w:type="pct"/>
            <w:shd w:val="clear" w:color="auto" w:fill="auto"/>
            <w:vAlign w:val="center"/>
            <w:hideMark/>
          </w:tcPr>
          <w:p w14:paraId="01677666"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1344,9</w:t>
            </w:r>
          </w:p>
        </w:tc>
        <w:tc>
          <w:tcPr>
            <w:tcW w:w="542" w:type="pct"/>
            <w:shd w:val="clear" w:color="auto" w:fill="auto"/>
            <w:vAlign w:val="center"/>
            <w:hideMark/>
          </w:tcPr>
          <w:p w14:paraId="7935D356"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96" w:type="pct"/>
            <w:shd w:val="clear" w:color="auto" w:fill="auto"/>
            <w:vAlign w:val="center"/>
            <w:hideMark/>
          </w:tcPr>
          <w:p w14:paraId="20F9717F"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1C83DFB1"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55" w:type="pct"/>
            <w:shd w:val="clear" w:color="auto" w:fill="auto"/>
            <w:vAlign w:val="center"/>
            <w:hideMark/>
          </w:tcPr>
          <w:p w14:paraId="0A2958E1"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392" w:type="pct"/>
            <w:shd w:val="clear" w:color="auto" w:fill="auto"/>
            <w:vAlign w:val="center"/>
            <w:hideMark/>
          </w:tcPr>
          <w:p w14:paraId="6F435F77"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r>
      <w:tr w:rsidR="00A72CD8" w:rsidRPr="00A72CD8" w14:paraId="53D68303" w14:textId="77777777" w:rsidTr="004E5806">
        <w:trPr>
          <w:trHeight w:val="20"/>
        </w:trPr>
        <w:tc>
          <w:tcPr>
            <w:tcW w:w="1308" w:type="pct"/>
            <w:shd w:val="clear" w:color="auto" w:fill="auto"/>
            <w:vAlign w:val="bottom"/>
            <w:hideMark/>
          </w:tcPr>
          <w:p w14:paraId="01455F87"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 накопленным итогом</w:t>
            </w:r>
          </w:p>
        </w:tc>
        <w:tc>
          <w:tcPr>
            <w:tcW w:w="632" w:type="pct"/>
            <w:shd w:val="clear" w:color="auto" w:fill="auto"/>
            <w:vAlign w:val="bottom"/>
            <w:hideMark/>
          </w:tcPr>
          <w:p w14:paraId="5D6E7989"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633" w:type="pct"/>
            <w:shd w:val="clear" w:color="auto" w:fill="auto"/>
            <w:vAlign w:val="center"/>
            <w:hideMark/>
          </w:tcPr>
          <w:p w14:paraId="72395F26"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1344,9</w:t>
            </w:r>
          </w:p>
        </w:tc>
        <w:tc>
          <w:tcPr>
            <w:tcW w:w="542" w:type="pct"/>
            <w:shd w:val="clear" w:color="auto" w:fill="auto"/>
            <w:vAlign w:val="center"/>
            <w:hideMark/>
          </w:tcPr>
          <w:p w14:paraId="1E042D11"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96" w:type="pct"/>
            <w:shd w:val="clear" w:color="auto" w:fill="auto"/>
            <w:vAlign w:val="center"/>
            <w:hideMark/>
          </w:tcPr>
          <w:p w14:paraId="2141AD2F"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6F9DACE7"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55" w:type="pct"/>
            <w:shd w:val="clear" w:color="auto" w:fill="auto"/>
            <w:vAlign w:val="center"/>
            <w:hideMark/>
          </w:tcPr>
          <w:p w14:paraId="0EFF090A"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392" w:type="pct"/>
            <w:shd w:val="clear" w:color="auto" w:fill="auto"/>
            <w:vAlign w:val="center"/>
            <w:hideMark/>
          </w:tcPr>
          <w:p w14:paraId="690A867E"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r>
      <w:tr w:rsidR="00A72CD8" w:rsidRPr="00A72CD8" w14:paraId="59879B14" w14:textId="77777777" w:rsidTr="004E5806">
        <w:trPr>
          <w:trHeight w:val="20"/>
        </w:trPr>
        <w:tc>
          <w:tcPr>
            <w:tcW w:w="5000" w:type="pct"/>
            <w:gridSpan w:val="8"/>
            <w:shd w:val="clear" w:color="auto" w:fill="auto"/>
            <w:vAlign w:val="bottom"/>
            <w:hideMark/>
          </w:tcPr>
          <w:p w14:paraId="676CF1DD"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xml:space="preserve">Подгруппа проектов 001.01.03.001. «Замена оборудования котельной Бабровы Дворы </w:t>
            </w:r>
            <w:proofErr w:type="gramStart"/>
            <w:r w:rsidRPr="00A72CD8">
              <w:rPr>
                <w:rFonts w:ascii="Times New Roman" w:eastAsia="Times New Roman" w:hAnsi="Times New Roman" w:cs="Times New Roman"/>
                <w:sz w:val="24"/>
                <w:szCs w:val="24"/>
              </w:rPr>
              <w:t>1 »</w:t>
            </w:r>
            <w:proofErr w:type="gramEnd"/>
          </w:p>
        </w:tc>
      </w:tr>
      <w:tr w:rsidR="00A72CD8" w:rsidRPr="00A72CD8" w14:paraId="17465C99" w14:textId="77777777" w:rsidTr="004E5806">
        <w:trPr>
          <w:trHeight w:val="20"/>
        </w:trPr>
        <w:tc>
          <w:tcPr>
            <w:tcW w:w="1308" w:type="pct"/>
            <w:shd w:val="clear" w:color="auto" w:fill="auto"/>
            <w:vAlign w:val="bottom"/>
            <w:hideMark/>
          </w:tcPr>
          <w:p w14:paraId="42552868"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w:t>
            </w:r>
          </w:p>
        </w:tc>
        <w:tc>
          <w:tcPr>
            <w:tcW w:w="632" w:type="pct"/>
            <w:shd w:val="clear" w:color="auto" w:fill="auto"/>
            <w:vAlign w:val="center"/>
            <w:hideMark/>
          </w:tcPr>
          <w:p w14:paraId="57FBE4F6"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633" w:type="pct"/>
            <w:shd w:val="clear" w:color="auto" w:fill="auto"/>
            <w:vAlign w:val="center"/>
            <w:hideMark/>
          </w:tcPr>
          <w:p w14:paraId="758BA0A2"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1344,9</w:t>
            </w:r>
          </w:p>
        </w:tc>
        <w:tc>
          <w:tcPr>
            <w:tcW w:w="542" w:type="pct"/>
            <w:shd w:val="clear" w:color="auto" w:fill="auto"/>
            <w:vAlign w:val="center"/>
            <w:hideMark/>
          </w:tcPr>
          <w:p w14:paraId="089E5CF1"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96" w:type="pct"/>
            <w:shd w:val="clear" w:color="auto" w:fill="auto"/>
            <w:vAlign w:val="center"/>
            <w:hideMark/>
          </w:tcPr>
          <w:p w14:paraId="3E604738"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center"/>
            <w:hideMark/>
          </w:tcPr>
          <w:p w14:paraId="0E98F5A1"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55" w:type="pct"/>
            <w:shd w:val="clear" w:color="auto" w:fill="auto"/>
            <w:vAlign w:val="center"/>
            <w:hideMark/>
          </w:tcPr>
          <w:p w14:paraId="1D13E381"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392" w:type="pct"/>
            <w:shd w:val="clear" w:color="auto" w:fill="auto"/>
            <w:vAlign w:val="center"/>
            <w:hideMark/>
          </w:tcPr>
          <w:p w14:paraId="1F0B8051"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r w:rsidR="00A72CD8" w:rsidRPr="00A72CD8" w14:paraId="742B7594" w14:textId="77777777" w:rsidTr="004E5806">
        <w:trPr>
          <w:trHeight w:val="20"/>
        </w:trPr>
        <w:tc>
          <w:tcPr>
            <w:tcW w:w="1308" w:type="pct"/>
            <w:shd w:val="clear" w:color="auto" w:fill="auto"/>
            <w:vAlign w:val="bottom"/>
            <w:hideMark/>
          </w:tcPr>
          <w:p w14:paraId="015B23C4"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 накопленным итогом</w:t>
            </w:r>
          </w:p>
        </w:tc>
        <w:tc>
          <w:tcPr>
            <w:tcW w:w="632" w:type="pct"/>
            <w:shd w:val="clear" w:color="auto" w:fill="auto"/>
            <w:vAlign w:val="center"/>
            <w:hideMark/>
          </w:tcPr>
          <w:p w14:paraId="2077C2F0"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633" w:type="pct"/>
            <w:shd w:val="clear" w:color="auto" w:fill="auto"/>
            <w:vAlign w:val="center"/>
            <w:hideMark/>
          </w:tcPr>
          <w:p w14:paraId="2D7E3586"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1344,9</w:t>
            </w:r>
          </w:p>
        </w:tc>
        <w:tc>
          <w:tcPr>
            <w:tcW w:w="542" w:type="pct"/>
            <w:shd w:val="clear" w:color="auto" w:fill="auto"/>
            <w:vAlign w:val="center"/>
            <w:hideMark/>
          </w:tcPr>
          <w:p w14:paraId="5DD82DD5"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w:t>
            </w:r>
          </w:p>
        </w:tc>
        <w:tc>
          <w:tcPr>
            <w:tcW w:w="496" w:type="pct"/>
            <w:shd w:val="clear" w:color="auto" w:fill="auto"/>
            <w:vAlign w:val="center"/>
            <w:hideMark/>
          </w:tcPr>
          <w:p w14:paraId="496325E6"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center"/>
            <w:hideMark/>
          </w:tcPr>
          <w:p w14:paraId="7BB1BEB8"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55" w:type="pct"/>
            <w:shd w:val="clear" w:color="auto" w:fill="auto"/>
            <w:vAlign w:val="center"/>
            <w:hideMark/>
          </w:tcPr>
          <w:p w14:paraId="6CEE94B3"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392" w:type="pct"/>
            <w:shd w:val="clear" w:color="auto" w:fill="auto"/>
            <w:vAlign w:val="center"/>
            <w:hideMark/>
          </w:tcPr>
          <w:p w14:paraId="17CB7A9C"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r w:rsidR="00A72CD8" w:rsidRPr="00A72CD8" w14:paraId="47550430" w14:textId="77777777" w:rsidTr="004E5806">
        <w:trPr>
          <w:trHeight w:val="20"/>
        </w:trPr>
        <w:tc>
          <w:tcPr>
            <w:tcW w:w="5000" w:type="pct"/>
            <w:gridSpan w:val="8"/>
            <w:shd w:val="clear" w:color="auto" w:fill="auto"/>
            <w:vAlign w:val="bottom"/>
            <w:hideMark/>
          </w:tcPr>
          <w:p w14:paraId="424AB6D6"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Подгруппа проектов 001.01.04.000. «Модернизации источников тепловой энергии, в том числе источников комбинированной выработки»</w:t>
            </w:r>
          </w:p>
        </w:tc>
      </w:tr>
      <w:tr w:rsidR="00A72CD8" w:rsidRPr="00A72CD8" w14:paraId="30A9F847" w14:textId="77777777" w:rsidTr="004E5806">
        <w:trPr>
          <w:trHeight w:val="20"/>
        </w:trPr>
        <w:tc>
          <w:tcPr>
            <w:tcW w:w="1308" w:type="pct"/>
            <w:shd w:val="clear" w:color="auto" w:fill="auto"/>
            <w:vAlign w:val="bottom"/>
            <w:hideMark/>
          </w:tcPr>
          <w:p w14:paraId="238E741D"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w:t>
            </w:r>
          </w:p>
        </w:tc>
        <w:tc>
          <w:tcPr>
            <w:tcW w:w="632" w:type="pct"/>
            <w:shd w:val="clear" w:color="auto" w:fill="auto"/>
            <w:vAlign w:val="center"/>
            <w:hideMark/>
          </w:tcPr>
          <w:p w14:paraId="2B094BBC"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6202,8</w:t>
            </w:r>
          </w:p>
        </w:tc>
        <w:tc>
          <w:tcPr>
            <w:tcW w:w="633" w:type="pct"/>
            <w:shd w:val="clear" w:color="auto" w:fill="auto"/>
            <w:vAlign w:val="center"/>
            <w:hideMark/>
          </w:tcPr>
          <w:p w14:paraId="1EAB44EA"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w:t>
            </w:r>
          </w:p>
        </w:tc>
        <w:tc>
          <w:tcPr>
            <w:tcW w:w="542" w:type="pct"/>
            <w:shd w:val="clear" w:color="auto" w:fill="auto"/>
            <w:vAlign w:val="center"/>
            <w:hideMark/>
          </w:tcPr>
          <w:p w14:paraId="2B7F81C7"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w:t>
            </w:r>
          </w:p>
        </w:tc>
        <w:tc>
          <w:tcPr>
            <w:tcW w:w="496" w:type="pct"/>
            <w:shd w:val="clear" w:color="auto" w:fill="auto"/>
            <w:vAlign w:val="center"/>
            <w:hideMark/>
          </w:tcPr>
          <w:p w14:paraId="55A26EAE"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center"/>
            <w:hideMark/>
          </w:tcPr>
          <w:p w14:paraId="537CFCAD"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55" w:type="pct"/>
            <w:shd w:val="clear" w:color="auto" w:fill="auto"/>
            <w:vAlign w:val="center"/>
            <w:hideMark/>
          </w:tcPr>
          <w:p w14:paraId="7CF64F29"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392" w:type="pct"/>
            <w:shd w:val="clear" w:color="auto" w:fill="auto"/>
            <w:vAlign w:val="center"/>
            <w:hideMark/>
          </w:tcPr>
          <w:p w14:paraId="1047E1B1"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r w:rsidR="00A72CD8" w:rsidRPr="00A72CD8" w14:paraId="279AF55B" w14:textId="77777777" w:rsidTr="004E5806">
        <w:trPr>
          <w:trHeight w:val="20"/>
        </w:trPr>
        <w:tc>
          <w:tcPr>
            <w:tcW w:w="1308" w:type="pct"/>
            <w:shd w:val="clear" w:color="auto" w:fill="auto"/>
            <w:vAlign w:val="bottom"/>
            <w:hideMark/>
          </w:tcPr>
          <w:p w14:paraId="03A67F62"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 накопленным итогом</w:t>
            </w:r>
          </w:p>
        </w:tc>
        <w:tc>
          <w:tcPr>
            <w:tcW w:w="632" w:type="pct"/>
            <w:shd w:val="clear" w:color="auto" w:fill="auto"/>
            <w:vAlign w:val="center"/>
            <w:hideMark/>
          </w:tcPr>
          <w:p w14:paraId="25717FEF"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6202,8</w:t>
            </w:r>
          </w:p>
        </w:tc>
        <w:tc>
          <w:tcPr>
            <w:tcW w:w="633" w:type="pct"/>
            <w:shd w:val="clear" w:color="auto" w:fill="auto"/>
            <w:vAlign w:val="center"/>
            <w:hideMark/>
          </w:tcPr>
          <w:p w14:paraId="0E45C98C"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w:t>
            </w:r>
          </w:p>
        </w:tc>
        <w:tc>
          <w:tcPr>
            <w:tcW w:w="542" w:type="pct"/>
            <w:shd w:val="clear" w:color="auto" w:fill="auto"/>
            <w:vAlign w:val="center"/>
            <w:hideMark/>
          </w:tcPr>
          <w:p w14:paraId="2651AB8B"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w:t>
            </w:r>
          </w:p>
        </w:tc>
        <w:tc>
          <w:tcPr>
            <w:tcW w:w="496" w:type="pct"/>
            <w:shd w:val="clear" w:color="auto" w:fill="auto"/>
            <w:vAlign w:val="center"/>
            <w:hideMark/>
          </w:tcPr>
          <w:p w14:paraId="262EC95E"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center"/>
            <w:hideMark/>
          </w:tcPr>
          <w:p w14:paraId="6BEFD4C4"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55" w:type="pct"/>
            <w:shd w:val="clear" w:color="auto" w:fill="auto"/>
            <w:vAlign w:val="center"/>
            <w:hideMark/>
          </w:tcPr>
          <w:p w14:paraId="6AC25731"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392" w:type="pct"/>
            <w:shd w:val="clear" w:color="auto" w:fill="auto"/>
            <w:vAlign w:val="center"/>
            <w:hideMark/>
          </w:tcPr>
          <w:p w14:paraId="3C97D389"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r w:rsidR="00A72CD8" w:rsidRPr="00A72CD8" w14:paraId="279D2D76" w14:textId="77777777" w:rsidTr="004E5806">
        <w:trPr>
          <w:trHeight w:val="20"/>
        </w:trPr>
        <w:tc>
          <w:tcPr>
            <w:tcW w:w="5000" w:type="pct"/>
            <w:gridSpan w:val="8"/>
            <w:shd w:val="clear" w:color="auto" w:fill="auto"/>
            <w:vAlign w:val="bottom"/>
            <w:hideMark/>
          </w:tcPr>
          <w:p w14:paraId="7EC35B94"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Подгруппа проектов 001.01.04.001. «Оборудование аварийного электроснабжения объектов филиала»</w:t>
            </w:r>
          </w:p>
        </w:tc>
      </w:tr>
      <w:tr w:rsidR="00A72CD8" w:rsidRPr="00A72CD8" w14:paraId="7406035B" w14:textId="77777777" w:rsidTr="004E5806">
        <w:trPr>
          <w:trHeight w:val="20"/>
        </w:trPr>
        <w:tc>
          <w:tcPr>
            <w:tcW w:w="1308" w:type="pct"/>
            <w:shd w:val="clear" w:color="auto" w:fill="auto"/>
            <w:vAlign w:val="bottom"/>
            <w:hideMark/>
          </w:tcPr>
          <w:p w14:paraId="53E5C289"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w:t>
            </w:r>
          </w:p>
        </w:tc>
        <w:tc>
          <w:tcPr>
            <w:tcW w:w="632" w:type="pct"/>
            <w:shd w:val="clear" w:color="auto" w:fill="auto"/>
            <w:vAlign w:val="center"/>
            <w:hideMark/>
          </w:tcPr>
          <w:p w14:paraId="3064E43A"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6202,8</w:t>
            </w:r>
          </w:p>
        </w:tc>
        <w:tc>
          <w:tcPr>
            <w:tcW w:w="633" w:type="pct"/>
            <w:shd w:val="clear" w:color="auto" w:fill="auto"/>
            <w:vAlign w:val="bottom"/>
            <w:hideMark/>
          </w:tcPr>
          <w:p w14:paraId="29945279"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3A2CB7C9"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96" w:type="pct"/>
            <w:shd w:val="clear" w:color="auto" w:fill="auto"/>
            <w:vAlign w:val="bottom"/>
            <w:hideMark/>
          </w:tcPr>
          <w:p w14:paraId="60936CF7"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12C81C7F"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55" w:type="pct"/>
            <w:shd w:val="clear" w:color="auto" w:fill="auto"/>
            <w:vAlign w:val="bottom"/>
            <w:hideMark/>
          </w:tcPr>
          <w:p w14:paraId="21F9E2AB"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392" w:type="pct"/>
            <w:shd w:val="clear" w:color="auto" w:fill="auto"/>
            <w:vAlign w:val="bottom"/>
            <w:hideMark/>
          </w:tcPr>
          <w:p w14:paraId="0A798C3F"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r w:rsidR="00A72CD8" w:rsidRPr="00A72CD8" w14:paraId="1B1DBE31" w14:textId="77777777" w:rsidTr="004E5806">
        <w:trPr>
          <w:trHeight w:val="20"/>
        </w:trPr>
        <w:tc>
          <w:tcPr>
            <w:tcW w:w="1308" w:type="pct"/>
            <w:shd w:val="clear" w:color="auto" w:fill="auto"/>
            <w:vAlign w:val="bottom"/>
            <w:hideMark/>
          </w:tcPr>
          <w:p w14:paraId="25BBBC49"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 накопленным итогом</w:t>
            </w:r>
          </w:p>
        </w:tc>
        <w:tc>
          <w:tcPr>
            <w:tcW w:w="632" w:type="pct"/>
            <w:shd w:val="clear" w:color="auto" w:fill="auto"/>
            <w:vAlign w:val="center"/>
            <w:hideMark/>
          </w:tcPr>
          <w:p w14:paraId="2E330AAC"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6202,8</w:t>
            </w:r>
          </w:p>
        </w:tc>
        <w:tc>
          <w:tcPr>
            <w:tcW w:w="633" w:type="pct"/>
            <w:shd w:val="clear" w:color="auto" w:fill="auto"/>
            <w:vAlign w:val="bottom"/>
            <w:hideMark/>
          </w:tcPr>
          <w:p w14:paraId="772D2D44"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1B2E802B"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96" w:type="pct"/>
            <w:shd w:val="clear" w:color="auto" w:fill="auto"/>
            <w:vAlign w:val="bottom"/>
            <w:hideMark/>
          </w:tcPr>
          <w:p w14:paraId="61F7ABD7"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7588361D"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55" w:type="pct"/>
            <w:shd w:val="clear" w:color="auto" w:fill="auto"/>
            <w:vAlign w:val="bottom"/>
            <w:hideMark/>
          </w:tcPr>
          <w:p w14:paraId="0590DCAB"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392" w:type="pct"/>
            <w:shd w:val="clear" w:color="auto" w:fill="auto"/>
            <w:vAlign w:val="bottom"/>
            <w:hideMark/>
          </w:tcPr>
          <w:p w14:paraId="216E2F6A"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r w:rsidR="00A72CD8" w:rsidRPr="00A72CD8" w14:paraId="6DBB55CA" w14:textId="77777777" w:rsidTr="004E5806">
        <w:trPr>
          <w:trHeight w:val="20"/>
        </w:trPr>
        <w:tc>
          <w:tcPr>
            <w:tcW w:w="5000" w:type="pct"/>
            <w:gridSpan w:val="8"/>
            <w:shd w:val="clear" w:color="auto" w:fill="auto"/>
            <w:vAlign w:val="bottom"/>
            <w:hideMark/>
          </w:tcPr>
          <w:p w14:paraId="5F16189E"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Подгруппа проектов 001.01.05.000. «Прочие мероприятия теплоснабжающей организации»</w:t>
            </w:r>
          </w:p>
        </w:tc>
      </w:tr>
      <w:tr w:rsidR="00A72CD8" w:rsidRPr="00A72CD8" w14:paraId="1EF6857C" w14:textId="77777777" w:rsidTr="004E5806">
        <w:trPr>
          <w:trHeight w:val="20"/>
        </w:trPr>
        <w:tc>
          <w:tcPr>
            <w:tcW w:w="1308" w:type="pct"/>
            <w:shd w:val="clear" w:color="auto" w:fill="auto"/>
            <w:vAlign w:val="bottom"/>
            <w:hideMark/>
          </w:tcPr>
          <w:p w14:paraId="46D711E8"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w:t>
            </w:r>
          </w:p>
        </w:tc>
        <w:tc>
          <w:tcPr>
            <w:tcW w:w="632" w:type="pct"/>
            <w:shd w:val="clear" w:color="auto" w:fill="auto"/>
            <w:vAlign w:val="center"/>
            <w:hideMark/>
          </w:tcPr>
          <w:p w14:paraId="43D6BDEF"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1645,7</w:t>
            </w:r>
          </w:p>
        </w:tc>
        <w:tc>
          <w:tcPr>
            <w:tcW w:w="633" w:type="pct"/>
            <w:shd w:val="clear" w:color="auto" w:fill="auto"/>
            <w:vAlign w:val="center"/>
            <w:hideMark/>
          </w:tcPr>
          <w:p w14:paraId="20414CB2"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04281E76"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96" w:type="pct"/>
            <w:shd w:val="clear" w:color="auto" w:fill="auto"/>
            <w:vAlign w:val="center"/>
            <w:hideMark/>
          </w:tcPr>
          <w:p w14:paraId="12254786"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3B358B10"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55" w:type="pct"/>
            <w:shd w:val="clear" w:color="auto" w:fill="auto"/>
            <w:vAlign w:val="center"/>
            <w:hideMark/>
          </w:tcPr>
          <w:p w14:paraId="1024C52C"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392" w:type="pct"/>
            <w:shd w:val="clear" w:color="auto" w:fill="auto"/>
            <w:vAlign w:val="center"/>
            <w:hideMark/>
          </w:tcPr>
          <w:p w14:paraId="6DACF316"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r>
      <w:tr w:rsidR="00A72CD8" w:rsidRPr="00A72CD8" w14:paraId="629A398C" w14:textId="77777777" w:rsidTr="004E5806">
        <w:trPr>
          <w:trHeight w:val="20"/>
        </w:trPr>
        <w:tc>
          <w:tcPr>
            <w:tcW w:w="1308" w:type="pct"/>
            <w:shd w:val="clear" w:color="auto" w:fill="auto"/>
            <w:vAlign w:val="bottom"/>
            <w:hideMark/>
          </w:tcPr>
          <w:p w14:paraId="726BAE80"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 накопленным итогом</w:t>
            </w:r>
          </w:p>
        </w:tc>
        <w:tc>
          <w:tcPr>
            <w:tcW w:w="632" w:type="pct"/>
            <w:shd w:val="clear" w:color="auto" w:fill="auto"/>
            <w:vAlign w:val="center"/>
            <w:hideMark/>
          </w:tcPr>
          <w:p w14:paraId="28125724"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1645,7</w:t>
            </w:r>
          </w:p>
        </w:tc>
        <w:tc>
          <w:tcPr>
            <w:tcW w:w="633" w:type="pct"/>
            <w:shd w:val="clear" w:color="auto" w:fill="auto"/>
            <w:vAlign w:val="center"/>
            <w:hideMark/>
          </w:tcPr>
          <w:p w14:paraId="62A5D69E"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0F2763BD"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96" w:type="pct"/>
            <w:shd w:val="clear" w:color="auto" w:fill="auto"/>
            <w:vAlign w:val="center"/>
            <w:hideMark/>
          </w:tcPr>
          <w:p w14:paraId="7529F232"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653D4C44"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55" w:type="pct"/>
            <w:shd w:val="clear" w:color="auto" w:fill="auto"/>
            <w:vAlign w:val="center"/>
            <w:hideMark/>
          </w:tcPr>
          <w:p w14:paraId="7BA3C050"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392" w:type="pct"/>
            <w:shd w:val="clear" w:color="auto" w:fill="auto"/>
            <w:vAlign w:val="center"/>
            <w:hideMark/>
          </w:tcPr>
          <w:p w14:paraId="5415C7AE"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r>
      <w:tr w:rsidR="00A72CD8" w:rsidRPr="00A72CD8" w14:paraId="4C7F6DE5" w14:textId="77777777" w:rsidTr="004E5806">
        <w:trPr>
          <w:trHeight w:val="20"/>
        </w:trPr>
        <w:tc>
          <w:tcPr>
            <w:tcW w:w="5000" w:type="pct"/>
            <w:gridSpan w:val="8"/>
            <w:shd w:val="clear" w:color="auto" w:fill="auto"/>
            <w:vAlign w:val="bottom"/>
            <w:hideMark/>
          </w:tcPr>
          <w:p w14:paraId="519E99CF"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Подгруппа проектов 001.01.05.001. «Строительство защитных сооружений на Губкинской ТЭЦ»</w:t>
            </w:r>
          </w:p>
        </w:tc>
      </w:tr>
      <w:tr w:rsidR="00A72CD8" w:rsidRPr="00A72CD8" w14:paraId="0FEB980C" w14:textId="77777777" w:rsidTr="004E5806">
        <w:trPr>
          <w:trHeight w:val="20"/>
        </w:trPr>
        <w:tc>
          <w:tcPr>
            <w:tcW w:w="1308" w:type="pct"/>
            <w:shd w:val="clear" w:color="auto" w:fill="auto"/>
            <w:vAlign w:val="bottom"/>
            <w:hideMark/>
          </w:tcPr>
          <w:p w14:paraId="4FA7BFE9"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w:t>
            </w:r>
          </w:p>
        </w:tc>
        <w:tc>
          <w:tcPr>
            <w:tcW w:w="632" w:type="pct"/>
            <w:shd w:val="clear" w:color="auto" w:fill="auto"/>
            <w:vAlign w:val="center"/>
            <w:hideMark/>
          </w:tcPr>
          <w:p w14:paraId="717A1FB0"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1334,3</w:t>
            </w:r>
          </w:p>
        </w:tc>
        <w:tc>
          <w:tcPr>
            <w:tcW w:w="633" w:type="pct"/>
            <w:shd w:val="clear" w:color="auto" w:fill="auto"/>
            <w:vAlign w:val="bottom"/>
            <w:hideMark/>
          </w:tcPr>
          <w:p w14:paraId="751E9F2A"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32CD14C1"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96" w:type="pct"/>
            <w:shd w:val="clear" w:color="auto" w:fill="auto"/>
            <w:vAlign w:val="bottom"/>
            <w:hideMark/>
          </w:tcPr>
          <w:p w14:paraId="00A20BC1"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63A9A435"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55" w:type="pct"/>
            <w:shd w:val="clear" w:color="auto" w:fill="auto"/>
            <w:vAlign w:val="bottom"/>
            <w:hideMark/>
          </w:tcPr>
          <w:p w14:paraId="7E0D6ED3"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392" w:type="pct"/>
            <w:shd w:val="clear" w:color="auto" w:fill="auto"/>
            <w:vAlign w:val="bottom"/>
            <w:hideMark/>
          </w:tcPr>
          <w:p w14:paraId="64619DB2"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r w:rsidR="00A72CD8" w:rsidRPr="00A72CD8" w14:paraId="64F16A0A" w14:textId="77777777" w:rsidTr="004E5806">
        <w:trPr>
          <w:trHeight w:val="20"/>
        </w:trPr>
        <w:tc>
          <w:tcPr>
            <w:tcW w:w="1308" w:type="pct"/>
            <w:shd w:val="clear" w:color="auto" w:fill="auto"/>
            <w:vAlign w:val="bottom"/>
            <w:hideMark/>
          </w:tcPr>
          <w:p w14:paraId="5C34CACA"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 накопленным итогом</w:t>
            </w:r>
          </w:p>
        </w:tc>
        <w:tc>
          <w:tcPr>
            <w:tcW w:w="632" w:type="pct"/>
            <w:shd w:val="clear" w:color="auto" w:fill="auto"/>
            <w:vAlign w:val="center"/>
            <w:hideMark/>
          </w:tcPr>
          <w:p w14:paraId="70549DB1"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1334,3</w:t>
            </w:r>
          </w:p>
        </w:tc>
        <w:tc>
          <w:tcPr>
            <w:tcW w:w="633" w:type="pct"/>
            <w:shd w:val="clear" w:color="auto" w:fill="auto"/>
            <w:vAlign w:val="center"/>
            <w:hideMark/>
          </w:tcPr>
          <w:p w14:paraId="7932883B"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22A1463B"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96" w:type="pct"/>
            <w:shd w:val="clear" w:color="auto" w:fill="auto"/>
            <w:vAlign w:val="center"/>
            <w:hideMark/>
          </w:tcPr>
          <w:p w14:paraId="20101695"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243F211B"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55" w:type="pct"/>
            <w:shd w:val="clear" w:color="auto" w:fill="auto"/>
            <w:vAlign w:val="center"/>
            <w:hideMark/>
          </w:tcPr>
          <w:p w14:paraId="24E5CD85"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392" w:type="pct"/>
            <w:shd w:val="clear" w:color="auto" w:fill="auto"/>
            <w:vAlign w:val="center"/>
            <w:hideMark/>
          </w:tcPr>
          <w:p w14:paraId="1F0A3073"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r>
      <w:tr w:rsidR="00A72CD8" w:rsidRPr="00A72CD8" w14:paraId="28C5E42B" w14:textId="77777777" w:rsidTr="004E5806">
        <w:trPr>
          <w:trHeight w:val="20"/>
        </w:trPr>
        <w:tc>
          <w:tcPr>
            <w:tcW w:w="5000" w:type="pct"/>
            <w:gridSpan w:val="8"/>
            <w:shd w:val="clear" w:color="auto" w:fill="auto"/>
            <w:vAlign w:val="bottom"/>
            <w:hideMark/>
          </w:tcPr>
          <w:p w14:paraId="1C7DFFAA"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Подгруппа проектов 001.01.05.002. «Приобретение прибора трассоискатель АТЛЕТ АГ-31 9 к для нужд ПП ГТЭЦ»</w:t>
            </w:r>
          </w:p>
        </w:tc>
      </w:tr>
      <w:tr w:rsidR="00A72CD8" w:rsidRPr="00A72CD8" w14:paraId="61EA02C3" w14:textId="77777777" w:rsidTr="004E5806">
        <w:trPr>
          <w:trHeight w:val="20"/>
        </w:trPr>
        <w:tc>
          <w:tcPr>
            <w:tcW w:w="1308" w:type="pct"/>
            <w:shd w:val="clear" w:color="auto" w:fill="auto"/>
            <w:vAlign w:val="bottom"/>
            <w:hideMark/>
          </w:tcPr>
          <w:p w14:paraId="4ACEFD11"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w:t>
            </w:r>
          </w:p>
        </w:tc>
        <w:tc>
          <w:tcPr>
            <w:tcW w:w="632" w:type="pct"/>
            <w:shd w:val="clear" w:color="auto" w:fill="auto"/>
            <w:vAlign w:val="center"/>
            <w:hideMark/>
          </w:tcPr>
          <w:p w14:paraId="01CF5EE7"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311,4</w:t>
            </w:r>
          </w:p>
        </w:tc>
        <w:tc>
          <w:tcPr>
            <w:tcW w:w="633" w:type="pct"/>
            <w:shd w:val="clear" w:color="auto" w:fill="auto"/>
            <w:vAlign w:val="bottom"/>
            <w:hideMark/>
          </w:tcPr>
          <w:p w14:paraId="0B7882B6"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293B3BD7"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96" w:type="pct"/>
            <w:shd w:val="clear" w:color="auto" w:fill="auto"/>
            <w:vAlign w:val="bottom"/>
            <w:hideMark/>
          </w:tcPr>
          <w:p w14:paraId="607368A8"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4682E383"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55" w:type="pct"/>
            <w:shd w:val="clear" w:color="auto" w:fill="auto"/>
            <w:vAlign w:val="bottom"/>
            <w:hideMark/>
          </w:tcPr>
          <w:p w14:paraId="265EFF18"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392" w:type="pct"/>
            <w:shd w:val="clear" w:color="auto" w:fill="auto"/>
            <w:vAlign w:val="bottom"/>
            <w:hideMark/>
          </w:tcPr>
          <w:p w14:paraId="256D01C7"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r w:rsidR="00A72CD8" w:rsidRPr="00A72CD8" w14:paraId="5E186612" w14:textId="77777777" w:rsidTr="004E5806">
        <w:trPr>
          <w:trHeight w:val="20"/>
        </w:trPr>
        <w:tc>
          <w:tcPr>
            <w:tcW w:w="1308" w:type="pct"/>
            <w:shd w:val="clear" w:color="auto" w:fill="auto"/>
            <w:vAlign w:val="bottom"/>
            <w:hideMark/>
          </w:tcPr>
          <w:p w14:paraId="6978DA04"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 накопленным итогом</w:t>
            </w:r>
          </w:p>
        </w:tc>
        <w:tc>
          <w:tcPr>
            <w:tcW w:w="632" w:type="pct"/>
            <w:shd w:val="clear" w:color="auto" w:fill="auto"/>
            <w:vAlign w:val="center"/>
            <w:hideMark/>
          </w:tcPr>
          <w:p w14:paraId="5C50A9DD"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311,4</w:t>
            </w:r>
          </w:p>
        </w:tc>
        <w:tc>
          <w:tcPr>
            <w:tcW w:w="633" w:type="pct"/>
            <w:shd w:val="clear" w:color="auto" w:fill="auto"/>
            <w:vAlign w:val="center"/>
            <w:hideMark/>
          </w:tcPr>
          <w:p w14:paraId="1D915808"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bottom"/>
            <w:hideMark/>
          </w:tcPr>
          <w:p w14:paraId="6BEAEF17"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96" w:type="pct"/>
            <w:shd w:val="clear" w:color="auto" w:fill="auto"/>
            <w:vAlign w:val="bottom"/>
            <w:hideMark/>
          </w:tcPr>
          <w:p w14:paraId="2EE32A6F"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5BDFBF83"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55" w:type="pct"/>
            <w:shd w:val="clear" w:color="auto" w:fill="auto"/>
            <w:vAlign w:val="bottom"/>
            <w:hideMark/>
          </w:tcPr>
          <w:p w14:paraId="31C2E09A"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392" w:type="pct"/>
            <w:shd w:val="clear" w:color="auto" w:fill="auto"/>
            <w:vAlign w:val="bottom"/>
            <w:hideMark/>
          </w:tcPr>
          <w:p w14:paraId="1C2F4FE3"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r w:rsidR="00A72CD8" w:rsidRPr="00A72CD8" w14:paraId="3CE28E34" w14:textId="77777777" w:rsidTr="004E5806">
        <w:trPr>
          <w:trHeight w:val="20"/>
        </w:trPr>
        <w:tc>
          <w:tcPr>
            <w:tcW w:w="5000" w:type="pct"/>
            <w:gridSpan w:val="8"/>
            <w:shd w:val="clear" w:color="auto" w:fill="auto"/>
            <w:vAlign w:val="bottom"/>
            <w:hideMark/>
          </w:tcPr>
          <w:p w14:paraId="691099A0"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Группа проектов 001.02.00.000. «Тепловые сети и сооружениям на них»</w:t>
            </w:r>
          </w:p>
        </w:tc>
      </w:tr>
      <w:tr w:rsidR="00A72CD8" w:rsidRPr="00A72CD8" w14:paraId="2F933590" w14:textId="77777777" w:rsidTr="004E5806">
        <w:trPr>
          <w:trHeight w:val="20"/>
        </w:trPr>
        <w:tc>
          <w:tcPr>
            <w:tcW w:w="1308" w:type="pct"/>
            <w:shd w:val="clear" w:color="auto" w:fill="auto"/>
            <w:vAlign w:val="bottom"/>
            <w:hideMark/>
          </w:tcPr>
          <w:p w14:paraId="5A763D20"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w:t>
            </w:r>
          </w:p>
        </w:tc>
        <w:tc>
          <w:tcPr>
            <w:tcW w:w="632" w:type="pct"/>
            <w:shd w:val="clear" w:color="auto" w:fill="auto"/>
            <w:vAlign w:val="center"/>
            <w:hideMark/>
          </w:tcPr>
          <w:p w14:paraId="0513E579"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79439,1</w:t>
            </w:r>
          </w:p>
        </w:tc>
        <w:tc>
          <w:tcPr>
            <w:tcW w:w="633" w:type="pct"/>
            <w:shd w:val="clear" w:color="auto" w:fill="auto"/>
            <w:vAlign w:val="center"/>
            <w:hideMark/>
          </w:tcPr>
          <w:p w14:paraId="6756F532"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96810,1</w:t>
            </w:r>
          </w:p>
        </w:tc>
        <w:tc>
          <w:tcPr>
            <w:tcW w:w="542" w:type="pct"/>
            <w:shd w:val="clear" w:color="auto" w:fill="auto"/>
            <w:vAlign w:val="center"/>
            <w:hideMark/>
          </w:tcPr>
          <w:p w14:paraId="0E097FBF"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164455,4</w:t>
            </w:r>
          </w:p>
        </w:tc>
        <w:tc>
          <w:tcPr>
            <w:tcW w:w="496" w:type="pct"/>
            <w:shd w:val="clear" w:color="auto" w:fill="auto"/>
            <w:vAlign w:val="center"/>
            <w:hideMark/>
          </w:tcPr>
          <w:p w14:paraId="1D766A2D"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62D40521"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55" w:type="pct"/>
            <w:shd w:val="clear" w:color="auto" w:fill="auto"/>
            <w:vAlign w:val="center"/>
            <w:hideMark/>
          </w:tcPr>
          <w:p w14:paraId="7AD5B972"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392" w:type="pct"/>
            <w:shd w:val="clear" w:color="auto" w:fill="auto"/>
            <w:vAlign w:val="center"/>
            <w:hideMark/>
          </w:tcPr>
          <w:p w14:paraId="74385148"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r>
      <w:tr w:rsidR="00A72CD8" w:rsidRPr="00A72CD8" w14:paraId="6F94B6FC" w14:textId="77777777" w:rsidTr="004E5806">
        <w:trPr>
          <w:trHeight w:val="20"/>
        </w:trPr>
        <w:tc>
          <w:tcPr>
            <w:tcW w:w="1308" w:type="pct"/>
            <w:shd w:val="clear" w:color="auto" w:fill="auto"/>
            <w:vAlign w:val="bottom"/>
            <w:hideMark/>
          </w:tcPr>
          <w:p w14:paraId="3D7A9946"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 накопленным итогом</w:t>
            </w:r>
          </w:p>
        </w:tc>
        <w:tc>
          <w:tcPr>
            <w:tcW w:w="632" w:type="pct"/>
            <w:shd w:val="clear" w:color="auto" w:fill="auto"/>
            <w:vAlign w:val="center"/>
            <w:hideMark/>
          </w:tcPr>
          <w:p w14:paraId="2356E29B"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79439,1</w:t>
            </w:r>
          </w:p>
        </w:tc>
        <w:tc>
          <w:tcPr>
            <w:tcW w:w="633" w:type="pct"/>
            <w:shd w:val="clear" w:color="auto" w:fill="auto"/>
            <w:vAlign w:val="center"/>
            <w:hideMark/>
          </w:tcPr>
          <w:p w14:paraId="5740156C"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96810,1</w:t>
            </w:r>
          </w:p>
        </w:tc>
        <w:tc>
          <w:tcPr>
            <w:tcW w:w="542" w:type="pct"/>
            <w:shd w:val="clear" w:color="auto" w:fill="auto"/>
            <w:vAlign w:val="center"/>
            <w:hideMark/>
          </w:tcPr>
          <w:p w14:paraId="5082A427"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164455,4</w:t>
            </w:r>
          </w:p>
        </w:tc>
        <w:tc>
          <w:tcPr>
            <w:tcW w:w="496" w:type="pct"/>
            <w:shd w:val="clear" w:color="auto" w:fill="auto"/>
            <w:vAlign w:val="center"/>
            <w:hideMark/>
          </w:tcPr>
          <w:p w14:paraId="3EE056CB"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3F6E6F6E"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55" w:type="pct"/>
            <w:shd w:val="clear" w:color="auto" w:fill="auto"/>
            <w:vAlign w:val="center"/>
            <w:hideMark/>
          </w:tcPr>
          <w:p w14:paraId="0AB5A5F5"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392" w:type="pct"/>
            <w:shd w:val="clear" w:color="auto" w:fill="auto"/>
            <w:vAlign w:val="center"/>
            <w:hideMark/>
          </w:tcPr>
          <w:p w14:paraId="75AC570E"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r>
      <w:tr w:rsidR="00A72CD8" w:rsidRPr="00A72CD8" w14:paraId="42100A89" w14:textId="77777777" w:rsidTr="004E5806">
        <w:trPr>
          <w:trHeight w:val="20"/>
        </w:trPr>
        <w:tc>
          <w:tcPr>
            <w:tcW w:w="1308" w:type="pct"/>
            <w:shd w:val="clear" w:color="auto" w:fill="auto"/>
            <w:vAlign w:val="bottom"/>
            <w:hideMark/>
          </w:tcPr>
          <w:p w14:paraId="373CC7FA"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Источники инвестиций, в т.ч.:</w:t>
            </w:r>
          </w:p>
        </w:tc>
        <w:tc>
          <w:tcPr>
            <w:tcW w:w="632" w:type="pct"/>
            <w:shd w:val="clear" w:color="auto" w:fill="auto"/>
            <w:vAlign w:val="center"/>
            <w:hideMark/>
          </w:tcPr>
          <w:p w14:paraId="31D080FC"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79439,1</w:t>
            </w:r>
          </w:p>
        </w:tc>
        <w:tc>
          <w:tcPr>
            <w:tcW w:w="633" w:type="pct"/>
            <w:shd w:val="clear" w:color="auto" w:fill="auto"/>
            <w:vAlign w:val="center"/>
            <w:hideMark/>
          </w:tcPr>
          <w:p w14:paraId="26F1221C"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96810,1</w:t>
            </w:r>
          </w:p>
        </w:tc>
        <w:tc>
          <w:tcPr>
            <w:tcW w:w="542" w:type="pct"/>
            <w:shd w:val="clear" w:color="auto" w:fill="auto"/>
            <w:vAlign w:val="center"/>
            <w:hideMark/>
          </w:tcPr>
          <w:p w14:paraId="0BB6487E"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164455,4</w:t>
            </w:r>
          </w:p>
        </w:tc>
        <w:tc>
          <w:tcPr>
            <w:tcW w:w="496" w:type="pct"/>
            <w:shd w:val="clear" w:color="auto" w:fill="auto"/>
            <w:vAlign w:val="center"/>
            <w:hideMark/>
          </w:tcPr>
          <w:p w14:paraId="6B07C5B7"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2438E34F"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55" w:type="pct"/>
            <w:shd w:val="clear" w:color="auto" w:fill="auto"/>
            <w:vAlign w:val="center"/>
            <w:hideMark/>
          </w:tcPr>
          <w:p w14:paraId="357521D8"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392" w:type="pct"/>
            <w:shd w:val="clear" w:color="auto" w:fill="auto"/>
            <w:vAlign w:val="center"/>
            <w:hideMark/>
          </w:tcPr>
          <w:p w14:paraId="69A034A2"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r>
      <w:tr w:rsidR="00A72CD8" w:rsidRPr="00A72CD8" w14:paraId="7C21C456" w14:textId="77777777" w:rsidTr="004E5806">
        <w:trPr>
          <w:trHeight w:val="20"/>
        </w:trPr>
        <w:tc>
          <w:tcPr>
            <w:tcW w:w="1308" w:type="pct"/>
            <w:shd w:val="clear" w:color="auto" w:fill="auto"/>
            <w:vAlign w:val="bottom"/>
            <w:hideMark/>
          </w:tcPr>
          <w:p w14:paraId="7C7101E2"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Собственные средства, в т.ч.:</w:t>
            </w:r>
          </w:p>
        </w:tc>
        <w:tc>
          <w:tcPr>
            <w:tcW w:w="632" w:type="pct"/>
            <w:shd w:val="clear" w:color="auto" w:fill="auto"/>
            <w:vAlign w:val="center"/>
            <w:hideMark/>
          </w:tcPr>
          <w:p w14:paraId="16622C52"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79439,1</w:t>
            </w:r>
          </w:p>
        </w:tc>
        <w:tc>
          <w:tcPr>
            <w:tcW w:w="633" w:type="pct"/>
            <w:shd w:val="clear" w:color="auto" w:fill="auto"/>
            <w:vAlign w:val="center"/>
            <w:hideMark/>
          </w:tcPr>
          <w:p w14:paraId="4F4B0AF3"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96810,1</w:t>
            </w:r>
          </w:p>
        </w:tc>
        <w:tc>
          <w:tcPr>
            <w:tcW w:w="542" w:type="pct"/>
            <w:shd w:val="clear" w:color="auto" w:fill="auto"/>
            <w:vAlign w:val="center"/>
            <w:hideMark/>
          </w:tcPr>
          <w:p w14:paraId="0CEFD8DC"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164455,4</w:t>
            </w:r>
          </w:p>
        </w:tc>
        <w:tc>
          <w:tcPr>
            <w:tcW w:w="496" w:type="pct"/>
            <w:shd w:val="clear" w:color="auto" w:fill="auto"/>
            <w:vAlign w:val="center"/>
            <w:hideMark/>
          </w:tcPr>
          <w:p w14:paraId="685F1575"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22C729C9"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55" w:type="pct"/>
            <w:shd w:val="clear" w:color="auto" w:fill="auto"/>
            <w:vAlign w:val="center"/>
            <w:hideMark/>
          </w:tcPr>
          <w:p w14:paraId="4D9AB64C"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392" w:type="pct"/>
            <w:shd w:val="clear" w:color="auto" w:fill="auto"/>
            <w:vAlign w:val="center"/>
            <w:hideMark/>
          </w:tcPr>
          <w:p w14:paraId="435056E1"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r>
      <w:tr w:rsidR="00A72CD8" w:rsidRPr="00A72CD8" w14:paraId="69788072" w14:textId="77777777" w:rsidTr="004E5806">
        <w:trPr>
          <w:trHeight w:val="20"/>
        </w:trPr>
        <w:tc>
          <w:tcPr>
            <w:tcW w:w="1308" w:type="pct"/>
            <w:shd w:val="clear" w:color="auto" w:fill="auto"/>
            <w:vAlign w:val="bottom"/>
            <w:hideMark/>
          </w:tcPr>
          <w:p w14:paraId="367605D6"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Амортизация</w:t>
            </w:r>
          </w:p>
        </w:tc>
        <w:tc>
          <w:tcPr>
            <w:tcW w:w="632" w:type="pct"/>
            <w:shd w:val="clear" w:color="auto" w:fill="auto"/>
            <w:vAlign w:val="center"/>
            <w:hideMark/>
          </w:tcPr>
          <w:p w14:paraId="68CAC07A"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79439,1</w:t>
            </w:r>
          </w:p>
        </w:tc>
        <w:tc>
          <w:tcPr>
            <w:tcW w:w="633" w:type="pct"/>
            <w:shd w:val="clear" w:color="auto" w:fill="auto"/>
            <w:vAlign w:val="center"/>
            <w:hideMark/>
          </w:tcPr>
          <w:p w14:paraId="4546EB13"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96810,1</w:t>
            </w:r>
          </w:p>
        </w:tc>
        <w:tc>
          <w:tcPr>
            <w:tcW w:w="542" w:type="pct"/>
            <w:shd w:val="clear" w:color="auto" w:fill="auto"/>
            <w:vAlign w:val="center"/>
            <w:hideMark/>
          </w:tcPr>
          <w:p w14:paraId="4CB5212D"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164455,4</w:t>
            </w:r>
          </w:p>
        </w:tc>
        <w:tc>
          <w:tcPr>
            <w:tcW w:w="496" w:type="pct"/>
            <w:shd w:val="clear" w:color="auto" w:fill="auto"/>
            <w:vAlign w:val="center"/>
            <w:hideMark/>
          </w:tcPr>
          <w:p w14:paraId="5BC69D0E"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6D83F687"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55" w:type="pct"/>
            <w:shd w:val="clear" w:color="auto" w:fill="auto"/>
            <w:vAlign w:val="center"/>
            <w:hideMark/>
          </w:tcPr>
          <w:p w14:paraId="7A958E14"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392" w:type="pct"/>
            <w:shd w:val="clear" w:color="auto" w:fill="auto"/>
            <w:vAlign w:val="center"/>
            <w:hideMark/>
          </w:tcPr>
          <w:p w14:paraId="56788AFA"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r>
      <w:tr w:rsidR="00A72CD8" w:rsidRPr="00A72CD8" w14:paraId="0B994114" w14:textId="77777777" w:rsidTr="004E5806">
        <w:trPr>
          <w:trHeight w:val="20"/>
        </w:trPr>
        <w:tc>
          <w:tcPr>
            <w:tcW w:w="1308" w:type="pct"/>
            <w:shd w:val="clear" w:color="auto" w:fill="auto"/>
            <w:vAlign w:val="bottom"/>
            <w:hideMark/>
          </w:tcPr>
          <w:p w14:paraId="4EE47745"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Средства из прибыли</w:t>
            </w:r>
          </w:p>
        </w:tc>
        <w:tc>
          <w:tcPr>
            <w:tcW w:w="632" w:type="pct"/>
            <w:shd w:val="clear" w:color="auto" w:fill="auto"/>
            <w:vAlign w:val="center"/>
            <w:hideMark/>
          </w:tcPr>
          <w:p w14:paraId="2DC07473"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633" w:type="pct"/>
            <w:shd w:val="clear" w:color="auto" w:fill="auto"/>
            <w:vAlign w:val="center"/>
            <w:hideMark/>
          </w:tcPr>
          <w:p w14:paraId="4B402636"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7706B590"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96" w:type="pct"/>
            <w:shd w:val="clear" w:color="auto" w:fill="auto"/>
            <w:vAlign w:val="center"/>
            <w:hideMark/>
          </w:tcPr>
          <w:p w14:paraId="57704E3F"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0A76A753"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55" w:type="pct"/>
            <w:shd w:val="clear" w:color="auto" w:fill="auto"/>
            <w:vAlign w:val="center"/>
            <w:hideMark/>
          </w:tcPr>
          <w:p w14:paraId="04FDC5DE"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392" w:type="pct"/>
            <w:shd w:val="clear" w:color="auto" w:fill="auto"/>
            <w:vAlign w:val="center"/>
            <w:hideMark/>
          </w:tcPr>
          <w:p w14:paraId="169C774B"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r>
      <w:tr w:rsidR="00A72CD8" w:rsidRPr="00A72CD8" w14:paraId="12442981" w14:textId="77777777" w:rsidTr="004E5806">
        <w:trPr>
          <w:trHeight w:val="20"/>
        </w:trPr>
        <w:tc>
          <w:tcPr>
            <w:tcW w:w="1308" w:type="pct"/>
            <w:shd w:val="clear" w:color="auto" w:fill="auto"/>
            <w:vAlign w:val="bottom"/>
            <w:hideMark/>
          </w:tcPr>
          <w:p w14:paraId="11626506"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Средства за присоединение потребителей</w:t>
            </w:r>
          </w:p>
        </w:tc>
        <w:tc>
          <w:tcPr>
            <w:tcW w:w="632" w:type="pct"/>
            <w:shd w:val="clear" w:color="auto" w:fill="auto"/>
            <w:vAlign w:val="center"/>
            <w:hideMark/>
          </w:tcPr>
          <w:p w14:paraId="06CA58F8"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633" w:type="pct"/>
            <w:shd w:val="clear" w:color="auto" w:fill="auto"/>
            <w:vAlign w:val="center"/>
            <w:hideMark/>
          </w:tcPr>
          <w:p w14:paraId="1BC3E801"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45A833E6"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96" w:type="pct"/>
            <w:shd w:val="clear" w:color="auto" w:fill="auto"/>
            <w:vAlign w:val="center"/>
            <w:hideMark/>
          </w:tcPr>
          <w:p w14:paraId="60DBC79C"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6A858954"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55" w:type="pct"/>
            <w:shd w:val="clear" w:color="auto" w:fill="auto"/>
            <w:vAlign w:val="center"/>
            <w:hideMark/>
          </w:tcPr>
          <w:p w14:paraId="1FF25DAB"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392" w:type="pct"/>
            <w:shd w:val="clear" w:color="auto" w:fill="auto"/>
            <w:vAlign w:val="center"/>
            <w:hideMark/>
          </w:tcPr>
          <w:p w14:paraId="30003028"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r>
      <w:tr w:rsidR="00A72CD8" w:rsidRPr="00A72CD8" w14:paraId="7F9E9F98" w14:textId="77777777" w:rsidTr="004E5806">
        <w:trPr>
          <w:trHeight w:val="20"/>
        </w:trPr>
        <w:tc>
          <w:tcPr>
            <w:tcW w:w="1308" w:type="pct"/>
            <w:shd w:val="clear" w:color="auto" w:fill="auto"/>
            <w:vAlign w:val="bottom"/>
            <w:hideMark/>
          </w:tcPr>
          <w:p w14:paraId="5BF8EB77"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Бюджетные средства</w:t>
            </w:r>
          </w:p>
        </w:tc>
        <w:tc>
          <w:tcPr>
            <w:tcW w:w="632" w:type="pct"/>
            <w:shd w:val="clear" w:color="auto" w:fill="auto"/>
            <w:vAlign w:val="center"/>
            <w:hideMark/>
          </w:tcPr>
          <w:p w14:paraId="776E1782"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633" w:type="pct"/>
            <w:shd w:val="clear" w:color="auto" w:fill="auto"/>
            <w:vAlign w:val="center"/>
            <w:hideMark/>
          </w:tcPr>
          <w:p w14:paraId="5588C9EA"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7BB7013A"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96" w:type="pct"/>
            <w:shd w:val="clear" w:color="auto" w:fill="auto"/>
            <w:vAlign w:val="center"/>
            <w:hideMark/>
          </w:tcPr>
          <w:p w14:paraId="36B70B80"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27410A0A"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55" w:type="pct"/>
            <w:shd w:val="clear" w:color="auto" w:fill="auto"/>
            <w:vAlign w:val="center"/>
            <w:hideMark/>
          </w:tcPr>
          <w:p w14:paraId="052AE1A0"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392" w:type="pct"/>
            <w:shd w:val="clear" w:color="auto" w:fill="auto"/>
            <w:vAlign w:val="center"/>
            <w:hideMark/>
          </w:tcPr>
          <w:p w14:paraId="591E6F3F"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r>
      <w:tr w:rsidR="00A72CD8" w:rsidRPr="00A72CD8" w14:paraId="38770D41" w14:textId="77777777" w:rsidTr="004E5806">
        <w:trPr>
          <w:trHeight w:val="20"/>
        </w:trPr>
        <w:tc>
          <w:tcPr>
            <w:tcW w:w="5000" w:type="pct"/>
            <w:gridSpan w:val="8"/>
            <w:shd w:val="clear" w:color="auto" w:fill="auto"/>
            <w:vAlign w:val="bottom"/>
            <w:hideMark/>
          </w:tcPr>
          <w:p w14:paraId="035D9703"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Подгруппа проектов 001.02.03.000. «Реконструкция тепловых сетей для обеспечения надежности теплоснабжения потребителей, в том числе с исчерпанием эксплуатационного ресурса»</w:t>
            </w:r>
          </w:p>
        </w:tc>
      </w:tr>
      <w:tr w:rsidR="00A72CD8" w:rsidRPr="00A72CD8" w14:paraId="3E97F90A" w14:textId="77777777" w:rsidTr="004E5806">
        <w:trPr>
          <w:trHeight w:val="20"/>
        </w:trPr>
        <w:tc>
          <w:tcPr>
            <w:tcW w:w="1308" w:type="pct"/>
            <w:shd w:val="clear" w:color="auto" w:fill="auto"/>
            <w:vAlign w:val="bottom"/>
            <w:hideMark/>
          </w:tcPr>
          <w:p w14:paraId="4A44552C"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w:t>
            </w:r>
          </w:p>
        </w:tc>
        <w:tc>
          <w:tcPr>
            <w:tcW w:w="632" w:type="pct"/>
            <w:shd w:val="clear" w:color="auto" w:fill="auto"/>
            <w:vAlign w:val="center"/>
            <w:hideMark/>
          </w:tcPr>
          <w:p w14:paraId="3A845BAA"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79439,1</w:t>
            </w:r>
          </w:p>
        </w:tc>
        <w:tc>
          <w:tcPr>
            <w:tcW w:w="633" w:type="pct"/>
            <w:shd w:val="clear" w:color="auto" w:fill="auto"/>
            <w:vAlign w:val="center"/>
            <w:hideMark/>
          </w:tcPr>
          <w:p w14:paraId="02BD6B11"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96810,1</w:t>
            </w:r>
          </w:p>
        </w:tc>
        <w:tc>
          <w:tcPr>
            <w:tcW w:w="542" w:type="pct"/>
            <w:shd w:val="clear" w:color="auto" w:fill="auto"/>
            <w:vAlign w:val="center"/>
            <w:hideMark/>
          </w:tcPr>
          <w:p w14:paraId="37C12AA4"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164455,4</w:t>
            </w:r>
          </w:p>
        </w:tc>
        <w:tc>
          <w:tcPr>
            <w:tcW w:w="496" w:type="pct"/>
            <w:shd w:val="clear" w:color="auto" w:fill="auto"/>
            <w:vAlign w:val="center"/>
            <w:hideMark/>
          </w:tcPr>
          <w:p w14:paraId="088DA9A7"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3DB22E81"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55" w:type="pct"/>
            <w:shd w:val="clear" w:color="auto" w:fill="auto"/>
            <w:vAlign w:val="center"/>
            <w:hideMark/>
          </w:tcPr>
          <w:p w14:paraId="77AEE599"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392" w:type="pct"/>
            <w:shd w:val="clear" w:color="auto" w:fill="auto"/>
            <w:vAlign w:val="center"/>
            <w:hideMark/>
          </w:tcPr>
          <w:p w14:paraId="0BAB1D84"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r>
      <w:tr w:rsidR="00A72CD8" w:rsidRPr="00A72CD8" w14:paraId="37B26620" w14:textId="77777777" w:rsidTr="004E5806">
        <w:trPr>
          <w:trHeight w:val="20"/>
        </w:trPr>
        <w:tc>
          <w:tcPr>
            <w:tcW w:w="1308" w:type="pct"/>
            <w:shd w:val="clear" w:color="auto" w:fill="auto"/>
            <w:vAlign w:val="bottom"/>
            <w:hideMark/>
          </w:tcPr>
          <w:p w14:paraId="6739D54A"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 накопленным итогом</w:t>
            </w:r>
          </w:p>
        </w:tc>
        <w:tc>
          <w:tcPr>
            <w:tcW w:w="632" w:type="pct"/>
            <w:shd w:val="clear" w:color="auto" w:fill="auto"/>
            <w:vAlign w:val="center"/>
            <w:hideMark/>
          </w:tcPr>
          <w:p w14:paraId="30B85DDD"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79439,1</w:t>
            </w:r>
          </w:p>
        </w:tc>
        <w:tc>
          <w:tcPr>
            <w:tcW w:w="633" w:type="pct"/>
            <w:shd w:val="clear" w:color="auto" w:fill="auto"/>
            <w:vAlign w:val="center"/>
            <w:hideMark/>
          </w:tcPr>
          <w:p w14:paraId="2BF5A2EE"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96810,1</w:t>
            </w:r>
          </w:p>
        </w:tc>
        <w:tc>
          <w:tcPr>
            <w:tcW w:w="542" w:type="pct"/>
            <w:shd w:val="clear" w:color="auto" w:fill="auto"/>
            <w:vAlign w:val="center"/>
            <w:hideMark/>
          </w:tcPr>
          <w:p w14:paraId="09784E6B"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164455,4</w:t>
            </w:r>
          </w:p>
        </w:tc>
        <w:tc>
          <w:tcPr>
            <w:tcW w:w="496" w:type="pct"/>
            <w:shd w:val="clear" w:color="auto" w:fill="auto"/>
            <w:vAlign w:val="center"/>
            <w:hideMark/>
          </w:tcPr>
          <w:p w14:paraId="67651D0F"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542" w:type="pct"/>
            <w:shd w:val="clear" w:color="auto" w:fill="auto"/>
            <w:vAlign w:val="center"/>
            <w:hideMark/>
          </w:tcPr>
          <w:p w14:paraId="2D18BF83"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455" w:type="pct"/>
            <w:shd w:val="clear" w:color="auto" w:fill="auto"/>
            <w:vAlign w:val="center"/>
            <w:hideMark/>
          </w:tcPr>
          <w:p w14:paraId="2977D01F"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c>
          <w:tcPr>
            <w:tcW w:w="392" w:type="pct"/>
            <w:shd w:val="clear" w:color="auto" w:fill="auto"/>
            <w:vAlign w:val="center"/>
            <w:hideMark/>
          </w:tcPr>
          <w:p w14:paraId="7477EC55"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0,0</w:t>
            </w:r>
          </w:p>
        </w:tc>
      </w:tr>
      <w:tr w:rsidR="00A72CD8" w:rsidRPr="00A72CD8" w14:paraId="187438C5" w14:textId="77777777" w:rsidTr="004E5806">
        <w:trPr>
          <w:trHeight w:val="20"/>
        </w:trPr>
        <w:tc>
          <w:tcPr>
            <w:tcW w:w="5000" w:type="pct"/>
            <w:gridSpan w:val="8"/>
            <w:shd w:val="clear" w:color="auto" w:fill="auto"/>
            <w:vAlign w:val="bottom"/>
            <w:hideMark/>
          </w:tcPr>
          <w:p w14:paraId="5204AD2B" w14:textId="2553F331"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Подгруппа проектов 001.02.03.001. «Замена участка тепловой сети и сети ГВС по ул. Раевского от ТК-4 до ТК-7, г. Губкин»</w:t>
            </w:r>
          </w:p>
        </w:tc>
      </w:tr>
      <w:tr w:rsidR="00A72CD8" w:rsidRPr="00A72CD8" w14:paraId="39B9A721" w14:textId="77777777" w:rsidTr="004E5806">
        <w:trPr>
          <w:trHeight w:val="20"/>
        </w:trPr>
        <w:tc>
          <w:tcPr>
            <w:tcW w:w="1308" w:type="pct"/>
            <w:shd w:val="clear" w:color="auto" w:fill="auto"/>
            <w:vAlign w:val="bottom"/>
            <w:hideMark/>
          </w:tcPr>
          <w:p w14:paraId="3DB2917E"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w:t>
            </w:r>
          </w:p>
        </w:tc>
        <w:tc>
          <w:tcPr>
            <w:tcW w:w="632" w:type="pct"/>
            <w:shd w:val="clear" w:color="auto" w:fill="auto"/>
            <w:vAlign w:val="center"/>
            <w:hideMark/>
          </w:tcPr>
          <w:p w14:paraId="068463E5"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12543,0</w:t>
            </w:r>
          </w:p>
        </w:tc>
        <w:tc>
          <w:tcPr>
            <w:tcW w:w="633" w:type="pct"/>
            <w:shd w:val="clear" w:color="auto" w:fill="auto"/>
            <w:vAlign w:val="bottom"/>
            <w:hideMark/>
          </w:tcPr>
          <w:p w14:paraId="1FF908DB"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2FD58A08"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96" w:type="pct"/>
            <w:shd w:val="clear" w:color="auto" w:fill="auto"/>
            <w:vAlign w:val="bottom"/>
            <w:hideMark/>
          </w:tcPr>
          <w:p w14:paraId="2E1D31E5"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310FE1A1"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55" w:type="pct"/>
            <w:shd w:val="clear" w:color="auto" w:fill="auto"/>
            <w:vAlign w:val="bottom"/>
            <w:hideMark/>
          </w:tcPr>
          <w:p w14:paraId="494FA33F"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392" w:type="pct"/>
            <w:shd w:val="clear" w:color="auto" w:fill="auto"/>
            <w:vAlign w:val="bottom"/>
            <w:hideMark/>
          </w:tcPr>
          <w:p w14:paraId="0F3685DA"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r w:rsidR="00A72CD8" w:rsidRPr="00A72CD8" w14:paraId="4B409139" w14:textId="77777777" w:rsidTr="004E5806">
        <w:trPr>
          <w:trHeight w:val="20"/>
        </w:trPr>
        <w:tc>
          <w:tcPr>
            <w:tcW w:w="1308" w:type="pct"/>
            <w:shd w:val="clear" w:color="auto" w:fill="auto"/>
            <w:vAlign w:val="bottom"/>
            <w:hideMark/>
          </w:tcPr>
          <w:p w14:paraId="224D79E7"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 накопленным итогом</w:t>
            </w:r>
          </w:p>
        </w:tc>
        <w:tc>
          <w:tcPr>
            <w:tcW w:w="632" w:type="pct"/>
            <w:shd w:val="clear" w:color="auto" w:fill="auto"/>
            <w:vAlign w:val="center"/>
            <w:hideMark/>
          </w:tcPr>
          <w:p w14:paraId="114A4F63"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12543,0</w:t>
            </w:r>
          </w:p>
        </w:tc>
        <w:tc>
          <w:tcPr>
            <w:tcW w:w="633" w:type="pct"/>
            <w:shd w:val="clear" w:color="auto" w:fill="auto"/>
            <w:vAlign w:val="bottom"/>
            <w:hideMark/>
          </w:tcPr>
          <w:p w14:paraId="6AD452D8"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6E7B060D"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96" w:type="pct"/>
            <w:shd w:val="clear" w:color="auto" w:fill="auto"/>
            <w:vAlign w:val="bottom"/>
            <w:hideMark/>
          </w:tcPr>
          <w:p w14:paraId="00A41BFC"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32D23E62"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55" w:type="pct"/>
            <w:shd w:val="clear" w:color="auto" w:fill="auto"/>
            <w:vAlign w:val="bottom"/>
            <w:hideMark/>
          </w:tcPr>
          <w:p w14:paraId="46AFF30B"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392" w:type="pct"/>
            <w:shd w:val="clear" w:color="auto" w:fill="auto"/>
            <w:vAlign w:val="bottom"/>
            <w:hideMark/>
          </w:tcPr>
          <w:p w14:paraId="670BD03D"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r w:rsidR="00A72CD8" w:rsidRPr="00A72CD8" w14:paraId="0C2DD42D" w14:textId="77777777" w:rsidTr="004E5806">
        <w:trPr>
          <w:trHeight w:val="20"/>
        </w:trPr>
        <w:tc>
          <w:tcPr>
            <w:tcW w:w="5000" w:type="pct"/>
            <w:gridSpan w:val="8"/>
            <w:shd w:val="clear" w:color="auto" w:fill="auto"/>
            <w:vAlign w:val="bottom"/>
            <w:hideMark/>
          </w:tcPr>
          <w:p w14:paraId="0710021D" w14:textId="05E14AF6"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Подгруппа проектов 001.02.03.002. «Замена участка тепловых сетей и сетей ГВС в квартале 32, г. Губкин»</w:t>
            </w:r>
          </w:p>
        </w:tc>
      </w:tr>
      <w:tr w:rsidR="00A72CD8" w:rsidRPr="00A72CD8" w14:paraId="79FD1231" w14:textId="77777777" w:rsidTr="004E5806">
        <w:trPr>
          <w:trHeight w:val="20"/>
        </w:trPr>
        <w:tc>
          <w:tcPr>
            <w:tcW w:w="1308" w:type="pct"/>
            <w:shd w:val="clear" w:color="auto" w:fill="auto"/>
            <w:vAlign w:val="bottom"/>
            <w:hideMark/>
          </w:tcPr>
          <w:p w14:paraId="55317A51"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w:t>
            </w:r>
          </w:p>
        </w:tc>
        <w:tc>
          <w:tcPr>
            <w:tcW w:w="632" w:type="pct"/>
            <w:shd w:val="clear" w:color="auto" w:fill="auto"/>
            <w:vAlign w:val="center"/>
            <w:hideMark/>
          </w:tcPr>
          <w:p w14:paraId="662E6990"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59660,6</w:t>
            </w:r>
          </w:p>
        </w:tc>
        <w:tc>
          <w:tcPr>
            <w:tcW w:w="633" w:type="pct"/>
            <w:shd w:val="clear" w:color="auto" w:fill="auto"/>
            <w:vAlign w:val="bottom"/>
            <w:hideMark/>
          </w:tcPr>
          <w:p w14:paraId="1D94A7FC"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6AFD2CE3"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96" w:type="pct"/>
            <w:shd w:val="clear" w:color="auto" w:fill="auto"/>
            <w:vAlign w:val="bottom"/>
            <w:hideMark/>
          </w:tcPr>
          <w:p w14:paraId="0DAFDF1A"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2F0EABCF"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55" w:type="pct"/>
            <w:shd w:val="clear" w:color="auto" w:fill="auto"/>
            <w:vAlign w:val="bottom"/>
            <w:hideMark/>
          </w:tcPr>
          <w:p w14:paraId="60E1E2FD"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392" w:type="pct"/>
            <w:shd w:val="clear" w:color="auto" w:fill="auto"/>
            <w:vAlign w:val="bottom"/>
            <w:hideMark/>
          </w:tcPr>
          <w:p w14:paraId="54CDE5FE"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r w:rsidR="00A72CD8" w:rsidRPr="00A72CD8" w14:paraId="16C52A58" w14:textId="77777777" w:rsidTr="004E5806">
        <w:trPr>
          <w:trHeight w:val="20"/>
        </w:trPr>
        <w:tc>
          <w:tcPr>
            <w:tcW w:w="1308" w:type="pct"/>
            <w:shd w:val="clear" w:color="auto" w:fill="auto"/>
            <w:vAlign w:val="bottom"/>
            <w:hideMark/>
          </w:tcPr>
          <w:p w14:paraId="7CAFE898"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 накопленным итогом</w:t>
            </w:r>
          </w:p>
        </w:tc>
        <w:tc>
          <w:tcPr>
            <w:tcW w:w="632" w:type="pct"/>
            <w:shd w:val="clear" w:color="auto" w:fill="auto"/>
            <w:vAlign w:val="center"/>
            <w:hideMark/>
          </w:tcPr>
          <w:p w14:paraId="037B06BC"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59660,6</w:t>
            </w:r>
          </w:p>
        </w:tc>
        <w:tc>
          <w:tcPr>
            <w:tcW w:w="633" w:type="pct"/>
            <w:shd w:val="clear" w:color="auto" w:fill="auto"/>
            <w:vAlign w:val="bottom"/>
            <w:hideMark/>
          </w:tcPr>
          <w:p w14:paraId="21BE02FC"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1185493A"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96" w:type="pct"/>
            <w:shd w:val="clear" w:color="auto" w:fill="auto"/>
            <w:vAlign w:val="bottom"/>
            <w:hideMark/>
          </w:tcPr>
          <w:p w14:paraId="4156FB14"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40EB1345"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55" w:type="pct"/>
            <w:shd w:val="clear" w:color="auto" w:fill="auto"/>
            <w:vAlign w:val="bottom"/>
            <w:hideMark/>
          </w:tcPr>
          <w:p w14:paraId="154F1237"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392" w:type="pct"/>
            <w:shd w:val="clear" w:color="auto" w:fill="auto"/>
            <w:vAlign w:val="bottom"/>
            <w:hideMark/>
          </w:tcPr>
          <w:p w14:paraId="157A7AC9"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r w:rsidR="00A72CD8" w:rsidRPr="00A72CD8" w14:paraId="11C53B10" w14:textId="77777777" w:rsidTr="004E5806">
        <w:trPr>
          <w:trHeight w:val="20"/>
        </w:trPr>
        <w:tc>
          <w:tcPr>
            <w:tcW w:w="5000" w:type="pct"/>
            <w:gridSpan w:val="8"/>
            <w:shd w:val="clear" w:color="auto" w:fill="auto"/>
            <w:vAlign w:val="bottom"/>
            <w:hideMark/>
          </w:tcPr>
          <w:p w14:paraId="24F623B9" w14:textId="3F1C5D25"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Подгруппа проектов 001.02.03.003. «Замена теплоизоляции тепломагистрали в районе рекреационной зоны "Теплый Колодезь-зеленая долина г. Губкин"»</w:t>
            </w:r>
          </w:p>
        </w:tc>
      </w:tr>
      <w:tr w:rsidR="00A72CD8" w:rsidRPr="00A72CD8" w14:paraId="5F36DD87" w14:textId="77777777" w:rsidTr="004E5806">
        <w:trPr>
          <w:trHeight w:val="20"/>
        </w:trPr>
        <w:tc>
          <w:tcPr>
            <w:tcW w:w="1308" w:type="pct"/>
            <w:shd w:val="clear" w:color="auto" w:fill="auto"/>
            <w:vAlign w:val="bottom"/>
            <w:hideMark/>
          </w:tcPr>
          <w:p w14:paraId="567799E5"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w:t>
            </w:r>
          </w:p>
        </w:tc>
        <w:tc>
          <w:tcPr>
            <w:tcW w:w="632" w:type="pct"/>
            <w:shd w:val="clear" w:color="auto" w:fill="auto"/>
            <w:vAlign w:val="center"/>
            <w:hideMark/>
          </w:tcPr>
          <w:p w14:paraId="4557D22A"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7235,5</w:t>
            </w:r>
          </w:p>
        </w:tc>
        <w:tc>
          <w:tcPr>
            <w:tcW w:w="633" w:type="pct"/>
            <w:shd w:val="clear" w:color="auto" w:fill="auto"/>
            <w:vAlign w:val="bottom"/>
            <w:hideMark/>
          </w:tcPr>
          <w:p w14:paraId="55266548"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3D0854B2"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96" w:type="pct"/>
            <w:shd w:val="clear" w:color="auto" w:fill="auto"/>
            <w:vAlign w:val="bottom"/>
            <w:hideMark/>
          </w:tcPr>
          <w:p w14:paraId="03A60CD4"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1446E487"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55" w:type="pct"/>
            <w:shd w:val="clear" w:color="auto" w:fill="auto"/>
            <w:vAlign w:val="bottom"/>
            <w:hideMark/>
          </w:tcPr>
          <w:p w14:paraId="7EB9DBC4"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392" w:type="pct"/>
            <w:shd w:val="clear" w:color="auto" w:fill="auto"/>
            <w:vAlign w:val="bottom"/>
            <w:hideMark/>
          </w:tcPr>
          <w:p w14:paraId="3B30EE68"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r w:rsidR="00A72CD8" w:rsidRPr="00A72CD8" w14:paraId="1F9D97F8" w14:textId="77777777" w:rsidTr="004E5806">
        <w:trPr>
          <w:trHeight w:val="20"/>
        </w:trPr>
        <w:tc>
          <w:tcPr>
            <w:tcW w:w="1308" w:type="pct"/>
            <w:shd w:val="clear" w:color="auto" w:fill="auto"/>
            <w:vAlign w:val="bottom"/>
            <w:hideMark/>
          </w:tcPr>
          <w:p w14:paraId="56DD6466"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 накопленным итогом</w:t>
            </w:r>
          </w:p>
        </w:tc>
        <w:tc>
          <w:tcPr>
            <w:tcW w:w="632" w:type="pct"/>
            <w:shd w:val="clear" w:color="auto" w:fill="auto"/>
            <w:vAlign w:val="center"/>
            <w:hideMark/>
          </w:tcPr>
          <w:p w14:paraId="06618D87"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7235,5</w:t>
            </w:r>
          </w:p>
        </w:tc>
        <w:tc>
          <w:tcPr>
            <w:tcW w:w="633" w:type="pct"/>
            <w:shd w:val="clear" w:color="auto" w:fill="auto"/>
            <w:vAlign w:val="bottom"/>
            <w:hideMark/>
          </w:tcPr>
          <w:p w14:paraId="677F19CE"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120DE2A8"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96" w:type="pct"/>
            <w:shd w:val="clear" w:color="auto" w:fill="auto"/>
            <w:vAlign w:val="bottom"/>
            <w:hideMark/>
          </w:tcPr>
          <w:p w14:paraId="39BD134F"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259A9418"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55" w:type="pct"/>
            <w:shd w:val="clear" w:color="auto" w:fill="auto"/>
            <w:vAlign w:val="bottom"/>
            <w:hideMark/>
          </w:tcPr>
          <w:p w14:paraId="363020C1"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392" w:type="pct"/>
            <w:shd w:val="clear" w:color="auto" w:fill="auto"/>
            <w:vAlign w:val="bottom"/>
            <w:hideMark/>
          </w:tcPr>
          <w:p w14:paraId="6F656341"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r w:rsidR="00A72CD8" w:rsidRPr="00A72CD8" w14:paraId="3C3551CF" w14:textId="77777777" w:rsidTr="004E5806">
        <w:trPr>
          <w:trHeight w:val="20"/>
        </w:trPr>
        <w:tc>
          <w:tcPr>
            <w:tcW w:w="5000" w:type="pct"/>
            <w:gridSpan w:val="8"/>
            <w:shd w:val="clear" w:color="auto" w:fill="auto"/>
            <w:vAlign w:val="bottom"/>
            <w:hideMark/>
          </w:tcPr>
          <w:p w14:paraId="7BDBD989"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Подгруппа проектов 001.02.03.004. «Замена тепловой сети по ул. Раевского от ЦТП-12 до ТК-4, от ТК7 до ТК8»</w:t>
            </w:r>
          </w:p>
        </w:tc>
      </w:tr>
      <w:tr w:rsidR="00A72CD8" w:rsidRPr="00A72CD8" w14:paraId="3F9F5B05" w14:textId="77777777" w:rsidTr="004E5806">
        <w:trPr>
          <w:trHeight w:val="20"/>
        </w:trPr>
        <w:tc>
          <w:tcPr>
            <w:tcW w:w="1308" w:type="pct"/>
            <w:shd w:val="clear" w:color="auto" w:fill="auto"/>
            <w:vAlign w:val="bottom"/>
            <w:hideMark/>
          </w:tcPr>
          <w:p w14:paraId="6490418C"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w:t>
            </w:r>
          </w:p>
        </w:tc>
        <w:tc>
          <w:tcPr>
            <w:tcW w:w="632" w:type="pct"/>
            <w:shd w:val="clear" w:color="auto" w:fill="auto"/>
            <w:vAlign w:val="bottom"/>
            <w:hideMark/>
          </w:tcPr>
          <w:p w14:paraId="0D2F7F6A"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633" w:type="pct"/>
            <w:shd w:val="clear" w:color="auto" w:fill="auto"/>
            <w:vAlign w:val="center"/>
            <w:hideMark/>
          </w:tcPr>
          <w:p w14:paraId="7237BA08"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32314,7</w:t>
            </w:r>
          </w:p>
        </w:tc>
        <w:tc>
          <w:tcPr>
            <w:tcW w:w="542" w:type="pct"/>
            <w:shd w:val="clear" w:color="auto" w:fill="auto"/>
            <w:vAlign w:val="bottom"/>
            <w:hideMark/>
          </w:tcPr>
          <w:p w14:paraId="5EE8AB68"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96" w:type="pct"/>
            <w:shd w:val="clear" w:color="auto" w:fill="auto"/>
            <w:vAlign w:val="bottom"/>
            <w:hideMark/>
          </w:tcPr>
          <w:p w14:paraId="1F04A134"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0FA91B5D"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55" w:type="pct"/>
            <w:shd w:val="clear" w:color="auto" w:fill="auto"/>
            <w:vAlign w:val="bottom"/>
            <w:hideMark/>
          </w:tcPr>
          <w:p w14:paraId="658B7F99"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392" w:type="pct"/>
            <w:shd w:val="clear" w:color="auto" w:fill="auto"/>
            <w:vAlign w:val="bottom"/>
            <w:hideMark/>
          </w:tcPr>
          <w:p w14:paraId="33AAEEFE"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r w:rsidR="00A72CD8" w:rsidRPr="00A72CD8" w14:paraId="059E2A83" w14:textId="77777777" w:rsidTr="004E5806">
        <w:trPr>
          <w:trHeight w:val="20"/>
        </w:trPr>
        <w:tc>
          <w:tcPr>
            <w:tcW w:w="1308" w:type="pct"/>
            <w:shd w:val="clear" w:color="auto" w:fill="auto"/>
            <w:vAlign w:val="bottom"/>
            <w:hideMark/>
          </w:tcPr>
          <w:p w14:paraId="5F739300"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 накопленным итогом</w:t>
            </w:r>
          </w:p>
        </w:tc>
        <w:tc>
          <w:tcPr>
            <w:tcW w:w="632" w:type="pct"/>
            <w:shd w:val="clear" w:color="auto" w:fill="auto"/>
            <w:vAlign w:val="bottom"/>
            <w:hideMark/>
          </w:tcPr>
          <w:p w14:paraId="6FDB4C13"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633" w:type="pct"/>
            <w:shd w:val="clear" w:color="auto" w:fill="auto"/>
            <w:vAlign w:val="center"/>
            <w:hideMark/>
          </w:tcPr>
          <w:p w14:paraId="4B027661"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32314,7</w:t>
            </w:r>
          </w:p>
        </w:tc>
        <w:tc>
          <w:tcPr>
            <w:tcW w:w="542" w:type="pct"/>
            <w:shd w:val="clear" w:color="auto" w:fill="auto"/>
            <w:vAlign w:val="bottom"/>
            <w:hideMark/>
          </w:tcPr>
          <w:p w14:paraId="38843C48"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96" w:type="pct"/>
            <w:shd w:val="clear" w:color="auto" w:fill="auto"/>
            <w:vAlign w:val="bottom"/>
            <w:hideMark/>
          </w:tcPr>
          <w:p w14:paraId="44097637"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3A08F093"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55" w:type="pct"/>
            <w:shd w:val="clear" w:color="auto" w:fill="auto"/>
            <w:vAlign w:val="bottom"/>
            <w:hideMark/>
          </w:tcPr>
          <w:p w14:paraId="04021405"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392" w:type="pct"/>
            <w:shd w:val="clear" w:color="auto" w:fill="auto"/>
            <w:vAlign w:val="bottom"/>
            <w:hideMark/>
          </w:tcPr>
          <w:p w14:paraId="5EC6A469"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r w:rsidR="00A72CD8" w:rsidRPr="00A72CD8" w14:paraId="46F374F8" w14:textId="77777777" w:rsidTr="004E5806">
        <w:trPr>
          <w:trHeight w:val="20"/>
        </w:trPr>
        <w:tc>
          <w:tcPr>
            <w:tcW w:w="5000" w:type="pct"/>
            <w:gridSpan w:val="8"/>
            <w:shd w:val="clear" w:color="auto" w:fill="auto"/>
            <w:vAlign w:val="bottom"/>
            <w:hideMark/>
          </w:tcPr>
          <w:p w14:paraId="1FD19951"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Подгруппа проектов 001.02.03.005. «Замена тепловой сети по ул. Королева от ЦТП-15 до ж.д. 3,5,7»</w:t>
            </w:r>
          </w:p>
        </w:tc>
      </w:tr>
      <w:tr w:rsidR="00A72CD8" w:rsidRPr="00A72CD8" w14:paraId="4D1BD1FE" w14:textId="77777777" w:rsidTr="004E5806">
        <w:trPr>
          <w:trHeight w:val="20"/>
        </w:trPr>
        <w:tc>
          <w:tcPr>
            <w:tcW w:w="1308" w:type="pct"/>
            <w:shd w:val="clear" w:color="auto" w:fill="auto"/>
            <w:vAlign w:val="bottom"/>
            <w:hideMark/>
          </w:tcPr>
          <w:p w14:paraId="04DB1EF2"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w:t>
            </w:r>
          </w:p>
        </w:tc>
        <w:tc>
          <w:tcPr>
            <w:tcW w:w="632" w:type="pct"/>
            <w:shd w:val="clear" w:color="auto" w:fill="auto"/>
            <w:vAlign w:val="bottom"/>
            <w:hideMark/>
          </w:tcPr>
          <w:p w14:paraId="653EDD03"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633" w:type="pct"/>
            <w:shd w:val="clear" w:color="auto" w:fill="auto"/>
            <w:vAlign w:val="center"/>
            <w:hideMark/>
          </w:tcPr>
          <w:p w14:paraId="37B1B7A6"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42656,7</w:t>
            </w:r>
          </w:p>
        </w:tc>
        <w:tc>
          <w:tcPr>
            <w:tcW w:w="542" w:type="pct"/>
            <w:shd w:val="clear" w:color="auto" w:fill="auto"/>
            <w:vAlign w:val="bottom"/>
            <w:hideMark/>
          </w:tcPr>
          <w:p w14:paraId="37DF22F0"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96" w:type="pct"/>
            <w:shd w:val="clear" w:color="auto" w:fill="auto"/>
            <w:vAlign w:val="bottom"/>
            <w:hideMark/>
          </w:tcPr>
          <w:p w14:paraId="064C1D8B"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3116147F"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55" w:type="pct"/>
            <w:shd w:val="clear" w:color="auto" w:fill="auto"/>
            <w:vAlign w:val="bottom"/>
            <w:hideMark/>
          </w:tcPr>
          <w:p w14:paraId="371D0C0D"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392" w:type="pct"/>
            <w:shd w:val="clear" w:color="auto" w:fill="auto"/>
            <w:vAlign w:val="bottom"/>
            <w:hideMark/>
          </w:tcPr>
          <w:p w14:paraId="7064263C"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r w:rsidR="00A72CD8" w:rsidRPr="00A72CD8" w14:paraId="436A904A" w14:textId="77777777" w:rsidTr="004E5806">
        <w:trPr>
          <w:trHeight w:val="20"/>
        </w:trPr>
        <w:tc>
          <w:tcPr>
            <w:tcW w:w="1308" w:type="pct"/>
            <w:shd w:val="clear" w:color="auto" w:fill="auto"/>
            <w:vAlign w:val="bottom"/>
            <w:hideMark/>
          </w:tcPr>
          <w:p w14:paraId="3F53E367"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 накопленным итогом</w:t>
            </w:r>
          </w:p>
        </w:tc>
        <w:tc>
          <w:tcPr>
            <w:tcW w:w="632" w:type="pct"/>
            <w:shd w:val="clear" w:color="auto" w:fill="auto"/>
            <w:vAlign w:val="bottom"/>
            <w:hideMark/>
          </w:tcPr>
          <w:p w14:paraId="1047B000"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633" w:type="pct"/>
            <w:shd w:val="clear" w:color="auto" w:fill="auto"/>
            <w:vAlign w:val="center"/>
            <w:hideMark/>
          </w:tcPr>
          <w:p w14:paraId="2937B1B7"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42656,7</w:t>
            </w:r>
          </w:p>
        </w:tc>
        <w:tc>
          <w:tcPr>
            <w:tcW w:w="542" w:type="pct"/>
            <w:shd w:val="clear" w:color="auto" w:fill="auto"/>
            <w:vAlign w:val="bottom"/>
            <w:hideMark/>
          </w:tcPr>
          <w:p w14:paraId="58A9786B"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96" w:type="pct"/>
            <w:shd w:val="clear" w:color="auto" w:fill="auto"/>
            <w:vAlign w:val="bottom"/>
            <w:hideMark/>
          </w:tcPr>
          <w:p w14:paraId="787D90E3"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042C4383"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55" w:type="pct"/>
            <w:shd w:val="clear" w:color="auto" w:fill="auto"/>
            <w:vAlign w:val="bottom"/>
            <w:hideMark/>
          </w:tcPr>
          <w:p w14:paraId="3126B38F"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392" w:type="pct"/>
            <w:shd w:val="clear" w:color="auto" w:fill="auto"/>
            <w:vAlign w:val="bottom"/>
            <w:hideMark/>
          </w:tcPr>
          <w:p w14:paraId="34C34CEB"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r w:rsidR="00A72CD8" w:rsidRPr="00A72CD8" w14:paraId="0995C07B" w14:textId="77777777" w:rsidTr="004E5806">
        <w:trPr>
          <w:trHeight w:val="20"/>
        </w:trPr>
        <w:tc>
          <w:tcPr>
            <w:tcW w:w="5000" w:type="pct"/>
            <w:gridSpan w:val="8"/>
            <w:shd w:val="clear" w:color="auto" w:fill="auto"/>
            <w:vAlign w:val="bottom"/>
            <w:hideMark/>
          </w:tcPr>
          <w:p w14:paraId="6A2E3435"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Подгруппа проектов 001.02.03.006. «Замена тепловых сетей в г. Губкин»</w:t>
            </w:r>
          </w:p>
        </w:tc>
      </w:tr>
      <w:tr w:rsidR="00A72CD8" w:rsidRPr="00A72CD8" w14:paraId="6B6461B0" w14:textId="77777777" w:rsidTr="004E5806">
        <w:trPr>
          <w:trHeight w:val="20"/>
        </w:trPr>
        <w:tc>
          <w:tcPr>
            <w:tcW w:w="1308" w:type="pct"/>
            <w:shd w:val="clear" w:color="auto" w:fill="auto"/>
            <w:vAlign w:val="bottom"/>
            <w:hideMark/>
          </w:tcPr>
          <w:p w14:paraId="5105DF63"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w:t>
            </w:r>
          </w:p>
        </w:tc>
        <w:tc>
          <w:tcPr>
            <w:tcW w:w="632" w:type="pct"/>
            <w:shd w:val="clear" w:color="auto" w:fill="auto"/>
            <w:vAlign w:val="bottom"/>
            <w:hideMark/>
          </w:tcPr>
          <w:p w14:paraId="6957B559"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633" w:type="pct"/>
            <w:shd w:val="clear" w:color="auto" w:fill="auto"/>
            <w:vAlign w:val="center"/>
            <w:hideMark/>
          </w:tcPr>
          <w:p w14:paraId="64D5161C"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13455,0</w:t>
            </w:r>
          </w:p>
        </w:tc>
        <w:tc>
          <w:tcPr>
            <w:tcW w:w="542" w:type="pct"/>
            <w:shd w:val="clear" w:color="auto" w:fill="auto"/>
            <w:vAlign w:val="bottom"/>
            <w:hideMark/>
          </w:tcPr>
          <w:p w14:paraId="5DBE16E6"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96" w:type="pct"/>
            <w:shd w:val="clear" w:color="auto" w:fill="auto"/>
            <w:vAlign w:val="bottom"/>
            <w:hideMark/>
          </w:tcPr>
          <w:p w14:paraId="60815084"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5BFAC56C"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55" w:type="pct"/>
            <w:shd w:val="clear" w:color="auto" w:fill="auto"/>
            <w:vAlign w:val="bottom"/>
            <w:hideMark/>
          </w:tcPr>
          <w:p w14:paraId="3E74A889"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392" w:type="pct"/>
            <w:shd w:val="clear" w:color="auto" w:fill="auto"/>
            <w:vAlign w:val="bottom"/>
            <w:hideMark/>
          </w:tcPr>
          <w:p w14:paraId="1C72639E"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r w:rsidR="00A72CD8" w:rsidRPr="00A72CD8" w14:paraId="6F60B3D2" w14:textId="77777777" w:rsidTr="004E5806">
        <w:trPr>
          <w:trHeight w:val="20"/>
        </w:trPr>
        <w:tc>
          <w:tcPr>
            <w:tcW w:w="1308" w:type="pct"/>
            <w:shd w:val="clear" w:color="auto" w:fill="auto"/>
            <w:vAlign w:val="bottom"/>
            <w:hideMark/>
          </w:tcPr>
          <w:p w14:paraId="05048D1C"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 накопленным итогом</w:t>
            </w:r>
          </w:p>
        </w:tc>
        <w:tc>
          <w:tcPr>
            <w:tcW w:w="632" w:type="pct"/>
            <w:shd w:val="clear" w:color="auto" w:fill="auto"/>
            <w:vAlign w:val="bottom"/>
            <w:hideMark/>
          </w:tcPr>
          <w:p w14:paraId="1AA61B81"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633" w:type="pct"/>
            <w:shd w:val="clear" w:color="auto" w:fill="auto"/>
            <w:vAlign w:val="center"/>
            <w:hideMark/>
          </w:tcPr>
          <w:p w14:paraId="7179DD68"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13455,0</w:t>
            </w:r>
          </w:p>
        </w:tc>
        <w:tc>
          <w:tcPr>
            <w:tcW w:w="542" w:type="pct"/>
            <w:shd w:val="clear" w:color="auto" w:fill="auto"/>
            <w:vAlign w:val="bottom"/>
            <w:hideMark/>
          </w:tcPr>
          <w:p w14:paraId="6B2FCBCD"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96" w:type="pct"/>
            <w:shd w:val="clear" w:color="auto" w:fill="auto"/>
            <w:vAlign w:val="bottom"/>
            <w:hideMark/>
          </w:tcPr>
          <w:p w14:paraId="23AA5C67"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59A7A8AB"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55" w:type="pct"/>
            <w:shd w:val="clear" w:color="auto" w:fill="auto"/>
            <w:vAlign w:val="bottom"/>
            <w:hideMark/>
          </w:tcPr>
          <w:p w14:paraId="0FFE8C61"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392" w:type="pct"/>
            <w:shd w:val="clear" w:color="auto" w:fill="auto"/>
            <w:vAlign w:val="bottom"/>
            <w:hideMark/>
          </w:tcPr>
          <w:p w14:paraId="335C1A10"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r w:rsidR="00A72CD8" w:rsidRPr="00A72CD8" w14:paraId="787B52E5" w14:textId="77777777" w:rsidTr="004E5806">
        <w:trPr>
          <w:trHeight w:val="20"/>
        </w:trPr>
        <w:tc>
          <w:tcPr>
            <w:tcW w:w="5000" w:type="pct"/>
            <w:gridSpan w:val="8"/>
            <w:shd w:val="clear" w:color="auto" w:fill="auto"/>
            <w:vAlign w:val="bottom"/>
            <w:hideMark/>
          </w:tcPr>
          <w:p w14:paraId="6BDF8196"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Подгруппа проектов 001.02.03.007. «Замена тепловой сети и сети ГВС по ул. Академическая в г. Губкин»</w:t>
            </w:r>
          </w:p>
        </w:tc>
      </w:tr>
      <w:tr w:rsidR="00A72CD8" w:rsidRPr="00A72CD8" w14:paraId="57094AE2" w14:textId="77777777" w:rsidTr="004E5806">
        <w:trPr>
          <w:trHeight w:val="20"/>
        </w:trPr>
        <w:tc>
          <w:tcPr>
            <w:tcW w:w="1308" w:type="pct"/>
            <w:shd w:val="clear" w:color="auto" w:fill="auto"/>
            <w:vAlign w:val="bottom"/>
            <w:hideMark/>
          </w:tcPr>
          <w:p w14:paraId="2E2821B0"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w:t>
            </w:r>
          </w:p>
        </w:tc>
        <w:tc>
          <w:tcPr>
            <w:tcW w:w="632" w:type="pct"/>
            <w:shd w:val="clear" w:color="auto" w:fill="auto"/>
            <w:vAlign w:val="bottom"/>
            <w:hideMark/>
          </w:tcPr>
          <w:p w14:paraId="54A13893"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633" w:type="pct"/>
            <w:shd w:val="clear" w:color="auto" w:fill="auto"/>
            <w:vAlign w:val="center"/>
            <w:hideMark/>
          </w:tcPr>
          <w:p w14:paraId="48043EDC"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5383,7</w:t>
            </w:r>
          </w:p>
        </w:tc>
        <w:tc>
          <w:tcPr>
            <w:tcW w:w="542" w:type="pct"/>
            <w:shd w:val="clear" w:color="auto" w:fill="auto"/>
            <w:vAlign w:val="bottom"/>
            <w:hideMark/>
          </w:tcPr>
          <w:p w14:paraId="65EC677E"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96" w:type="pct"/>
            <w:shd w:val="clear" w:color="auto" w:fill="auto"/>
            <w:vAlign w:val="bottom"/>
            <w:hideMark/>
          </w:tcPr>
          <w:p w14:paraId="394B4A5B"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18704905"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55" w:type="pct"/>
            <w:shd w:val="clear" w:color="auto" w:fill="auto"/>
            <w:vAlign w:val="bottom"/>
            <w:hideMark/>
          </w:tcPr>
          <w:p w14:paraId="26AE14FE"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392" w:type="pct"/>
            <w:shd w:val="clear" w:color="auto" w:fill="auto"/>
            <w:vAlign w:val="bottom"/>
            <w:hideMark/>
          </w:tcPr>
          <w:p w14:paraId="7F681562"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r w:rsidR="00A72CD8" w:rsidRPr="00A72CD8" w14:paraId="162AFFB5" w14:textId="77777777" w:rsidTr="004E5806">
        <w:trPr>
          <w:trHeight w:val="20"/>
        </w:trPr>
        <w:tc>
          <w:tcPr>
            <w:tcW w:w="1308" w:type="pct"/>
            <w:shd w:val="clear" w:color="auto" w:fill="auto"/>
            <w:vAlign w:val="bottom"/>
            <w:hideMark/>
          </w:tcPr>
          <w:p w14:paraId="1A8AAABA"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 накопленным итогом</w:t>
            </w:r>
          </w:p>
        </w:tc>
        <w:tc>
          <w:tcPr>
            <w:tcW w:w="632" w:type="pct"/>
            <w:shd w:val="clear" w:color="auto" w:fill="auto"/>
            <w:vAlign w:val="bottom"/>
            <w:hideMark/>
          </w:tcPr>
          <w:p w14:paraId="54C46741"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633" w:type="pct"/>
            <w:shd w:val="clear" w:color="auto" w:fill="auto"/>
            <w:vAlign w:val="center"/>
            <w:hideMark/>
          </w:tcPr>
          <w:p w14:paraId="0DB9FF9C"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5383,7</w:t>
            </w:r>
          </w:p>
        </w:tc>
        <w:tc>
          <w:tcPr>
            <w:tcW w:w="542" w:type="pct"/>
            <w:shd w:val="clear" w:color="auto" w:fill="auto"/>
            <w:vAlign w:val="bottom"/>
            <w:hideMark/>
          </w:tcPr>
          <w:p w14:paraId="338FB2BA"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96" w:type="pct"/>
            <w:shd w:val="clear" w:color="auto" w:fill="auto"/>
            <w:vAlign w:val="bottom"/>
            <w:hideMark/>
          </w:tcPr>
          <w:p w14:paraId="2AC8661C"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65020029"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55" w:type="pct"/>
            <w:shd w:val="clear" w:color="auto" w:fill="auto"/>
            <w:vAlign w:val="bottom"/>
            <w:hideMark/>
          </w:tcPr>
          <w:p w14:paraId="18CD0362"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392" w:type="pct"/>
            <w:shd w:val="clear" w:color="auto" w:fill="auto"/>
            <w:vAlign w:val="bottom"/>
            <w:hideMark/>
          </w:tcPr>
          <w:p w14:paraId="0C077BF4"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r w:rsidR="00A72CD8" w:rsidRPr="00A72CD8" w14:paraId="4AA2130F" w14:textId="77777777" w:rsidTr="004E5806">
        <w:trPr>
          <w:trHeight w:val="20"/>
        </w:trPr>
        <w:tc>
          <w:tcPr>
            <w:tcW w:w="5000" w:type="pct"/>
            <w:gridSpan w:val="8"/>
            <w:shd w:val="clear" w:color="auto" w:fill="auto"/>
            <w:vAlign w:val="bottom"/>
            <w:hideMark/>
          </w:tcPr>
          <w:p w14:paraId="0AA081D9"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Подгруппа проектов 001.02.03.008. «Замена тепловой сети по ул. Севастопольская в г. Губкин»</w:t>
            </w:r>
          </w:p>
        </w:tc>
      </w:tr>
      <w:tr w:rsidR="00A72CD8" w:rsidRPr="00A72CD8" w14:paraId="24CCADFE" w14:textId="77777777" w:rsidTr="004E5806">
        <w:trPr>
          <w:trHeight w:val="20"/>
        </w:trPr>
        <w:tc>
          <w:tcPr>
            <w:tcW w:w="1308" w:type="pct"/>
            <w:shd w:val="clear" w:color="auto" w:fill="auto"/>
            <w:vAlign w:val="bottom"/>
            <w:hideMark/>
          </w:tcPr>
          <w:p w14:paraId="46C20D40"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w:t>
            </w:r>
          </w:p>
        </w:tc>
        <w:tc>
          <w:tcPr>
            <w:tcW w:w="632" w:type="pct"/>
            <w:shd w:val="clear" w:color="auto" w:fill="auto"/>
            <w:vAlign w:val="bottom"/>
            <w:hideMark/>
          </w:tcPr>
          <w:p w14:paraId="1D83322F"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633" w:type="pct"/>
            <w:shd w:val="clear" w:color="auto" w:fill="auto"/>
            <w:vAlign w:val="center"/>
            <w:hideMark/>
          </w:tcPr>
          <w:p w14:paraId="4D28F80F"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3000,0</w:t>
            </w:r>
          </w:p>
        </w:tc>
        <w:tc>
          <w:tcPr>
            <w:tcW w:w="542" w:type="pct"/>
            <w:shd w:val="clear" w:color="auto" w:fill="auto"/>
            <w:vAlign w:val="bottom"/>
            <w:hideMark/>
          </w:tcPr>
          <w:p w14:paraId="37C14020"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96" w:type="pct"/>
            <w:shd w:val="clear" w:color="auto" w:fill="auto"/>
            <w:vAlign w:val="bottom"/>
            <w:hideMark/>
          </w:tcPr>
          <w:p w14:paraId="0BC5DBF4"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4093C854"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55" w:type="pct"/>
            <w:shd w:val="clear" w:color="auto" w:fill="auto"/>
            <w:vAlign w:val="bottom"/>
            <w:hideMark/>
          </w:tcPr>
          <w:p w14:paraId="00790A33"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392" w:type="pct"/>
            <w:shd w:val="clear" w:color="auto" w:fill="auto"/>
            <w:vAlign w:val="bottom"/>
            <w:hideMark/>
          </w:tcPr>
          <w:p w14:paraId="3E88E52C"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r w:rsidR="00A72CD8" w:rsidRPr="00A72CD8" w14:paraId="2D7B77AF" w14:textId="77777777" w:rsidTr="004E5806">
        <w:trPr>
          <w:trHeight w:val="20"/>
        </w:trPr>
        <w:tc>
          <w:tcPr>
            <w:tcW w:w="1308" w:type="pct"/>
            <w:shd w:val="clear" w:color="auto" w:fill="auto"/>
            <w:vAlign w:val="bottom"/>
            <w:hideMark/>
          </w:tcPr>
          <w:p w14:paraId="5B3BA284"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 накопленным итогом</w:t>
            </w:r>
          </w:p>
        </w:tc>
        <w:tc>
          <w:tcPr>
            <w:tcW w:w="632" w:type="pct"/>
            <w:shd w:val="clear" w:color="auto" w:fill="auto"/>
            <w:vAlign w:val="bottom"/>
            <w:hideMark/>
          </w:tcPr>
          <w:p w14:paraId="19D69977"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633" w:type="pct"/>
            <w:shd w:val="clear" w:color="auto" w:fill="auto"/>
            <w:vAlign w:val="center"/>
            <w:hideMark/>
          </w:tcPr>
          <w:p w14:paraId="58CA3934"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3000,0</w:t>
            </w:r>
          </w:p>
        </w:tc>
        <w:tc>
          <w:tcPr>
            <w:tcW w:w="542" w:type="pct"/>
            <w:shd w:val="clear" w:color="auto" w:fill="auto"/>
            <w:vAlign w:val="bottom"/>
            <w:hideMark/>
          </w:tcPr>
          <w:p w14:paraId="61016AF6"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96" w:type="pct"/>
            <w:shd w:val="clear" w:color="auto" w:fill="auto"/>
            <w:vAlign w:val="bottom"/>
            <w:hideMark/>
          </w:tcPr>
          <w:p w14:paraId="0E714EDD"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2BEB328D"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55" w:type="pct"/>
            <w:shd w:val="clear" w:color="auto" w:fill="auto"/>
            <w:vAlign w:val="bottom"/>
            <w:hideMark/>
          </w:tcPr>
          <w:p w14:paraId="78FF22E3"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392" w:type="pct"/>
            <w:shd w:val="clear" w:color="auto" w:fill="auto"/>
            <w:vAlign w:val="bottom"/>
            <w:hideMark/>
          </w:tcPr>
          <w:p w14:paraId="6EEA4C3B"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r w:rsidR="00A72CD8" w:rsidRPr="00A72CD8" w14:paraId="689BE4D2" w14:textId="77777777" w:rsidTr="004E5806">
        <w:trPr>
          <w:trHeight w:val="20"/>
        </w:trPr>
        <w:tc>
          <w:tcPr>
            <w:tcW w:w="5000" w:type="pct"/>
            <w:gridSpan w:val="8"/>
            <w:shd w:val="clear" w:color="auto" w:fill="auto"/>
            <w:vAlign w:val="bottom"/>
            <w:hideMark/>
          </w:tcPr>
          <w:p w14:paraId="74AB3EFA" w14:textId="0BD21BEB"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Подгруппа проектов 001.02.03.009. «Замена магистральной тепловой сети по ул. Свердлова с установкой секционирующей запорной арматуры в ТКЖ-4, изменением способа прокладки и компенсации тепловых перемещений на участке от ТКЖ-11 до ТКЖ-13, г. Губкин»</w:t>
            </w:r>
          </w:p>
        </w:tc>
      </w:tr>
      <w:tr w:rsidR="00A72CD8" w:rsidRPr="00A72CD8" w14:paraId="1BF3730D" w14:textId="77777777" w:rsidTr="004E5806">
        <w:trPr>
          <w:trHeight w:val="20"/>
        </w:trPr>
        <w:tc>
          <w:tcPr>
            <w:tcW w:w="1308" w:type="pct"/>
            <w:shd w:val="clear" w:color="auto" w:fill="auto"/>
            <w:vAlign w:val="bottom"/>
            <w:hideMark/>
          </w:tcPr>
          <w:p w14:paraId="3FA62AA0"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w:t>
            </w:r>
          </w:p>
        </w:tc>
        <w:tc>
          <w:tcPr>
            <w:tcW w:w="632" w:type="pct"/>
            <w:shd w:val="clear" w:color="auto" w:fill="auto"/>
            <w:vAlign w:val="bottom"/>
            <w:hideMark/>
          </w:tcPr>
          <w:p w14:paraId="64BE09E6"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633" w:type="pct"/>
            <w:shd w:val="clear" w:color="auto" w:fill="auto"/>
            <w:vAlign w:val="bottom"/>
            <w:hideMark/>
          </w:tcPr>
          <w:p w14:paraId="698EAB39"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center"/>
            <w:hideMark/>
          </w:tcPr>
          <w:p w14:paraId="214B8E6A"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13 470,6</w:t>
            </w:r>
          </w:p>
        </w:tc>
        <w:tc>
          <w:tcPr>
            <w:tcW w:w="496" w:type="pct"/>
            <w:shd w:val="clear" w:color="auto" w:fill="auto"/>
            <w:vAlign w:val="bottom"/>
            <w:hideMark/>
          </w:tcPr>
          <w:p w14:paraId="6AA330C7"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11932BF2"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55" w:type="pct"/>
            <w:shd w:val="clear" w:color="auto" w:fill="auto"/>
            <w:vAlign w:val="bottom"/>
            <w:hideMark/>
          </w:tcPr>
          <w:p w14:paraId="56099ABC"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392" w:type="pct"/>
            <w:shd w:val="clear" w:color="auto" w:fill="auto"/>
            <w:vAlign w:val="bottom"/>
            <w:hideMark/>
          </w:tcPr>
          <w:p w14:paraId="49820480"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r w:rsidR="00A72CD8" w:rsidRPr="00A72CD8" w14:paraId="7F5BA834" w14:textId="77777777" w:rsidTr="004E5806">
        <w:trPr>
          <w:trHeight w:val="20"/>
        </w:trPr>
        <w:tc>
          <w:tcPr>
            <w:tcW w:w="1308" w:type="pct"/>
            <w:shd w:val="clear" w:color="auto" w:fill="auto"/>
            <w:vAlign w:val="bottom"/>
            <w:hideMark/>
          </w:tcPr>
          <w:p w14:paraId="65917750"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 накопленным итогом</w:t>
            </w:r>
          </w:p>
        </w:tc>
        <w:tc>
          <w:tcPr>
            <w:tcW w:w="632" w:type="pct"/>
            <w:shd w:val="clear" w:color="auto" w:fill="auto"/>
            <w:vAlign w:val="bottom"/>
            <w:hideMark/>
          </w:tcPr>
          <w:p w14:paraId="189B1DBE"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633" w:type="pct"/>
            <w:shd w:val="clear" w:color="auto" w:fill="auto"/>
            <w:vAlign w:val="bottom"/>
            <w:hideMark/>
          </w:tcPr>
          <w:p w14:paraId="11D0C829"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center"/>
            <w:hideMark/>
          </w:tcPr>
          <w:p w14:paraId="119B80F9"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13 470,6</w:t>
            </w:r>
          </w:p>
        </w:tc>
        <w:tc>
          <w:tcPr>
            <w:tcW w:w="496" w:type="pct"/>
            <w:shd w:val="clear" w:color="auto" w:fill="auto"/>
            <w:vAlign w:val="bottom"/>
            <w:hideMark/>
          </w:tcPr>
          <w:p w14:paraId="15AF8D27"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0AC6C998"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55" w:type="pct"/>
            <w:shd w:val="clear" w:color="auto" w:fill="auto"/>
            <w:vAlign w:val="bottom"/>
            <w:hideMark/>
          </w:tcPr>
          <w:p w14:paraId="07307715"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392" w:type="pct"/>
            <w:shd w:val="clear" w:color="auto" w:fill="auto"/>
            <w:vAlign w:val="bottom"/>
            <w:hideMark/>
          </w:tcPr>
          <w:p w14:paraId="69551035"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r w:rsidR="00A72CD8" w:rsidRPr="00A72CD8" w14:paraId="074C6DAA" w14:textId="77777777" w:rsidTr="004E5806">
        <w:trPr>
          <w:trHeight w:val="20"/>
        </w:trPr>
        <w:tc>
          <w:tcPr>
            <w:tcW w:w="5000" w:type="pct"/>
            <w:gridSpan w:val="8"/>
            <w:shd w:val="clear" w:color="auto" w:fill="auto"/>
            <w:vAlign w:val="bottom"/>
            <w:hideMark/>
          </w:tcPr>
          <w:p w14:paraId="7A50C2C1"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Подгруппа проектов 001.02.03.0010. «Замена магистральной тепловой сети по ул. Комсомольская от ТКГ-39 до ТКМ-37-и ТКМ-48, г. Губкин»</w:t>
            </w:r>
          </w:p>
        </w:tc>
      </w:tr>
      <w:tr w:rsidR="00A72CD8" w:rsidRPr="00A72CD8" w14:paraId="262A3D5B" w14:textId="77777777" w:rsidTr="004E5806">
        <w:trPr>
          <w:trHeight w:val="20"/>
        </w:trPr>
        <w:tc>
          <w:tcPr>
            <w:tcW w:w="1308" w:type="pct"/>
            <w:shd w:val="clear" w:color="auto" w:fill="auto"/>
            <w:vAlign w:val="bottom"/>
            <w:hideMark/>
          </w:tcPr>
          <w:p w14:paraId="1A17B680"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w:t>
            </w:r>
          </w:p>
        </w:tc>
        <w:tc>
          <w:tcPr>
            <w:tcW w:w="632" w:type="pct"/>
            <w:shd w:val="clear" w:color="auto" w:fill="auto"/>
            <w:vAlign w:val="bottom"/>
            <w:hideMark/>
          </w:tcPr>
          <w:p w14:paraId="1AC118A1"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633" w:type="pct"/>
            <w:shd w:val="clear" w:color="auto" w:fill="auto"/>
            <w:vAlign w:val="bottom"/>
            <w:hideMark/>
          </w:tcPr>
          <w:p w14:paraId="7CDAA0F1"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center"/>
            <w:hideMark/>
          </w:tcPr>
          <w:p w14:paraId="6A5D3030"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87 834,2</w:t>
            </w:r>
          </w:p>
        </w:tc>
        <w:tc>
          <w:tcPr>
            <w:tcW w:w="496" w:type="pct"/>
            <w:shd w:val="clear" w:color="auto" w:fill="auto"/>
            <w:vAlign w:val="bottom"/>
            <w:hideMark/>
          </w:tcPr>
          <w:p w14:paraId="140E9E59"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0FDD67F2"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55" w:type="pct"/>
            <w:shd w:val="clear" w:color="auto" w:fill="auto"/>
            <w:vAlign w:val="bottom"/>
            <w:hideMark/>
          </w:tcPr>
          <w:p w14:paraId="3BE95773"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392" w:type="pct"/>
            <w:shd w:val="clear" w:color="auto" w:fill="auto"/>
            <w:vAlign w:val="bottom"/>
            <w:hideMark/>
          </w:tcPr>
          <w:p w14:paraId="01CCBAE3"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r w:rsidR="00A72CD8" w:rsidRPr="00A72CD8" w14:paraId="682421E1" w14:textId="77777777" w:rsidTr="004E5806">
        <w:trPr>
          <w:trHeight w:val="20"/>
        </w:trPr>
        <w:tc>
          <w:tcPr>
            <w:tcW w:w="1308" w:type="pct"/>
            <w:shd w:val="clear" w:color="auto" w:fill="auto"/>
            <w:vAlign w:val="bottom"/>
            <w:hideMark/>
          </w:tcPr>
          <w:p w14:paraId="3D8089F4"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 накопленным итогом</w:t>
            </w:r>
          </w:p>
        </w:tc>
        <w:tc>
          <w:tcPr>
            <w:tcW w:w="632" w:type="pct"/>
            <w:shd w:val="clear" w:color="auto" w:fill="auto"/>
            <w:vAlign w:val="bottom"/>
            <w:hideMark/>
          </w:tcPr>
          <w:p w14:paraId="07392179"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633" w:type="pct"/>
            <w:shd w:val="clear" w:color="auto" w:fill="auto"/>
            <w:vAlign w:val="bottom"/>
            <w:hideMark/>
          </w:tcPr>
          <w:p w14:paraId="35C5CB8A"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center"/>
            <w:hideMark/>
          </w:tcPr>
          <w:p w14:paraId="001E49E6"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87 834,2</w:t>
            </w:r>
          </w:p>
        </w:tc>
        <w:tc>
          <w:tcPr>
            <w:tcW w:w="496" w:type="pct"/>
            <w:shd w:val="clear" w:color="auto" w:fill="auto"/>
            <w:vAlign w:val="bottom"/>
            <w:hideMark/>
          </w:tcPr>
          <w:p w14:paraId="2505AB16"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65813D1D"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55" w:type="pct"/>
            <w:shd w:val="clear" w:color="auto" w:fill="auto"/>
            <w:vAlign w:val="bottom"/>
            <w:hideMark/>
          </w:tcPr>
          <w:p w14:paraId="2A126CC2"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392" w:type="pct"/>
            <w:shd w:val="clear" w:color="auto" w:fill="auto"/>
            <w:vAlign w:val="bottom"/>
            <w:hideMark/>
          </w:tcPr>
          <w:p w14:paraId="1FE3258C"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r w:rsidR="00A72CD8" w:rsidRPr="00A72CD8" w14:paraId="79D7B5AD" w14:textId="77777777" w:rsidTr="004E5806">
        <w:trPr>
          <w:trHeight w:val="20"/>
        </w:trPr>
        <w:tc>
          <w:tcPr>
            <w:tcW w:w="5000" w:type="pct"/>
            <w:gridSpan w:val="8"/>
            <w:shd w:val="clear" w:color="auto" w:fill="auto"/>
            <w:vAlign w:val="bottom"/>
            <w:hideMark/>
          </w:tcPr>
          <w:p w14:paraId="4D34B384"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Подгруппа проектов 001.02.03.011. «Замена участка тс и сетей ГВС от ТК-3 до дс№2 по ул. Раевского, г. Губкин»</w:t>
            </w:r>
          </w:p>
        </w:tc>
      </w:tr>
      <w:tr w:rsidR="00A72CD8" w:rsidRPr="00A72CD8" w14:paraId="60B34D2C" w14:textId="77777777" w:rsidTr="004E5806">
        <w:trPr>
          <w:trHeight w:val="20"/>
        </w:trPr>
        <w:tc>
          <w:tcPr>
            <w:tcW w:w="1308" w:type="pct"/>
            <w:shd w:val="clear" w:color="auto" w:fill="auto"/>
            <w:vAlign w:val="bottom"/>
            <w:hideMark/>
          </w:tcPr>
          <w:p w14:paraId="6361AF2C"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w:t>
            </w:r>
          </w:p>
        </w:tc>
        <w:tc>
          <w:tcPr>
            <w:tcW w:w="632" w:type="pct"/>
            <w:shd w:val="clear" w:color="auto" w:fill="auto"/>
            <w:vAlign w:val="bottom"/>
            <w:hideMark/>
          </w:tcPr>
          <w:p w14:paraId="358A189B"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633" w:type="pct"/>
            <w:shd w:val="clear" w:color="auto" w:fill="auto"/>
            <w:vAlign w:val="bottom"/>
            <w:hideMark/>
          </w:tcPr>
          <w:p w14:paraId="0DDEC22F"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center"/>
            <w:hideMark/>
          </w:tcPr>
          <w:p w14:paraId="35CC50AE"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63 150,5</w:t>
            </w:r>
          </w:p>
        </w:tc>
        <w:tc>
          <w:tcPr>
            <w:tcW w:w="496" w:type="pct"/>
            <w:shd w:val="clear" w:color="auto" w:fill="auto"/>
            <w:vAlign w:val="bottom"/>
            <w:hideMark/>
          </w:tcPr>
          <w:p w14:paraId="7A3FE140"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7FB13D5F"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55" w:type="pct"/>
            <w:shd w:val="clear" w:color="auto" w:fill="auto"/>
            <w:vAlign w:val="bottom"/>
            <w:hideMark/>
          </w:tcPr>
          <w:p w14:paraId="4D8C5FB8"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392" w:type="pct"/>
            <w:shd w:val="clear" w:color="auto" w:fill="auto"/>
            <w:vAlign w:val="bottom"/>
            <w:hideMark/>
          </w:tcPr>
          <w:p w14:paraId="1D40F993"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r w:rsidR="004E5806" w:rsidRPr="00A72CD8" w14:paraId="1F2A9B6D" w14:textId="77777777" w:rsidTr="004E5806">
        <w:trPr>
          <w:trHeight w:val="20"/>
        </w:trPr>
        <w:tc>
          <w:tcPr>
            <w:tcW w:w="1308" w:type="pct"/>
            <w:shd w:val="clear" w:color="auto" w:fill="auto"/>
            <w:vAlign w:val="bottom"/>
            <w:hideMark/>
          </w:tcPr>
          <w:p w14:paraId="59A489D8"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Всего стоимость группы проектов накопленным итогом</w:t>
            </w:r>
          </w:p>
        </w:tc>
        <w:tc>
          <w:tcPr>
            <w:tcW w:w="632" w:type="pct"/>
            <w:shd w:val="clear" w:color="auto" w:fill="auto"/>
            <w:vAlign w:val="bottom"/>
            <w:hideMark/>
          </w:tcPr>
          <w:p w14:paraId="1848FCC9"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633" w:type="pct"/>
            <w:shd w:val="clear" w:color="auto" w:fill="auto"/>
            <w:vAlign w:val="bottom"/>
            <w:hideMark/>
          </w:tcPr>
          <w:p w14:paraId="43167247"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center"/>
            <w:hideMark/>
          </w:tcPr>
          <w:p w14:paraId="4F2ADDAA" w14:textId="77777777" w:rsidR="004E5806" w:rsidRPr="00A72CD8" w:rsidRDefault="004E5806" w:rsidP="004E5806">
            <w:pPr>
              <w:spacing w:after="0" w:line="240" w:lineRule="auto"/>
              <w:jc w:val="center"/>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63 150,5</w:t>
            </w:r>
          </w:p>
        </w:tc>
        <w:tc>
          <w:tcPr>
            <w:tcW w:w="496" w:type="pct"/>
            <w:shd w:val="clear" w:color="auto" w:fill="auto"/>
            <w:vAlign w:val="bottom"/>
            <w:hideMark/>
          </w:tcPr>
          <w:p w14:paraId="3A86B4B9"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542" w:type="pct"/>
            <w:shd w:val="clear" w:color="auto" w:fill="auto"/>
            <w:vAlign w:val="bottom"/>
            <w:hideMark/>
          </w:tcPr>
          <w:p w14:paraId="5CD0019C"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455" w:type="pct"/>
            <w:shd w:val="clear" w:color="auto" w:fill="auto"/>
            <w:vAlign w:val="bottom"/>
            <w:hideMark/>
          </w:tcPr>
          <w:p w14:paraId="32DAA6CC"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c>
          <w:tcPr>
            <w:tcW w:w="392" w:type="pct"/>
            <w:shd w:val="clear" w:color="auto" w:fill="auto"/>
            <w:vAlign w:val="bottom"/>
            <w:hideMark/>
          </w:tcPr>
          <w:p w14:paraId="093DB3E2" w14:textId="77777777" w:rsidR="004E5806" w:rsidRPr="00A72CD8" w:rsidRDefault="004E5806" w:rsidP="004E5806">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bl>
    <w:p w14:paraId="02E488A2" w14:textId="77777777" w:rsidR="009874D6" w:rsidRPr="00A72CD8" w:rsidRDefault="009874D6" w:rsidP="007625ED">
      <w:pPr>
        <w:spacing w:after="120"/>
        <w:jc w:val="center"/>
        <w:rPr>
          <w:rFonts w:ascii="Times New Roman" w:hAnsi="Times New Roman" w:cs="Times New Roman"/>
          <w:b/>
          <w:sz w:val="28"/>
          <w:szCs w:val="28"/>
        </w:rPr>
      </w:pPr>
    </w:p>
    <w:p w14:paraId="21BD172A" w14:textId="77777777" w:rsidR="00D81102" w:rsidRPr="00A72CD8" w:rsidRDefault="00D81102" w:rsidP="00CC529F">
      <w:pPr>
        <w:spacing w:after="0"/>
        <w:ind w:firstLine="709"/>
        <w:jc w:val="both"/>
        <w:rPr>
          <w:rFonts w:ascii="Times New Roman" w:hAnsi="Times New Roman" w:cs="Times New Roman"/>
          <w:sz w:val="28"/>
          <w:szCs w:val="28"/>
        </w:rPr>
        <w:sectPr w:rsidR="00D81102" w:rsidRPr="00A72CD8" w:rsidSect="00C65DEA">
          <w:pgSz w:w="16838" w:h="11906" w:orient="landscape"/>
          <w:pgMar w:top="1701" w:right="567" w:bottom="1134" w:left="567" w:header="709" w:footer="57" w:gutter="0"/>
          <w:cols w:space="708"/>
          <w:docGrid w:linePitch="360"/>
        </w:sectPr>
      </w:pPr>
    </w:p>
    <w:p w14:paraId="6E2E7455" w14:textId="77777777" w:rsidR="00646B38" w:rsidRPr="00A72CD8" w:rsidRDefault="00D11A82" w:rsidP="00CC529F">
      <w:pPr>
        <w:pStyle w:val="1"/>
        <w:spacing w:before="0" w:beforeAutospacing="0" w:line="276" w:lineRule="auto"/>
        <w:jc w:val="center"/>
        <w:rPr>
          <w:rStyle w:val="FontStyle94"/>
          <w:sz w:val="28"/>
          <w:szCs w:val="28"/>
        </w:rPr>
      </w:pPr>
      <w:bookmarkStart w:id="60" w:name="_Toc195267071"/>
      <w:r w:rsidRPr="00A72CD8">
        <w:rPr>
          <w:rStyle w:val="FontStyle94"/>
          <w:sz w:val="28"/>
          <w:szCs w:val="28"/>
        </w:rPr>
        <w:t xml:space="preserve">Глава </w:t>
      </w:r>
      <w:r w:rsidR="00646B38" w:rsidRPr="00A72CD8">
        <w:rPr>
          <w:rStyle w:val="FontStyle94"/>
          <w:sz w:val="28"/>
          <w:szCs w:val="28"/>
        </w:rPr>
        <w:t>1</w:t>
      </w:r>
      <w:r w:rsidR="00F97F97" w:rsidRPr="00A72CD8">
        <w:rPr>
          <w:rStyle w:val="FontStyle94"/>
          <w:sz w:val="28"/>
          <w:szCs w:val="28"/>
        </w:rPr>
        <w:t>7</w:t>
      </w:r>
      <w:r w:rsidR="00646B38" w:rsidRPr="00A72CD8">
        <w:rPr>
          <w:rStyle w:val="FontStyle94"/>
          <w:sz w:val="28"/>
          <w:szCs w:val="28"/>
        </w:rPr>
        <w:t>. Замечания и предложения к проекту схемы теплоснабжения</w:t>
      </w:r>
      <w:bookmarkStart w:id="61" w:name="_Toc15910829"/>
      <w:bookmarkStart w:id="62" w:name="_Toc16001638"/>
      <w:bookmarkEnd w:id="60"/>
    </w:p>
    <w:p w14:paraId="0731C510" w14:textId="77777777" w:rsidR="00646B38" w:rsidRPr="00A72CD8" w:rsidRDefault="00646B38" w:rsidP="00CC529F">
      <w:pPr>
        <w:spacing w:after="100" w:afterAutospacing="1"/>
        <w:jc w:val="center"/>
        <w:rPr>
          <w:rStyle w:val="FontStyle94"/>
          <w:b/>
          <w:sz w:val="28"/>
          <w:szCs w:val="28"/>
        </w:rPr>
      </w:pPr>
      <w:r w:rsidRPr="00A72CD8">
        <w:rPr>
          <w:rStyle w:val="FontStyle94"/>
          <w:b/>
          <w:sz w:val="28"/>
          <w:szCs w:val="28"/>
        </w:rPr>
        <w:t>1</w:t>
      </w:r>
      <w:r w:rsidR="00F97F97" w:rsidRPr="00A72CD8">
        <w:rPr>
          <w:rStyle w:val="FontStyle94"/>
          <w:b/>
          <w:sz w:val="28"/>
          <w:szCs w:val="28"/>
        </w:rPr>
        <w:t>7</w:t>
      </w:r>
      <w:r w:rsidRPr="00A72CD8">
        <w:rPr>
          <w:rStyle w:val="FontStyle94"/>
          <w:b/>
          <w:sz w:val="28"/>
          <w:szCs w:val="28"/>
        </w:rPr>
        <w:t>.1. Перечень всех замечаний и предложений, поступивших при разработке, утверждении и актуализации схемы теплоснабжения</w:t>
      </w:r>
      <w:bookmarkEnd w:id="61"/>
      <w:bookmarkEnd w:id="62"/>
    </w:p>
    <w:p w14:paraId="1B61A4BF" w14:textId="77777777" w:rsidR="00646B38" w:rsidRPr="00A72CD8" w:rsidRDefault="00646B38" w:rsidP="00CC529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Замечания и предложения по проекту схемы теплоснабжения отсутствуют.</w:t>
      </w:r>
    </w:p>
    <w:p w14:paraId="0BF9F421" w14:textId="77777777" w:rsidR="00646B38" w:rsidRPr="00A72CD8" w:rsidRDefault="00646B38" w:rsidP="00CC529F">
      <w:pPr>
        <w:spacing w:before="100" w:beforeAutospacing="1" w:after="100" w:afterAutospacing="1"/>
        <w:jc w:val="center"/>
        <w:rPr>
          <w:rStyle w:val="FontStyle94"/>
          <w:b/>
          <w:sz w:val="28"/>
          <w:szCs w:val="28"/>
        </w:rPr>
      </w:pPr>
      <w:bookmarkStart w:id="63" w:name="_Toc15910830"/>
      <w:bookmarkStart w:id="64" w:name="_Toc16001639"/>
      <w:r w:rsidRPr="00A72CD8">
        <w:rPr>
          <w:rStyle w:val="FontStyle94"/>
          <w:b/>
          <w:sz w:val="28"/>
          <w:szCs w:val="28"/>
        </w:rPr>
        <w:t>1</w:t>
      </w:r>
      <w:r w:rsidR="00F97F97" w:rsidRPr="00A72CD8">
        <w:rPr>
          <w:rStyle w:val="FontStyle94"/>
          <w:b/>
          <w:sz w:val="28"/>
          <w:szCs w:val="28"/>
        </w:rPr>
        <w:t>7</w:t>
      </w:r>
      <w:r w:rsidRPr="00A72CD8">
        <w:rPr>
          <w:rStyle w:val="FontStyle94"/>
          <w:b/>
          <w:sz w:val="28"/>
          <w:szCs w:val="28"/>
        </w:rPr>
        <w:t>.2. Ответы разработчиков проекта схемы теплоснабжения на замечания и предложения</w:t>
      </w:r>
      <w:bookmarkEnd w:id="63"/>
      <w:bookmarkEnd w:id="64"/>
    </w:p>
    <w:p w14:paraId="0F174712" w14:textId="77777777" w:rsidR="00646B38" w:rsidRPr="00A72CD8" w:rsidRDefault="00646B38" w:rsidP="00CC529F">
      <w:pPr>
        <w:spacing w:after="0"/>
        <w:ind w:firstLine="709"/>
        <w:jc w:val="both"/>
        <w:rPr>
          <w:rFonts w:ascii="Times New Roman" w:hAnsi="Times New Roman" w:cs="Times New Roman"/>
          <w:sz w:val="28"/>
          <w:szCs w:val="28"/>
        </w:rPr>
      </w:pPr>
      <w:bookmarkStart w:id="65" w:name="_Toc15910831"/>
      <w:bookmarkStart w:id="66" w:name="_Toc16001640"/>
      <w:r w:rsidRPr="00A72CD8">
        <w:rPr>
          <w:rFonts w:ascii="Times New Roman" w:hAnsi="Times New Roman" w:cs="Times New Roman"/>
          <w:sz w:val="28"/>
          <w:szCs w:val="28"/>
        </w:rPr>
        <w:t>Замечания и предложения по проекту схемы теплоснабжения отсутствуют.</w:t>
      </w:r>
    </w:p>
    <w:p w14:paraId="0B0E300B" w14:textId="77777777" w:rsidR="00646B38" w:rsidRPr="00A72CD8" w:rsidRDefault="00646B38" w:rsidP="00CC529F">
      <w:pPr>
        <w:spacing w:before="100" w:beforeAutospacing="1" w:after="100" w:afterAutospacing="1"/>
        <w:jc w:val="center"/>
        <w:rPr>
          <w:rStyle w:val="FontStyle94"/>
          <w:b/>
          <w:sz w:val="28"/>
          <w:szCs w:val="28"/>
        </w:rPr>
      </w:pPr>
      <w:r w:rsidRPr="00A72CD8">
        <w:rPr>
          <w:rStyle w:val="FontStyle94"/>
          <w:b/>
          <w:sz w:val="28"/>
          <w:szCs w:val="28"/>
        </w:rPr>
        <w:t>1</w:t>
      </w:r>
      <w:r w:rsidR="00F97F97" w:rsidRPr="00A72CD8">
        <w:rPr>
          <w:rStyle w:val="FontStyle94"/>
          <w:b/>
          <w:sz w:val="28"/>
          <w:szCs w:val="28"/>
        </w:rPr>
        <w:t>7</w:t>
      </w:r>
      <w:r w:rsidRPr="00A72CD8">
        <w:rPr>
          <w:rStyle w:val="FontStyle94"/>
          <w:b/>
          <w:sz w:val="28"/>
          <w:szCs w:val="28"/>
        </w:rPr>
        <w:t>.3.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65"/>
      <w:bookmarkEnd w:id="66"/>
    </w:p>
    <w:p w14:paraId="3A55D9CF" w14:textId="77777777" w:rsidR="00646B38" w:rsidRPr="00A72CD8" w:rsidRDefault="00646B38" w:rsidP="00CC529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Замечания и предложения по проекту схемы теплоснабжения отсутствуют.</w:t>
      </w:r>
    </w:p>
    <w:p w14:paraId="0A919C70" w14:textId="77777777" w:rsidR="00CC529F" w:rsidRPr="00A72CD8" w:rsidRDefault="00CC529F" w:rsidP="00CC529F">
      <w:pPr>
        <w:rPr>
          <w:rFonts w:ascii="Times New Roman" w:eastAsia="Times New Roman" w:hAnsi="Times New Roman" w:cs="Times New Roman"/>
          <w:b/>
          <w:bCs/>
          <w:kern w:val="36"/>
          <w:sz w:val="28"/>
          <w:szCs w:val="28"/>
        </w:rPr>
      </w:pPr>
      <w:r w:rsidRPr="00A72CD8">
        <w:rPr>
          <w:sz w:val="28"/>
          <w:szCs w:val="28"/>
        </w:rPr>
        <w:br w:type="page"/>
      </w:r>
    </w:p>
    <w:p w14:paraId="0F2B3E0C" w14:textId="77777777" w:rsidR="0023090B" w:rsidRPr="00A72CD8" w:rsidRDefault="00D11A82" w:rsidP="00CC529F">
      <w:pPr>
        <w:pStyle w:val="1"/>
        <w:spacing w:before="0" w:beforeAutospacing="0" w:line="276" w:lineRule="auto"/>
        <w:jc w:val="center"/>
        <w:rPr>
          <w:sz w:val="28"/>
          <w:szCs w:val="28"/>
        </w:rPr>
      </w:pPr>
      <w:bookmarkStart w:id="67" w:name="_Toc195267072"/>
      <w:r w:rsidRPr="00A72CD8">
        <w:rPr>
          <w:sz w:val="28"/>
          <w:szCs w:val="28"/>
        </w:rPr>
        <w:t xml:space="preserve">Глава </w:t>
      </w:r>
      <w:r w:rsidR="0023090B" w:rsidRPr="00A72CD8">
        <w:rPr>
          <w:sz w:val="28"/>
          <w:szCs w:val="28"/>
        </w:rPr>
        <w:t>1</w:t>
      </w:r>
      <w:r w:rsidR="00F97F97" w:rsidRPr="00A72CD8">
        <w:rPr>
          <w:sz w:val="28"/>
          <w:szCs w:val="28"/>
        </w:rPr>
        <w:t>8</w:t>
      </w:r>
      <w:r w:rsidR="0023090B" w:rsidRPr="00A72CD8">
        <w:rPr>
          <w:sz w:val="28"/>
          <w:szCs w:val="28"/>
        </w:rPr>
        <w:t>. Сводный том изменений, выполненных в доработанной и (или) актуализированной схеме теплоснабжения</w:t>
      </w:r>
      <w:bookmarkEnd w:id="67"/>
    </w:p>
    <w:p w14:paraId="08F7FF2C" w14:textId="21B40F1D" w:rsidR="00646B38" w:rsidRPr="00A72CD8" w:rsidRDefault="0023090B" w:rsidP="00CC529F">
      <w:pPr>
        <w:spacing w:after="0"/>
        <w:ind w:firstLine="709"/>
        <w:jc w:val="both"/>
        <w:rPr>
          <w:rFonts w:ascii="Times New Roman" w:hAnsi="Times New Roman" w:cs="Times New Roman"/>
          <w:sz w:val="28"/>
          <w:szCs w:val="28"/>
        </w:rPr>
      </w:pPr>
      <w:r w:rsidRPr="00A72CD8">
        <w:rPr>
          <w:rFonts w:ascii="Times New Roman" w:hAnsi="Times New Roman" w:cs="Times New Roman"/>
          <w:sz w:val="28"/>
          <w:szCs w:val="28"/>
        </w:rPr>
        <w:t xml:space="preserve">Реестр изменений, внесенных в актуализированную схему теплоснабжения, представлен в таблице </w:t>
      </w:r>
      <w:r w:rsidR="003E0312" w:rsidRPr="00A72CD8">
        <w:rPr>
          <w:rFonts w:ascii="Times New Roman" w:hAnsi="Times New Roman" w:cs="Times New Roman"/>
          <w:sz w:val="28"/>
          <w:szCs w:val="28"/>
        </w:rPr>
        <w:t>5</w:t>
      </w:r>
      <w:r w:rsidR="005E2A83" w:rsidRPr="00A72CD8">
        <w:rPr>
          <w:rFonts w:ascii="Times New Roman" w:hAnsi="Times New Roman" w:cs="Times New Roman"/>
          <w:sz w:val="28"/>
          <w:szCs w:val="28"/>
        </w:rPr>
        <w:t>2</w:t>
      </w:r>
      <w:r w:rsidRPr="00A72CD8">
        <w:rPr>
          <w:rFonts w:ascii="Times New Roman" w:hAnsi="Times New Roman" w:cs="Times New Roman"/>
          <w:sz w:val="28"/>
          <w:szCs w:val="28"/>
        </w:rPr>
        <w:t>.</w:t>
      </w:r>
    </w:p>
    <w:p w14:paraId="2D04DFED" w14:textId="127E7977" w:rsidR="0023090B" w:rsidRPr="00A72CD8" w:rsidRDefault="0023090B" w:rsidP="00CC529F">
      <w:pPr>
        <w:spacing w:after="0"/>
        <w:ind w:firstLine="709"/>
        <w:jc w:val="right"/>
        <w:rPr>
          <w:rFonts w:ascii="Times New Roman" w:hAnsi="Times New Roman" w:cs="Times New Roman"/>
          <w:sz w:val="24"/>
          <w:szCs w:val="24"/>
        </w:rPr>
      </w:pPr>
      <w:r w:rsidRPr="00A72CD8">
        <w:rPr>
          <w:rFonts w:ascii="Times New Roman" w:hAnsi="Times New Roman" w:cs="Times New Roman"/>
          <w:sz w:val="24"/>
          <w:szCs w:val="24"/>
        </w:rPr>
        <w:t xml:space="preserve">Таблица </w:t>
      </w:r>
      <w:r w:rsidR="003E0312" w:rsidRPr="00A72CD8">
        <w:rPr>
          <w:rFonts w:ascii="Times New Roman" w:hAnsi="Times New Roman" w:cs="Times New Roman"/>
          <w:sz w:val="24"/>
          <w:szCs w:val="24"/>
        </w:rPr>
        <w:t>5</w:t>
      </w:r>
      <w:r w:rsidR="005E2A83" w:rsidRPr="00A72CD8">
        <w:rPr>
          <w:rFonts w:ascii="Times New Roman" w:hAnsi="Times New Roman" w:cs="Times New Roman"/>
          <w:sz w:val="24"/>
          <w:szCs w:val="24"/>
        </w:rPr>
        <w:t>2</w:t>
      </w:r>
    </w:p>
    <w:p w14:paraId="2F0F4FA1" w14:textId="77777777" w:rsidR="0023090B" w:rsidRPr="00A72CD8" w:rsidRDefault="0023090B" w:rsidP="00CC529F">
      <w:pPr>
        <w:spacing w:after="120"/>
        <w:jc w:val="center"/>
        <w:rPr>
          <w:rFonts w:ascii="Times New Roman" w:hAnsi="Times New Roman" w:cs="Times New Roman"/>
          <w:b/>
          <w:sz w:val="28"/>
          <w:szCs w:val="28"/>
        </w:rPr>
      </w:pPr>
      <w:r w:rsidRPr="00A72CD8">
        <w:rPr>
          <w:rFonts w:ascii="Times New Roman" w:hAnsi="Times New Roman" w:cs="Times New Roman"/>
          <w:b/>
          <w:sz w:val="28"/>
          <w:szCs w:val="28"/>
        </w:rPr>
        <w:t>Реестр изменений, внесенных в актуализированную схему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4123"/>
        <w:gridCol w:w="5222"/>
      </w:tblGrid>
      <w:tr w:rsidR="00A72CD8" w:rsidRPr="00A72CD8" w14:paraId="2E96DA97" w14:textId="77777777" w:rsidTr="006023E9">
        <w:trPr>
          <w:trHeight w:val="20"/>
          <w:tblHeader/>
        </w:trPr>
        <w:tc>
          <w:tcPr>
            <w:tcW w:w="2206" w:type="pct"/>
            <w:shd w:val="clear" w:color="auto" w:fill="auto"/>
            <w:noWrap/>
            <w:vAlign w:val="center"/>
            <w:hideMark/>
          </w:tcPr>
          <w:p w14:paraId="5020275D" w14:textId="77777777" w:rsidR="009874D6" w:rsidRPr="00A72CD8" w:rsidRDefault="009874D6" w:rsidP="006023E9">
            <w:pPr>
              <w:spacing w:after="0" w:line="240" w:lineRule="auto"/>
              <w:jc w:val="center"/>
              <w:rPr>
                <w:rFonts w:ascii="Times New Roman" w:eastAsia="Times New Roman" w:hAnsi="Times New Roman" w:cs="Times New Roman"/>
                <w:b/>
                <w:bCs/>
                <w:sz w:val="24"/>
                <w:szCs w:val="24"/>
              </w:rPr>
            </w:pPr>
            <w:r w:rsidRPr="00A72CD8">
              <w:rPr>
                <w:rFonts w:ascii="Times New Roman" w:eastAsia="Times New Roman" w:hAnsi="Times New Roman" w:cs="Times New Roman"/>
                <w:b/>
                <w:bCs/>
                <w:sz w:val="24"/>
                <w:szCs w:val="24"/>
              </w:rPr>
              <w:t>Наименование</w:t>
            </w:r>
          </w:p>
        </w:tc>
        <w:tc>
          <w:tcPr>
            <w:tcW w:w="2794" w:type="pct"/>
            <w:shd w:val="clear" w:color="auto" w:fill="auto"/>
            <w:noWrap/>
            <w:vAlign w:val="center"/>
            <w:hideMark/>
          </w:tcPr>
          <w:p w14:paraId="7C9300E9" w14:textId="77777777" w:rsidR="009874D6" w:rsidRPr="00A72CD8" w:rsidRDefault="009874D6" w:rsidP="006023E9">
            <w:pPr>
              <w:spacing w:after="0" w:line="240" w:lineRule="auto"/>
              <w:jc w:val="center"/>
              <w:rPr>
                <w:rFonts w:ascii="Times New Roman" w:eastAsia="Times New Roman" w:hAnsi="Times New Roman" w:cs="Times New Roman"/>
                <w:b/>
                <w:bCs/>
                <w:sz w:val="24"/>
                <w:szCs w:val="24"/>
              </w:rPr>
            </w:pPr>
            <w:r w:rsidRPr="00A72CD8">
              <w:rPr>
                <w:rFonts w:ascii="Times New Roman" w:eastAsia="Times New Roman" w:hAnsi="Times New Roman" w:cs="Times New Roman"/>
                <w:b/>
                <w:bCs/>
                <w:sz w:val="24"/>
                <w:szCs w:val="24"/>
              </w:rPr>
              <w:t>Изменения</w:t>
            </w:r>
          </w:p>
        </w:tc>
      </w:tr>
      <w:tr w:rsidR="00A72CD8" w:rsidRPr="00A72CD8" w14:paraId="745131C4" w14:textId="77777777" w:rsidTr="006023E9">
        <w:trPr>
          <w:trHeight w:val="20"/>
        </w:trPr>
        <w:tc>
          <w:tcPr>
            <w:tcW w:w="2206" w:type="pct"/>
            <w:shd w:val="clear" w:color="auto" w:fill="auto"/>
            <w:vAlign w:val="center"/>
            <w:hideMark/>
          </w:tcPr>
          <w:p w14:paraId="6C4C94B7" w14:textId="700FDDED"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Обосновывающие материалы</w:t>
            </w:r>
          </w:p>
        </w:tc>
        <w:tc>
          <w:tcPr>
            <w:tcW w:w="2794" w:type="pct"/>
            <w:shd w:val="clear" w:color="auto" w:fill="auto"/>
            <w:vAlign w:val="center"/>
            <w:hideMark/>
          </w:tcPr>
          <w:p w14:paraId="50F223B8" w14:textId="77777777"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w:t>
            </w:r>
          </w:p>
        </w:tc>
      </w:tr>
      <w:tr w:rsidR="00A72CD8" w:rsidRPr="00A72CD8" w14:paraId="08F14BE2" w14:textId="77777777" w:rsidTr="006023E9">
        <w:trPr>
          <w:trHeight w:val="20"/>
        </w:trPr>
        <w:tc>
          <w:tcPr>
            <w:tcW w:w="2206" w:type="pct"/>
            <w:shd w:val="clear" w:color="auto" w:fill="auto"/>
            <w:vAlign w:val="center"/>
            <w:hideMark/>
          </w:tcPr>
          <w:p w14:paraId="69EF29EE" w14:textId="77777777"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Глава 1 «Существующее положение в сфере производства, передачи и потребления тепловой энергии для целей теплоснабжения»</w:t>
            </w:r>
          </w:p>
        </w:tc>
        <w:tc>
          <w:tcPr>
            <w:tcW w:w="2794" w:type="pct"/>
            <w:shd w:val="clear" w:color="auto" w:fill="auto"/>
            <w:vAlign w:val="center"/>
            <w:hideMark/>
          </w:tcPr>
          <w:p w14:paraId="172887E0" w14:textId="38E32856"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Все отчетные показатели приведены к значениям базового 2024 г.</w:t>
            </w:r>
            <w:r w:rsidRPr="00A72CD8">
              <w:rPr>
                <w:rFonts w:ascii="Times New Roman" w:eastAsia="Times New Roman" w:hAnsi="Times New Roman" w:cs="Times New Roman"/>
                <w:sz w:val="24"/>
                <w:szCs w:val="24"/>
              </w:rPr>
              <w:br/>
              <w:t>Актуализированы технические характеристики основного оборудования источников тепловой энергии.</w:t>
            </w:r>
          </w:p>
        </w:tc>
      </w:tr>
      <w:tr w:rsidR="00A72CD8" w:rsidRPr="00A72CD8" w14:paraId="6327801C" w14:textId="77777777" w:rsidTr="006023E9">
        <w:trPr>
          <w:trHeight w:val="20"/>
        </w:trPr>
        <w:tc>
          <w:tcPr>
            <w:tcW w:w="2206" w:type="pct"/>
            <w:shd w:val="clear" w:color="auto" w:fill="auto"/>
            <w:vAlign w:val="center"/>
            <w:hideMark/>
          </w:tcPr>
          <w:p w14:paraId="2BF8D6B9" w14:textId="77777777"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Глава 2 «Существующее и перспективное потребление тепловой энергии на цели теплоснабжения»</w:t>
            </w:r>
          </w:p>
        </w:tc>
        <w:tc>
          <w:tcPr>
            <w:tcW w:w="2794" w:type="pct"/>
            <w:shd w:val="clear" w:color="auto" w:fill="auto"/>
            <w:vAlign w:val="center"/>
            <w:hideMark/>
          </w:tcPr>
          <w:p w14:paraId="045244D6" w14:textId="72D123B3"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Внесены изменения в части показателей спроса тепловой энергии на 2025 г.</w:t>
            </w:r>
            <w:r w:rsidRPr="00A72CD8">
              <w:rPr>
                <w:rFonts w:ascii="Times New Roman" w:eastAsia="Times New Roman" w:hAnsi="Times New Roman" w:cs="Times New Roman"/>
                <w:sz w:val="24"/>
                <w:szCs w:val="24"/>
              </w:rPr>
              <w:br/>
              <w:t>Величина тепловых нагрузок в актуализированной редакции – 254,28 Гкал/ч.</w:t>
            </w:r>
          </w:p>
        </w:tc>
      </w:tr>
      <w:tr w:rsidR="00A72CD8" w:rsidRPr="00A72CD8" w14:paraId="553B2C6C" w14:textId="77777777" w:rsidTr="006023E9">
        <w:trPr>
          <w:trHeight w:val="20"/>
        </w:trPr>
        <w:tc>
          <w:tcPr>
            <w:tcW w:w="2206" w:type="pct"/>
            <w:shd w:val="clear" w:color="auto" w:fill="auto"/>
            <w:vAlign w:val="center"/>
            <w:hideMark/>
          </w:tcPr>
          <w:p w14:paraId="7D6A9F1D" w14:textId="77777777"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Глава 3 «Электронная модель системы теплоснабжения»</w:t>
            </w:r>
          </w:p>
        </w:tc>
        <w:tc>
          <w:tcPr>
            <w:tcW w:w="2794" w:type="pct"/>
            <w:shd w:val="clear" w:color="auto" w:fill="auto"/>
            <w:vAlign w:val="center"/>
            <w:hideMark/>
          </w:tcPr>
          <w:p w14:paraId="7E671FC8" w14:textId="77777777"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w:t>
            </w:r>
          </w:p>
        </w:tc>
      </w:tr>
      <w:tr w:rsidR="00A72CD8" w:rsidRPr="00A72CD8" w14:paraId="344B2705" w14:textId="77777777" w:rsidTr="006023E9">
        <w:trPr>
          <w:trHeight w:val="20"/>
        </w:trPr>
        <w:tc>
          <w:tcPr>
            <w:tcW w:w="2206" w:type="pct"/>
            <w:shd w:val="clear" w:color="auto" w:fill="auto"/>
            <w:vAlign w:val="center"/>
            <w:hideMark/>
          </w:tcPr>
          <w:p w14:paraId="5A24134F" w14:textId="77777777"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Г лава 4 «Существующие и перспективные балансы тепловой мощности источников тепловой энергии и тепловой нагрузки потребителей»</w:t>
            </w:r>
          </w:p>
        </w:tc>
        <w:tc>
          <w:tcPr>
            <w:tcW w:w="2794" w:type="pct"/>
            <w:shd w:val="clear" w:color="auto" w:fill="auto"/>
            <w:vAlign w:val="center"/>
            <w:hideMark/>
          </w:tcPr>
          <w:p w14:paraId="3505A301" w14:textId="77777777"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xml:space="preserve">Расчет балансов тепловой мощности источников тепловой энергии актуализация выполнена с учетом технических ограничений основного оборудования источников тепловой энергии и существующих и перспективных спросов тепловой энергии </w:t>
            </w:r>
          </w:p>
        </w:tc>
      </w:tr>
      <w:tr w:rsidR="00A72CD8" w:rsidRPr="00A72CD8" w14:paraId="5DBC9472" w14:textId="77777777" w:rsidTr="006023E9">
        <w:trPr>
          <w:trHeight w:val="20"/>
        </w:trPr>
        <w:tc>
          <w:tcPr>
            <w:tcW w:w="2206" w:type="pct"/>
            <w:shd w:val="clear" w:color="auto" w:fill="auto"/>
            <w:vAlign w:val="center"/>
            <w:hideMark/>
          </w:tcPr>
          <w:p w14:paraId="4224B37F" w14:textId="77777777"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Г лава 5 «Мастер-план развития систем теплоснабжения»</w:t>
            </w:r>
          </w:p>
        </w:tc>
        <w:tc>
          <w:tcPr>
            <w:tcW w:w="2794" w:type="pct"/>
            <w:shd w:val="clear" w:color="auto" w:fill="auto"/>
            <w:vAlign w:val="center"/>
            <w:hideMark/>
          </w:tcPr>
          <w:p w14:paraId="3FC0D589" w14:textId="4CBA5986"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xml:space="preserve">В актуализированной редакции Схемы теплоснабжения представлено 2 сценария развития системы теплоснабжения: </w:t>
            </w:r>
            <w:r w:rsidRPr="00A72CD8">
              <w:rPr>
                <w:rFonts w:ascii="Times New Roman" w:eastAsia="Times New Roman" w:hAnsi="Times New Roman" w:cs="Times New Roman"/>
                <w:sz w:val="24"/>
                <w:szCs w:val="24"/>
              </w:rPr>
              <w:br/>
              <w:t>1)</w:t>
            </w:r>
            <w:r w:rsidRPr="00A72CD8">
              <w:rPr>
                <w:rFonts w:ascii="Times New Roman" w:hAnsi="Times New Roman" w:cs="Times New Roman"/>
                <w:sz w:val="24"/>
                <w:szCs w:val="24"/>
              </w:rPr>
              <w:t xml:space="preserve"> </w:t>
            </w:r>
            <w:r w:rsidRPr="00A72CD8">
              <w:rPr>
                <w:rFonts w:ascii="Times New Roman" w:eastAsia="Times New Roman" w:hAnsi="Times New Roman" w:cs="Times New Roman"/>
                <w:sz w:val="24"/>
                <w:szCs w:val="24"/>
              </w:rPr>
              <w:t>вариант 1: проекты, по реконструкции источников и тепловых сетей, будут реализовываться в соответствии с предлагаемыми мероприятиями и сроками.</w:t>
            </w:r>
          </w:p>
          <w:p w14:paraId="463E43D1" w14:textId="5282CE4D"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2) вариант 2: проекты, по реконструкции источников и тепловых сетей, не будут реализовываться (соответственно, будет происходить износ системы теплоснабжения и, как следствие, будут ухудшаться показатели ее работы).</w:t>
            </w:r>
          </w:p>
        </w:tc>
      </w:tr>
      <w:tr w:rsidR="00A72CD8" w:rsidRPr="00A72CD8" w14:paraId="72EAD947" w14:textId="77777777" w:rsidTr="006023E9">
        <w:trPr>
          <w:trHeight w:val="20"/>
        </w:trPr>
        <w:tc>
          <w:tcPr>
            <w:tcW w:w="2206" w:type="pct"/>
            <w:shd w:val="clear" w:color="auto" w:fill="auto"/>
            <w:vAlign w:val="center"/>
            <w:hideMark/>
          </w:tcPr>
          <w:p w14:paraId="2697CC5B" w14:textId="77777777"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Г 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tc>
        <w:tc>
          <w:tcPr>
            <w:tcW w:w="2794" w:type="pct"/>
            <w:shd w:val="clear" w:color="auto" w:fill="auto"/>
            <w:vAlign w:val="center"/>
            <w:hideMark/>
          </w:tcPr>
          <w:p w14:paraId="28878AF6" w14:textId="6E91F278"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Актуализированы балансы водоподготовительных установок.  Внесены отчетные показатели затрат теплоносителя за базовый 2024 г.</w:t>
            </w:r>
          </w:p>
        </w:tc>
      </w:tr>
      <w:tr w:rsidR="00A72CD8" w:rsidRPr="00A72CD8" w14:paraId="147311B6" w14:textId="77777777" w:rsidTr="006023E9">
        <w:trPr>
          <w:trHeight w:val="20"/>
        </w:trPr>
        <w:tc>
          <w:tcPr>
            <w:tcW w:w="2206" w:type="pct"/>
            <w:shd w:val="clear" w:color="auto" w:fill="auto"/>
            <w:vAlign w:val="center"/>
            <w:hideMark/>
          </w:tcPr>
          <w:p w14:paraId="369E77CC" w14:textId="77777777"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Глава 7 «Предложения по строительству, реконструкции и техническому перевооружению источников тепловой энергии»</w:t>
            </w:r>
          </w:p>
        </w:tc>
        <w:tc>
          <w:tcPr>
            <w:tcW w:w="2794" w:type="pct"/>
            <w:shd w:val="clear" w:color="auto" w:fill="auto"/>
            <w:vAlign w:val="center"/>
            <w:hideMark/>
          </w:tcPr>
          <w:p w14:paraId="7866A273" w14:textId="77777777" w:rsidR="009874D6" w:rsidRPr="00A72CD8" w:rsidRDefault="009874D6" w:rsidP="006023E9">
            <w:pPr>
              <w:spacing w:after="0" w:line="240" w:lineRule="auto"/>
              <w:rPr>
                <w:rFonts w:ascii="Times New Roman" w:eastAsia="Times New Roman" w:hAnsi="Times New Roman" w:cs="Times New Roman"/>
                <w:sz w:val="24"/>
                <w:szCs w:val="24"/>
                <w:highlight w:val="yellow"/>
              </w:rPr>
            </w:pPr>
            <w:r w:rsidRPr="00A72CD8">
              <w:rPr>
                <w:rFonts w:ascii="Times New Roman" w:eastAsia="Times New Roman" w:hAnsi="Times New Roman" w:cs="Times New Roman"/>
                <w:sz w:val="24"/>
                <w:szCs w:val="24"/>
              </w:rPr>
              <w:t>Глава актуализирована в части мероприятий по строительству, реконструкции и(или) модернизации источников тепловой энергии</w:t>
            </w:r>
          </w:p>
        </w:tc>
      </w:tr>
      <w:tr w:rsidR="00A72CD8" w:rsidRPr="00A72CD8" w14:paraId="2808B9BA" w14:textId="77777777" w:rsidTr="006023E9">
        <w:trPr>
          <w:trHeight w:val="20"/>
        </w:trPr>
        <w:tc>
          <w:tcPr>
            <w:tcW w:w="2206" w:type="pct"/>
            <w:shd w:val="clear" w:color="auto" w:fill="auto"/>
            <w:vAlign w:val="center"/>
            <w:hideMark/>
          </w:tcPr>
          <w:p w14:paraId="1D7B3761" w14:textId="77777777"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Глава 8 «Предложения по строительству и реконструкции тепловых сетей»</w:t>
            </w:r>
          </w:p>
        </w:tc>
        <w:tc>
          <w:tcPr>
            <w:tcW w:w="2794" w:type="pct"/>
            <w:shd w:val="clear" w:color="auto" w:fill="auto"/>
            <w:vAlign w:val="center"/>
            <w:hideMark/>
          </w:tcPr>
          <w:p w14:paraId="1B0849ED" w14:textId="77777777"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Глава актуализирована в части мероприятий по строительству, реконструкции и(или) модернизации тепловых сетей.</w:t>
            </w:r>
          </w:p>
        </w:tc>
      </w:tr>
      <w:tr w:rsidR="00A72CD8" w:rsidRPr="00A72CD8" w14:paraId="4580DAD7" w14:textId="77777777" w:rsidTr="006023E9">
        <w:trPr>
          <w:trHeight w:val="20"/>
        </w:trPr>
        <w:tc>
          <w:tcPr>
            <w:tcW w:w="2206" w:type="pct"/>
            <w:shd w:val="clear" w:color="auto" w:fill="auto"/>
            <w:vAlign w:val="center"/>
            <w:hideMark/>
          </w:tcPr>
          <w:p w14:paraId="71C9E9FC" w14:textId="77777777"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Глава 9 «Предложения по переводу открытых систем теплоснабжения (горячего водоснабжения) в закрытые системы горячего водоснабжения»</w:t>
            </w:r>
          </w:p>
        </w:tc>
        <w:tc>
          <w:tcPr>
            <w:tcW w:w="2794" w:type="pct"/>
            <w:shd w:val="clear" w:color="auto" w:fill="auto"/>
            <w:vAlign w:val="center"/>
            <w:hideMark/>
          </w:tcPr>
          <w:p w14:paraId="6A226B72" w14:textId="77777777"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w:t>
            </w:r>
          </w:p>
        </w:tc>
      </w:tr>
      <w:tr w:rsidR="00A72CD8" w:rsidRPr="00A72CD8" w14:paraId="087BAD03" w14:textId="77777777" w:rsidTr="006023E9">
        <w:trPr>
          <w:trHeight w:val="20"/>
        </w:trPr>
        <w:tc>
          <w:tcPr>
            <w:tcW w:w="2206" w:type="pct"/>
            <w:shd w:val="clear" w:color="auto" w:fill="auto"/>
            <w:vAlign w:val="center"/>
            <w:hideMark/>
          </w:tcPr>
          <w:p w14:paraId="7B584F8E" w14:textId="77777777"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Глава 10 «Перспективные топливные балансы»</w:t>
            </w:r>
          </w:p>
        </w:tc>
        <w:tc>
          <w:tcPr>
            <w:tcW w:w="2794" w:type="pct"/>
            <w:shd w:val="clear" w:color="auto" w:fill="auto"/>
            <w:vAlign w:val="center"/>
            <w:hideMark/>
          </w:tcPr>
          <w:p w14:paraId="05F0F88B" w14:textId="11E8FD12"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Актуализированы топливные балансы источников тепловой энергии. Внесены отчетные показатели затрат топлива за базовый 2024 г.</w:t>
            </w:r>
          </w:p>
        </w:tc>
      </w:tr>
      <w:tr w:rsidR="00A72CD8" w:rsidRPr="00A72CD8" w14:paraId="59AB66BE" w14:textId="77777777" w:rsidTr="006023E9">
        <w:trPr>
          <w:trHeight w:val="20"/>
        </w:trPr>
        <w:tc>
          <w:tcPr>
            <w:tcW w:w="2206" w:type="pct"/>
            <w:shd w:val="clear" w:color="auto" w:fill="auto"/>
            <w:vAlign w:val="center"/>
            <w:hideMark/>
          </w:tcPr>
          <w:p w14:paraId="0BA90EA1" w14:textId="77777777"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Глава 11 «Оценка надежности теплоснабжения»</w:t>
            </w:r>
          </w:p>
        </w:tc>
        <w:tc>
          <w:tcPr>
            <w:tcW w:w="2794" w:type="pct"/>
            <w:shd w:val="clear" w:color="auto" w:fill="auto"/>
            <w:vAlign w:val="center"/>
            <w:hideMark/>
          </w:tcPr>
          <w:p w14:paraId="6FA2F55A" w14:textId="0EB7BBAC"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w:t>
            </w:r>
          </w:p>
        </w:tc>
      </w:tr>
      <w:tr w:rsidR="00A72CD8" w:rsidRPr="00A72CD8" w14:paraId="7EE46637" w14:textId="77777777" w:rsidTr="006023E9">
        <w:trPr>
          <w:trHeight w:val="20"/>
        </w:trPr>
        <w:tc>
          <w:tcPr>
            <w:tcW w:w="2206" w:type="pct"/>
            <w:shd w:val="clear" w:color="auto" w:fill="auto"/>
            <w:vAlign w:val="center"/>
            <w:hideMark/>
          </w:tcPr>
          <w:p w14:paraId="1F917A57" w14:textId="77777777"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Глава 12 «Обоснование инвестиций в строительство, реконструкцию и техническое перевооружение»</w:t>
            </w:r>
          </w:p>
        </w:tc>
        <w:tc>
          <w:tcPr>
            <w:tcW w:w="2794" w:type="pct"/>
            <w:shd w:val="clear" w:color="auto" w:fill="auto"/>
            <w:vAlign w:val="center"/>
            <w:hideMark/>
          </w:tcPr>
          <w:p w14:paraId="2B0F23FD" w14:textId="77777777"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Глава актуализирована в части объемов капитальных затрат по группам мероприятий по актуализированному перечню мероприятий</w:t>
            </w:r>
          </w:p>
        </w:tc>
      </w:tr>
      <w:tr w:rsidR="00A72CD8" w:rsidRPr="00A72CD8" w14:paraId="751BC9CA" w14:textId="77777777" w:rsidTr="006023E9">
        <w:trPr>
          <w:trHeight w:val="20"/>
        </w:trPr>
        <w:tc>
          <w:tcPr>
            <w:tcW w:w="2206" w:type="pct"/>
            <w:shd w:val="clear" w:color="auto" w:fill="auto"/>
            <w:vAlign w:val="center"/>
            <w:hideMark/>
          </w:tcPr>
          <w:p w14:paraId="1B324CDC" w14:textId="77777777"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Глава 13 «Индикаторы развития систем теплоснабжения поселения, городского округа, города федерального значения»</w:t>
            </w:r>
          </w:p>
        </w:tc>
        <w:tc>
          <w:tcPr>
            <w:tcW w:w="2794" w:type="pct"/>
            <w:shd w:val="clear" w:color="auto" w:fill="auto"/>
            <w:vAlign w:val="center"/>
            <w:hideMark/>
          </w:tcPr>
          <w:p w14:paraId="73BB5794" w14:textId="6710888B"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 xml:space="preserve">Актуализированы индикаторы развития систем теплоснабжения по существующему состоянию и на расчетный 2030 год. </w:t>
            </w:r>
          </w:p>
        </w:tc>
      </w:tr>
      <w:tr w:rsidR="00A72CD8" w:rsidRPr="00A72CD8" w14:paraId="19F90E54" w14:textId="77777777" w:rsidTr="006023E9">
        <w:trPr>
          <w:trHeight w:val="20"/>
        </w:trPr>
        <w:tc>
          <w:tcPr>
            <w:tcW w:w="2206" w:type="pct"/>
            <w:shd w:val="clear" w:color="auto" w:fill="auto"/>
            <w:vAlign w:val="center"/>
            <w:hideMark/>
          </w:tcPr>
          <w:p w14:paraId="4619427E" w14:textId="77777777"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Глава 14 «Ценовые (тарифные) последствия»</w:t>
            </w:r>
          </w:p>
        </w:tc>
        <w:tc>
          <w:tcPr>
            <w:tcW w:w="2794" w:type="pct"/>
            <w:shd w:val="clear" w:color="auto" w:fill="auto"/>
            <w:vAlign w:val="center"/>
            <w:hideMark/>
          </w:tcPr>
          <w:p w14:paraId="5218BC35" w14:textId="77777777"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Выполнен актуализированный расчет тарифных последствий</w:t>
            </w:r>
          </w:p>
        </w:tc>
      </w:tr>
      <w:tr w:rsidR="00A72CD8" w:rsidRPr="00A72CD8" w14:paraId="18FCC75A" w14:textId="77777777" w:rsidTr="006023E9">
        <w:trPr>
          <w:trHeight w:val="20"/>
        </w:trPr>
        <w:tc>
          <w:tcPr>
            <w:tcW w:w="2206" w:type="pct"/>
            <w:shd w:val="clear" w:color="auto" w:fill="auto"/>
            <w:vAlign w:val="center"/>
            <w:hideMark/>
          </w:tcPr>
          <w:p w14:paraId="02A77487" w14:textId="77777777"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Глава 15 «Реестр единых теплоснабжающих организаций»</w:t>
            </w:r>
          </w:p>
        </w:tc>
        <w:tc>
          <w:tcPr>
            <w:tcW w:w="2794" w:type="pct"/>
            <w:shd w:val="clear" w:color="auto" w:fill="auto"/>
            <w:vAlign w:val="center"/>
            <w:hideMark/>
          </w:tcPr>
          <w:p w14:paraId="6D2E0182" w14:textId="77777777"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w:t>
            </w:r>
          </w:p>
        </w:tc>
      </w:tr>
      <w:tr w:rsidR="00A72CD8" w:rsidRPr="00A72CD8" w14:paraId="3556F3F4" w14:textId="77777777" w:rsidTr="006023E9">
        <w:trPr>
          <w:trHeight w:val="20"/>
        </w:trPr>
        <w:tc>
          <w:tcPr>
            <w:tcW w:w="2206" w:type="pct"/>
            <w:shd w:val="clear" w:color="auto" w:fill="auto"/>
            <w:vAlign w:val="center"/>
            <w:hideMark/>
          </w:tcPr>
          <w:p w14:paraId="34787A20" w14:textId="77777777"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Глава 16 «Реестр проектов схемы теплоснабжения»</w:t>
            </w:r>
          </w:p>
        </w:tc>
        <w:tc>
          <w:tcPr>
            <w:tcW w:w="2794" w:type="pct"/>
            <w:shd w:val="clear" w:color="auto" w:fill="auto"/>
            <w:vAlign w:val="center"/>
            <w:hideMark/>
          </w:tcPr>
          <w:p w14:paraId="0CF1DA78" w14:textId="77777777"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Реестр проектов актуализирован в соответствии с изменившимся перечнем мероприятий.</w:t>
            </w:r>
          </w:p>
        </w:tc>
      </w:tr>
      <w:tr w:rsidR="00A72CD8" w:rsidRPr="00A72CD8" w14:paraId="59AAA40C" w14:textId="77777777" w:rsidTr="006023E9">
        <w:trPr>
          <w:trHeight w:val="20"/>
        </w:trPr>
        <w:tc>
          <w:tcPr>
            <w:tcW w:w="2206" w:type="pct"/>
            <w:shd w:val="clear" w:color="auto" w:fill="auto"/>
            <w:vAlign w:val="center"/>
            <w:hideMark/>
          </w:tcPr>
          <w:p w14:paraId="63D9A09E" w14:textId="77777777"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Глава 17 «Замечания и предложения к проекту схемы теплоснабжения»</w:t>
            </w:r>
          </w:p>
        </w:tc>
        <w:tc>
          <w:tcPr>
            <w:tcW w:w="2794" w:type="pct"/>
            <w:shd w:val="clear" w:color="auto" w:fill="auto"/>
            <w:vAlign w:val="center"/>
            <w:hideMark/>
          </w:tcPr>
          <w:p w14:paraId="2EF3CA75" w14:textId="77777777"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w:t>
            </w:r>
          </w:p>
        </w:tc>
      </w:tr>
      <w:tr w:rsidR="00A72CD8" w:rsidRPr="00A72CD8" w14:paraId="66F4C9ED" w14:textId="77777777" w:rsidTr="006023E9">
        <w:trPr>
          <w:trHeight w:val="20"/>
        </w:trPr>
        <w:tc>
          <w:tcPr>
            <w:tcW w:w="2206" w:type="pct"/>
            <w:shd w:val="clear" w:color="auto" w:fill="auto"/>
            <w:vAlign w:val="center"/>
            <w:hideMark/>
          </w:tcPr>
          <w:p w14:paraId="02644D62" w14:textId="77777777"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Глава 18 «Сводный том изменений, выполненных в доработанной и (или) актуализированной схеме теплоснабжения»</w:t>
            </w:r>
          </w:p>
        </w:tc>
        <w:tc>
          <w:tcPr>
            <w:tcW w:w="2794" w:type="pct"/>
            <w:shd w:val="clear" w:color="auto" w:fill="auto"/>
            <w:vAlign w:val="center"/>
            <w:hideMark/>
          </w:tcPr>
          <w:p w14:paraId="5CF96717" w14:textId="77777777"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w:t>
            </w:r>
          </w:p>
        </w:tc>
      </w:tr>
      <w:tr w:rsidR="009874D6" w:rsidRPr="00A72CD8" w14:paraId="55412EB3" w14:textId="77777777" w:rsidTr="006023E9">
        <w:trPr>
          <w:trHeight w:val="20"/>
        </w:trPr>
        <w:tc>
          <w:tcPr>
            <w:tcW w:w="2206" w:type="pct"/>
            <w:shd w:val="clear" w:color="auto" w:fill="auto"/>
            <w:vAlign w:val="center"/>
            <w:hideMark/>
          </w:tcPr>
          <w:p w14:paraId="57F38182" w14:textId="2BC1C283"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Утверждаемая часть</w:t>
            </w:r>
          </w:p>
        </w:tc>
        <w:tc>
          <w:tcPr>
            <w:tcW w:w="2794" w:type="pct"/>
            <w:shd w:val="clear" w:color="auto" w:fill="auto"/>
            <w:vAlign w:val="center"/>
            <w:hideMark/>
          </w:tcPr>
          <w:p w14:paraId="33BC2E18" w14:textId="77777777" w:rsidR="009874D6" w:rsidRPr="00A72CD8" w:rsidRDefault="009874D6" w:rsidP="006023E9">
            <w:pPr>
              <w:spacing w:after="0" w:line="240" w:lineRule="auto"/>
              <w:rPr>
                <w:rFonts w:ascii="Times New Roman" w:eastAsia="Times New Roman" w:hAnsi="Times New Roman" w:cs="Times New Roman"/>
                <w:sz w:val="24"/>
                <w:szCs w:val="24"/>
              </w:rPr>
            </w:pPr>
            <w:r w:rsidRPr="00A72CD8">
              <w:rPr>
                <w:rFonts w:ascii="Times New Roman" w:eastAsia="Times New Roman" w:hAnsi="Times New Roman" w:cs="Times New Roman"/>
                <w:sz w:val="24"/>
                <w:szCs w:val="24"/>
              </w:rPr>
              <w:t>Том актуализирован в соответствии с актуализированной версией Обосновывающих материалов</w:t>
            </w:r>
          </w:p>
        </w:tc>
      </w:tr>
    </w:tbl>
    <w:p w14:paraId="55DA6DA4" w14:textId="77777777" w:rsidR="0023090B" w:rsidRPr="00A72CD8" w:rsidRDefault="0023090B" w:rsidP="00CC529F">
      <w:pPr>
        <w:spacing w:after="0"/>
        <w:ind w:firstLine="709"/>
        <w:jc w:val="both"/>
        <w:rPr>
          <w:rFonts w:ascii="Times New Roman" w:hAnsi="Times New Roman" w:cs="Times New Roman"/>
          <w:sz w:val="28"/>
          <w:szCs w:val="28"/>
        </w:rPr>
      </w:pPr>
    </w:p>
    <w:p w14:paraId="37AD02AC" w14:textId="77777777" w:rsidR="00F47A90" w:rsidRPr="00A72CD8" w:rsidRDefault="00F47A90" w:rsidP="00CC529F">
      <w:pPr>
        <w:spacing w:after="0"/>
        <w:ind w:firstLine="709"/>
        <w:jc w:val="both"/>
        <w:rPr>
          <w:rFonts w:ascii="Times New Roman" w:hAnsi="Times New Roman" w:cs="Times New Roman"/>
          <w:b/>
          <w:sz w:val="28"/>
          <w:szCs w:val="28"/>
        </w:rPr>
      </w:pPr>
    </w:p>
    <w:p w14:paraId="034C4F03" w14:textId="77777777" w:rsidR="00D43C7C" w:rsidRPr="00A72CD8" w:rsidRDefault="00D43C7C" w:rsidP="00CC529F">
      <w:pPr>
        <w:spacing w:after="0"/>
        <w:ind w:firstLine="709"/>
        <w:jc w:val="both"/>
        <w:rPr>
          <w:rFonts w:ascii="Times New Roman" w:hAnsi="Times New Roman" w:cs="Times New Roman"/>
          <w:b/>
          <w:sz w:val="28"/>
          <w:szCs w:val="28"/>
        </w:rPr>
      </w:pPr>
    </w:p>
    <w:p w14:paraId="7EEA0D7A" w14:textId="77777777" w:rsidR="00F47A90" w:rsidRPr="00A72CD8" w:rsidRDefault="00F47A90" w:rsidP="00CC529F">
      <w:pPr>
        <w:spacing w:after="0"/>
        <w:ind w:firstLine="709"/>
        <w:jc w:val="both"/>
        <w:rPr>
          <w:rFonts w:ascii="Times New Roman" w:hAnsi="Times New Roman" w:cs="Times New Roman"/>
          <w:b/>
          <w:sz w:val="28"/>
          <w:szCs w:val="28"/>
        </w:rPr>
      </w:pPr>
    </w:p>
    <w:p w14:paraId="58495B72" w14:textId="77777777" w:rsidR="00F47A90" w:rsidRPr="00A72CD8" w:rsidRDefault="00F47A90" w:rsidP="001C2033">
      <w:pPr>
        <w:spacing w:after="0" w:line="240" w:lineRule="auto"/>
        <w:ind w:firstLine="709"/>
        <w:jc w:val="both"/>
        <w:rPr>
          <w:rFonts w:ascii="Times New Roman" w:hAnsi="Times New Roman" w:cs="Times New Roman"/>
          <w:b/>
          <w:sz w:val="28"/>
          <w:szCs w:val="28"/>
        </w:rPr>
      </w:pPr>
    </w:p>
    <w:sectPr w:rsidR="00F47A90" w:rsidRPr="00A72CD8" w:rsidSect="00C65DEA">
      <w:pgSz w:w="11906" w:h="16838"/>
      <w:pgMar w:top="1134" w:right="850" w:bottom="1134" w:left="1701" w:header="709" w:footer="5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AD99F32" w14:textId="77777777" w:rsidR="007E35FF" w:rsidRDefault="007E35FF" w:rsidP="000F7D39">
      <w:pPr>
        <w:spacing w:after="0" w:line="240" w:lineRule="auto"/>
      </w:pPr>
      <w:r>
        <w:separator/>
      </w:r>
    </w:p>
  </w:endnote>
  <w:endnote w:type="continuationSeparator" w:id="0">
    <w:p w14:paraId="289C11B3" w14:textId="77777777" w:rsidR="007E35FF" w:rsidRDefault="007E35FF" w:rsidP="000F7D3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E9FA63" w14:textId="77777777" w:rsidR="006023E9" w:rsidRDefault="006023E9">
    <w:pPr>
      <w:pStyle w:val="a9"/>
      <w:jc w:val="right"/>
    </w:pPr>
  </w:p>
  <w:p w14:paraId="34376EFF" w14:textId="77777777" w:rsidR="006023E9" w:rsidRDefault="006023E9">
    <w:pPr>
      <w:pStyle w:val="a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E6BB10" w14:textId="77777777" w:rsidR="006023E9" w:rsidRDefault="006023E9">
    <w:pPr>
      <w:pStyle w:val="a9"/>
    </w:pPr>
  </w:p>
  <w:p w14:paraId="21A311BB" w14:textId="77777777" w:rsidR="006023E9" w:rsidRDefault="006023E9">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A2ADBCF" w14:textId="77777777" w:rsidR="007E35FF" w:rsidRDefault="007E35FF" w:rsidP="000F7D39">
      <w:pPr>
        <w:spacing w:after="0" w:line="240" w:lineRule="auto"/>
      </w:pPr>
      <w:r>
        <w:separator/>
      </w:r>
    </w:p>
  </w:footnote>
  <w:footnote w:type="continuationSeparator" w:id="0">
    <w:p w14:paraId="330E148E" w14:textId="77777777" w:rsidR="007E35FF" w:rsidRDefault="007E35FF" w:rsidP="000F7D3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83727149"/>
      <w:docPartObj>
        <w:docPartGallery w:val="Page Numbers (Top of Page)"/>
        <w:docPartUnique/>
      </w:docPartObj>
    </w:sdtPr>
    <w:sdtEndPr>
      <w:rPr>
        <w:rFonts w:ascii="Times New Roman" w:hAnsi="Times New Roman" w:cs="Times New Roman"/>
      </w:rPr>
    </w:sdtEndPr>
    <w:sdtContent>
      <w:p w14:paraId="279F1E7E" w14:textId="041216DD" w:rsidR="006023E9" w:rsidRPr="00056550" w:rsidRDefault="006023E9">
        <w:pPr>
          <w:pStyle w:val="a7"/>
          <w:jc w:val="center"/>
          <w:rPr>
            <w:rFonts w:ascii="Times New Roman" w:hAnsi="Times New Roman" w:cs="Times New Roman"/>
          </w:rPr>
        </w:pPr>
        <w:r w:rsidRPr="00056550">
          <w:rPr>
            <w:rFonts w:ascii="Times New Roman" w:hAnsi="Times New Roman" w:cs="Times New Roman"/>
            <w:noProof/>
          </w:rPr>
          <w:fldChar w:fldCharType="begin"/>
        </w:r>
        <w:r w:rsidRPr="00056550">
          <w:rPr>
            <w:rFonts w:ascii="Times New Roman" w:hAnsi="Times New Roman" w:cs="Times New Roman"/>
            <w:noProof/>
          </w:rPr>
          <w:instrText>PAGE   \* MERGEFORMAT</w:instrText>
        </w:r>
        <w:r w:rsidRPr="00056550">
          <w:rPr>
            <w:rFonts w:ascii="Times New Roman" w:hAnsi="Times New Roman" w:cs="Times New Roman"/>
            <w:noProof/>
          </w:rPr>
          <w:fldChar w:fldCharType="separate"/>
        </w:r>
        <w:r w:rsidR="00D06EB0">
          <w:rPr>
            <w:rFonts w:ascii="Times New Roman" w:hAnsi="Times New Roman" w:cs="Times New Roman"/>
            <w:noProof/>
          </w:rPr>
          <w:t>22</w:t>
        </w:r>
        <w:r w:rsidRPr="00056550">
          <w:rPr>
            <w:rFonts w:ascii="Times New Roman" w:hAnsi="Times New Roman" w:cs="Times New Roman"/>
            <w:noProof/>
          </w:rPr>
          <w:fldChar w:fldCharType="end"/>
        </w:r>
      </w:p>
    </w:sdtContent>
  </w:sdt>
  <w:p w14:paraId="1E618990" w14:textId="77777777" w:rsidR="006023E9" w:rsidRDefault="006023E9">
    <w:pPr>
      <w:pStyle w:val="a7"/>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A5933E" w14:textId="77777777" w:rsidR="006023E9" w:rsidRDefault="006023E9">
    <w:pPr>
      <w:pStyle w:val="a7"/>
      <w:jc w:val="center"/>
    </w:pPr>
  </w:p>
  <w:p w14:paraId="220E7A95" w14:textId="77777777" w:rsidR="006023E9" w:rsidRDefault="006023E9">
    <w:pPr>
      <w:pStyle w:val="a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EFE4839"/>
    <w:multiLevelType w:val="hybridMultilevel"/>
    <w:tmpl w:val="CE3422E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15:restartNumberingAfterBreak="0">
    <w:nsid w:val="251257C8"/>
    <w:multiLevelType w:val="hybridMultilevel"/>
    <w:tmpl w:val="C0B0B10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35623411"/>
    <w:multiLevelType w:val="hybridMultilevel"/>
    <w:tmpl w:val="45927E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7D5E5803"/>
    <w:multiLevelType w:val="hybridMultilevel"/>
    <w:tmpl w:val="DCA8C4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0"/>
  </w:num>
  <w:num w:numId="4">
    <w:abstractNumId w:val="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gutterAtTop/>
  <w:hideSpellingErrors/>
  <w:proofState w:grammar="clean"/>
  <w:defaultTabStop w:val="709"/>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004CD"/>
    <w:rsid w:val="000006FB"/>
    <w:rsid w:val="0000091F"/>
    <w:rsid w:val="00005170"/>
    <w:rsid w:val="00007547"/>
    <w:rsid w:val="00010259"/>
    <w:rsid w:val="00012A16"/>
    <w:rsid w:val="000146DC"/>
    <w:rsid w:val="00014DBB"/>
    <w:rsid w:val="000156F4"/>
    <w:rsid w:val="000177BE"/>
    <w:rsid w:val="00017AB2"/>
    <w:rsid w:val="00023C48"/>
    <w:rsid w:val="00024712"/>
    <w:rsid w:val="00025064"/>
    <w:rsid w:val="000268A4"/>
    <w:rsid w:val="00026B09"/>
    <w:rsid w:val="00026BC2"/>
    <w:rsid w:val="000277BD"/>
    <w:rsid w:val="00031C2A"/>
    <w:rsid w:val="00031EF2"/>
    <w:rsid w:val="00033EA3"/>
    <w:rsid w:val="00033FB1"/>
    <w:rsid w:val="00034BB0"/>
    <w:rsid w:val="00036953"/>
    <w:rsid w:val="00036D87"/>
    <w:rsid w:val="00037186"/>
    <w:rsid w:val="00040A15"/>
    <w:rsid w:val="000412F4"/>
    <w:rsid w:val="00041C65"/>
    <w:rsid w:val="00041D09"/>
    <w:rsid w:val="00043A96"/>
    <w:rsid w:val="000443B6"/>
    <w:rsid w:val="00046C8A"/>
    <w:rsid w:val="000471A6"/>
    <w:rsid w:val="00050683"/>
    <w:rsid w:val="000555B1"/>
    <w:rsid w:val="00056550"/>
    <w:rsid w:val="00056D03"/>
    <w:rsid w:val="00056F54"/>
    <w:rsid w:val="000635E8"/>
    <w:rsid w:val="00064DE9"/>
    <w:rsid w:val="00065462"/>
    <w:rsid w:val="00066783"/>
    <w:rsid w:val="00070DF1"/>
    <w:rsid w:val="0007215D"/>
    <w:rsid w:val="0007315F"/>
    <w:rsid w:val="0007357B"/>
    <w:rsid w:val="00075CD2"/>
    <w:rsid w:val="00076755"/>
    <w:rsid w:val="000771D1"/>
    <w:rsid w:val="00077505"/>
    <w:rsid w:val="0007756A"/>
    <w:rsid w:val="00077C91"/>
    <w:rsid w:val="00080404"/>
    <w:rsid w:val="00081056"/>
    <w:rsid w:val="000848D8"/>
    <w:rsid w:val="00085ED3"/>
    <w:rsid w:val="00086644"/>
    <w:rsid w:val="00087CB5"/>
    <w:rsid w:val="00092981"/>
    <w:rsid w:val="0009454E"/>
    <w:rsid w:val="00094A88"/>
    <w:rsid w:val="000A1AA6"/>
    <w:rsid w:val="000A21D7"/>
    <w:rsid w:val="000A49C4"/>
    <w:rsid w:val="000A52A7"/>
    <w:rsid w:val="000A565A"/>
    <w:rsid w:val="000A63AD"/>
    <w:rsid w:val="000A7BD8"/>
    <w:rsid w:val="000A7CA2"/>
    <w:rsid w:val="000B05C1"/>
    <w:rsid w:val="000B13D9"/>
    <w:rsid w:val="000B1411"/>
    <w:rsid w:val="000B1903"/>
    <w:rsid w:val="000B45DB"/>
    <w:rsid w:val="000B5EA2"/>
    <w:rsid w:val="000B79E3"/>
    <w:rsid w:val="000C21F4"/>
    <w:rsid w:val="000C2A9D"/>
    <w:rsid w:val="000C39C6"/>
    <w:rsid w:val="000C4680"/>
    <w:rsid w:val="000C4DE7"/>
    <w:rsid w:val="000C59BE"/>
    <w:rsid w:val="000C701A"/>
    <w:rsid w:val="000D3063"/>
    <w:rsid w:val="000D3330"/>
    <w:rsid w:val="000D4AA9"/>
    <w:rsid w:val="000D560A"/>
    <w:rsid w:val="000D57B6"/>
    <w:rsid w:val="000E1B3C"/>
    <w:rsid w:val="000E4F52"/>
    <w:rsid w:val="000E5B8F"/>
    <w:rsid w:val="000E6B16"/>
    <w:rsid w:val="000E7687"/>
    <w:rsid w:val="000F1D4E"/>
    <w:rsid w:val="000F3675"/>
    <w:rsid w:val="000F7C2C"/>
    <w:rsid w:val="000F7D39"/>
    <w:rsid w:val="0010052F"/>
    <w:rsid w:val="00100A19"/>
    <w:rsid w:val="0010111F"/>
    <w:rsid w:val="0010336B"/>
    <w:rsid w:val="00104201"/>
    <w:rsid w:val="0010624A"/>
    <w:rsid w:val="0010690C"/>
    <w:rsid w:val="001077AA"/>
    <w:rsid w:val="001115ED"/>
    <w:rsid w:val="0011262F"/>
    <w:rsid w:val="00113CC8"/>
    <w:rsid w:val="001145BD"/>
    <w:rsid w:val="00115459"/>
    <w:rsid w:val="0011746E"/>
    <w:rsid w:val="00117B6D"/>
    <w:rsid w:val="00121B49"/>
    <w:rsid w:val="001225E4"/>
    <w:rsid w:val="001238FF"/>
    <w:rsid w:val="00123E21"/>
    <w:rsid w:val="00125C0B"/>
    <w:rsid w:val="001264B9"/>
    <w:rsid w:val="00127471"/>
    <w:rsid w:val="00133A35"/>
    <w:rsid w:val="00133D25"/>
    <w:rsid w:val="00134857"/>
    <w:rsid w:val="00134DFD"/>
    <w:rsid w:val="00136384"/>
    <w:rsid w:val="001367AD"/>
    <w:rsid w:val="00136C07"/>
    <w:rsid w:val="0014094C"/>
    <w:rsid w:val="001418A5"/>
    <w:rsid w:val="00141E28"/>
    <w:rsid w:val="0014572C"/>
    <w:rsid w:val="00146061"/>
    <w:rsid w:val="0015050E"/>
    <w:rsid w:val="00150762"/>
    <w:rsid w:val="00152E69"/>
    <w:rsid w:val="001538B4"/>
    <w:rsid w:val="001553B3"/>
    <w:rsid w:val="001571E0"/>
    <w:rsid w:val="00157350"/>
    <w:rsid w:val="001577AF"/>
    <w:rsid w:val="0016122D"/>
    <w:rsid w:val="00161FEC"/>
    <w:rsid w:val="00166230"/>
    <w:rsid w:val="00166CCC"/>
    <w:rsid w:val="00167E98"/>
    <w:rsid w:val="001705D3"/>
    <w:rsid w:val="0017071C"/>
    <w:rsid w:val="0017085B"/>
    <w:rsid w:val="0017314E"/>
    <w:rsid w:val="00174D8E"/>
    <w:rsid w:val="0017520F"/>
    <w:rsid w:val="00176BC4"/>
    <w:rsid w:val="00176C03"/>
    <w:rsid w:val="00177072"/>
    <w:rsid w:val="00177937"/>
    <w:rsid w:val="00181A88"/>
    <w:rsid w:val="001820D1"/>
    <w:rsid w:val="001831B4"/>
    <w:rsid w:val="00184E7A"/>
    <w:rsid w:val="001851DF"/>
    <w:rsid w:val="00185739"/>
    <w:rsid w:val="0018654D"/>
    <w:rsid w:val="00190144"/>
    <w:rsid w:val="00192977"/>
    <w:rsid w:val="0019303D"/>
    <w:rsid w:val="00196C24"/>
    <w:rsid w:val="001A09CA"/>
    <w:rsid w:val="001A0FF4"/>
    <w:rsid w:val="001A13B2"/>
    <w:rsid w:val="001A5AEB"/>
    <w:rsid w:val="001A5C7F"/>
    <w:rsid w:val="001A5FD5"/>
    <w:rsid w:val="001B703E"/>
    <w:rsid w:val="001B7F50"/>
    <w:rsid w:val="001C0D99"/>
    <w:rsid w:val="001C2033"/>
    <w:rsid w:val="001C33CB"/>
    <w:rsid w:val="001C4E60"/>
    <w:rsid w:val="001C633A"/>
    <w:rsid w:val="001C6F47"/>
    <w:rsid w:val="001D0D8C"/>
    <w:rsid w:val="001D0DBD"/>
    <w:rsid w:val="001D0F78"/>
    <w:rsid w:val="001D16EF"/>
    <w:rsid w:val="001D245E"/>
    <w:rsid w:val="001D4422"/>
    <w:rsid w:val="001D549B"/>
    <w:rsid w:val="001D6382"/>
    <w:rsid w:val="001D6411"/>
    <w:rsid w:val="001D64B2"/>
    <w:rsid w:val="001E0A37"/>
    <w:rsid w:val="001E1E2D"/>
    <w:rsid w:val="001E39FE"/>
    <w:rsid w:val="001E7EFE"/>
    <w:rsid w:val="001F02A2"/>
    <w:rsid w:val="001F0780"/>
    <w:rsid w:val="001F0822"/>
    <w:rsid w:val="001F2A6F"/>
    <w:rsid w:val="001F34E5"/>
    <w:rsid w:val="001F48EB"/>
    <w:rsid w:val="001F4A8A"/>
    <w:rsid w:val="001F60D7"/>
    <w:rsid w:val="001F743D"/>
    <w:rsid w:val="00201BBA"/>
    <w:rsid w:val="002021F7"/>
    <w:rsid w:val="00203809"/>
    <w:rsid w:val="0020405B"/>
    <w:rsid w:val="00206CE4"/>
    <w:rsid w:val="00206E22"/>
    <w:rsid w:val="00210A8D"/>
    <w:rsid w:val="00210E0C"/>
    <w:rsid w:val="00212525"/>
    <w:rsid w:val="0021266C"/>
    <w:rsid w:val="002134DC"/>
    <w:rsid w:val="00216D7C"/>
    <w:rsid w:val="0022073D"/>
    <w:rsid w:val="00220952"/>
    <w:rsid w:val="00222944"/>
    <w:rsid w:val="002247CB"/>
    <w:rsid w:val="002251DC"/>
    <w:rsid w:val="0023090B"/>
    <w:rsid w:val="00231BA4"/>
    <w:rsid w:val="002324F9"/>
    <w:rsid w:val="002334A4"/>
    <w:rsid w:val="00233CCA"/>
    <w:rsid w:val="0023561F"/>
    <w:rsid w:val="00236A14"/>
    <w:rsid w:val="002403DB"/>
    <w:rsid w:val="00240763"/>
    <w:rsid w:val="00240A10"/>
    <w:rsid w:val="00241B76"/>
    <w:rsid w:val="002432CB"/>
    <w:rsid w:val="00244A64"/>
    <w:rsid w:val="002462C6"/>
    <w:rsid w:val="002472A3"/>
    <w:rsid w:val="00250457"/>
    <w:rsid w:val="0025071D"/>
    <w:rsid w:val="00251DD6"/>
    <w:rsid w:val="002521D0"/>
    <w:rsid w:val="00253006"/>
    <w:rsid w:val="002556FC"/>
    <w:rsid w:val="002557EA"/>
    <w:rsid w:val="00261764"/>
    <w:rsid w:val="00262287"/>
    <w:rsid w:val="00264833"/>
    <w:rsid w:val="00264E3B"/>
    <w:rsid w:val="002651DB"/>
    <w:rsid w:val="002701DD"/>
    <w:rsid w:val="002715AB"/>
    <w:rsid w:val="00271D74"/>
    <w:rsid w:val="002731B5"/>
    <w:rsid w:val="00273208"/>
    <w:rsid w:val="002761B3"/>
    <w:rsid w:val="0027622D"/>
    <w:rsid w:val="002777F9"/>
    <w:rsid w:val="00281844"/>
    <w:rsid w:val="0028238B"/>
    <w:rsid w:val="00282A8D"/>
    <w:rsid w:val="0028321D"/>
    <w:rsid w:val="00285A76"/>
    <w:rsid w:val="002867DC"/>
    <w:rsid w:val="00286819"/>
    <w:rsid w:val="00287F0A"/>
    <w:rsid w:val="00291CED"/>
    <w:rsid w:val="00292438"/>
    <w:rsid w:val="00292F4D"/>
    <w:rsid w:val="00295B82"/>
    <w:rsid w:val="00296B19"/>
    <w:rsid w:val="002A160C"/>
    <w:rsid w:val="002A1B5A"/>
    <w:rsid w:val="002A2127"/>
    <w:rsid w:val="002A2548"/>
    <w:rsid w:val="002A318B"/>
    <w:rsid w:val="002A7641"/>
    <w:rsid w:val="002B63D6"/>
    <w:rsid w:val="002B6716"/>
    <w:rsid w:val="002B759D"/>
    <w:rsid w:val="002C0585"/>
    <w:rsid w:val="002C0A5A"/>
    <w:rsid w:val="002C2C15"/>
    <w:rsid w:val="002C4382"/>
    <w:rsid w:val="002C4E19"/>
    <w:rsid w:val="002C4FA9"/>
    <w:rsid w:val="002C566F"/>
    <w:rsid w:val="002C5953"/>
    <w:rsid w:val="002C5A1F"/>
    <w:rsid w:val="002C6857"/>
    <w:rsid w:val="002D2A35"/>
    <w:rsid w:val="002D3F11"/>
    <w:rsid w:val="002D452C"/>
    <w:rsid w:val="002D4CDA"/>
    <w:rsid w:val="002D4D8B"/>
    <w:rsid w:val="002D4E1A"/>
    <w:rsid w:val="002D682A"/>
    <w:rsid w:val="002D7864"/>
    <w:rsid w:val="002E1BC7"/>
    <w:rsid w:val="002E51FA"/>
    <w:rsid w:val="002E6A6D"/>
    <w:rsid w:val="002E7AD1"/>
    <w:rsid w:val="002E7C73"/>
    <w:rsid w:val="002E7FE3"/>
    <w:rsid w:val="002F4448"/>
    <w:rsid w:val="002F4FA8"/>
    <w:rsid w:val="00300363"/>
    <w:rsid w:val="003036AE"/>
    <w:rsid w:val="00304066"/>
    <w:rsid w:val="00304A23"/>
    <w:rsid w:val="00304D15"/>
    <w:rsid w:val="00306C08"/>
    <w:rsid w:val="0030775B"/>
    <w:rsid w:val="00307BF5"/>
    <w:rsid w:val="0031145E"/>
    <w:rsid w:val="003162E7"/>
    <w:rsid w:val="003175F5"/>
    <w:rsid w:val="0032183F"/>
    <w:rsid w:val="00323A36"/>
    <w:rsid w:val="00323CE6"/>
    <w:rsid w:val="00324A25"/>
    <w:rsid w:val="00324B20"/>
    <w:rsid w:val="003250B0"/>
    <w:rsid w:val="00326BB1"/>
    <w:rsid w:val="00327AE3"/>
    <w:rsid w:val="00330144"/>
    <w:rsid w:val="0033052A"/>
    <w:rsid w:val="00331AA3"/>
    <w:rsid w:val="0033248F"/>
    <w:rsid w:val="00333205"/>
    <w:rsid w:val="00333AE7"/>
    <w:rsid w:val="00341A26"/>
    <w:rsid w:val="003430BD"/>
    <w:rsid w:val="0034364F"/>
    <w:rsid w:val="003441D6"/>
    <w:rsid w:val="00346F3B"/>
    <w:rsid w:val="00352347"/>
    <w:rsid w:val="0035434E"/>
    <w:rsid w:val="003545D0"/>
    <w:rsid w:val="0036019B"/>
    <w:rsid w:val="00362A28"/>
    <w:rsid w:val="00362BD7"/>
    <w:rsid w:val="003664D4"/>
    <w:rsid w:val="00371842"/>
    <w:rsid w:val="00372B9C"/>
    <w:rsid w:val="003737F5"/>
    <w:rsid w:val="003763E5"/>
    <w:rsid w:val="00381053"/>
    <w:rsid w:val="0038438C"/>
    <w:rsid w:val="003908EC"/>
    <w:rsid w:val="00391E64"/>
    <w:rsid w:val="00391F3A"/>
    <w:rsid w:val="00394219"/>
    <w:rsid w:val="00397D69"/>
    <w:rsid w:val="003A1D40"/>
    <w:rsid w:val="003A295D"/>
    <w:rsid w:val="003A3326"/>
    <w:rsid w:val="003A3331"/>
    <w:rsid w:val="003A3F31"/>
    <w:rsid w:val="003A6A05"/>
    <w:rsid w:val="003A6E02"/>
    <w:rsid w:val="003B1892"/>
    <w:rsid w:val="003B2EF2"/>
    <w:rsid w:val="003B3DCC"/>
    <w:rsid w:val="003B574B"/>
    <w:rsid w:val="003B5C77"/>
    <w:rsid w:val="003B78CB"/>
    <w:rsid w:val="003C043F"/>
    <w:rsid w:val="003C2EB7"/>
    <w:rsid w:val="003C39AD"/>
    <w:rsid w:val="003C775A"/>
    <w:rsid w:val="003C78D2"/>
    <w:rsid w:val="003D05F7"/>
    <w:rsid w:val="003D0818"/>
    <w:rsid w:val="003D184B"/>
    <w:rsid w:val="003D1E5D"/>
    <w:rsid w:val="003D30C2"/>
    <w:rsid w:val="003D38FE"/>
    <w:rsid w:val="003D443F"/>
    <w:rsid w:val="003D53A7"/>
    <w:rsid w:val="003D593D"/>
    <w:rsid w:val="003D7797"/>
    <w:rsid w:val="003D791C"/>
    <w:rsid w:val="003E0312"/>
    <w:rsid w:val="003E0D1B"/>
    <w:rsid w:val="003E2C39"/>
    <w:rsid w:val="003E3930"/>
    <w:rsid w:val="003E44E3"/>
    <w:rsid w:val="003E5AF7"/>
    <w:rsid w:val="003E645F"/>
    <w:rsid w:val="003E7072"/>
    <w:rsid w:val="003F0169"/>
    <w:rsid w:val="003F1AFC"/>
    <w:rsid w:val="003F275B"/>
    <w:rsid w:val="003F3DD2"/>
    <w:rsid w:val="003F43B2"/>
    <w:rsid w:val="003F5E6D"/>
    <w:rsid w:val="003F7029"/>
    <w:rsid w:val="003F71B9"/>
    <w:rsid w:val="004006BA"/>
    <w:rsid w:val="00400B6A"/>
    <w:rsid w:val="004010AB"/>
    <w:rsid w:val="00403811"/>
    <w:rsid w:val="00403D54"/>
    <w:rsid w:val="00404457"/>
    <w:rsid w:val="00406B7F"/>
    <w:rsid w:val="004104EA"/>
    <w:rsid w:val="00423DDD"/>
    <w:rsid w:val="00424331"/>
    <w:rsid w:val="00424BA6"/>
    <w:rsid w:val="00426538"/>
    <w:rsid w:val="004277B1"/>
    <w:rsid w:val="00431E2C"/>
    <w:rsid w:val="0043202B"/>
    <w:rsid w:val="004354A8"/>
    <w:rsid w:val="004357F6"/>
    <w:rsid w:val="00436E84"/>
    <w:rsid w:val="004370F3"/>
    <w:rsid w:val="0044190F"/>
    <w:rsid w:val="004434A9"/>
    <w:rsid w:val="00445537"/>
    <w:rsid w:val="004527FA"/>
    <w:rsid w:val="00455D5C"/>
    <w:rsid w:val="004561CD"/>
    <w:rsid w:val="00456780"/>
    <w:rsid w:val="00462EEC"/>
    <w:rsid w:val="00465286"/>
    <w:rsid w:val="004657B0"/>
    <w:rsid w:val="00465A36"/>
    <w:rsid w:val="00465F0C"/>
    <w:rsid w:val="00465F94"/>
    <w:rsid w:val="004662D1"/>
    <w:rsid w:val="00472FBE"/>
    <w:rsid w:val="00472FC2"/>
    <w:rsid w:val="0047403A"/>
    <w:rsid w:val="00474322"/>
    <w:rsid w:val="0047474D"/>
    <w:rsid w:val="00474D93"/>
    <w:rsid w:val="00483B1D"/>
    <w:rsid w:val="00485504"/>
    <w:rsid w:val="00485BA8"/>
    <w:rsid w:val="00486550"/>
    <w:rsid w:val="004867DD"/>
    <w:rsid w:val="00487F81"/>
    <w:rsid w:val="0049291A"/>
    <w:rsid w:val="00492DA4"/>
    <w:rsid w:val="0049427C"/>
    <w:rsid w:val="00494F7C"/>
    <w:rsid w:val="00495145"/>
    <w:rsid w:val="004A39D8"/>
    <w:rsid w:val="004A43E4"/>
    <w:rsid w:val="004A4B1A"/>
    <w:rsid w:val="004B2583"/>
    <w:rsid w:val="004B30AC"/>
    <w:rsid w:val="004B3359"/>
    <w:rsid w:val="004B4E42"/>
    <w:rsid w:val="004B5BA0"/>
    <w:rsid w:val="004B5D22"/>
    <w:rsid w:val="004B6A47"/>
    <w:rsid w:val="004B7103"/>
    <w:rsid w:val="004C1A74"/>
    <w:rsid w:val="004C1B5D"/>
    <w:rsid w:val="004C3035"/>
    <w:rsid w:val="004C3210"/>
    <w:rsid w:val="004C5631"/>
    <w:rsid w:val="004C6CA7"/>
    <w:rsid w:val="004C7819"/>
    <w:rsid w:val="004C787D"/>
    <w:rsid w:val="004C7FF1"/>
    <w:rsid w:val="004D0D12"/>
    <w:rsid w:val="004D3F6F"/>
    <w:rsid w:val="004D465F"/>
    <w:rsid w:val="004D5AEF"/>
    <w:rsid w:val="004D740C"/>
    <w:rsid w:val="004D771E"/>
    <w:rsid w:val="004D7DEB"/>
    <w:rsid w:val="004E02DD"/>
    <w:rsid w:val="004E29AF"/>
    <w:rsid w:val="004E3267"/>
    <w:rsid w:val="004E5806"/>
    <w:rsid w:val="004E5808"/>
    <w:rsid w:val="004E7099"/>
    <w:rsid w:val="004E78B7"/>
    <w:rsid w:val="004F0CA7"/>
    <w:rsid w:val="004F3054"/>
    <w:rsid w:val="004F3385"/>
    <w:rsid w:val="004F3585"/>
    <w:rsid w:val="00501829"/>
    <w:rsid w:val="005029DF"/>
    <w:rsid w:val="00503A7D"/>
    <w:rsid w:val="005047C0"/>
    <w:rsid w:val="005062BD"/>
    <w:rsid w:val="00506DEF"/>
    <w:rsid w:val="00507B45"/>
    <w:rsid w:val="00507BDC"/>
    <w:rsid w:val="00511E45"/>
    <w:rsid w:val="005128AA"/>
    <w:rsid w:val="00513423"/>
    <w:rsid w:val="005159D8"/>
    <w:rsid w:val="00525900"/>
    <w:rsid w:val="0052738F"/>
    <w:rsid w:val="005306F7"/>
    <w:rsid w:val="00530C71"/>
    <w:rsid w:val="0053136C"/>
    <w:rsid w:val="00531C1C"/>
    <w:rsid w:val="00533BDC"/>
    <w:rsid w:val="00535F46"/>
    <w:rsid w:val="00540AF1"/>
    <w:rsid w:val="00540B8C"/>
    <w:rsid w:val="005419E6"/>
    <w:rsid w:val="00546B71"/>
    <w:rsid w:val="005474DF"/>
    <w:rsid w:val="00547747"/>
    <w:rsid w:val="0055033F"/>
    <w:rsid w:val="00552E6B"/>
    <w:rsid w:val="0055446B"/>
    <w:rsid w:val="005549D6"/>
    <w:rsid w:val="00557343"/>
    <w:rsid w:val="0056020F"/>
    <w:rsid w:val="0056157B"/>
    <w:rsid w:val="00561B5F"/>
    <w:rsid w:val="00561ED6"/>
    <w:rsid w:val="00562B55"/>
    <w:rsid w:val="00563A81"/>
    <w:rsid w:val="00565287"/>
    <w:rsid w:val="005654F0"/>
    <w:rsid w:val="0057137A"/>
    <w:rsid w:val="00574319"/>
    <w:rsid w:val="005747E2"/>
    <w:rsid w:val="0057634F"/>
    <w:rsid w:val="00576ACF"/>
    <w:rsid w:val="0058436A"/>
    <w:rsid w:val="00584546"/>
    <w:rsid w:val="00585811"/>
    <w:rsid w:val="00585CDF"/>
    <w:rsid w:val="00585E41"/>
    <w:rsid w:val="00591027"/>
    <w:rsid w:val="005910A6"/>
    <w:rsid w:val="005911E3"/>
    <w:rsid w:val="00593738"/>
    <w:rsid w:val="00594C6C"/>
    <w:rsid w:val="0059716E"/>
    <w:rsid w:val="005A74E9"/>
    <w:rsid w:val="005B009B"/>
    <w:rsid w:val="005B0636"/>
    <w:rsid w:val="005B0802"/>
    <w:rsid w:val="005B51E8"/>
    <w:rsid w:val="005B60C2"/>
    <w:rsid w:val="005C06AA"/>
    <w:rsid w:val="005C1ECF"/>
    <w:rsid w:val="005C4C56"/>
    <w:rsid w:val="005C7DD2"/>
    <w:rsid w:val="005D1488"/>
    <w:rsid w:val="005D1855"/>
    <w:rsid w:val="005D2CFA"/>
    <w:rsid w:val="005D2DFA"/>
    <w:rsid w:val="005D39E9"/>
    <w:rsid w:val="005D4202"/>
    <w:rsid w:val="005D6E0D"/>
    <w:rsid w:val="005D7708"/>
    <w:rsid w:val="005E0BA6"/>
    <w:rsid w:val="005E2A83"/>
    <w:rsid w:val="005E47CF"/>
    <w:rsid w:val="005E5E4C"/>
    <w:rsid w:val="005E6122"/>
    <w:rsid w:val="005E638B"/>
    <w:rsid w:val="005E69CB"/>
    <w:rsid w:val="005E725D"/>
    <w:rsid w:val="005E769B"/>
    <w:rsid w:val="005F485F"/>
    <w:rsid w:val="005F648D"/>
    <w:rsid w:val="005F7411"/>
    <w:rsid w:val="006004CD"/>
    <w:rsid w:val="00600F9C"/>
    <w:rsid w:val="006016A6"/>
    <w:rsid w:val="00601C4A"/>
    <w:rsid w:val="006023E9"/>
    <w:rsid w:val="00603400"/>
    <w:rsid w:val="00604F34"/>
    <w:rsid w:val="00606E23"/>
    <w:rsid w:val="00607398"/>
    <w:rsid w:val="006112D0"/>
    <w:rsid w:val="006124F7"/>
    <w:rsid w:val="00613956"/>
    <w:rsid w:val="006147FE"/>
    <w:rsid w:val="00616CF6"/>
    <w:rsid w:val="00617938"/>
    <w:rsid w:val="006232FB"/>
    <w:rsid w:val="006242EB"/>
    <w:rsid w:val="006243C9"/>
    <w:rsid w:val="00625D43"/>
    <w:rsid w:val="00626A89"/>
    <w:rsid w:val="006271FF"/>
    <w:rsid w:val="0062760F"/>
    <w:rsid w:val="00627CCD"/>
    <w:rsid w:val="00627CEB"/>
    <w:rsid w:val="00631F54"/>
    <w:rsid w:val="00633757"/>
    <w:rsid w:val="00634618"/>
    <w:rsid w:val="00635E4D"/>
    <w:rsid w:val="00636660"/>
    <w:rsid w:val="00640836"/>
    <w:rsid w:val="00642E49"/>
    <w:rsid w:val="00644410"/>
    <w:rsid w:val="006464A6"/>
    <w:rsid w:val="00646607"/>
    <w:rsid w:val="006466B0"/>
    <w:rsid w:val="00646B38"/>
    <w:rsid w:val="00646F5A"/>
    <w:rsid w:val="00647906"/>
    <w:rsid w:val="00650774"/>
    <w:rsid w:val="0065104B"/>
    <w:rsid w:val="00651565"/>
    <w:rsid w:val="00651BAB"/>
    <w:rsid w:val="006520EA"/>
    <w:rsid w:val="00652ECD"/>
    <w:rsid w:val="00652F13"/>
    <w:rsid w:val="0065483A"/>
    <w:rsid w:val="00661A70"/>
    <w:rsid w:val="00661EEC"/>
    <w:rsid w:val="00662605"/>
    <w:rsid w:val="00665C83"/>
    <w:rsid w:val="00667643"/>
    <w:rsid w:val="00670CCF"/>
    <w:rsid w:val="00671EE0"/>
    <w:rsid w:val="00673CCF"/>
    <w:rsid w:val="00682C2D"/>
    <w:rsid w:val="00683443"/>
    <w:rsid w:val="006838D9"/>
    <w:rsid w:val="00685C2D"/>
    <w:rsid w:val="00686347"/>
    <w:rsid w:val="00690186"/>
    <w:rsid w:val="0069176C"/>
    <w:rsid w:val="00692C29"/>
    <w:rsid w:val="00693E24"/>
    <w:rsid w:val="006963B1"/>
    <w:rsid w:val="0069763F"/>
    <w:rsid w:val="006A1425"/>
    <w:rsid w:val="006A1C78"/>
    <w:rsid w:val="006A3B8C"/>
    <w:rsid w:val="006A41D9"/>
    <w:rsid w:val="006B116D"/>
    <w:rsid w:val="006B131F"/>
    <w:rsid w:val="006B151A"/>
    <w:rsid w:val="006B16AE"/>
    <w:rsid w:val="006B1827"/>
    <w:rsid w:val="006B1C34"/>
    <w:rsid w:val="006B5141"/>
    <w:rsid w:val="006B79E0"/>
    <w:rsid w:val="006B79F0"/>
    <w:rsid w:val="006C0DDA"/>
    <w:rsid w:val="006C2076"/>
    <w:rsid w:val="006C3716"/>
    <w:rsid w:val="006C54DB"/>
    <w:rsid w:val="006C5BD5"/>
    <w:rsid w:val="006C7F99"/>
    <w:rsid w:val="006D01CE"/>
    <w:rsid w:val="006D2ADC"/>
    <w:rsid w:val="006D3D33"/>
    <w:rsid w:val="006D5CBA"/>
    <w:rsid w:val="006D6F55"/>
    <w:rsid w:val="006D79F6"/>
    <w:rsid w:val="006E09F2"/>
    <w:rsid w:val="006E3918"/>
    <w:rsid w:val="006E3E20"/>
    <w:rsid w:val="006E48BB"/>
    <w:rsid w:val="006E7446"/>
    <w:rsid w:val="006F0804"/>
    <w:rsid w:val="006F08E6"/>
    <w:rsid w:val="006F10A3"/>
    <w:rsid w:val="006F1AFE"/>
    <w:rsid w:val="006F287B"/>
    <w:rsid w:val="006F2C03"/>
    <w:rsid w:val="006F2F7E"/>
    <w:rsid w:val="006F6772"/>
    <w:rsid w:val="006F77F8"/>
    <w:rsid w:val="00700ACE"/>
    <w:rsid w:val="007016D6"/>
    <w:rsid w:val="007029C1"/>
    <w:rsid w:val="0070318D"/>
    <w:rsid w:val="00704B27"/>
    <w:rsid w:val="007051C1"/>
    <w:rsid w:val="00706C2B"/>
    <w:rsid w:val="007076E0"/>
    <w:rsid w:val="0071236B"/>
    <w:rsid w:val="007142A6"/>
    <w:rsid w:val="00714DE3"/>
    <w:rsid w:val="0071556D"/>
    <w:rsid w:val="00720A20"/>
    <w:rsid w:val="00720A67"/>
    <w:rsid w:val="007211C8"/>
    <w:rsid w:val="00723A04"/>
    <w:rsid w:val="00724BED"/>
    <w:rsid w:val="00727572"/>
    <w:rsid w:val="00734BC4"/>
    <w:rsid w:val="0073541A"/>
    <w:rsid w:val="00735702"/>
    <w:rsid w:val="00736664"/>
    <w:rsid w:val="007369E3"/>
    <w:rsid w:val="00736B5C"/>
    <w:rsid w:val="007440CD"/>
    <w:rsid w:val="0074432A"/>
    <w:rsid w:val="00745F8D"/>
    <w:rsid w:val="0075009A"/>
    <w:rsid w:val="00750AED"/>
    <w:rsid w:val="007543A4"/>
    <w:rsid w:val="007549C1"/>
    <w:rsid w:val="007625ED"/>
    <w:rsid w:val="0076507F"/>
    <w:rsid w:val="00766AC8"/>
    <w:rsid w:val="00766E64"/>
    <w:rsid w:val="00767B5C"/>
    <w:rsid w:val="00767BA0"/>
    <w:rsid w:val="00770E80"/>
    <w:rsid w:val="00771BEF"/>
    <w:rsid w:val="0077268A"/>
    <w:rsid w:val="00772B4A"/>
    <w:rsid w:val="00772D5F"/>
    <w:rsid w:val="00773490"/>
    <w:rsid w:val="0077395C"/>
    <w:rsid w:val="0077497E"/>
    <w:rsid w:val="007752D1"/>
    <w:rsid w:val="00775A2B"/>
    <w:rsid w:val="00775A86"/>
    <w:rsid w:val="007801D9"/>
    <w:rsid w:val="00781793"/>
    <w:rsid w:val="0078221B"/>
    <w:rsid w:val="00782ABC"/>
    <w:rsid w:val="00783D4B"/>
    <w:rsid w:val="0078640A"/>
    <w:rsid w:val="00786CDF"/>
    <w:rsid w:val="00790D08"/>
    <w:rsid w:val="007910F6"/>
    <w:rsid w:val="00791438"/>
    <w:rsid w:val="00791BA4"/>
    <w:rsid w:val="0079212D"/>
    <w:rsid w:val="00793E98"/>
    <w:rsid w:val="00795D96"/>
    <w:rsid w:val="007A1250"/>
    <w:rsid w:val="007A1324"/>
    <w:rsid w:val="007A144D"/>
    <w:rsid w:val="007A1C49"/>
    <w:rsid w:val="007A2A67"/>
    <w:rsid w:val="007A4D9C"/>
    <w:rsid w:val="007A51D6"/>
    <w:rsid w:val="007A569F"/>
    <w:rsid w:val="007A599F"/>
    <w:rsid w:val="007A5DEA"/>
    <w:rsid w:val="007A6AFA"/>
    <w:rsid w:val="007A7611"/>
    <w:rsid w:val="007A7C5A"/>
    <w:rsid w:val="007A7EE5"/>
    <w:rsid w:val="007B1DA3"/>
    <w:rsid w:val="007B2C62"/>
    <w:rsid w:val="007B4240"/>
    <w:rsid w:val="007C1B8F"/>
    <w:rsid w:val="007C2CA5"/>
    <w:rsid w:val="007C2DB7"/>
    <w:rsid w:val="007C344F"/>
    <w:rsid w:val="007C3FFE"/>
    <w:rsid w:val="007C4048"/>
    <w:rsid w:val="007C54A1"/>
    <w:rsid w:val="007C6B3D"/>
    <w:rsid w:val="007D109F"/>
    <w:rsid w:val="007D32CE"/>
    <w:rsid w:val="007D3D8D"/>
    <w:rsid w:val="007D48EC"/>
    <w:rsid w:val="007D4F48"/>
    <w:rsid w:val="007D5449"/>
    <w:rsid w:val="007D56C1"/>
    <w:rsid w:val="007D574D"/>
    <w:rsid w:val="007D5C40"/>
    <w:rsid w:val="007D64B5"/>
    <w:rsid w:val="007D66D6"/>
    <w:rsid w:val="007D7522"/>
    <w:rsid w:val="007E1A24"/>
    <w:rsid w:val="007E35FF"/>
    <w:rsid w:val="007E4002"/>
    <w:rsid w:val="007E63E2"/>
    <w:rsid w:val="007E73A4"/>
    <w:rsid w:val="007E781E"/>
    <w:rsid w:val="007F1ABE"/>
    <w:rsid w:val="007F206D"/>
    <w:rsid w:val="007F2D87"/>
    <w:rsid w:val="007F67D4"/>
    <w:rsid w:val="00800731"/>
    <w:rsid w:val="00801275"/>
    <w:rsid w:val="00801E9F"/>
    <w:rsid w:val="00804BFE"/>
    <w:rsid w:val="008054D3"/>
    <w:rsid w:val="00807937"/>
    <w:rsid w:val="00807B8B"/>
    <w:rsid w:val="00807CA2"/>
    <w:rsid w:val="00813D76"/>
    <w:rsid w:val="00814260"/>
    <w:rsid w:val="00815AED"/>
    <w:rsid w:val="008166FF"/>
    <w:rsid w:val="00820A10"/>
    <w:rsid w:val="008244CF"/>
    <w:rsid w:val="00824CCF"/>
    <w:rsid w:val="00830775"/>
    <w:rsid w:val="00830C51"/>
    <w:rsid w:val="00831292"/>
    <w:rsid w:val="00842360"/>
    <w:rsid w:val="00844855"/>
    <w:rsid w:val="00844A67"/>
    <w:rsid w:val="00846509"/>
    <w:rsid w:val="00847600"/>
    <w:rsid w:val="00850410"/>
    <w:rsid w:val="00851A35"/>
    <w:rsid w:val="00851CD7"/>
    <w:rsid w:val="008562E9"/>
    <w:rsid w:val="00857A96"/>
    <w:rsid w:val="008611DC"/>
    <w:rsid w:val="00863043"/>
    <w:rsid w:val="008643AA"/>
    <w:rsid w:val="00865645"/>
    <w:rsid w:val="008661B9"/>
    <w:rsid w:val="0087015C"/>
    <w:rsid w:val="0087035F"/>
    <w:rsid w:val="0087185C"/>
    <w:rsid w:val="008734B2"/>
    <w:rsid w:val="00875940"/>
    <w:rsid w:val="00875B24"/>
    <w:rsid w:val="00877877"/>
    <w:rsid w:val="00883777"/>
    <w:rsid w:val="00884766"/>
    <w:rsid w:val="00886B37"/>
    <w:rsid w:val="00886C57"/>
    <w:rsid w:val="00886D90"/>
    <w:rsid w:val="00886F9C"/>
    <w:rsid w:val="00891BD6"/>
    <w:rsid w:val="008A229F"/>
    <w:rsid w:val="008A22D0"/>
    <w:rsid w:val="008A43D1"/>
    <w:rsid w:val="008A4F73"/>
    <w:rsid w:val="008B1376"/>
    <w:rsid w:val="008B27FC"/>
    <w:rsid w:val="008B326A"/>
    <w:rsid w:val="008B3F1C"/>
    <w:rsid w:val="008B6BA2"/>
    <w:rsid w:val="008C1420"/>
    <w:rsid w:val="008C1778"/>
    <w:rsid w:val="008C37FB"/>
    <w:rsid w:val="008C399D"/>
    <w:rsid w:val="008C434E"/>
    <w:rsid w:val="008C5795"/>
    <w:rsid w:val="008D098A"/>
    <w:rsid w:val="008D23F4"/>
    <w:rsid w:val="008D25C1"/>
    <w:rsid w:val="008D271E"/>
    <w:rsid w:val="008D2C64"/>
    <w:rsid w:val="008D3850"/>
    <w:rsid w:val="008D5A55"/>
    <w:rsid w:val="008E12C2"/>
    <w:rsid w:val="008E35A6"/>
    <w:rsid w:val="008E3911"/>
    <w:rsid w:val="008E4ABC"/>
    <w:rsid w:val="008E7247"/>
    <w:rsid w:val="008F5493"/>
    <w:rsid w:val="00900251"/>
    <w:rsid w:val="009024A3"/>
    <w:rsid w:val="009024DC"/>
    <w:rsid w:val="00902E83"/>
    <w:rsid w:val="00903EE0"/>
    <w:rsid w:val="00905AB2"/>
    <w:rsid w:val="0090698F"/>
    <w:rsid w:val="0091130A"/>
    <w:rsid w:val="00911CB4"/>
    <w:rsid w:val="009127AE"/>
    <w:rsid w:val="009135E5"/>
    <w:rsid w:val="00917DB2"/>
    <w:rsid w:val="00920525"/>
    <w:rsid w:val="009218E1"/>
    <w:rsid w:val="00921F76"/>
    <w:rsid w:val="0092541B"/>
    <w:rsid w:val="009254B8"/>
    <w:rsid w:val="00925DC1"/>
    <w:rsid w:val="0092634B"/>
    <w:rsid w:val="00934C29"/>
    <w:rsid w:val="00936BCC"/>
    <w:rsid w:val="009401FC"/>
    <w:rsid w:val="00943C34"/>
    <w:rsid w:val="00944DE7"/>
    <w:rsid w:val="00946AC1"/>
    <w:rsid w:val="009479DA"/>
    <w:rsid w:val="00947F86"/>
    <w:rsid w:val="009518E4"/>
    <w:rsid w:val="00954A9E"/>
    <w:rsid w:val="009550D8"/>
    <w:rsid w:val="00955771"/>
    <w:rsid w:val="009561FA"/>
    <w:rsid w:val="0095693F"/>
    <w:rsid w:val="0096301B"/>
    <w:rsid w:val="00964613"/>
    <w:rsid w:val="00971562"/>
    <w:rsid w:val="00973B28"/>
    <w:rsid w:val="00973F82"/>
    <w:rsid w:val="00977F10"/>
    <w:rsid w:val="00980E6E"/>
    <w:rsid w:val="0098189F"/>
    <w:rsid w:val="0098362E"/>
    <w:rsid w:val="009874D6"/>
    <w:rsid w:val="0098795B"/>
    <w:rsid w:val="009925AA"/>
    <w:rsid w:val="00993F20"/>
    <w:rsid w:val="00995D15"/>
    <w:rsid w:val="009A0C47"/>
    <w:rsid w:val="009A2486"/>
    <w:rsid w:val="009A555B"/>
    <w:rsid w:val="009A5F89"/>
    <w:rsid w:val="009A6390"/>
    <w:rsid w:val="009B0D4D"/>
    <w:rsid w:val="009B175E"/>
    <w:rsid w:val="009B215E"/>
    <w:rsid w:val="009B3AF7"/>
    <w:rsid w:val="009B404D"/>
    <w:rsid w:val="009B5D28"/>
    <w:rsid w:val="009B6709"/>
    <w:rsid w:val="009B67AE"/>
    <w:rsid w:val="009B7712"/>
    <w:rsid w:val="009C0EA9"/>
    <w:rsid w:val="009C252A"/>
    <w:rsid w:val="009C26F7"/>
    <w:rsid w:val="009C5036"/>
    <w:rsid w:val="009C508A"/>
    <w:rsid w:val="009C6737"/>
    <w:rsid w:val="009C67E9"/>
    <w:rsid w:val="009C6DA0"/>
    <w:rsid w:val="009D1A97"/>
    <w:rsid w:val="009D1BE2"/>
    <w:rsid w:val="009D50AF"/>
    <w:rsid w:val="009D5197"/>
    <w:rsid w:val="009E047E"/>
    <w:rsid w:val="009E0CED"/>
    <w:rsid w:val="009E0FEC"/>
    <w:rsid w:val="009E14C2"/>
    <w:rsid w:val="009E1964"/>
    <w:rsid w:val="009E1AAA"/>
    <w:rsid w:val="009E1B2E"/>
    <w:rsid w:val="009E1BBD"/>
    <w:rsid w:val="009E2318"/>
    <w:rsid w:val="009E4095"/>
    <w:rsid w:val="009E450D"/>
    <w:rsid w:val="009E636F"/>
    <w:rsid w:val="009F1239"/>
    <w:rsid w:val="009F24B9"/>
    <w:rsid w:val="009F5F30"/>
    <w:rsid w:val="009F66BC"/>
    <w:rsid w:val="009F72A9"/>
    <w:rsid w:val="009F751D"/>
    <w:rsid w:val="00A013A2"/>
    <w:rsid w:val="00A03742"/>
    <w:rsid w:val="00A064B6"/>
    <w:rsid w:val="00A06E0C"/>
    <w:rsid w:val="00A10FCD"/>
    <w:rsid w:val="00A13492"/>
    <w:rsid w:val="00A1602C"/>
    <w:rsid w:val="00A2078A"/>
    <w:rsid w:val="00A20FBC"/>
    <w:rsid w:val="00A243C4"/>
    <w:rsid w:val="00A25898"/>
    <w:rsid w:val="00A25CC6"/>
    <w:rsid w:val="00A30E54"/>
    <w:rsid w:val="00A3115C"/>
    <w:rsid w:val="00A314F9"/>
    <w:rsid w:val="00A3266C"/>
    <w:rsid w:val="00A3366C"/>
    <w:rsid w:val="00A3529A"/>
    <w:rsid w:val="00A354F5"/>
    <w:rsid w:val="00A40F80"/>
    <w:rsid w:val="00A42907"/>
    <w:rsid w:val="00A44F48"/>
    <w:rsid w:val="00A4570B"/>
    <w:rsid w:val="00A4718E"/>
    <w:rsid w:val="00A512B8"/>
    <w:rsid w:val="00A51C75"/>
    <w:rsid w:val="00A569DA"/>
    <w:rsid w:val="00A5743C"/>
    <w:rsid w:val="00A605AE"/>
    <w:rsid w:val="00A61CB7"/>
    <w:rsid w:val="00A6481F"/>
    <w:rsid w:val="00A67280"/>
    <w:rsid w:val="00A70A9C"/>
    <w:rsid w:val="00A72A7F"/>
    <w:rsid w:val="00A72CD8"/>
    <w:rsid w:val="00A746DC"/>
    <w:rsid w:val="00A75EBF"/>
    <w:rsid w:val="00A76B13"/>
    <w:rsid w:val="00A773F6"/>
    <w:rsid w:val="00A80316"/>
    <w:rsid w:val="00A83B20"/>
    <w:rsid w:val="00A841A2"/>
    <w:rsid w:val="00A908F0"/>
    <w:rsid w:val="00A9128F"/>
    <w:rsid w:val="00A91CBD"/>
    <w:rsid w:val="00A951DB"/>
    <w:rsid w:val="00AA0FF5"/>
    <w:rsid w:val="00AA5822"/>
    <w:rsid w:val="00AA76D0"/>
    <w:rsid w:val="00AB0AFD"/>
    <w:rsid w:val="00AB16B8"/>
    <w:rsid w:val="00AB3DE9"/>
    <w:rsid w:val="00AB595D"/>
    <w:rsid w:val="00AC1E06"/>
    <w:rsid w:val="00AC2FA6"/>
    <w:rsid w:val="00AC3019"/>
    <w:rsid w:val="00AC352F"/>
    <w:rsid w:val="00AC36C9"/>
    <w:rsid w:val="00AC4206"/>
    <w:rsid w:val="00AC46DC"/>
    <w:rsid w:val="00AC691C"/>
    <w:rsid w:val="00AC7F6A"/>
    <w:rsid w:val="00AD0033"/>
    <w:rsid w:val="00AD2795"/>
    <w:rsid w:val="00AD325D"/>
    <w:rsid w:val="00AE1150"/>
    <w:rsid w:val="00AE1830"/>
    <w:rsid w:val="00AE1FDF"/>
    <w:rsid w:val="00AE393C"/>
    <w:rsid w:val="00AE3C91"/>
    <w:rsid w:val="00AE4015"/>
    <w:rsid w:val="00AE6001"/>
    <w:rsid w:val="00AE767A"/>
    <w:rsid w:val="00AF0551"/>
    <w:rsid w:val="00AF194F"/>
    <w:rsid w:val="00AF1F70"/>
    <w:rsid w:val="00AF207B"/>
    <w:rsid w:val="00AF2EC6"/>
    <w:rsid w:val="00AF33C2"/>
    <w:rsid w:val="00AF65BA"/>
    <w:rsid w:val="00AF684A"/>
    <w:rsid w:val="00AF6BB8"/>
    <w:rsid w:val="00B00188"/>
    <w:rsid w:val="00B03438"/>
    <w:rsid w:val="00B043C2"/>
    <w:rsid w:val="00B06A26"/>
    <w:rsid w:val="00B06A3D"/>
    <w:rsid w:val="00B07052"/>
    <w:rsid w:val="00B1009E"/>
    <w:rsid w:val="00B103EE"/>
    <w:rsid w:val="00B108D2"/>
    <w:rsid w:val="00B10EA2"/>
    <w:rsid w:val="00B12502"/>
    <w:rsid w:val="00B12BDB"/>
    <w:rsid w:val="00B13FD4"/>
    <w:rsid w:val="00B154C6"/>
    <w:rsid w:val="00B201A4"/>
    <w:rsid w:val="00B21089"/>
    <w:rsid w:val="00B215EB"/>
    <w:rsid w:val="00B250A1"/>
    <w:rsid w:val="00B252FF"/>
    <w:rsid w:val="00B25860"/>
    <w:rsid w:val="00B26BF8"/>
    <w:rsid w:val="00B26CEC"/>
    <w:rsid w:val="00B30967"/>
    <w:rsid w:val="00B331C4"/>
    <w:rsid w:val="00B33CD8"/>
    <w:rsid w:val="00B3472A"/>
    <w:rsid w:val="00B351F7"/>
    <w:rsid w:val="00B37E64"/>
    <w:rsid w:val="00B42C4F"/>
    <w:rsid w:val="00B44DC7"/>
    <w:rsid w:val="00B466FE"/>
    <w:rsid w:val="00B5036E"/>
    <w:rsid w:val="00B50A0C"/>
    <w:rsid w:val="00B5265F"/>
    <w:rsid w:val="00B52952"/>
    <w:rsid w:val="00B56A38"/>
    <w:rsid w:val="00B60B66"/>
    <w:rsid w:val="00B60C2D"/>
    <w:rsid w:val="00B60CAA"/>
    <w:rsid w:val="00B616B4"/>
    <w:rsid w:val="00B61894"/>
    <w:rsid w:val="00B63514"/>
    <w:rsid w:val="00B676BC"/>
    <w:rsid w:val="00B70989"/>
    <w:rsid w:val="00B73914"/>
    <w:rsid w:val="00B75C76"/>
    <w:rsid w:val="00B76C00"/>
    <w:rsid w:val="00B773F1"/>
    <w:rsid w:val="00B80A54"/>
    <w:rsid w:val="00B80AA0"/>
    <w:rsid w:val="00B80AF8"/>
    <w:rsid w:val="00B813A2"/>
    <w:rsid w:val="00B83B66"/>
    <w:rsid w:val="00B857FE"/>
    <w:rsid w:val="00B86176"/>
    <w:rsid w:val="00B91E2F"/>
    <w:rsid w:val="00B91E6E"/>
    <w:rsid w:val="00B91EF2"/>
    <w:rsid w:val="00BA13AF"/>
    <w:rsid w:val="00BA223E"/>
    <w:rsid w:val="00BA4FF2"/>
    <w:rsid w:val="00BA75E2"/>
    <w:rsid w:val="00BA7AF8"/>
    <w:rsid w:val="00BA7EDC"/>
    <w:rsid w:val="00BB2110"/>
    <w:rsid w:val="00BB316A"/>
    <w:rsid w:val="00BB3A5E"/>
    <w:rsid w:val="00BB6CBA"/>
    <w:rsid w:val="00BB7489"/>
    <w:rsid w:val="00BB7E40"/>
    <w:rsid w:val="00BC0676"/>
    <w:rsid w:val="00BC0DA9"/>
    <w:rsid w:val="00BC35A7"/>
    <w:rsid w:val="00BC3DCB"/>
    <w:rsid w:val="00BC42FA"/>
    <w:rsid w:val="00BD311F"/>
    <w:rsid w:val="00BD63B4"/>
    <w:rsid w:val="00BD68FD"/>
    <w:rsid w:val="00BE253A"/>
    <w:rsid w:val="00BE4055"/>
    <w:rsid w:val="00BE436E"/>
    <w:rsid w:val="00BF17AD"/>
    <w:rsid w:val="00BF3FC5"/>
    <w:rsid w:val="00BF46B8"/>
    <w:rsid w:val="00BF4852"/>
    <w:rsid w:val="00BF4B44"/>
    <w:rsid w:val="00BF5D49"/>
    <w:rsid w:val="00BF641A"/>
    <w:rsid w:val="00BF7AE2"/>
    <w:rsid w:val="00C00B34"/>
    <w:rsid w:val="00C03163"/>
    <w:rsid w:val="00C069A1"/>
    <w:rsid w:val="00C06C44"/>
    <w:rsid w:val="00C06CC1"/>
    <w:rsid w:val="00C0731D"/>
    <w:rsid w:val="00C07D89"/>
    <w:rsid w:val="00C11422"/>
    <w:rsid w:val="00C1268C"/>
    <w:rsid w:val="00C167E0"/>
    <w:rsid w:val="00C17F00"/>
    <w:rsid w:val="00C20160"/>
    <w:rsid w:val="00C23360"/>
    <w:rsid w:val="00C243D6"/>
    <w:rsid w:val="00C25FFF"/>
    <w:rsid w:val="00C263CC"/>
    <w:rsid w:val="00C27268"/>
    <w:rsid w:val="00C32D0B"/>
    <w:rsid w:val="00C34E18"/>
    <w:rsid w:val="00C34EC8"/>
    <w:rsid w:val="00C35716"/>
    <w:rsid w:val="00C35A9B"/>
    <w:rsid w:val="00C35F24"/>
    <w:rsid w:val="00C36E50"/>
    <w:rsid w:val="00C402EF"/>
    <w:rsid w:val="00C466E5"/>
    <w:rsid w:val="00C46F04"/>
    <w:rsid w:val="00C51560"/>
    <w:rsid w:val="00C5162A"/>
    <w:rsid w:val="00C52B55"/>
    <w:rsid w:val="00C534B0"/>
    <w:rsid w:val="00C541FF"/>
    <w:rsid w:val="00C54D85"/>
    <w:rsid w:val="00C55090"/>
    <w:rsid w:val="00C56209"/>
    <w:rsid w:val="00C61962"/>
    <w:rsid w:val="00C61B52"/>
    <w:rsid w:val="00C624B8"/>
    <w:rsid w:val="00C64FCE"/>
    <w:rsid w:val="00C65C1E"/>
    <w:rsid w:val="00C65DEA"/>
    <w:rsid w:val="00C66DBB"/>
    <w:rsid w:val="00C70095"/>
    <w:rsid w:val="00C70FAC"/>
    <w:rsid w:val="00C728D8"/>
    <w:rsid w:val="00C731D2"/>
    <w:rsid w:val="00C742F6"/>
    <w:rsid w:val="00C75642"/>
    <w:rsid w:val="00C77CE5"/>
    <w:rsid w:val="00C806B4"/>
    <w:rsid w:val="00C81683"/>
    <w:rsid w:val="00C81965"/>
    <w:rsid w:val="00C81FB6"/>
    <w:rsid w:val="00C82C36"/>
    <w:rsid w:val="00C85CAF"/>
    <w:rsid w:val="00C87C02"/>
    <w:rsid w:val="00C90E1E"/>
    <w:rsid w:val="00C94F72"/>
    <w:rsid w:val="00C95138"/>
    <w:rsid w:val="00CA23A1"/>
    <w:rsid w:val="00CA2CE8"/>
    <w:rsid w:val="00CA2E33"/>
    <w:rsid w:val="00CA6A2C"/>
    <w:rsid w:val="00CA6C1C"/>
    <w:rsid w:val="00CA6E79"/>
    <w:rsid w:val="00CA7F07"/>
    <w:rsid w:val="00CB1807"/>
    <w:rsid w:val="00CB3BC5"/>
    <w:rsid w:val="00CB54E9"/>
    <w:rsid w:val="00CB5CB5"/>
    <w:rsid w:val="00CC0451"/>
    <w:rsid w:val="00CC0545"/>
    <w:rsid w:val="00CC194B"/>
    <w:rsid w:val="00CC30B1"/>
    <w:rsid w:val="00CC529F"/>
    <w:rsid w:val="00CD1C6C"/>
    <w:rsid w:val="00CD4834"/>
    <w:rsid w:val="00CD7B45"/>
    <w:rsid w:val="00CE04AA"/>
    <w:rsid w:val="00CE0E4C"/>
    <w:rsid w:val="00CE341E"/>
    <w:rsid w:val="00CE54C3"/>
    <w:rsid w:val="00CE57AA"/>
    <w:rsid w:val="00CF2156"/>
    <w:rsid w:val="00CF2FC8"/>
    <w:rsid w:val="00CF411D"/>
    <w:rsid w:val="00D0314C"/>
    <w:rsid w:val="00D0352F"/>
    <w:rsid w:val="00D0405C"/>
    <w:rsid w:val="00D0470A"/>
    <w:rsid w:val="00D06A09"/>
    <w:rsid w:val="00D06EB0"/>
    <w:rsid w:val="00D11A82"/>
    <w:rsid w:val="00D1542B"/>
    <w:rsid w:val="00D15F64"/>
    <w:rsid w:val="00D163DC"/>
    <w:rsid w:val="00D17A6B"/>
    <w:rsid w:val="00D20849"/>
    <w:rsid w:val="00D22EA7"/>
    <w:rsid w:val="00D24260"/>
    <w:rsid w:val="00D26B2F"/>
    <w:rsid w:val="00D271AF"/>
    <w:rsid w:val="00D27C61"/>
    <w:rsid w:val="00D3145C"/>
    <w:rsid w:val="00D31514"/>
    <w:rsid w:val="00D322C4"/>
    <w:rsid w:val="00D35B39"/>
    <w:rsid w:val="00D36582"/>
    <w:rsid w:val="00D37527"/>
    <w:rsid w:val="00D40ED8"/>
    <w:rsid w:val="00D4104D"/>
    <w:rsid w:val="00D43C7C"/>
    <w:rsid w:val="00D47127"/>
    <w:rsid w:val="00D47BD6"/>
    <w:rsid w:val="00D50EF7"/>
    <w:rsid w:val="00D51A3D"/>
    <w:rsid w:val="00D51F0B"/>
    <w:rsid w:val="00D5231E"/>
    <w:rsid w:val="00D54D34"/>
    <w:rsid w:val="00D56488"/>
    <w:rsid w:val="00D6699C"/>
    <w:rsid w:val="00D670A4"/>
    <w:rsid w:val="00D67514"/>
    <w:rsid w:val="00D71092"/>
    <w:rsid w:val="00D710C0"/>
    <w:rsid w:val="00D715CE"/>
    <w:rsid w:val="00D719C3"/>
    <w:rsid w:val="00D74379"/>
    <w:rsid w:val="00D74491"/>
    <w:rsid w:val="00D74B44"/>
    <w:rsid w:val="00D75608"/>
    <w:rsid w:val="00D80395"/>
    <w:rsid w:val="00D81084"/>
    <w:rsid w:val="00D81102"/>
    <w:rsid w:val="00D8201B"/>
    <w:rsid w:val="00D82FB2"/>
    <w:rsid w:val="00D86C11"/>
    <w:rsid w:val="00D87C77"/>
    <w:rsid w:val="00D9268B"/>
    <w:rsid w:val="00D93508"/>
    <w:rsid w:val="00D957FF"/>
    <w:rsid w:val="00D959AA"/>
    <w:rsid w:val="00D95A7B"/>
    <w:rsid w:val="00D960B9"/>
    <w:rsid w:val="00D9648C"/>
    <w:rsid w:val="00DA0C60"/>
    <w:rsid w:val="00DA1496"/>
    <w:rsid w:val="00DA36B5"/>
    <w:rsid w:val="00DA4315"/>
    <w:rsid w:val="00DA7C2C"/>
    <w:rsid w:val="00DB0A7A"/>
    <w:rsid w:val="00DB206A"/>
    <w:rsid w:val="00DB2628"/>
    <w:rsid w:val="00DB54B6"/>
    <w:rsid w:val="00DB63B2"/>
    <w:rsid w:val="00DB6803"/>
    <w:rsid w:val="00DB6DB8"/>
    <w:rsid w:val="00DC162F"/>
    <w:rsid w:val="00DC1B3C"/>
    <w:rsid w:val="00DC2803"/>
    <w:rsid w:val="00DC2F53"/>
    <w:rsid w:val="00DC3031"/>
    <w:rsid w:val="00DC3CF4"/>
    <w:rsid w:val="00DC5790"/>
    <w:rsid w:val="00DC5B35"/>
    <w:rsid w:val="00DC668A"/>
    <w:rsid w:val="00DD0D6D"/>
    <w:rsid w:val="00DD0E33"/>
    <w:rsid w:val="00DD1987"/>
    <w:rsid w:val="00DD4B47"/>
    <w:rsid w:val="00DD53C2"/>
    <w:rsid w:val="00DE0D21"/>
    <w:rsid w:val="00DE1008"/>
    <w:rsid w:val="00DE2E66"/>
    <w:rsid w:val="00DE39C8"/>
    <w:rsid w:val="00DE45EF"/>
    <w:rsid w:val="00DE4C4D"/>
    <w:rsid w:val="00DE51DF"/>
    <w:rsid w:val="00DE70B7"/>
    <w:rsid w:val="00DE7682"/>
    <w:rsid w:val="00DE7897"/>
    <w:rsid w:val="00DF0341"/>
    <w:rsid w:val="00DF060D"/>
    <w:rsid w:val="00DF25AB"/>
    <w:rsid w:val="00DF493D"/>
    <w:rsid w:val="00DF53F2"/>
    <w:rsid w:val="00DF7C67"/>
    <w:rsid w:val="00E0263C"/>
    <w:rsid w:val="00E04455"/>
    <w:rsid w:val="00E051A7"/>
    <w:rsid w:val="00E14A90"/>
    <w:rsid w:val="00E169BF"/>
    <w:rsid w:val="00E16E26"/>
    <w:rsid w:val="00E22E77"/>
    <w:rsid w:val="00E23C8A"/>
    <w:rsid w:val="00E23D8B"/>
    <w:rsid w:val="00E2645F"/>
    <w:rsid w:val="00E27ED6"/>
    <w:rsid w:val="00E3579C"/>
    <w:rsid w:val="00E357AD"/>
    <w:rsid w:val="00E377EE"/>
    <w:rsid w:val="00E4252C"/>
    <w:rsid w:val="00E425AD"/>
    <w:rsid w:val="00E42C67"/>
    <w:rsid w:val="00E42F5B"/>
    <w:rsid w:val="00E437EB"/>
    <w:rsid w:val="00E4430E"/>
    <w:rsid w:val="00E44FFF"/>
    <w:rsid w:val="00E458DE"/>
    <w:rsid w:val="00E45BED"/>
    <w:rsid w:val="00E46A5E"/>
    <w:rsid w:val="00E46A7B"/>
    <w:rsid w:val="00E4709C"/>
    <w:rsid w:val="00E50485"/>
    <w:rsid w:val="00E565F3"/>
    <w:rsid w:val="00E5692A"/>
    <w:rsid w:val="00E569A8"/>
    <w:rsid w:val="00E57A92"/>
    <w:rsid w:val="00E60342"/>
    <w:rsid w:val="00E61444"/>
    <w:rsid w:val="00E62E21"/>
    <w:rsid w:val="00E63E7E"/>
    <w:rsid w:val="00E66902"/>
    <w:rsid w:val="00E6706B"/>
    <w:rsid w:val="00E704CC"/>
    <w:rsid w:val="00E70619"/>
    <w:rsid w:val="00E70E1B"/>
    <w:rsid w:val="00E7184C"/>
    <w:rsid w:val="00E721CE"/>
    <w:rsid w:val="00E75139"/>
    <w:rsid w:val="00E768B7"/>
    <w:rsid w:val="00E80CA1"/>
    <w:rsid w:val="00E818F3"/>
    <w:rsid w:val="00E8270D"/>
    <w:rsid w:val="00E86C74"/>
    <w:rsid w:val="00E86FB7"/>
    <w:rsid w:val="00E9140F"/>
    <w:rsid w:val="00E927AB"/>
    <w:rsid w:val="00E936C1"/>
    <w:rsid w:val="00E94631"/>
    <w:rsid w:val="00E968E4"/>
    <w:rsid w:val="00E97981"/>
    <w:rsid w:val="00EA5398"/>
    <w:rsid w:val="00EA6D74"/>
    <w:rsid w:val="00EB1CA5"/>
    <w:rsid w:val="00EB5E48"/>
    <w:rsid w:val="00EC08ED"/>
    <w:rsid w:val="00EC0EC9"/>
    <w:rsid w:val="00EC2D35"/>
    <w:rsid w:val="00EC3376"/>
    <w:rsid w:val="00EC3918"/>
    <w:rsid w:val="00EC4B1D"/>
    <w:rsid w:val="00EC60D5"/>
    <w:rsid w:val="00EC7BB8"/>
    <w:rsid w:val="00ED05C8"/>
    <w:rsid w:val="00ED7CE3"/>
    <w:rsid w:val="00EE07F1"/>
    <w:rsid w:val="00EE29C1"/>
    <w:rsid w:val="00EE3229"/>
    <w:rsid w:val="00EE424D"/>
    <w:rsid w:val="00EE58CE"/>
    <w:rsid w:val="00EE6F7E"/>
    <w:rsid w:val="00EF0EBF"/>
    <w:rsid w:val="00EF1239"/>
    <w:rsid w:val="00EF195C"/>
    <w:rsid w:val="00EF1966"/>
    <w:rsid w:val="00EF3B83"/>
    <w:rsid w:val="00EF3EBD"/>
    <w:rsid w:val="00EF47DC"/>
    <w:rsid w:val="00EF4D68"/>
    <w:rsid w:val="00EF4F37"/>
    <w:rsid w:val="00EF5D08"/>
    <w:rsid w:val="00EF6502"/>
    <w:rsid w:val="00EF791C"/>
    <w:rsid w:val="00F00B8F"/>
    <w:rsid w:val="00F01A01"/>
    <w:rsid w:val="00F01B26"/>
    <w:rsid w:val="00F01C35"/>
    <w:rsid w:val="00F01DE2"/>
    <w:rsid w:val="00F0211C"/>
    <w:rsid w:val="00F05EAF"/>
    <w:rsid w:val="00F0725F"/>
    <w:rsid w:val="00F117EA"/>
    <w:rsid w:val="00F1359E"/>
    <w:rsid w:val="00F148D5"/>
    <w:rsid w:val="00F154FE"/>
    <w:rsid w:val="00F1576A"/>
    <w:rsid w:val="00F17169"/>
    <w:rsid w:val="00F173EE"/>
    <w:rsid w:val="00F20608"/>
    <w:rsid w:val="00F21AF0"/>
    <w:rsid w:val="00F21DD0"/>
    <w:rsid w:val="00F22F9E"/>
    <w:rsid w:val="00F23728"/>
    <w:rsid w:val="00F23FA9"/>
    <w:rsid w:val="00F2408A"/>
    <w:rsid w:val="00F24854"/>
    <w:rsid w:val="00F24A79"/>
    <w:rsid w:val="00F27A06"/>
    <w:rsid w:val="00F31525"/>
    <w:rsid w:val="00F31782"/>
    <w:rsid w:val="00F32FE1"/>
    <w:rsid w:val="00F33A8F"/>
    <w:rsid w:val="00F33ABF"/>
    <w:rsid w:val="00F377DD"/>
    <w:rsid w:val="00F37A93"/>
    <w:rsid w:val="00F4039D"/>
    <w:rsid w:val="00F42069"/>
    <w:rsid w:val="00F44377"/>
    <w:rsid w:val="00F473B2"/>
    <w:rsid w:val="00F47A90"/>
    <w:rsid w:val="00F50423"/>
    <w:rsid w:val="00F520C4"/>
    <w:rsid w:val="00F5259D"/>
    <w:rsid w:val="00F5597D"/>
    <w:rsid w:val="00F564DA"/>
    <w:rsid w:val="00F6044D"/>
    <w:rsid w:val="00F61F40"/>
    <w:rsid w:val="00F6439E"/>
    <w:rsid w:val="00F66C66"/>
    <w:rsid w:val="00F70B75"/>
    <w:rsid w:val="00F713BE"/>
    <w:rsid w:val="00F74CB9"/>
    <w:rsid w:val="00F8366B"/>
    <w:rsid w:val="00F83CB2"/>
    <w:rsid w:val="00F85B38"/>
    <w:rsid w:val="00F86C6D"/>
    <w:rsid w:val="00F87B58"/>
    <w:rsid w:val="00F901AB"/>
    <w:rsid w:val="00F90692"/>
    <w:rsid w:val="00F93C44"/>
    <w:rsid w:val="00F972E8"/>
    <w:rsid w:val="00F97F97"/>
    <w:rsid w:val="00FA0E59"/>
    <w:rsid w:val="00FA2164"/>
    <w:rsid w:val="00FA4123"/>
    <w:rsid w:val="00FA5E95"/>
    <w:rsid w:val="00FA7954"/>
    <w:rsid w:val="00FB1057"/>
    <w:rsid w:val="00FB1212"/>
    <w:rsid w:val="00FB21A1"/>
    <w:rsid w:val="00FB4B5E"/>
    <w:rsid w:val="00FB4DC7"/>
    <w:rsid w:val="00FB67F2"/>
    <w:rsid w:val="00FB766A"/>
    <w:rsid w:val="00FB7ADC"/>
    <w:rsid w:val="00FC2253"/>
    <w:rsid w:val="00FC3BDB"/>
    <w:rsid w:val="00FC522E"/>
    <w:rsid w:val="00FC6DA7"/>
    <w:rsid w:val="00FD3071"/>
    <w:rsid w:val="00FD475D"/>
    <w:rsid w:val="00FD60AE"/>
    <w:rsid w:val="00FD742C"/>
    <w:rsid w:val="00FD746A"/>
    <w:rsid w:val="00FE22C1"/>
    <w:rsid w:val="00FE3042"/>
    <w:rsid w:val="00FE3B39"/>
    <w:rsid w:val="00FE4BF4"/>
    <w:rsid w:val="00FE69CE"/>
    <w:rsid w:val="00FE6AF9"/>
    <w:rsid w:val="00FE748C"/>
    <w:rsid w:val="00FE76AB"/>
    <w:rsid w:val="00FE7816"/>
    <w:rsid w:val="00FF0F20"/>
    <w:rsid w:val="00FF10B1"/>
    <w:rsid w:val="00FF1164"/>
    <w:rsid w:val="00FF1E5A"/>
    <w:rsid w:val="00FF202F"/>
    <w:rsid w:val="00FF5C6A"/>
    <w:rsid w:val="00FF6AD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95BDF7"/>
  <w15:docId w15:val="{82A700AB-8DE9-4B70-A018-6E06EEAAF1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F72A9"/>
  </w:style>
  <w:style w:type="paragraph" w:styleId="1">
    <w:name w:val="heading 1"/>
    <w:basedOn w:val="a"/>
    <w:link w:val="10"/>
    <w:qFormat/>
    <w:rsid w:val="00F1359E"/>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2">
    <w:name w:val="heading 2"/>
    <w:basedOn w:val="a"/>
    <w:next w:val="a"/>
    <w:link w:val="20"/>
    <w:uiPriority w:val="99"/>
    <w:unhideWhenUsed/>
    <w:qFormat/>
    <w:rsid w:val="00886F9C"/>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B813A2"/>
    <w:rPr>
      <w:color w:val="0000FF"/>
      <w:u w:val="single"/>
    </w:rPr>
  </w:style>
  <w:style w:type="table" w:styleId="a4">
    <w:name w:val="Table Grid"/>
    <w:basedOn w:val="a1"/>
    <w:uiPriority w:val="39"/>
    <w:rsid w:val="00B813A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Balloon Text"/>
    <w:basedOn w:val="a"/>
    <w:link w:val="a6"/>
    <w:uiPriority w:val="99"/>
    <w:semiHidden/>
    <w:unhideWhenUsed/>
    <w:rsid w:val="003E0D1B"/>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3E0D1B"/>
    <w:rPr>
      <w:rFonts w:ascii="Tahoma" w:hAnsi="Tahoma" w:cs="Tahoma"/>
      <w:sz w:val="16"/>
      <w:szCs w:val="16"/>
    </w:rPr>
  </w:style>
  <w:style w:type="paragraph" w:styleId="a7">
    <w:name w:val="header"/>
    <w:basedOn w:val="a"/>
    <w:link w:val="a8"/>
    <w:uiPriority w:val="99"/>
    <w:unhideWhenUsed/>
    <w:rsid w:val="000F7D39"/>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0F7D39"/>
  </w:style>
  <w:style w:type="paragraph" w:styleId="a9">
    <w:name w:val="footer"/>
    <w:basedOn w:val="a"/>
    <w:link w:val="aa"/>
    <w:uiPriority w:val="99"/>
    <w:unhideWhenUsed/>
    <w:rsid w:val="000F7D39"/>
    <w:pPr>
      <w:tabs>
        <w:tab w:val="center" w:pos="4677"/>
        <w:tab w:val="right" w:pos="9355"/>
      </w:tabs>
      <w:spacing w:after="0" w:line="240" w:lineRule="auto"/>
    </w:pPr>
  </w:style>
  <w:style w:type="character" w:customStyle="1" w:styleId="aa">
    <w:name w:val="Нижний колонтитул Знак"/>
    <w:basedOn w:val="a0"/>
    <w:link w:val="a9"/>
    <w:uiPriority w:val="99"/>
    <w:rsid w:val="000F7D39"/>
  </w:style>
  <w:style w:type="paragraph" w:styleId="ab">
    <w:name w:val="List Paragraph"/>
    <w:aliases w:val="it_List1,Ненумерованный список,основной диплом,Введение,СПИСКИ,3_Абзац списка,ТАБЛИЦА,ПАРАГРАФ"/>
    <w:basedOn w:val="a"/>
    <w:link w:val="ac"/>
    <w:qFormat/>
    <w:rsid w:val="00330144"/>
    <w:pPr>
      <w:ind w:left="720"/>
      <w:contextualSpacing/>
    </w:pPr>
  </w:style>
  <w:style w:type="character" w:customStyle="1" w:styleId="apple-style-span">
    <w:name w:val="apple-style-span"/>
    <w:basedOn w:val="a0"/>
    <w:rsid w:val="002C5953"/>
  </w:style>
  <w:style w:type="character" w:customStyle="1" w:styleId="ac">
    <w:name w:val="Абзац списка Знак"/>
    <w:aliases w:val="it_List1 Знак,Ненумерованный список Знак,основной диплом Знак,Введение Знак,СПИСКИ Знак,3_Абзац списка Знак,ТАБЛИЦА Знак,ПАРАГРАФ Знак"/>
    <w:link w:val="ab"/>
    <w:locked/>
    <w:rsid w:val="00BF46B8"/>
  </w:style>
  <w:style w:type="table" w:customStyle="1" w:styleId="21">
    <w:name w:val="Сетка таблицы2"/>
    <w:basedOn w:val="a1"/>
    <w:next w:val="a4"/>
    <w:uiPriority w:val="59"/>
    <w:rsid w:val="00F1359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rsid w:val="00F1359E"/>
    <w:rPr>
      <w:rFonts w:ascii="Times New Roman" w:eastAsia="Times New Roman" w:hAnsi="Times New Roman" w:cs="Times New Roman"/>
      <w:b/>
      <w:bCs/>
      <w:kern w:val="36"/>
      <w:sz w:val="48"/>
      <w:szCs w:val="48"/>
      <w:lang w:eastAsia="ru-RU"/>
    </w:rPr>
  </w:style>
  <w:style w:type="numbering" w:customStyle="1" w:styleId="11">
    <w:name w:val="Нет списка1"/>
    <w:next w:val="a2"/>
    <w:uiPriority w:val="99"/>
    <w:semiHidden/>
    <w:unhideWhenUsed/>
    <w:rsid w:val="00F1359E"/>
  </w:style>
  <w:style w:type="table" w:customStyle="1" w:styleId="12">
    <w:name w:val="Сетка таблицы1"/>
    <w:basedOn w:val="a1"/>
    <w:next w:val="a4"/>
    <w:uiPriority w:val="99"/>
    <w:rsid w:val="00F1359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uiPriority w:val="99"/>
    <w:rsid w:val="00F1359E"/>
    <w:pPr>
      <w:autoSpaceDE w:val="0"/>
      <w:autoSpaceDN w:val="0"/>
      <w:adjustRightInd w:val="0"/>
      <w:spacing w:after="0" w:line="240" w:lineRule="auto"/>
    </w:pPr>
    <w:rPr>
      <w:rFonts w:ascii="Times New Roman" w:hAnsi="Times New Roman" w:cs="Times New Roman"/>
      <w:color w:val="000000"/>
      <w:sz w:val="24"/>
      <w:szCs w:val="24"/>
    </w:rPr>
  </w:style>
  <w:style w:type="paragraph" w:styleId="ad">
    <w:name w:val="caption"/>
    <w:basedOn w:val="a"/>
    <w:next w:val="a"/>
    <w:uiPriority w:val="35"/>
    <w:unhideWhenUsed/>
    <w:qFormat/>
    <w:rsid w:val="00F1359E"/>
    <w:pPr>
      <w:spacing w:line="240" w:lineRule="auto"/>
    </w:pPr>
    <w:rPr>
      <w:b/>
      <w:bCs/>
      <w:color w:val="4F81BD" w:themeColor="accent1"/>
      <w:sz w:val="18"/>
      <w:szCs w:val="18"/>
    </w:rPr>
  </w:style>
  <w:style w:type="numbering" w:customStyle="1" w:styleId="110">
    <w:name w:val="Нет списка11"/>
    <w:next w:val="a2"/>
    <w:uiPriority w:val="99"/>
    <w:semiHidden/>
    <w:unhideWhenUsed/>
    <w:rsid w:val="00F1359E"/>
  </w:style>
  <w:style w:type="table" w:customStyle="1" w:styleId="111">
    <w:name w:val="Сетка таблицы11"/>
    <w:basedOn w:val="a1"/>
    <w:next w:val="a4"/>
    <w:uiPriority w:val="59"/>
    <w:rsid w:val="00F1359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
    <w:name w:val="Нет списка2"/>
    <w:next w:val="a2"/>
    <w:uiPriority w:val="99"/>
    <w:semiHidden/>
    <w:unhideWhenUsed/>
    <w:rsid w:val="00F1359E"/>
  </w:style>
  <w:style w:type="table" w:customStyle="1" w:styleId="3">
    <w:name w:val="Сетка таблицы3"/>
    <w:basedOn w:val="a1"/>
    <w:next w:val="a4"/>
    <w:uiPriority w:val="59"/>
    <w:rsid w:val="00F1359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0">
    <w:name w:val="Нет списка111"/>
    <w:next w:val="a2"/>
    <w:uiPriority w:val="99"/>
    <w:semiHidden/>
    <w:unhideWhenUsed/>
    <w:rsid w:val="00F1359E"/>
  </w:style>
  <w:style w:type="table" w:customStyle="1" w:styleId="210">
    <w:name w:val="Сетка таблицы21"/>
    <w:basedOn w:val="a1"/>
    <w:next w:val="a4"/>
    <w:uiPriority w:val="59"/>
    <w:rsid w:val="00F1359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TOC Heading"/>
    <w:basedOn w:val="1"/>
    <w:next w:val="a"/>
    <w:uiPriority w:val="99"/>
    <w:unhideWhenUsed/>
    <w:qFormat/>
    <w:rsid w:val="005C1ECF"/>
    <w:pPr>
      <w:keepNext/>
      <w:keepLines/>
      <w:spacing w:before="480" w:beforeAutospacing="0" w:after="0" w:afterAutospacing="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13">
    <w:name w:val="toc 1"/>
    <w:basedOn w:val="a"/>
    <w:next w:val="a"/>
    <w:autoRedefine/>
    <w:uiPriority w:val="39"/>
    <w:unhideWhenUsed/>
    <w:qFormat/>
    <w:rsid w:val="00A243C4"/>
    <w:pPr>
      <w:tabs>
        <w:tab w:val="right" w:leader="dot" w:pos="9345"/>
      </w:tabs>
      <w:spacing w:after="100"/>
      <w:jc w:val="both"/>
    </w:pPr>
  </w:style>
  <w:style w:type="paragraph" w:styleId="23">
    <w:name w:val="toc 2"/>
    <w:basedOn w:val="a"/>
    <w:next w:val="a"/>
    <w:autoRedefine/>
    <w:uiPriority w:val="39"/>
    <w:unhideWhenUsed/>
    <w:qFormat/>
    <w:rsid w:val="005C1ECF"/>
    <w:pPr>
      <w:spacing w:after="100"/>
      <w:ind w:left="220"/>
    </w:pPr>
  </w:style>
  <w:style w:type="paragraph" w:styleId="30">
    <w:name w:val="toc 3"/>
    <w:basedOn w:val="a"/>
    <w:next w:val="a"/>
    <w:autoRedefine/>
    <w:uiPriority w:val="39"/>
    <w:semiHidden/>
    <w:unhideWhenUsed/>
    <w:qFormat/>
    <w:rsid w:val="005C1ECF"/>
    <w:pPr>
      <w:spacing w:after="100"/>
      <w:ind w:left="440"/>
    </w:pPr>
  </w:style>
  <w:style w:type="character" w:customStyle="1" w:styleId="20">
    <w:name w:val="Заголовок 2 Знак"/>
    <w:basedOn w:val="a0"/>
    <w:link w:val="2"/>
    <w:uiPriority w:val="99"/>
    <w:rsid w:val="00886F9C"/>
    <w:rPr>
      <w:rFonts w:asciiTheme="majorHAnsi" w:eastAsiaTheme="majorEastAsia" w:hAnsiTheme="majorHAnsi" w:cstheme="majorBidi"/>
      <w:b/>
      <w:bCs/>
      <w:color w:val="4F81BD" w:themeColor="accent1"/>
      <w:sz w:val="26"/>
      <w:szCs w:val="26"/>
    </w:rPr>
  </w:style>
  <w:style w:type="paragraph" w:styleId="af">
    <w:name w:val="No Spacing"/>
    <w:qFormat/>
    <w:rsid w:val="00DF0341"/>
    <w:pPr>
      <w:spacing w:after="0" w:line="240" w:lineRule="auto"/>
    </w:pPr>
    <w:rPr>
      <w:rFonts w:ascii="Calibri" w:eastAsia="Calibri" w:hAnsi="Calibri" w:cs="Times New Roman"/>
    </w:rPr>
  </w:style>
  <w:style w:type="numbering" w:customStyle="1" w:styleId="31">
    <w:name w:val="Нет списка3"/>
    <w:next w:val="a2"/>
    <w:uiPriority w:val="99"/>
    <w:semiHidden/>
    <w:unhideWhenUsed/>
    <w:rsid w:val="00EE3229"/>
  </w:style>
  <w:style w:type="character" w:styleId="af0">
    <w:name w:val="FollowedHyperlink"/>
    <w:basedOn w:val="a0"/>
    <w:uiPriority w:val="99"/>
    <w:semiHidden/>
    <w:unhideWhenUsed/>
    <w:rsid w:val="00EE3229"/>
    <w:rPr>
      <w:color w:val="800080"/>
      <w:u w:val="single"/>
    </w:rPr>
  </w:style>
  <w:style w:type="paragraph" w:customStyle="1" w:styleId="xl65">
    <w:name w:val="xl65"/>
    <w:basedOn w:val="a"/>
    <w:rsid w:val="00EE3229"/>
    <w:pP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6">
    <w:name w:val="xl66"/>
    <w:basedOn w:val="a"/>
    <w:rsid w:val="00EE322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7">
    <w:name w:val="xl67"/>
    <w:basedOn w:val="a"/>
    <w:rsid w:val="00EE322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8">
    <w:name w:val="xl68"/>
    <w:basedOn w:val="a"/>
    <w:rsid w:val="00EE322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69">
    <w:name w:val="xl69"/>
    <w:basedOn w:val="a"/>
    <w:rsid w:val="00EE322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70">
    <w:name w:val="xl70"/>
    <w:basedOn w:val="a"/>
    <w:rsid w:val="00EE322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1">
    <w:name w:val="xl71"/>
    <w:basedOn w:val="a"/>
    <w:rsid w:val="00EE322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2">
    <w:name w:val="xl72"/>
    <w:basedOn w:val="a"/>
    <w:rsid w:val="00EE322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3">
    <w:name w:val="xl73"/>
    <w:basedOn w:val="a"/>
    <w:rsid w:val="00EE322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4">
    <w:name w:val="xl74"/>
    <w:basedOn w:val="a"/>
    <w:rsid w:val="00EE3229"/>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5">
    <w:name w:val="xl75"/>
    <w:basedOn w:val="a"/>
    <w:rsid w:val="00EE322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6">
    <w:name w:val="xl76"/>
    <w:basedOn w:val="a"/>
    <w:rsid w:val="00EE322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7">
    <w:name w:val="xl77"/>
    <w:basedOn w:val="a"/>
    <w:rsid w:val="00EE3229"/>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8">
    <w:name w:val="xl78"/>
    <w:basedOn w:val="a"/>
    <w:rsid w:val="00EE3229"/>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9">
    <w:name w:val="xl79"/>
    <w:basedOn w:val="a"/>
    <w:rsid w:val="00EE3229"/>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80">
    <w:name w:val="xl80"/>
    <w:basedOn w:val="a"/>
    <w:rsid w:val="00EE3229"/>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81">
    <w:name w:val="xl81"/>
    <w:basedOn w:val="a"/>
    <w:rsid w:val="00EE322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82">
    <w:name w:val="xl82"/>
    <w:basedOn w:val="a"/>
    <w:rsid w:val="00EE322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83">
    <w:name w:val="xl83"/>
    <w:basedOn w:val="a"/>
    <w:rsid w:val="00EE322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numbering" w:customStyle="1" w:styleId="4">
    <w:name w:val="Нет списка4"/>
    <w:next w:val="a2"/>
    <w:uiPriority w:val="99"/>
    <w:semiHidden/>
    <w:unhideWhenUsed/>
    <w:rsid w:val="00271D74"/>
  </w:style>
  <w:style w:type="paragraph" w:customStyle="1" w:styleId="xl116">
    <w:name w:val="xl116"/>
    <w:basedOn w:val="a"/>
    <w:rsid w:val="00251DD6"/>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17">
    <w:name w:val="xl117"/>
    <w:basedOn w:val="a"/>
    <w:rsid w:val="00251DD6"/>
    <w:pPr>
      <w:pBdr>
        <w:top w:val="single" w:sz="4" w:space="0" w:color="969696"/>
        <w:left w:val="single" w:sz="4" w:space="0" w:color="969696"/>
        <w:bottom w:val="double" w:sz="6" w:space="0" w:color="969696"/>
        <w:right w:val="single" w:sz="4" w:space="0" w:color="969696"/>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8">
    <w:name w:val="xl118"/>
    <w:basedOn w:val="a"/>
    <w:rsid w:val="00251DD6"/>
    <w:pPr>
      <w:pBdr>
        <w:top w:val="single" w:sz="4" w:space="0" w:color="C0C0C0"/>
        <w:left w:val="single" w:sz="4" w:space="0" w:color="C0C0C0"/>
        <w:bottom w:val="single" w:sz="4" w:space="0" w:color="C0C0C0"/>
        <w:right w:val="single" w:sz="4" w:space="0" w:color="C0C0C0"/>
      </w:pBdr>
      <w:shd w:val="clear" w:color="000000" w:fill="99CC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9">
    <w:name w:val="xl119"/>
    <w:basedOn w:val="a"/>
    <w:rsid w:val="00251DD6"/>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0">
    <w:name w:val="xl120"/>
    <w:basedOn w:val="a"/>
    <w:rsid w:val="00251DD6"/>
    <w:pPr>
      <w:pBdr>
        <w:top w:val="double" w:sz="6" w:space="0" w:color="969696"/>
        <w:bottom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969696"/>
      <w:sz w:val="24"/>
      <w:szCs w:val="24"/>
    </w:rPr>
  </w:style>
  <w:style w:type="paragraph" w:customStyle="1" w:styleId="xl121">
    <w:name w:val="xl121"/>
    <w:basedOn w:val="a"/>
    <w:rsid w:val="00251DD6"/>
    <w:pPr>
      <w:pBdr>
        <w:top w:val="single" w:sz="4" w:space="0" w:color="C0C0C0"/>
        <w:left w:val="single" w:sz="4" w:space="0" w:color="C0C0C0"/>
        <w:bottom w:val="single" w:sz="4" w:space="0" w:color="C0C0C0"/>
        <w:right w:val="single" w:sz="4" w:space="0" w:color="C0C0C0"/>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22">
    <w:name w:val="xl122"/>
    <w:basedOn w:val="a"/>
    <w:rsid w:val="00251DD6"/>
    <w:pPr>
      <w:pBdr>
        <w:top w:val="single" w:sz="4" w:space="0" w:color="C0C0C0"/>
        <w:bottom w:val="single" w:sz="4" w:space="0" w:color="C0C0C0"/>
      </w:pBdr>
      <w:shd w:val="thinReverseDiagStripe" w:color="EAEAEA" w:fill="auto"/>
      <w:spacing w:before="100" w:beforeAutospacing="1" w:after="100" w:afterAutospacing="1" w:line="240" w:lineRule="auto"/>
      <w:textAlignment w:val="center"/>
    </w:pPr>
    <w:rPr>
      <w:rFonts w:ascii="Times New Roman" w:eastAsia="Times New Roman" w:hAnsi="Times New Roman" w:cs="Times New Roman"/>
      <w:b/>
      <w:bCs/>
      <w:color w:val="333399"/>
      <w:sz w:val="24"/>
      <w:szCs w:val="24"/>
    </w:rPr>
  </w:style>
  <w:style w:type="paragraph" w:customStyle="1" w:styleId="xl123">
    <w:name w:val="xl123"/>
    <w:basedOn w:val="a"/>
    <w:rsid w:val="00251DD6"/>
    <w:pPr>
      <w:pBdr>
        <w:top w:val="single" w:sz="4" w:space="0" w:color="C0C0C0"/>
        <w:left w:val="single" w:sz="4" w:space="0" w:color="C0C0C0"/>
        <w:bottom w:val="single" w:sz="4" w:space="0" w:color="C0C0C0"/>
        <w:right w:val="single" w:sz="4" w:space="0" w:color="C0C0C0"/>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4">
    <w:name w:val="xl124"/>
    <w:basedOn w:val="a"/>
    <w:rsid w:val="00251DD6"/>
    <w:pPr>
      <w:pBdr>
        <w:top w:val="single" w:sz="4" w:space="0" w:color="C0C0C0"/>
        <w:left w:val="single" w:sz="4" w:space="0" w:color="C0C0C0"/>
        <w:bottom w:val="single" w:sz="4" w:space="0" w:color="C0C0C0"/>
      </w:pBdr>
      <w:shd w:val="thinReverseDiagStripe" w:color="EAEAEA" w:fill="auto"/>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125">
    <w:name w:val="xl125"/>
    <w:basedOn w:val="a"/>
    <w:rsid w:val="00251DD6"/>
    <w:pPr>
      <w:pBdr>
        <w:top w:val="single" w:sz="4" w:space="0" w:color="C0C0C0"/>
        <w:bottom w:val="single" w:sz="4" w:space="0" w:color="C0C0C0"/>
      </w:pBdr>
      <w:shd w:val="thinReverseDiagStripe" w:color="EAEAEA" w:fill="auto"/>
      <w:spacing w:before="100" w:beforeAutospacing="1" w:after="100" w:afterAutospacing="1" w:line="240" w:lineRule="auto"/>
      <w:ind w:firstLineChars="100" w:firstLine="100"/>
      <w:textAlignment w:val="center"/>
    </w:pPr>
    <w:rPr>
      <w:rFonts w:ascii="Times New Roman" w:eastAsia="Times New Roman" w:hAnsi="Times New Roman" w:cs="Times New Roman"/>
      <w:b/>
      <w:bCs/>
      <w:color w:val="333399"/>
      <w:sz w:val="24"/>
      <w:szCs w:val="24"/>
    </w:rPr>
  </w:style>
  <w:style w:type="paragraph" w:customStyle="1" w:styleId="xl126">
    <w:name w:val="xl126"/>
    <w:basedOn w:val="a"/>
    <w:rsid w:val="00251DD6"/>
    <w:pPr>
      <w:pBdr>
        <w:top w:val="single" w:sz="4" w:space="0" w:color="C0C0C0"/>
        <w:left w:val="single" w:sz="4" w:space="9" w:color="C0C0C0"/>
        <w:bottom w:val="single" w:sz="4" w:space="0" w:color="C0C0C0"/>
        <w:right w:val="single" w:sz="4" w:space="0" w:color="C0C0C0"/>
      </w:pBdr>
      <w:shd w:val="clear" w:color="000000" w:fill="CCFFFF"/>
      <w:spacing w:before="100" w:beforeAutospacing="1" w:after="100" w:afterAutospacing="1" w:line="240" w:lineRule="auto"/>
      <w:ind w:firstLineChars="100" w:firstLine="100"/>
      <w:textAlignment w:val="center"/>
    </w:pPr>
    <w:rPr>
      <w:rFonts w:ascii="Times New Roman" w:eastAsia="Times New Roman" w:hAnsi="Times New Roman" w:cs="Times New Roman"/>
      <w:sz w:val="24"/>
      <w:szCs w:val="24"/>
    </w:rPr>
  </w:style>
  <w:style w:type="paragraph" w:customStyle="1" w:styleId="xl127">
    <w:name w:val="xl127"/>
    <w:basedOn w:val="a"/>
    <w:rsid w:val="00251DD6"/>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8">
    <w:name w:val="xl128"/>
    <w:basedOn w:val="a"/>
    <w:rsid w:val="00251DD6"/>
    <w:pPr>
      <w:pBdr>
        <w:top w:val="single" w:sz="4" w:space="0" w:color="C0C0C0"/>
        <w:left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29">
    <w:name w:val="xl129"/>
    <w:basedOn w:val="a"/>
    <w:rsid w:val="00251DD6"/>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30">
    <w:name w:val="xl130"/>
    <w:basedOn w:val="a"/>
    <w:rsid w:val="00251DD6"/>
    <w:pPr>
      <w:pBdr>
        <w:top w:val="single" w:sz="4" w:space="0" w:color="C0C0C0"/>
        <w:left w:val="single" w:sz="4" w:space="0" w:color="C0C0C0"/>
        <w:bottom w:val="single" w:sz="4" w:space="0" w:color="C0C0C0"/>
      </w:pBdr>
      <w:spacing w:before="100" w:beforeAutospacing="1" w:after="100" w:afterAutospacing="1" w:line="240" w:lineRule="auto"/>
      <w:jc w:val="right"/>
      <w:textAlignment w:val="center"/>
    </w:pPr>
    <w:rPr>
      <w:rFonts w:ascii="Times New Roman" w:eastAsia="Times New Roman" w:hAnsi="Times New Roman" w:cs="Times New Roman"/>
      <w:color w:val="FFFFFF"/>
      <w:sz w:val="24"/>
      <w:szCs w:val="24"/>
    </w:rPr>
  </w:style>
  <w:style w:type="paragraph" w:customStyle="1" w:styleId="xl131">
    <w:name w:val="xl131"/>
    <w:basedOn w:val="a"/>
    <w:rsid w:val="00251DD6"/>
    <w:pPr>
      <w:pBdr>
        <w:top w:val="single" w:sz="4" w:space="0" w:color="C0C0C0"/>
        <w:left w:val="single" w:sz="4" w:space="0" w:color="C0C0C0"/>
        <w:bottom w:val="single" w:sz="4" w:space="0" w:color="C0C0C0"/>
        <w:right w:val="single" w:sz="4" w:space="0" w:color="C0C0C0"/>
      </w:pBdr>
      <w:shd w:val="clear" w:color="000000" w:fill="CC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32">
    <w:name w:val="xl132"/>
    <w:basedOn w:val="a"/>
    <w:rsid w:val="00251DD6"/>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33">
    <w:name w:val="xl133"/>
    <w:basedOn w:val="a"/>
    <w:rsid w:val="00251DD6"/>
    <w:pPr>
      <w:pBdr>
        <w:top w:val="single" w:sz="4" w:space="0" w:color="C0C0C0"/>
        <w:left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34">
    <w:name w:val="xl134"/>
    <w:basedOn w:val="a"/>
    <w:rsid w:val="00251DD6"/>
    <w:pPr>
      <w:pBdr>
        <w:top w:val="single" w:sz="4" w:space="0" w:color="C0C0C0"/>
        <w:left w:val="single" w:sz="4" w:space="0" w:color="C0C0C0"/>
        <w:bottom w:val="single" w:sz="4" w:space="0" w:color="C0C0C0"/>
        <w:right w:val="single" w:sz="4" w:space="0" w:color="C0C0C0"/>
      </w:pBdr>
      <w:shd w:val="clear" w:color="000000" w:fill="CCFFFF"/>
      <w:spacing w:before="100" w:beforeAutospacing="1" w:after="100" w:afterAutospacing="1" w:line="240" w:lineRule="auto"/>
      <w:textAlignment w:val="center"/>
    </w:pPr>
    <w:rPr>
      <w:rFonts w:ascii="Times New Roman" w:eastAsia="Times New Roman" w:hAnsi="Times New Roman" w:cs="Times New Roman"/>
      <w:b/>
      <w:bCs/>
      <w:color w:val="0000FF"/>
      <w:sz w:val="24"/>
      <w:szCs w:val="24"/>
      <w:u w:val="single"/>
    </w:rPr>
  </w:style>
  <w:style w:type="paragraph" w:customStyle="1" w:styleId="xl135">
    <w:name w:val="xl135"/>
    <w:basedOn w:val="a"/>
    <w:rsid w:val="00251DD6"/>
    <w:pPr>
      <w:pBdr>
        <w:top w:val="single" w:sz="4" w:space="0" w:color="969696"/>
        <w:left w:val="single" w:sz="4" w:space="0" w:color="969696"/>
        <w:bottom w:val="double" w:sz="6" w:space="0" w:color="969696"/>
        <w:right w:val="single" w:sz="4" w:space="0" w:color="969696"/>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36">
    <w:name w:val="xl136"/>
    <w:basedOn w:val="a"/>
    <w:rsid w:val="00251DD6"/>
    <w:pPr>
      <w:pBdr>
        <w:top w:val="single" w:sz="4" w:space="0" w:color="969696"/>
        <w:left w:val="single" w:sz="4" w:space="0" w:color="969696"/>
        <w:bottom w:val="double" w:sz="6" w:space="0" w:color="969696"/>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37">
    <w:name w:val="xl137"/>
    <w:basedOn w:val="a"/>
    <w:rsid w:val="00251DD6"/>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38">
    <w:name w:val="xl138"/>
    <w:basedOn w:val="a"/>
    <w:rsid w:val="00251DD6"/>
    <w:pPr>
      <w:pBdr>
        <w:top w:val="single" w:sz="4" w:space="0" w:color="C0C0C0"/>
        <w:left w:val="single" w:sz="4" w:space="0" w:color="C0C0C0"/>
        <w:bottom w:val="single" w:sz="4" w:space="0" w:color="C0C0C0"/>
      </w:pBdr>
      <w:shd w:val="clear" w:color="000000" w:fill="CCFFCC"/>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39">
    <w:name w:val="xl139"/>
    <w:basedOn w:val="a"/>
    <w:rsid w:val="00251DD6"/>
    <w:pPr>
      <w:pBdr>
        <w:top w:val="single" w:sz="4" w:space="0" w:color="C0C0C0"/>
        <w:left w:val="single" w:sz="4" w:space="9" w:color="C0C0C0"/>
        <w:bottom w:val="single" w:sz="4" w:space="0" w:color="C0C0C0"/>
        <w:right w:val="single" w:sz="4" w:space="0" w:color="C0C0C0"/>
      </w:pBdr>
      <w:spacing w:before="100" w:beforeAutospacing="1" w:after="100" w:afterAutospacing="1" w:line="240" w:lineRule="auto"/>
      <w:ind w:firstLineChars="100" w:firstLine="100"/>
      <w:textAlignment w:val="center"/>
    </w:pPr>
    <w:rPr>
      <w:rFonts w:ascii="Times New Roman" w:eastAsia="Times New Roman" w:hAnsi="Times New Roman" w:cs="Times New Roman"/>
      <w:sz w:val="24"/>
      <w:szCs w:val="24"/>
    </w:rPr>
  </w:style>
  <w:style w:type="paragraph" w:customStyle="1" w:styleId="xl140">
    <w:name w:val="xl140"/>
    <w:basedOn w:val="a"/>
    <w:rsid w:val="00251DD6"/>
    <w:pPr>
      <w:pBdr>
        <w:top w:val="single" w:sz="4" w:space="0" w:color="C0C0C0"/>
        <w:left w:val="single" w:sz="4" w:space="18" w:color="C0C0C0"/>
        <w:bottom w:val="single" w:sz="4" w:space="0" w:color="C0C0C0"/>
        <w:right w:val="single" w:sz="4" w:space="0" w:color="C0C0C0"/>
      </w:pBdr>
      <w:spacing w:before="100" w:beforeAutospacing="1" w:after="100" w:afterAutospacing="1" w:line="240" w:lineRule="auto"/>
      <w:ind w:firstLineChars="200" w:firstLine="200"/>
      <w:textAlignment w:val="center"/>
    </w:pPr>
    <w:rPr>
      <w:rFonts w:ascii="Times New Roman" w:eastAsia="Times New Roman" w:hAnsi="Times New Roman" w:cs="Times New Roman"/>
      <w:sz w:val="24"/>
      <w:szCs w:val="24"/>
    </w:rPr>
  </w:style>
  <w:style w:type="paragraph" w:customStyle="1" w:styleId="xl141">
    <w:name w:val="xl141"/>
    <w:basedOn w:val="a"/>
    <w:rsid w:val="00251DD6"/>
    <w:pPr>
      <w:pBdr>
        <w:top w:val="single" w:sz="4" w:space="0" w:color="C0C0C0"/>
        <w:left w:val="single" w:sz="4" w:space="0" w:color="C0C0C0"/>
        <w:bottom w:val="single" w:sz="4" w:space="0" w:color="C0C0C0"/>
      </w:pBdr>
      <w:shd w:val="clear" w:color="000000" w:fill="CCFFCC"/>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42">
    <w:name w:val="xl142"/>
    <w:basedOn w:val="a"/>
    <w:rsid w:val="00251DD6"/>
    <w:pPr>
      <w:pBdr>
        <w:top w:val="single" w:sz="4" w:space="0" w:color="C0C0C0"/>
        <w:bottom w:val="single" w:sz="4" w:space="0" w:color="C0C0C0"/>
      </w:pBdr>
      <w:shd w:val="thinReverseDiagStripe" w:color="EAEAEA" w:fill="auto"/>
      <w:spacing w:before="100" w:beforeAutospacing="1" w:after="100" w:afterAutospacing="1" w:line="240" w:lineRule="auto"/>
      <w:ind w:firstLineChars="200" w:firstLine="200"/>
      <w:textAlignment w:val="center"/>
    </w:pPr>
    <w:rPr>
      <w:rFonts w:ascii="Times New Roman" w:eastAsia="Times New Roman" w:hAnsi="Times New Roman" w:cs="Times New Roman"/>
      <w:b/>
      <w:bCs/>
      <w:color w:val="333399"/>
      <w:sz w:val="24"/>
      <w:szCs w:val="24"/>
    </w:rPr>
  </w:style>
  <w:style w:type="paragraph" w:customStyle="1" w:styleId="xl143">
    <w:name w:val="xl143"/>
    <w:basedOn w:val="a"/>
    <w:rsid w:val="00251DD6"/>
    <w:pPr>
      <w:pBdr>
        <w:top w:val="single" w:sz="4" w:space="0" w:color="C0C0C0"/>
        <w:bottom w:val="single" w:sz="4" w:space="0" w:color="C0C0C0"/>
      </w:pBdr>
      <w:shd w:val="thinReverseDiagStripe" w:color="EAEAEA" w:fill="auto"/>
      <w:spacing w:before="100" w:beforeAutospacing="1" w:after="100" w:afterAutospacing="1" w:line="240" w:lineRule="auto"/>
      <w:jc w:val="right"/>
      <w:textAlignment w:val="center"/>
    </w:pPr>
    <w:rPr>
      <w:rFonts w:ascii="Times New Roman" w:eastAsia="Times New Roman" w:hAnsi="Times New Roman" w:cs="Times New Roman"/>
      <w:b/>
      <w:bCs/>
      <w:color w:val="333399"/>
      <w:sz w:val="24"/>
      <w:szCs w:val="24"/>
    </w:rPr>
  </w:style>
  <w:style w:type="paragraph" w:customStyle="1" w:styleId="xl144">
    <w:name w:val="xl144"/>
    <w:basedOn w:val="a"/>
    <w:rsid w:val="00251DD6"/>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45">
    <w:name w:val="xl145"/>
    <w:basedOn w:val="a"/>
    <w:rsid w:val="00251DD6"/>
    <w:pPr>
      <w:pBdr>
        <w:top w:val="single" w:sz="4" w:space="0" w:color="C0C0C0"/>
        <w:left w:val="single" w:sz="4" w:space="27" w:color="C0C0C0"/>
        <w:bottom w:val="single" w:sz="4" w:space="0" w:color="C0C0C0"/>
        <w:right w:val="single" w:sz="4" w:space="0" w:color="C0C0C0"/>
      </w:pBdr>
      <w:spacing w:before="100" w:beforeAutospacing="1" w:after="100" w:afterAutospacing="1" w:line="240" w:lineRule="auto"/>
      <w:ind w:firstLineChars="300" w:firstLine="300"/>
      <w:textAlignment w:val="center"/>
    </w:pPr>
    <w:rPr>
      <w:rFonts w:ascii="Times New Roman" w:eastAsia="Times New Roman" w:hAnsi="Times New Roman" w:cs="Times New Roman"/>
      <w:sz w:val="24"/>
      <w:szCs w:val="24"/>
    </w:rPr>
  </w:style>
  <w:style w:type="paragraph" w:customStyle="1" w:styleId="xl146">
    <w:name w:val="xl146"/>
    <w:basedOn w:val="a"/>
    <w:rsid w:val="00251DD6"/>
    <w:pPr>
      <w:pBdr>
        <w:top w:val="single" w:sz="4" w:space="0" w:color="C0C0C0"/>
        <w:left w:val="single" w:sz="4" w:space="18" w:color="C0C0C0"/>
        <w:bottom w:val="single" w:sz="4" w:space="0" w:color="C0C0C0"/>
        <w:right w:val="single" w:sz="4" w:space="0" w:color="C0C0C0"/>
      </w:pBdr>
      <w:shd w:val="clear" w:color="000000" w:fill="CCFFFF"/>
      <w:spacing w:before="100" w:beforeAutospacing="1" w:after="100" w:afterAutospacing="1" w:line="240" w:lineRule="auto"/>
      <w:ind w:firstLineChars="200" w:firstLine="200"/>
      <w:textAlignment w:val="center"/>
    </w:pPr>
    <w:rPr>
      <w:rFonts w:ascii="Times New Roman" w:eastAsia="Times New Roman" w:hAnsi="Times New Roman" w:cs="Times New Roman"/>
      <w:sz w:val="24"/>
      <w:szCs w:val="24"/>
    </w:rPr>
  </w:style>
  <w:style w:type="paragraph" w:customStyle="1" w:styleId="xl147">
    <w:name w:val="xl147"/>
    <w:basedOn w:val="a"/>
    <w:rsid w:val="00251DD6"/>
    <w:pPr>
      <w:pBdr>
        <w:top w:val="single" w:sz="4" w:space="0" w:color="C0C0C0"/>
        <w:left w:val="single" w:sz="4" w:space="0" w:color="C0C0C0"/>
        <w:bottom w:val="single" w:sz="4" w:space="0" w:color="C0C0C0"/>
      </w:pBdr>
      <w:shd w:val="clear" w:color="000000" w:fill="FFFF99"/>
      <w:spacing w:before="100" w:beforeAutospacing="1" w:after="100" w:afterAutospacing="1" w:line="240" w:lineRule="auto"/>
      <w:textAlignment w:val="center"/>
    </w:pPr>
    <w:rPr>
      <w:rFonts w:ascii="Times New Roman" w:eastAsia="Times New Roman" w:hAnsi="Times New Roman" w:cs="Times New Roman"/>
      <w:sz w:val="24"/>
      <w:szCs w:val="24"/>
    </w:rPr>
  </w:style>
  <w:style w:type="numbering" w:customStyle="1" w:styleId="5">
    <w:name w:val="Нет списка5"/>
    <w:next w:val="a2"/>
    <w:uiPriority w:val="99"/>
    <w:semiHidden/>
    <w:unhideWhenUsed/>
    <w:rsid w:val="001D4422"/>
  </w:style>
  <w:style w:type="table" w:customStyle="1" w:styleId="40">
    <w:name w:val="Сетка таблицы4"/>
    <w:basedOn w:val="a1"/>
    <w:next w:val="a4"/>
    <w:uiPriority w:val="59"/>
    <w:rsid w:val="001D44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
    <w:name w:val="Нет списка12"/>
    <w:next w:val="a2"/>
    <w:uiPriority w:val="99"/>
    <w:semiHidden/>
    <w:unhideWhenUsed/>
    <w:rsid w:val="001D4422"/>
  </w:style>
  <w:style w:type="table" w:customStyle="1" w:styleId="121">
    <w:name w:val="Сетка таблицы12"/>
    <w:basedOn w:val="a1"/>
    <w:next w:val="a4"/>
    <w:uiPriority w:val="59"/>
    <w:rsid w:val="001D44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1"/>
    <w:next w:val="a4"/>
    <w:uiPriority w:val="59"/>
    <w:rsid w:val="001D44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
    <w:name w:val="Нет списка21"/>
    <w:next w:val="a2"/>
    <w:uiPriority w:val="99"/>
    <w:semiHidden/>
    <w:unhideWhenUsed/>
    <w:rsid w:val="001D4422"/>
  </w:style>
  <w:style w:type="table" w:customStyle="1" w:styleId="310">
    <w:name w:val="Сетка таблицы31"/>
    <w:basedOn w:val="a1"/>
    <w:next w:val="a4"/>
    <w:uiPriority w:val="59"/>
    <w:rsid w:val="001D44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
    <w:name w:val="Нет списка112"/>
    <w:next w:val="a2"/>
    <w:uiPriority w:val="99"/>
    <w:semiHidden/>
    <w:unhideWhenUsed/>
    <w:rsid w:val="001D4422"/>
  </w:style>
  <w:style w:type="table" w:customStyle="1" w:styleId="1111">
    <w:name w:val="Сетка таблицы111"/>
    <w:basedOn w:val="a1"/>
    <w:next w:val="a4"/>
    <w:uiPriority w:val="59"/>
    <w:rsid w:val="001D44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1"/>
    <w:next w:val="a4"/>
    <w:uiPriority w:val="59"/>
    <w:rsid w:val="001D44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
    <w:name w:val="Нет списка6"/>
    <w:next w:val="a2"/>
    <w:uiPriority w:val="99"/>
    <w:semiHidden/>
    <w:unhideWhenUsed/>
    <w:rsid w:val="00673CCF"/>
  </w:style>
  <w:style w:type="table" w:customStyle="1" w:styleId="50">
    <w:name w:val="Сетка таблицы5"/>
    <w:basedOn w:val="a1"/>
    <w:next w:val="a4"/>
    <w:uiPriority w:val="59"/>
    <w:rsid w:val="00673C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
    <w:name w:val="Нет списка13"/>
    <w:next w:val="a2"/>
    <w:uiPriority w:val="99"/>
    <w:semiHidden/>
    <w:unhideWhenUsed/>
    <w:rsid w:val="00673CCF"/>
  </w:style>
  <w:style w:type="table" w:customStyle="1" w:styleId="131">
    <w:name w:val="Сетка таблицы13"/>
    <w:basedOn w:val="a1"/>
    <w:next w:val="a4"/>
    <w:uiPriority w:val="59"/>
    <w:rsid w:val="00673CC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1"/>
    <w:next w:val="a4"/>
    <w:uiPriority w:val="59"/>
    <w:rsid w:val="00673CC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
    <w:name w:val="Нет списка22"/>
    <w:next w:val="a2"/>
    <w:uiPriority w:val="99"/>
    <w:semiHidden/>
    <w:unhideWhenUsed/>
    <w:rsid w:val="00673CCF"/>
  </w:style>
  <w:style w:type="table" w:customStyle="1" w:styleId="32">
    <w:name w:val="Сетка таблицы32"/>
    <w:basedOn w:val="a1"/>
    <w:next w:val="a4"/>
    <w:uiPriority w:val="59"/>
    <w:rsid w:val="00673C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
    <w:name w:val="Нет списка113"/>
    <w:next w:val="a2"/>
    <w:uiPriority w:val="99"/>
    <w:semiHidden/>
    <w:unhideWhenUsed/>
    <w:rsid w:val="00673CCF"/>
  </w:style>
  <w:style w:type="table" w:customStyle="1" w:styleId="1120">
    <w:name w:val="Сетка таблицы112"/>
    <w:basedOn w:val="a1"/>
    <w:next w:val="a4"/>
    <w:uiPriority w:val="59"/>
    <w:rsid w:val="00673CC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
    <w:name w:val="Сетка таблицы212"/>
    <w:basedOn w:val="a1"/>
    <w:next w:val="a4"/>
    <w:uiPriority w:val="59"/>
    <w:rsid w:val="00673CC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
    <w:name w:val="Сетка таблицы41"/>
    <w:basedOn w:val="a1"/>
    <w:next w:val="a4"/>
    <w:uiPriority w:val="59"/>
    <w:rsid w:val="00673C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84">
    <w:name w:val="xl84"/>
    <w:basedOn w:val="a"/>
    <w:rsid w:val="000771D1"/>
    <w:pPr>
      <w:pBdr>
        <w:top w:val="single" w:sz="4" w:space="0" w:color="auto"/>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rPr>
  </w:style>
  <w:style w:type="paragraph" w:customStyle="1" w:styleId="xl85">
    <w:name w:val="xl85"/>
    <w:basedOn w:val="a"/>
    <w:rsid w:val="000771D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rPr>
  </w:style>
  <w:style w:type="paragraph" w:customStyle="1" w:styleId="xl86">
    <w:name w:val="xl86"/>
    <w:basedOn w:val="a"/>
    <w:rsid w:val="000771D1"/>
    <w:pPr>
      <w:spacing w:before="100" w:beforeAutospacing="1" w:after="100" w:afterAutospacing="1" w:line="240" w:lineRule="auto"/>
    </w:pPr>
    <w:rPr>
      <w:rFonts w:ascii="Times New Roman" w:eastAsia="Times New Roman" w:hAnsi="Times New Roman" w:cs="Times New Roman"/>
      <w:b/>
      <w:bCs/>
      <w:i/>
      <w:iCs/>
      <w:sz w:val="20"/>
      <w:szCs w:val="20"/>
    </w:rPr>
  </w:style>
  <w:style w:type="paragraph" w:customStyle="1" w:styleId="xl87">
    <w:name w:val="xl87"/>
    <w:basedOn w:val="a"/>
    <w:rsid w:val="000771D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88">
    <w:name w:val="xl88"/>
    <w:basedOn w:val="a"/>
    <w:rsid w:val="000771D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89">
    <w:name w:val="xl89"/>
    <w:basedOn w:val="a"/>
    <w:rsid w:val="000771D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90">
    <w:name w:val="xl90"/>
    <w:basedOn w:val="a"/>
    <w:rsid w:val="000771D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91">
    <w:name w:val="xl91"/>
    <w:basedOn w:val="a"/>
    <w:rsid w:val="000771D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92">
    <w:name w:val="xl92"/>
    <w:basedOn w:val="a"/>
    <w:rsid w:val="005047C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93">
    <w:name w:val="xl93"/>
    <w:basedOn w:val="a"/>
    <w:rsid w:val="005047C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rPr>
  </w:style>
  <w:style w:type="paragraph" w:customStyle="1" w:styleId="xl94">
    <w:name w:val="xl94"/>
    <w:basedOn w:val="a"/>
    <w:rsid w:val="005047C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0"/>
      <w:szCs w:val="20"/>
    </w:rPr>
  </w:style>
  <w:style w:type="paragraph" w:customStyle="1" w:styleId="xl95">
    <w:name w:val="xl95"/>
    <w:basedOn w:val="a"/>
    <w:rsid w:val="005047C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rPr>
  </w:style>
  <w:style w:type="paragraph" w:customStyle="1" w:styleId="xl96">
    <w:name w:val="xl96"/>
    <w:basedOn w:val="a"/>
    <w:rsid w:val="005047C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rPr>
  </w:style>
  <w:style w:type="paragraph" w:customStyle="1" w:styleId="xl175">
    <w:name w:val="xl175"/>
    <w:basedOn w:val="a"/>
    <w:rsid w:val="00903EE0"/>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76">
    <w:name w:val="xl176"/>
    <w:basedOn w:val="a"/>
    <w:rsid w:val="00903EE0"/>
    <w:pPr>
      <w:pBdr>
        <w:top w:val="single" w:sz="4" w:space="0" w:color="969696"/>
        <w:left w:val="single" w:sz="4" w:space="0" w:color="969696"/>
        <w:bottom w:val="double" w:sz="6" w:space="0" w:color="969696"/>
        <w:right w:val="single" w:sz="4" w:space="0" w:color="969696"/>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77">
    <w:name w:val="xl177"/>
    <w:basedOn w:val="a"/>
    <w:rsid w:val="00903EE0"/>
    <w:pPr>
      <w:pBdr>
        <w:top w:val="single" w:sz="4" w:space="0" w:color="C0C0C0"/>
        <w:left w:val="single" w:sz="4" w:space="0" w:color="C0C0C0"/>
        <w:bottom w:val="single" w:sz="4" w:space="0" w:color="C0C0C0"/>
        <w:right w:val="single" w:sz="4" w:space="0" w:color="C0C0C0"/>
      </w:pBdr>
      <w:shd w:val="clear" w:color="000000" w:fill="99CC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78">
    <w:name w:val="xl178"/>
    <w:basedOn w:val="a"/>
    <w:rsid w:val="00903EE0"/>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79">
    <w:name w:val="xl179"/>
    <w:basedOn w:val="a"/>
    <w:rsid w:val="00903EE0"/>
    <w:pPr>
      <w:pBdr>
        <w:top w:val="double" w:sz="6" w:space="0" w:color="969696"/>
        <w:bottom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969696"/>
      <w:sz w:val="24"/>
      <w:szCs w:val="24"/>
    </w:rPr>
  </w:style>
  <w:style w:type="paragraph" w:customStyle="1" w:styleId="xl180">
    <w:name w:val="xl180"/>
    <w:basedOn w:val="a"/>
    <w:rsid w:val="00903EE0"/>
    <w:pPr>
      <w:pBdr>
        <w:top w:val="single" w:sz="4" w:space="0" w:color="C0C0C0"/>
        <w:left w:val="single" w:sz="4" w:space="0" w:color="C0C0C0"/>
        <w:bottom w:val="single" w:sz="4" w:space="0" w:color="C0C0C0"/>
        <w:right w:val="single" w:sz="4" w:space="0" w:color="C0C0C0"/>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81">
    <w:name w:val="xl181"/>
    <w:basedOn w:val="a"/>
    <w:rsid w:val="00903EE0"/>
    <w:pPr>
      <w:pBdr>
        <w:top w:val="single" w:sz="4" w:space="0" w:color="C0C0C0"/>
        <w:bottom w:val="single" w:sz="4" w:space="0" w:color="C0C0C0"/>
      </w:pBdr>
      <w:shd w:val="thinReverseDiagStripe" w:color="EAEAEA" w:fill="auto"/>
      <w:spacing w:before="100" w:beforeAutospacing="1" w:after="100" w:afterAutospacing="1" w:line="240" w:lineRule="auto"/>
      <w:textAlignment w:val="center"/>
    </w:pPr>
    <w:rPr>
      <w:rFonts w:ascii="Times New Roman" w:eastAsia="Times New Roman" w:hAnsi="Times New Roman" w:cs="Times New Roman"/>
      <w:b/>
      <w:bCs/>
      <w:color w:val="333399"/>
      <w:sz w:val="24"/>
      <w:szCs w:val="24"/>
    </w:rPr>
  </w:style>
  <w:style w:type="paragraph" w:customStyle="1" w:styleId="xl182">
    <w:name w:val="xl182"/>
    <w:basedOn w:val="a"/>
    <w:rsid w:val="00903EE0"/>
    <w:pPr>
      <w:pBdr>
        <w:top w:val="single" w:sz="4" w:space="0" w:color="C0C0C0"/>
        <w:left w:val="single" w:sz="4" w:space="0" w:color="C0C0C0"/>
        <w:bottom w:val="single" w:sz="4" w:space="0" w:color="C0C0C0"/>
        <w:right w:val="single" w:sz="4" w:space="0" w:color="C0C0C0"/>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83">
    <w:name w:val="xl183"/>
    <w:basedOn w:val="a"/>
    <w:rsid w:val="00903EE0"/>
    <w:pPr>
      <w:pBdr>
        <w:top w:val="single" w:sz="4" w:space="0" w:color="C0C0C0"/>
        <w:left w:val="single" w:sz="4" w:space="0" w:color="C0C0C0"/>
        <w:bottom w:val="single" w:sz="4" w:space="0" w:color="C0C0C0"/>
      </w:pBdr>
      <w:shd w:val="thinReverseDiagStripe" w:color="EAEAEA" w:fill="auto"/>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184">
    <w:name w:val="xl184"/>
    <w:basedOn w:val="a"/>
    <w:rsid w:val="00903EE0"/>
    <w:pPr>
      <w:pBdr>
        <w:top w:val="single" w:sz="4" w:space="0" w:color="C0C0C0"/>
        <w:bottom w:val="single" w:sz="4" w:space="0" w:color="C0C0C0"/>
      </w:pBdr>
      <w:shd w:val="thinReverseDiagStripe" w:color="EAEAEA" w:fill="auto"/>
      <w:spacing w:before="100" w:beforeAutospacing="1" w:after="100" w:afterAutospacing="1" w:line="240" w:lineRule="auto"/>
      <w:ind w:firstLineChars="100" w:firstLine="100"/>
      <w:textAlignment w:val="center"/>
    </w:pPr>
    <w:rPr>
      <w:rFonts w:ascii="Times New Roman" w:eastAsia="Times New Roman" w:hAnsi="Times New Roman" w:cs="Times New Roman"/>
      <w:b/>
      <w:bCs/>
      <w:color w:val="333399"/>
      <w:sz w:val="24"/>
      <w:szCs w:val="24"/>
    </w:rPr>
  </w:style>
  <w:style w:type="paragraph" w:customStyle="1" w:styleId="xl185">
    <w:name w:val="xl185"/>
    <w:basedOn w:val="a"/>
    <w:rsid w:val="00903EE0"/>
    <w:pPr>
      <w:pBdr>
        <w:top w:val="single" w:sz="4" w:space="0" w:color="C0C0C0"/>
        <w:left w:val="single" w:sz="4" w:space="9" w:color="C0C0C0"/>
        <w:bottom w:val="single" w:sz="4" w:space="0" w:color="C0C0C0"/>
        <w:right w:val="single" w:sz="4" w:space="0" w:color="C0C0C0"/>
      </w:pBdr>
      <w:shd w:val="clear" w:color="000000" w:fill="CCFFFF"/>
      <w:spacing w:before="100" w:beforeAutospacing="1" w:after="100" w:afterAutospacing="1" w:line="240" w:lineRule="auto"/>
      <w:ind w:firstLineChars="100" w:firstLine="100"/>
      <w:textAlignment w:val="center"/>
    </w:pPr>
    <w:rPr>
      <w:rFonts w:ascii="Times New Roman" w:eastAsia="Times New Roman" w:hAnsi="Times New Roman" w:cs="Times New Roman"/>
      <w:sz w:val="24"/>
      <w:szCs w:val="24"/>
    </w:rPr>
  </w:style>
  <w:style w:type="paragraph" w:customStyle="1" w:styleId="xl186">
    <w:name w:val="xl186"/>
    <w:basedOn w:val="a"/>
    <w:rsid w:val="00903EE0"/>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87">
    <w:name w:val="xl187"/>
    <w:basedOn w:val="a"/>
    <w:rsid w:val="00903EE0"/>
    <w:pPr>
      <w:pBdr>
        <w:top w:val="single" w:sz="4" w:space="0" w:color="C0C0C0"/>
        <w:left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88">
    <w:name w:val="xl188"/>
    <w:basedOn w:val="a"/>
    <w:rsid w:val="00903EE0"/>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89">
    <w:name w:val="xl189"/>
    <w:basedOn w:val="a"/>
    <w:rsid w:val="00903EE0"/>
    <w:pPr>
      <w:pBdr>
        <w:top w:val="single" w:sz="4" w:space="0" w:color="C0C0C0"/>
        <w:left w:val="single" w:sz="4" w:space="0" w:color="C0C0C0"/>
        <w:bottom w:val="single" w:sz="4" w:space="0" w:color="C0C0C0"/>
      </w:pBdr>
      <w:spacing w:before="100" w:beforeAutospacing="1" w:after="100" w:afterAutospacing="1" w:line="240" w:lineRule="auto"/>
      <w:jc w:val="right"/>
      <w:textAlignment w:val="center"/>
    </w:pPr>
    <w:rPr>
      <w:rFonts w:ascii="Times New Roman" w:eastAsia="Times New Roman" w:hAnsi="Times New Roman" w:cs="Times New Roman"/>
      <w:color w:val="FFFFFF"/>
      <w:sz w:val="24"/>
      <w:szCs w:val="24"/>
    </w:rPr>
  </w:style>
  <w:style w:type="paragraph" w:customStyle="1" w:styleId="xl190">
    <w:name w:val="xl190"/>
    <w:basedOn w:val="a"/>
    <w:rsid w:val="00903EE0"/>
    <w:pPr>
      <w:pBdr>
        <w:top w:val="single" w:sz="4" w:space="0" w:color="C0C0C0"/>
        <w:left w:val="single" w:sz="4" w:space="0" w:color="C0C0C0"/>
        <w:bottom w:val="single" w:sz="4" w:space="0" w:color="C0C0C0"/>
        <w:right w:val="single" w:sz="4" w:space="0" w:color="C0C0C0"/>
      </w:pBdr>
      <w:shd w:val="clear" w:color="000000" w:fill="CC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91">
    <w:name w:val="xl191"/>
    <w:basedOn w:val="a"/>
    <w:rsid w:val="00903EE0"/>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92">
    <w:name w:val="xl192"/>
    <w:basedOn w:val="a"/>
    <w:rsid w:val="00903EE0"/>
    <w:pPr>
      <w:pBdr>
        <w:top w:val="single" w:sz="4" w:space="0" w:color="C0C0C0"/>
        <w:left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93">
    <w:name w:val="xl193"/>
    <w:basedOn w:val="a"/>
    <w:rsid w:val="00903EE0"/>
    <w:pPr>
      <w:pBdr>
        <w:top w:val="single" w:sz="4" w:space="0" w:color="969696"/>
        <w:left w:val="single" w:sz="4" w:space="0" w:color="969696"/>
        <w:bottom w:val="double" w:sz="6" w:space="0" w:color="969696"/>
        <w:right w:val="single" w:sz="4" w:space="0" w:color="969696"/>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94">
    <w:name w:val="xl194"/>
    <w:basedOn w:val="a"/>
    <w:rsid w:val="00903EE0"/>
    <w:pPr>
      <w:pBdr>
        <w:top w:val="single" w:sz="4" w:space="0" w:color="969696"/>
        <w:left w:val="single" w:sz="4" w:space="0" w:color="969696"/>
        <w:bottom w:val="double" w:sz="6" w:space="0" w:color="969696"/>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95">
    <w:name w:val="xl195"/>
    <w:basedOn w:val="a"/>
    <w:rsid w:val="00903EE0"/>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96">
    <w:name w:val="xl196"/>
    <w:basedOn w:val="a"/>
    <w:rsid w:val="00903EE0"/>
    <w:pPr>
      <w:pBdr>
        <w:top w:val="single" w:sz="4" w:space="0" w:color="C0C0C0"/>
        <w:left w:val="single" w:sz="4" w:space="0" w:color="C0C0C0"/>
        <w:bottom w:val="single" w:sz="4" w:space="0" w:color="C0C0C0"/>
      </w:pBdr>
      <w:shd w:val="clear" w:color="000000" w:fill="CCFFCC"/>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97">
    <w:name w:val="xl197"/>
    <w:basedOn w:val="a"/>
    <w:rsid w:val="00903EE0"/>
    <w:pPr>
      <w:pBdr>
        <w:top w:val="single" w:sz="4" w:space="0" w:color="C0C0C0"/>
        <w:left w:val="single" w:sz="4" w:space="9" w:color="C0C0C0"/>
        <w:bottom w:val="single" w:sz="4" w:space="0" w:color="C0C0C0"/>
        <w:right w:val="single" w:sz="4" w:space="0" w:color="C0C0C0"/>
      </w:pBdr>
      <w:spacing w:before="100" w:beforeAutospacing="1" w:after="100" w:afterAutospacing="1" w:line="240" w:lineRule="auto"/>
      <w:ind w:firstLineChars="100" w:firstLine="100"/>
      <w:textAlignment w:val="center"/>
    </w:pPr>
    <w:rPr>
      <w:rFonts w:ascii="Times New Roman" w:eastAsia="Times New Roman" w:hAnsi="Times New Roman" w:cs="Times New Roman"/>
      <w:sz w:val="24"/>
      <w:szCs w:val="24"/>
    </w:rPr>
  </w:style>
  <w:style w:type="paragraph" w:customStyle="1" w:styleId="xl198">
    <w:name w:val="xl198"/>
    <w:basedOn w:val="a"/>
    <w:rsid w:val="00903EE0"/>
    <w:pPr>
      <w:pBdr>
        <w:top w:val="single" w:sz="4" w:space="0" w:color="C0C0C0"/>
        <w:left w:val="single" w:sz="4" w:space="18" w:color="C0C0C0"/>
        <w:bottom w:val="single" w:sz="4" w:space="0" w:color="C0C0C0"/>
        <w:right w:val="single" w:sz="4" w:space="0" w:color="C0C0C0"/>
      </w:pBdr>
      <w:spacing w:before="100" w:beforeAutospacing="1" w:after="100" w:afterAutospacing="1" w:line="240" w:lineRule="auto"/>
      <w:ind w:firstLineChars="200" w:firstLine="200"/>
      <w:textAlignment w:val="center"/>
    </w:pPr>
    <w:rPr>
      <w:rFonts w:ascii="Times New Roman" w:eastAsia="Times New Roman" w:hAnsi="Times New Roman" w:cs="Times New Roman"/>
      <w:sz w:val="24"/>
      <w:szCs w:val="24"/>
    </w:rPr>
  </w:style>
  <w:style w:type="paragraph" w:customStyle="1" w:styleId="xl199">
    <w:name w:val="xl199"/>
    <w:basedOn w:val="a"/>
    <w:rsid w:val="00903EE0"/>
    <w:pPr>
      <w:pBdr>
        <w:top w:val="single" w:sz="4" w:space="0" w:color="C0C0C0"/>
        <w:left w:val="single" w:sz="4" w:space="0" w:color="C0C0C0"/>
        <w:bottom w:val="single" w:sz="4" w:space="0" w:color="C0C0C0"/>
      </w:pBdr>
      <w:shd w:val="clear" w:color="000000" w:fill="CCFFCC"/>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200">
    <w:name w:val="xl200"/>
    <w:basedOn w:val="a"/>
    <w:rsid w:val="00903EE0"/>
    <w:pPr>
      <w:pBdr>
        <w:top w:val="single" w:sz="4" w:space="0" w:color="C0C0C0"/>
        <w:bottom w:val="single" w:sz="4" w:space="0" w:color="C0C0C0"/>
      </w:pBdr>
      <w:shd w:val="thinReverseDiagStripe" w:color="EAEAEA" w:fill="auto"/>
      <w:spacing w:before="100" w:beforeAutospacing="1" w:after="100" w:afterAutospacing="1" w:line="240" w:lineRule="auto"/>
      <w:ind w:firstLineChars="200" w:firstLine="200"/>
      <w:textAlignment w:val="center"/>
    </w:pPr>
    <w:rPr>
      <w:rFonts w:ascii="Times New Roman" w:eastAsia="Times New Roman" w:hAnsi="Times New Roman" w:cs="Times New Roman"/>
      <w:b/>
      <w:bCs/>
      <w:color w:val="333399"/>
      <w:sz w:val="24"/>
      <w:szCs w:val="24"/>
    </w:rPr>
  </w:style>
  <w:style w:type="paragraph" w:customStyle="1" w:styleId="xl201">
    <w:name w:val="xl201"/>
    <w:basedOn w:val="a"/>
    <w:rsid w:val="00903EE0"/>
    <w:pPr>
      <w:pBdr>
        <w:top w:val="single" w:sz="4" w:space="0" w:color="C0C0C0"/>
        <w:bottom w:val="single" w:sz="4" w:space="0" w:color="C0C0C0"/>
      </w:pBdr>
      <w:shd w:val="thinReverseDiagStripe" w:color="EAEAEA" w:fill="auto"/>
      <w:spacing w:before="100" w:beforeAutospacing="1" w:after="100" w:afterAutospacing="1" w:line="240" w:lineRule="auto"/>
      <w:jc w:val="right"/>
      <w:textAlignment w:val="center"/>
    </w:pPr>
    <w:rPr>
      <w:rFonts w:ascii="Times New Roman" w:eastAsia="Times New Roman" w:hAnsi="Times New Roman" w:cs="Times New Roman"/>
      <w:b/>
      <w:bCs/>
      <w:color w:val="333399"/>
      <w:sz w:val="24"/>
      <w:szCs w:val="24"/>
    </w:rPr>
  </w:style>
  <w:style w:type="paragraph" w:customStyle="1" w:styleId="xl202">
    <w:name w:val="xl202"/>
    <w:basedOn w:val="a"/>
    <w:rsid w:val="00903EE0"/>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203">
    <w:name w:val="xl203"/>
    <w:basedOn w:val="a"/>
    <w:rsid w:val="00903EE0"/>
    <w:pPr>
      <w:pBdr>
        <w:top w:val="single" w:sz="4" w:space="0" w:color="C0C0C0"/>
        <w:left w:val="single" w:sz="4" w:space="27" w:color="C0C0C0"/>
        <w:bottom w:val="single" w:sz="4" w:space="0" w:color="C0C0C0"/>
        <w:right w:val="single" w:sz="4" w:space="0" w:color="C0C0C0"/>
      </w:pBdr>
      <w:spacing w:before="100" w:beforeAutospacing="1" w:after="100" w:afterAutospacing="1" w:line="240" w:lineRule="auto"/>
      <w:ind w:firstLineChars="300" w:firstLine="300"/>
      <w:textAlignment w:val="center"/>
    </w:pPr>
    <w:rPr>
      <w:rFonts w:ascii="Times New Roman" w:eastAsia="Times New Roman" w:hAnsi="Times New Roman" w:cs="Times New Roman"/>
      <w:sz w:val="24"/>
      <w:szCs w:val="24"/>
    </w:rPr>
  </w:style>
  <w:style w:type="paragraph" w:customStyle="1" w:styleId="xl204">
    <w:name w:val="xl204"/>
    <w:basedOn w:val="a"/>
    <w:rsid w:val="00903EE0"/>
    <w:pPr>
      <w:pBdr>
        <w:top w:val="single" w:sz="4" w:space="0" w:color="C0C0C0"/>
        <w:left w:val="single" w:sz="4" w:space="18" w:color="C0C0C0"/>
        <w:bottom w:val="single" w:sz="4" w:space="0" w:color="C0C0C0"/>
        <w:right w:val="single" w:sz="4" w:space="0" w:color="C0C0C0"/>
      </w:pBdr>
      <w:shd w:val="clear" w:color="000000" w:fill="CCFFFF"/>
      <w:spacing w:before="100" w:beforeAutospacing="1" w:after="100" w:afterAutospacing="1" w:line="240" w:lineRule="auto"/>
      <w:ind w:firstLineChars="200" w:firstLine="200"/>
      <w:textAlignment w:val="center"/>
    </w:pPr>
    <w:rPr>
      <w:rFonts w:ascii="Times New Roman" w:eastAsia="Times New Roman" w:hAnsi="Times New Roman" w:cs="Times New Roman"/>
      <w:sz w:val="24"/>
      <w:szCs w:val="24"/>
    </w:rPr>
  </w:style>
  <w:style w:type="paragraph" w:customStyle="1" w:styleId="xl205">
    <w:name w:val="xl205"/>
    <w:basedOn w:val="a"/>
    <w:rsid w:val="00903EE0"/>
    <w:pPr>
      <w:pBdr>
        <w:top w:val="single" w:sz="4" w:space="0" w:color="C0C0C0"/>
        <w:left w:val="single" w:sz="4" w:space="0" w:color="C0C0C0"/>
        <w:bottom w:val="single" w:sz="4" w:space="0" w:color="C0C0C0"/>
        <w:right w:val="single" w:sz="4" w:space="0" w:color="C0C0C0"/>
      </w:pBdr>
      <w:shd w:val="clear" w:color="000000" w:fill="CCFFFF"/>
      <w:spacing w:before="100" w:beforeAutospacing="1" w:after="100" w:afterAutospacing="1" w:line="240" w:lineRule="auto"/>
      <w:textAlignment w:val="center"/>
    </w:pPr>
    <w:rPr>
      <w:rFonts w:ascii="Times New Roman" w:eastAsia="Times New Roman" w:hAnsi="Times New Roman" w:cs="Times New Roman"/>
      <w:b/>
      <w:bCs/>
      <w:color w:val="0000FF"/>
      <w:sz w:val="24"/>
      <w:szCs w:val="24"/>
      <w:u w:val="single"/>
    </w:rPr>
  </w:style>
  <w:style w:type="paragraph" w:customStyle="1" w:styleId="xl206">
    <w:name w:val="xl206"/>
    <w:basedOn w:val="a"/>
    <w:rsid w:val="00903EE0"/>
    <w:pPr>
      <w:pBdr>
        <w:top w:val="single" w:sz="4" w:space="0" w:color="C0C0C0"/>
        <w:left w:val="single" w:sz="4" w:space="0" w:color="C0C0C0"/>
        <w:bottom w:val="single" w:sz="4" w:space="0" w:color="C0C0C0"/>
      </w:pBdr>
      <w:shd w:val="clear" w:color="000000" w:fill="FFFF99"/>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TableParagraph">
    <w:name w:val="Table Paragraph"/>
    <w:basedOn w:val="a"/>
    <w:uiPriority w:val="99"/>
    <w:qFormat/>
    <w:rsid w:val="00C11422"/>
    <w:pPr>
      <w:widowControl w:val="0"/>
      <w:spacing w:after="0" w:line="240" w:lineRule="auto"/>
    </w:pPr>
    <w:rPr>
      <w:rFonts w:ascii="Calibri" w:eastAsia="Calibri" w:hAnsi="Calibri" w:cs="Times New Roman"/>
      <w:lang w:val="en-US"/>
    </w:rPr>
  </w:style>
  <w:style w:type="character" w:customStyle="1" w:styleId="9">
    <w:name w:val="Основной текст + 9"/>
    <w:aliases w:val="5 pt,Основной текст (6) + Calibri,5,Курсив6"/>
    <w:uiPriority w:val="99"/>
    <w:rsid w:val="00FA0E59"/>
    <w:rPr>
      <w:rFonts w:ascii="Times New Roman" w:hAnsi="Times New Roman"/>
      <w:sz w:val="19"/>
      <w:shd w:val="clear" w:color="auto" w:fill="FFFFFF"/>
    </w:rPr>
  </w:style>
  <w:style w:type="character" w:customStyle="1" w:styleId="BalloonTextChar">
    <w:name w:val="Balloon Text Char"/>
    <w:uiPriority w:val="99"/>
    <w:semiHidden/>
    <w:locked/>
    <w:rsid w:val="006E3E20"/>
    <w:rPr>
      <w:rFonts w:ascii="Tahoma" w:hAnsi="Tahoma" w:cs="Times New Roman"/>
      <w:sz w:val="16"/>
    </w:rPr>
  </w:style>
  <w:style w:type="paragraph" w:styleId="af1">
    <w:name w:val="Body Text"/>
    <w:basedOn w:val="a"/>
    <w:link w:val="af2"/>
    <w:uiPriority w:val="99"/>
    <w:rsid w:val="006E3E20"/>
    <w:pPr>
      <w:widowControl w:val="0"/>
      <w:shd w:val="clear" w:color="auto" w:fill="FFFFFF"/>
      <w:spacing w:after="0" w:line="312" w:lineRule="exact"/>
      <w:ind w:hanging="360"/>
      <w:jc w:val="both"/>
    </w:pPr>
    <w:rPr>
      <w:rFonts w:ascii="Times New Roman" w:eastAsia="Calibri" w:hAnsi="Times New Roman" w:cs="Times New Roman"/>
      <w:sz w:val="20"/>
      <w:szCs w:val="20"/>
    </w:rPr>
  </w:style>
  <w:style w:type="character" w:customStyle="1" w:styleId="af2">
    <w:name w:val="Основной текст Знак"/>
    <w:basedOn w:val="a0"/>
    <w:link w:val="af1"/>
    <w:uiPriority w:val="99"/>
    <w:rsid w:val="006E3E20"/>
    <w:rPr>
      <w:rFonts w:ascii="Times New Roman" w:eastAsia="Calibri" w:hAnsi="Times New Roman" w:cs="Times New Roman"/>
      <w:sz w:val="20"/>
      <w:szCs w:val="20"/>
      <w:shd w:val="clear" w:color="auto" w:fill="FFFFFF"/>
      <w:lang w:eastAsia="ru-RU"/>
    </w:rPr>
  </w:style>
  <w:style w:type="character" w:customStyle="1" w:styleId="af3">
    <w:name w:val="Подпись к таблице_"/>
    <w:link w:val="14"/>
    <w:uiPriority w:val="99"/>
    <w:locked/>
    <w:rsid w:val="006E3E20"/>
    <w:rPr>
      <w:rFonts w:ascii="Times New Roman" w:hAnsi="Times New Roman"/>
      <w:b/>
      <w:shd w:val="clear" w:color="auto" w:fill="FFFFFF"/>
    </w:rPr>
  </w:style>
  <w:style w:type="paragraph" w:customStyle="1" w:styleId="14">
    <w:name w:val="Подпись к таблице1"/>
    <w:basedOn w:val="a"/>
    <w:link w:val="af3"/>
    <w:uiPriority w:val="99"/>
    <w:rsid w:val="006E3E20"/>
    <w:pPr>
      <w:widowControl w:val="0"/>
      <w:shd w:val="clear" w:color="auto" w:fill="FFFFFF"/>
      <w:spacing w:after="0" w:line="312" w:lineRule="exact"/>
      <w:ind w:hanging="100"/>
    </w:pPr>
    <w:rPr>
      <w:rFonts w:ascii="Times New Roman" w:hAnsi="Times New Roman"/>
      <w:b/>
    </w:rPr>
  </w:style>
  <w:style w:type="character" w:customStyle="1" w:styleId="140">
    <w:name w:val="Основной текст (14)"/>
    <w:uiPriority w:val="99"/>
    <w:rsid w:val="006E3E20"/>
    <w:rPr>
      <w:rFonts w:ascii="Verdana" w:hAnsi="Verdana" w:cs="Times New Roman"/>
      <w:i/>
      <w:iCs/>
      <w:shd w:val="clear" w:color="auto" w:fill="FFFFFF"/>
      <w:lang w:bidi="ar-SA"/>
    </w:rPr>
  </w:style>
  <w:style w:type="character" w:customStyle="1" w:styleId="91">
    <w:name w:val="Основной текст + 91"/>
    <w:aliases w:val="5 pt1,Основной текст + 81"/>
    <w:uiPriority w:val="99"/>
    <w:rsid w:val="006E3E20"/>
    <w:rPr>
      <w:rFonts w:ascii="Times New Roman" w:hAnsi="Times New Roman"/>
      <w:sz w:val="19"/>
      <w:u w:val="none"/>
      <w:shd w:val="clear" w:color="auto" w:fill="FFFFFF"/>
    </w:rPr>
  </w:style>
  <w:style w:type="character" w:customStyle="1" w:styleId="4TimesNewRoman2">
    <w:name w:val="Подпись к таблице (4) + Times New Roman2"/>
    <w:aliases w:val="51,5 pt10,Масштаб 150%"/>
    <w:uiPriority w:val="99"/>
    <w:rsid w:val="006E3E20"/>
    <w:rPr>
      <w:rFonts w:ascii="Times New Roman" w:eastAsia="Arial Unicode MS" w:hAnsi="Times New Roman"/>
      <w:i/>
      <w:w w:val="150"/>
      <w:sz w:val="11"/>
      <w:u w:val="none"/>
      <w:shd w:val="clear" w:color="auto" w:fill="FFFFFF"/>
    </w:rPr>
  </w:style>
  <w:style w:type="paragraph" w:customStyle="1" w:styleId="ConsPlusNormal">
    <w:name w:val="ConsPlusNormal"/>
    <w:uiPriority w:val="99"/>
    <w:rsid w:val="006E3E20"/>
    <w:pPr>
      <w:widowControl w:val="0"/>
      <w:autoSpaceDE w:val="0"/>
      <w:autoSpaceDN w:val="0"/>
      <w:adjustRightInd w:val="0"/>
      <w:spacing w:after="0" w:line="240" w:lineRule="auto"/>
    </w:pPr>
    <w:rPr>
      <w:rFonts w:ascii="Arial" w:eastAsia="Times New Roman" w:hAnsi="Arial" w:cs="Arial"/>
      <w:sz w:val="20"/>
      <w:szCs w:val="20"/>
    </w:rPr>
  </w:style>
  <w:style w:type="paragraph" w:customStyle="1" w:styleId="100">
    <w:name w:val="Таблички 10"/>
    <w:basedOn w:val="a"/>
    <w:link w:val="101"/>
    <w:qFormat/>
    <w:rsid w:val="007B2C62"/>
    <w:pPr>
      <w:spacing w:after="0"/>
      <w:jc w:val="center"/>
    </w:pPr>
    <w:rPr>
      <w:rFonts w:ascii="Times New Roman" w:hAnsi="Times New Roman" w:cs="Times New Roman"/>
      <w:sz w:val="20"/>
      <w:szCs w:val="20"/>
    </w:rPr>
  </w:style>
  <w:style w:type="character" w:customStyle="1" w:styleId="101">
    <w:name w:val="Таблички 10 Знак"/>
    <w:basedOn w:val="a0"/>
    <w:link w:val="100"/>
    <w:rsid w:val="007B2C62"/>
    <w:rPr>
      <w:rFonts w:ascii="Times New Roman" w:hAnsi="Times New Roman" w:cs="Times New Roman"/>
      <w:sz w:val="20"/>
      <w:szCs w:val="20"/>
    </w:rPr>
  </w:style>
  <w:style w:type="paragraph" w:customStyle="1" w:styleId="Style28">
    <w:name w:val="Style28"/>
    <w:basedOn w:val="a"/>
    <w:rsid w:val="001C4E60"/>
    <w:pPr>
      <w:widowControl w:val="0"/>
      <w:autoSpaceDE w:val="0"/>
      <w:autoSpaceDN w:val="0"/>
      <w:adjustRightInd w:val="0"/>
      <w:spacing w:after="0" w:line="300" w:lineRule="exact"/>
      <w:ind w:firstLine="110"/>
    </w:pPr>
    <w:rPr>
      <w:rFonts w:ascii="Times New Roman" w:eastAsia="Times New Roman" w:hAnsi="Times New Roman" w:cs="Times New Roman"/>
      <w:sz w:val="24"/>
      <w:szCs w:val="24"/>
    </w:rPr>
  </w:style>
  <w:style w:type="paragraph" w:customStyle="1" w:styleId="Style31">
    <w:name w:val="Style31"/>
    <w:basedOn w:val="a"/>
    <w:rsid w:val="001C4E60"/>
    <w:pPr>
      <w:widowControl w:val="0"/>
      <w:autoSpaceDE w:val="0"/>
      <w:autoSpaceDN w:val="0"/>
      <w:adjustRightInd w:val="0"/>
      <w:spacing w:after="0" w:line="557" w:lineRule="exact"/>
    </w:pPr>
    <w:rPr>
      <w:rFonts w:ascii="Times New Roman" w:eastAsia="Times New Roman" w:hAnsi="Times New Roman" w:cs="Times New Roman"/>
      <w:sz w:val="24"/>
      <w:szCs w:val="24"/>
    </w:rPr>
  </w:style>
  <w:style w:type="character" w:customStyle="1" w:styleId="FontStyle96">
    <w:name w:val="Font Style96"/>
    <w:rsid w:val="001C4E60"/>
    <w:rPr>
      <w:rFonts w:ascii="Times New Roman" w:hAnsi="Times New Roman" w:cs="Times New Roman"/>
      <w:sz w:val="20"/>
      <w:szCs w:val="20"/>
    </w:rPr>
  </w:style>
  <w:style w:type="character" w:customStyle="1" w:styleId="FontStyle97">
    <w:name w:val="Font Style97"/>
    <w:rsid w:val="001C4E60"/>
    <w:rPr>
      <w:rFonts w:ascii="Times New Roman" w:hAnsi="Times New Roman" w:cs="Times New Roman"/>
      <w:sz w:val="16"/>
      <w:szCs w:val="16"/>
    </w:rPr>
  </w:style>
  <w:style w:type="character" w:customStyle="1" w:styleId="FontStyle90">
    <w:name w:val="Font Style90"/>
    <w:rsid w:val="001C4E60"/>
    <w:rPr>
      <w:rFonts w:ascii="Times New Roman" w:hAnsi="Times New Roman" w:cs="Times New Roman"/>
      <w:b/>
      <w:bCs/>
      <w:smallCaps/>
      <w:sz w:val="14"/>
      <w:szCs w:val="14"/>
    </w:rPr>
  </w:style>
  <w:style w:type="paragraph" w:styleId="af4">
    <w:name w:val="Normal (Web)"/>
    <w:basedOn w:val="a"/>
    <w:rsid w:val="00D15F6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CHeading1">
    <w:name w:val="TOC Heading1"/>
    <w:basedOn w:val="1"/>
    <w:next w:val="a"/>
    <w:rsid w:val="00D15F64"/>
    <w:pPr>
      <w:pBdr>
        <w:bottom w:val="thinThickSmallGap" w:sz="12" w:space="1" w:color="943634"/>
      </w:pBdr>
      <w:spacing w:before="400" w:beforeAutospacing="0" w:after="200" w:afterAutospacing="0" w:line="252" w:lineRule="auto"/>
      <w:jc w:val="center"/>
      <w:outlineLvl w:val="9"/>
    </w:pPr>
    <w:rPr>
      <w:rFonts w:ascii="Cambria" w:eastAsia="Calibri" w:hAnsi="Cambria"/>
      <w:b w:val="0"/>
      <w:bCs w:val="0"/>
      <w:caps/>
      <w:color w:val="632423"/>
      <w:spacing w:val="20"/>
      <w:kern w:val="0"/>
      <w:sz w:val="28"/>
      <w:szCs w:val="28"/>
      <w:lang w:val="en-US" w:eastAsia="en-US"/>
    </w:rPr>
  </w:style>
  <w:style w:type="character" w:customStyle="1" w:styleId="FontStyle94">
    <w:name w:val="Font Style94"/>
    <w:uiPriority w:val="99"/>
    <w:rsid w:val="00531C1C"/>
    <w:rPr>
      <w:rFonts w:ascii="Times New Roman" w:hAnsi="Times New Roman" w:cs="Times New Roman"/>
      <w:sz w:val="22"/>
      <w:szCs w:val="22"/>
    </w:rPr>
  </w:style>
  <w:style w:type="character" w:customStyle="1" w:styleId="FontStyle91">
    <w:name w:val="Font Style91"/>
    <w:basedOn w:val="a0"/>
    <w:rsid w:val="0023090B"/>
    <w:rPr>
      <w:rFonts w:ascii="Times New Roman" w:hAnsi="Times New Roman" w:cs="Times New Roman"/>
      <w:sz w:val="18"/>
      <w:szCs w:val="18"/>
    </w:rPr>
  </w:style>
  <w:style w:type="paragraph" w:customStyle="1" w:styleId="xl2400">
    <w:name w:val="xl2400"/>
    <w:basedOn w:val="a"/>
    <w:rsid w:val="002D452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401">
    <w:name w:val="xl2401"/>
    <w:basedOn w:val="a"/>
    <w:rsid w:val="002D452C"/>
    <w:pPr>
      <w:pBdr>
        <w:top w:val="single" w:sz="8" w:space="0" w:color="auto"/>
        <w:left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b/>
      <w:bCs/>
      <w:sz w:val="28"/>
      <w:szCs w:val="28"/>
    </w:rPr>
  </w:style>
  <w:style w:type="paragraph" w:customStyle="1" w:styleId="xl2402">
    <w:name w:val="xl2402"/>
    <w:basedOn w:val="a"/>
    <w:rsid w:val="002D452C"/>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b/>
      <w:bCs/>
      <w:sz w:val="28"/>
      <w:szCs w:val="28"/>
    </w:rPr>
  </w:style>
  <w:style w:type="paragraph" w:customStyle="1" w:styleId="xl2403">
    <w:name w:val="xl2403"/>
    <w:basedOn w:val="a"/>
    <w:rsid w:val="002D452C"/>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8"/>
      <w:szCs w:val="28"/>
    </w:rPr>
  </w:style>
  <w:style w:type="paragraph" w:customStyle="1" w:styleId="xl2404">
    <w:name w:val="xl2404"/>
    <w:basedOn w:val="a"/>
    <w:rsid w:val="002D452C"/>
    <w:pPr>
      <w:pBdr>
        <w:top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8"/>
      <w:szCs w:val="28"/>
    </w:rPr>
  </w:style>
  <w:style w:type="paragraph" w:customStyle="1" w:styleId="xl2405">
    <w:name w:val="xl2405"/>
    <w:basedOn w:val="a"/>
    <w:rsid w:val="002D452C"/>
    <w:pPr>
      <w:pBdr>
        <w:left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paragraph" w:customStyle="1" w:styleId="xl2406">
    <w:name w:val="xl2406"/>
    <w:basedOn w:val="a"/>
    <w:rsid w:val="002D452C"/>
    <w:pPr>
      <w:pBdr>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paragraph" w:customStyle="1" w:styleId="xl2407">
    <w:name w:val="xl2407"/>
    <w:basedOn w:val="a"/>
    <w:rsid w:val="002D452C"/>
    <w:pPr>
      <w:pBdr>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paragraph" w:customStyle="1" w:styleId="xl2408">
    <w:name w:val="xl2408"/>
    <w:basedOn w:val="a"/>
    <w:rsid w:val="002D452C"/>
    <w:pPr>
      <w:pBdr>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paragraph" w:customStyle="1" w:styleId="xl2409">
    <w:name w:val="xl2409"/>
    <w:basedOn w:val="a"/>
    <w:rsid w:val="002D452C"/>
    <w:pPr>
      <w:pBdr>
        <w:bottom w:val="single" w:sz="8" w:space="0" w:color="auto"/>
        <w:right w:val="single" w:sz="8" w:space="12" w:color="auto"/>
      </w:pBdr>
      <w:spacing w:before="100" w:beforeAutospacing="1" w:after="100" w:afterAutospacing="1" w:line="240" w:lineRule="auto"/>
      <w:ind w:firstLineChars="100" w:firstLine="100"/>
      <w:jc w:val="right"/>
      <w:textAlignment w:val="center"/>
    </w:pPr>
    <w:rPr>
      <w:rFonts w:ascii="Times New Roman" w:eastAsia="Times New Roman" w:hAnsi="Times New Roman" w:cs="Times New Roman"/>
      <w:sz w:val="28"/>
      <w:szCs w:val="28"/>
    </w:rPr>
  </w:style>
  <w:style w:type="paragraph" w:customStyle="1" w:styleId="xl2410">
    <w:name w:val="xl2410"/>
    <w:basedOn w:val="a"/>
    <w:rsid w:val="002D452C"/>
    <w:pPr>
      <w:pBdr>
        <w:bottom w:val="single" w:sz="8" w:space="0" w:color="auto"/>
        <w:right w:val="single" w:sz="8" w:space="12" w:color="auto"/>
      </w:pBdr>
      <w:spacing w:before="100" w:beforeAutospacing="1" w:after="100" w:afterAutospacing="1" w:line="240" w:lineRule="auto"/>
      <w:ind w:firstLineChars="100" w:firstLine="100"/>
      <w:jc w:val="right"/>
      <w:textAlignment w:val="center"/>
    </w:pPr>
    <w:rPr>
      <w:rFonts w:ascii="Times New Roman" w:eastAsia="Times New Roman" w:hAnsi="Times New Roman" w:cs="Times New Roman"/>
      <w:sz w:val="28"/>
      <w:szCs w:val="28"/>
    </w:rPr>
  </w:style>
  <w:style w:type="paragraph" w:customStyle="1" w:styleId="xl2411">
    <w:name w:val="xl2411"/>
    <w:basedOn w:val="a"/>
    <w:rsid w:val="002D452C"/>
    <w:pPr>
      <w:pBdr>
        <w:bottom w:val="single" w:sz="8" w:space="0" w:color="auto"/>
        <w:right w:val="single" w:sz="8" w:space="0" w:color="auto"/>
      </w:pBdr>
      <w:spacing w:before="100" w:beforeAutospacing="1" w:after="100" w:afterAutospacing="1" w:line="240" w:lineRule="auto"/>
      <w:jc w:val="right"/>
      <w:textAlignment w:val="center"/>
    </w:pPr>
    <w:rPr>
      <w:rFonts w:ascii="Times New Roman" w:eastAsia="Times New Roman" w:hAnsi="Times New Roman" w:cs="Times New Roman"/>
      <w:sz w:val="28"/>
      <w:szCs w:val="28"/>
    </w:rPr>
  </w:style>
  <w:style w:type="paragraph" w:customStyle="1" w:styleId="xl2412">
    <w:name w:val="xl2412"/>
    <w:basedOn w:val="a"/>
    <w:rsid w:val="002D452C"/>
    <w:pPr>
      <w:pBdr>
        <w:top w:val="single" w:sz="8" w:space="0" w:color="auto"/>
        <w:left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paragraph" w:customStyle="1" w:styleId="xl2413">
    <w:name w:val="xl2413"/>
    <w:basedOn w:val="a"/>
    <w:rsid w:val="002D452C"/>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character" w:customStyle="1" w:styleId="fontstyle01">
    <w:name w:val="fontstyle01"/>
    <w:rsid w:val="00014DBB"/>
    <w:rPr>
      <w:rFonts w:ascii="Times New Roman" w:hAnsi="Times New Roman" w:cs="Times New Roman" w:hint="default"/>
      <w:b/>
      <w:bCs/>
      <w:i w:val="0"/>
      <w:iCs w:val="0"/>
      <w:color w:val="000000"/>
      <w:sz w:val="24"/>
      <w:szCs w:val="24"/>
    </w:rPr>
  </w:style>
  <w:style w:type="paragraph" w:styleId="af5">
    <w:name w:val="footnote text"/>
    <w:basedOn w:val="a"/>
    <w:link w:val="af6"/>
    <w:uiPriority w:val="99"/>
    <w:semiHidden/>
    <w:unhideWhenUsed/>
    <w:rsid w:val="00C069A1"/>
    <w:pPr>
      <w:spacing w:after="0" w:line="240" w:lineRule="auto"/>
    </w:pPr>
    <w:rPr>
      <w:sz w:val="20"/>
      <w:szCs w:val="20"/>
    </w:rPr>
  </w:style>
  <w:style w:type="character" w:customStyle="1" w:styleId="af6">
    <w:name w:val="Текст сноски Знак"/>
    <w:basedOn w:val="a0"/>
    <w:link w:val="af5"/>
    <w:uiPriority w:val="99"/>
    <w:semiHidden/>
    <w:rsid w:val="00C069A1"/>
    <w:rPr>
      <w:sz w:val="20"/>
      <w:szCs w:val="20"/>
    </w:rPr>
  </w:style>
  <w:style w:type="character" w:styleId="af7">
    <w:name w:val="footnote reference"/>
    <w:basedOn w:val="a0"/>
    <w:uiPriority w:val="99"/>
    <w:semiHidden/>
    <w:unhideWhenUsed/>
    <w:rsid w:val="00C069A1"/>
    <w:rPr>
      <w:vertAlign w:val="superscript"/>
    </w:rPr>
  </w:style>
  <w:style w:type="paragraph" w:styleId="af8">
    <w:name w:val="endnote text"/>
    <w:basedOn w:val="a"/>
    <w:link w:val="af9"/>
    <w:uiPriority w:val="99"/>
    <w:semiHidden/>
    <w:unhideWhenUsed/>
    <w:rsid w:val="00D960B9"/>
    <w:pPr>
      <w:spacing w:after="0" w:line="240" w:lineRule="auto"/>
    </w:pPr>
    <w:rPr>
      <w:sz w:val="20"/>
      <w:szCs w:val="20"/>
    </w:rPr>
  </w:style>
  <w:style w:type="character" w:customStyle="1" w:styleId="af9">
    <w:name w:val="Текст концевой сноски Знак"/>
    <w:basedOn w:val="a0"/>
    <w:link w:val="af8"/>
    <w:uiPriority w:val="99"/>
    <w:semiHidden/>
    <w:rsid w:val="00D960B9"/>
    <w:rPr>
      <w:sz w:val="20"/>
      <w:szCs w:val="20"/>
    </w:rPr>
  </w:style>
  <w:style w:type="character" w:styleId="afa">
    <w:name w:val="endnote reference"/>
    <w:basedOn w:val="a0"/>
    <w:uiPriority w:val="99"/>
    <w:semiHidden/>
    <w:unhideWhenUsed/>
    <w:rsid w:val="00D960B9"/>
    <w:rPr>
      <w:vertAlign w:val="superscript"/>
    </w:rPr>
  </w:style>
  <w:style w:type="character" w:styleId="afb">
    <w:name w:val="annotation reference"/>
    <w:basedOn w:val="a0"/>
    <w:uiPriority w:val="99"/>
    <w:semiHidden/>
    <w:unhideWhenUsed/>
    <w:rsid w:val="0049427C"/>
    <w:rPr>
      <w:sz w:val="16"/>
      <w:szCs w:val="16"/>
    </w:rPr>
  </w:style>
  <w:style w:type="paragraph" w:styleId="afc">
    <w:name w:val="annotation text"/>
    <w:basedOn w:val="a"/>
    <w:link w:val="afd"/>
    <w:uiPriority w:val="99"/>
    <w:semiHidden/>
    <w:unhideWhenUsed/>
    <w:rsid w:val="0049427C"/>
    <w:pPr>
      <w:spacing w:line="240" w:lineRule="auto"/>
    </w:pPr>
    <w:rPr>
      <w:sz w:val="20"/>
      <w:szCs w:val="20"/>
    </w:rPr>
  </w:style>
  <w:style w:type="character" w:customStyle="1" w:styleId="afd">
    <w:name w:val="Текст примечания Знак"/>
    <w:basedOn w:val="a0"/>
    <w:link w:val="afc"/>
    <w:uiPriority w:val="99"/>
    <w:semiHidden/>
    <w:rsid w:val="0049427C"/>
    <w:rPr>
      <w:sz w:val="20"/>
      <w:szCs w:val="20"/>
    </w:rPr>
  </w:style>
  <w:style w:type="paragraph" w:styleId="afe">
    <w:name w:val="annotation subject"/>
    <w:basedOn w:val="afc"/>
    <w:next w:val="afc"/>
    <w:link w:val="aff"/>
    <w:uiPriority w:val="99"/>
    <w:semiHidden/>
    <w:unhideWhenUsed/>
    <w:rsid w:val="0049427C"/>
    <w:rPr>
      <w:b/>
      <w:bCs/>
    </w:rPr>
  </w:style>
  <w:style w:type="character" w:customStyle="1" w:styleId="aff">
    <w:name w:val="Тема примечания Знак"/>
    <w:basedOn w:val="afd"/>
    <w:link w:val="afe"/>
    <w:uiPriority w:val="99"/>
    <w:semiHidden/>
    <w:rsid w:val="0049427C"/>
    <w:rPr>
      <w:b/>
      <w:bCs/>
      <w:sz w:val="20"/>
      <w:szCs w:val="20"/>
    </w:rPr>
  </w:style>
  <w:style w:type="paragraph" w:customStyle="1" w:styleId="msonormal0">
    <w:name w:val="msonormal"/>
    <w:basedOn w:val="a"/>
    <w:rsid w:val="0002471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4">
    <w:name w:val="xl64"/>
    <w:basedOn w:val="a"/>
    <w:rsid w:val="0002471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rPr>
  </w:style>
  <w:style w:type="paragraph" w:customStyle="1" w:styleId="aff0">
    <w:name w:val="ЗЕЛЕНЫЙ ТЕКСТ"/>
    <w:basedOn w:val="a"/>
    <w:link w:val="aff1"/>
    <w:qFormat/>
    <w:rsid w:val="00704B27"/>
    <w:pPr>
      <w:spacing w:after="0" w:line="360" w:lineRule="auto"/>
      <w:ind w:firstLine="709"/>
      <w:jc w:val="both"/>
    </w:pPr>
    <w:rPr>
      <w:rFonts w:ascii="Times New Roman" w:eastAsia="Times New Roman" w:hAnsi="Times New Roman" w:cs="Arial"/>
      <w:sz w:val="24"/>
      <w:szCs w:val="24"/>
    </w:rPr>
  </w:style>
  <w:style w:type="character" w:customStyle="1" w:styleId="aff1">
    <w:name w:val="ЗЕЛЕНЫЙ ТЕКСТ Знак"/>
    <w:basedOn w:val="a0"/>
    <w:link w:val="aff0"/>
    <w:rsid w:val="00704B27"/>
    <w:rPr>
      <w:rFonts w:ascii="Times New Roman" w:eastAsia="Times New Roman" w:hAnsi="Times New Roman" w:cs="Arial"/>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739409">
      <w:bodyDiv w:val="1"/>
      <w:marLeft w:val="0"/>
      <w:marRight w:val="0"/>
      <w:marTop w:val="0"/>
      <w:marBottom w:val="0"/>
      <w:divBdr>
        <w:top w:val="none" w:sz="0" w:space="0" w:color="auto"/>
        <w:left w:val="none" w:sz="0" w:space="0" w:color="auto"/>
        <w:bottom w:val="none" w:sz="0" w:space="0" w:color="auto"/>
        <w:right w:val="none" w:sz="0" w:space="0" w:color="auto"/>
      </w:divBdr>
    </w:div>
    <w:div w:id="19478629">
      <w:bodyDiv w:val="1"/>
      <w:marLeft w:val="0"/>
      <w:marRight w:val="0"/>
      <w:marTop w:val="0"/>
      <w:marBottom w:val="0"/>
      <w:divBdr>
        <w:top w:val="none" w:sz="0" w:space="0" w:color="auto"/>
        <w:left w:val="none" w:sz="0" w:space="0" w:color="auto"/>
        <w:bottom w:val="none" w:sz="0" w:space="0" w:color="auto"/>
        <w:right w:val="none" w:sz="0" w:space="0" w:color="auto"/>
      </w:divBdr>
    </w:div>
    <w:div w:id="34500924">
      <w:bodyDiv w:val="1"/>
      <w:marLeft w:val="0"/>
      <w:marRight w:val="0"/>
      <w:marTop w:val="0"/>
      <w:marBottom w:val="0"/>
      <w:divBdr>
        <w:top w:val="none" w:sz="0" w:space="0" w:color="auto"/>
        <w:left w:val="none" w:sz="0" w:space="0" w:color="auto"/>
        <w:bottom w:val="none" w:sz="0" w:space="0" w:color="auto"/>
        <w:right w:val="none" w:sz="0" w:space="0" w:color="auto"/>
      </w:divBdr>
    </w:div>
    <w:div w:id="40443349">
      <w:bodyDiv w:val="1"/>
      <w:marLeft w:val="0"/>
      <w:marRight w:val="0"/>
      <w:marTop w:val="0"/>
      <w:marBottom w:val="0"/>
      <w:divBdr>
        <w:top w:val="none" w:sz="0" w:space="0" w:color="auto"/>
        <w:left w:val="none" w:sz="0" w:space="0" w:color="auto"/>
        <w:bottom w:val="none" w:sz="0" w:space="0" w:color="auto"/>
        <w:right w:val="none" w:sz="0" w:space="0" w:color="auto"/>
      </w:divBdr>
    </w:div>
    <w:div w:id="61102794">
      <w:bodyDiv w:val="1"/>
      <w:marLeft w:val="0"/>
      <w:marRight w:val="0"/>
      <w:marTop w:val="0"/>
      <w:marBottom w:val="0"/>
      <w:divBdr>
        <w:top w:val="none" w:sz="0" w:space="0" w:color="auto"/>
        <w:left w:val="none" w:sz="0" w:space="0" w:color="auto"/>
        <w:bottom w:val="none" w:sz="0" w:space="0" w:color="auto"/>
        <w:right w:val="none" w:sz="0" w:space="0" w:color="auto"/>
      </w:divBdr>
    </w:div>
    <w:div w:id="62337134">
      <w:bodyDiv w:val="1"/>
      <w:marLeft w:val="0"/>
      <w:marRight w:val="0"/>
      <w:marTop w:val="0"/>
      <w:marBottom w:val="0"/>
      <w:divBdr>
        <w:top w:val="none" w:sz="0" w:space="0" w:color="auto"/>
        <w:left w:val="none" w:sz="0" w:space="0" w:color="auto"/>
        <w:bottom w:val="none" w:sz="0" w:space="0" w:color="auto"/>
        <w:right w:val="none" w:sz="0" w:space="0" w:color="auto"/>
      </w:divBdr>
    </w:div>
    <w:div w:id="62720246">
      <w:bodyDiv w:val="1"/>
      <w:marLeft w:val="0"/>
      <w:marRight w:val="0"/>
      <w:marTop w:val="0"/>
      <w:marBottom w:val="0"/>
      <w:divBdr>
        <w:top w:val="none" w:sz="0" w:space="0" w:color="auto"/>
        <w:left w:val="none" w:sz="0" w:space="0" w:color="auto"/>
        <w:bottom w:val="none" w:sz="0" w:space="0" w:color="auto"/>
        <w:right w:val="none" w:sz="0" w:space="0" w:color="auto"/>
      </w:divBdr>
    </w:div>
    <w:div w:id="69889500">
      <w:bodyDiv w:val="1"/>
      <w:marLeft w:val="0"/>
      <w:marRight w:val="0"/>
      <w:marTop w:val="0"/>
      <w:marBottom w:val="0"/>
      <w:divBdr>
        <w:top w:val="none" w:sz="0" w:space="0" w:color="auto"/>
        <w:left w:val="none" w:sz="0" w:space="0" w:color="auto"/>
        <w:bottom w:val="none" w:sz="0" w:space="0" w:color="auto"/>
        <w:right w:val="none" w:sz="0" w:space="0" w:color="auto"/>
      </w:divBdr>
    </w:div>
    <w:div w:id="78335573">
      <w:bodyDiv w:val="1"/>
      <w:marLeft w:val="0"/>
      <w:marRight w:val="0"/>
      <w:marTop w:val="0"/>
      <w:marBottom w:val="0"/>
      <w:divBdr>
        <w:top w:val="none" w:sz="0" w:space="0" w:color="auto"/>
        <w:left w:val="none" w:sz="0" w:space="0" w:color="auto"/>
        <w:bottom w:val="none" w:sz="0" w:space="0" w:color="auto"/>
        <w:right w:val="none" w:sz="0" w:space="0" w:color="auto"/>
      </w:divBdr>
    </w:div>
    <w:div w:id="82457158">
      <w:bodyDiv w:val="1"/>
      <w:marLeft w:val="0"/>
      <w:marRight w:val="0"/>
      <w:marTop w:val="0"/>
      <w:marBottom w:val="0"/>
      <w:divBdr>
        <w:top w:val="none" w:sz="0" w:space="0" w:color="auto"/>
        <w:left w:val="none" w:sz="0" w:space="0" w:color="auto"/>
        <w:bottom w:val="none" w:sz="0" w:space="0" w:color="auto"/>
        <w:right w:val="none" w:sz="0" w:space="0" w:color="auto"/>
      </w:divBdr>
    </w:div>
    <w:div w:id="93131929">
      <w:bodyDiv w:val="1"/>
      <w:marLeft w:val="0"/>
      <w:marRight w:val="0"/>
      <w:marTop w:val="0"/>
      <w:marBottom w:val="0"/>
      <w:divBdr>
        <w:top w:val="none" w:sz="0" w:space="0" w:color="auto"/>
        <w:left w:val="none" w:sz="0" w:space="0" w:color="auto"/>
        <w:bottom w:val="none" w:sz="0" w:space="0" w:color="auto"/>
        <w:right w:val="none" w:sz="0" w:space="0" w:color="auto"/>
      </w:divBdr>
    </w:div>
    <w:div w:id="93592753">
      <w:bodyDiv w:val="1"/>
      <w:marLeft w:val="0"/>
      <w:marRight w:val="0"/>
      <w:marTop w:val="0"/>
      <w:marBottom w:val="0"/>
      <w:divBdr>
        <w:top w:val="none" w:sz="0" w:space="0" w:color="auto"/>
        <w:left w:val="none" w:sz="0" w:space="0" w:color="auto"/>
        <w:bottom w:val="none" w:sz="0" w:space="0" w:color="auto"/>
        <w:right w:val="none" w:sz="0" w:space="0" w:color="auto"/>
      </w:divBdr>
    </w:div>
    <w:div w:id="120879064">
      <w:bodyDiv w:val="1"/>
      <w:marLeft w:val="0"/>
      <w:marRight w:val="0"/>
      <w:marTop w:val="0"/>
      <w:marBottom w:val="0"/>
      <w:divBdr>
        <w:top w:val="none" w:sz="0" w:space="0" w:color="auto"/>
        <w:left w:val="none" w:sz="0" w:space="0" w:color="auto"/>
        <w:bottom w:val="none" w:sz="0" w:space="0" w:color="auto"/>
        <w:right w:val="none" w:sz="0" w:space="0" w:color="auto"/>
      </w:divBdr>
    </w:div>
    <w:div w:id="127481643">
      <w:bodyDiv w:val="1"/>
      <w:marLeft w:val="0"/>
      <w:marRight w:val="0"/>
      <w:marTop w:val="0"/>
      <w:marBottom w:val="0"/>
      <w:divBdr>
        <w:top w:val="none" w:sz="0" w:space="0" w:color="auto"/>
        <w:left w:val="none" w:sz="0" w:space="0" w:color="auto"/>
        <w:bottom w:val="none" w:sz="0" w:space="0" w:color="auto"/>
        <w:right w:val="none" w:sz="0" w:space="0" w:color="auto"/>
      </w:divBdr>
    </w:div>
    <w:div w:id="141776738">
      <w:bodyDiv w:val="1"/>
      <w:marLeft w:val="0"/>
      <w:marRight w:val="0"/>
      <w:marTop w:val="0"/>
      <w:marBottom w:val="0"/>
      <w:divBdr>
        <w:top w:val="none" w:sz="0" w:space="0" w:color="auto"/>
        <w:left w:val="none" w:sz="0" w:space="0" w:color="auto"/>
        <w:bottom w:val="none" w:sz="0" w:space="0" w:color="auto"/>
        <w:right w:val="none" w:sz="0" w:space="0" w:color="auto"/>
      </w:divBdr>
    </w:div>
    <w:div w:id="149519439">
      <w:bodyDiv w:val="1"/>
      <w:marLeft w:val="0"/>
      <w:marRight w:val="0"/>
      <w:marTop w:val="0"/>
      <w:marBottom w:val="0"/>
      <w:divBdr>
        <w:top w:val="none" w:sz="0" w:space="0" w:color="auto"/>
        <w:left w:val="none" w:sz="0" w:space="0" w:color="auto"/>
        <w:bottom w:val="none" w:sz="0" w:space="0" w:color="auto"/>
        <w:right w:val="none" w:sz="0" w:space="0" w:color="auto"/>
      </w:divBdr>
    </w:div>
    <w:div w:id="184832072">
      <w:bodyDiv w:val="1"/>
      <w:marLeft w:val="0"/>
      <w:marRight w:val="0"/>
      <w:marTop w:val="0"/>
      <w:marBottom w:val="0"/>
      <w:divBdr>
        <w:top w:val="none" w:sz="0" w:space="0" w:color="auto"/>
        <w:left w:val="none" w:sz="0" w:space="0" w:color="auto"/>
        <w:bottom w:val="none" w:sz="0" w:space="0" w:color="auto"/>
        <w:right w:val="none" w:sz="0" w:space="0" w:color="auto"/>
      </w:divBdr>
    </w:div>
    <w:div w:id="197592359">
      <w:bodyDiv w:val="1"/>
      <w:marLeft w:val="0"/>
      <w:marRight w:val="0"/>
      <w:marTop w:val="0"/>
      <w:marBottom w:val="0"/>
      <w:divBdr>
        <w:top w:val="none" w:sz="0" w:space="0" w:color="auto"/>
        <w:left w:val="none" w:sz="0" w:space="0" w:color="auto"/>
        <w:bottom w:val="none" w:sz="0" w:space="0" w:color="auto"/>
        <w:right w:val="none" w:sz="0" w:space="0" w:color="auto"/>
      </w:divBdr>
    </w:div>
    <w:div w:id="217715431">
      <w:bodyDiv w:val="1"/>
      <w:marLeft w:val="0"/>
      <w:marRight w:val="0"/>
      <w:marTop w:val="0"/>
      <w:marBottom w:val="0"/>
      <w:divBdr>
        <w:top w:val="none" w:sz="0" w:space="0" w:color="auto"/>
        <w:left w:val="none" w:sz="0" w:space="0" w:color="auto"/>
        <w:bottom w:val="none" w:sz="0" w:space="0" w:color="auto"/>
        <w:right w:val="none" w:sz="0" w:space="0" w:color="auto"/>
      </w:divBdr>
    </w:div>
    <w:div w:id="222257055">
      <w:bodyDiv w:val="1"/>
      <w:marLeft w:val="0"/>
      <w:marRight w:val="0"/>
      <w:marTop w:val="0"/>
      <w:marBottom w:val="0"/>
      <w:divBdr>
        <w:top w:val="none" w:sz="0" w:space="0" w:color="auto"/>
        <w:left w:val="none" w:sz="0" w:space="0" w:color="auto"/>
        <w:bottom w:val="none" w:sz="0" w:space="0" w:color="auto"/>
        <w:right w:val="none" w:sz="0" w:space="0" w:color="auto"/>
      </w:divBdr>
    </w:div>
    <w:div w:id="251745576">
      <w:bodyDiv w:val="1"/>
      <w:marLeft w:val="0"/>
      <w:marRight w:val="0"/>
      <w:marTop w:val="0"/>
      <w:marBottom w:val="0"/>
      <w:divBdr>
        <w:top w:val="none" w:sz="0" w:space="0" w:color="auto"/>
        <w:left w:val="none" w:sz="0" w:space="0" w:color="auto"/>
        <w:bottom w:val="none" w:sz="0" w:space="0" w:color="auto"/>
        <w:right w:val="none" w:sz="0" w:space="0" w:color="auto"/>
      </w:divBdr>
    </w:div>
    <w:div w:id="263075444">
      <w:bodyDiv w:val="1"/>
      <w:marLeft w:val="0"/>
      <w:marRight w:val="0"/>
      <w:marTop w:val="0"/>
      <w:marBottom w:val="0"/>
      <w:divBdr>
        <w:top w:val="none" w:sz="0" w:space="0" w:color="auto"/>
        <w:left w:val="none" w:sz="0" w:space="0" w:color="auto"/>
        <w:bottom w:val="none" w:sz="0" w:space="0" w:color="auto"/>
        <w:right w:val="none" w:sz="0" w:space="0" w:color="auto"/>
      </w:divBdr>
    </w:div>
    <w:div w:id="271671468">
      <w:bodyDiv w:val="1"/>
      <w:marLeft w:val="0"/>
      <w:marRight w:val="0"/>
      <w:marTop w:val="0"/>
      <w:marBottom w:val="0"/>
      <w:divBdr>
        <w:top w:val="none" w:sz="0" w:space="0" w:color="auto"/>
        <w:left w:val="none" w:sz="0" w:space="0" w:color="auto"/>
        <w:bottom w:val="none" w:sz="0" w:space="0" w:color="auto"/>
        <w:right w:val="none" w:sz="0" w:space="0" w:color="auto"/>
      </w:divBdr>
    </w:div>
    <w:div w:id="275984084">
      <w:bodyDiv w:val="1"/>
      <w:marLeft w:val="0"/>
      <w:marRight w:val="0"/>
      <w:marTop w:val="0"/>
      <w:marBottom w:val="0"/>
      <w:divBdr>
        <w:top w:val="none" w:sz="0" w:space="0" w:color="auto"/>
        <w:left w:val="none" w:sz="0" w:space="0" w:color="auto"/>
        <w:bottom w:val="none" w:sz="0" w:space="0" w:color="auto"/>
        <w:right w:val="none" w:sz="0" w:space="0" w:color="auto"/>
      </w:divBdr>
    </w:div>
    <w:div w:id="285697930">
      <w:bodyDiv w:val="1"/>
      <w:marLeft w:val="0"/>
      <w:marRight w:val="0"/>
      <w:marTop w:val="0"/>
      <w:marBottom w:val="0"/>
      <w:divBdr>
        <w:top w:val="none" w:sz="0" w:space="0" w:color="auto"/>
        <w:left w:val="none" w:sz="0" w:space="0" w:color="auto"/>
        <w:bottom w:val="none" w:sz="0" w:space="0" w:color="auto"/>
        <w:right w:val="none" w:sz="0" w:space="0" w:color="auto"/>
      </w:divBdr>
    </w:div>
    <w:div w:id="300305524">
      <w:bodyDiv w:val="1"/>
      <w:marLeft w:val="0"/>
      <w:marRight w:val="0"/>
      <w:marTop w:val="0"/>
      <w:marBottom w:val="0"/>
      <w:divBdr>
        <w:top w:val="none" w:sz="0" w:space="0" w:color="auto"/>
        <w:left w:val="none" w:sz="0" w:space="0" w:color="auto"/>
        <w:bottom w:val="none" w:sz="0" w:space="0" w:color="auto"/>
        <w:right w:val="none" w:sz="0" w:space="0" w:color="auto"/>
      </w:divBdr>
    </w:div>
    <w:div w:id="304434452">
      <w:bodyDiv w:val="1"/>
      <w:marLeft w:val="0"/>
      <w:marRight w:val="0"/>
      <w:marTop w:val="0"/>
      <w:marBottom w:val="0"/>
      <w:divBdr>
        <w:top w:val="none" w:sz="0" w:space="0" w:color="auto"/>
        <w:left w:val="none" w:sz="0" w:space="0" w:color="auto"/>
        <w:bottom w:val="none" w:sz="0" w:space="0" w:color="auto"/>
        <w:right w:val="none" w:sz="0" w:space="0" w:color="auto"/>
      </w:divBdr>
    </w:div>
    <w:div w:id="325283435">
      <w:bodyDiv w:val="1"/>
      <w:marLeft w:val="0"/>
      <w:marRight w:val="0"/>
      <w:marTop w:val="0"/>
      <w:marBottom w:val="0"/>
      <w:divBdr>
        <w:top w:val="none" w:sz="0" w:space="0" w:color="auto"/>
        <w:left w:val="none" w:sz="0" w:space="0" w:color="auto"/>
        <w:bottom w:val="none" w:sz="0" w:space="0" w:color="auto"/>
        <w:right w:val="none" w:sz="0" w:space="0" w:color="auto"/>
      </w:divBdr>
    </w:div>
    <w:div w:id="335811452">
      <w:bodyDiv w:val="1"/>
      <w:marLeft w:val="0"/>
      <w:marRight w:val="0"/>
      <w:marTop w:val="0"/>
      <w:marBottom w:val="0"/>
      <w:divBdr>
        <w:top w:val="none" w:sz="0" w:space="0" w:color="auto"/>
        <w:left w:val="none" w:sz="0" w:space="0" w:color="auto"/>
        <w:bottom w:val="none" w:sz="0" w:space="0" w:color="auto"/>
        <w:right w:val="none" w:sz="0" w:space="0" w:color="auto"/>
      </w:divBdr>
    </w:div>
    <w:div w:id="337729460">
      <w:bodyDiv w:val="1"/>
      <w:marLeft w:val="0"/>
      <w:marRight w:val="0"/>
      <w:marTop w:val="0"/>
      <w:marBottom w:val="0"/>
      <w:divBdr>
        <w:top w:val="none" w:sz="0" w:space="0" w:color="auto"/>
        <w:left w:val="none" w:sz="0" w:space="0" w:color="auto"/>
        <w:bottom w:val="none" w:sz="0" w:space="0" w:color="auto"/>
        <w:right w:val="none" w:sz="0" w:space="0" w:color="auto"/>
      </w:divBdr>
    </w:div>
    <w:div w:id="353699184">
      <w:bodyDiv w:val="1"/>
      <w:marLeft w:val="0"/>
      <w:marRight w:val="0"/>
      <w:marTop w:val="0"/>
      <w:marBottom w:val="0"/>
      <w:divBdr>
        <w:top w:val="none" w:sz="0" w:space="0" w:color="auto"/>
        <w:left w:val="none" w:sz="0" w:space="0" w:color="auto"/>
        <w:bottom w:val="none" w:sz="0" w:space="0" w:color="auto"/>
        <w:right w:val="none" w:sz="0" w:space="0" w:color="auto"/>
      </w:divBdr>
    </w:div>
    <w:div w:id="359162635">
      <w:bodyDiv w:val="1"/>
      <w:marLeft w:val="0"/>
      <w:marRight w:val="0"/>
      <w:marTop w:val="0"/>
      <w:marBottom w:val="0"/>
      <w:divBdr>
        <w:top w:val="none" w:sz="0" w:space="0" w:color="auto"/>
        <w:left w:val="none" w:sz="0" w:space="0" w:color="auto"/>
        <w:bottom w:val="none" w:sz="0" w:space="0" w:color="auto"/>
        <w:right w:val="none" w:sz="0" w:space="0" w:color="auto"/>
      </w:divBdr>
    </w:div>
    <w:div w:id="375742746">
      <w:bodyDiv w:val="1"/>
      <w:marLeft w:val="0"/>
      <w:marRight w:val="0"/>
      <w:marTop w:val="0"/>
      <w:marBottom w:val="0"/>
      <w:divBdr>
        <w:top w:val="none" w:sz="0" w:space="0" w:color="auto"/>
        <w:left w:val="none" w:sz="0" w:space="0" w:color="auto"/>
        <w:bottom w:val="none" w:sz="0" w:space="0" w:color="auto"/>
        <w:right w:val="none" w:sz="0" w:space="0" w:color="auto"/>
      </w:divBdr>
    </w:div>
    <w:div w:id="380911150">
      <w:bodyDiv w:val="1"/>
      <w:marLeft w:val="0"/>
      <w:marRight w:val="0"/>
      <w:marTop w:val="0"/>
      <w:marBottom w:val="0"/>
      <w:divBdr>
        <w:top w:val="none" w:sz="0" w:space="0" w:color="auto"/>
        <w:left w:val="none" w:sz="0" w:space="0" w:color="auto"/>
        <w:bottom w:val="none" w:sz="0" w:space="0" w:color="auto"/>
        <w:right w:val="none" w:sz="0" w:space="0" w:color="auto"/>
      </w:divBdr>
    </w:div>
    <w:div w:id="382601799">
      <w:bodyDiv w:val="1"/>
      <w:marLeft w:val="0"/>
      <w:marRight w:val="0"/>
      <w:marTop w:val="0"/>
      <w:marBottom w:val="0"/>
      <w:divBdr>
        <w:top w:val="none" w:sz="0" w:space="0" w:color="auto"/>
        <w:left w:val="none" w:sz="0" w:space="0" w:color="auto"/>
        <w:bottom w:val="none" w:sz="0" w:space="0" w:color="auto"/>
        <w:right w:val="none" w:sz="0" w:space="0" w:color="auto"/>
      </w:divBdr>
    </w:div>
    <w:div w:id="397628534">
      <w:bodyDiv w:val="1"/>
      <w:marLeft w:val="0"/>
      <w:marRight w:val="0"/>
      <w:marTop w:val="0"/>
      <w:marBottom w:val="0"/>
      <w:divBdr>
        <w:top w:val="none" w:sz="0" w:space="0" w:color="auto"/>
        <w:left w:val="none" w:sz="0" w:space="0" w:color="auto"/>
        <w:bottom w:val="none" w:sz="0" w:space="0" w:color="auto"/>
        <w:right w:val="none" w:sz="0" w:space="0" w:color="auto"/>
      </w:divBdr>
    </w:div>
    <w:div w:id="398404022">
      <w:bodyDiv w:val="1"/>
      <w:marLeft w:val="0"/>
      <w:marRight w:val="0"/>
      <w:marTop w:val="0"/>
      <w:marBottom w:val="0"/>
      <w:divBdr>
        <w:top w:val="none" w:sz="0" w:space="0" w:color="auto"/>
        <w:left w:val="none" w:sz="0" w:space="0" w:color="auto"/>
        <w:bottom w:val="none" w:sz="0" w:space="0" w:color="auto"/>
        <w:right w:val="none" w:sz="0" w:space="0" w:color="auto"/>
      </w:divBdr>
    </w:div>
    <w:div w:id="403723827">
      <w:bodyDiv w:val="1"/>
      <w:marLeft w:val="0"/>
      <w:marRight w:val="0"/>
      <w:marTop w:val="0"/>
      <w:marBottom w:val="0"/>
      <w:divBdr>
        <w:top w:val="none" w:sz="0" w:space="0" w:color="auto"/>
        <w:left w:val="none" w:sz="0" w:space="0" w:color="auto"/>
        <w:bottom w:val="none" w:sz="0" w:space="0" w:color="auto"/>
        <w:right w:val="none" w:sz="0" w:space="0" w:color="auto"/>
      </w:divBdr>
    </w:div>
    <w:div w:id="404768167">
      <w:bodyDiv w:val="1"/>
      <w:marLeft w:val="0"/>
      <w:marRight w:val="0"/>
      <w:marTop w:val="0"/>
      <w:marBottom w:val="0"/>
      <w:divBdr>
        <w:top w:val="none" w:sz="0" w:space="0" w:color="auto"/>
        <w:left w:val="none" w:sz="0" w:space="0" w:color="auto"/>
        <w:bottom w:val="none" w:sz="0" w:space="0" w:color="auto"/>
        <w:right w:val="none" w:sz="0" w:space="0" w:color="auto"/>
      </w:divBdr>
    </w:div>
    <w:div w:id="428235477">
      <w:bodyDiv w:val="1"/>
      <w:marLeft w:val="0"/>
      <w:marRight w:val="0"/>
      <w:marTop w:val="0"/>
      <w:marBottom w:val="0"/>
      <w:divBdr>
        <w:top w:val="none" w:sz="0" w:space="0" w:color="auto"/>
        <w:left w:val="none" w:sz="0" w:space="0" w:color="auto"/>
        <w:bottom w:val="none" w:sz="0" w:space="0" w:color="auto"/>
        <w:right w:val="none" w:sz="0" w:space="0" w:color="auto"/>
      </w:divBdr>
    </w:div>
    <w:div w:id="441195239">
      <w:bodyDiv w:val="1"/>
      <w:marLeft w:val="0"/>
      <w:marRight w:val="0"/>
      <w:marTop w:val="0"/>
      <w:marBottom w:val="0"/>
      <w:divBdr>
        <w:top w:val="none" w:sz="0" w:space="0" w:color="auto"/>
        <w:left w:val="none" w:sz="0" w:space="0" w:color="auto"/>
        <w:bottom w:val="none" w:sz="0" w:space="0" w:color="auto"/>
        <w:right w:val="none" w:sz="0" w:space="0" w:color="auto"/>
      </w:divBdr>
    </w:div>
    <w:div w:id="449204105">
      <w:bodyDiv w:val="1"/>
      <w:marLeft w:val="0"/>
      <w:marRight w:val="0"/>
      <w:marTop w:val="0"/>
      <w:marBottom w:val="0"/>
      <w:divBdr>
        <w:top w:val="none" w:sz="0" w:space="0" w:color="auto"/>
        <w:left w:val="none" w:sz="0" w:space="0" w:color="auto"/>
        <w:bottom w:val="none" w:sz="0" w:space="0" w:color="auto"/>
        <w:right w:val="none" w:sz="0" w:space="0" w:color="auto"/>
      </w:divBdr>
    </w:div>
    <w:div w:id="528421433">
      <w:bodyDiv w:val="1"/>
      <w:marLeft w:val="0"/>
      <w:marRight w:val="0"/>
      <w:marTop w:val="0"/>
      <w:marBottom w:val="0"/>
      <w:divBdr>
        <w:top w:val="none" w:sz="0" w:space="0" w:color="auto"/>
        <w:left w:val="none" w:sz="0" w:space="0" w:color="auto"/>
        <w:bottom w:val="none" w:sz="0" w:space="0" w:color="auto"/>
        <w:right w:val="none" w:sz="0" w:space="0" w:color="auto"/>
      </w:divBdr>
    </w:div>
    <w:div w:id="530460546">
      <w:bodyDiv w:val="1"/>
      <w:marLeft w:val="0"/>
      <w:marRight w:val="0"/>
      <w:marTop w:val="0"/>
      <w:marBottom w:val="0"/>
      <w:divBdr>
        <w:top w:val="none" w:sz="0" w:space="0" w:color="auto"/>
        <w:left w:val="none" w:sz="0" w:space="0" w:color="auto"/>
        <w:bottom w:val="none" w:sz="0" w:space="0" w:color="auto"/>
        <w:right w:val="none" w:sz="0" w:space="0" w:color="auto"/>
      </w:divBdr>
    </w:div>
    <w:div w:id="548037592">
      <w:bodyDiv w:val="1"/>
      <w:marLeft w:val="0"/>
      <w:marRight w:val="0"/>
      <w:marTop w:val="0"/>
      <w:marBottom w:val="0"/>
      <w:divBdr>
        <w:top w:val="none" w:sz="0" w:space="0" w:color="auto"/>
        <w:left w:val="none" w:sz="0" w:space="0" w:color="auto"/>
        <w:bottom w:val="none" w:sz="0" w:space="0" w:color="auto"/>
        <w:right w:val="none" w:sz="0" w:space="0" w:color="auto"/>
      </w:divBdr>
    </w:div>
    <w:div w:id="566767003">
      <w:bodyDiv w:val="1"/>
      <w:marLeft w:val="0"/>
      <w:marRight w:val="0"/>
      <w:marTop w:val="0"/>
      <w:marBottom w:val="0"/>
      <w:divBdr>
        <w:top w:val="none" w:sz="0" w:space="0" w:color="auto"/>
        <w:left w:val="none" w:sz="0" w:space="0" w:color="auto"/>
        <w:bottom w:val="none" w:sz="0" w:space="0" w:color="auto"/>
        <w:right w:val="none" w:sz="0" w:space="0" w:color="auto"/>
      </w:divBdr>
    </w:div>
    <w:div w:id="576592273">
      <w:bodyDiv w:val="1"/>
      <w:marLeft w:val="0"/>
      <w:marRight w:val="0"/>
      <w:marTop w:val="0"/>
      <w:marBottom w:val="0"/>
      <w:divBdr>
        <w:top w:val="none" w:sz="0" w:space="0" w:color="auto"/>
        <w:left w:val="none" w:sz="0" w:space="0" w:color="auto"/>
        <w:bottom w:val="none" w:sz="0" w:space="0" w:color="auto"/>
        <w:right w:val="none" w:sz="0" w:space="0" w:color="auto"/>
      </w:divBdr>
    </w:div>
    <w:div w:id="577834225">
      <w:bodyDiv w:val="1"/>
      <w:marLeft w:val="0"/>
      <w:marRight w:val="0"/>
      <w:marTop w:val="0"/>
      <w:marBottom w:val="0"/>
      <w:divBdr>
        <w:top w:val="none" w:sz="0" w:space="0" w:color="auto"/>
        <w:left w:val="none" w:sz="0" w:space="0" w:color="auto"/>
        <w:bottom w:val="none" w:sz="0" w:space="0" w:color="auto"/>
        <w:right w:val="none" w:sz="0" w:space="0" w:color="auto"/>
      </w:divBdr>
    </w:div>
    <w:div w:id="620309179">
      <w:bodyDiv w:val="1"/>
      <w:marLeft w:val="0"/>
      <w:marRight w:val="0"/>
      <w:marTop w:val="0"/>
      <w:marBottom w:val="0"/>
      <w:divBdr>
        <w:top w:val="none" w:sz="0" w:space="0" w:color="auto"/>
        <w:left w:val="none" w:sz="0" w:space="0" w:color="auto"/>
        <w:bottom w:val="none" w:sz="0" w:space="0" w:color="auto"/>
        <w:right w:val="none" w:sz="0" w:space="0" w:color="auto"/>
      </w:divBdr>
    </w:div>
    <w:div w:id="623775632">
      <w:bodyDiv w:val="1"/>
      <w:marLeft w:val="0"/>
      <w:marRight w:val="0"/>
      <w:marTop w:val="0"/>
      <w:marBottom w:val="0"/>
      <w:divBdr>
        <w:top w:val="none" w:sz="0" w:space="0" w:color="auto"/>
        <w:left w:val="none" w:sz="0" w:space="0" w:color="auto"/>
        <w:bottom w:val="none" w:sz="0" w:space="0" w:color="auto"/>
        <w:right w:val="none" w:sz="0" w:space="0" w:color="auto"/>
      </w:divBdr>
    </w:div>
    <w:div w:id="641809652">
      <w:bodyDiv w:val="1"/>
      <w:marLeft w:val="0"/>
      <w:marRight w:val="0"/>
      <w:marTop w:val="0"/>
      <w:marBottom w:val="0"/>
      <w:divBdr>
        <w:top w:val="none" w:sz="0" w:space="0" w:color="auto"/>
        <w:left w:val="none" w:sz="0" w:space="0" w:color="auto"/>
        <w:bottom w:val="none" w:sz="0" w:space="0" w:color="auto"/>
        <w:right w:val="none" w:sz="0" w:space="0" w:color="auto"/>
      </w:divBdr>
    </w:div>
    <w:div w:id="646056769">
      <w:bodyDiv w:val="1"/>
      <w:marLeft w:val="0"/>
      <w:marRight w:val="0"/>
      <w:marTop w:val="0"/>
      <w:marBottom w:val="0"/>
      <w:divBdr>
        <w:top w:val="none" w:sz="0" w:space="0" w:color="auto"/>
        <w:left w:val="none" w:sz="0" w:space="0" w:color="auto"/>
        <w:bottom w:val="none" w:sz="0" w:space="0" w:color="auto"/>
        <w:right w:val="none" w:sz="0" w:space="0" w:color="auto"/>
      </w:divBdr>
    </w:div>
    <w:div w:id="649090761">
      <w:bodyDiv w:val="1"/>
      <w:marLeft w:val="0"/>
      <w:marRight w:val="0"/>
      <w:marTop w:val="0"/>
      <w:marBottom w:val="0"/>
      <w:divBdr>
        <w:top w:val="none" w:sz="0" w:space="0" w:color="auto"/>
        <w:left w:val="none" w:sz="0" w:space="0" w:color="auto"/>
        <w:bottom w:val="none" w:sz="0" w:space="0" w:color="auto"/>
        <w:right w:val="none" w:sz="0" w:space="0" w:color="auto"/>
      </w:divBdr>
    </w:div>
    <w:div w:id="667638108">
      <w:bodyDiv w:val="1"/>
      <w:marLeft w:val="0"/>
      <w:marRight w:val="0"/>
      <w:marTop w:val="0"/>
      <w:marBottom w:val="0"/>
      <w:divBdr>
        <w:top w:val="none" w:sz="0" w:space="0" w:color="auto"/>
        <w:left w:val="none" w:sz="0" w:space="0" w:color="auto"/>
        <w:bottom w:val="none" w:sz="0" w:space="0" w:color="auto"/>
        <w:right w:val="none" w:sz="0" w:space="0" w:color="auto"/>
      </w:divBdr>
    </w:div>
    <w:div w:id="687875779">
      <w:bodyDiv w:val="1"/>
      <w:marLeft w:val="0"/>
      <w:marRight w:val="0"/>
      <w:marTop w:val="0"/>
      <w:marBottom w:val="0"/>
      <w:divBdr>
        <w:top w:val="none" w:sz="0" w:space="0" w:color="auto"/>
        <w:left w:val="none" w:sz="0" w:space="0" w:color="auto"/>
        <w:bottom w:val="none" w:sz="0" w:space="0" w:color="auto"/>
        <w:right w:val="none" w:sz="0" w:space="0" w:color="auto"/>
      </w:divBdr>
    </w:div>
    <w:div w:id="699547234">
      <w:bodyDiv w:val="1"/>
      <w:marLeft w:val="0"/>
      <w:marRight w:val="0"/>
      <w:marTop w:val="0"/>
      <w:marBottom w:val="0"/>
      <w:divBdr>
        <w:top w:val="none" w:sz="0" w:space="0" w:color="auto"/>
        <w:left w:val="none" w:sz="0" w:space="0" w:color="auto"/>
        <w:bottom w:val="none" w:sz="0" w:space="0" w:color="auto"/>
        <w:right w:val="none" w:sz="0" w:space="0" w:color="auto"/>
      </w:divBdr>
    </w:div>
    <w:div w:id="707141381">
      <w:bodyDiv w:val="1"/>
      <w:marLeft w:val="0"/>
      <w:marRight w:val="0"/>
      <w:marTop w:val="0"/>
      <w:marBottom w:val="0"/>
      <w:divBdr>
        <w:top w:val="none" w:sz="0" w:space="0" w:color="auto"/>
        <w:left w:val="none" w:sz="0" w:space="0" w:color="auto"/>
        <w:bottom w:val="none" w:sz="0" w:space="0" w:color="auto"/>
        <w:right w:val="none" w:sz="0" w:space="0" w:color="auto"/>
      </w:divBdr>
    </w:div>
    <w:div w:id="712508371">
      <w:bodyDiv w:val="1"/>
      <w:marLeft w:val="0"/>
      <w:marRight w:val="0"/>
      <w:marTop w:val="0"/>
      <w:marBottom w:val="0"/>
      <w:divBdr>
        <w:top w:val="none" w:sz="0" w:space="0" w:color="auto"/>
        <w:left w:val="none" w:sz="0" w:space="0" w:color="auto"/>
        <w:bottom w:val="none" w:sz="0" w:space="0" w:color="auto"/>
        <w:right w:val="none" w:sz="0" w:space="0" w:color="auto"/>
      </w:divBdr>
    </w:div>
    <w:div w:id="748769548">
      <w:bodyDiv w:val="1"/>
      <w:marLeft w:val="0"/>
      <w:marRight w:val="0"/>
      <w:marTop w:val="0"/>
      <w:marBottom w:val="0"/>
      <w:divBdr>
        <w:top w:val="none" w:sz="0" w:space="0" w:color="auto"/>
        <w:left w:val="none" w:sz="0" w:space="0" w:color="auto"/>
        <w:bottom w:val="none" w:sz="0" w:space="0" w:color="auto"/>
        <w:right w:val="none" w:sz="0" w:space="0" w:color="auto"/>
      </w:divBdr>
    </w:div>
    <w:div w:id="753665565">
      <w:bodyDiv w:val="1"/>
      <w:marLeft w:val="0"/>
      <w:marRight w:val="0"/>
      <w:marTop w:val="0"/>
      <w:marBottom w:val="0"/>
      <w:divBdr>
        <w:top w:val="none" w:sz="0" w:space="0" w:color="auto"/>
        <w:left w:val="none" w:sz="0" w:space="0" w:color="auto"/>
        <w:bottom w:val="none" w:sz="0" w:space="0" w:color="auto"/>
        <w:right w:val="none" w:sz="0" w:space="0" w:color="auto"/>
      </w:divBdr>
    </w:div>
    <w:div w:id="768308441">
      <w:bodyDiv w:val="1"/>
      <w:marLeft w:val="0"/>
      <w:marRight w:val="0"/>
      <w:marTop w:val="0"/>
      <w:marBottom w:val="0"/>
      <w:divBdr>
        <w:top w:val="none" w:sz="0" w:space="0" w:color="auto"/>
        <w:left w:val="none" w:sz="0" w:space="0" w:color="auto"/>
        <w:bottom w:val="none" w:sz="0" w:space="0" w:color="auto"/>
        <w:right w:val="none" w:sz="0" w:space="0" w:color="auto"/>
      </w:divBdr>
    </w:div>
    <w:div w:id="781655807">
      <w:bodyDiv w:val="1"/>
      <w:marLeft w:val="0"/>
      <w:marRight w:val="0"/>
      <w:marTop w:val="0"/>
      <w:marBottom w:val="0"/>
      <w:divBdr>
        <w:top w:val="none" w:sz="0" w:space="0" w:color="auto"/>
        <w:left w:val="none" w:sz="0" w:space="0" w:color="auto"/>
        <w:bottom w:val="none" w:sz="0" w:space="0" w:color="auto"/>
        <w:right w:val="none" w:sz="0" w:space="0" w:color="auto"/>
      </w:divBdr>
    </w:div>
    <w:div w:id="786892364">
      <w:bodyDiv w:val="1"/>
      <w:marLeft w:val="0"/>
      <w:marRight w:val="0"/>
      <w:marTop w:val="0"/>
      <w:marBottom w:val="0"/>
      <w:divBdr>
        <w:top w:val="none" w:sz="0" w:space="0" w:color="auto"/>
        <w:left w:val="none" w:sz="0" w:space="0" w:color="auto"/>
        <w:bottom w:val="none" w:sz="0" w:space="0" w:color="auto"/>
        <w:right w:val="none" w:sz="0" w:space="0" w:color="auto"/>
      </w:divBdr>
    </w:div>
    <w:div w:id="787771647">
      <w:bodyDiv w:val="1"/>
      <w:marLeft w:val="0"/>
      <w:marRight w:val="0"/>
      <w:marTop w:val="0"/>
      <w:marBottom w:val="0"/>
      <w:divBdr>
        <w:top w:val="none" w:sz="0" w:space="0" w:color="auto"/>
        <w:left w:val="none" w:sz="0" w:space="0" w:color="auto"/>
        <w:bottom w:val="none" w:sz="0" w:space="0" w:color="auto"/>
        <w:right w:val="none" w:sz="0" w:space="0" w:color="auto"/>
      </w:divBdr>
    </w:div>
    <w:div w:id="792410341">
      <w:bodyDiv w:val="1"/>
      <w:marLeft w:val="0"/>
      <w:marRight w:val="0"/>
      <w:marTop w:val="0"/>
      <w:marBottom w:val="0"/>
      <w:divBdr>
        <w:top w:val="none" w:sz="0" w:space="0" w:color="auto"/>
        <w:left w:val="none" w:sz="0" w:space="0" w:color="auto"/>
        <w:bottom w:val="none" w:sz="0" w:space="0" w:color="auto"/>
        <w:right w:val="none" w:sz="0" w:space="0" w:color="auto"/>
      </w:divBdr>
    </w:div>
    <w:div w:id="830412776">
      <w:bodyDiv w:val="1"/>
      <w:marLeft w:val="0"/>
      <w:marRight w:val="0"/>
      <w:marTop w:val="0"/>
      <w:marBottom w:val="0"/>
      <w:divBdr>
        <w:top w:val="none" w:sz="0" w:space="0" w:color="auto"/>
        <w:left w:val="none" w:sz="0" w:space="0" w:color="auto"/>
        <w:bottom w:val="none" w:sz="0" w:space="0" w:color="auto"/>
        <w:right w:val="none" w:sz="0" w:space="0" w:color="auto"/>
      </w:divBdr>
    </w:div>
    <w:div w:id="835151045">
      <w:bodyDiv w:val="1"/>
      <w:marLeft w:val="0"/>
      <w:marRight w:val="0"/>
      <w:marTop w:val="0"/>
      <w:marBottom w:val="0"/>
      <w:divBdr>
        <w:top w:val="none" w:sz="0" w:space="0" w:color="auto"/>
        <w:left w:val="none" w:sz="0" w:space="0" w:color="auto"/>
        <w:bottom w:val="none" w:sz="0" w:space="0" w:color="auto"/>
        <w:right w:val="none" w:sz="0" w:space="0" w:color="auto"/>
      </w:divBdr>
    </w:div>
    <w:div w:id="836581687">
      <w:bodyDiv w:val="1"/>
      <w:marLeft w:val="0"/>
      <w:marRight w:val="0"/>
      <w:marTop w:val="0"/>
      <w:marBottom w:val="0"/>
      <w:divBdr>
        <w:top w:val="none" w:sz="0" w:space="0" w:color="auto"/>
        <w:left w:val="none" w:sz="0" w:space="0" w:color="auto"/>
        <w:bottom w:val="none" w:sz="0" w:space="0" w:color="auto"/>
        <w:right w:val="none" w:sz="0" w:space="0" w:color="auto"/>
      </w:divBdr>
    </w:div>
    <w:div w:id="843865485">
      <w:bodyDiv w:val="1"/>
      <w:marLeft w:val="0"/>
      <w:marRight w:val="0"/>
      <w:marTop w:val="0"/>
      <w:marBottom w:val="0"/>
      <w:divBdr>
        <w:top w:val="none" w:sz="0" w:space="0" w:color="auto"/>
        <w:left w:val="none" w:sz="0" w:space="0" w:color="auto"/>
        <w:bottom w:val="none" w:sz="0" w:space="0" w:color="auto"/>
        <w:right w:val="none" w:sz="0" w:space="0" w:color="auto"/>
      </w:divBdr>
    </w:div>
    <w:div w:id="853692845">
      <w:bodyDiv w:val="1"/>
      <w:marLeft w:val="0"/>
      <w:marRight w:val="0"/>
      <w:marTop w:val="0"/>
      <w:marBottom w:val="0"/>
      <w:divBdr>
        <w:top w:val="none" w:sz="0" w:space="0" w:color="auto"/>
        <w:left w:val="none" w:sz="0" w:space="0" w:color="auto"/>
        <w:bottom w:val="none" w:sz="0" w:space="0" w:color="auto"/>
        <w:right w:val="none" w:sz="0" w:space="0" w:color="auto"/>
      </w:divBdr>
    </w:div>
    <w:div w:id="858616809">
      <w:bodyDiv w:val="1"/>
      <w:marLeft w:val="0"/>
      <w:marRight w:val="0"/>
      <w:marTop w:val="0"/>
      <w:marBottom w:val="0"/>
      <w:divBdr>
        <w:top w:val="none" w:sz="0" w:space="0" w:color="auto"/>
        <w:left w:val="none" w:sz="0" w:space="0" w:color="auto"/>
        <w:bottom w:val="none" w:sz="0" w:space="0" w:color="auto"/>
        <w:right w:val="none" w:sz="0" w:space="0" w:color="auto"/>
      </w:divBdr>
    </w:div>
    <w:div w:id="874657588">
      <w:bodyDiv w:val="1"/>
      <w:marLeft w:val="0"/>
      <w:marRight w:val="0"/>
      <w:marTop w:val="0"/>
      <w:marBottom w:val="0"/>
      <w:divBdr>
        <w:top w:val="none" w:sz="0" w:space="0" w:color="auto"/>
        <w:left w:val="none" w:sz="0" w:space="0" w:color="auto"/>
        <w:bottom w:val="none" w:sz="0" w:space="0" w:color="auto"/>
        <w:right w:val="none" w:sz="0" w:space="0" w:color="auto"/>
      </w:divBdr>
    </w:div>
    <w:div w:id="888879365">
      <w:bodyDiv w:val="1"/>
      <w:marLeft w:val="0"/>
      <w:marRight w:val="0"/>
      <w:marTop w:val="0"/>
      <w:marBottom w:val="0"/>
      <w:divBdr>
        <w:top w:val="none" w:sz="0" w:space="0" w:color="auto"/>
        <w:left w:val="none" w:sz="0" w:space="0" w:color="auto"/>
        <w:bottom w:val="none" w:sz="0" w:space="0" w:color="auto"/>
        <w:right w:val="none" w:sz="0" w:space="0" w:color="auto"/>
      </w:divBdr>
    </w:div>
    <w:div w:id="913323146">
      <w:bodyDiv w:val="1"/>
      <w:marLeft w:val="0"/>
      <w:marRight w:val="0"/>
      <w:marTop w:val="0"/>
      <w:marBottom w:val="0"/>
      <w:divBdr>
        <w:top w:val="none" w:sz="0" w:space="0" w:color="auto"/>
        <w:left w:val="none" w:sz="0" w:space="0" w:color="auto"/>
        <w:bottom w:val="none" w:sz="0" w:space="0" w:color="auto"/>
        <w:right w:val="none" w:sz="0" w:space="0" w:color="auto"/>
      </w:divBdr>
    </w:div>
    <w:div w:id="984552908">
      <w:bodyDiv w:val="1"/>
      <w:marLeft w:val="0"/>
      <w:marRight w:val="0"/>
      <w:marTop w:val="0"/>
      <w:marBottom w:val="0"/>
      <w:divBdr>
        <w:top w:val="none" w:sz="0" w:space="0" w:color="auto"/>
        <w:left w:val="none" w:sz="0" w:space="0" w:color="auto"/>
        <w:bottom w:val="none" w:sz="0" w:space="0" w:color="auto"/>
        <w:right w:val="none" w:sz="0" w:space="0" w:color="auto"/>
      </w:divBdr>
    </w:div>
    <w:div w:id="988364845">
      <w:bodyDiv w:val="1"/>
      <w:marLeft w:val="0"/>
      <w:marRight w:val="0"/>
      <w:marTop w:val="0"/>
      <w:marBottom w:val="0"/>
      <w:divBdr>
        <w:top w:val="none" w:sz="0" w:space="0" w:color="auto"/>
        <w:left w:val="none" w:sz="0" w:space="0" w:color="auto"/>
        <w:bottom w:val="none" w:sz="0" w:space="0" w:color="auto"/>
        <w:right w:val="none" w:sz="0" w:space="0" w:color="auto"/>
      </w:divBdr>
    </w:div>
    <w:div w:id="1010988091">
      <w:bodyDiv w:val="1"/>
      <w:marLeft w:val="0"/>
      <w:marRight w:val="0"/>
      <w:marTop w:val="0"/>
      <w:marBottom w:val="0"/>
      <w:divBdr>
        <w:top w:val="none" w:sz="0" w:space="0" w:color="auto"/>
        <w:left w:val="none" w:sz="0" w:space="0" w:color="auto"/>
        <w:bottom w:val="none" w:sz="0" w:space="0" w:color="auto"/>
        <w:right w:val="none" w:sz="0" w:space="0" w:color="auto"/>
      </w:divBdr>
    </w:div>
    <w:div w:id="1012300413">
      <w:bodyDiv w:val="1"/>
      <w:marLeft w:val="0"/>
      <w:marRight w:val="0"/>
      <w:marTop w:val="0"/>
      <w:marBottom w:val="0"/>
      <w:divBdr>
        <w:top w:val="none" w:sz="0" w:space="0" w:color="auto"/>
        <w:left w:val="none" w:sz="0" w:space="0" w:color="auto"/>
        <w:bottom w:val="none" w:sz="0" w:space="0" w:color="auto"/>
        <w:right w:val="none" w:sz="0" w:space="0" w:color="auto"/>
      </w:divBdr>
    </w:div>
    <w:div w:id="1017779622">
      <w:bodyDiv w:val="1"/>
      <w:marLeft w:val="0"/>
      <w:marRight w:val="0"/>
      <w:marTop w:val="0"/>
      <w:marBottom w:val="0"/>
      <w:divBdr>
        <w:top w:val="none" w:sz="0" w:space="0" w:color="auto"/>
        <w:left w:val="none" w:sz="0" w:space="0" w:color="auto"/>
        <w:bottom w:val="none" w:sz="0" w:space="0" w:color="auto"/>
        <w:right w:val="none" w:sz="0" w:space="0" w:color="auto"/>
      </w:divBdr>
    </w:div>
    <w:div w:id="1024209156">
      <w:bodyDiv w:val="1"/>
      <w:marLeft w:val="0"/>
      <w:marRight w:val="0"/>
      <w:marTop w:val="0"/>
      <w:marBottom w:val="0"/>
      <w:divBdr>
        <w:top w:val="none" w:sz="0" w:space="0" w:color="auto"/>
        <w:left w:val="none" w:sz="0" w:space="0" w:color="auto"/>
        <w:bottom w:val="none" w:sz="0" w:space="0" w:color="auto"/>
        <w:right w:val="none" w:sz="0" w:space="0" w:color="auto"/>
      </w:divBdr>
    </w:div>
    <w:div w:id="1050304520">
      <w:bodyDiv w:val="1"/>
      <w:marLeft w:val="0"/>
      <w:marRight w:val="0"/>
      <w:marTop w:val="0"/>
      <w:marBottom w:val="0"/>
      <w:divBdr>
        <w:top w:val="none" w:sz="0" w:space="0" w:color="auto"/>
        <w:left w:val="none" w:sz="0" w:space="0" w:color="auto"/>
        <w:bottom w:val="none" w:sz="0" w:space="0" w:color="auto"/>
        <w:right w:val="none" w:sz="0" w:space="0" w:color="auto"/>
      </w:divBdr>
    </w:div>
    <w:div w:id="1052969039">
      <w:bodyDiv w:val="1"/>
      <w:marLeft w:val="0"/>
      <w:marRight w:val="0"/>
      <w:marTop w:val="0"/>
      <w:marBottom w:val="0"/>
      <w:divBdr>
        <w:top w:val="none" w:sz="0" w:space="0" w:color="auto"/>
        <w:left w:val="none" w:sz="0" w:space="0" w:color="auto"/>
        <w:bottom w:val="none" w:sz="0" w:space="0" w:color="auto"/>
        <w:right w:val="none" w:sz="0" w:space="0" w:color="auto"/>
      </w:divBdr>
    </w:div>
    <w:div w:id="1059211537">
      <w:bodyDiv w:val="1"/>
      <w:marLeft w:val="0"/>
      <w:marRight w:val="0"/>
      <w:marTop w:val="0"/>
      <w:marBottom w:val="0"/>
      <w:divBdr>
        <w:top w:val="none" w:sz="0" w:space="0" w:color="auto"/>
        <w:left w:val="none" w:sz="0" w:space="0" w:color="auto"/>
        <w:bottom w:val="none" w:sz="0" w:space="0" w:color="auto"/>
        <w:right w:val="none" w:sz="0" w:space="0" w:color="auto"/>
      </w:divBdr>
    </w:div>
    <w:div w:id="1072384926">
      <w:bodyDiv w:val="1"/>
      <w:marLeft w:val="0"/>
      <w:marRight w:val="0"/>
      <w:marTop w:val="0"/>
      <w:marBottom w:val="0"/>
      <w:divBdr>
        <w:top w:val="none" w:sz="0" w:space="0" w:color="auto"/>
        <w:left w:val="none" w:sz="0" w:space="0" w:color="auto"/>
        <w:bottom w:val="none" w:sz="0" w:space="0" w:color="auto"/>
        <w:right w:val="none" w:sz="0" w:space="0" w:color="auto"/>
      </w:divBdr>
    </w:div>
    <w:div w:id="1074932797">
      <w:bodyDiv w:val="1"/>
      <w:marLeft w:val="0"/>
      <w:marRight w:val="0"/>
      <w:marTop w:val="0"/>
      <w:marBottom w:val="0"/>
      <w:divBdr>
        <w:top w:val="none" w:sz="0" w:space="0" w:color="auto"/>
        <w:left w:val="none" w:sz="0" w:space="0" w:color="auto"/>
        <w:bottom w:val="none" w:sz="0" w:space="0" w:color="auto"/>
        <w:right w:val="none" w:sz="0" w:space="0" w:color="auto"/>
      </w:divBdr>
    </w:div>
    <w:div w:id="1109473402">
      <w:bodyDiv w:val="1"/>
      <w:marLeft w:val="0"/>
      <w:marRight w:val="0"/>
      <w:marTop w:val="0"/>
      <w:marBottom w:val="0"/>
      <w:divBdr>
        <w:top w:val="none" w:sz="0" w:space="0" w:color="auto"/>
        <w:left w:val="none" w:sz="0" w:space="0" w:color="auto"/>
        <w:bottom w:val="none" w:sz="0" w:space="0" w:color="auto"/>
        <w:right w:val="none" w:sz="0" w:space="0" w:color="auto"/>
      </w:divBdr>
    </w:div>
    <w:div w:id="1124353465">
      <w:bodyDiv w:val="1"/>
      <w:marLeft w:val="0"/>
      <w:marRight w:val="0"/>
      <w:marTop w:val="0"/>
      <w:marBottom w:val="0"/>
      <w:divBdr>
        <w:top w:val="none" w:sz="0" w:space="0" w:color="auto"/>
        <w:left w:val="none" w:sz="0" w:space="0" w:color="auto"/>
        <w:bottom w:val="none" w:sz="0" w:space="0" w:color="auto"/>
        <w:right w:val="none" w:sz="0" w:space="0" w:color="auto"/>
      </w:divBdr>
    </w:div>
    <w:div w:id="1133252356">
      <w:bodyDiv w:val="1"/>
      <w:marLeft w:val="0"/>
      <w:marRight w:val="0"/>
      <w:marTop w:val="0"/>
      <w:marBottom w:val="0"/>
      <w:divBdr>
        <w:top w:val="none" w:sz="0" w:space="0" w:color="auto"/>
        <w:left w:val="none" w:sz="0" w:space="0" w:color="auto"/>
        <w:bottom w:val="none" w:sz="0" w:space="0" w:color="auto"/>
        <w:right w:val="none" w:sz="0" w:space="0" w:color="auto"/>
      </w:divBdr>
    </w:div>
    <w:div w:id="1148857355">
      <w:bodyDiv w:val="1"/>
      <w:marLeft w:val="0"/>
      <w:marRight w:val="0"/>
      <w:marTop w:val="0"/>
      <w:marBottom w:val="0"/>
      <w:divBdr>
        <w:top w:val="none" w:sz="0" w:space="0" w:color="auto"/>
        <w:left w:val="none" w:sz="0" w:space="0" w:color="auto"/>
        <w:bottom w:val="none" w:sz="0" w:space="0" w:color="auto"/>
        <w:right w:val="none" w:sz="0" w:space="0" w:color="auto"/>
      </w:divBdr>
    </w:div>
    <w:div w:id="1168643122">
      <w:bodyDiv w:val="1"/>
      <w:marLeft w:val="0"/>
      <w:marRight w:val="0"/>
      <w:marTop w:val="0"/>
      <w:marBottom w:val="0"/>
      <w:divBdr>
        <w:top w:val="none" w:sz="0" w:space="0" w:color="auto"/>
        <w:left w:val="none" w:sz="0" w:space="0" w:color="auto"/>
        <w:bottom w:val="none" w:sz="0" w:space="0" w:color="auto"/>
        <w:right w:val="none" w:sz="0" w:space="0" w:color="auto"/>
      </w:divBdr>
    </w:div>
    <w:div w:id="1189952782">
      <w:bodyDiv w:val="1"/>
      <w:marLeft w:val="0"/>
      <w:marRight w:val="0"/>
      <w:marTop w:val="0"/>
      <w:marBottom w:val="0"/>
      <w:divBdr>
        <w:top w:val="none" w:sz="0" w:space="0" w:color="auto"/>
        <w:left w:val="none" w:sz="0" w:space="0" w:color="auto"/>
        <w:bottom w:val="none" w:sz="0" w:space="0" w:color="auto"/>
        <w:right w:val="none" w:sz="0" w:space="0" w:color="auto"/>
      </w:divBdr>
    </w:div>
    <w:div w:id="1207990990">
      <w:bodyDiv w:val="1"/>
      <w:marLeft w:val="0"/>
      <w:marRight w:val="0"/>
      <w:marTop w:val="0"/>
      <w:marBottom w:val="0"/>
      <w:divBdr>
        <w:top w:val="none" w:sz="0" w:space="0" w:color="auto"/>
        <w:left w:val="none" w:sz="0" w:space="0" w:color="auto"/>
        <w:bottom w:val="none" w:sz="0" w:space="0" w:color="auto"/>
        <w:right w:val="none" w:sz="0" w:space="0" w:color="auto"/>
      </w:divBdr>
    </w:div>
    <w:div w:id="1208571965">
      <w:bodyDiv w:val="1"/>
      <w:marLeft w:val="0"/>
      <w:marRight w:val="0"/>
      <w:marTop w:val="0"/>
      <w:marBottom w:val="0"/>
      <w:divBdr>
        <w:top w:val="none" w:sz="0" w:space="0" w:color="auto"/>
        <w:left w:val="none" w:sz="0" w:space="0" w:color="auto"/>
        <w:bottom w:val="none" w:sz="0" w:space="0" w:color="auto"/>
        <w:right w:val="none" w:sz="0" w:space="0" w:color="auto"/>
      </w:divBdr>
    </w:div>
    <w:div w:id="1227180222">
      <w:bodyDiv w:val="1"/>
      <w:marLeft w:val="0"/>
      <w:marRight w:val="0"/>
      <w:marTop w:val="0"/>
      <w:marBottom w:val="0"/>
      <w:divBdr>
        <w:top w:val="none" w:sz="0" w:space="0" w:color="auto"/>
        <w:left w:val="none" w:sz="0" w:space="0" w:color="auto"/>
        <w:bottom w:val="none" w:sz="0" w:space="0" w:color="auto"/>
        <w:right w:val="none" w:sz="0" w:space="0" w:color="auto"/>
      </w:divBdr>
    </w:div>
    <w:div w:id="1242982226">
      <w:bodyDiv w:val="1"/>
      <w:marLeft w:val="0"/>
      <w:marRight w:val="0"/>
      <w:marTop w:val="0"/>
      <w:marBottom w:val="0"/>
      <w:divBdr>
        <w:top w:val="none" w:sz="0" w:space="0" w:color="auto"/>
        <w:left w:val="none" w:sz="0" w:space="0" w:color="auto"/>
        <w:bottom w:val="none" w:sz="0" w:space="0" w:color="auto"/>
        <w:right w:val="none" w:sz="0" w:space="0" w:color="auto"/>
      </w:divBdr>
    </w:div>
    <w:div w:id="1246263988">
      <w:bodyDiv w:val="1"/>
      <w:marLeft w:val="0"/>
      <w:marRight w:val="0"/>
      <w:marTop w:val="0"/>
      <w:marBottom w:val="0"/>
      <w:divBdr>
        <w:top w:val="none" w:sz="0" w:space="0" w:color="auto"/>
        <w:left w:val="none" w:sz="0" w:space="0" w:color="auto"/>
        <w:bottom w:val="none" w:sz="0" w:space="0" w:color="auto"/>
        <w:right w:val="none" w:sz="0" w:space="0" w:color="auto"/>
      </w:divBdr>
    </w:div>
    <w:div w:id="1250042918">
      <w:bodyDiv w:val="1"/>
      <w:marLeft w:val="0"/>
      <w:marRight w:val="0"/>
      <w:marTop w:val="0"/>
      <w:marBottom w:val="0"/>
      <w:divBdr>
        <w:top w:val="none" w:sz="0" w:space="0" w:color="auto"/>
        <w:left w:val="none" w:sz="0" w:space="0" w:color="auto"/>
        <w:bottom w:val="none" w:sz="0" w:space="0" w:color="auto"/>
        <w:right w:val="none" w:sz="0" w:space="0" w:color="auto"/>
      </w:divBdr>
    </w:div>
    <w:div w:id="1250313717">
      <w:bodyDiv w:val="1"/>
      <w:marLeft w:val="0"/>
      <w:marRight w:val="0"/>
      <w:marTop w:val="0"/>
      <w:marBottom w:val="0"/>
      <w:divBdr>
        <w:top w:val="none" w:sz="0" w:space="0" w:color="auto"/>
        <w:left w:val="none" w:sz="0" w:space="0" w:color="auto"/>
        <w:bottom w:val="none" w:sz="0" w:space="0" w:color="auto"/>
        <w:right w:val="none" w:sz="0" w:space="0" w:color="auto"/>
      </w:divBdr>
    </w:div>
    <w:div w:id="1256749496">
      <w:bodyDiv w:val="1"/>
      <w:marLeft w:val="0"/>
      <w:marRight w:val="0"/>
      <w:marTop w:val="0"/>
      <w:marBottom w:val="0"/>
      <w:divBdr>
        <w:top w:val="none" w:sz="0" w:space="0" w:color="auto"/>
        <w:left w:val="none" w:sz="0" w:space="0" w:color="auto"/>
        <w:bottom w:val="none" w:sz="0" w:space="0" w:color="auto"/>
        <w:right w:val="none" w:sz="0" w:space="0" w:color="auto"/>
      </w:divBdr>
    </w:div>
    <w:div w:id="1262299230">
      <w:bodyDiv w:val="1"/>
      <w:marLeft w:val="0"/>
      <w:marRight w:val="0"/>
      <w:marTop w:val="0"/>
      <w:marBottom w:val="0"/>
      <w:divBdr>
        <w:top w:val="none" w:sz="0" w:space="0" w:color="auto"/>
        <w:left w:val="none" w:sz="0" w:space="0" w:color="auto"/>
        <w:bottom w:val="none" w:sz="0" w:space="0" w:color="auto"/>
        <w:right w:val="none" w:sz="0" w:space="0" w:color="auto"/>
      </w:divBdr>
    </w:div>
    <w:div w:id="1267273787">
      <w:bodyDiv w:val="1"/>
      <w:marLeft w:val="0"/>
      <w:marRight w:val="0"/>
      <w:marTop w:val="0"/>
      <w:marBottom w:val="0"/>
      <w:divBdr>
        <w:top w:val="none" w:sz="0" w:space="0" w:color="auto"/>
        <w:left w:val="none" w:sz="0" w:space="0" w:color="auto"/>
        <w:bottom w:val="none" w:sz="0" w:space="0" w:color="auto"/>
        <w:right w:val="none" w:sz="0" w:space="0" w:color="auto"/>
      </w:divBdr>
    </w:div>
    <w:div w:id="1274051767">
      <w:bodyDiv w:val="1"/>
      <w:marLeft w:val="0"/>
      <w:marRight w:val="0"/>
      <w:marTop w:val="0"/>
      <w:marBottom w:val="0"/>
      <w:divBdr>
        <w:top w:val="none" w:sz="0" w:space="0" w:color="auto"/>
        <w:left w:val="none" w:sz="0" w:space="0" w:color="auto"/>
        <w:bottom w:val="none" w:sz="0" w:space="0" w:color="auto"/>
        <w:right w:val="none" w:sz="0" w:space="0" w:color="auto"/>
      </w:divBdr>
    </w:div>
    <w:div w:id="1278021067">
      <w:bodyDiv w:val="1"/>
      <w:marLeft w:val="0"/>
      <w:marRight w:val="0"/>
      <w:marTop w:val="0"/>
      <w:marBottom w:val="0"/>
      <w:divBdr>
        <w:top w:val="none" w:sz="0" w:space="0" w:color="auto"/>
        <w:left w:val="none" w:sz="0" w:space="0" w:color="auto"/>
        <w:bottom w:val="none" w:sz="0" w:space="0" w:color="auto"/>
        <w:right w:val="none" w:sz="0" w:space="0" w:color="auto"/>
      </w:divBdr>
    </w:div>
    <w:div w:id="1299603835">
      <w:bodyDiv w:val="1"/>
      <w:marLeft w:val="0"/>
      <w:marRight w:val="0"/>
      <w:marTop w:val="0"/>
      <w:marBottom w:val="0"/>
      <w:divBdr>
        <w:top w:val="none" w:sz="0" w:space="0" w:color="auto"/>
        <w:left w:val="none" w:sz="0" w:space="0" w:color="auto"/>
        <w:bottom w:val="none" w:sz="0" w:space="0" w:color="auto"/>
        <w:right w:val="none" w:sz="0" w:space="0" w:color="auto"/>
      </w:divBdr>
    </w:div>
    <w:div w:id="1301033733">
      <w:bodyDiv w:val="1"/>
      <w:marLeft w:val="0"/>
      <w:marRight w:val="0"/>
      <w:marTop w:val="0"/>
      <w:marBottom w:val="0"/>
      <w:divBdr>
        <w:top w:val="none" w:sz="0" w:space="0" w:color="auto"/>
        <w:left w:val="none" w:sz="0" w:space="0" w:color="auto"/>
        <w:bottom w:val="none" w:sz="0" w:space="0" w:color="auto"/>
        <w:right w:val="none" w:sz="0" w:space="0" w:color="auto"/>
      </w:divBdr>
    </w:div>
    <w:div w:id="1307126047">
      <w:bodyDiv w:val="1"/>
      <w:marLeft w:val="0"/>
      <w:marRight w:val="0"/>
      <w:marTop w:val="0"/>
      <w:marBottom w:val="0"/>
      <w:divBdr>
        <w:top w:val="none" w:sz="0" w:space="0" w:color="auto"/>
        <w:left w:val="none" w:sz="0" w:space="0" w:color="auto"/>
        <w:bottom w:val="none" w:sz="0" w:space="0" w:color="auto"/>
        <w:right w:val="none" w:sz="0" w:space="0" w:color="auto"/>
      </w:divBdr>
    </w:div>
    <w:div w:id="1321231911">
      <w:bodyDiv w:val="1"/>
      <w:marLeft w:val="0"/>
      <w:marRight w:val="0"/>
      <w:marTop w:val="0"/>
      <w:marBottom w:val="0"/>
      <w:divBdr>
        <w:top w:val="none" w:sz="0" w:space="0" w:color="auto"/>
        <w:left w:val="none" w:sz="0" w:space="0" w:color="auto"/>
        <w:bottom w:val="none" w:sz="0" w:space="0" w:color="auto"/>
        <w:right w:val="none" w:sz="0" w:space="0" w:color="auto"/>
      </w:divBdr>
    </w:div>
    <w:div w:id="1335104728">
      <w:bodyDiv w:val="1"/>
      <w:marLeft w:val="0"/>
      <w:marRight w:val="0"/>
      <w:marTop w:val="0"/>
      <w:marBottom w:val="0"/>
      <w:divBdr>
        <w:top w:val="none" w:sz="0" w:space="0" w:color="auto"/>
        <w:left w:val="none" w:sz="0" w:space="0" w:color="auto"/>
        <w:bottom w:val="none" w:sz="0" w:space="0" w:color="auto"/>
        <w:right w:val="none" w:sz="0" w:space="0" w:color="auto"/>
      </w:divBdr>
    </w:div>
    <w:div w:id="1339306857">
      <w:bodyDiv w:val="1"/>
      <w:marLeft w:val="0"/>
      <w:marRight w:val="0"/>
      <w:marTop w:val="0"/>
      <w:marBottom w:val="0"/>
      <w:divBdr>
        <w:top w:val="none" w:sz="0" w:space="0" w:color="auto"/>
        <w:left w:val="none" w:sz="0" w:space="0" w:color="auto"/>
        <w:bottom w:val="none" w:sz="0" w:space="0" w:color="auto"/>
        <w:right w:val="none" w:sz="0" w:space="0" w:color="auto"/>
      </w:divBdr>
    </w:div>
    <w:div w:id="1365061300">
      <w:bodyDiv w:val="1"/>
      <w:marLeft w:val="0"/>
      <w:marRight w:val="0"/>
      <w:marTop w:val="0"/>
      <w:marBottom w:val="0"/>
      <w:divBdr>
        <w:top w:val="none" w:sz="0" w:space="0" w:color="auto"/>
        <w:left w:val="none" w:sz="0" w:space="0" w:color="auto"/>
        <w:bottom w:val="none" w:sz="0" w:space="0" w:color="auto"/>
        <w:right w:val="none" w:sz="0" w:space="0" w:color="auto"/>
      </w:divBdr>
    </w:div>
    <w:div w:id="1383020043">
      <w:bodyDiv w:val="1"/>
      <w:marLeft w:val="0"/>
      <w:marRight w:val="0"/>
      <w:marTop w:val="0"/>
      <w:marBottom w:val="0"/>
      <w:divBdr>
        <w:top w:val="none" w:sz="0" w:space="0" w:color="auto"/>
        <w:left w:val="none" w:sz="0" w:space="0" w:color="auto"/>
        <w:bottom w:val="none" w:sz="0" w:space="0" w:color="auto"/>
        <w:right w:val="none" w:sz="0" w:space="0" w:color="auto"/>
      </w:divBdr>
    </w:div>
    <w:div w:id="1409351734">
      <w:bodyDiv w:val="1"/>
      <w:marLeft w:val="0"/>
      <w:marRight w:val="0"/>
      <w:marTop w:val="0"/>
      <w:marBottom w:val="0"/>
      <w:divBdr>
        <w:top w:val="none" w:sz="0" w:space="0" w:color="auto"/>
        <w:left w:val="none" w:sz="0" w:space="0" w:color="auto"/>
        <w:bottom w:val="none" w:sz="0" w:space="0" w:color="auto"/>
        <w:right w:val="none" w:sz="0" w:space="0" w:color="auto"/>
      </w:divBdr>
    </w:div>
    <w:div w:id="1437629373">
      <w:bodyDiv w:val="1"/>
      <w:marLeft w:val="0"/>
      <w:marRight w:val="0"/>
      <w:marTop w:val="0"/>
      <w:marBottom w:val="0"/>
      <w:divBdr>
        <w:top w:val="none" w:sz="0" w:space="0" w:color="auto"/>
        <w:left w:val="none" w:sz="0" w:space="0" w:color="auto"/>
        <w:bottom w:val="none" w:sz="0" w:space="0" w:color="auto"/>
        <w:right w:val="none" w:sz="0" w:space="0" w:color="auto"/>
      </w:divBdr>
    </w:div>
    <w:div w:id="1442607983">
      <w:bodyDiv w:val="1"/>
      <w:marLeft w:val="0"/>
      <w:marRight w:val="0"/>
      <w:marTop w:val="0"/>
      <w:marBottom w:val="0"/>
      <w:divBdr>
        <w:top w:val="none" w:sz="0" w:space="0" w:color="auto"/>
        <w:left w:val="none" w:sz="0" w:space="0" w:color="auto"/>
        <w:bottom w:val="none" w:sz="0" w:space="0" w:color="auto"/>
        <w:right w:val="none" w:sz="0" w:space="0" w:color="auto"/>
      </w:divBdr>
    </w:div>
    <w:div w:id="1451822781">
      <w:bodyDiv w:val="1"/>
      <w:marLeft w:val="0"/>
      <w:marRight w:val="0"/>
      <w:marTop w:val="0"/>
      <w:marBottom w:val="0"/>
      <w:divBdr>
        <w:top w:val="none" w:sz="0" w:space="0" w:color="auto"/>
        <w:left w:val="none" w:sz="0" w:space="0" w:color="auto"/>
        <w:bottom w:val="none" w:sz="0" w:space="0" w:color="auto"/>
        <w:right w:val="none" w:sz="0" w:space="0" w:color="auto"/>
      </w:divBdr>
    </w:div>
    <w:div w:id="1451896287">
      <w:bodyDiv w:val="1"/>
      <w:marLeft w:val="0"/>
      <w:marRight w:val="0"/>
      <w:marTop w:val="0"/>
      <w:marBottom w:val="0"/>
      <w:divBdr>
        <w:top w:val="none" w:sz="0" w:space="0" w:color="auto"/>
        <w:left w:val="none" w:sz="0" w:space="0" w:color="auto"/>
        <w:bottom w:val="none" w:sz="0" w:space="0" w:color="auto"/>
        <w:right w:val="none" w:sz="0" w:space="0" w:color="auto"/>
      </w:divBdr>
    </w:div>
    <w:div w:id="1458571325">
      <w:bodyDiv w:val="1"/>
      <w:marLeft w:val="0"/>
      <w:marRight w:val="0"/>
      <w:marTop w:val="0"/>
      <w:marBottom w:val="0"/>
      <w:divBdr>
        <w:top w:val="none" w:sz="0" w:space="0" w:color="auto"/>
        <w:left w:val="none" w:sz="0" w:space="0" w:color="auto"/>
        <w:bottom w:val="none" w:sz="0" w:space="0" w:color="auto"/>
        <w:right w:val="none" w:sz="0" w:space="0" w:color="auto"/>
      </w:divBdr>
    </w:div>
    <w:div w:id="1459646998">
      <w:bodyDiv w:val="1"/>
      <w:marLeft w:val="0"/>
      <w:marRight w:val="0"/>
      <w:marTop w:val="0"/>
      <w:marBottom w:val="0"/>
      <w:divBdr>
        <w:top w:val="none" w:sz="0" w:space="0" w:color="auto"/>
        <w:left w:val="none" w:sz="0" w:space="0" w:color="auto"/>
        <w:bottom w:val="none" w:sz="0" w:space="0" w:color="auto"/>
        <w:right w:val="none" w:sz="0" w:space="0" w:color="auto"/>
      </w:divBdr>
    </w:div>
    <w:div w:id="1461069051">
      <w:bodyDiv w:val="1"/>
      <w:marLeft w:val="0"/>
      <w:marRight w:val="0"/>
      <w:marTop w:val="0"/>
      <w:marBottom w:val="0"/>
      <w:divBdr>
        <w:top w:val="none" w:sz="0" w:space="0" w:color="auto"/>
        <w:left w:val="none" w:sz="0" w:space="0" w:color="auto"/>
        <w:bottom w:val="none" w:sz="0" w:space="0" w:color="auto"/>
        <w:right w:val="none" w:sz="0" w:space="0" w:color="auto"/>
      </w:divBdr>
    </w:div>
    <w:div w:id="1483086186">
      <w:bodyDiv w:val="1"/>
      <w:marLeft w:val="0"/>
      <w:marRight w:val="0"/>
      <w:marTop w:val="0"/>
      <w:marBottom w:val="0"/>
      <w:divBdr>
        <w:top w:val="none" w:sz="0" w:space="0" w:color="auto"/>
        <w:left w:val="none" w:sz="0" w:space="0" w:color="auto"/>
        <w:bottom w:val="none" w:sz="0" w:space="0" w:color="auto"/>
        <w:right w:val="none" w:sz="0" w:space="0" w:color="auto"/>
      </w:divBdr>
    </w:div>
    <w:div w:id="1508783632">
      <w:bodyDiv w:val="1"/>
      <w:marLeft w:val="0"/>
      <w:marRight w:val="0"/>
      <w:marTop w:val="0"/>
      <w:marBottom w:val="0"/>
      <w:divBdr>
        <w:top w:val="none" w:sz="0" w:space="0" w:color="auto"/>
        <w:left w:val="none" w:sz="0" w:space="0" w:color="auto"/>
        <w:bottom w:val="none" w:sz="0" w:space="0" w:color="auto"/>
        <w:right w:val="none" w:sz="0" w:space="0" w:color="auto"/>
      </w:divBdr>
    </w:div>
    <w:div w:id="1516574629">
      <w:bodyDiv w:val="1"/>
      <w:marLeft w:val="0"/>
      <w:marRight w:val="0"/>
      <w:marTop w:val="0"/>
      <w:marBottom w:val="0"/>
      <w:divBdr>
        <w:top w:val="none" w:sz="0" w:space="0" w:color="auto"/>
        <w:left w:val="none" w:sz="0" w:space="0" w:color="auto"/>
        <w:bottom w:val="none" w:sz="0" w:space="0" w:color="auto"/>
        <w:right w:val="none" w:sz="0" w:space="0" w:color="auto"/>
      </w:divBdr>
    </w:div>
    <w:div w:id="1534422658">
      <w:bodyDiv w:val="1"/>
      <w:marLeft w:val="0"/>
      <w:marRight w:val="0"/>
      <w:marTop w:val="0"/>
      <w:marBottom w:val="0"/>
      <w:divBdr>
        <w:top w:val="none" w:sz="0" w:space="0" w:color="auto"/>
        <w:left w:val="none" w:sz="0" w:space="0" w:color="auto"/>
        <w:bottom w:val="none" w:sz="0" w:space="0" w:color="auto"/>
        <w:right w:val="none" w:sz="0" w:space="0" w:color="auto"/>
      </w:divBdr>
    </w:div>
    <w:div w:id="1586188209">
      <w:bodyDiv w:val="1"/>
      <w:marLeft w:val="0"/>
      <w:marRight w:val="0"/>
      <w:marTop w:val="0"/>
      <w:marBottom w:val="0"/>
      <w:divBdr>
        <w:top w:val="none" w:sz="0" w:space="0" w:color="auto"/>
        <w:left w:val="none" w:sz="0" w:space="0" w:color="auto"/>
        <w:bottom w:val="none" w:sz="0" w:space="0" w:color="auto"/>
        <w:right w:val="none" w:sz="0" w:space="0" w:color="auto"/>
      </w:divBdr>
    </w:div>
    <w:div w:id="1599604765">
      <w:bodyDiv w:val="1"/>
      <w:marLeft w:val="0"/>
      <w:marRight w:val="0"/>
      <w:marTop w:val="0"/>
      <w:marBottom w:val="0"/>
      <w:divBdr>
        <w:top w:val="none" w:sz="0" w:space="0" w:color="auto"/>
        <w:left w:val="none" w:sz="0" w:space="0" w:color="auto"/>
        <w:bottom w:val="none" w:sz="0" w:space="0" w:color="auto"/>
        <w:right w:val="none" w:sz="0" w:space="0" w:color="auto"/>
      </w:divBdr>
    </w:div>
    <w:div w:id="1603032120">
      <w:bodyDiv w:val="1"/>
      <w:marLeft w:val="0"/>
      <w:marRight w:val="0"/>
      <w:marTop w:val="0"/>
      <w:marBottom w:val="0"/>
      <w:divBdr>
        <w:top w:val="none" w:sz="0" w:space="0" w:color="auto"/>
        <w:left w:val="none" w:sz="0" w:space="0" w:color="auto"/>
        <w:bottom w:val="none" w:sz="0" w:space="0" w:color="auto"/>
        <w:right w:val="none" w:sz="0" w:space="0" w:color="auto"/>
      </w:divBdr>
    </w:div>
    <w:div w:id="1604218380">
      <w:bodyDiv w:val="1"/>
      <w:marLeft w:val="0"/>
      <w:marRight w:val="0"/>
      <w:marTop w:val="0"/>
      <w:marBottom w:val="0"/>
      <w:divBdr>
        <w:top w:val="none" w:sz="0" w:space="0" w:color="auto"/>
        <w:left w:val="none" w:sz="0" w:space="0" w:color="auto"/>
        <w:bottom w:val="none" w:sz="0" w:space="0" w:color="auto"/>
        <w:right w:val="none" w:sz="0" w:space="0" w:color="auto"/>
      </w:divBdr>
    </w:div>
    <w:div w:id="1613781867">
      <w:bodyDiv w:val="1"/>
      <w:marLeft w:val="0"/>
      <w:marRight w:val="0"/>
      <w:marTop w:val="0"/>
      <w:marBottom w:val="0"/>
      <w:divBdr>
        <w:top w:val="none" w:sz="0" w:space="0" w:color="auto"/>
        <w:left w:val="none" w:sz="0" w:space="0" w:color="auto"/>
        <w:bottom w:val="none" w:sz="0" w:space="0" w:color="auto"/>
        <w:right w:val="none" w:sz="0" w:space="0" w:color="auto"/>
      </w:divBdr>
    </w:div>
    <w:div w:id="1625424754">
      <w:bodyDiv w:val="1"/>
      <w:marLeft w:val="0"/>
      <w:marRight w:val="0"/>
      <w:marTop w:val="0"/>
      <w:marBottom w:val="0"/>
      <w:divBdr>
        <w:top w:val="none" w:sz="0" w:space="0" w:color="auto"/>
        <w:left w:val="none" w:sz="0" w:space="0" w:color="auto"/>
        <w:bottom w:val="none" w:sz="0" w:space="0" w:color="auto"/>
        <w:right w:val="none" w:sz="0" w:space="0" w:color="auto"/>
      </w:divBdr>
    </w:div>
    <w:div w:id="1638948335">
      <w:bodyDiv w:val="1"/>
      <w:marLeft w:val="0"/>
      <w:marRight w:val="0"/>
      <w:marTop w:val="0"/>
      <w:marBottom w:val="0"/>
      <w:divBdr>
        <w:top w:val="none" w:sz="0" w:space="0" w:color="auto"/>
        <w:left w:val="none" w:sz="0" w:space="0" w:color="auto"/>
        <w:bottom w:val="none" w:sz="0" w:space="0" w:color="auto"/>
        <w:right w:val="none" w:sz="0" w:space="0" w:color="auto"/>
      </w:divBdr>
    </w:div>
    <w:div w:id="1646425016">
      <w:bodyDiv w:val="1"/>
      <w:marLeft w:val="0"/>
      <w:marRight w:val="0"/>
      <w:marTop w:val="0"/>
      <w:marBottom w:val="0"/>
      <w:divBdr>
        <w:top w:val="none" w:sz="0" w:space="0" w:color="auto"/>
        <w:left w:val="none" w:sz="0" w:space="0" w:color="auto"/>
        <w:bottom w:val="none" w:sz="0" w:space="0" w:color="auto"/>
        <w:right w:val="none" w:sz="0" w:space="0" w:color="auto"/>
      </w:divBdr>
    </w:div>
    <w:div w:id="1666517548">
      <w:bodyDiv w:val="1"/>
      <w:marLeft w:val="0"/>
      <w:marRight w:val="0"/>
      <w:marTop w:val="0"/>
      <w:marBottom w:val="0"/>
      <w:divBdr>
        <w:top w:val="none" w:sz="0" w:space="0" w:color="auto"/>
        <w:left w:val="none" w:sz="0" w:space="0" w:color="auto"/>
        <w:bottom w:val="none" w:sz="0" w:space="0" w:color="auto"/>
        <w:right w:val="none" w:sz="0" w:space="0" w:color="auto"/>
      </w:divBdr>
    </w:div>
    <w:div w:id="1671369075">
      <w:bodyDiv w:val="1"/>
      <w:marLeft w:val="0"/>
      <w:marRight w:val="0"/>
      <w:marTop w:val="0"/>
      <w:marBottom w:val="0"/>
      <w:divBdr>
        <w:top w:val="none" w:sz="0" w:space="0" w:color="auto"/>
        <w:left w:val="none" w:sz="0" w:space="0" w:color="auto"/>
        <w:bottom w:val="none" w:sz="0" w:space="0" w:color="auto"/>
        <w:right w:val="none" w:sz="0" w:space="0" w:color="auto"/>
      </w:divBdr>
    </w:div>
    <w:div w:id="1671832370">
      <w:bodyDiv w:val="1"/>
      <w:marLeft w:val="0"/>
      <w:marRight w:val="0"/>
      <w:marTop w:val="0"/>
      <w:marBottom w:val="0"/>
      <w:divBdr>
        <w:top w:val="none" w:sz="0" w:space="0" w:color="auto"/>
        <w:left w:val="none" w:sz="0" w:space="0" w:color="auto"/>
        <w:bottom w:val="none" w:sz="0" w:space="0" w:color="auto"/>
        <w:right w:val="none" w:sz="0" w:space="0" w:color="auto"/>
      </w:divBdr>
    </w:div>
    <w:div w:id="1681002509">
      <w:bodyDiv w:val="1"/>
      <w:marLeft w:val="0"/>
      <w:marRight w:val="0"/>
      <w:marTop w:val="0"/>
      <w:marBottom w:val="0"/>
      <w:divBdr>
        <w:top w:val="none" w:sz="0" w:space="0" w:color="auto"/>
        <w:left w:val="none" w:sz="0" w:space="0" w:color="auto"/>
        <w:bottom w:val="none" w:sz="0" w:space="0" w:color="auto"/>
        <w:right w:val="none" w:sz="0" w:space="0" w:color="auto"/>
      </w:divBdr>
    </w:div>
    <w:div w:id="1688822112">
      <w:bodyDiv w:val="1"/>
      <w:marLeft w:val="0"/>
      <w:marRight w:val="0"/>
      <w:marTop w:val="0"/>
      <w:marBottom w:val="0"/>
      <w:divBdr>
        <w:top w:val="none" w:sz="0" w:space="0" w:color="auto"/>
        <w:left w:val="none" w:sz="0" w:space="0" w:color="auto"/>
        <w:bottom w:val="none" w:sz="0" w:space="0" w:color="auto"/>
        <w:right w:val="none" w:sz="0" w:space="0" w:color="auto"/>
      </w:divBdr>
    </w:div>
    <w:div w:id="1691375273">
      <w:bodyDiv w:val="1"/>
      <w:marLeft w:val="0"/>
      <w:marRight w:val="0"/>
      <w:marTop w:val="0"/>
      <w:marBottom w:val="0"/>
      <w:divBdr>
        <w:top w:val="none" w:sz="0" w:space="0" w:color="auto"/>
        <w:left w:val="none" w:sz="0" w:space="0" w:color="auto"/>
        <w:bottom w:val="none" w:sz="0" w:space="0" w:color="auto"/>
        <w:right w:val="none" w:sz="0" w:space="0" w:color="auto"/>
      </w:divBdr>
    </w:div>
    <w:div w:id="1725836332">
      <w:bodyDiv w:val="1"/>
      <w:marLeft w:val="0"/>
      <w:marRight w:val="0"/>
      <w:marTop w:val="0"/>
      <w:marBottom w:val="0"/>
      <w:divBdr>
        <w:top w:val="none" w:sz="0" w:space="0" w:color="auto"/>
        <w:left w:val="none" w:sz="0" w:space="0" w:color="auto"/>
        <w:bottom w:val="none" w:sz="0" w:space="0" w:color="auto"/>
        <w:right w:val="none" w:sz="0" w:space="0" w:color="auto"/>
      </w:divBdr>
    </w:div>
    <w:div w:id="1733380983">
      <w:bodyDiv w:val="1"/>
      <w:marLeft w:val="0"/>
      <w:marRight w:val="0"/>
      <w:marTop w:val="0"/>
      <w:marBottom w:val="0"/>
      <w:divBdr>
        <w:top w:val="none" w:sz="0" w:space="0" w:color="auto"/>
        <w:left w:val="none" w:sz="0" w:space="0" w:color="auto"/>
        <w:bottom w:val="none" w:sz="0" w:space="0" w:color="auto"/>
        <w:right w:val="none" w:sz="0" w:space="0" w:color="auto"/>
      </w:divBdr>
    </w:div>
    <w:div w:id="1752002655">
      <w:bodyDiv w:val="1"/>
      <w:marLeft w:val="0"/>
      <w:marRight w:val="0"/>
      <w:marTop w:val="0"/>
      <w:marBottom w:val="0"/>
      <w:divBdr>
        <w:top w:val="none" w:sz="0" w:space="0" w:color="auto"/>
        <w:left w:val="none" w:sz="0" w:space="0" w:color="auto"/>
        <w:bottom w:val="none" w:sz="0" w:space="0" w:color="auto"/>
        <w:right w:val="none" w:sz="0" w:space="0" w:color="auto"/>
      </w:divBdr>
    </w:div>
    <w:div w:id="1755541651">
      <w:bodyDiv w:val="1"/>
      <w:marLeft w:val="0"/>
      <w:marRight w:val="0"/>
      <w:marTop w:val="0"/>
      <w:marBottom w:val="0"/>
      <w:divBdr>
        <w:top w:val="none" w:sz="0" w:space="0" w:color="auto"/>
        <w:left w:val="none" w:sz="0" w:space="0" w:color="auto"/>
        <w:bottom w:val="none" w:sz="0" w:space="0" w:color="auto"/>
        <w:right w:val="none" w:sz="0" w:space="0" w:color="auto"/>
      </w:divBdr>
    </w:div>
    <w:div w:id="1764494425">
      <w:bodyDiv w:val="1"/>
      <w:marLeft w:val="0"/>
      <w:marRight w:val="0"/>
      <w:marTop w:val="0"/>
      <w:marBottom w:val="0"/>
      <w:divBdr>
        <w:top w:val="none" w:sz="0" w:space="0" w:color="auto"/>
        <w:left w:val="none" w:sz="0" w:space="0" w:color="auto"/>
        <w:bottom w:val="none" w:sz="0" w:space="0" w:color="auto"/>
        <w:right w:val="none" w:sz="0" w:space="0" w:color="auto"/>
      </w:divBdr>
    </w:div>
    <w:div w:id="1770541578">
      <w:bodyDiv w:val="1"/>
      <w:marLeft w:val="0"/>
      <w:marRight w:val="0"/>
      <w:marTop w:val="0"/>
      <w:marBottom w:val="0"/>
      <w:divBdr>
        <w:top w:val="none" w:sz="0" w:space="0" w:color="auto"/>
        <w:left w:val="none" w:sz="0" w:space="0" w:color="auto"/>
        <w:bottom w:val="none" w:sz="0" w:space="0" w:color="auto"/>
        <w:right w:val="none" w:sz="0" w:space="0" w:color="auto"/>
      </w:divBdr>
    </w:div>
    <w:div w:id="1773433535">
      <w:bodyDiv w:val="1"/>
      <w:marLeft w:val="0"/>
      <w:marRight w:val="0"/>
      <w:marTop w:val="0"/>
      <w:marBottom w:val="0"/>
      <w:divBdr>
        <w:top w:val="none" w:sz="0" w:space="0" w:color="auto"/>
        <w:left w:val="none" w:sz="0" w:space="0" w:color="auto"/>
        <w:bottom w:val="none" w:sz="0" w:space="0" w:color="auto"/>
        <w:right w:val="none" w:sz="0" w:space="0" w:color="auto"/>
      </w:divBdr>
    </w:div>
    <w:div w:id="1785733389">
      <w:bodyDiv w:val="1"/>
      <w:marLeft w:val="0"/>
      <w:marRight w:val="0"/>
      <w:marTop w:val="0"/>
      <w:marBottom w:val="0"/>
      <w:divBdr>
        <w:top w:val="none" w:sz="0" w:space="0" w:color="auto"/>
        <w:left w:val="none" w:sz="0" w:space="0" w:color="auto"/>
        <w:bottom w:val="none" w:sz="0" w:space="0" w:color="auto"/>
        <w:right w:val="none" w:sz="0" w:space="0" w:color="auto"/>
      </w:divBdr>
    </w:div>
    <w:div w:id="1789397432">
      <w:bodyDiv w:val="1"/>
      <w:marLeft w:val="0"/>
      <w:marRight w:val="0"/>
      <w:marTop w:val="0"/>
      <w:marBottom w:val="0"/>
      <w:divBdr>
        <w:top w:val="none" w:sz="0" w:space="0" w:color="auto"/>
        <w:left w:val="none" w:sz="0" w:space="0" w:color="auto"/>
        <w:bottom w:val="none" w:sz="0" w:space="0" w:color="auto"/>
        <w:right w:val="none" w:sz="0" w:space="0" w:color="auto"/>
      </w:divBdr>
    </w:div>
    <w:div w:id="1791894982">
      <w:bodyDiv w:val="1"/>
      <w:marLeft w:val="0"/>
      <w:marRight w:val="0"/>
      <w:marTop w:val="0"/>
      <w:marBottom w:val="0"/>
      <w:divBdr>
        <w:top w:val="none" w:sz="0" w:space="0" w:color="auto"/>
        <w:left w:val="none" w:sz="0" w:space="0" w:color="auto"/>
        <w:bottom w:val="none" w:sz="0" w:space="0" w:color="auto"/>
        <w:right w:val="none" w:sz="0" w:space="0" w:color="auto"/>
      </w:divBdr>
    </w:div>
    <w:div w:id="1798521215">
      <w:bodyDiv w:val="1"/>
      <w:marLeft w:val="0"/>
      <w:marRight w:val="0"/>
      <w:marTop w:val="0"/>
      <w:marBottom w:val="0"/>
      <w:divBdr>
        <w:top w:val="none" w:sz="0" w:space="0" w:color="auto"/>
        <w:left w:val="none" w:sz="0" w:space="0" w:color="auto"/>
        <w:bottom w:val="none" w:sz="0" w:space="0" w:color="auto"/>
        <w:right w:val="none" w:sz="0" w:space="0" w:color="auto"/>
      </w:divBdr>
    </w:div>
    <w:div w:id="1801802164">
      <w:bodyDiv w:val="1"/>
      <w:marLeft w:val="0"/>
      <w:marRight w:val="0"/>
      <w:marTop w:val="0"/>
      <w:marBottom w:val="0"/>
      <w:divBdr>
        <w:top w:val="none" w:sz="0" w:space="0" w:color="auto"/>
        <w:left w:val="none" w:sz="0" w:space="0" w:color="auto"/>
        <w:bottom w:val="none" w:sz="0" w:space="0" w:color="auto"/>
        <w:right w:val="none" w:sz="0" w:space="0" w:color="auto"/>
      </w:divBdr>
    </w:div>
    <w:div w:id="1812677566">
      <w:bodyDiv w:val="1"/>
      <w:marLeft w:val="0"/>
      <w:marRight w:val="0"/>
      <w:marTop w:val="0"/>
      <w:marBottom w:val="0"/>
      <w:divBdr>
        <w:top w:val="none" w:sz="0" w:space="0" w:color="auto"/>
        <w:left w:val="none" w:sz="0" w:space="0" w:color="auto"/>
        <w:bottom w:val="none" w:sz="0" w:space="0" w:color="auto"/>
        <w:right w:val="none" w:sz="0" w:space="0" w:color="auto"/>
      </w:divBdr>
    </w:div>
    <w:div w:id="1813716667">
      <w:bodyDiv w:val="1"/>
      <w:marLeft w:val="0"/>
      <w:marRight w:val="0"/>
      <w:marTop w:val="0"/>
      <w:marBottom w:val="0"/>
      <w:divBdr>
        <w:top w:val="none" w:sz="0" w:space="0" w:color="auto"/>
        <w:left w:val="none" w:sz="0" w:space="0" w:color="auto"/>
        <w:bottom w:val="none" w:sz="0" w:space="0" w:color="auto"/>
        <w:right w:val="none" w:sz="0" w:space="0" w:color="auto"/>
      </w:divBdr>
    </w:div>
    <w:div w:id="1817407685">
      <w:bodyDiv w:val="1"/>
      <w:marLeft w:val="0"/>
      <w:marRight w:val="0"/>
      <w:marTop w:val="0"/>
      <w:marBottom w:val="0"/>
      <w:divBdr>
        <w:top w:val="none" w:sz="0" w:space="0" w:color="auto"/>
        <w:left w:val="none" w:sz="0" w:space="0" w:color="auto"/>
        <w:bottom w:val="none" w:sz="0" w:space="0" w:color="auto"/>
        <w:right w:val="none" w:sz="0" w:space="0" w:color="auto"/>
      </w:divBdr>
    </w:div>
    <w:div w:id="1848135093">
      <w:bodyDiv w:val="1"/>
      <w:marLeft w:val="0"/>
      <w:marRight w:val="0"/>
      <w:marTop w:val="0"/>
      <w:marBottom w:val="0"/>
      <w:divBdr>
        <w:top w:val="none" w:sz="0" w:space="0" w:color="auto"/>
        <w:left w:val="none" w:sz="0" w:space="0" w:color="auto"/>
        <w:bottom w:val="none" w:sz="0" w:space="0" w:color="auto"/>
        <w:right w:val="none" w:sz="0" w:space="0" w:color="auto"/>
      </w:divBdr>
    </w:div>
    <w:div w:id="1864781181">
      <w:bodyDiv w:val="1"/>
      <w:marLeft w:val="0"/>
      <w:marRight w:val="0"/>
      <w:marTop w:val="0"/>
      <w:marBottom w:val="0"/>
      <w:divBdr>
        <w:top w:val="none" w:sz="0" w:space="0" w:color="auto"/>
        <w:left w:val="none" w:sz="0" w:space="0" w:color="auto"/>
        <w:bottom w:val="none" w:sz="0" w:space="0" w:color="auto"/>
        <w:right w:val="none" w:sz="0" w:space="0" w:color="auto"/>
      </w:divBdr>
    </w:div>
    <w:div w:id="1869179450">
      <w:bodyDiv w:val="1"/>
      <w:marLeft w:val="0"/>
      <w:marRight w:val="0"/>
      <w:marTop w:val="0"/>
      <w:marBottom w:val="0"/>
      <w:divBdr>
        <w:top w:val="none" w:sz="0" w:space="0" w:color="auto"/>
        <w:left w:val="none" w:sz="0" w:space="0" w:color="auto"/>
        <w:bottom w:val="none" w:sz="0" w:space="0" w:color="auto"/>
        <w:right w:val="none" w:sz="0" w:space="0" w:color="auto"/>
      </w:divBdr>
    </w:div>
    <w:div w:id="1875190652">
      <w:bodyDiv w:val="1"/>
      <w:marLeft w:val="0"/>
      <w:marRight w:val="0"/>
      <w:marTop w:val="0"/>
      <w:marBottom w:val="0"/>
      <w:divBdr>
        <w:top w:val="none" w:sz="0" w:space="0" w:color="auto"/>
        <w:left w:val="none" w:sz="0" w:space="0" w:color="auto"/>
        <w:bottom w:val="none" w:sz="0" w:space="0" w:color="auto"/>
        <w:right w:val="none" w:sz="0" w:space="0" w:color="auto"/>
      </w:divBdr>
    </w:div>
    <w:div w:id="1899514454">
      <w:bodyDiv w:val="1"/>
      <w:marLeft w:val="0"/>
      <w:marRight w:val="0"/>
      <w:marTop w:val="0"/>
      <w:marBottom w:val="0"/>
      <w:divBdr>
        <w:top w:val="none" w:sz="0" w:space="0" w:color="auto"/>
        <w:left w:val="none" w:sz="0" w:space="0" w:color="auto"/>
        <w:bottom w:val="none" w:sz="0" w:space="0" w:color="auto"/>
        <w:right w:val="none" w:sz="0" w:space="0" w:color="auto"/>
      </w:divBdr>
    </w:div>
    <w:div w:id="1929920869">
      <w:bodyDiv w:val="1"/>
      <w:marLeft w:val="0"/>
      <w:marRight w:val="0"/>
      <w:marTop w:val="0"/>
      <w:marBottom w:val="0"/>
      <w:divBdr>
        <w:top w:val="none" w:sz="0" w:space="0" w:color="auto"/>
        <w:left w:val="none" w:sz="0" w:space="0" w:color="auto"/>
        <w:bottom w:val="none" w:sz="0" w:space="0" w:color="auto"/>
        <w:right w:val="none" w:sz="0" w:space="0" w:color="auto"/>
      </w:divBdr>
    </w:div>
    <w:div w:id="1932272357">
      <w:bodyDiv w:val="1"/>
      <w:marLeft w:val="0"/>
      <w:marRight w:val="0"/>
      <w:marTop w:val="0"/>
      <w:marBottom w:val="0"/>
      <w:divBdr>
        <w:top w:val="none" w:sz="0" w:space="0" w:color="auto"/>
        <w:left w:val="none" w:sz="0" w:space="0" w:color="auto"/>
        <w:bottom w:val="none" w:sz="0" w:space="0" w:color="auto"/>
        <w:right w:val="none" w:sz="0" w:space="0" w:color="auto"/>
      </w:divBdr>
    </w:div>
    <w:div w:id="1957370408">
      <w:bodyDiv w:val="1"/>
      <w:marLeft w:val="0"/>
      <w:marRight w:val="0"/>
      <w:marTop w:val="0"/>
      <w:marBottom w:val="0"/>
      <w:divBdr>
        <w:top w:val="none" w:sz="0" w:space="0" w:color="auto"/>
        <w:left w:val="none" w:sz="0" w:space="0" w:color="auto"/>
        <w:bottom w:val="none" w:sz="0" w:space="0" w:color="auto"/>
        <w:right w:val="none" w:sz="0" w:space="0" w:color="auto"/>
      </w:divBdr>
    </w:div>
    <w:div w:id="1962761716">
      <w:bodyDiv w:val="1"/>
      <w:marLeft w:val="0"/>
      <w:marRight w:val="0"/>
      <w:marTop w:val="0"/>
      <w:marBottom w:val="0"/>
      <w:divBdr>
        <w:top w:val="none" w:sz="0" w:space="0" w:color="auto"/>
        <w:left w:val="none" w:sz="0" w:space="0" w:color="auto"/>
        <w:bottom w:val="none" w:sz="0" w:space="0" w:color="auto"/>
        <w:right w:val="none" w:sz="0" w:space="0" w:color="auto"/>
      </w:divBdr>
    </w:div>
    <w:div w:id="1979802304">
      <w:bodyDiv w:val="1"/>
      <w:marLeft w:val="0"/>
      <w:marRight w:val="0"/>
      <w:marTop w:val="0"/>
      <w:marBottom w:val="0"/>
      <w:divBdr>
        <w:top w:val="none" w:sz="0" w:space="0" w:color="auto"/>
        <w:left w:val="none" w:sz="0" w:space="0" w:color="auto"/>
        <w:bottom w:val="none" w:sz="0" w:space="0" w:color="auto"/>
        <w:right w:val="none" w:sz="0" w:space="0" w:color="auto"/>
      </w:divBdr>
    </w:div>
    <w:div w:id="1982037515">
      <w:bodyDiv w:val="1"/>
      <w:marLeft w:val="0"/>
      <w:marRight w:val="0"/>
      <w:marTop w:val="0"/>
      <w:marBottom w:val="0"/>
      <w:divBdr>
        <w:top w:val="none" w:sz="0" w:space="0" w:color="auto"/>
        <w:left w:val="none" w:sz="0" w:space="0" w:color="auto"/>
        <w:bottom w:val="none" w:sz="0" w:space="0" w:color="auto"/>
        <w:right w:val="none" w:sz="0" w:space="0" w:color="auto"/>
      </w:divBdr>
    </w:div>
    <w:div w:id="1992631066">
      <w:bodyDiv w:val="1"/>
      <w:marLeft w:val="0"/>
      <w:marRight w:val="0"/>
      <w:marTop w:val="0"/>
      <w:marBottom w:val="0"/>
      <w:divBdr>
        <w:top w:val="none" w:sz="0" w:space="0" w:color="auto"/>
        <w:left w:val="none" w:sz="0" w:space="0" w:color="auto"/>
        <w:bottom w:val="none" w:sz="0" w:space="0" w:color="auto"/>
        <w:right w:val="none" w:sz="0" w:space="0" w:color="auto"/>
      </w:divBdr>
    </w:div>
    <w:div w:id="2000696935">
      <w:bodyDiv w:val="1"/>
      <w:marLeft w:val="0"/>
      <w:marRight w:val="0"/>
      <w:marTop w:val="0"/>
      <w:marBottom w:val="0"/>
      <w:divBdr>
        <w:top w:val="none" w:sz="0" w:space="0" w:color="auto"/>
        <w:left w:val="none" w:sz="0" w:space="0" w:color="auto"/>
        <w:bottom w:val="none" w:sz="0" w:space="0" w:color="auto"/>
        <w:right w:val="none" w:sz="0" w:space="0" w:color="auto"/>
      </w:divBdr>
    </w:div>
    <w:div w:id="2044864995">
      <w:bodyDiv w:val="1"/>
      <w:marLeft w:val="0"/>
      <w:marRight w:val="0"/>
      <w:marTop w:val="0"/>
      <w:marBottom w:val="0"/>
      <w:divBdr>
        <w:top w:val="none" w:sz="0" w:space="0" w:color="auto"/>
        <w:left w:val="none" w:sz="0" w:space="0" w:color="auto"/>
        <w:bottom w:val="none" w:sz="0" w:space="0" w:color="auto"/>
        <w:right w:val="none" w:sz="0" w:space="0" w:color="auto"/>
      </w:divBdr>
    </w:div>
    <w:div w:id="2054302435">
      <w:bodyDiv w:val="1"/>
      <w:marLeft w:val="0"/>
      <w:marRight w:val="0"/>
      <w:marTop w:val="0"/>
      <w:marBottom w:val="0"/>
      <w:divBdr>
        <w:top w:val="none" w:sz="0" w:space="0" w:color="auto"/>
        <w:left w:val="none" w:sz="0" w:space="0" w:color="auto"/>
        <w:bottom w:val="none" w:sz="0" w:space="0" w:color="auto"/>
        <w:right w:val="none" w:sz="0" w:space="0" w:color="auto"/>
      </w:divBdr>
    </w:div>
    <w:div w:id="2055153319">
      <w:bodyDiv w:val="1"/>
      <w:marLeft w:val="0"/>
      <w:marRight w:val="0"/>
      <w:marTop w:val="0"/>
      <w:marBottom w:val="0"/>
      <w:divBdr>
        <w:top w:val="none" w:sz="0" w:space="0" w:color="auto"/>
        <w:left w:val="none" w:sz="0" w:space="0" w:color="auto"/>
        <w:bottom w:val="none" w:sz="0" w:space="0" w:color="auto"/>
        <w:right w:val="none" w:sz="0" w:space="0" w:color="auto"/>
      </w:divBdr>
    </w:div>
    <w:div w:id="2068338105">
      <w:bodyDiv w:val="1"/>
      <w:marLeft w:val="0"/>
      <w:marRight w:val="0"/>
      <w:marTop w:val="0"/>
      <w:marBottom w:val="0"/>
      <w:divBdr>
        <w:top w:val="none" w:sz="0" w:space="0" w:color="auto"/>
        <w:left w:val="none" w:sz="0" w:space="0" w:color="auto"/>
        <w:bottom w:val="none" w:sz="0" w:space="0" w:color="auto"/>
        <w:right w:val="none" w:sz="0" w:space="0" w:color="auto"/>
      </w:divBdr>
    </w:div>
    <w:div w:id="2070180250">
      <w:bodyDiv w:val="1"/>
      <w:marLeft w:val="0"/>
      <w:marRight w:val="0"/>
      <w:marTop w:val="0"/>
      <w:marBottom w:val="0"/>
      <w:divBdr>
        <w:top w:val="none" w:sz="0" w:space="0" w:color="auto"/>
        <w:left w:val="none" w:sz="0" w:space="0" w:color="auto"/>
        <w:bottom w:val="none" w:sz="0" w:space="0" w:color="auto"/>
        <w:right w:val="none" w:sz="0" w:space="0" w:color="auto"/>
      </w:divBdr>
    </w:div>
    <w:div w:id="2078362303">
      <w:bodyDiv w:val="1"/>
      <w:marLeft w:val="0"/>
      <w:marRight w:val="0"/>
      <w:marTop w:val="0"/>
      <w:marBottom w:val="0"/>
      <w:divBdr>
        <w:top w:val="none" w:sz="0" w:space="0" w:color="auto"/>
        <w:left w:val="none" w:sz="0" w:space="0" w:color="auto"/>
        <w:bottom w:val="none" w:sz="0" w:space="0" w:color="auto"/>
        <w:right w:val="none" w:sz="0" w:space="0" w:color="auto"/>
      </w:divBdr>
    </w:div>
    <w:div w:id="2079404162">
      <w:bodyDiv w:val="1"/>
      <w:marLeft w:val="0"/>
      <w:marRight w:val="0"/>
      <w:marTop w:val="0"/>
      <w:marBottom w:val="0"/>
      <w:divBdr>
        <w:top w:val="none" w:sz="0" w:space="0" w:color="auto"/>
        <w:left w:val="none" w:sz="0" w:space="0" w:color="auto"/>
        <w:bottom w:val="none" w:sz="0" w:space="0" w:color="auto"/>
        <w:right w:val="none" w:sz="0" w:space="0" w:color="auto"/>
      </w:divBdr>
    </w:div>
    <w:div w:id="2087677870">
      <w:bodyDiv w:val="1"/>
      <w:marLeft w:val="0"/>
      <w:marRight w:val="0"/>
      <w:marTop w:val="0"/>
      <w:marBottom w:val="0"/>
      <w:divBdr>
        <w:top w:val="none" w:sz="0" w:space="0" w:color="auto"/>
        <w:left w:val="none" w:sz="0" w:space="0" w:color="auto"/>
        <w:bottom w:val="none" w:sz="0" w:space="0" w:color="auto"/>
        <w:right w:val="none" w:sz="0" w:space="0" w:color="auto"/>
      </w:divBdr>
    </w:div>
    <w:div w:id="2102602766">
      <w:bodyDiv w:val="1"/>
      <w:marLeft w:val="0"/>
      <w:marRight w:val="0"/>
      <w:marTop w:val="0"/>
      <w:marBottom w:val="0"/>
      <w:divBdr>
        <w:top w:val="none" w:sz="0" w:space="0" w:color="auto"/>
        <w:left w:val="none" w:sz="0" w:space="0" w:color="auto"/>
        <w:bottom w:val="none" w:sz="0" w:space="0" w:color="auto"/>
        <w:right w:val="none" w:sz="0" w:space="0" w:color="auto"/>
      </w:divBdr>
    </w:div>
    <w:div w:id="2110465472">
      <w:bodyDiv w:val="1"/>
      <w:marLeft w:val="0"/>
      <w:marRight w:val="0"/>
      <w:marTop w:val="0"/>
      <w:marBottom w:val="0"/>
      <w:divBdr>
        <w:top w:val="none" w:sz="0" w:space="0" w:color="auto"/>
        <w:left w:val="none" w:sz="0" w:space="0" w:color="auto"/>
        <w:bottom w:val="none" w:sz="0" w:space="0" w:color="auto"/>
        <w:right w:val="none" w:sz="0" w:space="0" w:color="auto"/>
      </w:divBdr>
    </w:div>
    <w:div w:id="2115858452">
      <w:bodyDiv w:val="1"/>
      <w:marLeft w:val="0"/>
      <w:marRight w:val="0"/>
      <w:marTop w:val="0"/>
      <w:marBottom w:val="0"/>
      <w:divBdr>
        <w:top w:val="none" w:sz="0" w:space="0" w:color="auto"/>
        <w:left w:val="none" w:sz="0" w:space="0" w:color="auto"/>
        <w:bottom w:val="none" w:sz="0" w:space="0" w:color="auto"/>
        <w:right w:val="none" w:sz="0" w:space="0" w:color="auto"/>
      </w:divBdr>
    </w:div>
    <w:div w:id="2116437158">
      <w:bodyDiv w:val="1"/>
      <w:marLeft w:val="0"/>
      <w:marRight w:val="0"/>
      <w:marTop w:val="0"/>
      <w:marBottom w:val="0"/>
      <w:divBdr>
        <w:top w:val="none" w:sz="0" w:space="0" w:color="auto"/>
        <w:left w:val="none" w:sz="0" w:space="0" w:color="auto"/>
        <w:bottom w:val="none" w:sz="0" w:space="0" w:color="auto"/>
        <w:right w:val="none" w:sz="0" w:space="0" w:color="auto"/>
      </w:divBdr>
    </w:div>
    <w:div w:id="2121533484">
      <w:bodyDiv w:val="1"/>
      <w:marLeft w:val="0"/>
      <w:marRight w:val="0"/>
      <w:marTop w:val="0"/>
      <w:marBottom w:val="0"/>
      <w:divBdr>
        <w:top w:val="none" w:sz="0" w:space="0" w:color="auto"/>
        <w:left w:val="none" w:sz="0" w:space="0" w:color="auto"/>
        <w:bottom w:val="none" w:sz="0" w:space="0" w:color="auto"/>
        <w:right w:val="none" w:sz="0" w:space="0" w:color="auto"/>
      </w:divBdr>
    </w:div>
    <w:div w:id="2123842693">
      <w:bodyDiv w:val="1"/>
      <w:marLeft w:val="0"/>
      <w:marRight w:val="0"/>
      <w:marTop w:val="0"/>
      <w:marBottom w:val="0"/>
      <w:divBdr>
        <w:top w:val="none" w:sz="0" w:space="0" w:color="auto"/>
        <w:left w:val="none" w:sz="0" w:space="0" w:color="auto"/>
        <w:bottom w:val="none" w:sz="0" w:space="0" w:color="auto"/>
        <w:right w:val="none" w:sz="0" w:space="0" w:color="auto"/>
      </w:divBdr>
    </w:div>
    <w:div w:id="2125996379">
      <w:bodyDiv w:val="1"/>
      <w:marLeft w:val="0"/>
      <w:marRight w:val="0"/>
      <w:marTop w:val="0"/>
      <w:marBottom w:val="0"/>
      <w:divBdr>
        <w:top w:val="none" w:sz="0" w:space="0" w:color="auto"/>
        <w:left w:val="none" w:sz="0" w:space="0" w:color="auto"/>
        <w:bottom w:val="none" w:sz="0" w:space="0" w:color="auto"/>
        <w:right w:val="none" w:sz="0" w:space="0" w:color="auto"/>
      </w:divBdr>
    </w:div>
    <w:div w:id="21286953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0CC9291-11FA-4799-A514-6B43BC7C57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181</Pages>
  <Words>45184</Words>
  <Characters>257554</Characters>
  <Application>Microsoft Office Word</Application>
  <DocSecurity>0</DocSecurity>
  <Lines>2146</Lines>
  <Paragraphs>604</Paragraphs>
  <ScaleCrop>false</ScaleCrop>
  <HeadingPairs>
    <vt:vector size="2" baseType="variant">
      <vt:variant>
        <vt:lpstr>Название</vt:lpstr>
      </vt:variant>
      <vt:variant>
        <vt:i4>1</vt:i4>
      </vt:variant>
    </vt:vector>
  </HeadingPairs>
  <TitlesOfParts>
    <vt:vector size="1" baseType="lpstr">
      <vt:lpstr/>
    </vt:vector>
  </TitlesOfParts>
  <Company>ООО ЦЭсТ</Company>
  <LinksUpToDate>false</LinksUpToDate>
  <CharactersWithSpaces>302134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administrat</cp:lastModifiedBy>
  <cp:revision>4</cp:revision>
  <cp:lastPrinted>2024-08-15T13:07:00Z</cp:lastPrinted>
  <dcterms:created xsi:type="dcterms:W3CDTF">2025-06-17T08:35:00Z</dcterms:created>
  <dcterms:modified xsi:type="dcterms:W3CDTF">2025-06-17T10:00:00Z</dcterms:modified>
</cp:coreProperties>
</file>