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C4360C">
              <w:rPr>
                <w:sz w:val="24"/>
                <w:szCs w:val="24"/>
                <w:u w:val="single"/>
              </w:rPr>
              <w:t>О некоторых мерах правового регулирования вопросов, связанных с оказанием «Реализация дополнительных общеразвивающих программ» в соответствии с социальными сертификатами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96936">
              <w:rPr>
                <w:sz w:val="24"/>
                <w:szCs w:val="24"/>
              </w:rPr>
              <w:t>16</w:t>
            </w:r>
            <w:r w:rsidR="00C4360C">
              <w:rPr>
                <w:sz w:val="24"/>
                <w:szCs w:val="24"/>
              </w:rPr>
              <w:t>.08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96936">
              <w:rPr>
                <w:sz w:val="24"/>
                <w:szCs w:val="24"/>
              </w:rPr>
              <w:t>29</w:t>
            </w:r>
            <w:bookmarkStart w:id="0" w:name="_GoBack"/>
            <w:bookmarkEnd w:id="0"/>
            <w:r w:rsidR="00DA000F">
              <w:rPr>
                <w:sz w:val="24"/>
                <w:szCs w:val="24"/>
              </w:rPr>
              <w:t>.08</w:t>
            </w:r>
            <w:r w:rsidR="00876F03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936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26</cp:revision>
  <dcterms:created xsi:type="dcterms:W3CDTF">2019-12-05T14:04:00Z</dcterms:created>
  <dcterms:modified xsi:type="dcterms:W3CDTF">2023-08-16T07:03:00Z</dcterms:modified>
</cp:coreProperties>
</file>