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6CE" w:rsidRDefault="001716CE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1716CE" w:rsidRDefault="001716CE">
      <w:pPr>
        <w:pStyle w:val="ConsPlusNormal"/>
        <w:jc w:val="both"/>
        <w:outlineLvl w:val="0"/>
      </w:pPr>
    </w:p>
    <w:p w:rsidR="001716CE" w:rsidRDefault="001716CE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1716CE" w:rsidRDefault="001716CE">
      <w:pPr>
        <w:pStyle w:val="ConsPlusTitle"/>
        <w:jc w:val="center"/>
      </w:pPr>
      <w:r>
        <w:t>БЕЛГОРОДСКОЙ ОБЛАСТИ</w:t>
      </w:r>
    </w:p>
    <w:p w:rsidR="001716CE" w:rsidRDefault="001716CE">
      <w:pPr>
        <w:pStyle w:val="ConsPlusTitle"/>
        <w:jc w:val="center"/>
      </w:pPr>
    </w:p>
    <w:p w:rsidR="001716CE" w:rsidRDefault="001716CE">
      <w:pPr>
        <w:pStyle w:val="ConsPlusTitle"/>
        <w:jc w:val="center"/>
      </w:pPr>
      <w:r>
        <w:t>ПОСТАНОВЛЕНИЕ</w:t>
      </w:r>
    </w:p>
    <w:p w:rsidR="001716CE" w:rsidRDefault="001716CE">
      <w:pPr>
        <w:pStyle w:val="ConsPlusTitle"/>
        <w:jc w:val="center"/>
      </w:pPr>
      <w:r>
        <w:t>от 9 августа 2021 г. N 1218-па</w:t>
      </w:r>
    </w:p>
    <w:p w:rsidR="001716CE" w:rsidRDefault="001716CE">
      <w:pPr>
        <w:pStyle w:val="ConsPlusTitle"/>
        <w:jc w:val="center"/>
      </w:pPr>
    </w:p>
    <w:p w:rsidR="001716CE" w:rsidRDefault="001716CE">
      <w:pPr>
        <w:pStyle w:val="ConsPlusTitle"/>
        <w:jc w:val="center"/>
      </w:pPr>
      <w:r>
        <w:t>ОБ УТВЕРЖДЕНИИ ПОЛОЖЕНИЯ ОБ ОРГАНИЗАЦИИ РАЦИОНАЛЬНОГО</w:t>
      </w:r>
    </w:p>
    <w:p w:rsidR="001716CE" w:rsidRDefault="001716CE">
      <w:pPr>
        <w:pStyle w:val="ConsPlusTitle"/>
        <w:jc w:val="center"/>
      </w:pPr>
      <w:r>
        <w:t>ПИТАНИЯ В МУНИЦИПАЛЬНЫХ ОБЩЕОБРАЗОВАТЕЛЬНЫХ ОРГАНИЗАЦИЯХ</w:t>
      </w:r>
    </w:p>
    <w:p w:rsidR="001716CE" w:rsidRDefault="001716CE">
      <w:pPr>
        <w:pStyle w:val="ConsPlusTitle"/>
        <w:jc w:val="center"/>
      </w:pPr>
      <w:r>
        <w:t>ГУБКИНСКОГО ГОРОДСКОГО ОКРУГА БЕЛГОРОДСКОЙ ОБЛАСТИ</w:t>
      </w:r>
    </w:p>
    <w:p w:rsidR="001716CE" w:rsidRDefault="001716C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2"/>
        <w:gridCol w:w="113"/>
      </w:tblGrid>
      <w:tr w:rsidR="001716C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16CE" w:rsidRDefault="001716C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716CE" w:rsidRDefault="001716C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  <w:proofErr w:type="gramEnd"/>
          </w:p>
          <w:p w:rsidR="001716CE" w:rsidRDefault="001716CE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06.09.2021 </w:t>
            </w:r>
            <w:hyperlink r:id="rId6">
              <w:r>
                <w:rPr>
                  <w:color w:val="0000FF"/>
                </w:rPr>
                <w:t>N 1350-па</w:t>
              </w:r>
            </w:hyperlink>
            <w:r>
              <w:rPr>
                <w:color w:val="392C69"/>
              </w:rPr>
              <w:t xml:space="preserve">, от 07.02.2022 </w:t>
            </w:r>
            <w:hyperlink r:id="rId7">
              <w:r>
                <w:rPr>
                  <w:color w:val="0000FF"/>
                </w:rPr>
                <w:t>N 97-па</w:t>
              </w:r>
            </w:hyperlink>
            <w:r>
              <w:rPr>
                <w:color w:val="392C69"/>
              </w:rPr>
              <w:t>,</w:t>
            </w:r>
          </w:p>
          <w:p w:rsidR="001716CE" w:rsidRDefault="001716C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07.04.2022 </w:t>
            </w:r>
            <w:hyperlink r:id="rId8">
              <w:r>
                <w:rPr>
                  <w:color w:val="0000FF"/>
                </w:rPr>
                <w:t>N 405-па</w:t>
              </w:r>
            </w:hyperlink>
            <w:r>
              <w:rPr>
                <w:color w:val="392C69"/>
              </w:rPr>
              <w:t xml:space="preserve">, от 30.11.2023 </w:t>
            </w:r>
            <w:hyperlink r:id="rId9">
              <w:r>
                <w:rPr>
                  <w:color w:val="0000FF"/>
                </w:rPr>
                <w:t>N 1695-па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</w:tr>
    </w:tbl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ind w:firstLine="540"/>
        <w:jc w:val="both"/>
      </w:pPr>
      <w:proofErr w:type="gramStart"/>
      <w:r>
        <w:t xml:space="preserve">В соответствии с Федеральными законами от 6 октября 2003 года </w:t>
      </w:r>
      <w:hyperlink r:id="rId10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29 декабря 2012 года </w:t>
      </w:r>
      <w:hyperlink r:id="rId11">
        <w:r>
          <w:rPr>
            <w:color w:val="0000FF"/>
          </w:rPr>
          <w:t>N 273-ФЗ</w:t>
        </w:r>
      </w:hyperlink>
      <w:r>
        <w:t xml:space="preserve"> "Об образовании в Российской Федерации", </w:t>
      </w:r>
      <w:hyperlink r:id="rId12">
        <w:r>
          <w:rPr>
            <w:color w:val="0000FF"/>
          </w:rPr>
          <w:t>законом</w:t>
        </w:r>
      </w:hyperlink>
      <w:r>
        <w:t xml:space="preserve"> Белгородской области от 31 октября 2014 года N 314 "Об образовании в Белгородской области", в целях организации питания обучающихся муниципальных общеобразовательных организаций Губкинского городского округа Белгородской</w:t>
      </w:r>
      <w:proofErr w:type="gramEnd"/>
      <w:r>
        <w:t xml:space="preserve"> области администрация Губкинского городского округа постановляет: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ind w:firstLine="540"/>
        <w:jc w:val="both"/>
      </w:pPr>
      <w:r>
        <w:t xml:space="preserve">1. Утвердить </w:t>
      </w:r>
      <w:hyperlink w:anchor="P51">
        <w:r>
          <w:rPr>
            <w:color w:val="0000FF"/>
          </w:rPr>
          <w:t>Положение</w:t>
        </w:r>
      </w:hyperlink>
      <w:r>
        <w:t xml:space="preserve"> об организации рационального питания в муниципальных общеобразовательных организациях Губкинского городского округа Белгородской области (далее - Положение, прилагается).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ind w:firstLine="540"/>
        <w:jc w:val="both"/>
      </w:pPr>
      <w:r>
        <w:t>2. Управлению финансов и бюджетной политики администрации Губкинского городского округа (Горбач И.И.) осуществлять финансирование муниципальных общеобразовательных организаций за счет ассигнований, предусмотренных в бюджете Губкинского городского округа Белгородской области по соответствующим разделам бюджетной классификации с учетом получаемых субвенций.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ind w:firstLine="540"/>
        <w:jc w:val="both"/>
      </w:pPr>
      <w:r>
        <w:t>3. Управлению образования (Таранова В.К.) совместно с управлением социальной политики (Рудакова С.А.) администрации Губкинского городского округа обеспечить реализацию Положения.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ind w:firstLine="540"/>
        <w:jc w:val="both"/>
      </w:pPr>
      <w:r>
        <w:t>4. Признать утратившими силу: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- </w:t>
      </w:r>
      <w:hyperlink r:id="rId13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21 марта 2014 года N 603-па "Об утверждении Положения об организации рационального питания в общеобразовательных учреждениях Губкинского городского округа";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- </w:t>
      </w:r>
      <w:hyperlink r:id="rId14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29 августа 2016 года N 1640-па "О внесении изменений в постановление администрации Губкинского городского округа от 21 марта 2014 года N 603-па";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- </w:t>
      </w:r>
      <w:hyperlink r:id="rId15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21 мая 2018 года N 787-па "О внесении изменений в постановления главы местного самоуправления г. Губкина и Губкинского района, администрации Губкинского городского округа";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- </w:t>
      </w:r>
      <w:hyperlink r:id="rId16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20 июня 2019 года N 1036-па "О внесении изменений в постановление администрации Губкинского городского округа от 21 марта </w:t>
      </w:r>
      <w:r>
        <w:lastRenderedPageBreak/>
        <w:t>2014 года N 603-па";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- </w:t>
      </w:r>
      <w:hyperlink r:id="rId17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26 октября 2020 года N 1546-па "О внесении изменений в постановление администрации Губкинского городского округа от 21 марта 2014 года N 603-па".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ind w:firstLine="540"/>
        <w:jc w:val="both"/>
      </w:pPr>
      <w:r>
        <w:t>5. Опубликовать постановление в средствах массовой информации.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по социальному развитию Фарафонову Н.Н.</w:t>
      </w:r>
    </w:p>
    <w:p w:rsidR="001716CE" w:rsidRDefault="001716CE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07.02.2022 N 97-па)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right"/>
      </w:pPr>
      <w:r>
        <w:t>Глава администрации</w:t>
      </w:r>
    </w:p>
    <w:p w:rsidR="001716CE" w:rsidRDefault="001716CE">
      <w:pPr>
        <w:pStyle w:val="ConsPlusNormal"/>
        <w:jc w:val="right"/>
      </w:pPr>
      <w:r>
        <w:t>Губкинского городского округа</w:t>
      </w:r>
    </w:p>
    <w:p w:rsidR="001716CE" w:rsidRDefault="001716CE">
      <w:pPr>
        <w:pStyle w:val="ConsPlusNormal"/>
        <w:jc w:val="right"/>
      </w:pPr>
      <w:r>
        <w:t>М.А.ЛОБАЗНОВ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right"/>
        <w:outlineLvl w:val="0"/>
      </w:pPr>
      <w:r>
        <w:t>Приложение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right"/>
      </w:pPr>
      <w:r>
        <w:t>Утверждено</w:t>
      </w:r>
    </w:p>
    <w:p w:rsidR="001716CE" w:rsidRDefault="001716CE">
      <w:pPr>
        <w:pStyle w:val="ConsPlusNormal"/>
        <w:jc w:val="right"/>
      </w:pPr>
      <w:r>
        <w:t>постановлением</w:t>
      </w:r>
    </w:p>
    <w:p w:rsidR="001716CE" w:rsidRDefault="001716CE">
      <w:pPr>
        <w:pStyle w:val="ConsPlusNormal"/>
        <w:jc w:val="right"/>
      </w:pPr>
      <w:r>
        <w:t>администрации Губкинского</w:t>
      </w:r>
    </w:p>
    <w:p w:rsidR="001716CE" w:rsidRDefault="001716CE">
      <w:pPr>
        <w:pStyle w:val="ConsPlusNormal"/>
        <w:jc w:val="right"/>
      </w:pPr>
      <w:r>
        <w:t>городского округа</w:t>
      </w:r>
    </w:p>
    <w:p w:rsidR="001716CE" w:rsidRDefault="001716CE">
      <w:pPr>
        <w:pStyle w:val="ConsPlusNormal"/>
        <w:jc w:val="right"/>
      </w:pPr>
      <w:r>
        <w:t>от 9 августа 2021 г. N 1218-па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Title"/>
        <w:jc w:val="center"/>
      </w:pPr>
      <w:bookmarkStart w:id="0" w:name="P51"/>
      <w:bookmarkEnd w:id="0"/>
      <w:r>
        <w:t>ПОЛОЖЕНИЕ</w:t>
      </w:r>
    </w:p>
    <w:p w:rsidR="001716CE" w:rsidRDefault="001716CE">
      <w:pPr>
        <w:pStyle w:val="ConsPlusTitle"/>
        <w:jc w:val="center"/>
      </w:pPr>
      <w:r>
        <w:t xml:space="preserve">ОБ ОРГАНИЗАЦИИ РАЦИОНАЛЬНОГО ПИТАНИЯ В </w:t>
      </w:r>
      <w:proofErr w:type="gramStart"/>
      <w:r>
        <w:t>МУНИЦИПАЛЬНЫХ</w:t>
      </w:r>
      <w:proofErr w:type="gramEnd"/>
    </w:p>
    <w:p w:rsidR="001716CE" w:rsidRDefault="001716CE">
      <w:pPr>
        <w:pStyle w:val="ConsPlusTitle"/>
        <w:jc w:val="center"/>
      </w:pPr>
      <w:r>
        <w:t xml:space="preserve">ОБЩЕОБРАЗОВАТЕЛЬНЫХ </w:t>
      </w:r>
      <w:proofErr w:type="gramStart"/>
      <w:r>
        <w:t>ОРГАНИЗАЦИЯХ</w:t>
      </w:r>
      <w:proofErr w:type="gramEnd"/>
      <w:r>
        <w:t xml:space="preserve"> ГУБКИНСКОГО</w:t>
      </w:r>
    </w:p>
    <w:p w:rsidR="001716CE" w:rsidRDefault="001716CE">
      <w:pPr>
        <w:pStyle w:val="ConsPlusTitle"/>
        <w:jc w:val="center"/>
      </w:pPr>
      <w:r>
        <w:t>ГОРОДСКОГО ОКРУГА БЕЛГОРОДСКОЙ ОБЛАСТИ</w:t>
      </w:r>
    </w:p>
    <w:p w:rsidR="001716CE" w:rsidRDefault="001716C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2"/>
        <w:gridCol w:w="113"/>
      </w:tblGrid>
      <w:tr w:rsidR="001716C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16CE" w:rsidRDefault="001716C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716CE" w:rsidRDefault="001716C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  <w:proofErr w:type="gramEnd"/>
          </w:p>
          <w:p w:rsidR="001716CE" w:rsidRDefault="001716CE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06.09.2021 </w:t>
            </w:r>
            <w:hyperlink r:id="rId19">
              <w:r>
                <w:rPr>
                  <w:color w:val="0000FF"/>
                </w:rPr>
                <w:t>N 1350-па</w:t>
              </w:r>
            </w:hyperlink>
            <w:r>
              <w:rPr>
                <w:color w:val="392C69"/>
              </w:rPr>
              <w:t xml:space="preserve">, от 07.02.2022 </w:t>
            </w:r>
            <w:hyperlink r:id="rId20">
              <w:r>
                <w:rPr>
                  <w:color w:val="0000FF"/>
                </w:rPr>
                <w:t>N 97-па</w:t>
              </w:r>
            </w:hyperlink>
            <w:r>
              <w:rPr>
                <w:color w:val="392C69"/>
              </w:rPr>
              <w:t>,</w:t>
            </w:r>
          </w:p>
          <w:p w:rsidR="001716CE" w:rsidRDefault="001716C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07.04.2022 </w:t>
            </w:r>
            <w:hyperlink r:id="rId21">
              <w:r>
                <w:rPr>
                  <w:color w:val="0000FF"/>
                </w:rPr>
                <w:t>N 405-па</w:t>
              </w:r>
            </w:hyperlink>
            <w:r>
              <w:rPr>
                <w:color w:val="392C69"/>
              </w:rPr>
              <w:t xml:space="preserve">, от 30.11.2023 </w:t>
            </w:r>
            <w:hyperlink r:id="rId22">
              <w:r>
                <w:rPr>
                  <w:color w:val="0000FF"/>
                </w:rPr>
                <w:t>N 1695-па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</w:tr>
    </w:tbl>
    <w:p w:rsidR="001716CE" w:rsidRDefault="001716CE">
      <w:pPr>
        <w:pStyle w:val="ConsPlusNormal"/>
        <w:jc w:val="both"/>
      </w:pPr>
    </w:p>
    <w:p w:rsidR="001716CE" w:rsidRDefault="001716CE">
      <w:pPr>
        <w:pStyle w:val="ConsPlusTitle"/>
        <w:jc w:val="center"/>
        <w:outlineLvl w:val="1"/>
      </w:pPr>
      <w:r>
        <w:t>1. Общие положения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ind w:firstLine="540"/>
        <w:jc w:val="both"/>
      </w:pPr>
      <w:r>
        <w:t xml:space="preserve">1.1. Положение об организации рационального питания в муниципальных общеобразовательных организациях Губкинского городского округа Белгородской области (далее - Положение) устанавливает порядок </w:t>
      </w:r>
      <w:proofErr w:type="gramStart"/>
      <w:r>
        <w:t>организации рационального питания обучающихся муниципальных общеобразовательных организаций Губкинского городского округа Белгородской</w:t>
      </w:r>
      <w:proofErr w:type="gramEnd"/>
      <w:r>
        <w:t xml:space="preserve"> области (далее - общеобразовательные организации).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1.2. Основными задачами при организации питания обучающихся общеобразовательных организаций являются: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а) сбалансированность и максимальное разнообразие </w:t>
      </w:r>
      <w:proofErr w:type="gramStart"/>
      <w:r>
        <w:t>рациона питания</w:t>
      </w:r>
      <w:proofErr w:type="gramEnd"/>
      <w:r>
        <w:t xml:space="preserve"> по всем пищевым факторам, включая белки и аминокислоты, пищевые жиры и жирные кислоты, витамины, минеральные соли и микроэлементы, а также минорные компоненты пищи (флавоноиды, </w:t>
      </w:r>
      <w:r>
        <w:lastRenderedPageBreak/>
        <w:t>нуклеотиды и др.);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б) соответствие энергетической ценности суточных </w:t>
      </w:r>
      <w:proofErr w:type="gramStart"/>
      <w:r>
        <w:t>рационов питания</w:t>
      </w:r>
      <w:proofErr w:type="gramEnd"/>
      <w:r>
        <w:t xml:space="preserve"> энерготратам обучающихся общеобразовательных организаций;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в) оптимальный режим питания;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г) обеспечение в процессе технологической и кулинарной обработки продуктов питания их высоких вкусовых качеств и сохранения исходной пищевой ценности;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д) учет индивидуальных особенностей обучающихся общеобразовательных организаций (потребность в диетическом питании, пищевая аллергия и прочее);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е) обеспечение санитарно-гигиенической безопасности питания, включая соблюдение всех санитарных требований к состоянию пищеблока, поставляемым продуктам питания, их транспортировке, хранению, приготовлению и раздаче блюд;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ж) гарантированное качество и безопасность питания и пищевых продуктов, используемых в питании;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з) пропаганда принципов здорового и полноценного питания.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Title"/>
        <w:jc w:val="center"/>
        <w:outlineLvl w:val="1"/>
      </w:pPr>
      <w:r>
        <w:t>2. Основные организационные принципы питания</w:t>
      </w:r>
    </w:p>
    <w:p w:rsidR="001716CE" w:rsidRDefault="001716CE">
      <w:pPr>
        <w:pStyle w:val="ConsPlusTitle"/>
        <w:jc w:val="center"/>
      </w:pPr>
      <w:r>
        <w:t>в общеобразовательных организациях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ind w:firstLine="540"/>
        <w:jc w:val="both"/>
      </w:pPr>
      <w:r>
        <w:t xml:space="preserve">2.1. </w:t>
      </w:r>
      <w:proofErr w:type="gramStart"/>
      <w:r>
        <w:t xml:space="preserve">Питание обучающихся в общеобразовательных организациях регламентировано требованиями </w:t>
      </w:r>
      <w:hyperlink r:id="rId23">
        <w:r>
          <w:rPr>
            <w:color w:val="0000FF"/>
          </w:rPr>
          <w:t>СанПиН</w:t>
        </w:r>
      </w:hyperlink>
      <w:r>
        <w:t xml:space="preserve"> 2.3/2.4.3590-20 "Санитарно-эпидемиологические требования к организации общественного питания населения", утвержденных Постановлением Главного государственного санитарного врача Российской Федерации от 27 октября 2020 года N 32, и региональным стандартом по обеспечению горячим питанием обучающихся государственных и муниципальных общеобразовательных организаций, расположенных на территории Белгородской области, утвержденным приказом департамента Белгородской области от 24 ноября 2021</w:t>
      </w:r>
      <w:proofErr w:type="gramEnd"/>
      <w:r>
        <w:t xml:space="preserve"> года "Об утверждении регионального стандарта по обеспечению горячим питанием </w:t>
      </w:r>
      <w:proofErr w:type="gramStart"/>
      <w:r>
        <w:t>обучающихся</w:t>
      </w:r>
      <w:proofErr w:type="gramEnd"/>
      <w:r>
        <w:t>".</w:t>
      </w:r>
    </w:p>
    <w:p w:rsidR="001716CE" w:rsidRDefault="001716CE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07.04.2022 N 405-па)</w:t>
      </w:r>
    </w:p>
    <w:p w:rsidR="001716CE" w:rsidRDefault="001716CE">
      <w:pPr>
        <w:pStyle w:val="ConsPlusNormal"/>
        <w:spacing w:before="220"/>
        <w:ind w:firstLine="540"/>
        <w:jc w:val="both"/>
      </w:pPr>
      <w:proofErr w:type="gramStart"/>
      <w:r>
        <w:t>Питание обучающихся в общеобразовательных организациях организуется непосредственно общеобразовательными организациями.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r>
        <w:t>Основным организационным принципом питания обучающихся в общеобразовательных организациях является применение единого стоимостного подхода для всех категорий обучающихся (получающих питание за счет бюджетных средств либо за родительскую плату).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2.2. </w:t>
      </w:r>
      <w:proofErr w:type="gramStart"/>
      <w:r>
        <w:t xml:space="preserve">В общеобразовательных организациях для обучающихся организуется двухразовое горячее питание (завтрак и обед), а также реализация буфетной продукции в достаточном ассортименте с учетом ограничений, изложенных в </w:t>
      </w:r>
      <w:hyperlink r:id="rId25">
        <w:r>
          <w:rPr>
            <w:color w:val="0000FF"/>
          </w:rPr>
          <w:t>Приложение N 6</w:t>
        </w:r>
      </w:hyperlink>
      <w:r>
        <w:t xml:space="preserve"> к СанПиН 2.3/2.4.3590-20 "Санитарно-эпидемиологические требования к организации общественного питания населения", утвержденные Постановлением Главного государственного санитарного врача РФ от 27 октября 2020 года N 32.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r>
        <w:t>Для обучающихся общеобразовательных организаций с режимом работы до 17 часов и более должен быть организован дополнительно полдник.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2.3. Режим работы школьной столовой должен соответствовать режиму работы общеобразовательной организации. Завтраки, обеды и полдники предоставляются обучающимся в соответствии с графиком горячего питания по общеобразовательной организации, утвержденным руководителем.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lastRenderedPageBreak/>
        <w:t xml:space="preserve">2.4. Общеобразовательные организации, организующие питание самостоятельно, на основе общих </w:t>
      </w:r>
      <w:proofErr w:type="gramStart"/>
      <w:r>
        <w:t>принципов формирования рационов питания детей</w:t>
      </w:r>
      <w:proofErr w:type="gramEnd"/>
      <w:r>
        <w:t xml:space="preserve"> и подростков ежегодно разрабатывают и утверждают примерное меню горячих завтраков, обедов и полдников для обучающихся. </w:t>
      </w:r>
      <w:proofErr w:type="gramStart"/>
      <w:r>
        <w:t xml:space="preserve">Меню составляется в соответствии с требованиями </w:t>
      </w:r>
      <w:hyperlink r:id="rId26">
        <w:r>
          <w:rPr>
            <w:color w:val="0000FF"/>
          </w:rPr>
          <w:t>СанПиН</w:t>
        </w:r>
      </w:hyperlink>
      <w:r>
        <w:t xml:space="preserve"> 2.3/2.4.3590-20 "Санитарно-эпидемиологические требования к организации общественного питания населения", утвержденных Постановлением Главного государственного санитарного врача Российской Федерации от 27 октября 2020 года N 32, и региональным стандартом по обеспечению горячим питанием обучающихся государственных и муниципальных общеобразовательных организаций, расположенных на территории Белгородской области, утвержденным приказом департамента Белгородской области от 24 ноября 2021 года</w:t>
      </w:r>
      <w:proofErr w:type="gramEnd"/>
      <w:r>
        <w:t xml:space="preserve"> "Об утверждении регионального стандарта по обеспечению горячим питанием </w:t>
      </w:r>
      <w:proofErr w:type="gramStart"/>
      <w:r>
        <w:t>обучающихся</w:t>
      </w:r>
      <w:proofErr w:type="gramEnd"/>
      <w:r>
        <w:t>".</w:t>
      </w:r>
    </w:p>
    <w:p w:rsidR="001716CE" w:rsidRDefault="001716CE">
      <w:pPr>
        <w:pStyle w:val="ConsPlusNormal"/>
        <w:jc w:val="both"/>
      </w:pPr>
      <w:r>
        <w:t xml:space="preserve">(п. 2.4 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07.04.2022 N 405-па)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2.5. К обслуживанию горячим питанием школьников допускаются предприятия различных организационно-правовых форм - победители конкурсного отбора (процедур) размещения муниципального заказа, имеющие соответствующую материально-техническую базу, квалифицированные кадры, опыт работы в обслуживании организационных коллективов (далее - предприятия общественного питания).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2.6. </w:t>
      </w:r>
      <w:proofErr w:type="gramStart"/>
      <w:r>
        <w:t>В случае привлечения предприятия общественного питания к организации питания детей в общеобразовательных организациях, меню должно утверждаться руководителем предприятия общественного питания, согласовываться руководителем общеобразовательной организации, в которой организуется питание детей.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r>
        <w:t>2.7. Меню должно разрабатываться на период не менее двух недель (с учетом режима общеобразовательной организации) для каждой возрастной группы обучающихся.</w:t>
      </w:r>
    </w:p>
    <w:p w:rsidR="001716CE" w:rsidRDefault="001716CE">
      <w:pPr>
        <w:pStyle w:val="ConsPlusNormal"/>
        <w:spacing w:before="220"/>
        <w:ind w:firstLine="540"/>
        <w:jc w:val="both"/>
      </w:pPr>
      <w:proofErr w:type="gramStart"/>
      <w:r>
        <w:t>Питание обучающихся должно осуществляться в соответствии с утвержденным меню.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8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Белгородской области от 30.11.2023 N 1695-па.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2.8. </w:t>
      </w:r>
      <w:proofErr w:type="gramStart"/>
      <w:r>
        <w:t>При организации питания обучающихся общеобразовательные организации обязаны учитывать представляемые по инициативе родителей (законных представителей) обучающихся сведения о состоянии здоровья ребенка, в том числе об установлении, изменении, уточнении и (или) о снятии диагноза заболевания либо об изменении иных сведений о состоянии его здоровья, по медицинским показаниям организовать диетическое питание.</w:t>
      </w:r>
      <w:proofErr w:type="gramEnd"/>
      <w:r>
        <w:t xml:space="preserve"> </w:t>
      </w:r>
      <w:proofErr w:type="gramStart"/>
      <w:r>
        <w:t>Для обучающихся, нуждающихся в лечебном и диетическом питании, должно быть организовано лечебное и диетическое питание в соответствии с представленными родителями (законными представителями обучающегося) назначениями лечащего врача.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proofErr w:type="gramStart"/>
      <w:r>
        <w:t>При постановке обучающегося на индивидуальное питание в общеобразовательной организации родителю (законному представителю) обучающегося необходимо обратиться к директору общеобразовательной организации с заявлением о необходимости создания ребенку специальных (индивидуальных) условий в организации питания по состоянию здоровья, представив документы, подтверждающие наличие у ребенка заболевания, требующего индивидуального подхода в организации питания (назначение лечащего врача).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r>
        <w:t>Индивидуальное меню должно быть разработано специалистом-диетологом с учетом заболевания обучающегося (по назначениям лечащего врача).</w:t>
      </w:r>
    </w:p>
    <w:p w:rsidR="001716CE" w:rsidRDefault="001716CE">
      <w:pPr>
        <w:pStyle w:val="ConsPlusNormal"/>
        <w:spacing w:before="220"/>
        <w:ind w:firstLine="540"/>
        <w:jc w:val="both"/>
      </w:pPr>
      <w:proofErr w:type="gramStart"/>
      <w:r>
        <w:t>Выдача обучающимся рационов питания должна осуществляется в соответствии с утвержденными индивидуальными меню, под контролем ответственных лиц, назначенных в общеобразовательной организации.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proofErr w:type="gramStart"/>
      <w:r>
        <w:lastRenderedPageBreak/>
        <w:t>В общеобразовательных организациях, осуществляющих питание обучающихся, нуждающихся в лечебном и диетическом питании, допускается употребление детьми готовых домашних блюд, предоставленных родителями (законными представителями) обучающихся, в обеденном зале или специально отведенных помещениях (местах), оборудованных столами и стульями, холодильником для временного хранения готовых блюд и пищевой продукции, микроволновыми печами для разогрева блюд, условиями для мытья рук.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r>
        <w:t>2.9. Отпуск горячего питания обучающимся необходимо организовывать по классам (группам) на переменах продолжительностью не менее 20 минут в соответствии с режимом учебных занятий. За каждым классом в столовой должны быть закреплены определенные обеденные столы.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2.10. Ответственность за организацию питания в общеобразовательных организациях возлагается на их руководителей, предприятия или предпринимателей, оказывающих услуги общественного питания.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Руководители общеобразовательных организаций обеспечивают в части своей компетенции межведомственное взаимодействие и координацию работы различных государственных служб и организаций по </w:t>
      </w:r>
      <w:proofErr w:type="gramStart"/>
      <w:r>
        <w:t>контролю за</w:t>
      </w:r>
      <w:proofErr w:type="gramEnd"/>
      <w:r>
        <w:t xml:space="preserve"> качеством Школьного питания.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Руководитель общеобразовательной организации назначает приказом ответственного организатора школьного питания из числа работников данной организации с определением ему функциональных обязанностей и ответственного за осуществление контроля качества поступающей в образовательную организацию продовольственной продукции.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Общеобразовательная организация организует в столовой общеобразовательной организации дежурство учителей и обучающихся.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Предварительное накрытие столов может осуществляться </w:t>
      </w:r>
      <w:proofErr w:type="gramStart"/>
      <w:r>
        <w:t>дежурными</w:t>
      </w:r>
      <w:proofErr w:type="gramEnd"/>
      <w:r>
        <w:t xml:space="preserve"> обучающимися старше 14 лет под руководством дежурного учителя.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2.11. Классные руководители: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- составляют списки </w:t>
      </w:r>
      <w:proofErr w:type="gramStart"/>
      <w:r>
        <w:t>обучающихся</w:t>
      </w:r>
      <w:proofErr w:type="gramEnd"/>
      <w:r>
        <w:t>, питающихся за счет родительской платы;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- вносят информацию по фактически отпущенным завтракам, обедам, полдникам в электронную систему "Виртуальная школа";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- осуществляют </w:t>
      </w:r>
      <w:proofErr w:type="gramStart"/>
      <w:r>
        <w:t>контроль за</w:t>
      </w:r>
      <w:proofErr w:type="gramEnd"/>
      <w:r>
        <w:t xml:space="preserve"> своевременной оплатой за питание;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- сопровождают </w:t>
      </w:r>
      <w:proofErr w:type="gramStart"/>
      <w:r>
        <w:t>обучающихся</w:t>
      </w:r>
      <w:proofErr w:type="gramEnd"/>
      <w:r>
        <w:t xml:space="preserve"> в столовую и несут ответственность за отпуск питания обучающимся согласно заявке.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2.12. </w:t>
      </w:r>
      <w:proofErr w:type="gramStart"/>
      <w:r>
        <w:t>Контроль за</w:t>
      </w:r>
      <w:proofErr w:type="gramEnd"/>
      <w:r>
        <w:t xml:space="preserve"> посещением столовой и учетом количества фактически отпущенных завтраков, обедов и полдников возлагается на организатора школьного питания, определенного образовательной организацией по приказу. Заявка на количество питающихся ежедневно представляется в столовую накануне (до 15 часов) и уточняется в день питания не позднее 2-го урока.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2.13. Проверка качества пищи, соблюдение рецептур и технологических режимов осуществляется бракеражной комиссией, в состав которой входят медицинский работник, закрепленный за общеобразовательной организацией, шеф-повар, организатор школьного питания. Результаты проверки заносятся в бракеражный журнал.</w:t>
      </w:r>
    </w:p>
    <w:p w:rsidR="001716CE" w:rsidRDefault="001716CE">
      <w:pPr>
        <w:pStyle w:val="ConsPlusNormal"/>
        <w:spacing w:before="220"/>
        <w:ind w:firstLine="540"/>
        <w:jc w:val="both"/>
      </w:pPr>
      <w:proofErr w:type="gramStart"/>
      <w:r>
        <w:t>Советам родителей общеобразовательной организации, представителям совета отцов и другим общественным организациям рекомендуется принимать участие в контроле организации питания в общеобразовательных организациях по согласованию с руководителем общеобразовательной организации.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r>
        <w:lastRenderedPageBreak/>
        <w:t xml:space="preserve">2.14. С целью осуществления </w:t>
      </w:r>
      <w:proofErr w:type="gramStart"/>
      <w:r>
        <w:t>контроля за</w:t>
      </w:r>
      <w:proofErr w:type="gramEnd"/>
      <w:r>
        <w:t xml:space="preserve"> организацией и качеством питания обучающихся рекомендуется ежегодно осуществлять анализ состояния питания обучающихся общеобразовательных организаций по следующим направлениям: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а) состояние здоровья обучающихся общеобразовательных организаций;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б) обеспеченность обучающихся общеобразовательных организаций горячим питанием в соответствии с санитарно-эпидемиологическими правилами и нормативами;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в) изучение общественного мнения об организации питания в общеобразовательных организациях;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г) пропаганда здорового питания в общеобразовательных организациях в рамках деятельности муниципальных органов власти и органов исполнительной власти субъекта Российской Федерации;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д) осуществление </w:t>
      </w:r>
      <w:proofErr w:type="gramStart"/>
      <w:r>
        <w:t>контроля за</w:t>
      </w:r>
      <w:proofErr w:type="gramEnd"/>
      <w:r>
        <w:t xml:space="preserve"> качеством и безопасностью производимой продукции;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е) реализация региональных и муниципальных программ по совершенствованию организации питания в общеобразовательных организациях;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ж) повышение квалификации кадров в сфере организации питания в общеобразовательных организациях.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2.15. </w:t>
      </w:r>
      <w:proofErr w:type="gramStart"/>
      <w:r>
        <w:t>В целях обеспечения системы организации питания в общеобразовательных организациях рекомендуется предусматривать обучение работников пищеблоков у поставщиков технологического оборудования, а также на курсах повышения квалификации (с выдачей удостоверения государственного образца).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r>
        <w:t>2.16. Общеобразовательные организации обязаны размещать на своих официальных сайтах в информационно-телекоммуникационной сети Интернет информацию об условиях организации питания обучающихся, в том числе перспективное двухнедельное и ежедневное меню.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2.17. Для родителей (законных представителей) обучающихся и обучающихся в доступных местах (в обеденном зале, холле, классе) необходимо оформить "Уголки здорового питания", в которых обеспечить наличие: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- ежедневного меню завтрака, обеда, полдника, буфетной продукции с наименованием блюда, массы порции, калорийности порции, стоимости;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- графиков приема пищи;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- рекомендаций для обучающихся и их родителей (законных представителей) по организации здорового питания детей.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Title"/>
        <w:jc w:val="center"/>
        <w:outlineLvl w:val="1"/>
      </w:pPr>
      <w:r>
        <w:t xml:space="preserve">3. Организация льготного питания </w:t>
      </w:r>
      <w:proofErr w:type="gramStart"/>
      <w:r>
        <w:t>обучающихся</w:t>
      </w:r>
      <w:proofErr w:type="gramEnd"/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ind w:firstLine="540"/>
        <w:jc w:val="both"/>
      </w:pPr>
      <w:r>
        <w:t>3.1. Обучающиеся с 1 по 11 класс, не относящиеся к категории лиц, указанных в пункте 3.2 настоящего Положения, обеспечиваются в общеобразовательной организации не менее одного раза в день бесплатным горячим питанием, предусматривающим наличие горячего блюда и горячего напитка (завтрак).</w:t>
      </w:r>
    </w:p>
    <w:p w:rsidR="001716CE" w:rsidRDefault="001716CE">
      <w:pPr>
        <w:pStyle w:val="ConsPlusNormal"/>
        <w:spacing w:before="220"/>
        <w:ind w:firstLine="540"/>
        <w:jc w:val="both"/>
      </w:pPr>
      <w:bookmarkStart w:id="1" w:name="P127"/>
      <w:bookmarkEnd w:id="1"/>
      <w:r>
        <w:t>3.2. Обучающиеся из многодетных семей, обучающиеся из малоимущих семей, среднедушевой доход которых ниже величины прожиточного минимума по Белгородской области (далее - малоимущая семья), и обучающиеся, находящиеся под опекой или попечительством, обеспечиваются в общеобразовательной организации бесплатным двухразовым горячим питанием (завтрак и обед).</w:t>
      </w:r>
    </w:p>
    <w:p w:rsidR="001716CE" w:rsidRDefault="001716CE">
      <w:pPr>
        <w:pStyle w:val="ConsPlusNormal"/>
        <w:jc w:val="both"/>
      </w:pPr>
      <w:r>
        <w:lastRenderedPageBreak/>
        <w:t>(</w:t>
      </w:r>
      <w:proofErr w:type="gramStart"/>
      <w:r>
        <w:t>п</w:t>
      </w:r>
      <w:proofErr w:type="gramEnd"/>
      <w:r>
        <w:t xml:space="preserve">. 3.2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30.11.2023 N 1695-па)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3.3. </w:t>
      </w:r>
      <w:proofErr w:type="gramStart"/>
      <w:r>
        <w:t>Обучающиеся групп круглосуточного пребывания муниципального бюджетного общеобразовательного учреждения "Основная общеобразовательная школа N 14 для учащихся с ограниченными возможностями здоровья" города Губкина Белгородской области получают бесплатно горячий завтрак и четырехразовое питание (завтрак, обед, два ужина).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bookmarkStart w:id="2" w:name="P130"/>
      <w:bookmarkEnd w:id="2"/>
      <w:r>
        <w:t xml:space="preserve">3.4. </w:t>
      </w:r>
      <w:proofErr w:type="gramStart"/>
      <w:r>
        <w:t xml:space="preserve">Для получения бесплатного горячего питания в период учебных занятий один из родителей (законных представителей) обучающегося не позднее 20 августа или с момента возникновения такого права представляет на имя руководителя общеобразовательной организации </w:t>
      </w:r>
      <w:hyperlink w:anchor="P210">
        <w:r>
          <w:rPr>
            <w:color w:val="0000FF"/>
          </w:rPr>
          <w:t>заявление</w:t>
        </w:r>
      </w:hyperlink>
      <w:r>
        <w:t xml:space="preserve"> о получении бесплатного горячего питания по форме согласно приложению N 1 к настоящему Положению с приложением следующих документов: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proofErr w:type="gramStart"/>
      <w:r>
        <w:t xml:space="preserve">- справку, выданную управлением социальной политики администрации Губкинского городского округа, подтверждающую получение малоимущей семьей ежемесячного пособия на ребенка в соответствии с </w:t>
      </w:r>
      <w:hyperlink r:id="rId30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28 января 2005 года N 10-пп "О Порядке назначения и выплаты ежемесячного пособия на ребенка гражданам, имеющим детей" (в отношении обучающихся из малоимущих семей);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- копию акта органа опеки и попечительства об установлении в отношении обучающегося опеки или попечительства (в отношении </w:t>
      </w:r>
      <w:proofErr w:type="gramStart"/>
      <w:r>
        <w:t>обучающихся</w:t>
      </w:r>
      <w:proofErr w:type="gramEnd"/>
      <w:r>
        <w:t>, находящихся под опекой или попечительством).</w:t>
      </w:r>
    </w:p>
    <w:p w:rsidR="001716CE" w:rsidRDefault="001716CE">
      <w:pPr>
        <w:pStyle w:val="ConsPlusNormal"/>
        <w:jc w:val="both"/>
      </w:pPr>
      <w:r>
        <w:t xml:space="preserve">(п. 3.4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30.11.2023 N 1695-па)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3.5. Решение об обеспечении или отказе в обеспечении льготным питанием принимается руководителем общеобразовательной организации в течение 1 (одного) рабочего дня со дня подачи документов, указанных в </w:t>
      </w:r>
      <w:hyperlink w:anchor="P130">
        <w:r>
          <w:rPr>
            <w:color w:val="0000FF"/>
          </w:rPr>
          <w:t>пункте 3.4</w:t>
        </w:r>
      </w:hyperlink>
      <w:r>
        <w:t xml:space="preserve"> настоящего Положения, и оформляется в виде приказа по общеобразовательной организации.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Для получения бесплатного горячего питания в период учебных занятий один из родителей (законных представителей) обучающегося из многодетной семьи не позднее 20 августа текущего года или с момента возникновения права на обеспечение бесплатным горячим питанием представляет заявление по установленной форме и необходимые документы, предусмотренные </w:t>
      </w:r>
      <w:hyperlink r:id="rId32">
        <w:r>
          <w:rPr>
            <w:color w:val="0000FF"/>
          </w:rPr>
          <w:t>пунктом 5</w:t>
        </w:r>
      </w:hyperlink>
      <w:r>
        <w:t xml:space="preserve"> Порядка предоставления субвенций из областного бюджета бюджетам муниципальных районов и городских округов на обеспечение льготным</w:t>
      </w:r>
      <w:proofErr w:type="gramEnd"/>
      <w:r>
        <w:t xml:space="preserve"> </w:t>
      </w:r>
      <w:proofErr w:type="gramStart"/>
      <w:r>
        <w:t>питанием детей из многодетных семей, обучающихся в общеобразовательных организациях Белгородской области, утвержденного постановлением Правительства Белгородской области от 24 декабря 2018 года N 469-пп "О мерах социальной поддержки детей из многодетных семей, обучающихся в общеобразовательных организациях Белгородской области" (далее - Порядок предоставления субвенций), в управление социальной политики администрации Губкинского городского округа.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3.7. Льготное питание </w:t>
      </w:r>
      <w:proofErr w:type="gramStart"/>
      <w:r>
        <w:t>обучающемуся</w:t>
      </w:r>
      <w:proofErr w:type="gramEnd"/>
      <w:r>
        <w:t xml:space="preserve"> из многодетной семьи может быть назначено на основании письменного заявления одного из родителей обучающегося и при предъявлении удостоверения многодетной семьи в управление социальной политики администрации Губкинского городского округа.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3.8. </w:t>
      </w:r>
      <w:proofErr w:type="gramStart"/>
      <w:r>
        <w:t>Управление социальной политики администрации Губкинского городского округа принимает решение об обеспечении или отказе в обеспечении льготным питанием обучающихся из многодетной семьи, уведомляет заявителя о принятом решении и информирует общеобразовательную организацию по месту обучения ребенка в порядке и сроки, установленные Порядком предоставления субвенций.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3.9. Общеобразовательные организации организуют льготное питание для детей из многодетных семей в течение 1 (одного) рабочего дня со дня получения официального уведомления </w:t>
      </w:r>
      <w:r>
        <w:lastRenderedPageBreak/>
        <w:t>от управления социальной политики администрации Губкинского городского округа и оформляют данную льготу в виде приказа по общеобразовательной организации.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3.10. Ответственность за достоверность и полноту предоставляемых сведений и документов, являющихся основанием для обеспечения бесплатным горячим питанием, возлагается на заявителя.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3.11. Отказ в обеспечении бесплатным горячим питанием.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3.11.1. Основаниями для отказа в обеспечении бесплатным горячим питанием являются: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- непредставление в общеобразовательную организацию документов, указанных в </w:t>
      </w:r>
      <w:hyperlink w:anchor="P130">
        <w:r>
          <w:rPr>
            <w:color w:val="0000FF"/>
          </w:rPr>
          <w:t>пункте 3.4</w:t>
        </w:r>
      </w:hyperlink>
      <w:r>
        <w:t xml:space="preserve"> настоящего Положения;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- недостоверность предоставляемых сведений.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3.11.2. </w:t>
      </w:r>
      <w:proofErr w:type="gramStart"/>
      <w:r>
        <w:t xml:space="preserve">Основаниями для отказа в обеспечении бесплатным горячим питанием для обучающихся из многодетных семей являются обстоятельства, предусмотренные </w:t>
      </w:r>
      <w:hyperlink r:id="rId33">
        <w:r>
          <w:rPr>
            <w:color w:val="0000FF"/>
          </w:rPr>
          <w:t>пунктом 8</w:t>
        </w:r>
      </w:hyperlink>
      <w:r>
        <w:t xml:space="preserve"> Порядка предоставления субвенций из областного бюджета бюджетам муниципальных районов и городских округов на обеспечение льготным питанием детей из многодетных семей, обучающихся в общеобразовательных организациях Белгородской области, утвержденного постановлением Правительства Белгородской области от 24 декабря 2018 года N 469-пп "О мерах социальной поддержки</w:t>
      </w:r>
      <w:proofErr w:type="gramEnd"/>
      <w:r>
        <w:t xml:space="preserve"> детей из многодетных семей, обучающихся в общеобразовательных организациях Белгородской области".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3.12. Обеспечение бесплатным горячим питанием прекращается в следующих случаях: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- утрата статуса малоимущей семьи (для обучающихся из малоимущих семей);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- утрата статуса многодетной семьи (</w:t>
      </w:r>
      <w:proofErr w:type="gramStart"/>
      <w:r>
        <w:t>для</w:t>
      </w:r>
      <w:proofErr w:type="gramEnd"/>
      <w:r>
        <w:t xml:space="preserve"> обучающихся из многодетных семей);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- прекращение опеки или попечительства (в отношении </w:t>
      </w:r>
      <w:proofErr w:type="gramStart"/>
      <w:r>
        <w:t>обучающихся</w:t>
      </w:r>
      <w:proofErr w:type="gramEnd"/>
      <w:r>
        <w:t>, находящихся под опекой или попечительством);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- отчисление </w:t>
      </w:r>
      <w:proofErr w:type="gramStart"/>
      <w:r>
        <w:t>обучающегося</w:t>
      </w:r>
      <w:proofErr w:type="gramEnd"/>
      <w:r>
        <w:t xml:space="preserve"> из общеобразовательной организации.</w:t>
      </w:r>
    </w:p>
    <w:p w:rsidR="001716CE" w:rsidRDefault="001716CE">
      <w:pPr>
        <w:pStyle w:val="ConsPlusNormal"/>
        <w:spacing w:before="220"/>
        <w:ind w:firstLine="540"/>
        <w:jc w:val="both"/>
      </w:pPr>
      <w:proofErr w:type="gramStart"/>
      <w:r>
        <w:t>В случае наступления указанных в настоящем пункте обстоятельств родители (законные представители) обучающихся из малоимущих семей, опекуны или попечители обучающегося обязаны известить общеобразовательную организацию, а родители (законные представители) из многодетных семей - управление социальной политики администрации Губкинского городского округа в течение 3 (трех) рабочих дней после их наступления.</w:t>
      </w:r>
      <w:proofErr w:type="gramEnd"/>
    </w:p>
    <w:p w:rsidR="001716CE" w:rsidRDefault="001716CE">
      <w:pPr>
        <w:pStyle w:val="ConsPlusNormal"/>
        <w:jc w:val="both"/>
      </w:pPr>
      <w:r>
        <w:t xml:space="preserve">(п. 3.12 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30.11.2023 N 1695-па)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3.13. Бесплатное горячее питание льготных категорий осуществляется в отношении фактического количества обучающихся, посетивших общеобразовательную организацию.</w:t>
      </w:r>
    </w:p>
    <w:p w:rsidR="001716CE" w:rsidRDefault="001716CE">
      <w:pPr>
        <w:pStyle w:val="ConsPlusNormal"/>
        <w:spacing w:before="220"/>
        <w:ind w:firstLine="540"/>
        <w:jc w:val="both"/>
      </w:pPr>
      <w:proofErr w:type="gramStart"/>
      <w:r>
        <w:t>Определенный в установленном порядке организатор школьного питания общеобразовательной организации ведет ежедневный учет всех обучающихся, получающих бесплатное питание в данной общеобразовательной организации, а классные руководители - по классам.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r>
        <w:t>3.14. Дети, обучающиеся на дому, обеспечиваются продуктовыми наборами из фактической стоимости горячего завтрака в общеобразовательной организации.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Дети из многодетных семей, обучающиеся из малоимущих семей и дети, находящиеся под опекой или попечительством, получающие образование на дому в соответствии с медицинским заключением, обеспечиваются на весь период указанного обучения продуктовым набором на сумму </w:t>
      </w:r>
      <w:r>
        <w:lastRenderedPageBreak/>
        <w:t>фактически сложившейся стоимости двухразового горячего питания в общеобразовательной организации.</w:t>
      </w:r>
    </w:p>
    <w:p w:rsidR="001716CE" w:rsidRDefault="001716C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3.14 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30.11.2023 N 1695-па)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3.15. В период реализации основных общеобразовательных программ начального общего, основного общего и среднего общего образования в период обучения с использованием дистанционных образовательных технологий и </w:t>
      </w:r>
      <w:proofErr w:type="gramStart"/>
      <w:r>
        <w:t>обучения</w:t>
      </w:r>
      <w:proofErr w:type="gramEnd"/>
      <w:r>
        <w:t xml:space="preserve"> на дому обучающиеся обеспечиваются продуктовыми наборами взамен бесплатного питания за фактические учебные дни занятий, исключая выходные, праздничные, каникулярные дни и дни отсутствия ребенка по причине болезни при наличии справки медицинского учреждения, а также пребывание и обучение ребенка в иных учреждениях социальной сферы с организацией в них бесплатного питания: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- льготная категория детей - на сумму исходя из стоимости двухразового горячего питания на 1 ребенка в день;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- обучающиеся, не имеющие льгот, - на сумму исходя из стоимости одноразового горячего питания (завтрак) на 1 ребенка в день при условии сложившихся обстоятельств, которые определяются министерством образования Белгородской области.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Продуктовый набор для непосредственной выдачи родителям (законным представителям) обучающихся ежемесячно утверждается руководителем предприятия общественного питания и согласовывается с руководителем общеобразовательной организации, в которой организуется питание детей.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Льготное питание в период дистанционного обучения предоставляется </w:t>
      </w:r>
      <w:proofErr w:type="gramStart"/>
      <w:r>
        <w:t>в виде продуктового набора на весь период указанного обучения в соответствии с приказом</w:t>
      </w:r>
      <w:proofErr w:type="gramEnd"/>
      <w:r>
        <w:t xml:space="preserve"> общеобразовательной организации.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Общеобразовательные организации обеспечивают: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- выдачу продуктовых наборов </w:t>
      </w:r>
      <w:proofErr w:type="gramStart"/>
      <w:r>
        <w:t>в общеобразовательной организации в соответствии с утвержденными графиками с привлечением</w:t>
      </w:r>
      <w:proofErr w:type="gramEnd"/>
      <w:r>
        <w:t xml:space="preserve"> классных руководителей;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- информирование родителей (законных представителей) о графике выдачи продуктовых наборов через размещение информации на официальном сайте образовательной организации в сети Интернет и на информационном стенде;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- подготовку и ведение ведомости выдачи продуктовых наборов классными руководителями и лицом, ответственным за организацию питания в школе.</w:t>
      </w:r>
    </w:p>
    <w:p w:rsidR="001716CE" w:rsidRDefault="001716CE">
      <w:pPr>
        <w:pStyle w:val="ConsPlusNormal"/>
        <w:jc w:val="both"/>
      </w:pPr>
      <w:r>
        <w:t xml:space="preserve">(п. 3.15 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30.11.2023 N 1695-па)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3.16. Выдача продуктового набора осуществляется продуктами согласно </w:t>
      </w:r>
      <w:hyperlink w:anchor="P237">
        <w:r>
          <w:rPr>
            <w:color w:val="0000FF"/>
          </w:rPr>
          <w:t>приложению N 2</w:t>
        </w:r>
      </w:hyperlink>
      <w:r>
        <w:t xml:space="preserve"> к настоящему Положению.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Наборы пищевых продуктов выдаются в общеобразовательных организациях родителям (законным представителям) при предоставлении документа, удостоверяющего личность родителя (законного представителя), по </w:t>
      </w:r>
      <w:hyperlink w:anchor="P350">
        <w:r>
          <w:rPr>
            <w:color w:val="0000FF"/>
          </w:rPr>
          <w:t>ведомости</w:t>
        </w:r>
      </w:hyperlink>
      <w:r>
        <w:t xml:space="preserve"> выдачи продуктовых наборов согласно приложению N 4 к настоящему Положению.</w:t>
      </w:r>
    </w:p>
    <w:p w:rsidR="001716CE" w:rsidRDefault="001716CE">
      <w:pPr>
        <w:pStyle w:val="ConsPlusNormal"/>
        <w:jc w:val="both"/>
      </w:pPr>
      <w:r>
        <w:t xml:space="preserve">(п. 3.16 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30.11.2023 N 1695-па)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3.17. </w:t>
      </w:r>
      <w:proofErr w:type="gramStart"/>
      <w:r>
        <w:t>Контроль за</w:t>
      </w:r>
      <w:proofErr w:type="gramEnd"/>
      <w:r>
        <w:t xml:space="preserve"> организацией бесплатного питания возлагается на руководителя общеобразовательной организации, классных руководителей. </w:t>
      </w:r>
      <w:proofErr w:type="gramStart"/>
      <w:r>
        <w:t xml:space="preserve">Руководитель общеобразовательной организации совместно с руководителем предприятия общественного питания несут персональную </w:t>
      </w:r>
      <w:r>
        <w:lastRenderedPageBreak/>
        <w:t>ответственность за организацию питания школьников на бесплатной основе, выдачу компенсации в виде наборов продуктов школьного питания.</w:t>
      </w:r>
      <w:proofErr w:type="gramEnd"/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Title"/>
        <w:jc w:val="center"/>
        <w:outlineLvl w:val="1"/>
      </w:pPr>
      <w:r>
        <w:t xml:space="preserve">4. Питание </w:t>
      </w:r>
      <w:proofErr w:type="gramStart"/>
      <w:r>
        <w:t>обучающихся</w:t>
      </w:r>
      <w:proofErr w:type="gramEnd"/>
      <w:r>
        <w:t xml:space="preserve"> за счет родительской платы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ind w:firstLine="540"/>
        <w:jc w:val="both"/>
      </w:pPr>
      <w:r>
        <w:t xml:space="preserve">4.1. Для обучающихся, питающихся за счет родительской платы, питание осуществляется на основании письменного </w:t>
      </w:r>
      <w:hyperlink w:anchor="P319">
        <w:r>
          <w:rPr>
            <w:color w:val="0000FF"/>
          </w:rPr>
          <w:t>заявления</w:t>
        </w:r>
      </w:hyperlink>
      <w:r>
        <w:t xml:space="preserve"> родителей (законных представителей) по форме согласно приложению 3 к настоящему Положению обучающихся.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 xml:space="preserve">4.2. Плата за питание обучающихся, за исключением лиц, указанных в </w:t>
      </w:r>
      <w:hyperlink w:anchor="P127">
        <w:r>
          <w:rPr>
            <w:color w:val="0000FF"/>
          </w:rPr>
          <w:t>пункте 3.2</w:t>
        </w:r>
      </w:hyperlink>
      <w:r>
        <w:t>, взимается за обеды и полдники.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4.3. Оплата школьного питания производится через использование безналичной формы оплаты питания по квитанциям через отделение банков и личные кабинеты электронной системы "Виртуальная школа".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Отпуск питания за наличный расчет организуется по классам по абонементам или талонам со штампом образовательной организации и подписью ответственного лица, в соответствии с графиком, утвержденным руководителем образовательной организации.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Title"/>
        <w:jc w:val="center"/>
        <w:outlineLvl w:val="1"/>
      </w:pPr>
      <w:r>
        <w:t>5. Реализация областной программы "Школьное молоко"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ind w:firstLine="540"/>
        <w:jc w:val="both"/>
      </w:pPr>
      <w:r>
        <w:t>5.1. Реализация областной программы "Школьное молоко" на территории Губкинского городского округа Белгородской области на организационном уровне включает:</w:t>
      </w:r>
    </w:p>
    <w:p w:rsidR="001716CE" w:rsidRDefault="001716CE">
      <w:pPr>
        <w:pStyle w:val="ConsPlusNormal"/>
        <w:spacing w:before="220"/>
        <w:ind w:firstLine="540"/>
        <w:jc w:val="both"/>
      </w:pPr>
      <w:proofErr w:type="gramStart"/>
      <w:r>
        <w:t>- назначение ответственных лиц за реализацию программы на уровне общеобразовательных организаций;</w:t>
      </w:r>
      <w:proofErr w:type="gramEnd"/>
    </w:p>
    <w:p w:rsidR="001716CE" w:rsidRDefault="001716CE">
      <w:pPr>
        <w:pStyle w:val="ConsPlusNormal"/>
        <w:spacing w:before="220"/>
        <w:ind w:firstLine="540"/>
        <w:jc w:val="both"/>
      </w:pPr>
      <w:r>
        <w:t>- наличие разработанных, оптимальных вариантов потребления молока и молочной продукции с учетом комплексного подхода в зависимости от состояния здоровья обучающихся и индивидуальной непереносимости;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- работу по популяризации программы "Школьное молоко";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- оказание медико-педагогической, консультационной и информационной поддержки реализации программы.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5.2. В рацион горячего завтрака включается молоко в потребительской упаковке промышленного изготовления.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5.3. Для достижения оптимальной температуры отпуска молока его необходимо за 1,5 - 2 часа до реализации извлечь из холодильной установки и оставить на хранение при комнатной температуре.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right"/>
        <w:outlineLvl w:val="1"/>
      </w:pPr>
      <w:r>
        <w:t>Приложение 1</w:t>
      </w:r>
    </w:p>
    <w:p w:rsidR="001716CE" w:rsidRDefault="001716CE">
      <w:pPr>
        <w:pStyle w:val="ConsPlusNormal"/>
        <w:jc w:val="right"/>
      </w:pPr>
      <w:r>
        <w:t xml:space="preserve">к Положению об организации </w:t>
      </w:r>
      <w:proofErr w:type="gramStart"/>
      <w:r>
        <w:t>рационального</w:t>
      </w:r>
      <w:proofErr w:type="gramEnd"/>
    </w:p>
    <w:p w:rsidR="001716CE" w:rsidRDefault="001716CE">
      <w:pPr>
        <w:pStyle w:val="ConsPlusNormal"/>
        <w:jc w:val="right"/>
      </w:pPr>
      <w:r>
        <w:t xml:space="preserve">питания в </w:t>
      </w:r>
      <w:proofErr w:type="gramStart"/>
      <w:r>
        <w:t>муниципальных</w:t>
      </w:r>
      <w:proofErr w:type="gramEnd"/>
      <w:r>
        <w:t xml:space="preserve"> общеобразовательных</w:t>
      </w:r>
    </w:p>
    <w:p w:rsidR="001716CE" w:rsidRDefault="001716CE">
      <w:pPr>
        <w:pStyle w:val="ConsPlusNormal"/>
        <w:jc w:val="right"/>
      </w:pPr>
      <w:proofErr w:type="gramStart"/>
      <w:r>
        <w:t>организациях</w:t>
      </w:r>
      <w:proofErr w:type="gramEnd"/>
      <w:r>
        <w:t xml:space="preserve"> Губкинского городского округа</w:t>
      </w:r>
    </w:p>
    <w:p w:rsidR="001716CE" w:rsidRDefault="001716CE">
      <w:pPr>
        <w:pStyle w:val="ConsPlusNormal"/>
        <w:jc w:val="right"/>
      </w:pPr>
      <w:r>
        <w:t>Белгородской области</w:t>
      </w:r>
    </w:p>
    <w:p w:rsidR="001716CE" w:rsidRDefault="001716C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2"/>
        <w:gridCol w:w="113"/>
      </w:tblGrid>
      <w:tr w:rsidR="001716C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16CE" w:rsidRDefault="001716C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716CE" w:rsidRDefault="001716C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lastRenderedPageBreak/>
              <w:t xml:space="preserve">(в ред. </w:t>
            </w:r>
            <w:hyperlink r:id="rId3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  <w:proofErr w:type="gramEnd"/>
          </w:p>
          <w:p w:rsidR="001716CE" w:rsidRDefault="001716C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Белгородской области от 30.11.2023 N 1695-па)</w:t>
            </w:r>
            <w:proofErr w:type="gramEnd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</w:tr>
    </w:tbl>
    <w:p w:rsidR="001716CE" w:rsidRDefault="001716C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8"/>
        <w:gridCol w:w="941"/>
        <w:gridCol w:w="4479"/>
      </w:tblGrid>
      <w:tr w:rsidR="001716CE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</w:p>
        </w:tc>
        <w:tc>
          <w:tcPr>
            <w:tcW w:w="5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  <w:r>
              <w:t>Директору общеобразовательной организации</w:t>
            </w:r>
          </w:p>
          <w:p w:rsidR="001716CE" w:rsidRDefault="001716CE">
            <w:pPr>
              <w:pStyle w:val="ConsPlusNormal"/>
            </w:pPr>
            <w:r>
              <w:t>___________________________________________</w:t>
            </w:r>
          </w:p>
          <w:p w:rsidR="001716CE" w:rsidRDefault="001716CE">
            <w:pPr>
              <w:pStyle w:val="ConsPlusNormal"/>
            </w:pPr>
            <w:r>
              <w:t>родителя: __________________________________</w:t>
            </w:r>
          </w:p>
          <w:p w:rsidR="001716CE" w:rsidRDefault="001716CE">
            <w:pPr>
              <w:pStyle w:val="ConsPlusNormal"/>
            </w:pPr>
            <w:r>
              <w:t>__________________________________________,</w:t>
            </w:r>
          </w:p>
          <w:p w:rsidR="001716CE" w:rsidRDefault="001716CE">
            <w:pPr>
              <w:pStyle w:val="ConsPlusNormal"/>
              <w:jc w:val="center"/>
            </w:pPr>
            <w:r>
              <w:t>Ф.И.О.</w:t>
            </w:r>
          </w:p>
          <w:p w:rsidR="001716CE" w:rsidRDefault="001716CE">
            <w:pPr>
              <w:pStyle w:val="ConsPlusNormal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____________________</w:t>
            </w:r>
          </w:p>
          <w:p w:rsidR="001716CE" w:rsidRDefault="001716CE">
            <w:pPr>
              <w:pStyle w:val="ConsPlusNormal"/>
            </w:pPr>
            <w:r>
              <w:t>__________________________________________</w:t>
            </w:r>
          </w:p>
        </w:tc>
      </w:tr>
      <w:tr w:rsidR="001716CE">
        <w:tc>
          <w:tcPr>
            <w:tcW w:w="90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6CE" w:rsidRDefault="001716CE">
            <w:pPr>
              <w:pStyle w:val="ConsPlusNormal"/>
              <w:jc w:val="center"/>
            </w:pPr>
            <w:bookmarkStart w:id="3" w:name="P210"/>
            <w:bookmarkEnd w:id="3"/>
            <w:r>
              <w:t>ЗАЯВЛЕНИЕ</w:t>
            </w:r>
          </w:p>
          <w:p w:rsidR="001716CE" w:rsidRDefault="001716CE">
            <w:pPr>
              <w:pStyle w:val="ConsPlusNormal"/>
              <w:jc w:val="center"/>
            </w:pPr>
            <w:r>
              <w:t xml:space="preserve">на предоставление бесплатного питания </w:t>
            </w:r>
            <w:proofErr w:type="gramStart"/>
            <w:r>
              <w:t>обучающемуся</w:t>
            </w:r>
            <w:proofErr w:type="gramEnd"/>
          </w:p>
          <w:p w:rsidR="001716CE" w:rsidRDefault="001716CE">
            <w:pPr>
              <w:pStyle w:val="ConsPlusNormal"/>
              <w:jc w:val="center"/>
            </w:pPr>
            <w:r>
              <w:t>в общеобразовательной организации</w:t>
            </w:r>
          </w:p>
        </w:tc>
      </w:tr>
      <w:tr w:rsidR="001716CE">
        <w:tc>
          <w:tcPr>
            <w:tcW w:w="90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  <w:ind w:firstLine="283"/>
              <w:jc w:val="both"/>
            </w:pPr>
            <w:proofErr w:type="gramStart"/>
            <w:r>
              <w:t>Прошу предоставить моему (моей) сыну (дочери) _________________________________________________________________________,</w:t>
            </w:r>
            <w:proofErr w:type="gramEnd"/>
          </w:p>
          <w:p w:rsidR="001716CE" w:rsidRDefault="001716CE">
            <w:pPr>
              <w:pStyle w:val="ConsPlusNormal"/>
            </w:pPr>
            <w:proofErr w:type="gramStart"/>
            <w:r>
              <w:t>обучающемуся</w:t>
            </w:r>
            <w:proofErr w:type="gramEnd"/>
            <w:r>
              <w:t xml:space="preserve"> ________ класса, в дни посещения общеобразовательной организации</w:t>
            </w:r>
          </w:p>
          <w:p w:rsidR="001716CE" w:rsidRDefault="001716CE">
            <w:pPr>
              <w:pStyle w:val="ConsPlusNormal"/>
            </w:pPr>
            <w:proofErr w:type="gramStart"/>
            <w:r>
              <w:t>на период с ___________ по _______________ питание на бесплатной основе</w:t>
            </w:r>
            <w:proofErr w:type="gramEnd"/>
            <w:r>
              <w:t xml:space="preserve"> (обед) в связи с тем, что мой ребенок относится к следующей льготной категории:</w:t>
            </w:r>
          </w:p>
          <w:p w:rsidR="001716CE" w:rsidRDefault="001716CE">
            <w:pPr>
              <w:pStyle w:val="ConsPlusNormal"/>
              <w:ind w:firstLine="283"/>
              <w:jc w:val="both"/>
            </w:pPr>
            <w:r>
              <w:t>- обучающийся из малоимущей семьи, среднедушевой доход которой ниже величины прожиточного минимума в Белгородской области;</w:t>
            </w:r>
          </w:p>
          <w:p w:rsidR="001716CE" w:rsidRDefault="001716CE">
            <w:pPr>
              <w:pStyle w:val="ConsPlusNormal"/>
              <w:ind w:firstLine="283"/>
              <w:jc w:val="both"/>
            </w:pPr>
            <w:r>
              <w:t xml:space="preserve">- </w:t>
            </w:r>
            <w:proofErr w:type="gramStart"/>
            <w:r>
              <w:t>обучающийся</w:t>
            </w:r>
            <w:proofErr w:type="gramEnd"/>
            <w:r>
              <w:t>, находящийся под опекой или попечительством.</w:t>
            </w:r>
          </w:p>
          <w:p w:rsidR="001716CE" w:rsidRDefault="001716CE">
            <w:pPr>
              <w:pStyle w:val="ConsPlusNormal"/>
              <w:ind w:firstLine="283"/>
              <w:jc w:val="both"/>
            </w:pPr>
            <w:r>
              <w:t>В случае изменения оснований для получения питания на бесплатной основе обязуюсь незамедлительно письменно информировать администрацию общеобразовательной организации. В случае отсутствия моего ребенка на занятиях в общеобразовательной организации обязуюсь заблаговременно проинформировать об этом классного руководителя.</w:t>
            </w:r>
          </w:p>
          <w:p w:rsidR="001716CE" w:rsidRDefault="001716CE">
            <w:pPr>
              <w:pStyle w:val="ConsPlusNormal"/>
              <w:ind w:firstLine="283"/>
              <w:jc w:val="both"/>
            </w:pPr>
            <w:r>
              <w:t>Копии документов, подтверждающих основание предоставления бесплатного питания, прилагаю: ________________________________________________________</w:t>
            </w:r>
          </w:p>
          <w:p w:rsidR="001716CE" w:rsidRDefault="001716CE">
            <w:pPr>
              <w:pStyle w:val="ConsPlusNormal"/>
              <w:ind w:firstLine="283"/>
              <w:jc w:val="both"/>
            </w:pPr>
            <w:r>
              <w:t>С Положением об организации рационального питания в муниципальных общеобразовательных организациях Губкинского городского округа Белгородской области ознакомле</w:t>
            </w:r>
            <w:proofErr w:type="gramStart"/>
            <w:r>
              <w:t>н(</w:t>
            </w:r>
            <w:proofErr w:type="gramEnd"/>
            <w:r>
              <w:t>а).</w:t>
            </w:r>
          </w:p>
          <w:p w:rsidR="001716CE" w:rsidRDefault="001716CE">
            <w:pPr>
              <w:pStyle w:val="ConsPlusNormal"/>
              <w:ind w:firstLine="283"/>
              <w:jc w:val="both"/>
            </w:pPr>
            <w:r>
              <w:t>С примерным меню ознакомле</w:t>
            </w:r>
            <w:proofErr w:type="gramStart"/>
            <w:r>
              <w:t>н(</w:t>
            </w:r>
            <w:proofErr w:type="gramEnd"/>
            <w:r>
              <w:t>а).</w:t>
            </w:r>
          </w:p>
        </w:tc>
      </w:tr>
      <w:tr w:rsidR="001716CE">
        <w:tc>
          <w:tcPr>
            <w:tcW w:w="4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  <w:r>
              <w:t>"__" ______________ 20__ г.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6CE" w:rsidRDefault="001716CE">
            <w:pPr>
              <w:pStyle w:val="ConsPlusNormal"/>
            </w:pPr>
            <w:r>
              <w:t>___________________________________</w:t>
            </w:r>
          </w:p>
          <w:p w:rsidR="001716CE" w:rsidRDefault="001716CE">
            <w:pPr>
              <w:pStyle w:val="ConsPlusNormal"/>
              <w:jc w:val="center"/>
            </w:pPr>
            <w:r>
              <w:t>Подпись родителя</w:t>
            </w:r>
          </w:p>
          <w:p w:rsidR="001716CE" w:rsidRDefault="001716CE">
            <w:pPr>
              <w:pStyle w:val="ConsPlusNormal"/>
              <w:jc w:val="center"/>
            </w:pPr>
            <w:r>
              <w:t>(законного представителя)</w:t>
            </w:r>
          </w:p>
        </w:tc>
      </w:tr>
    </w:tbl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right"/>
        <w:outlineLvl w:val="1"/>
      </w:pPr>
      <w:r>
        <w:t>Приложение 2</w:t>
      </w:r>
    </w:p>
    <w:p w:rsidR="001716CE" w:rsidRDefault="001716CE">
      <w:pPr>
        <w:pStyle w:val="ConsPlusNormal"/>
        <w:jc w:val="right"/>
      </w:pPr>
      <w:r>
        <w:t xml:space="preserve">к Положению об организации </w:t>
      </w:r>
      <w:proofErr w:type="gramStart"/>
      <w:r>
        <w:t>рационального</w:t>
      </w:r>
      <w:proofErr w:type="gramEnd"/>
    </w:p>
    <w:p w:rsidR="001716CE" w:rsidRDefault="001716CE">
      <w:pPr>
        <w:pStyle w:val="ConsPlusNormal"/>
        <w:jc w:val="right"/>
      </w:pPr>
      <w:r>
        <w:t xml:space="preserve">питания в </w:t>
      </w:r>
      <w:proofErr w:type="gramStart"/>
      <w:r>
        <w:t>муниципальных</w:t>
      </w:r>
      <w:proofErr w:type="gramEnd"/>
      <w:r>
        <w:t xml:space="preserve"> общеобразовательных</w:t>
      </w:r>
    </w:p>
    <w:p w:rsidR="001716CE" w:rsidRDefault="001716CE">
      <w:pPr>
        <w:pStyle w:val="ConsPlusNormal"/>
        <w:jc w:val="right"/>
      </w:pPr>
      <w:proofErr w:type="gramStart"/>
      <w:r>
        <w:t>организациях</w:t>
      </w:r>
      <w:proofErr w:type="gramEnd"/>
      <w:r>
        <w:t xml:space="preserve"> Губкинского городского округа</w:t>
      </w:r>
    </w:p>
    <w:p w:rsidR="001716CE" w:rsidRDefault="001716CE">
      <w:pPr>
        <w:pStyle w:val="ConsPlusNormal"/>
        <w:jc w:val="right"/>
      </w:pPr>
      <w:r>
        <w:t>Белгородской области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Title"/>
        <w:jc w:val="center"/>
      </w:pPr>
      <w:bookmarkStart w:id="4" w:name="P237"/>
      <w:bookmarkEnd w:id="4"/>
      <w:r>
        <w:t>Рекомендуемый состав среднесуточных наборов пищевых</w:t>
      </w:r>
    </w:p>
    <w:p w:rsidR="001716CE" w:rsidRDefault="001716CE">
      <w:pPr>
        <w:pStyle w:val="ConsPlusTitle"/>
        <w:jc w:val="center"/>
      </w:pPr>
      <w:r>
        <w:t>продуктов для выдачи родителям (законным представителям)</w:t>
      </w:r>
    </w:p>
    <w:p w:rsidR="001716CE" w:rsidRDefault="001716CE">
      <w:pPr>
        <w:pStyle w:val="ConsPlusTitle"/>
        <w:jc w:val="center"/>
      </w:pPr>
      <w:proofErr w:type="gramStart"/>
      <w:r>
        <w:t>обучающихся</w:t>
      </w:r>
      <w:proofErr w:type="gramEnd"/>
      <w:r>
        <w:t xml:space="preserve"> в период обучения с использованием дистанционных</w:t>
      </w:r>
    </w:p>
    <w:p w:rsidR="001716CE" w:rsidRDefault="001716CE">
      <w:pPr>
        <w:pStyle w:val="ConsPlusTitle"/>
        <w:jc w:val="center"/>
      </w:pPr>
      <w:r>
        <w:t>образовательных технологий и обучения на дому</w:t>
      </w:r>
    </w:p>
    <w:p w:rsidR="001716CE" w:rsidRDefault="001716CE">
      <w:pPr>
        <w:pStyle w:val="ConsPlusTitle"/>
        <w:jc w:val="center"/>
      </w:pPr>
      <w:r>
        <w:lastRenderedPageBreak/>
        <w:t>в муниципальных общеобразовательных организациях</w:t>
      </w:r>
    </w:p>
    <w:p w:rsidR="001716CE" w:rsidRDefault="001716CE">
      <w:pPr>
        <w:pStyle w:val="ConsPlusTitle"/>
        <w:jc w:val="center"/>
      </w:pPr>
      <w:r>
        <w:t>(из расчета за 10 учебных дней)</w:t>
      </w:r>
    </w:p>
    <w:p w:rsidR="001716CE" w:rsidRDefault="001716C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2"/>
        <w:gridCol w:w="113"/>
      </w:tblGrid>
      <w:tr w:rsidR="001716C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16CE" w:rsidRDefault="001716C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716CE" w:rsidRDefault="001716C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3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  <w:proofErr w:type="gramEnd"/>
          </w:p>
          <w:p w:rsidR="001716CE" w:rsidRDefault="001716C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Белгородской области от 30.11.2023 N 1695-па)</w:t>
            </w:r>
            <w:proofErr w:type="gramEnd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</w:tr>
    </w:tbl>
    <w:p w:rsidR="001716CE" w:rsidRDefault="001716C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4"/>
        <w:gridCol w:w="5783"/>
        <w:gridCol w:w="1399"/>
        <w:gridCol w:w="1354"/>
      </w:tblGrid>
      <w:tr w:rsidR="001716CE">
        <w:tc>
          <w:tcPr>
            <w:tcW w:w="514" w:type="dxa"/>
            <w:vMerge w:val="restart"/>
          </w:tcPr>
          <w:p w:rsidR="001716CE" w:rsidRDefault="001716C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83" w:type="dxa"/>
            <w:vMerge w:val="restart"/>
          </w:tcPr>
          <w:p w:rsidR="001716CE" w:rsidRDefault="001716CE">
            <w:pPr>
              <w:pStyle w:val="ConsPlusNormal"/>
              <w:jc w:val="center"/>
            </w:pPr>
            <w:r>
              <w:t>Наименование рекомендованных продуктов питания</w:t>
            </w:r>
          </w:p>
        </w:tc>
        <w:tc>
          <w:tcPr>
            <w:tcW w:w="2753" w:type="dxa"/>
            <w:gridSpan w:val="2"/>
          </w:tcPr>
          <w:p w:rsidR="001716CE" w:rsidRDefault="001716CE">
            <w:pPr>
              <w:pStyle w:val="ConsPlusNormal"/>
              <w:jc w:val="center"/>
            </w:pPr>
            <w:r>
              <w:t>Норма выдачи (нетто)</w:t>
            </w:r>
          </w:p>
        </w:tc>
      </w:tr>
      <w:tr w:rsidR="001716CE">
        <w:tc>
          <w:tcPr>
            <w:tcW w:w="514" w:type="dxa"/>
            <w:vMerge/>
          </w:tcPr>
          <w:p w:rsidR="001716CE" w:rsidRDefault="001716CE">
            <w:pPr>
              <w:pStyle w:val="ConsPlusNormal"/>
            </w:pPr>
          </w:p>
        </w:tc>
        <w:tc>
          <w:tcPr>
            <w:tcW w:w="5783" w:type="dxa"/>
            <w:vMerge/>
          </w:tcPr>
          <w:p w:rsidR="001716CE" w:rsidRDefault="001716CE">
            <w:pPr>
              <w:pStyle w:val="ConsPlusNormal"/>
            </w:pPr>
          </w:p>
        </w:tc>
        <w:tc>
          <w:tcPr>
            <w:tcW w:w="1399" w:type="dxa"/>
          </w:tcPr>
          <w:p w:rsidR="001716CE" w:rsidRDefault="001716CE">
            <w:pPr>
              <w:pStyle w:val="ConsPlusNormal"/>
              <w:jc w:val="center"/>
            </w:pPr>
            <w:r>
              <w:t>одноразовое питание</w:t>
            </w:r>
          </w:p>
        </w:tc>
        <w:tc>
          <w:tcPr>
            <w:tcW w:w="1354" w:type="dxa"/>
          </w:tcPr>
          <w:p w:rsidR="001716CE" w:rsidRDefault="001716CE">
            <w:pPr>
              <w:pStyle w:val="ConsPlusNormal"/>
              <w:jc w:val="center"/>
            </w:pPr>
            <w:r>
              <w:t>двухразовое питание</w:t>
            </w:r>
          </w:p>
        </w:tc>
      </w:tr>
      <w:tr w:rsidR="001716CE">
        <w:tc>
          <w:tcPr>
            <w:tcW w:w="514" w:type="dxa"/>
          </w:tcPr>
          <w:p w:rsidR="001716CE" w:rsidRDefault="001716C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83" w:type="dxa"/>
            <w:vAlign w:val="bottom"/>
          </w:tcPr>
          <w:p w:rsidR="001716CE" w:rsidRDefault="001716CE">
            <w:pPr>
              <w:pStyle w:val="ConsPlusNormal"/>
            </w:pPr>
            <w:r>
              <w:t>Консервы мясные (тушенка) в потребительской упаковке промышленного изготовления</w:t>
            </w:r>
          </w:p>
        </w:tc>
        <w:tc>
          <w:tcPr>
            <w:tcW w:w="1399" w:type="dxa"/>
          </w:tcPr>
          <w:p w:rsidR="001716CE" w:rsidRDefault="001716CE">
            <w:pPr>
              <w:pStyle w:val="ConsPlusNormal"/>
              <w:jc w:val="center"/>
            </w:pPr>
            <w:r>
              <w:t>0,4 кг</w:t>
            </w:r>
          </w:p>
        </w:tc>
        <w:tc>
          <w:tcPr>
            <w:tcW w:w="1354" w:type="dxa"/>
          </w:tcPr>
          <w:p w:rsidR="001716CE" w:rsidRDefault="001716CE">
            <w:pPr>
              <w:pStyle w:val="ConsPlusNormal"/>
              <w:jc w:val="center"/>
            </w:pPr>
            <w:r>
              <w:t>0,8 кг</w:t>
            </w:r>
          </w:p>
        </w:tc>
      </w:tr>
      <w:tr w:rsidR="001716CE">
        <w:tc>
          <w:tcPr>
            <w:tcW w:w="514" w:type="dxa"/>
          </w:tcPr>
          <w:p w:rsidR="001716CE" w:rsidRDefault="001716C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783" w:type="dxa"/>
            <w:vAlign w:val="bottom"/>
          </w:tcPr>
          <w:p w:rsidR="001716CE" w:rsidRDefault="001716CE">
            <w:pPr>
              <w:pStyle w:val="ConsPlusNormal"/>
            </w:pPr>
            <w:r>
              <w:t>Мука пшеничная, крупы (в ассортименте), макаронные изделия в потребительской упаковке</w:t>
            </w:r>
          </w:p>
        </w:tc>
        <w:tc>
          <w:tcPr>
            <w:tcW w:w="1399" w:type="dxa"/>
          </w:tcPr>
          <w:p w:rsidR="001716CE" w:rsidRDefault="001716CE">
            <w:pPr>
              <w:pStyle w:val="ConsPlusNormal"/>
              <w:jc w:val="center"/>
            </w:pPr>
            <w:r>
              <w:t>1 кг</w:t>
            </w:r>
          </w:p>
        </w:tc>
        <w:tc>
          <w:tcPr>
            <w:tcW w:w="1354" w:type="dxa"/>
          </w:tcPr>
          <w:p w:rsidR="001716CE" w:rsidRDefault="001716CE">
            <w:pPr>
              <w:pStyle w:val="ConsPlusNormal"/>
              <w:jc w:val="center"/>
            </w:pPr>
            <w:r>
              <w:t>2 кг</w:t>
            </w:r>
          </w:p>
        </w:tc>
      </w:tr>
      <w:tr w:rsidR="001716CE">
        <w:tc>
          <w:tcPr>
            <w:tcW w:w="514" w:type="dxa"/>
          </w:tcPr>
          <w:p w:rsidR="001716CE" w:rsidRDefault="001716C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783" w:type="dxa"/>
            <w:vAlign w:val="bottom"/>
          </w:tcPr>
          <w:p w:rsidR="001716CE" w:rsidRDefault="001716CE">
            <w:pPr>
              <w:pStyle w:val="ConsPlusNormal"/>
            </w:pPr>
            <w:r>
              <w:t>Соки (в ассортименте) в потребительской упаковке промышленного изготовления</w:t>
            </w:r>
          </w:p>
        </w:tc>
        <w:tc>
          <w:tcPr>
            <w:tcW w:w="1399" w:type="dxa"/>
          </w:tcPr>
          <w:p w:rsidR="001716CE" w:rsidRDefault="001716CE">
            <w:pPr>
              <w:pStyle w:val="ConsPlusNormal"/>
              <w:jc w:val="center"/>
            </w:pPr>
            <w:r>
              <w:t>1 л</w:t>
            </w:r>
          </w:p>
        </w:tc>
        <w:tc>
          <w:tcPr>
            <w:tcW w:w="1354" w:type="dxa"/>
          </w:tcPr>
          <w:p w:rsidR="001716CE" w:rsidRDefault="001716CE">
            <w:pPr>
              <w:pStyle w:val="ConsPlusNormal"/>
              <w:jc w:val="center"/>
            </w:pPr>
            <w:r>
              <w:t>1 л</w:t>
            </w:r>
          </w:p>
        </w:tc>
      </w:tr>
      <w:tr w:rsidR="001716CE">
        <w:tc>
          <w:tcPr>
            <w:tcW w:w="514" w:type="dxa"/>
          </w:tcPr>
          <w:p w:rsidR="001716CE" w:rsidRDefault="001716CE">
            <w:pPr>
              <w:pStyle w:val="ConsPlusNormal"/>
              <w:jc w:val="center"/>
            </w:pPr>
            <w:r>
              <w:t>4 &lt;*&gt;</w:t>
            </w:r>
          </w:p>
        </w:tc>
        <w:tc>
          <w:tcPr>
            <w:tcW w:w="5783" w:type="dxa"/>
            <w:vAlign w:val="bottom"/>
          </w:tcPr>
          <w:p w:rsidR="001716CE" w:rsidRDefault="001716CE">
            <w:pPr>
              <w:pStyle w:val="ConsPlusNormal"/>
            </w:pPr>
            <w:proofErr w:type="gramStart"/>
            <w:r>
              <w:t>Молоко</w:t>
            </w:r>
            <w:proofErr w:type="gramEnd"/>
            <w:r>
              <w:t xml:space="preserve"> сгущенное в потребительской упаковке промышленного изготовления</w:t>
            </w:r>
          </w:p>
        </w:tc>
        <w:tc>
          <w:tcPr>
            <w:tcW w:w="1399" w:type="dxa"/>
          </w:tcPr>
          <w:p w:rsidR="001716CE" w:rsidRDefault="001716CE">
            <w:pPr>
              <w:pStyle w:val="ConsPlusNormal"/>
              <w:jc w:val="center"/>
            </w:pPr>
            <w:r>
              <w:t>0,37 кг</w:t>
            </w:r>
          </w:p>
        </w:tc>
        <w:tc>
          <w:tcPr>
            <w:tcW w:w="1354" w:type="dxa"/>
          </w:tcPr>
          <w:p w:rsidR="001716CE" w:rsidRDefault="001716CE">
            <w:pPr>
              <w:pStyle w:val="ConsPlusNormal"/>
              <w:jc w:val="center"/>
            </w:pPr>
            <w:r>
              <w:t>0,74 кг</w:t>
            </w:r>
          </w:p>
        </w:tc>
      </w:tr>
      <w:tr w:rsidR="001716CE">
        <w:tc>
          <w:tcPr>
            <w:tcW w:w="514" w:type="dxa"/>
          </w:tcPr>
          <w:p w:rsidR="001716CE" w:rsidRDefault="001716C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783" w:type="dxa"/>
            <w:vAlign w:val="bottom"/>
          </w:tcPr>
          <w:p w:rsidR="001716CE" w:rsidRDefault="001716CE">
            <w:pPr>
              <w:pStyle w:val="ConsPlusNormal"/>
            </w:pPr>
            <w:r>
              <w:t>Молоко (ультрапастеризованное с массовой долей жира не менее 3,2% в индивидуальной асептической упаковке с трубочкой массой нетто до 200 мл; 1 л массовой долей жира не менее 2,5%)</w:t>
            </w:r>
          </w:p>
        </w:tc>
        <w:tc>
          <w:tcPr>
            <w:tcW w:w="1399" w:type="dxa"/>
          </w:tcPr>
          <w:p w:rsidR="001716CE" w:rsidRDefault="001716CE">
            <w:pPr>
              <w:pStyle w:val="ConsPlusNormal"/>
              <w:jc w:val="center"/>
            </w:pPr>
            <w:r>
              <w:t>1 л</w:t>
            </w:r>
          </w:p>
        </w:tc>
        <w:tc>
          <w:tcPr>
            <w:tcW w:w="1354" w:type="dxa"/>
          </w:tcPr>
          <w:p w:rsidR="001716CE" w:rsidRDefault="001716CE">
            <w:pPr>
              <w:pStyle w:val="ConsPlusNormal"/>
              <w:jc w:val="center"/>
            </w:pPr>
            <w:r>
              <w:t>2 л</w:t>
            </w:r>
          </w:p>
        </w:tc>
      </w:tr>
      <w:tr w:rsidR="001716CE">
        <w:tc>
          <w:tcPr>
            <w:tcW w:w="514" w:type="dxa"/>
          </w:tcPr>
          <w:p w:rsidR="001716CE" w:rsidRDefault="001716C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783" w:type="dxa"/>
            <w:vAlign w:val="bottom"/>
          </w:tcPr>
          <w:p w:rsidR="001716CE" w:rsidRDefault="001716CE">
            <w:pPr>
              <w:pStyle w:val="ConsPlusNormal"/>
            </w:pPr>
            <w:r>
              <w:t>Масло растительное в потребительской упаковке промышленного изготовления</w:t>
            </w:r>
          </w:p>
        </w:tc>
        <w:tc>
          <w:tcPr>
            <w:tcW w:w="1399" w:type="dxa"/>
          </w:tcPr>
          <w:p w:rsidR="001716CE" w:rsidRDefault="001716CE">
            <w:pPr>
              <w:pStyle w:val="ConsPlusNormal"/>
              <w:jc w:val="center"/>
            </w:pPr>
            <w:r>
              <w:t>0,5 л</w:t>
            </w:r>
          </w:p>
        </w:tc>
        <w:tc>
          <w:tcPr>
            <w:tcW w:w="1354" w:type="dxa"/>
          </w:tcPr>
          <w:p w:rsidR="001716CE" w:rsidRDefault="001716CE">
            <w:pPr>
              <w:pStyle w:val="ConsPlusNormal"/>
              <w:jc w:val="center"/>
            </w:pPr>
            <w:r>
              <w:t>0,5 л</w:t>
            </w:r>
          </w:p>
        </w:tc>
      </w:tr>
      <w:tr w:rsidR="001716CE">
        <w:tc>
          <w:tcPr>
            <w:tcW w:w="514" w:type="dxa"/>
          </w:tcPr>
          <w:p w:rsidR="001716CE" w:rsidRDefault="001716C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783" w:type="dxa"/>
            <w:vAlign w:val="bottom"/>
          </w:tcPr>
          <w:p w:rsidR="001716CE" w:rsidRDefault="001716CE">
            <w:pPr>
              <w:pStyle w:val="ConsPlusNormal"/>
            </w:pPr>
            <w:proofErr w:type="gramStart"/>
            <w:r>
              <w:t>Овощи, в том числе консервированные, в ассортименте (кукуруза, фасоль, зеленый горошек, икра кабачковая, огурцы, помидоры)</w:t>
            </w:r>
            <w:proofErr w:type="gramEnd"/>
          </w:p>
        </w:tc>
        <w:tc>
          <w:tcPr>
            <w:tcW w:w="1399" w:type="dxa"/>
          </w:tcPr>
          <w:p w:rsidR="001716CE" w:rsidRDefault="001716CE">
            <w:pPr>
              <w:pStyle w:val="ConsPlusNormal"/>
              <w:jc w:val="center"/>
            </w:pPr>
            <w:r>
              <w:t>0,85 кг</w:t>
            </w:r>
          </w:p>
        </w:tc>
        <w:tc>
          <w:tcPr>
            <w:tcW w:w="1354" w:type="dxa"/>
          </w:tcPr>
          <w:p w:rsidR="001716CE" w:rsidRDefault="001716CE">
            <w:pPr>
              <w:pStyle w:val="ConsPlusNormal"/>
              <w:jc w:val="center"/>
            </w:pPr>
            <w:r>
              <w:t>1,8 кг</w:t>
            </w:r>
          </w:p>
        </w:tc>
      </w:tr>
      <w:tr w:rsidR="001716CE">
        <w:tc>
          <w:tcPr>
            <w:tcW w:w="514" w:type="dxa"/>
          </w:tcPr>
          <w:p w:rsidR="001716CE" w:rsidRDefault="001716C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783" w:type="dxa"/>
            <w:vAlign w:val="bottom"/>
          </w:tcPr>
          <w:p w:rsidR="001716CE" w:rsidRDefault="001716CE">
            <w:pPr>
              <w:pStyle w:val="ConsPlusNormal"/>
            </w:pPr>
            <w:r>
              <w:t>Кондитерские изделия мучные (печенье, вафли, пряники)</w:t>
            </w:r>
          </w:p>
        </w:tc>
        <w:tc>
          <w:tcPr>
            <w:tcW w:w="1399" w:type="dxa"/>
          </w:tcPr>
          <w:p w:rsidR="001716CE" w:rsidRDefault="001716CE">
            <w:pPr>
              <w:pStyle w:val="ConsPlusNormal"/>
              <w:jc w:val="center"/>
            </w:pPr>
            <w:r>
              <w:t>0,2 кг</w:t>
            </w:r>
          </w:p>
        </w:tc>
        <w:tc>
          <w:tcPr>
            <w:tcW w:w="1354" w:type="dxa"/>
          </w:tcPr>
          <w:p w:rsidR="001716CE" w:rsidRDefault="001716CE">
            <w:pPr>
              <w:pStyle w:val="ConsPlusNormal"/>
              <w:jc w:val="center"/>
            </w:pPr>
            <w:r>
              <w:t>0,25 кг</w:t>
            </w:r>
          </w:p>
        </w:tc>
      </w:tr>
      <w:tr w:rsidR="001716CE">
        <w:tc>
          <w:tcPr>
            <w:tcW w:w="514" w:type="dxa"/>
          </w:tcPr>
          <w:p w:rsidR="001716CE" w:rsidRDefault="001716C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783" w:type="dxa"/>
            <w:vAlign w:val="bottom"/>
          </w:tcPr>
          <w:p w:rsidR="001716CE" w:rsidRDefault="001716CE">
            <w:pPr>
              <w:pStyle w:val="ConsPlusNormal"/>
            </w:pPr>
            <w:r>
              <w:t>Фрукты свежие</w:t>
            </w:r>
          </w:p>
        </w:tc>
        <w:tc>
          <w:tcPr>
            <w:tcW w:w="1399" w:type="dxa"/>
            <w:vAlign w:val="bottom"/>
          </w:tcPr>
          <w:p w:rsidR="001716CE" w:rsidRDefault="001716CE">
            <w:pPr>
              <w:pStyle w:val="ConsPlusNormal"/>
              <w:jc w:val="center"/>
            </w:pPr>
            <w:r>
              <w:t>0,5 кг</w:t>
            </w:r>
          </w:p>
        </w:tc>
        <w:tc>
          <w:tcPr>
            <w:tcW w:w="1354" w:type="dxa"/>
            <w:vAlign w:val="bottom"/>
          </w:tcPr>
          <w:p w:rsidR="001716CE" w:rsidRDefault="001716CE">
            <w:pPr>
              <w:pStyle w:val="ConsPlusNormal"/>
              <w:jc w:val="center"/>
            </w:pPr>
            <w:r>
              <w:t>1,85 кг</w:t>
            </w:r>
          </w:p>
        </w:tc>
      </w:tr>
      <w:tr w:rsidR="001716CE">
        <w:tc>
          <w:tcPr>
            <w:tcW w:w="514" w:type="dxa"/>
          </w:tcPr>
          <w:p w:rsidR="001716CE" w:rsidRDefault="001716CE">
            <w:pPr>
              <w:pStyle w:val="ConsPlusNormal"/>
              <w:jc w:val="center"/>
            </w:pPr>
            <w:r>
              <w:t>10 &lt;*&gt;</w:t>
            </w:r>
          </w:p>
        </w:tc>
        <w:tc>
          <w:tcPr>
            <w:tcW w:w="5783" w:type="dxa"/>
            <w:vAlign w:val="bottom"/>
          </w:tcPr>
          <w:p w:rsidR="001716CE" w:rsidRDefault="001716CE">
            <w:pPr>
              <w:pStyle w:val="ConsPlusNormal"/>
            </w:pPr>
            <w:r>
              <w:t>Чай, какао, кофейный напиток в потребительской упаковке промышленного изготовления</w:t>
            </w:r>
          </w:p>
        </w:tc>
        <w:tc>
          <w:tcPr>
            <w:tcW w:w="1399" w:type="dxa"/>
          </w:tcPr>
          <w:p w:rsidR="001716CE" w:rsidRDefault="001716CE">
            <w:pPr>
              <w:pStyle w:val="ConsPlusNormal"/>
              <w:jc w:val="center"/>
            </w:pPr>
            <w:r>
              <w:t>0,05 кг</w:t>
            </w:r>
          </w:p>
        </w:tc>
        <w:tc>
          <w:tcPr>
            <w:tcW w:w="1354" w:type="dxa"/>
          </w:tcPr>
          <w:p w:rsidR="001716CE" w:rsidRDefault="001716CE">
            <w:pPr>
              <w:pStyle w:val="ConsPlusNormal"/>
              <w:jc w:val="center"/>
            </w:pPr>
            <w:r>
              <w:t>0,1 кг</w:t>
            </w:r>
          </w:p>
        </w:tc>
      </w:tr>
      <w:tr w:rsidR="001716CE">
        <w:tc>
          <w:tcPr>
            <w:tcW w:w="514" w:type="dxa"/>
          </w:tcPr>
          <w:p w:rsidR="001716CE" w:rsidRDefault="001716C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783" w:type="dxa"/>
            <w:vAlign w:val="bottom"/>
          </w:tcPr>
          <w:p w:rsidR="001716CE" w:rsidRDefault="001716CE">
            <w:pPr>
              <w:pStyle w:val="ConsPlusNormal"/>
            </w:pPr>
            <w:r>
              <w:t>Сахар в потребительской упаковке</w:t>
            </w:r>
          </w:p>
        </w:tc>
        <w:tc>
          <w:tcPr>
            <w:tcW w:w="1399" w:type="dxa"/>
            <w:vAlign w:val="bottom"/>
          </w:tcPr>
          <w:p w:rsidR="001716CE" w:rsidRDefault="001716CE">
            <w:pPr>
              <w:pStyle w:val="ConsPlusNormal"/>
              <w:jc w:val="center"/>
            </w:pPr>
            <w:r>
              <w:t>0,2 кг</w:t>
            </w:r>
          </w:p>
        </w:tc>
        <w:tc>
          <w:tcPr>
            <w:tcW w:w="1354" w:type="dxa"/>
            <w:vAlign w:val="bottom"/>
          </w:tcPr>
          <w:p w:rsidR="001716CE" w:rsidRDefault="001716CE">
            <w:pPr>
              <w:pStyle w:val="ConsPlusNormal"/>
              <w:jc w:val="center"/>
            </w:pPr>
            <w:r>
              <w:t>0,25 кг</w:t>
            </w:r>
          </w:p>
        </w:tc>
      </w:tr>
    </w:tbl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ind w:firstLine="540"/>
        <w:jc w:val="both"/>
      </w:pPr>
      <w:r>
        <w:t>--------------------------------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&lt;*&gt; Дополнительно, при наличии финансовых ресурсов.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right"/>
        <w:outlineLvl w:val="1"/>
      </w:pPr>
      <w:r>
        <w:t>Приложение 3</w:t>
      </w:r>
    </w:p>
    <w:p w:rsidR="001716CE" w:rsidRDefault="001716CE">
      <w:pPr>
        <w:pStyle w:val="ConsPlusNormal"/>
        <w:jc w:val="right"/>
      </w:pPr>
      <w:r>
        <w:t xml:space="preserve">к Положению об организации </w:t>
      </w:r>
      <w:proofErr w:type="gramStart"/>
      <w:r>
        <w:t>рационального</w:t>
      </w:r>
      <w:proofErr w:type="gramEnd"/>
    </w:p>
    <w:p w:rsidR="001716CE" w:rsidRDefault="001716CE">
      <w:pPr>
        <w:pStyle w:val="ConsPlusNormal"/>
        <w:jc w:val="right"/>
      </w:pPr>
      <w:r>
        <w:lastRenderedPageBreak/>
        <w:t xml:space="preserve">питания в </w:t>
      </w:r>
      <w:proofErr w:type="gramStart"/>
      <w:r>
        <w:t>муниципальных</w:t>
      </w:r>
      <w:proofErr w:type="gramEnd"/>
      <w:r>
        <w:t xml:space="preserve"> общеобразовательных</w:t>
      </w:r>
    </w:p>
    <w:p w:rsidR="001716CE" w:rsidRDefault="001716CE">
      <w:pPr>
        <w:pStyle w:val="ConsPlusNormal"/>
        <w:jc w:val="right"/>
      </w:pPr>
      <w:proofErr w:type="gramStart"/>
      <w:r>
        <w:t>организациях</w:t>
      </w:r>
      <w:proofErr w:type="gramEnd"/>
      <w:r>
        <w:t xml:space="preserve"> Губкинского городского округа</w:t>
      </w:r>
    </w:p>
    <w:p w:rsidR="001716CE" w:rsidRDefault="001716CE">
      <w:pPr>
        <w:pStyle w:val="ConsPlusNormal"/>
        <w:jc w:val="right"/>
      </w:pPr>
      <w:r>
        <w:t>Белгородской области</w:t>
      </w:r>
    </w:p>
    <w:p w:rsidR="001716CE" w:rsidRDefault="001716C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159"/>
      </w:tblGrid>
      <w:tr w:rsidR="001716CE">
        <w:tc>
          <w:tcPr>
            <w:tcW w:w="39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  <w:r>
              <w:t>Директору общеобразовательной организации</w:t>
            </w:r>
          </w:p>
        </w:tc>
      </w:tr>
      <w:tr w:rsidR="001716CE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6CE" w:rsidRDefault="001716CE">
            <w:pPr>
              <w:pStyle w:val="ConsPlusNormal"/>
            </w:pPr>
          </w:p>
        </w:tc>
      </w:tr>
      <w:tr w:rsidR="001716CE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  <w:r>
              <w:t>родителя: ________________________________</w:t>
            </w:r>
          </w:p>
        </w:tc>
      </w:tr>
      <w:tr w:rsidR="001716CE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6CE" w:rsidRDefault="001716CE">
            <w:pPr>
              <w:pStyle w:val="ConsPlusNormal"/>
            </w:pPr>
          </w:p>
        </w:tc>
      </w:tr>
      <w:tr w:rsidR="001716CE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  <w:jc w:val="center"/>
            </w:pPr>
            <w:r>
              <w:t>Ф.И.О.</w:t>
            </w:r>
          </w:p>
          <w:p w:rsidR="001716CE" w:rsidRDefault="001716CE">
            <w:pPr>
              <w:pStyle w:val="ConsPlusNormal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__________________</w:t>
            </w:r>
          </w:p>
        </w:tc>
      </w:tr>
      <w:tr w:rsidR="001716CE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6CE" w:rsidRDefault="001716CE">
            <w:pPr>
              <w:pStyle w:val="ConsPlusNormal"/>
            </w:pPr>
          </w:p>
        </w:tc>
      </w:tr>
      <w:tr w:rsidR="001716CE">
        <w:tc>
          <w:tcPr>
            <w:tcW w:w="39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</w:p>
        </w:tc>
      </w:tr>
      <w:tr w:rsidR="001716CE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6CE" w:rsidRDefault="001716CE">
            <w:pPr>
              <w:pStyle w:val="ConsPlusNormal"/>
              <w:jc w:val="center"/>
            </w:pPr>
            <w:bookmarkStart w:id="5" w:name="P319"/>
            <w:bookmarkEnd w:id="5"/>
            <w:r>
              <w:t>ЗАЯВЛЕНИЕ</w:t>
            </w:r>
          </w:p>
          <w:p w:rsidR="001716CE" w:rsidRDefault="001716CE">
            <w:pPr>
              <w:pStyle w:val="ConsPlusNormal"/>
              <w:jc w:val="center"/>
            </w:pPr>
            <w:r>
              <w:t xml:space="preserve">на предоставление платного питания </w:t>
            </w:r>
            <w:proofErr w:type="gramStart"/>
            <w:r>
              <w:t>обучающемуся</w:t>
            </w:r>
            <w:proofErr w:type="gramEnd"/>
          </w:p>
          <w:p w:rsidR="001716CE" w:rsidRDefault="001716CE">
            <w:pPr>
              <w:pStyle w:val="ConsPlusNormal"/>
              <w:jc w:val="center"/>
            </w:pPr>
            <w:r>
              <w:t>в общеобразовательной организации</w:t>
            </w:r>
          </w:p>
        </w:tc>
      </w:tr>
      <w:tr w:rsidR="001716CE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</w:p>
        </w:tc>
      </w:tr>
      <w:tr w:rsidR="001716CE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6CE" w:rsidRDefault="001716CE">
            <w:pPr>
              <w:pStyle w:val="ConsPlusNormal"/>
              <w:ind w:firstLine="283"/>
              <w:jc w:val="both"/>
            </w:pPr>
            <w:proofErr w:type="gramStart"/>
            <w:r>
              <w:t>Прошу предоставить моему (моей) сыну (дочери)</w:t>
            </w:r>
            <w:proofErr w:type="gramEnd"/>
          </w:p>
        </w:tc>
      </w:tr>
      <w:tr w:rsidR="001716CE">
        <w:tc>
          <w:tcPr>
            <w:tcW w:w="9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6CE" w:rsidRDefault="001716CE">
            <w:pPr>
              <w:pStyle w:val="ConsPlusNormal"/>
            </w:pPr>
          </w:p>
        </w:tc>
      </w:tr>
      <w:tr w:rsidR="001716CE">
        <w:tc>
          <w:tcPr>
            <w:tcW w:w="90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  <w:jc w:val="both"/>
            </w:pPr>
            <w:r>
              <w:t xml:space="preserve">учащемуся ___ класса </w:t>
            </w:r>
            <w:proofErr w:type="gramStart"/>
            <w:r>
              <w:t>в дни посещения общеобразовательной организации на период с ___________ по ___________ питание</w:t>
            </w:r>
            <w:proofErr w:type="gramEnd"/>
            <w:r>
              <w:t xml:space="preserve"> на платной основе:</w:t>
            </w:r>
          </w:p>
          <w:p w:rsidR="001716CE" w:rsidRDefault="001716CE">
            <w:pPr>
              <w:pStyle w:val="ConsPlusNormal"/>
              <w:ind w:firstLine="283"/>
              <w:jc w:val="both"/>
            </w:pPr>
            <w:r>
              <w:t>- обед;</w:t>
            </w:r>
          </w:p>
          <w:p w:rsidR="001716CE" w:rsidRDefault="001716CE">
            <w:pPr>
              <w:pStyle w:val="ConsPlusNormal"/>
              <w:ind w:firstLine="283"/>
              <w:jc w:val="both"/>
            </w:pPr>
            <w:r>
              <w:t>- полдник.</w:t>
            </w:r>
          </w:p>
          <w:p w:rsidR="001716CE" w:rsidRDefault="001716CE">
            <w:pPr>
              <w:pStyle w:val="ConsPlusNormal"/>
              <w:ind w:firstLine="283"/>
              <w:jc w:val="both"/>
            </w:pPr>
            <w:r>
              <w:t>В случае отсутствия моего ребенка на занятиях в общеобразовательной организации обязуюсь заблаговременно проинформировать об этом классного руководителя.</w:t>
            </w:r>
          </w:p>
          <w:p w:rsidR="001716CE" w:rsidRDefault="001716CE">
            <w:pPr>
              <w:pStyle w:val="ConsPlusNormal"/>
              <w:ind w:firstLine="283"/>
              <w:jc w:val="both"/>
            </w:pPr>
            <w:r>
              <w:t>С Положением об организации рационального питания в муниципальных общеобразовательных организациях Губкинского городского округа Белгородской области ознакомле</w:t>
            </w:r>
            <w:proofErr w:type="gramStart"/>
            <w:r>
              <w:t>н(</w:t>
            </w:r>
            <w:proofErr w:type="gramEnd"/>
            <w:r>
              <w:t>а).</w:t>
            </w:r>
          </w:p>
          <w:p w:rsidR="001716CE" w:rsidRDefault="001716CE">
            <w:pPr>
              <w:pStyle w:val="ConsPlusNormal"/>
              <w:ind w:firstLine="283"/>
              <w:jc w:val="both"/>
            </w:pPr>
            <w:r>
              <w:t>С примерным меню ознакомле</w:t>
            </w:r>
            <w:proofErr w:type="gramStart"/>
            <w:r>
              <w:t>н(</w:t>
            </w:r>
            <w:proofErr w:type="gramEnd"/>
            <w:r>
              <w:t>а).</w:t>
            </w:r>
          </w:p>
          <w:p w:rsidR="001716CE" w:rsidRDefault="001716CE">
            <w:pPr>
              <w:pStyle w:val="ConsPlusNormal"/>
              <w:ind w:firstLine="283"/>
              <w:jc w:val="both"/>
            </w:pPr>
            <w:r>
              <w:t>С условиями оплаты ознакомле</w:t>
            </w:r>
            <w:proofErr w:type="gramStart"/>
            <w:r>
              <w:t>н(</w:t>
            </w:r>
            <w:proofErr w:type="gramEnd"/>
            <w:r>
              <w:t>а).</w:t>
            </w:r>
          </w:p>
        </w:tc>
      </w:tr>
      <w:tr w:rsidR="001716CE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6CE" w:rsidRDefault="001716CE">
            <w:pPr>
              <w:pStyle w:val="ConsPlusNormal"/>
            </w:pPr>
          </w:p>
        </w:tc>
      </w:tr>
      <w:tr w:rsidR="001716CE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6CE" w:rsidRDefault="001716CE">
            <w:pPr>
              <w:pStyle w:val="ConsPlusNormal"/>
            </w:pPr>
            <w:r>
              <w:t>"__" __________ 20__ г.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16CE" w:rsidRDefault="001716CE">
            <w:pPr>
              <w:pStyle w:val="ConsPlusNormal"/>
              <w:jc w:val="center"/>
            </w:pPr>
            <w:r>
              <w:t>_______________________________________</w:t>
            </w:r>
          </w:p>
          <w:p w:rsidR="001716CE" w:rsidRDefault="001716CE">
            <w:pPr>
              <w:pStyle w:val="ConsPlusNormal"/>
              <w:jc w:val="center"/>
            </w:pPr>
            <w:r>
              <w:t>Подпись родителя (законного представителя)</w:t>
            </w:r>
          </w:p>
        </w:tc>
      </w:tr>
    </w:tbl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right"/>
        <w:outlineLvl w:val="1"/>
      </w:pPr>
      <w:r>
        <w:t>Приложение N 4</w:t>
      </w:r>
    </w:p>
    <w:p w:rsidR="001716CE" w:rsidRDefault="001716CE">
      <w:pPr>
        <w:pStyle w:val="ConsPlusNormal"/>
        <w:jc w:val="right"/>
      </w:pPr>
      <w:r>
        <w:t xml:space="preserve">к Положению об организации </w:t>
      </w:r>
      <w:proofErr w:type="gramStart"/>
      <w:r>
        <w:t>рационального</w:t>
      </w:r>
      <w:proofErr w:type="gramEnd"/>
    </w:p>
    <w:p w:rsidR="001716CE" w:rsidRDefault="001716CE">
      <w:pPr>
        <w:pStyle w:val="ConsPlusNormal"/>
        <w:jc w:val="right"/>
      </w:pPr>
      <w:r>
        <w:t xml:space="preserve">питания в </w:t>
      </w:r>
      <w:proofErr w:type="gramStart"/>
      <w:r>
        <w:t>муниципальных</w:t>
      </w:r>
      <w:proofErr w:type="gramEnd"/>
      <w:r>
        <w:t xml:space="preserve"> общеобразовательных</w:t>
      </w:r>
    </w:p>
    <w:p w:rsidR="001716CE" w:rsidRDefault="001716CE">
      <w:pPr>
        <w:pStyle w:val="ConsPlusNormal"/>
        <w:jc w:val="right"/>
      </w:pPr>
      <w:proofErr w:type="gramStart"/>
      <w:r>
        <w:t>организациях</w:t>
      </w:r>
      <w:proofErr w:type="gramEnd"/>
      <w:r>
        <w:t xml:space="preserve"> Губкинского городского округа</w:t>
      </w:r>
    </w:p>
    <w:p w:rsidR="001716CE" w:rsidRDefault="001716CE">
      <w:pPr>
        <w:pStyle w:val="ConsPlusNormal"/>
        <w:jc w:val="right"/>
      </w:pPr>
      <w:r>
        <w:t>Белгородской области</w:t>
      </w:r>
    </w:p>
    <w:p w:rsidR="001716CE" w:rsidRDefault="001716C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2"/>
        <w:gridCol w:w="113"/>
      </w:tblGrid>
      <w:tr w:rsidR="001716C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16CE" w:rsidRDefault="001716C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716CE" w:rsidRDefault="001716C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(введена </w:t>
            </w:r>
            <w:hyperlink r:id="rId40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  <w:proofErr w:type="gramEnd"/>
          </w:p>
          <w:p w:rsidR="001716CE" w:rsidRDefault="001716C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Белгородской области от 30.11.2023 N 1695-па)</w:t>
            </w:r>
            <w:proofErr w:type="gramEnd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16CE" w:rsidRDefault="001716CE">
            <w:pPr>
              <w:pStyle w:val="ConsPlusNormal"/>
            </w:pPr>
          </w:p>
        </w:tc>
      </w:tr>
    </w:tbl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jc w:val="center"/>
      </w:pPr>
      <w:bookmarkStart w:id="6" w:name="P350"/>
      <w:bookmarkEnd w:id="6"/>
      <w:proofErr w:type="gramStart"/>
      <w:r>
        <w:t>Ведомость выдачи продуктовых наборов родителям (законным</w:t>
      </w:r>
      <w:proofErr w:type="gramEnd"/>
    </w:p>
    <w:p w:rsidR="001716CE" w:rsidRDefault="001716CE">
      <w:pPr>
        <w:pStyle w:val="ConsPlusNormal"/>
        <w:jc w:val="center"/>
      </w:pPr>
      <w:r>
        <w:t>представителям) обучающихся общеобразовательных организаций</w:t>
      </w:r>
    </w:p>
    <w:p w:rsidR="001716CE" w:rsidRDefault="001716CE">
      <w:pPr>
        <w:pStyle w:val="ConsPlusNormal"/>
        <w:jc w:val="center"/>
      </w:pPr>
      <w:r>
        <w:t xml:space="preserve">в период обучения с использованием </w:t>
      </w:r>
      <w:proofErr w:type="gramStart"/>
      <w:r>
        <w:t>дистанционных</w:t>
      </w:r>
      <w:proofErr w:type="gramEnd"/>
    </w:p>
    <w:p w:rsidR="001716CE" w:rsidRDefault="001716CE">
      <w:pPr>
        <w:pStyle w:val="ConsPlusNormal"/>
        <w:jc w:val="center"/>
      </w:pPr>
      <w:r>
        <w:t>образовательных технологий и обучения на дому</w:t>
      </w:r>
    </w:p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sectPr w:rsidR="001716CE" w:rsidSect="00165E91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59"/>
        <w:gridCol w:w="1191"/>
        <w:gridCol w:w="769"/>
        <w:gridCol w:w="1474"/>
        <w:gridCol w:w="1474"/>
        <w:gridCol w:w="1654"/>
        <w:gridCol w:w="1474"/>
        <w:gridCol w:w="1504"/>
        <w:gridCol w:w="1204"/>
      </w:tblGrid>
      <w:tr w:rsidR="001716CE">
        <w:tc>
          <w:tcPr>
            <w:tcW w:w="454" w:type="dxa"/>
          </w:tcPr>
          <w:p w:rsidR="001716CE" w:rsidRDefault="001716CE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59" w:type="dxa"/>
          </w:tcPr>
          <w:p w:rsidR="001716CE" w:rsidRDefault="001716CE">
            <w:pPr>
              <w:pStyle w:val="ConsPlusNormal"/>
              <w:jc w:val="center"/>
            </w:pPr>
            <w:r>
              <w:t>Наименование общеобразовательной организации</w:t>
            </w:r>
          </w:p>
        </w:tc>
        <w:tc>
          <w:tcPr>
            <w:tcW w:w="1191" w:type="dxa"/>
          </w:tcPr>
          <w:p w:rsidR="001716CE" w:rsidRDefault="001716CE">
            <w:pPr>
              <w:pStyle w:val="ConsPlusNormal"/>
              <w:jc w:val="center"/>
            </w:pPr>
            <w:r>
              <w:t>Ф.И.О.</w:t>
            </w:r>
          </w:p>
          <w:p w:rsidR="001716CE" w:rsidRDefault="001716CE">
            <w:pPr>
              <w:pStyle w:val="ConsPlusNormal"/>
              <w:jc w:val="center"/>
            </w:pPr>
            <w:proofErr w:type="gramStart"/>
            <w:r>
              <w:t>обучающегося</w:t>
            </w:r>
            <w:proofErr w:type="gramEnd"/>
          </w:p>
        </w:tc>
        <w:tc>
          <w:tcPr>
            <w:tcW w:w="769" w:type="dxa"/>
          </w:tcPr>
          <w:p w:rsidR="001716CE" w:rsidRDefault="001716CE">
            <w:pPr>
              <w:pStyle w:val="ConsPlusNormal"/>
              <w:jc w:val="center"/>
            </w:pPr>
            <w:r>
              <w:t>N класса</w:t>
            </w:r>
          </w:p>
        </w:tc>
        <w:tc>
          <w:tcPr>
            <w:tcW w:w="1474" w:type="dxa"/>
          </w:tcPr>
          <w:p w:rsidR="001716CE" w:rsidRDefault="001716CE">
            <w:pPr>
              <w:pStyle w:val="ConsPlusNormal"/>
              <w:jc w:val="center"/>
            </w:pPr>
            <w:r>
              <w:t>Период, за который выдан продуктовый набор (месяц)</w:t>
            </w:r>
          </w:p>
        </w:tc>
        <w:tc>
          <w:tcPr>
            <w:tcW w:w="1474" w:type="dxa"/>
            <w:vAlign w:val="bottom"/>
          </w:tcPr>
          <w:p w:rsidR="001716CE" w:rsidRDefault="001716CE">
            <w:pPr>
              <w:pStyle w:val="ConsPlusNormal"/>
              <w:jc w:val="center"/>
            </w:pPr>
            <w:r>
              <w:t>Количество учебных дней, за которые выдан продуктовый набор (дней)</w:t>
            </w:r>
          </w:p>
        </w:tc>
        <w:tc>
          <w:tcPr>
            <w:tcW w:w="1654" w:type="dxa"/>
          </w:tcPr>
          <w:p w:rsidR="001716CE" w:rsidRDefault="001716CE">
            <w:pPr>
              <w:pStyle w:val="ConsPlusNormal"/>
              <w:jc w:val="center"/>
            </w:pPr>
            <w:r>
              <w:t>Цель использования продуктового набора (указать &lt;*&gt;)</w:t>
            </w:r>
          </w:p>
        </w:tc>
        <w:tc>
          <w:tcPr>
            <w:tcW w:w="1474" w:type="dxa"/>
          </w:tcPr>
          <w:p w:rsidR="001716CE" w:rsidRDefault="001716CE">
            <w:pPr>
              <w:pStyle w:val="ConsPlusNormal"/>
              <w:jc w:val="center"/>
            </w:pPr>
            <w:r>
              <w:t>Ф.И.О.</w:t>
            </w:r>
          </w:p>
          <w:p w:rsidR="001716CE" w:rsidRDefault="001716CE">
            <w:pPr>
              <w:pStyle w:val="ConsPlusNormal"/>
              <w:jc w:val="center"/>
            </w:pPr>
            <w:proofErr w:type="gramStart"/>
            <w:r>
              <w:t>получившего</w:t>
            </w:r>
            <w:proofErr w:type="gramEnd"/>
            <w:r>
              <w:t xml:space="preserve"> продуктовый набор</w:t>
            </w:r>
          </w:p>
        </w:tc>
        <w:tc>
          <w:tcPr>
            <w:tcW w:w="1504" w:type="dxa"/>
          </w:tcPr>
          <w:p w:rsidR="001716CE" w:rsidRDefault="001716CE">
            <w:pPr>
              <w:pStyle w:val="ConsPlusNormal"/>
              <w:jc w:val="center"/>
            </w:pPr>
            <w:r>
              <w:t>Подпись о получении продуктового набора</w:t>
            </w:r>
          </w:p>
        </w:tc>
        <w:tc>
          <w:tcPr>
            <w:tcW w:w="1204" w:type="dxa"/>
          </w:tcPr>
          <w:p w:rsidR="001716CE" w:rsidRDefault="001716CE">
            <w:pPr>
              <w:pStyle w:val="ConsPlusNormal"/>
              <w:jc w:val="center"/>
            </w:pPr>
            <w:r>
              <w:t>Дата получения</w:t>
            </w:r>
          </w:p>
        </w:tc>
      </w:tr>
      <w:tr w:rsidR="001716CE">
        <w:tc>
          <w:tcPr>
            <w:tcW w:w="454" w:type="dxa"/>
          </w:tcPr>
          <w:p w:rsidR="001716CE" w:rsidRDefault="001716CE">
            <w:pPr>
              <w:pStyle w:val="ConsPlusNormal"/>
            </w:pPr>
          </w:p>
        </w:tc>
        <w:tc>
          <w:tcPr>
            <w:tcW w:w="2359" w:type="dxa"/>
          </w:tcPr>
          <w:p w:rsidR="001716CE" w:rsidRDefault="001716CE">
            <w:pPr>
              <w:pStyle w:val="ConsPlusNormal"/>
            </w:pPr>
          </w:p>
        </w:tc>
        <w:tc>
          <w:tcPr>
            <w:tcW w:w="1191" w:type="dxa"/>
          </w:tcPr>
          <w:p w:rsidR="001716CE" w:rsidRDefault="001716CE">
            <w:pPr>
              <w:pStyle w:val="ConsPlusNormal"/>
            </w:pPr>
          </w:p>
        </w:tc>
        <w:tc>
          <w:tcPr>
            <w:tcW w:w="769" w:type="dxa"/>
          </w:tcPr>
          <w:p w:rsidR="001716CE" w:rsidRDefault="001716CE">
            <w:pPr>
              <w:pStyle w:val="ConsPlusNormal"/>
            </w:pPr>
          </w:p>
        </w:tc>
        <w:tc>
          <w:tcPr>
            <w:tcW w:w="1474" w:type="dxa"/>
          </w:tcPr>
          <w:p w:rsidR="001716CE" w:rsidRDefault="001716CE">
            <w:pPr>
              <w:pStyle w:val="ConsPlusNormal"/>
            </w:pPr>
          </w:p>
        </w:tc>
        <w:tc>
          <w:tcPr>
            <w:tcW w:w="1474" w:type="dxa"/>
          </w:tcPr>
          <w:p w:rsidR="001716CE" w:rsidRDefault="001716CE">
            <w:pPr>
              <w:pStyle w:val="ConsPlusNormal"/>
            </w:pPr>
          </w:p>
        </w:tc>
        <w:tc>
          <w:tcPr>
            <w:tcW w:w="1654" w:type="dxa"/>
          </w:tcPr>
          <w:p w:rsidR="001716CE" w:rsidRDefault="001716CE">
            <w:pPr>
              <w:pStyle w:val="ConsPlusNormal"/>
            </w:pPr>
          </w:p>
        </w:tc>
        <w:tc>
          <w:tcPr>
            <w:tcW w:w="1474" w:type="dxa"/>
          </w:tcPr>
          <w:p w:rsidR="001716CE" w:rsidRDefault="001716CE">
            <w:pPr>
              <w:pStyle w:val="ConsPlusNormal"/>
            </w:pPr>
          </w:p>
        </w:tc>
        <w:tc>
          <w:tcPr>
            <w:tcW w:w="1504" w:type="dxa"/>
          </w:tcPr>
          <w:p w:rsidR="001716CE" w:rsidRDefault="001716CE">
            <w:pPr>
              <w:pStyle w:val="ConsPlusNormal"/>
            </w:pPr>
          </w:p>
        </w:tc>
        <w:tc>
          <w:tcPr>
            <w:tcW w:w="1204" w:type="dxa"/>
          </w:tcPr>
          <w:p w:rsidR="001716CE" w:rsidRDefault="001716CE">
            <w:pPr>
              <w:pStyle w:val="ConsPlusNormal"/>
            </w:pPr>
          </w:p>
        </w:tc>
      </w:tr>
    </w:tbl>
    <w:p w:rsidR="001716CE" w:rsidRDefault="001716CE">
      <w:pPr>
        <w:pStyle w:val="ConsPlusNormal"/>
        <w:jc w:val="both"/>
      </w:pPr>
    </w:p>
    <w:p w:rsidR="001716CE" w:rsidRDefault="001716CE">
      <w:pPr>
        <w:pStyle w:val="ConsPlusNormal"/>
        <w:ind w:firstLine="540"/>
        <w:jc w:val="both"/>
      </w:pPr>
      <w:r>
        <w:t>--------------------------------</w:t>
      </w:r>
    </w:p>
    <w:p w:rsidR="001716CE" w:rsidRDefault="001716CE">
      <w:pPr>
        <w:pStyle w:val="ConsPlusNormal"/>
        <w:spacing w:before="220"/>
        <w:ind w:firstLine="540"/>
        <w:jc w:val="both"/>
      </w:pPr>
      <w:r>
        <w:t>&lt;*&gt; горячее питание.</w:t>
      </w:r>
    </w:p>
    <w:p w:rsidR="001716CE" w:rsidRDefault="001716CE">
      <w:pPr>
        <w:pStyle w:val="ConsPlusNormal"/>
        <w:ind w:firstLine="540"/>
        <w:jc w:val="both"/>
      </w:pPr>
    </w:p>
    <w:p w:rsidR="001716CE" w:rsidRDefault="001716CE">
      <w:pPr>
        <w:pStyle w:val="ConsPlusNormal"/>
        <w:ind w:firstLine="540"/>
        <w:jc w:val="both"/>
      </w:pPr>
    </w:p>
    <w:p w:rsidR="001716CE" w:rsidRDefault="001716C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B4C36" w:rsidRDefault="00AB4C36">
      <w:bookmarkStart w:id="7" w:name="_GoBack"/>
      <w:bookmarkEnd w:id="7"/>
    </w:p>
    <w:sectPr w:rsidR="00AB4C36">
      <w:pgSz w:w="16838" w:h="11905" w:orient="landscape"/>
      <w:pgMar w:top="1701" w:right="1134" w:bottom="567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6CE"/>
    <w:rsid w:val="001716CE"/>
    <w:rsid w:val="006518CF"/>
    <w:rsid w:val="00AB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6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716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716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6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716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716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6223&amp;dst=100005" TargetMode="External"/><Relationship Id="rId13" Type="http://schemas.openxmlformats.org/officeDocument/2006/relationships/hyperlink" Target="https://login.consultant.ru/link/?req=doc&amp;base=RLAW404&amp;n=79853" TargetMode="External"/><Relationship Id="rId18" Type="http://schemas.openxmlformats.org/officeDocument/2006/relationships/hyperlink" Target="https://login.consultant.ru/link/?req=doc&amp;base=RLAW404&amp;n=85437&amp;dst=100006" TargetMode="External"/><Relationship Id="rId26" Type="http://schemas.openxmlformats.org/officeDocument/2006/relationships/hyperlink" Target="https://login.consultant.ru/link/?req=doc&amp;base=LAW&amp;n=367564&amp;dst=100037" TargetMode="External"/><Relationship Id="rId39" Type="http://schemas.openxmlformats.org/officeDocument/2006/relationships/hyperlink" Target="https://login.consultant.ru/link/?req=doc&amp;base=RLAW404&amp;n=99730&amp;dst=10003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404&amp;n=86223&amp;dst=100006" TargetMode="External"/><Relationship Id="rId34" Type="http://schemas.openxmlformats.org/officeDocument/2006/relationships/hyperlink" Target="https://login.consultant.ru/link/?req=doc&amp;base=RLAW404&amp;n=99730&amp;dst=100014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404&amp;n=85437&amp;dst=100005" TargetMode="External"/><Relationship Id="rId12" Type="http://schemas.openxmlformats.org/officeDocument/2006/relationships/hyperlink" Target="https://login.consultant.ru/link/?req=doc&amp;base=RLAW404&amp;n=97520" TargetMode="External"/><Relationship Id="rId17" Type="http://schemas.openxmlformats.org/officeDocument/2006/relationships/hyperlink" Target="https://login.consultant.ru/link/?req=doc&amp;base=RLAW404&amp;n=79376" TargetMode="External"/><Relationship Id="rId25" Type="http://schemas.openxmlformats.org/officeDocument/2006/relationships/hyperlink" Target="https://login.consultant.ru/link/?req=doc&amp;base=LAW&amp;n=367564&amp;dst=100361" TargetMode="External"/><Relationship Id="rId33" Type="http://schemas.openxmlformats.org/officeDocument/2006/relationships/hyperlink" Target="https://login.consultant.ru/link/?req=doc&amp;base=RLAW404&amp;n=100935&amp;dst=100234" TargetMode="External"/><Relationship Id="rId38" Type="http://schemas.openxmlformats.org/officeDocument/2006/relationships/hyperlink" Target="https://login.consultant.ru/link/?req=doc&amp;base=RLAW404&amp;n=99730&amp;dst=10003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69865" TargetMode="External"/><Relationship Id="rId20" Type="http://schemas.openxmlformats.org/officeDocument/2006/relationships/hyperlink" Target="https://login.consultant.ru/link/?req=doc&amp;base=RLAW404&amp;n=85437&amp;dst=100007" TargetMode="External"/><Relationship Id="rId29" Type="http://schemas.openxmlformats.org/officeDocument/2006/relationships/hyperlink" Target="https://login.consultant.ru/link/?req=doc&amp;base=RLAW404&amp;n=99730&amp;dst=100008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1683&amp;dst=100005" TargetMode="External"/><Relationship Id="rId11" Type="http://schemas.openxmlformats.org/officeDocument/2006/relationships/hyperlink" Target="https://login.consultant.ru/link/?req=doc&amp;base=LAW&amp;n=470336" TargetMode="External"/><Relationship Id="rId24" Type="http://schemas.openxmlformats.org/officeDocument/2006/relationships/hyperlink" Target="https://login.consultant.ru/link/?req=doc&amp;base=RLAW404&amp;n=86223&amp;dst=100007" TargetMode="External"/><Relationship Id="rId32" Type="http://schemas.openxmlformats.org/officeDocument/2006/relationships/hyperlink" Target="https://login.consultant.ru/link/?req=doc&amp;base=RLAW404&amp;n=100935&amp;dst=100219" TargetMode="External"/><Relationship Id="rId37" Type="http://schemas.openxmlformats.org/officeDocument/2006/relationships/hyperlink" Target="https://login.consultant.ru/link/?req=doc&amp;base=RLAW404&amp;n=99730&amp;dst=100034" TargetMode="External"/><Relationship Id="rId40" Type="http://schemas.openxmlformats.org/officeDocument/2006/relationships/hyperlink" Target="https://login.consultant.ru/link/?req=doc&amp;base=RLAW404&amp;n=99730&amp;dst=100039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404&amp;n=69510" TargetMode="External"/><Relationship Id="rId23" Type="http://schemas.openxmlformats.org/officeDocument/2006/relationships/hyperlink" Target="https://login.consultant.ru/link/?req=doc&amp;base=LAW&amp;n=367564&amp;dst=100037" TargetMode="External"/><Relationship Id="rId28" Type="http://schemas.openxmlformats.org/officeDocument/2006/relationships/hyperlink" Target="https://login.consultant.ru/link/?req=doc&amp;base=RLAW404&amp;n=99730&amp;dst=100007" TargetMode="External"/><Relationship Id="rId36" Type="http://schemas.openxmlformats.org/officeDocument/2006/relationships/hyperlink" Target="https://login.consultant.ru/link/?req=doc&amp;base=RLAW404&amp;n=99730&amp;dst=100024" TargetMode="External"/><Relationship Id="rId10" Type="http://schemas.openxmlformats.org/officeDocument/2006/relationships/hyperlink" Target="https://login.consultant.ru/link/?req=doc&amp;base=LAW&amp;n=471024" TargetMode="External"/><Relationship Id="rId19" Type="http://schemas.openxmlformats.org/officeDocument/2006/relationships/hyperlink" Target="https://login.consultant.ru/link/?req=doc&amp;base=RLAW404&amp;n=81683&amp;dst=100006" TargetMode="External"/><Relationship Id="rId31" Type="http://schemas.openxmlformats.org/officeDocument/2006/relationships/hyperlink" Target="https://login.consultant.ru/link/?req=doc&amp;base=RLAW404&amp;n=99730&amp;dst=1000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99730&amp;dst=100005" TargetMode="External"/><Relationship Id="rId14" Type="http://schemas.openxmlformats.org/officeDocument/2006/relationships/hyperlink" Target="https://login.consultant.ru/link/?req=doc&amp;base=RLAW404&amp;n=52740" TargetMode="External"/><Relationship Id="rId22" Type="http://schemas.openxmlformats.org/officeDocument/2006/relationships/hyperlink" Target="https://login.consultant.ru/link/?req=doc&amp;base=RLAW404&amp;n=99730&amp;dst=100006" TargetMode="External"/><Relationship Id="rId27" Type="http://schemas.openxmlformats.org/officeDocument/2006/relationships/hyperlink" Target="https://login.consultant.ru/link/?req=doc&amp;base=RLAW404&amp;n=86223&amp;dst=100009" TargetMode="External"/><Relationship Id="rId30" Type="http://schemas.openxmlformats.org/officeDocument/2006/relationships/hyperlink" Target="https://login.consultant.ru/link/?req=doc&amp;base=RLAW404&amp;n=100330" TargetMode="External"/><Relationship Id="rId35" Type="http://schemas.openxmlformats.org/officeDocument/2006/relationships/hyperlink" Target="https://login.consultant.ru/link/?req=doc&amp;base=RLAW404&amp;n=99730&amp;dst=1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5602</Words>
  <Characters>31936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</cp:revision>
  <dcterms:created xsi:type="dcterms:W3CDTF">2024-12-12T06:11:00Z</dcterms:created>
  <dcterms:modified xsi:type="dcterms:W3CDTF">2024-12-12T06:13:00Z</dcterms:modified>
</cp:coreProperties>
</file>