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397" w:rsidRDefault="00564397">
      <w:pPr>
        <w:pStyle w:val="ConsPlusNormal"/>
        <w:outlineLvl w:val="0"/>
      </w:pPr>
    </w:p>
    <w:p w:rsidR="00B906DF" w:rsidRPr="0051153D" w:rsidRDefault="00B906DF" w:rsidP="00B906DF">
      <w:pPr>
        <w:tabs>
          <w:tab w:val="left" w:pos="3402"/>
        </w:tabs>
        <w:jc w:val="center"/>
        <w:outlineLvl w:val="0"/>
        <w:rPr>
          <w:rFonts w:ascii="Arial" w:hAnsi="Arial" w:cs="Arial"/>
          <w:b/>
          <w:color w:val="000000" w:themeColor="text1"/>
        </w:rPr>
      </w:pPr>
      <w:bookmarkStart w:id="0" w:name="P42"/>
      <w:bookmarkEnd w:id="0"/>
      <w:r w:rsidRPr="0051153D">
        <w:rPr>
          <w:rFonts w:ascii="Arial" w:hAnsi="Arial" w:cs="Arial"/>
          <w:b/>
          <w:color w:val="000000" w:themeColor="text1"/>
        </w:rPr>
        <w:t>ГУБКИНСКИЙ ГОРОДСКОЙ ОКРУГ</w:t>
      </w:r>
    </w:p>
    <w:p w:rsidR="00B906DF" w:rsidRPr="0051153D" w:rsidRDefault="00B906DF" w:rsidP="00B906DF">
      <w:pPr>
        <w:tabs>
          <w:tab w:val="left" w:pos="3402"/>
        </w:tabs>
        <w:jc w:val="center"/>
        <w:rPr>
          <w:rFonts w:ascii="Arial" w:hAnsi="Arial" w:cs="Arial"/>
          <w:color w:val="000000" w:themeColor="text1"/>
        </w:rPr>
      </w:pPr>
      <w:r w:rsidRPr="0051153D">
        <w:rPr>
          <w:rFonts w:ascii="Arial" w:hAnsi="Arial" w:cs="Arial"/>
          <w:b/>
          <w:color w:val="000000" w:themeColor="text1"/>
        </w:rPr>
        <w:t>БЕЛГОРОДСКОЙ ОБЛАСТИ</w:t>
      </w:r>
    </w:p>
    <w:p w:rsidR="00B906DF" w:rsidRPr="0051153D" w:rsidRDefault="00B906DF" w:rsidP="00B906DF">
      <w:pPr>
        <w:tabs>
          <w:tab w:val="left" w:pos="3402"/>
        </w:tabs>
        <w:jc w:val="center"/>
        <w:rPr>
          <w:rFonts w:ascii="Arial" w:hAnsi="Arial" w:cs="Arial"/>
          <w:b/>
          <w:color w:val="000000" w:themeColor="text1"/>
        </w:rPr>
      </w:pPr>
    </w:p>
    <w:p w:rsidR="00B906DF" w:rsidRPr="0051153D" w:rsidRDefault="00B906DF" w:rsidP="00B906DF">
      <w:pPr>
        <w:tabs>
          <w:tab w:val="left" w:pos="3402"/>
        </w:tabs>
        <w:jc w:val="center"/>
        <w:outlineLvl w:val="0"/>
        <w:rPr>
          <w:rFonts w:ascii="Arial Narrow" w:hAnsi="Arial Narrow" w:cs="Arial"/>
          <w:b/>
          <w:color w:val="000000" w:themeColor="text1"/>
          <w:sz w:val="36"/>
          <w:szCs w:val="36"/>
        </w:rPr>
      </w:pPr>
      <w:r w:rsidRPr="0051153D">
        <w:rPr>
          <w:rFonts w:ascii="Arial Narrow" w:hAnsi="Arial Narrow" w:cs="Arial"/>
          <w:b/>
          <w:color w:val="000000" w:themeColor="text1"/>
          <w:sz w:val="36"/>
          <w:szCs w:val="36"/>
        </w:rPr>
        <w:t>АДМИНИСТРАЦИЯ ГУБКИНСКОГО ГОРОДСКОГО ОКРУГА</w:t>
      </w:r>
    </w:p>
    <w:p w:rsidR="00B906DF" w:rsidRPr="0051153D" w:rsidRDefault="00B906DF" w:rsidP="00B906DF">
      <w:pPr>
        <w:tabs>
          <w:tab w:val="left" w:pos="3402"/>
        </w:tabs>
        <w:jc w:val="center"/>
        <w:outlineLvl w:val="0"/>
        <w:rPr>
          <w:rFonts w:ascii="Arial" w:hAnsi="Arial" w:cs="Arial"/>
          <w:b/>
          <w:color w:val="000000" w:themeColor="text1"/>
        </w:rPr>
      </w:pPr>
    </w:p>
    <w:p w:rsidR="00B906DF" w:rsidRPr="0051153D" w:rsidRDefault="00B906DF" w:rsidP="00B906DF">
      <w:pPr>
        <w:tabs>
          <w:tab w:val="left" w:pos="3402"/>
        </w:tabs>
        <w:jc w:val="center"/>
        <w:outlineLvl w:val="0"/>
        <w:rPr>
          <w:rFonts w:ascii="Arial" w:hAnsi="Arial" w:cs="Arial"/>
          <w:color w:val="000000" w:themeColor="text1"/>
          <w:sz w:val="32"/>
          <w:szCs w:val="32"/>
        </w:rPr>
      </w:pPr>
      <w:r w:rsidRPr="0051153D">
        <w:rPr>
          <w:rFonts w:ascii="Arial" w:hAnsi="Arial" w:cs="Arial"/>
          <w:color w:val="000000" w:themeColor="text1"/>
          <w:sz w:val="32"/>
          <w:szCs w:val="32"/>
        </w:rPr>
        <w:t>П О С Т А Н О В Л Е Н И Е</w:t>
      </w:r>
    </w:p>
    <w:p w:rsidR="00B906DF" w:rsidRPr="0051153D" w:rsidRDefault="00B906DF" w:rsidP="00B906DF">
      <w:pPr>
        <w:tabs>
          <w:tab w:val="left" w:pos="3402"/>
        </w:tabs>
        <w:jc w:val="center"/>
        <w:rPr>
          <w:rFonts w:ascii="Arial" w:hAnsi="Arial" w:cs="Arial"/>
          <w:b/>
          <w:color w:val="000000" w:themeColor="text1"/>
        </w:rPr>
      </w:pPr>
    </w:p>
    <w:p w:rsidR="00B906DF" w:rsidRPr="0051153D" w:rsidRDefault="00B906DF" w:rsidP="00B906DF">
      <w:pPr>
        <w:tabs>
          <w:tab w:val="left" w:pos="3402"/>
        </w:tabs>
        <w:jc w:val="center"/>
        <w:rPr>
          <w:rFonts w:ascii="Arial" w:hAnsi="Arial" w:cs="Arial"/>
          <w:b/>
          <w:color w:val="000000" w:themeColor="text1"/>
          <w:sz w:val="17"/>
          <w:szCs w:val="17"/>
        </w:rPr>
      </w:pPr>
      <w:r w:rsidRPr="0051153D">
        <w:rPr>
          <w:rFonts w:ascii="Arial" w:hAnsi="Arial" w:cs="Arial"/>
          <w:b/>
          <w:color w:val="000000" w:themeColor="text1"/>
          <w:sz w:val="17"/>
          <w:szCs w:val="17"/>
        </w:rPr>
        <w:t>Губкин</w:t>
      </w:r>
    </w:p>
    <w:p w:rsidR="00B906DF" w:rsidRPr="0051153D" w:rsidRDefault="00B906DF" w:rsidP="00B906DF">
      <w:pPr>
        <w:tabs>
          <w:tab w:val="left" w:pos="3402"/>
        </w:tabs>
        <w:jc w:val="center"/>
        <w:rPr>
          <w:rFonts w:ascii="Arial" w:hAnsi="Arial" w:cs="Arial"/>
          <w:b/>
          <w:color w:val="000000" w:themeColor="text1"/>
        </w:rPr>
      </w:pPr>
    </w:p>
    <w:p w:rsidR="00B906DF" w:rsidRPr="0051153D" w:rsidRDefault="00B906DF" w:rsidP="00B906DF">
      <w:pPr>
        <w:tabs>
          <w:tab w:val="left" w:pos="3402"/>
        </w:tabs>
        <w:jc w:val="both"/>
        <w:rPr>
          <w:rFonts w:ascii="Arial" w:hAnsi="Arial" w:cs="Arial"/>
          <w:b/>
          <w:color w:val="000000" w:themeColor="text1"/>
          <w:sz w:val="18"/>
          <w:szCs w:val="18"/>
        </w:rPr>
      </w:pPr>
      <w:r w:rsidRPr="0051153D">
        <w:rPr>
          <w:rFonts w:ascii="Arial" w:hAnsi="Arial" w:cs="Arial"/>
          <w:b/>
          <w:color w:val="000000" w:themeColor="text1"/>
          <w:sz w:val="18"/>
          <w:szCs w:val="18"/>
        </w:rPr>
        <w:t xml:space="preserve"> “________” _____________________ 2022 г.            </w:t>
      </w:r>
      <w:r>
        <w:rPr>
          <w:rFonts w:ascii="Arial" w:hAnsi="Arial" w:cs="Arial"/>
          <w:b/>
          <w:color w:val="000000" w:themeColor="text1"/>
          <w:sz w:val="18"/>
          <w:szCs w:val="18"/>
        </w:rPr>
        <w:t xml:space="preserve">                  </w:t>
      </w:r>
      <w:r>
        <w:rPr>
          <w:rFonts w:ascii="Arial" w:hAnsi="Arial" w:cs="Arial"/>
          <w:b/>
          <w:color w:val="000000" w:themeColor="text1"/>
          <w:sz w:val="18"/>
          <w:szCs w:val="18"/>
        </w:rPr>
        <w:tab/>
      </w:r>
      <w:r>
        <w:rPr>
          <w:rFonts w:ascii="Arial" w:hAnsi="Arial" w:cs="Arial"/>
          <w:b/>
          <w:color w:val="000000" w:themeColor="text1"/>
          <w:sz w:val="18"/>
          <w:szCs w:val="18"/>
        </w:rPr>
        <w:tab/>
      </w:r>
      <w:r>
        <w:rPr>
          <w:rFonts w:ascii="Arial" w:hAnsi="Arial" w:cs="Arial"/>
          <w:b/>
          <w:color w:val="000000" w:themeColor="text1"/>
          <w:sz w:val="18"/>
          <w:szCs w:val="18"/>
        </w:rPr>
        <w:tab/>
        <w:t xml:space="preserve">     </w:t>
      </w:r>
      <w:r w:rsidRPr="0051153D">
        <w:rPr>
          <w:rFonts w:ascii="Arial" w:hAnsi="Arial" w:cs="Arial"/>
          <w:b/>
          <w:color w:val="000000" w:themeColor="text1"/>
          <w:sz w:val="18"/>
          <w:szCs w:val="18"/>
        </w:rPr>
        <w:t xml:space="preserve">            № ___________</w:t>
      </w:r>
    </w:p>
    <w:p w:rsidR="00B906DF" w:rsidRPr="0051153D" w:rsidRDefault="00B906DF" w:rsidP="00B906DF">
      <w:pPr>
        <w:widowControl w:val="0"/>
        <w:tabs>
          <w:tab w:val="left" w:pos="3402"/>
        </w:tabs>
        <w:rPr>
          <w:snapToGrid w:val="0"/>
          <w:color w:val="000000" w:themeColor="text1"/>
          <w:sz w:val="32"/>
          <w:szCs w:val="32"/>
        </w:rPr>
      </w:pPr>
    </w:p>
    <w:p w:rsidR="00B906DF" w:rsidRPr="0051153D" w:rsidRDefault="00B906DF" w:rsidP="00B906DF">
      <w:pPr>
        <w:widowControl w:val="0"/>
        <w:tabs>
          <w:tab w:val="left" w:pos="3402"/>
        </w:tabs>
        <w:rPr>
          <w:snapToGrid w:val="0"/>
          <w:color w:val="000000" w:themeColor="text1"/>
          <w:sz w:val="32"/>
          <w:szCs w:val="32"/>
        </w:rPr>
      </w:pPr>
    </w:p>
    <w:p w:rsidR="00B906DF" w:rsidRDefault="00B906DF" w:rsidP="00C95A9F">
      <w:pPr>
        <w:tabs>
          <w:tab w:val="left" w:pos="3402"/>
          <w:tab w:val="left" w:pos="3660"/>
        </w:tabs>
        <w:spacing w:line="216" w:lineRule="auto"/>
        <w:rPr>
          <w:rFonts w:ascii="Times New Roman" w:hAnsi="Times New Roman"/>
          <w:b/>
          <w:sz w:val="28"/>
          <w:szCs w:val="28"/>
        </w:rPr>
      </w:pPr>
      <w:r w:rsidRPr="00D34928">
        <w:rPr>
          <w:rFonts w:ascii="Times New Roman" w:hAnsi="Times New Roman"/>
          <w:b/>
          <w:sz w:val="28"/>
          <w:szCs w:val="28"/>
        </w:rPr>
        <w:t>Об утверждении</w:t>
      </w:r>
      <w:r>
        <w:rPr>
          <w:rFonts w:ascii="Times New Roman" w:hAnsi="Times New Roman"/>
          <w:b/>
          <w:sz w:val="28"/>
          <w:szCs w:val="28"/>
        </w:rPr>
        <w:t xml:space="preserve"> временного порядка</w:t>
      </w:r>
    </w:p>
    <w:p w:rsidR="00B906DF" w:rsidRPr="00D34928" w:rsidRDefault="00B906DF" w:rsidP="00C95A9F">
      <w:pPr>
        <w:tabs>
          <w:tab w:val="left" w:pos="3402"/>
        </w:tabs>
        <w:spacing w:line="216" w:lineRule="auto"/>
        <w:jc w:val="both"/>
        <w:rPr>
          <w:rFonts w:ascii="Times New Roman" w:hAnsi="Times New Roman"/>
          <w:b/>
          <w:sz w:val="28"/>
          <w:szCs w:val="28"/>
        </w:rPr>
      </w:pPr>
      <w:r w:rsidRPr="00D34928">
        <w:rPr>
          <w:rFonts w:ascii="Times New Roman" w:hAnsi="Times New Roman"/>
          <w:b/>
          <w:sz w:val="28"/>
          <w:szCs w:val="28"/>
        </w:rPr>
        <w:t>предоставления муниципальной</w:t>
      </w:r>
    </w:p>
    <w:p w:rsidR="002B2E49" w:rsidRDefault="00B906DF" w:rsidP="002B2E49">
      <w:pPr>
        <w:tabs>
          <w:tab w:val="left" w:pos="3402"/>
        </w:tabs>
        <w:spacing w:line="216" w:lineRule="auto"/>
        <w:rPr>
          <w:rFonts w:ascii="Times New Roman" w:hAnsi="Times New Roman"/>
          <w:b/>
          <w:sz w:val="28"/>
          <w:szCs w:val="28"/>
        </w:rPr>
      </w:pPr>
      <w:r w:rsidRPr="00D34928">
        <w:rPr>
          <w:rFonts w:ascii="Times New Roman" w:hAnsi="Times New Roman"/>
          <w:b/>
          <w:sz w:val="28"/>
          <w:szCs w:val="28"/>
        </w:rPr>
        <w:t xml:space="preserve">услуги </w:t>
      </w:r>
      <w:r w:rsidRPr="00B906DF">
        <w:rPr>
          <w:rFonts w:ascii="Times New Roman" w:hAnsi="Times New Roman"/>
          <w:b/>
          <w:sz w:val="28"/>
          <w:szCs w:val="28"/>
        </w:rPr>
        <w:t xml:space="preserve">«Выдача </w:t>
      </w:r>
      <w:r w:rsidR="002B2E49">
        <w:rPr>
          <w:rFonts w:ascii="Times New Roman" w:hAnsi="Times New Roman"/>
          <w:b/>
          <w:sz w:val="28"/>
          <w:szCs w:val="28"/>
        </w:rPr>
        <w:t xml:space="preserve">разрешения </w:t>
      </w:r>
      <w:proofErr w:type="gramStart"/>
      <w:r w:rsidR="002B2E49">
        <w:rPr>
          <w:rFonts w:ascii="Times New Roman" w:hAnsi="Times New Roman"/>
          <w:b/>
          <w:sz w:val="28"/>
          <w:szCs w:val="28"/>
        </w:rPr>
        <w:t>на</w:t>
      </w:r>
      <w:proofErr w:type="gramEnd"/>
      <w:r w:rsidR="002B2E49">
        <w:rPr>
          <w:rFonts w:ascii="Times New Roman" w:hAnsi="Times New Roman"/>
          <w:b/>
          <w:sz w:val="28"/>
          <w:szCs w:val="28"/>
        </w:rPr>
        <w:t xml:space="preserve"> </w:t>
      </w:r>
    </w:p>
    <w:p w:rsidR="00B906DF" w:rsidRPr="00B906DF" w:rsidRDefault="002B2E49" w:rsidP="002B2E49">
      <w:pPr>
        <w:tabs>
          <w:tab w:val="left" w:pos="3402"/>
        </w:tabs>
        <w:spacing w:line="216" w:lineRule="auto"/>
        <w:rPr>
          <w:rFonts w:ascii="Times New Roman" w:hAnsi="Times New Roman"/>
          <w:b/>
          <w:sz w:val="28"/>
          <w:szCs w:val="28"/>
        </w:rPr>
      </w:pPr>
      <w:r>
        <w:rPr>
          <w:rFonts w:ascii="Times New Roman" w:hAnsi="Times New Roman"/>
          <w:b/>
          <w:sz w:val="28"/>
          <w:szCs w:val="28"/>
        </w:rPr>
        <w:t>ввод объекта в эксплуатацию</w:t>
      </w:r>
      <w:r w:rsidR="00B906DF" w:rsidRPr="00B906DF">
        <w:rPr>
          <w:rFonts w:ascii="Times New Roman" w:hAnsi="Times New Roman"/>
          <w:b/>
          <w:sz w:val="28"/>
          <w:szCs w:val="28"/>
        </w:rPr>
        <w:t>»</w:t>
      </w:r>
    </w:p>
    <w:p w:rsidR="00B906DF" w:rsidRPr="00D34928" w:rsidRDefault="00B906DF" w:rsidP="00C95A9F">
      <w:pPr>
        <w:tabs>
          <w:tab w:val="left" w:pos="3402"/>
        </w:tabs>
        <w:spacing w:line="216" w:lineRule="auto"/>
        <w:rPr>
          <w:rFonts w:ascii="Times New Roman" w:hAnsi="Times New Roman"/>
          <w:b/>
          <w:sz w:val="28"/>
          <w:szCs w:val="28"/>
        </w:rPr>
      </w:pPr>
    </w:p>
    <w:p w:rsidR="00B906DF" w:rsidRPr="00D34928" w:rsidRDefault="00B906DF" w:rsidP="00C95A9F">
      <w:pPr>
        <w:tabs>
          <w:tab w:val="left" w:pos="3402"/>
        </w:tabs>
        <w:spacing w:line="216" w:lineRule="auto"/>
        <w:ind w:firstLine="720"/>
        <w:jc w:val="both"/>
        <w:rPr>
          <w:rFonts w:ascii="Times New Roman" w:hAnsi="Times New Roman"/>
          <w:b/>
          <w:sz w:val="28"/>
          <w:szCs w:val="28"/>
        </w:rPr>
      </w:pPr>
    </w:p>
    <w:p w:rsidR="00B906DF" w:rsidRPr="00D34928" w:rsidRDefault="00B906DF" w:rsidP="00C95A9F">
      <w:pPr>
        <w:tabs>
          <w:tab w:val="left" w:pos="3402"/>
        </w:tabs>
        <w:spacing w:line="216" w:lineRule="auto"/>
        <w:ind w:firstLine="720"/>
        <w:jc w:val="both"/>
        <w:rPr>
          <w:rFonts w:ascii="Times New Roman" w:hAnsi="Times New Roman"/>
          <w:sz w:val="28"/>
          <w:szCs w:val="28"/>
        </w:rPr>
      </w:pPr>
    </w:p>
    <w:p w:rsidR="00C95A9F" w:rsidRPr="00D34928" w:rsidRDefault="00C95A9F" w:rsidP="00443C67">
      <w:pPr>
        <w:tabs>
          <w:tab w:val="left" w:pos="3402"/>
        </w:tabs>
        <w:ind w:firstLine="851"/>
        <w:jc w:val="both"/>
        <w:rPr>
          <w:rFonts w:ascii="Times New Roman" w:hAnsi="Times New Roman"/>
          <w:sz w:val="28"/>
          <w:szCs w:val="28"/>
        </w:rPr>
      </w:pPr>
      <w:r w:rsidRPr="00D34928">
        <w:rPr>
          <w:rFonts w:ascii="Times New Roman" w:hAnsi="Times New Roman"/>
          <w:sz w:val="28"/>
          <w:szCs w:val="28"/>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Устав</w:t>
      </w:r>
      <w:r>
        <w:rPr>
          <w:rFonts w:ascii="Times New Roman" w:hAnsi="Times New Roman"/>
          <w:sz w:val="28"/>
          <w:szCs w:val="28"/>
        </w:rPr>
        <w:t>ом</w:t>
      </w:r>
      <w:r w:rsidRPr="00D34928">
        <w:rPr>
          <w:rFonts w:ascii="Times New Roman" w:hAnsi="Times New Roman"/>
          <w:sz w:val="28"/>
          <w:szCs w:val="28"/>
        </w:rPr>
        <w:t xml:space="preserve">  Губкинского  городского  округа Белгородской области</w:t>
      </w:r>
      <w:r>
        <w:rPr>
          <w:rFonts w:ascii="Times New Roman" w:hAnsi="Times New Roman"/>
          <w:sz w:val="28"/>
          <w:szCs w:val="28"/>
        </w:rPr>
        <w:t>,</w:t>
      </w:r>
      <w:r w:rsidRPr="00D34928">
        <w:rPr>
          <w:rFonts w:ascii="Times New Roman" w:hAnsi="Times New Roman"/>
          <w:sz w:val="28"/>
          <w:szCs w:val="28"/>
        </w:rPr>
        <w:t xml:space="preserve"> </w:t>
      </w:r>
      <w:r>
        <w:rPr>
          <w:rFonts w:ascii="Times New Roman" w:hAnsi="Times New Roman"/>
          <w:sz w:val="28"/>
          <w:szCs w:val="28"/>
        </w:rPr>
        <w:t>постановлением администрации Губкинского городского округа от 05 декабря 2022 года                           № 2477-па  «Об особенностях организации предоставления муниципальных услуг в 2022 году»</w:t>
      </w:r>
      <w:r w:rsidRPr="00D34928">
        <w:rPr>
          <w:rFonts w:ascii="Times New Roman" w:hAnsi="Times New Roman"/>
          <w:sz w:val="28"/>
          <w:szCs w:val="28"/>
        </w:rPr>
        <w:t xml:space="preserve"> администрация Губкинского городского округа </w:t>
      </w:r>
    </w:p>
    <w:p w:rsidR="00B906DF" w:rsidRPr="00D34928" w:rsidRDefault="00B906DF" w:rsidP="00443C67">
      <w:pPr>
        <w:tabs>
          <w:tab w:val="left" w:pos="3402"/>
        </w:tabs>
        <w:jc w:val="both"/>
        <w:rPr>
          <w:rFonts w:ascii="Times New Roman" w:hAnsi="Times New Roman"/>
          <w:sz w:val="28"/>
          <w:szCs w:val="28"/>
        </w:rPr>
      </w:pPr>
    </w:p>
    <w:p w:rsidR="00B906DF" w:rsidRPr="00D34928" w:rsidRDefault="00B906DF" w:rsidP="00443C67">
      <w:pPr>
        <w:tabs>
          <w:tab w:val="left" w:pos="3045"/>
          <w:tab w:val="left" w:pos="3402"/>
        </w:tabs>
        <w:jc w:val="both"/>
        <w:rPr>
          <w:rFonts w:ascii="Times New Roman" w:hAnsi="Times New Roman"/>
          <w:b/>
          <w:sz w:val="28"/>
          <w:szCs w:val="28"/>
        </w:rPr>
      </w:pPr>
      <w:r w:rsidRPr="00D34928">
        <w:rPr>
          <w:rFonts w:ascii="Times New Roman" w:hAnsi="Times New Roman"/>
          <w:b/>
          <w:sz w:val="28"/>
          <w:szCs w:val="28"/>
        </w:rPr>
        <w:t>ПОСТАНОВЛЯЕТ:</w:t>
      </w:r>
    </w:p>
    <w:p w:rsidR="00B906DF" w:rsidRPr="00D34928" w:rsidRDefault="00B906DF" w:rsidP="00443C67">
      <w:pPr>
        <w:tabs>
          <w:tab w:val="left" w:pos="3402"/>
        </w:tabs>
        <w:jc w:val="both"/>
        <w:rPr>
          <w:rFonts w:ascii="Times New Roman" w:hAnsi="Times New Roman"/>
          <w:sz w:val="28"/>
          <w:szCs w:val="28"/>
        </w:rPr>
      </w:pPr>
    </w:p>
    <w:p w:rsidR="00B906DF" w:rsidRDefault="00B906DF" w:rsidP="00443C67">
      <w:pPr>
        <w:tabs>
          <w:tab w:val="left" w:pos="3402"/>
        </w:tabs>
        <w:ind w:firstLine="851"/>
        <w:jc w:val="both"/>
        <w:rPr>
          <w:rFonts w:ascii="Times New Roman" w:hAnsi="Times New Roman"/>
          <w:sz w:val="28"/>
          <w:szCs w:val="28"/>
        </w:rPr>
      </w:pPr>
      <w:r w:rsidRPr="00D34928">
        <w:rPr>
          <w:rFonts w:ascii="Times New Roman" w:hAnsi="Times New Roman"/>
          <w:sz w:val="28"/>
          <w:szCs w:val="28"/>
        </w:rPr>
        <w:t xml:space="preserve">1. Утвердить </w:t>
      </w:r>
      <w:r>
        <w:rPr>
          <w:rFonts w:ascii="Times New Roman" w:hAnsi="Times New Roman"/>
          <w:sz w:val="28"/>
          <w:szCs w:val="28"/>
        </w:rPr>
        <w:t>временный порядок</w:t>
      </w:r>
      <w:r w:rsidRPr="00D34928">
        <w:rPr>
          <w:rFonts w:ascii="Times New Roman" w:hAnsi="Times New Roman"/>
          <w:sz w:val="28"/>
          <w:szCs w:val="28"/>
        </w:rPr>
        <w:t xml:space="preserve"> предоставления муниципальной услуги «</w:t>
      </w:r>
      <w:r w:rsidRPr="00B906DF">
        <w:rPr>
          <w:rFonts w:ascii="Times New Roman" w:hAnsi="Times New Roman"/>
          <w:sz w:val="28"/>
          <w:szCs w:val="28"/>
        </w:rPr>
        <w:t xml:space="preserve">Выдача </w:t>
      </w:r>
      <w:r w:rsidR="002B2E49">
        <w:rPr>
          <w:rFonts w:ascii="Times New Roman" w:hAnsi="Times New Roman"/>
          <w:sz w:val="28"/>
          <w:szCs w:val="28"/>
        </w:rPr>
        <w:t>разрешения на ввод объекта в эксплуатацию</w:t>
      </w:r>
      <w:r w:rsidRPr="00D34928">
        <w:rPr>
          <w:rFonts w:ascii="Times New Roman" w:hAnsi="Times New Roman"/>
          <w:b/>
          <w:sz w:val="28"/>
          <w:szCs w:val="28"/>
        </w:rPr>
        <w:t>»</w:t>
      </w:r>
      <w:r w:rsidRPr="00D34928">
        <w:rPr>
          <w:rFonts w:ascii="Times New Roman" w:hAnsi="Times New Roman"/>
          <w:sz w:val="28"/>
          <w:szCs w:val="28"/>
        </w:rPr>
        <w:t xml:space="preserve"> (прилагается).</w:t>
      </w:r>
    </w:p>
    <w:p w:rsidR="00C95A9F" w:rsidRPr="00C95A9F" w:rsidRDefault="00C95A9F" w:rsidP="00443C67">
      <w:pPr>
        <w:pStyle w:val="ConsPlusNormal"/>
        <w:ind w:firstLine="851"/>
        <w:jc w:val="both"/>
        <w:rPr>
          <w:rFonts w:ascii="Times New Roman" w:hAnsi="Times New Roman" w:cs="Times New Roman"/>
          <w:b/>
          <w:color w:val="000000" w:themeColor="text1"/>
          <w:sz w:val="28"/>
          <w:szCs w:val="28"/>
        </w:rPr>
      </w:pPr>
      <w:r>
        <w:rPr>
          <w:rFonts w:ascii="Times New Roman" w:hAnsi="Times New Roman"/>
          <w:sz w:val="28"/>
          <w:szCs w:val="28"/>
        </w:rPr>
        <w:t xml:space="preserve">2. </w:t>
      </w:r>
      <w:r w:rsidRPr="007A71E0">
        <w:rPr>
          <w:rFonts w:ascii="Times New Roman" w:hAnsi="Times New Roman"/>
          <w:sz w:val="28"/>
          <w:szCs w:val="28"/>
        </w:rPr>
        <w:t xml:space="preserve">Признать утратившим силу постановление администрации Губкинского городского округа от </w:t>
      </w:r>
      <w:r w:rsidR="002B2E49">
        <w:rPr>
          <w:rFonts w:ascii="Times New Roman" w:hAnsi="Times New Roman"/>
          <w:sz w:val="28"/>
          <w:szCs w:val="28"/>
        </w:rPr>
        <w:t>07 октября 2019</w:t>
      </w:r>
      <w:r>
        <w:rPr>
          <w:rFonts w:ascii="Times New Roman" w:hAnsi="Times New Roman"/>
          <w:sz w:val="28"/>
          <w:szCs w:val="28"/>
        </w:rPr>
        <w:t xml:space="preserve"> </w:t>
      </w:r>
      <w:r w:rsidRPr="007A71E0">
        <w:rPr>
          <w:rFonts w:ascii="Times New Roman" w:hAnsi="Times New Roman"/>
          <w:sz w:val="28"/>
          <w:szCs w:val="28"/>
        </w:rPr>
        <w:t xml:space="preserve">года № </w:t>
      </w:r>
      <w:r w:rsidR="002B2E49">
        <w:rPr>
          <w:rFonts w:ascii="Times New Roman" w:hAnsi="Times New Roman"/>
          <w:sz w:val="28"/>
          <w:szCs w:val="28"/>
        </w:rPr>
        <w:t>1710-па</w:t>
      </w:r>
      <w:r w:rsidRPr="007A71E0">
        <w:rPr>
          <w:rFonts w:ascii="Times New Roman" w:hAnsi="Times New Roman"/>
          <w:sz w:val="28"/>
          <w:szCs w:val="28"/>
        </w:rPr>
        <w:t xml:space="preserve"> «Об утверждении административного регламента предоставления муниципальной услуги </w:t>
      </w:r>
      <w:r w:rsidRPr="00D34928">
        <w:rPr>
          <w:rFonts w:ascii="Times New Roman" w:hAnsi="Times New Roman"/>
          <w:sz w:val="28"/>
          <w:szCs w:val="28"/>
        </w:rPr>
        <w:t>«</w:t>
      </w:r>
      <w:r w:rsidRPr="00B906DF">
        <w:rPr>
          <w:rFonts w:ascii="Times New Roman" w:hAnsi="Times New Roman"/>
          <w:sz w:val="28"/>
          <w:szCs w:val="28"/>
        </w:rPr>
        <w:t xml:space="preserve">Выдача градостроительного плана земельного </w:t>
      </w:r>
      <w:r w:rsidRPr="00C95A9F">
        <w:rPr>
          <w:rFonts w:ascii="Times New Roman" w:hAnsi="Times New Roman"/>
          <w:sz w:val="28"/>
          <w:szCs w:val="28"/>
        </w:rPr>
        <w:t>участка»</w:t>
      </w:r>
      <w:r>
        <w:rPr>
          <w:rFonts w:ascii="Times New Roman" w:hAnsi="Times New Roman" w:cs="Times New Roman"/>
          <w:color w:val="000000" w:themeColor="text1"/>
          <w:sz w:val="28"/>
          <w:szCs w:val="28"/>
        </w:rPr>
        <w:t>.</w:t>
      </w:r>
    </w:p>
    <w:p w:rsidR="00C95A9F" w:rsidRPr="00D34928" w:rsidRDefault="00C95A9F" w:rsidP="00443C67">
      <w:pPr>
        <w:tabs>
          <w:tab w:val="left" w:pos="3402"/>
        </w:tabs>
        <w:ind w:firstLine="851"/>
        <w:jc w:val="both"/>
        <w:rPr>
          <w:rFonts w:ascii="Times New Roman" w:hAnsi="Times New Roman"/>
          <w:sz w:val="28"/>
          <w:szCs w:val="28"/>
        </w:rPr>
      </w:pPr>
      <w:r>
        <w:rPr>
          <w:rFonts w:ascii="Times New Roman" w:hAnsi="Times New Roman"/>
          <w:sz w:val="28"/>
          <w:szCs w:val="28"/>
        </w:rPr>
        <w:t>3</w:t>
      </w:r>
      <w:r w:rsidRPr="00D34928">
        <w:rPr>
          <w:rFonts w:ascii="Times New Roman" w:hAnsi="Times New Roman"/>
          <w:sz w:val="28"/>
          <w:szCs w:val="28"/>
        </w:rPr>
        <w:t>. Опубликовать постановление в средствах массовой информации.</w:t>
      </w:r>
    </w:p>
    <w:p w:rsidR="00C95A9F" w:rsidRPr="00D34928" w:rsidRDefault="00C95A9F" w:rsidP="00443C67">
      <w:pPr>
        <w:tabs>
          <w:tab w:val="left" w:pos="3402"/>
        </w:tabs>
        <w:ind w:firstLine="851"/>
        <w:jc w:val="both"/>
        <w:rPr>
          <w:rFonts w:ascii="Times New Roman" w:hAnsi="Times New Roman"/>
          <w:sz w:val="28"/>
          <w:szCs w:val="28"/>
        </w:rPr>
      </w:pPr>
      <w:r>
        <w:rPr>
          <w:rFonts w:ascii="Times New Roman" w:hAnsi="Times New Roman"/>
          <w:sz w:val="28"/>
          <w:szCs w:val="28"/>
        </w:rPr>
        <w:t>4</w:t>
      </w:r>
      <w:r w:rsidRPr="00D34928">
        <w:rPr>
          <w:rFonts w:ascii="Times New Roman" w:hAnsi="Times New Roman"/>
          <w:sz w:val="28"/>
          <w:szCs w:val="28"/>
        </w:rPr>
        <w:t xml:space="preserve">. Контроль за исполнением постановления возложить на </w:t>
      </w:r>
      <w:r>
        <w:rPr>
          <w:rFonts w:ascii="Times New Roman" w:hAnsi="Times New Roman"/>
          <w:sz w:val="28"/>
          <w:szCs w:val="28"/>
        </w:rPr>
        <w:t>заместителя главы администрации по строительству Титова К.А.</w:t>
      </w:r>
    </w:p>
    <w:p w:rsidR="00B906DF" w:rsidRPr="00D34928" w:rsidRDefault="00B906DF" w:rsidP="00C95A9F">
      <w:pPr>
        <w:tabs>
          <w:tab w:val="left" w:pos="3402"/>
        </w:tabs>
        <w:spacing w:line="216" w:lineRule="auto"/>
        <w:ind w:firstLine="720"/>
        <w:jc w:val="both"/>
        <w:rPr>
          <w:rFonts w:ascii="Times New Roman" w:hAnsi="Times New Roman"/>
          <w:sz w:val="28"/>
          <w:szCs w:val="28"/>
        </w:rPr>
      </w:pPr>
    </w:p>
    <w:p w:rsidR="00B906DF" w:rsidRPr="00D34928" w:rsidRDefault="00B906DF" w:rsidP="00C95A9F">
      <w:pPr>
        <w:tabs>
          <w:tab w:val="left" w:pos="3402"/>
        </w:tabs>
        <w:spacing w:line="216" w:lineRule="auto"/>
        <w:ind w:firstLine="720"/>
        <w:jc w:val="both"/>
        <w:rPr>
          <w:rFonts w:ascii="Times New Roman" w:hAnsi="Times New Roman"/>
          <w:sz w:val="28"/>
          <w:szCs w:val="28"/>
        </w:rPr>
      </w:pPr>
    </w:p>
    <w:p w:rsidR="00B906DF" w:rsidRPr="00D34928" w:rsidRDefault="00B906DF" w:rsidP="00C95A9F">
      <w:pPr>
        <w:tabs>
          <w:tab w:val="left" w:pos="3402"/>
        </w:tabs>
        <w:spacing w:line="216" w:lineRule="auto"/>
        <w:ind w:firstLine="720"/>
        <w:jc w:val="both"/>
        <w:rPr>
          <w:rFonts w:ascii="Times New Roman" w:hAnsi="Times New Roman"/>
          <w:sz w:val="28"/>
          <w:szCs w:val="28"/>
        </w:rPr>
      </w:pPr>
    </w:p>
    <w:p w:rsidR="00B906DF" w:rsidRPr="00D34928" w:rsidRDefault="00B906DF" w:rsidP="00C95A9F">
      <w:pPr>
        <w:tabs>
          <w:tab w:val="left" w:pos="3402"/>
        </w:tabs>
        <w:spacing w:line="216" w:lineRule="auto"/>
        <w:rPr>
          <w:rFonts w:ascii="Times New Roman" w:hAnsi="Times New Roman"/>
          <w:b/>
          <w:sz w:val="28"/>
          <w:szCs w:val="28"/>
        </w:rPr>
      </w:pPr>
      <w:r w:rsidRPr="00D34928">
        <w:rPr>
          <w:rFonts w:ascii="Times New Roman" w:hAnsi="Times New Roman"/>
          <w:b/>
          <w:sz w:val="28"/>
          <w:szCs w:val="28"/>
        </w:rPr>
        <w:t>Глава администрации</w:t>
      </w:r>
    </w:p>
    <w:p w:rsidR="00B906DF" w:rsidRDefault="00B906DF" w:rsidP="00443C67">
      <w:pPr>
        <w:tabs>
          <w:tab w:val="left" w:pos="3402"/>
        </w:tabs>
        <w:spacing w:line="216" w:lineRule="auto"/>
        <w:rPr>
          <w:rFonts w:ascii="Times New Roman" w:hAnsi="Times New Roman"/>
          <w:sz w:val="28"/>
          <w:szCs w:val="28"/>
        </w:rPr>
      </w:pPr>
      <w:r w:rsidRPr="00D34928">
        <w:rPr>
          <w:rFonts w:ascii="Times New Roman" w:hAnsi="Times New Roman"/>
          <w:b/>
          <w:sz w:val="28"/>
          <w:szCs w:val="28"/>
        </w:rPr>
        <w:t xml:space="preserve">Губкинского городского округа </w:t>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Pr>
          <w:rFonts w:ascii="Times New Roman" w:hAnsi="Times New Roman"/>
          <w:b/>
          <w:sz w:val="28"/>
          <w:szCs w:val="28"/>
        </w:rPr>
        <w:t xml:space="preserve"> </w:t>
      </w:r>
      <w:r w:rsidRPr="00D34928">
        <w:rPr>
          <w:rFonts w:ascii="Times New Roman" w:hAnsi="Times New Roman"/>
          <w:b/>
          <w:sz w:val="28"/>
          <w:szCs w:val="28"/>
        </w:rPr>
        <w:t xml:space="preserve">    М.А. </w:t>
      </w:r>
      <w:proofErr w:type="spellStart"/>
      <w:r w:rsidRPr="00D34928">
        <w:rPr>
          <w:rFonts w:ascii="Times New Roman" w:hAnsi="Times New Roman"/>
          <w:b/>
          <w:sz w:val="28"/>
          <w:szCs w:val="28"/>
        </w:rPr>
        <w:t>Лобазнов</w:t>
      </w:r>
      <w:bookmarkStart w:id="1" w:name="_GoBack"/>
      <w:bookmarkEnd w:id="1"/>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952"/>
      </w:tblGrid>
      <w:tr w:rsidR="00B906DF" w:rsidRPr="00443C67" w:rsidTr="00B906DF">
        <w:trPr>
          <w:trHeight w:val="2664"/>
        </w:trPr>
        <w:tc>
          <w:tcPr>
            <w:tcW w:w="4655" w:type="dxa"/>
            <w:tcBorders>
              <w:top w:val="nil"/>
              <w:left w:val="nil"/>
              <w:bottom w:val="nil"/>
              <w:right w:val="nil"/>
            </w:tcBorders>
            <w:shd w:val="clear" w:color="auto" w:fill="auto"/>
          </w:tcPr>
          <w:p w:rsidR="00B906DF" w:rsidRPr="00443C67" w:rsidRDefault="00B906DF" w:rsidP="00B906DF">
            <w:pPr>
              <w:rPr>
                <w:rFonts w:ascii="Times New Roman" w:hAnsi="Times New Roman"/>
                <w:sz w:val="28"/>
                <w:szCs w:val="28"/>
              </w:rPr>
            </w:pPr>
          </w:p>
        </w:tc>
        <w:tc>
          <w:tcPr>
            <w:tcW w:w="4973" w:type="dxa"/>
            <w:tcBorders>
              <w:top w:val="nil"/>
              <w:left w:val="nil"/>
              <w:bottom w:val="nil"/>
              <w:right w:val="nil"/>
            </w:tcBorders>
            <w:shd w:val="clear" w:color="auto" w:fill="auto"/>
          </w:tcPr>
          <w:p w:rsidR="00B906DF" w:rsidRPr="00443C67" w:rsidRDefault="00B906DF" w:rsidP="00B906DF">
            <w:pPr>
              <w:jc w:val="center"/>
              <w:rPr>
                <w:rFonts w:ascii="Times New Roman" w:hAnsi="Times New Roman"/>
                <w:b/>
                <w:sz w:val="28"/>
                <w:szCs w:val="28"/>
              </w:rPr>
            </w:pPr>
            <w:r w:rsidRPr="00443C67">
              <w:rPr>
                <w:rFonts w:ascii="Times New Roman" w:hAnsi="Times New Roman"/>
                <w:b/>
                <w:bCs/>
                <w:sz w:val="28"/>
                <w:szCs w:val="28"/>
              </w:rPr>
              <w:t>Прил</w:t>
            </w:r>
            <w:r w:rsidRPr="00443C67">
              <w:rPr>
                <w:rFonts w:ascii="Times New Roman" w:hAnsi="Times New Roman"/>
                <w:b/>
                <w:bCs/>
                <w:spacing w:val="1"/>
                <w:sz w:val="28"/>
                <w:szCs w:val="28"/>
              </w:rPr>
              <w:t>о</w:t>
            </w:r>
            <w:r w:rsidRPr="00443C67">
              <w:rPr>
                <w:rFonts w:ascii="Times New Roman" w:hAnsi="Times New Roman"/>
                <w:b/>
                <w:bCs/>
                <w:sz w:val="28"/>
                <w:szCs w:val="28"/>
              </w:rPr>
              <w:t>ж</w:t>
            </w:r>
            <w:r w:rsidRPr="00443C67">
              <w:rPr>
                <w:rFonts w:ascii="Times New Roman" w:hAnsi="Times New Roman"/>
                <w:b/>
                <w:bCs/>
                <w:w w:val="101"/>
                <w:sz w:val="28"/>
                <w:szCs w:val="28"/>
              </w:rPr>
              <w:t>е</w:t>
            </w:r>
            <w:r w:rsidRPr="00443C67">
              <w:rPr>
                <w:rFonts w:ascii="Times New Roman" w:hAnsi="Times New Roman"/>
                <w:b/>
                <w:bCs/>
                <w:sz w:val="28"/>
                <w:szCs w:val="28"/>
              </w:rPr>
              <w:t>ни</w:t>
            </w:r>
            <w:r w:rsidRPr="00443C67">
              <w:rPr>
                <w:rFonts w:ascii="Times New Roman" w:hAnsi="Times New Roman"/>
                <w:b/>
                <w:bCs/>
                <w:w w:val="101"/>
                <w:sz w:val="28"/>
                <w:szCs w:val="28"/>
              </w:rPr>
              <w:t>е</w:t>
            </w:r>
          </w:p>
          <w:p w:rsidR="00B906DF" w:rsidRPr="00443C67" w:rsidRDefault="00B906DF" w:rsidP="00B906DF">
            <w:pPr>
              <w:jc w:val="center"/>
              <w:rPr>
                <w:rFonts w:ascii="Times New Roman" w:hAnsi="Times New Roman"/>
                <w:b/>
                <w:sz w:val="28"/>
                <w:szCs w:val="28"/>
              </w:rPr>
            </w:pPr>
          </w:p>
          <w:p w:rsidR="00B906DF" w:rsidRPr="00443C67" w:rsidRDefault="00B906DF" w:rsidP="00B906DF">
            <w:pPr>
              <w:jc w:val="center"/>
              <w:rPr>
                <w:rFonts w:ascii="Times New Roman" w:hAnsi="Times New Roman"/>
                <w:b/>
                <w:sz w:val="28"/>
                <w:szCs w:val="28"/>
              </w:rPr>
            </w:pPr>
            <w:r w:rsidRPr="00443C67">
              <w:rPr>
                <w:rFonts w:ascii="Times New Roman" w:hAnsi="Times New Roman"/>
                <w:b/>
                <w:sz w:val="28"/>
                <w:szCs w:val="28"/>
              </w:rPr>
              <w:t>УТВЕРЖДЕН</w:t>
            </w:r>
          </w:p>
          <w:p w:rsidR="00B906DF" w:rsidRPr="00443C67" w:rsidRDefault="00B906DF" w:rsidP="00B906DF">
            <w:pPr>
              <w:jc w:val="center"/>
              <w:rPr>
                <w:rFonts w:ascii="Times New Roman" w:hAnsi="Times New Roman"/>
                <w:b/>
                <w:sz w:val="28"/>
                <w:szCs w:val="28"/>
              </w:rPr>
            </w:pPr>
            <w:r w:rsidRPr="00443C67">
              <w:rPr>
                <w:rFonts w:ascii="Times New Roman" w:hAnsi="Times New Roman"/>
                <w:b/>
                <w:sz w:val="28"/>
                <w:szCs w:val="28"/>
              </w:rPr>
              <w:t>постановлением администрации</w:t>
            </w:r>
          </w:p>
          <w:p w:rsidR="00B906DF" w:rsidRPr="00443C67" w:rsidRDefault="00B906DF" w:rsidP="00B906DF">
            <w:pPr>
              <w:ind w:left="-392" w:firstLine="392"/>
              <w:jc w:val="center"/>
              <w:rPr>
                <w:rFonts w:ascii="Times New Roman" w:hAnsi="Times New Roman"/>
                <w:b/>
                <w:sz w:val="28"/>
                <w:szCs w:val="28"/>
              </w:rPr>
            </w:pPr>
            <w:r w:rsidRPr="00443C67">
              <w:rPr>
                <w:rFonts w:ascii="Times New Roman" w:hAnsi="Times New Roman"/>
                <w:b/>
                <w:sz w:val="28"/>
                <w:szCs w:val="28"/>
              </w:rPr>
              <w:t>Губкинского городского округа</w:t>
            </w:r>
          </w:p>
          <w:p w:rsidR="00B906DF" w:rsidRPr="00443C67" w:rsidRDefault="00B906DF" w:rsidP="00B906DF">
            <w:pPr>
              <w:ind w:left="-392" w:right="-141" w:firstLine="392"/>
              <w:jc w:val="center"/>
              <w:rPr>
                <w:rFonts w:ascii="Times New Roman" w:hAnsi="Times New Roman"/>
                <w:b/>
                <w:sz w:val="28"/>
                <w:szCs w:val="28"/>
              </w:rPr>
            </w:pPr>
            <w:r w:rsidRPr="00443C67">
              <w:rPr>
                <w:rFonts w:ascii="Times New Roman" w:hAnsi="Times New Roman"/>
                <w:b/>
                <w:sz w:val="28"/>
                <w:szCs w:val="28"/>
              </w:rPr>
              <w:t>от «____» ________  2022г. № _______</w:t>
            </w:r>
          </w:p>
          <w:p w:rsidR="00B906DF" w:rsidRPr="00443C67" w:rsidRDefault="00B906DF" w:rsidP="00B906DF">
            <w:pPr>
              <w:ind w:left="-392" w:firstLine="392"/>
              <w:jc w:val="center"/>
              <w:rPr>
                <w:rFonts w:ascii="Times New Roman" w:hAnsi="Times New Roman"/>
                <w:b/>
                <w:sz w:val="28"/>
                <w:szCs w:val="28"/>
              </w:rPr>
            </w:pPr>
          </w:p>
          <w:p w:rsidR="00B906DF" w:rsidRPr="00443C67" w:rsidRDefault="00B906DF" w:rsidP="00B906DF">
            <w:pPr>
              <w:jc w:val="center"/>
              <w:rPr>
                <w:rFonts w:ascii="Times New Roman" w:hAnsi="Times New Roman"/>
                <w:b/>
                <w:sz w:val="28"/>
                <w:szCs w:val="28"/>
              </w:rPr>
            </w:pPr>
          </w:p>
        </w:tc>
      </w:tr>
    </w:tbl>
    <w:p w:rsidR="00B906DF" w:rsidRPr="00443C67" w:rsidRDefault="00B906DF" w:rsidP="00B906DF">
      <w:pPr>
        <w:rPr>
          <w:rFonts w:ascii="Times New Roman" w:hAnsi="Times New Roman"/>
          <w:sz w:val="28"/>
          <w:szCs w:val="28"/>
        </w:rPr>
      </w:pPr>
    </w:p>
    <w:p w:rsidR="00B906DF" w:rsidRPr="00443C67" w:rsidRDefault="00B906DF" w:rsidP="00B906DF">
      <w:pPr>
        <w:ind w:firstLine="720"/>
        <w:jc w:val="center"/>
        <w:rPr>
          <w:rFonts w:ascii="Times New Roman" w:hAnsi="Times New Roman"/>
          <w:b/>
          <w:sz w:val="28"/>
          <w:szCs w:val="28"/>
        </w:rPr>
      </w:pPr>
      <w:r w:rsidRPr="00443C67">
        <w:rPr>
          <w:rFonts w:ascii="Times New Roman" w:hAnsi="Times New Roman"/>
          <w:b/>
          <w:sz w:val="28"/>
          <w:szCs w:val="28"/>
        </w:rPr>
        <w:t>Временный порядок</w:t>
      </w:r>
    </w:p>
    <w:p w:rsidR="00BD2C0A" w:rsidRPr="00443C67" w:rsidRDefault="00B906DF" w:rsidP="00B906DF">
      <w:pPr>
        <w:ind w:firstLine="720"/>
        <w:jc w:val="center"/>
        <w:rPr>
          <w:rFonts w:ascii="Times New Roman" w:hAnsi="Times New Roman"/>
          <w:b/>
          <w:sz w:val="28"/>
          <w:szCs w:val="28"/>
        </w:rPr>
      </w:pPr>
      <w:r w:rsidRPr="00443C67">
        <w:rPr>
          <w:rFonts w:ascii="Times New Roman" w:hAnsi="Times New Roman"/>
          <w:b/>
          <w:sz w:val="28"/>
          <w:szCs w:val="28"/>
        </w:rPr>
        <w:t>предоставления муниципальной услуги</w:t>
      </w:r>
    </w:p>
    <w:p w:rsidR="00B906DF" w:rsidRPr="00443C67" w:rsidRDefault="00B906DF" w:rsidP="00B906DF">
      <w:pPr>
        <w:ind w:firstLine="720"/>
        <w:jc w:val="center"/>
        <w:rPr>
          <w:rFonts w:ascii="Times New Roman" w:hAnsi="Times New Roman"/>
          <w:b/>
          <w:sz w:val="28"/>
          <w:szCs w:val="28"/>
        </w:rPr>
      </w:pPr>
      <w:r w:rsidRPr="00443C67">
        <w:rPr>
          <w:rFonts w:ascii="Times New Roman" w:hAnsi="Times New Roman"/>
          <w:b/>
          <w:sz w:val="28"/>
          <w:szCs w:val="28"/>
        </w:rPr>
        <w:t>«</w:t>
      </w:r>
      <w:r w:rsidR="002B2E49" w:rsidRPr="00443C67">
        <w:rPr>
          <w:rFonts w:ascii="Times New Roman" w:hAnsi="Times New Roman"/>
          <w:b/>
          <w:sz w:val="28"/>
          <w:szCs w:val="28"/>
        </w:rPr>
        <w:t>Выдача разрешения на ввод объекта в эксплуатацию»</w:t>
      </w:r>
      <w:r w:rsidRPr="00443C67">
        <w:rPr>
          <w:rFonts w:ascii="Times New Roman" w:hAnsi="Times New Roman"/>
          <w:b/>
          <w:sz w:val="28"/>
          <w:szCs w:val="28"/>
        </w:rPr>
        <w:t>»</w:t>
      </w:r>
    </w:p>
    <w:p w:rsidR="00564397" w:rsidRPr="00443C67" w:rsidRDefault="00564397">
      <w:pPr>
        <w:pStyle w:val="ConsPlusNormal"/>
        <w:ind w:firstLine="540"/>
        <w:jc w:val="both"/>
        <w:rPr>
          <w:rFonts w:ascii="Times New Roman" w:hAnsi="Times New Roman" w:cs="Times New Roman"/>
          <w:sz w:val="28"/>
          <w:szCs w:val="28"/>
        </w:rPr>
      </w:pPr>
    </w:p>
    <w:p w:rsidR="00564397" w:rsidRPr="00443C67" w:rsidRDefault="00564397">
      <w:pPr>
        <w:pStyle w:val="ConsPlusTitle"/>
        <w:jc w:val="center"/>
        <w:outlineLvl w:val="1"/>
        <w:rPr>
          <w:rFonts w:ascii="Times New Roman" w:hAnsi="Times New Roman" w:cs="Times New Roman"/>
          <w:sz w:val="28"/>
          <w:szCs w:val="28"/>
        </w:rPr>
      </w:pPr>
      <w:r w:rsidRPr="00443C67">
        <w:rPr>
          <w:rFonts w:ascii="Times New Roman" w:hAnsi="Times New Roman" w:cs="Times New Roman"/>
          <w:sz w:val="28"/>
          <w:szCs w:val="28"/>
        </w:rPr>
        <w:t>1. Общие положения</w:t>
      </w:r>
    </w:p>
    <w:p w:rsidR="00564397" w:rsidRPr="00443C67" w:rsidRDefault="00564397">
      <w:pPr>
        <w:pStyle w:val="ConsPlusNormal"/>
        <w:ind w:firstLine="540"/>
        <w:jc w:val="both"/>
        <w:rPr>
          <w:rFonts w:ascii="Times New Roman" w:hAnsi="Times New Roman" w:cs="Times New Roman"/>
          <w:sz w:val="28"/>
          <w:szCs w:val="28"/>
        </w:rPr>
      </w:pPr>
    </w:p>
    <w:p w:rsidR="00564397" w:rsidRPr="00443C67" w:rsidRDefault="00564397" w:rsidP="004C3DC0">
      <w:pPr>
        <w:pStyle w:val="ConsPlusNormal"/>
        <w:ind w:firstLine="540"/>
        <w:jc w:val="both"/>
        <w:rPr>
          <w:rFonts w:ascii="Times New Roman" w:hAnsi="Times New Roman" w:cs="Times New Roman"/>
          <w:sz w:val="28"/>
          <w:szCs w:val="28"/>
        </w:rPr>
      </w:pPr>
      <w:r w:rsidRPr="00443C67">
        <w:rPr>
          <w:rFonts w:ascii="Times New Roman" w:hAnsi="Times New Roman" w:cs="Times New Roman"/>
          <w:sz w:val="28"/>
          <w:szCs w:val="28"/>
        </w:rPr>
        <w:t xml:space="preserve">1.1. </w:t>
      </w:r>
      <w:proofErr w:type="gramStart"/>
      <w:r w:rsidR="004C3DC0" w:rsidRPr="00443C67">
        <w:rPr>
          <w:rFonts w:ascii="Times New Roman" w:hAnsi="Times New Roman" w:cs="Times New Roman"/>
          <w:sz w:val="28"/>
          <w:szCs w:val="28"/>
        </w:rPr>
        <w:t>Настоящий временный порядок</w:t>
      </w:r>
      <w:r w:rsidRPr="00443C67">
        <w:rPr>
          <w:rFonts w:ascii="Times New Roman" w:hAnsi="Times New Roman" w:cs="Times New Roman"/>
          <w:sz w:val="28"/>
          <w:szCs w:val="28"/>
        </w:rPr>
        <w:t xml:space="preserve"> предоставления муниципальной услуги </w:t>
      </w:r>
      <w:r w:rsidR="002B2E49" w:rsidRPr="00443C67">
        <w:rPr>
          <w:rFonts w:ascii="Times New Roman" w:hAnsi="Times New Roman" w:cs="Times New Roman"/>
          <w:sz w:val="28"/>
          <w:szCs w:val="28"/>
        </w:rPr>
        <w:t>«Выдача разрешения на ввод объекта в эксплуатацию</w:t>
      </w:r>
      <w:r w:rsidR="002B2E49" w:rsidRPr="00443C67">
        <w:rPr>
          <w:rFonts w:ascii="Times New Roman" w:hAnsi="Times New Roman" w:cs="Times New Roman"/>
          <w:b/>
          <w:sz w:val="28"/>
          <w:szCs w:val="28"/>
        </w:rPr>
        <w:t>»</w:t>
      </w:r>
      <w:r w:rsidR="002B2E49" w:rsidRPr="00443C67">
        <w:rPr>
          <w:rFonts w:ascii="Times New Roman" w:hAnsi="Times New Roman" w:cs="Times New Roman"/>
          <w:sz w:val="28"/>
          <w:szCs w:val="28"/>
        </w:rPr>
        <w:t xml:space="preserve"> </w:t>
      </w:r>
      <w:r w:rsidRPr="00443C67">
        <w:rPr>
          <w:rFonts w:ascii="Times New Roman" w:hAnsi="Times New Roman" w:cs="Times New Roman"/>
          <w:sz w:val="28"/>
          <w:szCs w:val="28"/>
        </w:rPr>
        <w:t xml:space="preserve">(далее - </w:t>
      </w:r>
      <w:r w:rsidR="004C3DC0" w:rsidRPr="00443C67">
        <w:rPr>
          <w:rFonts w:ascii="Times New Roman" w:hAnsi="Times New Roman" w:cs="Times New Roman"/>
          <w:sz w:val="28"/>
          <w:szCs w:val="28"/>
        </w:rPr>
        <w:t>Порядок</w:t>
      </w:r>
      <w:r w:rsidRPr="00443C67">
        <w:rPr>
          <w:rFonts w:ascii="Times New Roman" w:hAnsi="Times New Roman" w:cs="Times New Roman"/>
          <w:sz w:val="28"/>
          <w:szCs w:val="28"/>
        </w:rP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в многофункциональном центре, формы контроля за исполнением </w:t>
      </w:r>
      <w:r w:rsidR="00F62672" w:rsidRPr="00443C67">
        <w:rPr>
          <w:rFonts w:ascii="Times New Roman" w:hAnsi="Times New Roman" w:cs="Times New Roman"/>
          <w:sz w:val="28"/>
          <w:szCs w:val="28"/>
        </w:rPr>
        <w:t>Порядка</w:t>
      </w:r>
      <w:r w:rsidRPr="00443C67">
        <w:rPr>
          <w:rFonts w:ascii="Times New Roman" w:hAnsi="Times New Roman" w:cs="Times New Roman"/>
          <w:sz w:val="28"/>
          <w:szCs w:val="28"/>
        </w:rPr>
        <w:t>, досудебный (внесудебный) порядок обжалования заявителями действий (бездействия</w:t>
      </w:r>
      <w:proofErr w:type="gramEnd"/>
      <w:r w:rsidRPr="00443C67">
        <w:rPr>
          <w:rFonts w:ascii="Times New Roman" w:hAnsi="Times New Roman" w:cs="Times New Roman"/>
          <w:sz w:val="28"/>
          <w:szCs w:val="28"/>
        </w:rPr>
        <w:t>) и решений органа, предоставляющего муниципальную услугу, многофункционального центра, а также их должностных лиц, муниципальных служащих, работников.</w:t>
      </w:r>
    </w:p>
    <w:p w:rsidR="002B2E49" w:rsidRPr="00443C67" w:rsidRDefault="002B2E49" w:rsidP="002B2E49">
      <w:pPr>
        <w:pStyle w:val="a9"/>
        <w:ind w:left="0" w:firstLine="708"/>
        <w:jc w:val="both"/>
        <w:rPr>
          <w:sz w:val="28"/>
          <w:szCs w:val="28"/>
        </w:rPr>
      </w:pPr>
      <w:r w:rsidRPr="00443C67">
        <w:rPr>
          <w:sz w:val="28"/>
          <w:szCs w:val="28"/>
        </w:rPr>
        <w:t xml:space="preserve">1.2. </w:t>
      </w:r>
      <w:proofErr w:type="gramStart"/>
      <w:r w:rsidRPr="00443C67">
        <w:rPr>
          <w:sz w:val="28"/>
          <w:szCs w:val="28"/>
        </w:rPr>
        <w:t>Муниципальная услуга предоставляется застройщику, то есть физическому или юридическому лицу, обеспечивающему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443C67">
        <w:rPr>
          <w:sz w:val="28"/>
          <w:szCs w:val="28"/>
        </w:rPr>
        <w:t>Росатом</w:t>
      </w:r>
      <w:proofErr w:type="spellEnd"/>
      <w:r w:rsidRPr="00443C67">
        <w:rPr>
          <w:sz w:val="28"/>
          <w:szCs w:val="28"/>
        </w:rPr>
        <w:t>», Государственная корпорация по космической деятельности «</w:t>
      </w:r>
      <w:proofErr w:type="spellStart"/>
      <w:r w:rsidRPr="00443C67">
        <w:rPr>
          <w:sz w:val="28"/>
          <w:szCs w:val="28"/>
        </w:rPr>
        <w:t>Роскосмос</w:t>
      </w:r>
      <w:proofErr w:type="spellEnd"/>
      <w:r w:rsidRPr="00443C67">
        <w:rPr>
          <w:sz w:val="28"/>
          <w:szCs w:val="28"/>
        </w:rPr>
        <w:t>», органы управления государственными внебюджетными фондами или органы местного самоуправления</w:t>
      </w:r>
      <w:proofErr w:type="gramEnd"/>
      <w:r w:rsidRPr="00443C67">
        <w:rPr>
          <w:sz w:val="28"/>
          <w:szCs w:val="28"/>
        </w:rPr>
        <w:t xml:space="preserve"> </w:t>
      </w:r>
      <w:proofErr w:type="gramStart"/>
      <w:r w:rsidRPr="00443C67">
        <w:rPr>
          <w:sz w:val="28"/>
          <w:szCs w:val="28"/>
        </w:rPr>
        <w:t>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w:t>
      </w:r>
      <w:proofErr w:type="gramEnd"/>
      <w:r w:rsidRPr="00443C67">
        <w:rPr>
          <w:sz w:val="28"/>
          <w:szCs w:val="28"/>
        </w:rPr>
        <w:t xml:space="preserve"> функции застройщика) строительство, реконструкцию, капитальный ремонт, снос </w:t>
      </w:r>
      <w:r w:rsidRPr="00443C67">
        <w:rPr>
          <w:sz w:val="28"/>
          <w:szCs w:val="28"/>
        </w:rPr>
        <w:lastRenderedPageBreak/>
        <w:t>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2B2E49" w:rsidRPr="00443C67" w:rsidRDefault="002B2E49" w:rsidP="002B2E49">
      <w:pPr>
        <w:ind w:firstLine="851"/>
        <w:jc w:val="both"/>
        <w:rPr>
          <w:rFonts w:ascii="Times New Roman" w:hAnsi="Times New Roman"/>
          <w:sz w:val="28"/>
          <w:szCs w:val="28"/>
        </w:rPr>
      </w:pPr>
      <w:r w:rsidRPr="00443C67">
        <w:rPr>
          <w:rFonts w:ascii="Times New Roman" w:hAnsi="Times New Roman"/>
          <w:sz w:val="28"/>
          <w:szCs w:val="28"/>
        </w:rPr>
        <w:t>1.3. Требования к порядку информирования о предоставлении муниципальной услуги.</w:t>
      </w:r>
    </w:p>
    <w:p w:rsidR="002B2E49" w:rsidRPr="00443C67" w:rsidRDefault="002B2E49" w:rsidP="002B2E49">
      <w:pPr>
        <w:ind w:firstLine="851"/>
        <w:jc w:val="both"/>
        <w:rPr>
          <w:rFonts w:ascii="Times New Roman" w:hAnsi="Times New Roman"/>
          <w:sz w:val="28"/>
          <w:szCs w:val="28"/>
          <w:lang w:eastAsia="en-US"/>
        </w:rPr>
      </w:pPr>
      <w:r w:rsidRPr="00443C67">
        <w:rPr>
          <w:rFonts w:ascii="Times New Roman" w:hAnsi="Times New Roman"/>
          <w:sz w:val="28"/>
          <w:szCs w:val="28"/>
        </w:rPr>
        <w:t xml:space="preserve">1.3.1. </w:t>
      </w:r>
      <w:proofErr w:type="gramStart"/>
      <w:r w:rsidRPr="00443C67">
        <w:rPr>
          <w:rFonts w:ascii="Times New Roman" w:hAnsi="Times New Roman"/>
          <w:sz w:val="28"/>
          <w:szCs w:val="28"/>
        </w:rPr>
        <w:t xml:space="preserve">Справочная информация о местах нахождения, графиках работы, контактных телефонах, адресах официального сайта, электронной почты администрации Губкинского городского округа (далее – Администрация), управления архитектуры и градостроительной политики администрации Губкинского городского округа (далее – Управление)                                               размещена на официальном сайте органов местного самоуправления Губкинского городского округа </w:t>
      </w:r>
      <w:r w:rsidRPr="00443C67">
        <w:rPr>
          <w:rFonts w:ascii="Times New Roman" w:hAnsi="Times New Roman"/>
          <w:sz w:val="28"/>
          <w:szCs w:val="28"/>
          <w:lang w:eastAsia="en-US"/>
        </w:rPr>
        <w:t>- http://www.gubkinadm.ru (далее - официальный сайт), в федеральной государственной информационной системе «Единый портал государственных и муниципальных услуг (функций</w:t>
      </w:r>
      <w:proofErr w:type="gramEnd"/>
      <w:r w:rsidRPr="00443C67">
        <w:rPr>
          <w:rFonts w:ascii="Times New Roman" w:hAnsi="Times New Roman"/>
          <w:sz w:val="28"/>
          <w:szCs w:val="28"/>
          <w:lang w:eastAsia="en-US"/>
        </w:rPr>
        <w:t>)» - http://www.gosuslugi.ru (далее - Единый портал),   в   региональной   информационной   системе   «Портал государственных и муниципальных услуг (функций) Белгородской области» - http://www.gosuslugi31.ru  (далее - Региональный портал) в сети Интернет, на информационных стендах Управления.</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1.3.2. Информирование по вопросам предоставления муниципальной услуги осуществляется по следующим направлениям:</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-о местонахождении и графике работы;</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о справочных телефонах;</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об адресах официального сайта, электронной почты;</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о порядке получения информации по вопросам предоставления муниципальной услуги;</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о перечне документов, необходимых для предоставления муниципальной услуги;</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о времени, порядке и сроках подачи и выдачи документов;</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о порядке предоставления муниципальной услуги;</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о ходе предоставления муниципальной услуги;</w:t>
      </w:r>
    </w:p>
    <w:p w:rsidR="002B2E49" w:rsidRPr="00443C67" w:rsidRDefault="002B2E49" w:rsidP="002B2E49">
      <w:pPr>
        <w:ind w:firstLine="851"/>
        <w:jc w:val="both"/>
        <w:rPr>
          <w:rFonts w:ascii="Times New Roman" w:hAnsi="Times New Roman"/>
          <w:sz w:val="28"/>
          <w:szCs w:val="28"/>
          <w:lang w:eastAsia="en-US"/>
        </w:rPr>
      </w:pPr>
      <w:r w:rsidRPr="00443C67">
        <w:rPr>
          <w:rFonts w:ascii="Times New Roman" w:hAnsi="Times New Roman"/>
          <w:sz w:val="28"/>
          <w:szCs w:val="28"/>
          <w:lang w:eastAsia="en-US"/>
        </w:rPr>
        <w:t>- о порядке досудебного (внесудебного) обжалования решений и действий (бездействия) органа, предоставляющего муниципальную услугу.</w:t>
      </w:r>
    </w:p>
    <w:p w:rsidR="002B2E49" w:rsidRPr="00443C67" w:rsidRDefault="002B2E49" w:rsidP="002B2E49">
      <w:pPr>
        <w:autoSpaceDE w:val="0"/>
        <w:autoSpaceDN w:val="0"/>
        <w:adjustRightInd w:val="0"/>
        <w:ind w:firstLine="851"/>
        <w:jc w:val="both"/>
        <w:rPr>
          <w:rFonts w:ascii="Times New Roman" w:hAnsi="Times New Roman"/>
          <w:sz w:val="28"/>
          <w:szCs w:val="28"/>
        </w:rPr>
      </w:pPr>
      <w:proofErr w:type="gramStart"/>
      <w:r w:rsidRPr="00443C67">
        <w:rPr>
          <w:rFonts w:ascii="Times New Roman" w:hAnsi="Times New Roman"/>
          <w:sz w:val="28"/>
          <w:szCs w:val="28"/>
        </w:rPr>
        <w:t>В целях доступности получения информации о муниципальной услуге для людей с ограниченными возможностями здоровья по зрению</w:t>
      </w:r>
      <w:proofErr w:type="gramEnd"/>
      <w:r w:rsidRPr="00443C67">
        <w:rPr>
          <w:rFonts w:ascii="Times New Roman" w:hAnsi="Times New Roman"/>
          <w:sz w:val="28"/>
          <w:szCs w:val="28"/>
        </w:rPr>
        <w:t xml:space="preserve">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sz w:val="28"/>
          <w:szCs w:val="28"/>
        </w:rPr>
        <w:lastRenderedPageBreak/>
        <w:t>1.3.3. Информирование по вопросам предоставления муниципальной</w:t>
      </w:r>
      <w:r w:rsidRPr="00443C67">
        <w:rPr>
          <w:rFonts w:ascii="Times New Roman" w:hAnsi="Times New Roman"/>
          <w:color w:val="000000"/>
          <w:sz w:val="28"/>
          <w:szCs w:val="28"/>
        </w:rPr>
        <w:t xml:space="preserve"> услуги осуществляется:</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а) посредством личного обращения заявителей;</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б) на основании письменного обращения;</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в) по телефону;</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г) по электронной почте;</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д) посредством размещения информации на Едином портале;</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е) посредством размещения информации на Региональном портале;</w:t>
      </w:r>
    </w:p>
    <w:p w:rsidR="002B2E49" w:rsidRPr="00443C67" w:rsidRDefault="002B2E49" w:rsidP="002B2E49">
      <w:pPr>
        <w:jc w:val="both"/>
        <w:rPr>
          <w:rFonts w:ascii="Times New Roman" w:hAnsi="Times New Roman"/>
          <w:color w:val="000000"/>
          <w:sz w:val="28"/>
          <w:szCs w:val="28"/>
        </w:rPr>
      </w:pPr>
      <w:r w:rsidRPr="00443C67">
        <w:rPr>
          <w:rFonts w:ascii="Times New Roman" w:hAnsi="Times New Roman"/>
          <w:color w:val="000000"/>
          <w:sz w:val="28"/>
          <w:szCs w:val="28"/>
        </w:rPr>
        <w:tab/>
        <w:t>ж) посредством размещения информации на официальном сайте;</w:t>
      </w:r>
    </w:p>
    <w:p w:rsidR="002B2E49" w:rsidRPr="00443C67" w:rsidRDefault="002B2E49" w:rsidP="002B2E49">
      <w:pPr>
        <w:jc w:val="both"/>
        <w:rPr>
          <w:rFonts w:ascii="Times New Roman" w:hAnsi="Times New Roman"/>
          <w:color w:val="000000"/>
          <w:sz w:val="28"/>
          <w:szCs w:val="28"/>
        </w:rPr>
      </w:pPr>
      <w:r w:rsidRPr="00443C67">
        <w:rPr>
          <w:rFonts w:ascii="Times New Roman" w:hAnsi="Times New Roman"/>
          <w:color w:val="000000"/>
          <w:sz w:val="28"/>
          <w:szCs w:val="28"/>
        </w:rPr>
        <w:tab/>
        <w:t>з) посредством размещения информации на информационных стендах Управления.</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1.3.4. Основными требованиями к информированию заявителей являются:</w:t>
      </w:r>
    </w:p>
    <w:p w:rsidR="002B2E49" w:rsidRPr="00443C67" w:rsidRDefault="002B2E49" w:rsidP="002B2E49">
      <w:pPr>
        <w:ind w:left="851" w:hanging="851"/>
        <w:jc w:val="both"/>
        <w:rPr>
          <w:rFonts w:ascii="Times New Roman" w:hAnsi="Times New Roman"/>
          <w:color w:val="000000"/>
          <w:sz w:val="28"/>
          <w:szCs w:val="28"/>
        </w:rPr>
      </w:pPr>
      <w:r w:rsidRPr="00443C67">
        <w:rPr>
          <w:rFonts w:ascii="Times New Roman" w:hAnsi="Times New Roman"/>
          <w:color w:val="000000"/>
          <w:sz w:val="28"/>
          <w:szCs w:val="28"/>
        </w:rPr>
        <w:tab/>
        <w:t>- достоверность предоставляемой информации;</w:t>
      </w:r>
    </w:p>
    <w:p w:rsidR="002B2E49" w:rsidRPr="00443C67" w:rsidRDefault="002B2E49" w:rsidP="002B2E49">
      <w:pPr>
        <w:ind w:left="851" w:hanging="851"/>
        <w:jc w:val="both"/>
        <w:rPr>
          <w:rFonts w:ascii="Times New Roman" w:hAnsi="Times New Roman"/>
          <w:color w:val="000000"/>
          <w:sz w:val="28"/>
          <w:szCs w:val="28"/>
        </w:rPr>
      </w:pPr>
      <w:r w:rsidRPr="00443C67">
        <w:rPr>
          <w:rFonts w:ascii="Times New Roman" w:hAnsi="Times New Roman"/>
          <w:color w:val="000000"/>
          <w:sz w:val="28"/>
          <w:szCs w:val="28"/>
        </w:rPr>
        <w:tab/>
        <w:t xml:space="preserve"> - четкость в изложении информации;</w:t>
      </w:r>
    </w:p>
    <w:p w:rsidR="002B2E49" w:rsidRPr="00443C67" w:rsidRDefault="002B2E49" w:rsidP="002B2E49">
      <w:pPr>
        <w:ind w:left="851" w:hanging="851"/>
        <w:jc w:val="both"/>
        <w:rPr>
          <w:rFonts w:ascii="Times New Roman" w:hAnsi="Times New Roman"/>
          <w:color w:val="000000"/>
          <w:sz w:val="28"/>
          <w:szCs w:val="28"/>
        </w:rPr>
      </w:pPr>
      <w:r w:rsidRPr="00443C67">
        <w:rPr>
          <w:rFonts w:ascii="Times New Roman" w:hAnsi="Times New Roman"/>
          <w:color w:val="000000"/>
          <w:sz w:val="28"/>
          <w:szCs w:val="28"/>
        </w:rPr>
        <w:tab/>
        <w:t>- полнота информации;</w:t>
      </w:r>
    </w:p>
    <w:p w:rsidR="002B2E49" w:rsidRPr="00443C67" w:rsidRDefault="002B2E49" w:rsidP="002B2E49">
      <w:pPr>
        <w:ind w:left="851" w:hanging="851"/>
        <w:jc w:val="both"/>
        <w:rPr>
          <w:rFonts w:ascii="Times New Roman" w:hAnsi="Times New Roman"/>
          <w:color w:val="000000"/>
          <w:sz w:val="28"/>
          <w:szCs w:val="28"/>
        </w:rPr>
      </w:pPr>
      <w:r w:rsidRPr="00443C67">
        <w:rPr>
          <w:rFonts w:ascii="Times New Roman" w:hAnsi="Times New Roman"/>
          <w:color w:val="000000"/>
          <w:sz w:val="28"/>
          <w:szCs w:val="28"/>
        </w:rPr>
        <w:tab/>
        <w:t>- удобство и доступность получения информации;</w:t>
      </w:r>
      <w:r w:rsidRPr="00443C67">
        <w:rPr>
          <w:rFonts w:ascii="Times New Roman" w:hAnsi="Times New Roman"/>
          <w:color w:val="000000"/>
          <w:sz w:val="28"/>
          <w:szCs w:val="28"/>
        </w:rPr>
        <w:tab/>
      </w:r>
    </w:p>
    <w:p w:rsidR="002B2E49" w:rsidRPr="00443C67" w:rsidRDefault="002B2E49" w:rsidP="002B2E49">
      <w:pPr>
        <w:ind w:left="851" w:hanging="851"/>
        <w:jc w:val="both"/>
        <w:rPr>
          <w:rFonts w:ascii="Times New Roman" w:hAnsi="Times New Roman"/>
          <w:color w:val="000000"/>
          <w:sz w:val="28"/>
          <w:szCs w:val="28"/>
        </w:rPr>
      </w:pPr>
      <w:r w:rsidRPr="00443C67">
        <w:rPr>
          <w:rFonts w:ascii="Times New Roman" w:hAnsi="Times New Roman"/>
          <w:color w:val="000000"/>
          <w:sz w:val="28"/>
          <w:szCs w:val="28"/>
        </w:rPr>
        <w:tab/>
        <w:t>- оперативность предоставления информации.</w:t>
      </w:r>
    </w:p>
    <w:p w:rsidR="002B2E49" w:rsidRPr="00443C67" w:rsidRDefault="002B2E49" w:rsidP="002B2E49">
      <w:pPr>
        <w:tabs>
          <w:tab w:val="left" w:pos="851"/>
        </w:tabs>
        <w:jc w:val="both"/>
        <w:rPr>
          <w:rFonts w:ascii="Times New Roman" w:hAnsi="Times New Roman"/>
          <w:color w:val="000000"/>
          <w:sz w:val="28"/>
          <w:szCs w:val="28"/>
        </w:rPr>
      </w:pPr>
      <w:r w:rsidRPr="00443C67">
        <w:rPr>
          <w:rFonts w:ascii="Times New Roman" w:hAnsi="Times New Roman"/>
          <w:color w:val="000000"/>
          <w:sz w:val="28"/>
          <w:szCs w:val="28"/>
        </w:rPr>
        <w:tab/>
        <w:t xml:space="preserve">1.3.5. При личном обращении заявителей специалист должен представиться, указать свою фамилию, имя, отчество, сообщить занимаемую должность, дать заявителю полный, точный и понятный ответ по  вопросам предоставления муниципальной услуги. </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Продолжительность индивидуального личного информирования каждого заявителя составляет не более 15 минут.</w:t>
      </w:r>
    </w:p>
    <w:p w:rsidR="002B2E49" w:rsidRPr="00443C67" w:rsidRDefault="002B2E49" w:rsidP="002B2E49">
      <w:pPr>
        <w:jc w:val="both"/>
        <w:rPr>
          <w:rFonts w:ascii="Times New Roman" w:hAnsi="Times New Roman"/>
          <w:color w:val="000000"/>
          <w:sz w:val="28"/>
          <w:szCs w:val="28"/>
        </w:rPr>
      </w:pPr>
      <w:r w:rsidRPr="00443C67">
        <w:rPr>
          <w:rFonts w:ascii="Times New Roman" w:hAnsi="Times New Roman"/>
          <w:color w:val="000000"/>
          <w:sz w:val="28"/>
          <w:szCs w:val="28"/>
        </w:rPr>
        <w:tab/>
        <w:t xml:space="preserve">  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свою фамилию, имя, отчество, должность, затем в вежливой форме дать заявителю полный, точный и понятный ответ по  вопросам предоставления муниципальной услуги. </w:t>
      </w:r>
    </w:p>
    <w:p w:rsidR="002B2E49" w:rsidRPr="00443C67" w:rsidRDefault="002B2E49" w:rsidP="002B2E49">
      <w:pPr>
        <w:jc w:val="both"/>
        <w:rPr>
          <w:rFonts w:ascii="Times New Roman" w:hAnsi="Times New Roman"/>
          <w:color w:val="000000"/>
          <w:sz w:val="28"/>
          <w:szCs w:val="28"/>
        </w:rPr>
      </w:pPr>
      <w:r w:rsidRPr="00443C67">
        <w:rPr>
          <w:rFonts w:ascii="Times New Roman" w:hAnsi="Times New Roman"/>
          <w:color w:val="000000"/>
          <w:sz w:val="28"/>
          <w:szCs w:val="28"/>
        </w:rPr>
        <w:tab/>
        <w:t xml:space="preserve">Продолжительность индивидуального устного информирования каждого заявителя по телефону составляет не более 15 минут. </w:t>
      </w:r>
    </w:p>
    <w:p w:rsidR="002B2E49" w:rsidRPr="00443C67" w:rsidRDefault="002B2E49" w:rsidP="002B2E49">
      <w:pPr>
        <w:jc w:val="both"/>
        <w:rPr>
          <w:rFonts w:ascii="Times New Roman" w:hAnsi="Times New Roman"/>
          <w:color w:val="000000"/>
          <w:sz w:val="28"/>
          <w:szCs w:val="28"/>
        </w:rPr>
      </w:pPr>
      <w:r w:rsidRPr="00443C67">
        <w:rPr>
          <w:rFonts w:ascii="Times New Roman" w:hAnsi="Times New Roman"/>
          <w:color w:val="000000"/>
          <w:sz w:val="28"/>
          <w:szCs w:val="28"/>
        </w:rPr>
        <w:tab/>
        <w:t xml:space="preserve">  1.3.7. В случае</w:t>
      </w:r>
      <w:proofErr w:type="gramStart"/>
      <w:r w:rsidRPr="00443C67">
        <w:rPr>
          <w:rFonts w:ascii="Times New Roman" w:hAnsi="Times New Roman"/>
          <w:color w:val="000000"/>
          <w:sz w:val="28"/>
          <w:szCs w:val="28"/>
        </w:rPr>
        <w:t>,</w:t>
      </w:r>
      <w:proofErr w:type="gramEnd"/>
      <w:r w:rsidRPr="00443C67">
        <w:rPr>
          <w:rFonts w:ascii="Times New Roman" w:hAnsi="Times New Roman"/>
          <w:color w:val="000000"/>
          <w:sz w:val="28"/>
          <w:szCs w:val="28"/>
        </w:rPr>
        <w:t xml:space="preserve">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2B2E49" w:rsidRPr="00443C67" w:rsidRDefault="002B2E49" w:rsidP="002B2E49">
      <w:pPr>
        <w:jc w:val="both"/>
        <w:rPr>
          <w:rFonts w:ascii="Times New Roman" w:hAnsi="Times New Roman"/>
          <w:color w:val="000000"/>
          <w:sz w:val="28"/>
          <w:szCs w:val="28"/>
        </w:rPr>
      </w:pPr>
      <w:r w:rsidRPr="00443C67">
        <w:rPr>
          <w:rFonts w:ascii="Times New Roman" w:hAnsi="Times New Roman"/>
          <w:color w:val="000000"/>
          <w:sz w:val="28"/>
          <w:szCs w:val="28"/>
        </w:rPr>
        <w:tab/>
        <w:t xml:space="preserve">  1.3.8. </w:t>
      </w:r>
      <w:r w:rsidRPr="00443C67">
        <w:rPr>
          <w:rFonts w:ascii="Times New Roman" w:hAnsi="Times New Roman"/>
          <w:sz w:val="28"/>
          <w:szCs w:val="28"/>
          <w:lang w:eastAsia="en-US"/>
        </w:rPr>
        <w:t>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в зависимости от способа предоставления информации, указанного в обращении.</w:t>
      </w:r>
    </w:p>
    <w:p w:rsidR="002B2E49" w:rsidRPr="00443C67" w:rsidRDefault="002B2E49" w:rsidP="002B2E49">
      <w:pPr>
        <w:jc w:val="both"/>
        <w:rPr>
          <w:rFonts w:ascii="Times New Roman" w:hAnsi="Times New Roman"/>
          <w:color w:val="000000"/>
          <w:sz w:val="28"/>
          <w:szCs w:val="28"/>
        </w:rPr>
      </w:pPr>
      <w:r w:rsidRPr="00443C67">
        <w:rPr>
          <w:rFonts w:ascii="Times New Roman" w:hAnsi="Times New Roman"/>
          <w:color w:val="000000"/>
          <w:sz w:val="28"/>
          <w:szCs w:val="28"/>
        </w:rPr>
        <w:lastRenderedPageBreak/>
        <w:tab/>
        <w:t>При отсутствии в обращении указания на способ предоставления информации ответ направляется по почте.</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1.3.9. При информировании по письменным обращениям и обращениям, направленным в форме электронного документа, ответ  предоставляется в срок, не превышающий 10  дней со дня поступления запроса.</w:t>
      </w:r>
    </w:p>
    <w:p w:rsidR="002B2E49" w:rsidRPr="00443C67" w:rsidRDefault="002B2E49" w:rsidP="002B2E49">
      <w:pPr>
        <w:jc w:val="both"/>
        <w:rPr>
          <w:rFonts w:ascii="Times New Roman" w:hAnsi="Times New Roman"/>
          <w:color w:val="000000"/>
          <w:sz w:val="28"/>
          <w:szCs w:val="28"/>
        </w:rPr>
      </w:pPr>
      <w:r w:rsidRPr="00443C67">
        <w:rPr>
          <w:rFonts w:ascii="Times New Roman" w:hAnsi="Times New Roman"/>
          <w:color w:val="000000"/>
          <w:sz w:val="28"/>
          <w:szCs w:val="28"/>
        </w:rPr>
        <w:tab/>
        <w:t xml:space="preserve"> 1.3.10. Сведения о ходе предоставления муниципальной услуги предоставляются в порядке, предусмотренном пунктами 1.3.5. - 1.3.9. </w:t>
      </w:r>
      <w:r w:rsidR="001C75F7" w:rsidRPr="00443C67">
        <w:rPr>
          <w:rFonts w:ascii="Times New Roman" w:hAnsi="Times New Roman"/>
          <w:color w:val="000000"/>
          <w:sz w:val="28"/>
          <w:szCs w:val="28"/>
        </w:rPr>
        <w:t>настоящего Порядка.</w:t>
      </w:r>
      <w:r w:rsidRPr="00443C67">
        <w:rPr>
          <w:rFonts w:ascii="Times New Roman" w:hAnsi="Times New Roman"/>
          <w:color w:val="000000"/>
          <w:sz w:val="28"/>
          <w:szCs w:val="28"/>
        </w:rPr>
        <w:t xml:space="preserve">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  </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 xml:space="preserve"> 1.3.11. </w:t>
      </w:r>
      <w:r w:rsidRPr="00443C67">
        <w:rPr>
          <w:rFonts w:ascii="Times New Roman" w:hAnsi="Times New Roman"/>
          <w:sz w:val="28"/>
          <w:szCs w:val="28"/>
          <w:lang w:eastAsia="en-US"/>
        </w:rPr>
        <w:t>На официальном сайте, информационном стенде Управления, на Едином портале, Региональном портале размещается следующая информация</w:t>
      </w:r>
      <w:r w:rsidRPr="00443C67">
        <w:rPr>
          <w:rFonts w:ascii="Times New Roman" w:hAnsi="Times New Roman"/>
          <w:color w:val="000000"/>
          <w:sz w:val="28"/>
          <w:szCs w:val="28"/>
        </w:rPr>
        <w:t>:</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 xml:space="preserve"> - место нахождения, режим работы, график приёма заявителей, номера телефонов для справок, адрес официального сайта в сети Интернет, адрес электронной почты;</w:t>
      </w:r>
    </w:p>
    <w:p w:rsidR="002B2E49" w:rsidRPr="00443C67" w:rsidRDefault="002B2E49" w:rsidP="002B2E49">
      <w:pPr>
        <w:ind w:firstLine="708"/>
        <w:jc w:val="both"/>
        <w:rPr>
          <w:rFonts w:ascii="Times New Roman" w:hAnsi="Times New Roman"/>
          <w:sz w:val="28"/>
          <w:szCs w:val="28"/>
        </w:rPr>
      </w:pPr>
      <w:r w:rsidRPr="00443C67">
        <w:rPr>
          <w:rFonts w:ascii="Times New Roman" w:hAnsi="Times New Roman"/>
          <w:sz w:val="28"/>
          <w:szCs w:val="28"/>
          <w:lang w:eastAsia="en-US"/>
        </w:rPr>
        <w:t>- п</w:t>
      </w:r>
      <w:r w:rsidRPr="00443C67">
        <w:rPr>
          <w:rFonts w:ascii="Times New Roman" w:hAnsi="Times New Roman"/>
          <w:sz w:val="28"/>
          <w:szCs w:val="28"/>
        </w:rPr>
        <w:t xml:space="preserve">еречень нормативных правовых актов, регулирующих </w:t>
      </w:r>
      <w:proofErr w:type="gramStart"/>
      <w:r w:rsidRPr="00443C67">
        <w:rPr>
          <w:rFonts w:ascii="Times New Roman" w:hAnsi="Times New Roman"/>
          <w:sz w:val="28"/>
          <w:szCs w:val="28"/>
        </w:rPr>
        <w:t>предо-</w:t>
      </w:r>
      <w:proofErr w:type="spellStart"/>
      <w:r w:rsidRPr="00443C67">
        <w:rPr>
          <w:rFonts w:ascii="Times New Roman" w:hAnsi="Times New Roman"/>
          <w:sz w:val="28"/>
          <w:szCs w:val="28"/>
        </w:rPr>
        <w:t>ставление</w:t>
      </w:r>
      <w:proofErr w:type="spellEnd"/>
      <w:proofErr w:type="gramEnd"/>
      <w:r w:rsidRPr="00443C67">
        <w:rPr>
          <w:rFonts w:ascii="Times New Roman" w:hAnsi="Times New Roman"/>
          <w:sz w:val="28"/>
          <w:szCs w:val="28"/>
        </w:rPr>
        <w:t xml:space="preserve"> муниципальной услуги, с указанием их реквизитов и источников официального опубликования;</w:t>
      </w:r>
    </w:p>
    <w:p w:rsidR="002B2E49" w:rsidRPr="00443C67" w:rsidRDefault="002B2E49" w:rsidP="002B2E49">
      <w:pPr>
        <w:ind w:firstLine="708"/>
        <w:jc w:val="both"/>
        <w:rPr>
          <w:rFonts w:ascii="Times New Roman" w:hAnsi="Times New Roman"/>
          <w:sz w:val="28"/>
          <w:szCs w:val="28"/>
          <w:lang w:eastAsia="en-US"/>
        </w:rPr>
      </w:pPr>
      <w:r w:rsidRPr="00443C67">
        <w:rPr>
          <w:rFonts w:ascii="Times New Roman" w:hAnsi="Times New Roman"/>
          <w:sz w:val="28"/>
          <w:szCs w:val="28"/>
          <w:lang w:eastAsia="en-US"/>
        </w:rPr>
        <w:t xml:space="preserve"> - исчерпывающий перечень документов, необходимых для получения муниципальной услуги;</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 xml:space="preserve"> - порядок предоставления муниципальной услуги;</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 xml:space="preserve"> - исчерпывающий перечень оснований для отказа в предоставлении муниципальной услуги;</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 xml:space="preserve"> - </w:t>
      </w:r>
      <w:r w:rsidRPr="00443C67">
        <w:rPr>
          <w:rFonts w:ascii="Times New Roman" w:hAnsi="Times New Roman"/>
          <w:sz w:val="28"/>
          <w:szCs w:val="28"/>
          <w:lang w:eastAsia="en-US"/>
        </w:rPr>
        <w:t>порядок досудебного (внесудебного) обжалования действий (</w:t>
      </w:r>
      <w:proofErr w:type="gramStart"/>
      <w:r w:rsidRPr="00443C67">
        <w:rPr>
          <w:rFonts w:ascii="Times New Roman" w:hAnsi="Times New Roman"/>
          <w:sz w:val="28"/>
          <w:szCs w:val="28"/>
          <w:lang w:eastAsia="en-US"/>
        </w:rPr>
        <w:t>без-действия</w:t>
      </w:r>
      <w:proofErr w:type="gramEnd"/>
      <w:r w:rsidRPr="00443C67">
        <w:rPr>
          <w:rFonts w:ascii="Times New Roman" w:hAnsi="Times New Roman"/>
          <w:sz w:val="28"/>
          <w:szCs w:val="28"/>
          <w:lang w:eastAsia="en-US"/>
        </w:rPr>
        <w:t>)  и решений, осуществляемых, принятых органом, предоставляющим  муниципальную услугу</w:t>
      </w:r>
      <w:r w:rsidRPr="00443C67">
        <w:rPr>
          <w:rFonts w:ascii="Times New Roman" w:hAnsi="Times New Roman"/>
          <w:color w:val="000000"/>
          <w:sz w:val="28"/>
          <w:szCs w:val="28"/>
        </w:rPr>
        <w:t>;</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 xml:space="preserve"> - текст настоящего </w:t>
      </w:r>
      <w:r w:rsidR="00443C67">
        <w:rPr>
          <w:rFonts w:ascii="Times New Roman" w:hAnsi="Times New Roman"/>
          <w:color w:val="000000"/>
          <w:sz w:val="28"/>
          <w:szCs w:val="28"/>
        </w:rPr>
        <w:t>Порядка</w:t>
      </w:r>
      <w:r w:rsidRPr="00443C67">
        <w:rPr>
          <w:rFonts w:ascii="Times New Roman" w:hAnsi="Times New Roman"/>
          <w:color w:val="000000"/>
          <w:sz w:val="28"/>
          <w:szCs w:val="28"/>
        </w:rPr>
        <w:t>;</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 xml:space="preserve"> - иная информация, необходимая для получения муниципальной услуги.</w:t>
      </w:r>
    </w:p>
    <w:p w:rsidR="00564397" w:rsidRPr="00443C67" w:rsidRDefault="00564397" w:rsidP="004C3DC0">
      <w:pPr>
        <w:pStyle w:val="ConsPlusNormal"/>
        <w:ind w:firstLine="540"/>
        <w:jc w:val="both"/>
        <w:rPr>
          <w:rFonts w:ascii="Times New Roman" w:hAnsi="Times New Roman" w:cs="Times New Roman"/>
          <w:sz w:val="28"/>
          <w:szCs w:val="28"/>
        </w:rPr>
      </w:pPr>
    </w:p>
    <w:p w:rsidR="00564397" w:rsidRPr="00443C67" w:rsidRDefault="00564397" w:rsidP="004C3DC0">
      <w:pPr>
        <w:pStyle w:val="ConsPlusTitle"/>
        <w:jc w:val="center"/>
        <w:outlineLvl w:val="1"/>
        <w:rPr>
          <w:rFonts w:ascii="Times New Roman" w:hAnsi="Times New Roman" w:cs="Times New Roman"/>
          <w:sz w:val="28"/>
          <w:szCs w:val="28"/>
        </w:rPr>
      </w:pPr>
      <w:r w:rsidRPr="00443C67">
        <w:rPr>
          <w:rFonts w:ascii="Times New Roman" w:hAnsi="Times New Roman" w:cs="Times New Roman"/>
          <w:sz w:val="28"/>
          <w:szCs w:val="28"/>
        </w:rPr>
        <w:t>2. Стандарт предоставления муниципальной услуги</w:t>
      </w:r>
    </w:p>
    <w:p w:rsidR="00564397" w:rsidRPr="00443C67" w:rsidRDefault="00564397" w:rsidP="004C3DC0">
      <w:pPr>
        <w:pStyle w:val="ConsPlusNormal"/>
        <w:ind w:firstLine="540"/>
        <w:jc w:val="both"/>
        <w:rPr>
          <w:rFonts w:ascii="Times New Roman" w:hAnsi="Times New Roman" w:cs="Times New Roman"/>
          <w:sz w:val="28"/>
          <w:szCs w:val="28"/>
        </w:rPr>
      </w:pPr>
    </w:p>
    <w:p w:rsidR="00564397" w:rsidRPr="00443C67" w:rsidRDefault="00564397" w:rsidP="004C3DC0">
      <w:pPr>
        <w:pStyle w:val="ConsPlusNormal"/>
        <w:ind w:firstLine="540"/>
        <w:jc w:val="both"/>
        <w:rPr>
          <w:rFonts w:ascii="Times New Roman" w:hAnsi="Times New Roman" w:cs="Times New Roman"/>
          <w:sz w:val="28"/>
          <w:szCs w:val="28"/>
        </w:rPr>
      </w:pPr>
      <w:r w:rsidRPr="00443C67">
        <w:rPr>
          <w:rFonts w:ascii="Times New Roman" w:hAnsi="Times New Roman" w:cs="Times New Roman"/>
          <w:sz w:val="28"/>
          <w:szCs w:val="28"/>
        </w:rPr>
        <w:t xml:space="preserve">2.1. Наименование муниципальной услуги: </w:t>
      </w:r>
      <w:r w:rsidR="002B2E49" w:rsidRPr="00443C67">
        <w:rPr>
          <w:rFonts w:ascii="Times New Roman" w:hAnsi="Times New Roman" w:cs="Times New Roman"/>
          <w:sz w:val="28"/>
          <w:szCs w:val="28"/>
        </w:rPr>
        <w:t>«Выдача разрешения на ввод объекта в эксплуатацию</w:t>
      </w:r>
      <w:r w:rsidR="002B2E49" w:rsidRPr="00443C67">
        <w:rPr>
          <w:rFonts w:ascii="Times New Roman" w:hAnsi="Times New Roman" w:cs="Times New Roman"/>
          <w:b/>
          <w:sz w:val="28"/>
          <w:szCs w:val="28"/>
        </w:rPr>
        <w:t>».</w:t>
      </w:r>
    </w:p>
    <w:p w:rsidR="00564397" w:rsidRPr="00443C67" w:rsidRDefault="00564397" w:rsidP="004C3DC0">
      <w:pPr>
        <w:pStyle w:val="ConsPlusNormal"/>
        <w:ind w:firstLine="540"/>
        <w:jc w:val="both"/>
        <w:rPr>
          <w:rFonts w:ascii="Times New Roman" w:hAnsi="Times New Roman" w:cs="Times New Roman"/>
          <w:sz w:val="28"/>
          <w:szCs w:val="28"/>
        </w:rPr>
      </w:pPr>
      <w:r w:rsidRPr="00443C67">
        <w:rPr>
          <w:rFonts w:ascii="Times New Roman" w:hAnsi="Times New Roman" w:cs="Times New Roman"/>
          <w:sz w:val="28"/>
          <w:szCs w:val="28"/>
        </w:rPr>
        <w:t>2.2. Муниципальная услуга предоставляется администрацией Губкинского городского округа через структурное подразделение - управление архитектуры и градостроительной политики администрации Губкинского городского округа.</w:t>
      </w:r>
    </w:p>
    <w:p w:rsidR="00564397" w:rsidRPr="00443C67" w:rsidRDefault="00564397" w:rsidP="004C3DC0">
      <w:pPr>
        <w:pStyle w:val="ConsPlusNormal"/>
        <w:ind w:firstLine="540"/>
        <w:jc w:val="both"/>
        <w:rPr>
          <w:rFonts w:ascii="Times New Roman" w:hAnsi="Times New Roman" w:cs="Times New Roman"/>
          <w:sz w:val="28"/>
          <w:szCs w:val="28"/>
        </w:rPr>
      </w:pPr>
      <w:r w:rsidRPr="00443C67">
        <w:rPr>
          <w:rFonts w:ascii="Times New Roman" w:hAnsi="Times New Roman" w:cs="Times New Roman"/>
          <w:sz w:val="28"/>
          <w:szCs w:val="28"/>
        </w:rPr>
        <w:t>Предоставление муниципальной услуги осуществляется во взаимодействии с Федеральной службой государственной регистрации, кадастра и картографии (</w:t>
      </w:r>
      <w:proofErr w:type="spellStart"/>
      <w:r w:rsidRPr="00443C67">
        <w:rPr>
          <w:rFonts w:ascii="Times New Roman" w:hAnsi="Times New Roman" w:cs="Times New Roman"/>
          <w:sz w:val="28"/>
          <w:szCs w:val="28"/>
        </w:rPr>
        <w:t>Росреестр</w:t>
      </w:r>
      <w:proofErr w:type="spellEnd"/>
      <w:r w:rsidRPr="00443C67">
        <w:rPr>
          <w:rFonts w:ascii="Times New Roman" w:hAnsi="Times New Roman" w:cs="Times New Roman"/>
          <w:sz w:val="28"/>
          <w:szCs w:val="28"/>
        </w:rPr>
        <w:t xml:space="preserve">), Федеральной налоговой службой (ФНС России), управлением государственной охраны объектов культурного </w:t>
      </w:r>
      <w:r w:rsidRPr="00443C67">
        <w:rPr>
          <w:rFonts w:ascii="Times New Roman" w:hAnsi="Times New Roman" w:cs="Times New Roman"/>
          <w:sz w:val="28"/>
          <w:szCs w:val="28"/>
        </w:rPr>
        <w:lastRenderedPageBreak/>
        <w:t>наследия Белгородской области.</w:t>
      </w:r>
    </w:p>
    <w:p w:rsidR="00564397" w:rsidRPr="00443C67" w:rsidRDefault="00564397" w:rsidP="004C3DC0">
      <w:pPr>
        <w:pStyle w:val="ConsPlusNormal"/>
        <w:ind w:firstLine="540"/>
        <w:jc w:val="both"/>
        <w:rPr>
          <w:rFonts w:ascii="Times New Roman" w:hAnsi="Times New Roman" w:cs="Times New Roman"/>
          <w:sz w:val="28"/>
          <w:szCs w:val="28"/>
        </w:rPr>
      </w:pPr>
      <w:proofErr w:type="gramStart"/>
      <w:r w:rsidRPr="00443C67">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Губкинского</w:t>
      </w:r>
      <w:proofErr w:type="gramEnd"/>
      <w:r w:rsidRPr="00443C67">
        <w:rPr>
          <w:rFonts w:ascii="Times New Roman" w:hAnsi="Times New Roman" w:cs="Times New Roman"/>
          <w:sz w:val="28"/>
          <w:szCs w:val="28"/>
        </w:rPr>
        <w:t xml:space="preserve"> городского округа.</w:t>
      </w:r>
    </w:p>
    <w:p w:rsidR="002B2E49" w:rsidRPr="00443C67" w:rsidRDefault="002B2E49" w:rsidP="002B2E49">
      <w:pPr>
        <w:ind w:firstLine="720"/>
        <w:jc w:val="both"/>
        <w:rPr>
          <w:rFonts w:ascii="Times New Roman" w:hAnsi="Times New Roman"/>
          <w:color w:val="000000"/>
          <w:sz w:val="28"/>
          <w:szCs w:val="28"/>
        </w:rPr>
      </w:pPr>
      <w:r w:rsidRPr="00443C67">
        <w:rPr>
          <w:rFonts w:ascii="Times New Roman" w:hAnsi="Times New Roman"/>
          <w:color w:val="000000"/>
          <w:sz w:val="28"/>
          <w:szCs w:val="28"/>
        </w:rPr>
        <w:t xml:space="preserve">  2.2. Муниципальная услуга предоставляется администрацией Губкинского городского округа через структурное подразделение - управление архитектуры и градостроительной политики администрации Губкинского городского округа.</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xml:space="preserve">Предоставление муниципальной услуги осуществляется во взаимодействии с </w:t>
      </w:r>
      <w:r w:rsidRPr="00443C67">
        <w:rPr>
          <w:rFonts w:ascii="Times New Roman" w:hAnsi="Times New Roman"/>
          <w:sz w:val="28"/>
          <w:szCs w:val="28"/>
        </w:rPr>
        <w:t>Федеральной налоговой службой (далее - ФНС РФ</w:t>
      </w:r>
      <w:r w:rsidRPr="00443C67">
        <w:rPr>
          <w:rFonts w:ascii="Times New Roman" w:hAnsi="Times New Roman"/>
          <w:color w:val="000000"/>
          <w:sz w:val="28"/>
          <w:szCs w:val="28"/>
        </w:rPr>
        <w:t xml:space="preserve">), </w:t>
      </w:r>
      <w:r w:rsidRPr="00443C67">
        <w:rPr>
          <w:rFonts w:ascii="Times New Roman" w:hAnsi="Times New Roman"/>
          <w:sz w:val="28"/>
          <w:szCs w:val="28"/>
        </w:rPr>
        <w:t xml:space="preserve">Управлением Федеральной службы  государственной регистрации, кадастра и картографии по Белгородской области (далее - </w:t>
      </w:r>
      <w:proofErr w:type="spellStart"/>
      <w:r w:rsidRPr="00443C67">
        <w:rPr>
          <w:rFonts w:ascii="Times New Roman" w:hAnsi="Times New Roman"/>
          <w:sz w:val="28"/>
          <w:szCs w:val="28"/>
        </w:rPr>
        <w:t>Росреестр</w:t>
      </w:r>
      <w:proofErr w:type="spellEnd"/>
      <w:r w:rsidRPr="00443C67">
        <w:rPr>
          <w:rFonts w:ascii="Times New Roman" w:hAnsi="Times New Roman"/>
          <w:sz w:val="28"/>
          <w:szCs w:val="28"/>
        </w:rPr>
        <w:t>)</w:t>
      </w:r>
      <w:r w:rsidRPr="00443C67">
        <w:rPr>
          <w:rFonts w:ascii="Times New Roman" w:hAnsi="Times New Roman"/>
          <w:color w:val="000000"/>
          <w:sz w:val="28"/>
          <w:szCs w:val="28"/>
        </w:rPr>
        <w:t xml:space="preserve">, управлением архитектуры и градостроительства Белгородской области (далее – Управление архитектуры области), управлением государственного строительного надзора Белгородской области (далее – Управление </w:t>
      </w:r>
      <w:proofErr w:type="spellStart"/>
      <w:r w:rsidRPr="00443C67">
        <w:rPr>
          <w:rFonts w:ascii="Times New Roman" w:hAnsi="Times New Roman"/>
          <w:color w:val="000000"/>
          <w:sz w:val="28"/>
          <w:szCs w:val="28"/>
        </w:rPr>
        <w:t>стройнадзора</w:t>
      </w:r>
      <w:proofErr w:type="spellEnd"/>
      <w:r w:rsidRPr="00443C67">
        <w:rPr>
          <w:rFonts w:ascii="Times New Roman" w:hAnsi="Times New Roman"/>
          <w:color w:val="000000"/>
          <w:sz w:val="28"/>
          <w:szCs w:val="28"/>
        </w:rPr>
        <w:t>).</w:t>
      </w:r>
    </w:p>
    <w:p w:rsidR="002B2E49" w:rsidRPr="00443C67" w:rsidRDefault="002B2E49" w:rsidP="002B2E49">
      <w:pPr>
        <w:ind w:firstLine="851"/>
        <w:jc w:val="both"/>
        <w:rPr>
          <w:rFonts w:ascii="Times New Roman" w:hAnsi="Times New Roman"/>
          <w:color w:val="000000"/>
          <w:sz w:val="28"/>
          <w:szCs w:val="28"/>
        </w:rPr>
      </w:pPr>
      <w:proofErr w:type="gramStart"/>
      <w:r w:rsidRPr="00443C67">
        <w:rPr>
          <w:rFonts w:ascii="Times New Roman" w:hAnsi="Times New Roman"/>
          <w:sz w:val="28"/>
          <w:szCs w:val="28"/>
        </w:rPr>
        <w:t xml:space="preserve">Запрещается требовать от заявителя </w:t>
      </w:r>
      <w:r w:rsidRPr="00443C67">
        <w:rPr>
          <w:rFonts w:ascii="Times New Roman" w:hAnsi="Times New Roman"/>
          <w:sz w:val="28"/>
          <w:szCs w:val="28"/>
          <w:lang w:eastAsia="en-US"/>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Губкинского</w:t>
      </w:r>
      <w:proofErr w:type="gramEnd"/>
      <w:r w:rsidRPr="00443C67">
        <w:rPr>
          <w:rFonts w:ascii="Times New Roman" w:hAnsi="Times New Roman"/>
          <w:sz w:val="28"/>
          <w:szCs w:val="28"/>
          <w:lang w:eastAsia="en-US"/>
        </w:rPr>
        <w:t xml:space="preserve"> городского округа.</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2.3. Результатом предоставления муниципальной услуги является направление заявителю  разрешения на ввод объекта в эксплуатацию либо мотивированного отказа в выдаче разрешения на ввод объекта в эксплуатацию.</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2.4. Сроки предоставления муниципальной услуги.</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2.4.1. Муниципальная услуга предоставляется в течение 5 рабочих дней со дня поступления заявления о выдаче разрешения на ввод объекта в эксплуатацию.</w:t>
      </w:r>
    </w:p>
    <w:p w:rsidR="002B2E49" w:rsidRPr="00443C67" w:rsidRDefault="002B2E49" w:rsidP="002B2E49">
      <w:pPr>
        <w:autoSpaceDE w:val="0"/>
        <w:autoSpaceDN w:val="0"/>
        <w:adjustRightInd w:val="0"/>
        <w:ind w:firstLine="851"/>
        <w:jc w:val="both"/>
        <w:rPr>
          <w:rFonts w:ascii="Times New Roman" w:hAnsi="Times New Roman"/>
          <w:color w:val="000000"/>
          <w:sz w:val="28"/>
          <w:szCs w:val="28"/>
        </w:rPr>
      </w:pPr>
      <w:r w:rsidRPr="00443C67">
        <w:rPr>
          <w:rFonts w:ascii="Times New Roman" w:hAnsi="Times New Roman"/>
          <w:color w:val="000000"/>
          <w:sz w:val="28"/>
          <w:szCs w:val="2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color w:val="000000"/>
          <w:sz w:val="28"/>
          <w:szCs w:val="28"/>
        </w:rPr>
        <w:t xml:space="preserve">Управление обеспечивает размещение и актуализацию перечня нормативных правовых актов, регулирующих предоставление </w:t>
      </w:r>
      <w:r w:rsidRPr="00443C67">
        <w:rPr>
          <w:rFonts w:ascii="Times New Roman" w:hAnsi="Times New Roman"/>
          <w:color w:val="000000"/>
          <w:sz w:val="28"/>
          <w:szCs w:val="28"/>
        </w:rPr>
        <w:lastRenderedPageBreak/>
        <w:t>муниципальной услуги, на официальном сайте, Едином и Региональном порталах в сети Интернет, а также на информационном стенде Управления.</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2.6. Исчерпывающий перечень документов, необходимых для принятия решения о выдаче разрешения на ввод объекта в эксплуатацию, которые предоставляются заявителем самостоятельно.</w:t>
      </w:r>
    </w:p>
    <w:p w:rsidR="002B2E49" w:rsidRPr="00443C67" w:rsidRDefault="002B2E49" w:rsidP="002B2E49">
      <w:pPr>
        <w:autoSpaceDE w:val="0"/>
        <w:autoSpaceDN w:val="0"/>
        <w:adjustRightInd w:val="0"/>
        <w:ind w:firstLine="539"/>
        <w:jc w:val="both"/>
        <w:rPr>
          <w:rFonts w:ascii="Times New Roman" w:hAnsi="Times New Roman"/>
          <w:sz w:val="28"/>
          <w:szCs w:val="28"/>
        </w:rPr>
      </w:pPr>
      <w:r w:rsidRPr="00443C67">
        <w:rPr>
          <w:rFonts w:ascii="Times New Roman" w:hAnsi="Times New Roman"/>
          <w:sz w:val="28"/>
          <w:szCs w:val="28"/>
        </w:rPr>
        <w:t xml:space="preserve">    Документы, предусмотренные </w:t>
      </w:r>
      <w:hyperlink w:anchor="Par4" w:history="1">
        <w:r w:rsidRPr="00443C67">
          <w:rPr>
            <w:rFonts w:ascii="Times New Roman" w:hAnsi="Times New Roman"/>
            <w:sz w:val="28"/>
            <w:szCs w:val="28"/>
          </w:rPr>
          <w:t>пунктами 2.6.1</w:t>
        </w:r>
      </w:hyperlink>
      <w:r w:rsidRPr="00443C67">
        <w:rPr>
          <w:rFonts w:ascii="Times New Roman" w:hAnsi="Times New Roman"/>
          <w:sz w:val="28"/>
          <w:szCs w:val="28"/>
        </w:rPr>
        <w:t xml:space="preserve">, </w:t>
      </w:r>
      <w:hyperlink w:anchor="Par12" w:history="1">
        <w:r w:rsidRPr="00443C67">
          <w:rPr>
            <w:rFonts w:ascii="Times New Roman" w:hAnsi="Times New Roman"/>
            <w:sz w:val="28"/>
            <w:szCs w:val="28"/>
          </w:rPr>
          <w:t>2.6.2</w:t>
        </w:r>
      </w:hyperlink>
      <w:r w:rsidRPr="00443C67">
        <w:rPr>
          <w:rFonts w:ascii="Times New Roman" w:hAnsi="Times New Roman"/>
          <w:sz w:val="28"/>
          <w:szCs w:val="28"/>
        </w:rPr>
        <w:t xml:space="preserve">, </w:t>
      </w:r>
      <w:hyperlink w:anchor="Par20" w:history="1">
        <w:r w:rsidRPr="00443C67">
          <w:rPr>
            <w:rFonts w:ascii="Times New Roman" w:hAnsi="Times New Roman"/>
            <w:sz w:val="28"/>
            <w:szCs w:val="28"/>
          </w:rPr>
          <w:t>2.6.3</w:t>
        </w:r>
      </w:hyperlink>
      <w:r w:rsidRPr="00443C67">
        <w:rPr>
          <w:rFonts w:ascii="Times New Roman" w:hAnsi="Times New Roman"/>
          <w:sz w:val="28"/>
          <w:szCs w:val="28"/>
        </w:rPr>
        <w:t xml:space="preserve"> настоящего </w:t>
      </w:r>
      <w:r w:rsidR="001C75F7" w:rsidRPr="00443C67">
        <w:rPr>
          <w:rFonts w:ascii="Times New Roman" w:hAnsi="Times New Roman"/>
          <w:sz w:val="28"/>
          <w:szCs w:val="28"/>
        </w:rPr>
        <w:t>Порядка</w:t>
      </w:r>
      <w:r w:rsidRPr="00443C67">
        <w:rPr>
          <w:rFonts w:ascii="Times New Roman" w:hAnsi="Times New Roman"/>
          <w:sz w:val="28"/>
          <w:szCs w:val="28"/>
        </w:rPr>
        <w:t>, направляются исключительно в электронной форме.</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 Правительством Российской Федерации могут устанавливаться, помимо предусмотренных пунктами 2.6.1, 2.6.2, 2.6.3 настоящего </w:t>
      </w:r>
      <w:r w:rsidR="001C75F7" w:rsidRPr="00443C67">
        <w:rPr>
          <w:rFonts w:ascii="Times New Roman" w:hAnsi="Times New Roman"/>
          <w:sz w:val="28"/>
          <w:szCs w:val="28"/>
        </w:rPr>
        <w:t>Порядка</w:t>
      </w:r>
      <w:r w:rsidRPr="00443C67">
        <w:rPr>
          <w:rFonts w:ascii="Times New Roman" w:hAnsi="Times New Roman"/>
          <w:sz w:val="28"/>
          <w:szCs w:val="28"/>
        </w:rPr>
        <w:t>,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2B2E49" w:rsidRPr="00443C67" w:rsidRDefault="002B2E49" w:rsidP="002B2E49">
      <w:pPr>
        <w:pStyle w:val="a9"/>
        <w:ind w:left="0" w:firstLine="851"/>
        <w:jc w:val="both"/>
        <w:rPr>
          <w:sz w:val="28"/>
          <w:szCs w:val="28"/>
        </w:rPr>
      </w:pPr>
      <w:bookmarkStart w:id="2" w:name="Par4"/>
      <w:bookmarkStart w:id="3" w:name="Par12"/>
      <w:bookmarkEnd w:id="2"/>
      <w:bookmarkEnd w:id="3"/>
      <w:r w:rsidRPr="00443C67">
        <w:rPr>
          <w:sz w:val="28"/>
          <w:szCs w:val="28"/>
        </w:rPr>
        <w:t xml:space="preserve">2.6.1. В целях получения муниципальной услуги заявителем </w:t>
      </w:r>
      <w:proofErr w:type="gramStart"/>
      <w:r w:rsidRPr="00443C67">
        <w:rPr>
          <w:sz w:val="28"/>
          <w:szCs w:val="28"/>
        </w:rPr>
        <w:t>предоставляются следующие документы</w:t>
      </w:r>
      <w:proofErr w:type="gramEnd"/>
      <w:r w:rsidRPr="00443C67">
        <w:rPr>
          <w:sz w:val="28"/>
          <w:szCs w:val="28"/>
        </w:rPr>
        <w:t>:</w:t>
      </w:r>
    </w:p>
    <w:p w:rsidR="002B2E49" w:rsidRPr="00443C67" w:rsidRDefault="002B2E49" w:rsidP="002B2E49">
      <w:pPr>
        <w:pStyle w:val="a9"/>
        <w:ind w:left="0" w:firstLine="851"/>
        <w:jc w:val="both"/>
        <w:rPr>
          <w:sz w:val="28"/>
          <w:szCs w:val="28"/>
        </w:rPr>
      </w:pPr>
      <w:r w:rsidRPr="00443C67">
        <w:rPr>
          <w:sz w:val="28"/>
          <w:szCs w:val="28"/>
        </w:rPr>
        <w:t>1) заявление о предоставлении услуги;</w:t>
      </w:r>
    </w:p>
    <w:p w:rsidR="002B2E49" w:rsidRPr="00443C67" w:rsidRDefault="002B2E49" w:rsidP="002B2E49">
      <w:pPr>
        <w:pStyle w:val="a9"/>
        <w:ind w:left="0" w:firstLine="851"/>
        <w:jc w:val="both"/>
        <w:rPr>
          <w:sz w:val="28"/>
          <w:szCs w:val="28"/>
        </w:rPr>
      </w:pPr>
      <w:r w:rsidRPr="00443C67">
        <w:rPr>
          <w:sz w:val="28"/>
          <w:szCs w:val="28"/>
        </w:rPr>
        <w:t>2) документ, подтверждающий полномочия представителя заявителя действовать от имени заявителя;</w:t>
      </w:r>
    </w:p>
    <w:p w:rsidR="002B2E49" w:rsidRPr="00443C67" w:rsidRDefault="002B2E49" w:rsidP="002B2E49">
      <w:pPr>
        <w:pStyle w:val="a9"/>
        <w:ind w:left="0" w:firstLine="851"/>
        <w:jc w:val="both"/>
        <w:rPr>
          <w:sz w:val="28"/>
          <w:szCs w:val="28"/>
        </w:rPr>
      </w:pPr>
      <w:proofErr w:type="gramStart"/>
      <w:r w:rsidRPr="00443C67">
        <w:rPr>
          <w:sz w:val="28"/>
          <w:szCs w:val="28"/>
        </w:rPr>
        <w:t>3)</w:t>
      </w:r>
      <w:r w:rsidRPr="00443C67">
        <w:rPr>
          <w:sz w:val="28"/>
          <w:szCs w:val="28"/>
        </w:rP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 (в случае, если необходимые документы и сведения о правах на земельный участок отсутствуют в ЕГРН, а также в случае отсутствия указанных документов и сведений в органах исполнительной власти субъекта Российской Федерации, органах местного самоуправления, уполномоченных на управление и распоряжение земельными участками, находящимися</w:t>
      </w:r>
      <w:proofErr w:type="gramEnd"/>
      <w:r w:rsidRPr="00443C67">
        <w:rPr>
          <w:sz w:val="28"/>
          <w:szCs w:val="28"/>
        </w:rPr>
        <w:t xml:space="preserve"> в государственной, муниципальной собственности, а также государственная </w:t>
      </w:r>
      <w:proofErr w:type="gramStart"/>
      <w:r w:rsidRPr="00443C67">
        <w:rPr>
          <w:sz w:val="28"/>
          <w:szCs w:val="28"/>
        </w:rPr>
        <w:t>собственность</w:t>
      </w:r>
      <w:proofErr w:type="gramEnd"/>
      <w:r w:rsidRPr="00443C67">
        <w:rPr>
          <w:sz w:val="28"/>
          <w:szCs w:val="28"/>
        </w:rPr>
        <w:t xml:space="preserve"> на которые не разграничена);</w:t>
      </w:r>
    </w:p>
    <w:p w:rsidR="002B2E49" w:rsidRPr="00443C67" w:rsidRDefault="002B2E49" w:rsidP="002B2E49">
      <w:pPr>
        <w:pStyle w:val="a9"/>
        <w:ind w:left="0" w:firstLine="851"/>
        <w:jc w:val="both"/>
        <w:rPr>
          <w:sz w:val="28"/>
          <w:szCs w:val="28"/>
        </w:rPr>
      </w:pPr>
      <w:proofErr w:type="gramStart"/>
      <w:r w:rsidRPr="00443C67">
        <w:rPr>
          <w:sz w:val="28"/>
          <w:szCs w:val="28"/>
        </w:rPr>
        <w:t>4)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Pr="00443C67">
        <w:rPr>
          <w:sz w:val="28"/>
          <w:szCs w:val="28"/>
        </w:rPr>
        <w:t xml:space="preserve"> образование земельного участка (в управлении) (с 13.04.2022 до 01.01.2023 для принятия решения о выдаче разрешения на ввод объекта капстроительства в эксплуатацию указанный документ не требуется);</w:t>
      </w:r>
    </w:p>
    <w:p w:rsidR="002B2E49" w:rsidRPr="00443C67" w:rsidRDefault="002B2E49" w:rsidP="002B2E49">
      <w:pPr>
        <w:pStyle w:val="a9"/>
        <w:ind w:left="0" w:firstLine="851"/>
        <w:jc w:val="both"/>
        <w:rPr>
          <w:sz w:val="28"/>
          <w:szCs w:val="28"/>
        </w:rPr>
      </w:pPr>
      <w:proofErr w:type="gramStart"/>
      <w:r w:rsidRPr="00443C67">
        <w:rPr>
          <w:sz w:val="28"/>
          <w:szCs w:val="28"/>
        </w:rPr>
        <w:t xml:space="preserve">5) акт приемки объекта капитального строительства (в случае осуществления строительства, реконструкции на основании договора строительного подряда), (в личном пользовании заявителя; в строительной организации, осуществляющей строительство, реконструкцию объекта капитального строительства, при предоставлении сведений о конкретной организации) (с 13.04.2022 до 01.01.2023 для принятия решения о выдаче </w:t>
      </w:r>
      <w:r w:rsidRPr="00443C67">
        <w:rPr>
          <w:sz w:val="28"/>
          <w:szCs w:val="28"/>
        </w:rPr>
        <w:lastRenderedPageBreak/>
        <w:t>разрешения на ввод объекта капстроительства в эксплуатацию указанный документ не требуется);</w:t>
      </w:r>
      <w:proofErr w:type="gramEnd"/>
    </w:p>
    <w:p w:rsidR="002B2E49" w:rsidRPr="00443C67" w:rsidRDefault="002B2E49" w:rsidP="002B2E49">
      <w:pPr>
        <w:pStyle w:val="a9"/>
        <w:ind w:left="0" w:firstLine="851"/>
        <w:jc w:val="both"/>
        <w:rPr>
          <w:sz w:val="28"/>
          <w:szCs w:val="28"/>
        </w:rPr>
      </w:pPr>
      <w:proofErr w:type="gramStart"/>
      <w:r w:rsidRPr="00443C67">
        <w:rPr>
          <w:sz w:val="28"/>
          <w:szCs w:val="28"/>
        </w:rPr>
        <w:t xml:space="preserve">6)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8" w:history="1">
        <w:r w:rsidRPr="00443C67">
          <w:rPr>
            <w:sz w:val="28"/>
            <w:szCs w:val="28"/>
          </w:rPr>
          <w:t>пункте 1 части 5 статьи 49</w:t>
        </w:r>
      </w:hyperlink>
      <w:r w:rsidRPr="00443C67">
        <w:rPr>
          <w:sz w:val="28"/>
          <w:szCs w:val="28"/>
        </w:rPr>
        <w:t xml:space="preserve">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w:t>
      </w:r>
      <w:proofErr w:type="gramEnd"/>
      <w:r w:rsidRPr="00443C67">
        <w:rPr>
          <w:sz w:val="28"/>
          <w:szCs w:val="28"/>
        </w:rPr>
        <w:t xml:space="preserve">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строительного подряда) (с 13.04.2022 до 01.01.2023 для принятия решения о выдаче разрешения на ввод объекта капстроительства в эксплуатацию указанный документ не требуется);</w:t>
      </w:r>
    </w:p>
    <w:p w:rsidR="002B2E49" w:rsidRPr="00443C67" w:rsidRDefault="002B2E49" w:rsidP="002B2E49">
      <w:pPr>
        <w:pStyle w:val="a9"/>
        <w:ind w:left="0" w:firstLine="851"/>
        <w:jc w:val="both"/>
        <w:rPr>
          <w:sz w:val="28"/>
          <w:szCs w:val="28"/>
        </w:rPr>
      </w:pPr>
      <w:r w:rsidRPr="00443C67">
        <w:rPr>
          <w:sz w:val="28"/>
          <w:szCs w:val="28"/>
        </w:rPr>
        <w:t>7)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2B2E49" w:rsidRPr="00443C67" w:rsidRDefault="002B2E49" w:rsidP="002B2E49">
      <w:pPr>
        <w:pStyle w:val="a9"/>
        <w:ind w:left="0" w:firstLine="851"/>
        <w:jc w:val="both"/>
        <w:rPr>
          <w:sz w:val="28"/>
          <w:szCs w:val="28"/>
        </w:rPr>
      </w:pPr>
      <w:proofErr w:type="gramStart"/>
      <w:r w:rsidRPr="00443C67">
        <w:rPr>
          <w:sz w:val="28"/>
          <w:szCs w:val="28"/>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2B2E49" w:rsidRPr="00443C67" w:rsidRDefault="002B2E49" w:rsidP="002B2E49">
      <w:pPr>
        <w:pStyle w:val="a9"/>
        <w:ind w:left="0" w:firstLine="851"/>
        <w:jc w:val="both"/>
        <w:rPr>
          <w:sz w:val="28"/>
          <w:szCs w:val="28"/>
        </w:rPr>
      </w:pPr>
      <w:proofErr w:type="gramStart"/>
      <w:r w:rsidRPr="00443C67">
        <w:rPr>
          <w:sz w:val="28"/>
          <w:szCs w:val="28"/>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9" w:history="1">
        <w:r w:rsidRPr="00443C67">
          <w:rPr>
            <w:sz w:val="28"/>
            <w:szCs w:val="28"/>
          </w:rPr>
          <w:t>частью 1 статьи 54</w:t>
        </w:r>
      </w:hyperlink>
      <w:r w:rsidRPr="00443C67">
        <w:rPr>
          <w:sz w:val="28"/>
          <w:szCs w:val="28"/>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10" w:history="1">
        <w:r w:rsidRPr="00443C67">
          <w:rPr>
            <w:sz w:val="28"/>
            <w:szCs w:val="28"/>
          </w:rPr>
          <w:t>пункте 1 части 5 статьи 49</w:t>
        </w:r>
      </w:hyperlink>
      <w:r w:rsidRPr="00443C67">
        <w:rPr>
          <w:sz w:val="28"/>
          <w:szCs w:val="28"/>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Pr="00443C67">
        <w:rPr>
          <w:sz w:val="28"/>
          <w:szCs w:val="28"/>
        </w:rPr>
        <w:t xml:space="preserve"> </w:t>
      </w:r>
      <w:proofErr w:type="gramStart"/>
      <w:r w:rsidRPr="00443C67">
        <w:rPr>
          <w:sz w:val="28"/>
          <w:szCs w:val="28"/>
        </w:rPr>
        <w:t xml:space="preserve">соответствии с </w:t>
      </w:r>
      <w:hyperlink r:id="rId11" w:history="1">
        <w:r w:rsidRPr="00443C67">
          <w:rPr>
            <w:sz w:val="28"/>
            <w:szCs w:val="28"/>
          </w:rPr>
          <w:t>частью 1.3 статьи 52</w:t>
        </w:r>
      </w:hyperlink>
      <w:r w:rsidRPr="00443C67">
        <w:rPr>
          <w:sz w:val="28"/>
          <w:szCs w:val="28"/>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w:t>
      </w:r>
      <w:r w:rsidRPr="00443C67">
        <w:rPr>
          <w:sz w:val="28"/>
          <w:szCs w:val="28"/>
        </w:rPr>
        <w:lastRenderedPageBreak/>
        <w:t xml:space="preserve">экологического надзора), выдаваемое в случаях, предусмотренных </w:t>
      </w:r>
      <w:hyperlink r:id="rId12" w:history="1">
        <w:r w:rsidRPr="00443C67">
          <w:rPr>
            <w:sz w:val="28"/>
            <w:szCs w:val="28"/>
          </w:rPr>
          <w:t>частью 5 статьи 54</w:t>
        </w:r>
      </w:hyperlink>
      <w:r w:rsidRPr="00443C67">
        <w:rPr>
          <w:sz w:val="28"/>
          <w:szCs w:val="28"/>
        </w:rPr>
        <w:t xml:space="preserve"> Градостроительного Кодекса Российской Федерации;</w:t>
      </w:r>
      <w:proofErr w:type="gramEnd"/>
    </w:p>
    <w:p w:rsidR="002B2E49" w:rsidRPr="00443C67" w:rsidRDefault="002B2E49" w:rsidP="002B2E49">
      <w:pPr>
        <w:pStyle w:val="a9"/>
        <w:ind w:left="0" w:firstLine="851"/>
        <w:jc w:val="both"/>
        <w:rPr>
          <w:sz w:val="28"/>
          <w:szCs w:val="28"/>
        </w:rPr>
      </w:pPr>
      <w:proofErr w:type="gramStart"/>
      <w:r w:rsidRPr="00443C67">
        <w:rPr>
          <w:sz w:val="28"/>
          <w:szCs w:val="28"/>
        </w:rPr>
        <w:t>10) </w:t>
      </w:r>
      <w:r w:rsidRPr="00443C67">
        <w:rPr>
          <w:sz w:val="28"/>
          <w:szCs w:val="28"/>
          <w:lang w:eastAsia="en-US"/>
        </w:rPr>
        <w:t xml:space="preserve">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(у владельца опасного объекта) </w:t>
      </w:r>
      <w:r w:rsidRPr="00443C67">
        <w:rPr>
          <w:sz w:val="28"/>
          <w:szCs w:val="28"/>
        </w:rPr>
        <w:t>(с 13.04.2022 до 01.01.2023 для принятия решения о выдаче разрешения на ввод</w:t>
      </w:r>
      <w:proofErr w:type="gramEnd"/>
      <w:r w:rsidRPr="00443C67">
        <w:rPr>
          <w:sz w:val="28"/>
          <w:szCs w:val="28"/>
        </w:rPr>
        <w:t xml:space="preserve"> объекта капстроительства в эксплуатацию указанный документ не требуется);</w:t>
      </w:r>
    </w:p>
    <w:p w:rsidR="002B2E49" w:rsidRPr="00443C67" w:rsidRDefault="002B2E49" w:rsidP="002B2E49">
      <w:pPr>
        <w:pStyle w:val="a9"/>
        <w:ind w:left="0" w:firstLine="851"/>
        <w:jc w:val="both"/>
        <w:rPr>
          <w:sz w:val="28"/>
          <w:szCs w:val="28"/>
        </w:rPr>
      </w:pPr>
      <w:r w:rsidRPr="00443C67">
        <w:rPr>
          <w:sz w:val="28"/>
          <w:szCs w:val="28"/>
        </w:rPr>
        <w:t>11)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2B2E49" w:rsidRPr="00443C67" w:rsidRDefault="002B2E49" w:rsidP="002B2E49">
      <w:pPr>
        <w:autoSpaceDE w:val="0"/>
        <w:autoSpaceDN w:val="0"/>
        <w:adjustRightInd w:val="0"/>
        <w:spacing w:line="230" w:lineRule="auto"/>
        <w:ind w:firstLine="851"/>
        <w:jc w:val="both"/>
        <w:rPr>
          <w:rFonts w:ascii="Times New Roman" w:hAnsi="Times New Roman"/>
          <w:sz w:val="28"/>
          <w:szCs w:val="28"/>
        </w:rPr>
      </w:pPr>
      <w:r w:rsidRPr="00443C67">
        <w:rPr>
          <w:rFonts w:ascii="Times New Roman" w:hAnsi="Times New Roman"/>
          <w:sz w:val="28"/>
          <w:szCs w:val="28"/>
        </w:rPr>
        <w:t>2.6.2. Исчерпывающий перечень документов (их копий или сведений, содержащихся в них), запрашиваемых Управлением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перечисленные документы, которые заявитель вправе предоставить самостоятельно:</w:t>
      </w:r>
    </w:p>
    <w:p w:rsidR="002B2E49" w:rsidRPr="00443C67" w:rsidRDefault="002B2E49" w:rsidP="002B2E49">
      <w:pPr>
        <w:autoSpaceDE w:val="0"/>
        <w:autoSpaceDN w:val="0"/>
        <w:adjustRightInd w:val="0"/>
        <w:spacing w:line="230" w:lineRule="auto"/>
        <w:ind w:firstLine="851"/>
        <w:jc w:val="both"/>
        <w:rPr>
          <w:rFonts w:ascii="Times New Roman" w:hAnsi="Times New Roman"/>
          <w:sz w:val="28"/>
          <w:szCs w:val="28"/>
        </w:rPr>
      </w:pPr>
      <w:r w:rsidRPr="00443C67">
        <w:rPr>
          <w:rFonts w:ascii="Times New Roman" w:hAnsi="Times New Roman"/>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(в личном пользовании заявителя; в комитете по управлению муниципальной собственностью администрации Губкинского городского округа; в </w:t>
      </w:r>
      <w:proofErr w:type="spellStart"/>
      <w:r w:rsidRPr="00443C67">
        <w:rPr>
          <w:rFonts w:ascii="Times New Roman" w:hAnsi="Times New Roman"/>
          <w:sz w:val="28"/>
          <w:szCs w:val="28"/>
        </w:rPr>
        <w:t>Росрестре</w:t>
      </w:r>
      <w:proofErr w:type="spellEnd"/>
      <w:r w:rsidRPr="00443C67">
        <w:rPr>
          <w:rFonts w:ascii="Times New Roman" w:hAnsi="Times New Roman"/>
          <w:sz w:val="28"/>
          <w:szCs w:val="28"/>
        </w:rPr>
        <w:t>);</w:t>
      </w:r>
    </w:p>
    <w:p w:rsidR="002B2E49" w:rsidRPr="00443C67" w:rsidRDefault="002B2E49" w:rsidP="002B2E49">
      <w:pPr>
        <w:autoSpaceDE w:val="0"/>
        <w:autoSpaceDN w:val="0"/>
        <w:adjustRightInd w:val="0"/>
        <w:spacing w:line="230" w:lineRule="auto"/>
        <w:ind w:firstLine="851"/>
        <w:jc w:val="both"/>
        <w:rPr>
          <w:rFonts w:ascii="Times New Roman" w:hAnsi="Times New Roman"/>
          <w:sz w:val="28"/>
          <w:szCs w:val="28"/>
        </w:rPr>
      </w:pPr>
      <w:proofErr w:type="gramStart"/>
      <w:r w:rsidRPr="00443C67">
        <w:rPr>
          <w:rFonts w:ascii="Times New Roman" w:hAnsi="Times New Roman"/>
          <w:sz w:val="28"/>
          <w:szCs w:val="28"/>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Pr="00443C67">
        <w:rPr>
          <w:rFonts w:ascii="Times New Roman" w:hAnsi="Times New Roman"/>
          <w:sz w:val="28"/>
          <w:szCs w:val="28"/>
        </w:rPr>
        <w:t xml:space="preserve"> образование земельного участка (в Управлении);</w:t>
      </w:r>
    </w:p>
    <w:p w:rsidR="002B2E49" w:rsidRPr="00443C67" w:rsidRDefault="002B2E49" w:rsidP="002B2E49">
      <w:pPr>
        <w:autoSpaceDE w:val="0"/>
        <w:autoSpaceDN w:val="0"/>
        <w:adjustRightInd w:val="0"/>
        <w:spacing w:line="230" w:lineRule="auto"/>
        <w:ind w:firstLine="851"/>
        <w:jc w:val="both"/>
        <w:rPr>
          <w:rFonts w:ascii="Times New Roman" w:hAnsi="Times New Roman"/>
          <w:sz w:val="28"/>
          <w:szCs w:val="28"/>
        </w:rPr>
      </w:pPr>
      <w:r w:rsidRPr="00443C67">
        <w:rPr>
          <w:rFonts w:ascii="Times New Roman" w:hAnsi="Times New Roman"/>
          <w:sz w:val="28"/>
          <w:szCs w:val="28"/>
        </w:rPr>
        <w:t>3) разрешение на строительство (в Управлении);</w:t>
      </w:r>
    </w:p>
    <w:p w:rsidR="002B2E49" w:rsidRPr="00443C67" w:rsidRDefault="002B2E49" w:rsidP="002B2E49">
      <w:pPr>
        <w:autoSpaceDE w:val="0"/>
        <w:autoSpaceDN w:val="0"/>
        <w:adjustRightInd w:val="0"/>
        <w:spacing w:line="230" w:lineRule="auto"/>
        <w:ind w:firstLine="851"/>
        <w:jc w:val="both"/>
        <w:rPr>
          <w:rFonts w:ascii="Times New Roman" w:hAnsi="Times New Roman"/>
          <w:sz w:val="28"/>
          <w:szCs w:val="28"/>
        </w:rPr>
      </w:pPr>
      <w:bookmarkStart w:id="4" w:name="Par20"/>
      <w:bookmarkEnd w:id="4"/>
      <w:proofErr w:type="gramStart"/>
      <w:r w:rsidRPr="00443C67">
        <w:rPr>
          <w:rFonts w:ascii="Times New Roman" w:hAnsi="Times New Roman"/>
          <w:sz w:val="28"/>
          <w:szCs w:val="28"/>
        </w:rPr>
        <w:t xml:space="preserve">4)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3" w:history="1">
        <w:r w:rsidRPr="00443C67">
          <w:rPr>
            <w:rFonts w:ascii="Times New Roman" w:hAnsi="Times New Roman"/>
            <w:sz w:val="28"/>
            <w:szCs w:val="28"/>
          </w:rPr>
          <w:t>частью 1 статьи 54</w:t>
        </w:r>
      </w:hyperlink>
      <w:r w:rsidRPr="00443C67">
        <w:rPr>
          <w:rFonts w:ascii="Times New Roman" w:hAnsi="Times New Roman"/>
          <w:sz w:val="28"/>
          <w:szCs w:val="28"/>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14" w:history="1">
        <w:r w:rsidRPr="00443C67">
          <w:rPr>
            <w:rFonts w:ascii="Times New Roman" w:hAnsi="Times New Roman"/>
            <w:sz w:val="28"/>
            <w:szCs w:val="28"/>
          </w:rPr>
          <w:t>пункте 1 части 5 статьи 49</w:t>
        </w:r>
      </w:hyperlink>
      <w:r w:rsidRPr="00443C67">
        <w:rPr>
          <w:rFonts w:ascii="Times New Roman" w:hAnsi="Times New Roman"/>
          <w:sz w:val="28"/>
          <w:szCs w:val="28"/>
        </w:rPr>
        <w:t xml:space="preserve"> Градостроительного кодекса Российской Федерации требованиям проектной документации (включая проектную документацию, в которой учтены изменения, внесенные в соответствии с </w:t>
      </w:r>
      <w:hyperlink r:id="rId15" w:history="1">
        <w:r w:rsidRPr="00443C67">
          <w:rPr>
            <w:rFonts w:ascii="Times New Roman" w:hAnsi="Times New Roman"/>
            <w:sz w:val="28"/>
            <w:szCs w:val="28"/>
          </w:rPr>
          <w:t>частями 3.8</w:t>
        </w:r>
        <w:proofErr w:type="gramEnd"/>
      </w:hyperlink>
      <w:r w:rsidRPr="00443C67">
        <w:rPr>
          <w:rFonts w:ascii="Times New Roman" w:hAnsi="Times New Roman"/>
          <w:sz w:val="28"/>
          <w:szCs w:val="28"/>
        </w:rPr>
        <w:t xml:space="preserve"> и </w:t>
      </w:r>
      <w:hyperlink r:id="rId16" w:history="1">
        <w:r w:rsidRPr="00443C67">
          <w:rPr>
            <w:rFonts w:ascii="Times New Roman" w:hAnsi="Times New Roman"/>
            <w:sz w:val="28"/>
            <w:szCs w:val="28"/>
          </w:rPr>
          <w:t>3.9 статьи 49</w:t>
        </w:r>
      </w:hyperlink>
      <w:r w:rsidRPr="00443C67">
        <w:rPr>
          <w:rFonts w:ascii="Times New Roman" w:hAnsi="Times New Roman"/>
          <w:sz w:val="28"/>
          <w:szCs w:val="28"/>
        </w:rPr>
        <w:t xml:space="preserve"> Градостроительного кодекса Российской Федерации), заключение уполномоченного на осуществление федерального государственного экологического надзора федерального органа исполнительной власти, </w:t>
      </w:r>
      <w:r w:rsidRPr="00443C67">
        <w:rPr>
          <w:rFonts w:ascii="Times New Roman" w:hAnsi="Times New Roman"/>
          <w:sz w:val="28"/>
          <w:szCs w:val="28"/>
        </w:rPr>
        <w:lastRenderedPageBreak/>
        <w:t xml:space="preserve">выдаваемое в случаях, предусмотренных </w:t>
      </w:r>
      <w:hyperlink r:id="rId17" w:history="1">
        <w:r w:rsidRPr="00443C67">
          <w:rPr>
            <w:rFonts w:ascii="Times New Roman" w:hAnsi="Times New Roman"/>
            <w:sz w:val="28"/>
            <w:szCs w:val="28"/>
          </w:rPr>
          <w:t>частью 5 статьи 54</w:t>
        </w:r>
      </w:hyperlink>
      <w:r w:rsidRPr="00443C67">
        <w:rPr>
          <w:rFonts w:ascii="Times New Roman" w:hAnsi="Times New Roman"/>
          <w:sz w:val="28"/>
          <w:szCs w:val="28"/>
        </w:rPr>
        <w:t xml:space="preserve"> Градостроительного кодекса Российской Федерации.</w:t>
      </w:r>
    </w:p>
    <w:p w:rsidR="002B2E49" w:rsidRPr="00443C67" w:rsidRDefault="002B2E49" w:rsidP="002B2E49">
      <w:pPr>
        <w:autoSpaceDE w:val="0"/>
        <w:autoSpaceDN w:val="0"/>
        <w:adjustRightInd w:val="0"/>
        <w:spacing w:line="230" w:lineRule="auto"/>
        <w:ind w:firstLine="851"/>
        <w:jc w:val="both"/>
        <w:rPr>
          <w:rFonts w:ascii="Times New Roman" w:hAnsi="Times New Roman"/>
          <w:sz w:val="28"/>
          <w:szCs w:val="28"/>
        </w:rPr>
      </w:pPr>
      <w:r w:rsidRPr="00443C67">
        <w:rPr>
          <w:rFonts w:ascii="Times New Roman" w:hAnsi="Times New Roman"/>
          <w:sz w:val="28"/>
          <w:szCs w:val="28"/>
        </w:rPr>
        <w:t>2.6.3. Исчерпывающий перечень документов (их копий или сведений, содержащихся в них), запрашиваемых Управлением в органах государственной власти, органах местного самоуправления либо подведомственных государственным органам или органам местного самоуправления организациях, а в случае отсутствия указанных документов (их копий или сведений, содержащихся в них) в распоряжении перечисленных органов, предоставляемых заявителем самостоятельно:</w:t>
      </w:r>
    </w:p>
    <w:p w:rsidR="002B2E49" w:rsidRPr="00443C67" w:rsidRDefault="002B2E49" w:rsidP="002B2E49">
      <w:pPr>
        <w:autoSpaceDE w:val="0"/>
        <w:autoSpaceDN w:val="0"/>
        <w:adjustRightInd w:val="0"/>
        <w:spacing w:line="230" w:lineRule="auto"/>
        <w:ind w:firstLine="851"/>
        <w:jc w:val="both"/>
        <w:rPr>
          <w:rFonts w:ascii="Times New Roman" w:hAnsi="Times New Roman"/>
          <w:sz w:val="28"/>
          <w:szCs w:val="28"/>
        </w:rPr>
      </w:pPr>
      <w:proofErr w:type="gramStart"/>
      <w:r w:rsidRPr="00443C67">
        <w:rPr>
          <w:rFonts w:ascii="Times New Roman" w:hAnsi="Times New Roman"/>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(в личном пользовании заявителя; в комитете  по управлению муниципальной собственностью администрации Губкинского городского округа; в </w:t>
      </w:r>
      <w:proofErr w:type="spellStart"/>
      <w:r w:rsidRPr="00443C67">
        <w:rPr>
          <w:rFonts w:ascii="Times New Roman" w:hAnsi="Times New Roman"/>
          <w:sz w:val="28"/>
          <w:szCs w:val="28"/>
        </w:rPr>
        <w:t>Росрестре</w:t>
      </w:r>
      <w:proofErr w:type="spellEnd"/>
      <w:r w:rsidRPr="00443C67">
        <w:rPr>
          <w:rFonts w:ascii="Times New Roman" w:hAnsi="Times New Roman"/>
          <w:sz w:val="28"/>
          <w:szCs w:val="28"/>
        </w:rPr>
        <w:t>);</w:t>
      </w:r>
      <w:proofErr w:type="gramEnd"/>
    </w:p>
    <w:p w:rsidR="002B2E49" w:rsidRPr="00443C67" w:rsidRDefault="002B2E49" w:rsidP="002B2E49">
      <w:pPr>
        <w:autoSpaceDE w:val="0"/>
        <w:autoSpaceDN w:val="0"/>
        <w:adjustRightInd w:val="0"/>
        <w:spacing w:line="230" w:lineRule="auto"/>
        <w:ind w:firstLine="851"/>
        <w:jc w:val="both"/>
        <w:rPr>
          <w:rFonts w:ascii="Times New Roman" w:hAnsi="Times New Roman"/>
          <w:sz w:val="28"/>
          <w:szCs w:val="28"/>
        </w:rPr>
      </w:pPr>
      <w:r w:rsidRPr="00443C67">
        <w:rPr>
          <w:rFonts w:ascii="Times New Roman" w:hAnsi="Times New Roman"/>
          <w:sz w:val="28"/>
          <w:szCs w:val="28"/>
        </w:rPr>
        <w:t>2) акт приемки объекта капитального строительства (в случае осуществления строительства, реконструкции на основании договора), (в личном пользовании заявителя; в строительной организации, осуществляющей строительство, реконструкцию объекта капитального строительства, при предоставлении сведений о конкретной организации);</w:t>
      </w:r>
    </w:p>
    <w:p w:rsidR="002B2E49" w:rsidRPr="00443C67" w:rsidRDefault="002B2E49" w:rsidP="002B2E49">
      <w:pPr>
        <w:autoSpaceDE w:val="0"/>
        <w:autoSpaceDN w:val="0"/>
        <w:adjustRightInd w:val="0"/>
        <w:ind w:firstLine="851"/>
        <w:jc w:val="both"/>
        <w:rPr>
          <w:rFonts w:ascii="Times New Roman" w:hAnsi="Times New Roman"/>
          <w:sz w:val="28"/>
          <w:szCs w:val="28"/>
        </w:rPr>
      </w:pPr>
      <w:proofErr w:type="gramStart"/>
      <w:r w:rsidRPr="00443C67">
        <w:rPr>
          <w:rFonts w:ascii="Times New Roman" w:hAnsi="Times New Roman"/>
          <w:sz w:val="28"/>
          <w:szCs w:val="28"/>
        </w:rPr>
        <w:t xml:space="preserve">3)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18" w:history="1">
        <w:r w:rsidRPr="00443C67">
          <w:rPr>
            <w:rFonts w:ascii="Times New Roman" w:hAnsi="Times New Roman"/>
            <w:sz w:val="28"/>
            <w:szCs w:val="28"/>
          </w:rPr>
          <w:t>пункте 1 части 5 статьи 49</w:t>
        </w:r>
      </w:hyperlink>
      <w:r w:rsidRPr="00443C67">
        <w:rPr>
          <w:rFonts w:ascii="Times New Roman" w:hAnsi="Times New Roman"/>
          <w:sz w:val="28"/>
          <w:szCs w:val="28"/>
        </w:rPr>
        <w:t xml:space="preserve">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w:t>
      </w:r>
      <w:proofErr w:type="gramEnd"/>
      <w:r w:rsidRPr="00443C67">
        <w:rPr>
          <w:rFonts w:ascii="Times New Roman" w:hAnsi="Times New Roman"/>
          <w:sz w:val="28"/>
          <w:szCs w:val="28"/>
        </w:rPr>
        <w:t xml:space="preserve">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2B2E49" w:rsidRPr="00443C67" w:rsidRDefault="002B2E49" w:rsidP="002B2E49">
      <w:pPr>
        <w:autoSpaceDE w:val="0"/>
        <w:autoSpaceDN w:val="0"/>
        <w:adjustRightInd w:val="0"/>
        <w:ind w:firstLine="708"/>
        <w:jc w:val="both"/>
        <w:rPr>
          <w:rFonts w:ascii="Times New Roman" w:hAnsi="Times New Roman"/>
          <w:sz w:val="28"/>
          <w:szCs w:val="28"/>
        </w:rPr>
      </w:pPr>
      <w:proofErr w:type="gramStart"/>
      <w:r w:rsidRPr="00443C67">
        <w:rPr>
          <w:rFonts w:ascii="Times New Roman" w:hAnsi="Times New Roman"/>
          <w:sz w:val="28"/>
          <w:szCs w:val="28"/>
        </w:rPr>
        <w:t>4)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а также документы,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 подписанные представителями гарантирующих поставщиков электрической энергии;</w:t>
      </w:r>
      <w:proofErr w:type="gramEnd"/>
    </w:p>
    <w:p w:rsidR="002B2E49" w:rsidRPr="00443C67" w:rsidRDefault="002B2E49" w:rsidP="002B2E49">
      <w:pPr>
        <w:autoSpaceDE w:val="0"/>
        <w:autoSpaceDN w:val="0"/>
        <w:adjustRightInd w:val="0"/>
        <w:ind w:firstLine="851"/>
        <w:jc w:val="both"/>
        <w:rPr>
          <w:rFonts w:ascii="Times New Roman" w:hAnsi="Times New Roman"/>
          <w:sz w:val="28"/>
          <w:szCs w:val="28"/>
        </w:rPr>
      </w:pPr>
      <w:proofErr w:type="gramStart"/>
      <w:r w:rsidRPr="00443C67">
        <w:rPr>
          <w:rFonts w:ascii="Times New Roman" w:hAnsi="Times New Roman"/>
          <w:sz w:val="28"/>
          <w:szCs w:val="28"/>
        </w:rPr>
        <w:t xml:space="preserve">5)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w:t>
      </w:r>
      <w:r w:rsidRPr="00443C67">
        <w:rPr>
          <w:rFonts w:ascii="Times New Roman" w:hAnsi="Times New Roman"/>
          <w:sz w:val="28"/>
          <w:szCs w:val="28"/>
        </w:rPr>
        <w:lastRenderedPageBreak/>
        <w:t>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 (выполняется заявителем самостоятельно либо запрашивается посредством межведомственного взаимодействия в  специализированной</w:t>
      </w:r>
      <w:proofErr w:type="gramEnd"/>
      <w:r w:rsidRPr="00443C67">
        <w:rPr>
          <w:rFonts w:ascii="Times New Roman" w:hAnsi="Times New Roman"/>
          <w:sz w:val="28"/>
          <w:szCs w:val="28"/>
        </w:rPr>
        <w:t xml:space="preserve">  организации, подготовившей ее, при предоставлении сведений о такой организации).</w:t>
      </w:r>
    </w:p>
    <w:p w:rsidR="002B2E49" w:rsidRPr="00443C67" w:rsidRDefault="002B2E49" w:rsidP="002B2E49">
      <w:pPr>
        <w:autoSpaceDE w:val="0"/>
        <w:autoSpaceDN w:val="0"/>
        <w:adjustRightInd w:val="0"/>
        <w:ind w:firstLine="851"/>
        <w:jc w:val="both"/>
        <w:rPr>
          <w:rFonts w:ascii="Times New Roman" w:hAnsi="Times New Roman"/>
          <w:sz w:val="28"/>
          <w:szCs w:val="28"/>
        </w:rPr>
      </w:pPr>
      <w:bookmarkStart w:id="5" w:name="Par119"/>
      <w:bookmarkEnd w:id="5"/>
      <w:r w:rsidRPr="00443C67">
        <w:rPr>
          <w:rFonts w:ascii="Times New Roman" w:hAnsi="Times New Roman"/>
          <w:sz w:val="28"/>
          <w:szCs w:val="28"/>
        </w:rPr>
        <w:t>2.6.4. Заявление и документы могут быть направлены исключительно в электронной форме через Региональный портал или через Единый портал.</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2.7. Неполучение (несвоевременное получение) документов, запрошенных в соответствии с </w:t>
      </w:r>
      <w:hyperlink w:anchor="Par111" w:history="1">
        <w:r w:rsidRPr="00443C67">
          <w:rPr>
            <w:rFonts w:ascii="Times New Roman" w:hAnsi="Times New Roman"/>
            <w:sz w:val="28"/>
            <w:szCs w:val="28"/>
          </w:rPr>
          <w:t>пунктом 2.6.2</w:t>
        </w:r>
      </w:hyperlink>
      <w:r w:rsidRPr="00443C67">
        <w:rPr>
          <w:rFonts w:ascii="Times New Roman" w:hAnsi="Times New Roman"/>
          <w:sz w:val="28"/>
          <w:szCs w:val="28"/>
        </w:rPr>
        <w:t xml:space="preserve"> </w:t>
      </w:r>
      <w:r w:rsidR="001C75F7" w:rsidRPr="00443C67">
        <w:rPr>
          <w:rFonts w:ascii="Times New Roman" w:hAnsi="Times New Roman"/>
          <w:sz w:val="28"/>
          <w:szCs w:val="28"/>
        </w:rPr>
        <w:t>Порядка</w:t>
      </w:r>
      <w:r w:rsidRPr="00443C67">
        <w:rPr>
          <w:rFonts w:ascii="Times New Roman" w:hAnsi="Times New Roman"/>
          <w:sz w:val="28"/>
          <w:szCs w:val="28"/>
        </w:rPr>
        <w:t>, не может являться основанием для отказа в выдаче разрешения на ввод объекта в эксплуатацию.</w:t>
      </w:r>
    </w:p>
    <w:p w:rsidR="002B2E49" w:rsidRPr="00443C67" w:rsidRDefault="002B2E49" w:rsidP="002B2E49">
      <w:pPr>
        <w:autoSpaceDE w:val="0"/>
        <w:autoSpaceDN w:val="0"/>
        <w:adjustRightInd w:val="0"/>
        <w:ind w:firstLine="851"/>
        <w:jc w:val="both"/>
        <w:rPr>
          <w:rFonts w:ascii="Times New Roman" w:hAnsi="Times New Roman"/>
          <w:sz w:val="28"/>
          <w:szCs w:val="28"/>
          <w:lang w:eastAsia="en-US"/>
        </w:rPr>
      </w:pPr>
      <w:r w:rsidRPr="00443C67">
        <w:rPr>
          <w:rFonts w:ascii="Times New Roman" w:hAnsi="Times New Roman"/>
          <w:sz w:val="28"/>
          <w:szCs w:val="28"/>
          <w:lang w:eastAsia="en-US"/>
        </w:rPr>
        <w:t>2.8. Запрещается требовать от заявителя:</w:t>
      </w:r>
    </w:p>
    <w:p w:rsidR="002B2E49" w:rsidRPr="00443C67" w:rsidRDefault="002B2E49" w:rsidP="002B2E49">
      <w:pPr>
        <w:autoSpaceDE w:val="0"/>
        <w:autoSpaceDN w:val="0"/>
        <w:adjustRightInd w:val="0"/>
        <w:ind w:firstLine="851"/>
        <w:jc w:val="both"/>
        <w:rPr>
          <w:rFonts w:ascii="Times New Roman" w:hAnsi="Times New Roman"/>
          <w:sz w:val="28"/>
          <w:szCs w:val="28"/>
          <w:lang w:eastAsia="en-US"/>
        </w:rPr>
      </w:pPr>
      <w:r w:rsidRPr="00443C67">
        <w:rPr>
          <w:rFonts w:ascii="Times New Roman" w:hAnsi="Times New Roman"/>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B2E49" w:rsidRPr="00443C67" w:rsidRDefault="002B2E49" w:rsidP="002B2E49">
      <w:pPr>
        <w:autoSpaceDE w:val="0"/>
        <w:autoSpaceDN w:val="0"/>
        <w:adjustRightInd w:val="0"/>
        <w:ind w:firstLine="851"/>
        <w:jc w:val="both"/>
        <w:rPr>
          <w:rFonts w:ascii="Times New Roman" w:hAnsi="Times New Roman"/>
          <w:sz w:val="28"/>
          <w:szCs w:val="28"/>
          <w:lang w:eastAsia="en-US"/>
        </w:rPr>
      </w:pPr>
      <w:proofErr w:type="gramStart"/>
      <w:r w:rsidRPr="00443C67">
        <w:rPr>
          <w:rFonts w:ascii="Times New Roman" w:hAnsi="Times New Roman"/>
          <w:sz w:val="28"/>
          <w:szCs w:val="28"/>
          <w:lang w:eastAsia="en-US"/>
        </w:rPr>
        <w:t xml:space="preserve">2) представления документов и информации, </w:t>
      </w:r>
      <w:r w:rsidRPr="00443C67">
        <w:rPr>
          <w:rFonts w:ascii="Times New Roman" w:hAnsi="Times New Roman"/>
          <w:sz w:val="28"/>
          <w:szCs w:val="28"/>
        </w:rPr>
        <w:t xml:space="preserve">в том числе подтверждающих внесение заявителем платы за предоставление муниципальной услуги, </w:t>
      </w:r>
      <w:r w:rsidRPr="00443C67">
        <w:rPr>
          <w:rFonts w:ascii="Times New Roman" w:hAnsi="Times New Roman"/>
          <w:sz w:val="28"/>
          <w:szCs w:val="28"/>
          <w:lang w:eastAsia="en-US"/>
        </w:rPr>
        <w:t>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Белгородской области, муниципальными правовыми актами, за</w:t>
      </w:r>
      <w:proofErr w:type="gramEnd"/>
      <w:r w:rsidRPr="00443C67">
        <w:rPr>
          <w:rFonts w:ascii="Times New Roman" w:hAnsi="Times New Roman"/>
          <w:sz w:val="28"/>
          <w:szCs w:val="28"/>
          <w:lang w:eastAsia="en-US"/>
        </w:rPr>
        <w:t xml:space="preserve"> исключением документов, включенных в определенный </w:t>
      </w:r>
      <w:hyperlink r:id="rId19" w:history="1">
        <w:r w:rsidRPr="00443C67">
          <w:rPr>
            <w:rFonts w:ascii="Times New Roman" w:hAnsi="Times New Roman"/>
            <w:sz w:val="28"/>
            <w:szCs w:val="28"/>
            <w:lang w:eastAsia="en-US"/>
          </w:rPr>
          <w:t>частью 6 статьи 7</w:t>
        </w:r>
      </w:hyperlink>
      <w:r w:rsidRPr="00443C67">
        <w:rPr>
          <w:rFonts w:ascii="Times New Roman" w:hAnsi="Times New Roman"/>
          <w:sz w:val="28"/>
          <w:szCs w:val="28"/>
          <w:lang w:eastAsia="en-US"/>
        </w:rPr>
        <w:t xml:space="preserve"> Федерального закона  от 27.07.2010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2B2E49" w:rsidRPr="00443C67" w:rsidRDefault="002B2E49" w:rsidP="002B2E49">
      <w:pPr>
        <w:autoSpaceDE w:val="0"/>
        <w:autoSpaceDN w:val="0"/>
        <w:adjustRightInd w:val="0"/>
        <w:ind w:firstLine="851"/>
        <w:jc w:val="both"/>
        <w:rPr>
          <w:rFonts w:ascii="Times New Roman" w:hAnsi="Times New Roman"/>
          <w:sz w:val="28"/>
          <w:szCs w:val="28"/>
          <w:lang w:eastAsia="en-US"/>
        </w:rPr>
      </w:pPr>
      <w:proofErr w:type="gramStart"/>
      <w:r w:rsidRPr="00443C67">
        <w:rPr>
          <w:rFonts w:ascii="Times New Roman" w:hAnsi="Times New Roman"/>
          <w:sz w:val="28"/>
          <w:szCs w:val="28"/>
          <w:lang w:eastAsia="en-US"/>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history="1">
        <w:r w:rsidRPr="00443C67">
          <w:rPr>
            <w:rFonts w:ascii="Times New Roman" w:hAnsi="Times New Roman"/>
            <w:sz w:val="28"/>
            <w:szCs w:val="28"/>
            <w:lang w:eastAsia="en-US"/>
          </w:rPr>
          <w:t>части 1 статьи 9</w:t>
        </w:r>
      </w:hyperlink>
      <w:r w:rsidRPr="00443C67">
        <w:rPr>
          <w:rFonts w:ascii="Times New Roman"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w:t>
      </w:r>
      <w:proofErr w:type="gramEnd"/>
      <w:r w:rsidRPr="00443C67">
        <w:rPr>
          <w:rFonts w:ascii="Times New Roman" w:hAnsi="Times New Roman"/>
          <w:sz w:val="28"/>
          <w:szCs w:val="28"/>
          <w:lang w:eastAsia="en-US"/>
        </w:rPr>
        <w:t>»;</w:t>
      </w:r>
    </w:p>
    <w:p w:rsidR="002B2E49" w:rsidRPr="00443C67" w:rsidRDefault="002B2E49" w:rsidP="002B2E49">
      <w:pPr>
        <w:autoSpaceDE w:val="0"/>
        <w:autoSpaceDN w:val="0"/>
        <w:adjustRightInd w:val="0"/>
        <w:ind w:firstLine="851"/>
        <w:jc w:val="both"/>
        <w:rPr>
          <w:rFonts w:ascii="Times New Roman" w:hAnsi="Times New Roman"/>
          <w:sz w:val="28"/>
          <w:szCs w:val="28"/>
          <w:lang w:eastAsia="en-US"/>
        </w:rPr>
      </w:pPr>
      <w:r w:rsidRPr="00443C67">
        <w:rPr>
          <w:rFonts w:ascii="Times New Roman" w:hAnsi="Times New Roman"/>
          <w:sz w:val="28"/>
          <w:szCs w:val="28"/>
        </w:rPr>
        <w:t>4)</w:t>
      </w:r>
      <w:r w:rsidRPr="00443C67">
        <w:rPr>
          <w:rFonts w:ascii="Times New Roman" w:hAnsi="Times New Roman"/>
          <w:sz w:val="28"/>
          <w:szCs w:val="28"/>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B2E49" w:rsidRPr="00443C67" w:rsidRDefault="002B2E49" w:rsidP="002B2E49">
      <w:pPr>
        <w:autoSpaceDE w:val="0"/>
        <w:autoSpaceDN w:val="0"/>
        <w:adjustRightInd w:val="0"/>
        <w:ind w:firstLine="851"/>
        <w:jc w:val="both"/>
        <w:rPr>
          <w:rFonts w:ascii="Times New Roman" w:hAnsi="Times New Roman"/>
          <w:sz w:val="28"/>
          <w:szCs w:val="28"/>
          <w:lang w:eastAsia="en-US"/>
        </w:rPr>
      </w:pPr>
      <w:r w:rsidRPr="00443C67">
        <w:rPr>
          <w:rFonts w:ascii="Times New Roman" w:hAnsi="Times New Roman"/>
          <w:sz w:val="28"/>
          <w:szCs w:val="28"/>
          <w:lang w:eastAsia="en-US"/>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B2E49" w:rsidRPr="00443C67" w:rsidRDefault="002B2E49" w:rsidP="002B2E49">
      <w:pPr>
        <w:autoSpaceDE w:val="0"/>
        <w:autoSpaceDN w:val="0"/>
        <w:adjustRightInd w:val="0"/>
        <w:ind w:firstLine="851"/>
        <w:jc w:val="both"/>
        <w:rPr>
          <w:rFonts w:ascii="Times New Roman" w:hAnsi="Times New Roman"/>
          <w:sz w:val="28"/>
          <w:szCs w:val="28"/>
          <w:lang w:eastAsia="en-US"/>
        </w:rPr>
      </w:pPr>
      <w:r w:rsidRPr="00443C67">
        <w:rPr>
          <w:rFonts w:ascii="Times New Roman" w:hAnsi="Times New Roman"/>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B2E49" w:rsidRPr="00443C67" w:rsidRDefault="002B2E49" w:rsidP="002B2E49">
      <w:pPr>
        <w:autoSpaceDE w:val="0"/>
        <w:autoSpaceDN w:val="0"/>
        <w:adjustRightInd w:val="0"/>
        <w:ind w:firstLine="851"/>
        <w:jc w:val="both"/>
        <w:rPr>
          <w:rFonts w:ascii="Times New Roman" w:hAnsi="Times New Roman"/>
          <w:sz w:val="28"/>
          <w:szCs w:val="28"/>
          <w:lang w:eastAsia="en-US"/>
        </w:rPr>
      </w:pPr>
      <w:r w:rsidRPr="00443C67">
        <w:rPr>
          <w:rFonts w:ascii="Times New Roman" w:hAnsi="Times New Roman"/>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B2E49" w:rsidRPr="00443C67" w:rsidRDefault="002B2E49" w:rsidP="002B2E49">
      <w:pPr>
        <w:autoSpaceDE w:val="0"/>
        <w:autoSpaceDN w:val="0"/>
        <w:adjustRightInd w:val="0"/>
        <w:ind w:firstLine="851"/>
        <w:jc w:val="both"/>
        <w:rPr>
          <w:rFonts w:ascii="Times New Roman" w:hAnsi="Times New Roman"/>
          <w:sz w:val="28"/>
          <w:szCs w:val="28"/>
          <w:lang w:eastAsia="en-US"/>
        </w:rPr>
      </w:pPr>
      <w:proofErr w:type="gramStart"/>
      <w:r w:rsidRPr="00443C67">
        <w:rPr>
          <w:rFonts w:ascii="Times New Roman" w:hAnsi="Times New Roman"/>
          <w:sz w:val="28"/>
          <w:szCs w:val="28"/>
          <w:lang w:eastAsia="en-U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w:t>
      </w:r>
      <w:proofErr w:type="gramEnd"/>
      <w:r w:rsidRPr="00443C67">
        <w:rPr>
          <w:rFonts w:ascii="Times New Roman" w:hAnsi="Times New Roman"/>
          <w:sz w:val="28"/>
          <w:szCs w:val="28"/>
          <w:lang w:eastAsia="en-US"/>
        </w:rPr>
        <w:t>, а также приносятся извинения за доставленные неудобства;</w:t>
      </w:r>
    </w:p>
    <w:p w:rsidR="002B2E49" w:rsidRPr="00443C67" w:rsidRDefault="002B2E49" w:rsidP="002B2E49">
      <w:pPr>
        <w:autoSpaceDE w:val="0"/>
        <w:autoSpaceDN w:val="0"/>
        <w:adjustRightInd w:val="0"/>
        <w:ind w:firstLine="851"/>
        <w:jc w:val="both"/>
        <w:rPr>
          <w:rFonts w:ascii="Times New Roman" w:hAnsi="Times New Roman"/>
          <w:sz w:val="28"/>
          <w:szCs w:val="28"/>
          <w:lang w:eastAsia="en-US"/>
        </w:rPr>
      </w:pPr>
      <w:proofErr w:type="gramStart"/>
      <w:r w:rsidRPr="00443C67">
        <w:rPr>
          <w:rFonts w:ascii="Times New Roman" w:hAnsi="Times New Roman"/>
          <w:sz w:val="28"/>
          <w:szCs w:val="28"/>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2B2E49" w:rsidRPr="00443C67" w:rsidRDefault="002B2E49" w:rsidP="002B2E49">
      <w:pPr>
        <w:autoSpaceDE w:val="0"/>
        <w:autoSpaceDN w:val="0"/>
        <w:adjustRightInd w:val="0"/>
        <w:spacing w:line="235" w:lineRule="auto"/>
        <w:ind w:firstLine="851"/>
        <w:jc w:val="both"/>
        <w:rPr>
          <w:rFonts w:ascii="Times New Roman" w:hAnsi="Times New Roman"/>
          <w:sz w:val="28"/>
          <w:szCs w:val="28"/>
        </w:rPr>
      </w:pPr>
      <w:r w:rsidRPr="00443C67">
        <w:rPr>
          <w:rFonts w:ascii="Times New Roman" w:hAnsi="Times New Roman"/>
          <w:sz w:val="28"/>
          <w:szCs w:val="28"/>
          <w:lang w:eastAsia="en-US"/>
        </w:rPr>
        <w:t xml:space="preserve">2.9. </w:t>
      </w:r>
      <w:r w:rsidRPr="00443C67">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Основанием  для отказа в приеме документов, необходимых для предоставления муниципальной услуги, является выявление несоблюдения установленных законодательством условий признания действительности электронной подписи, в соответствии со ст. 11 Федерального закона                            от 06.04.2011 № 63-ФЗ «Об электронной подписи».</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2.10. Исчерпывающий перечень оснований для приостановления или отказа в предоставлении муниципальной услуги.</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2.10.1. Приостановление предоставления муниципальной услуги действующим законодательством не предусмотрено.</w:t>
      </w:r>
    </w:p>
    <w:p w:rsidR="002B2E49" w:rsidRPr="00443C67" w:rsidRDefault="002B2E49" w:rsidP="002B2E49">
      <w:pPr>
        <w:autoSpaceDE w:val="0"/>
        <w:autoSpaceDN w:val="0"/>
        <w:adjustRightInd w:val="0"/>
        <w:ind w:firstLine="851"/>
        <w:jc w:val="both"/>
        <w:rPr>
          <w:rFonts w:ascii="Times New Roman" w:hAnsi="Times New Roman"/>
          <w:sz w:val="28"/>
          <w:szCs w:val="28"/>
        </w:rPr>
      </w:pPr>
      <w:bookmarkStart w:id="6" w:name="Par161"/>
      <w:bookmarkEnd w:id="6"/>
      <w:r w:rsidRPr="00443C67">
        <w:rPr>
          <w:rFonts w:ascii="Times New Roman" w:hAnsi="Times New Roman"/>
          <w:sz w:val="28"/>
          <w:szCs w:val="28"/>
        </w:rPr>
        <w:t>2.10.2. Исчерпывающий перечень оснований для отказа в выдаче разрешения на ввод объекта в эксплуатацию:</w:t>
      </w:r>
    </w:p>
    <w:p w:rsidR="00065FA7" w:rsidRPr="00443C67" w:rsidRDefault="00065FA7" w:rsidP="00065FA7">
      <w:pPr>
        <w:pStyle w:val="a9"/>
        <w:ind w:left="0" w:firstLine="851"/>
        <w:jc w:val="both"/>
        <w:rPr>
          <w:sz w:val="28"/>
          <w:szCs w:val="28"/>
        </w:rPr>
      </w:pPr>
      <w:r w:rsidRPr="00443C67">
        <w:rPr>
          <w:sz w:val="28"/>
          <w:szCs w:val="28"/>
        </w:rPr>
        <w:t>1) несоответствие категории заявителя установленному кругу лиц (застройщик либо его представитель)</w:t>
      </w:r>
    </w:p>
    <w:p w:rsidR="00065FA7" w:rsidRPr="00443C67" w:rsidRDefault="00065FA7" w:rsidP="00065FA7">
      <w:pPr>
        <w:pStyle w:val="a9"/>
        <w:ind w:left="0" w:firstLine="851"/>
        <w:jc w:val="both"/>
        <w:rPr>
          <w:sz w:val="28"/>
          <w:szCs w:val="28"/>
        </w:rPr>
      </w:pPr>
      <w:r w:rsidRPr="00443C67">
        <w:rPr>
          <w:sz w:val="28"/>
          <w:szCs w:val="28"/>
        </w:rPr>
        <w:lastRenderedPageBreak/>
        <w:t xml:space="preserve">2) отсутствие документов, указанных в пункте 2.6.1 </w:t>
      </w:r>
      <w:r w:rsidR="001C75F7" w:rsidRPr="00443C67">
        <w:rPr>
          <w:sz w:val="28"/>
          <w:szCs w:val="28"/>
        </w:rPr>
        <w:t>настоящего Порядка</w:t>
      </w:r>
      <w:r w:rsidRPr="00443C67">
        <w:rPr>
          <w:sz w:val="28"/>
          <w:szCs w:val="28"/>
        </w:rPr>
        <w:t>;</w:t>
      </w:r>
    </w:p>
    <w:p w:rsidR="00065FA7" w:rsidRPr="00443C67" w:rsidRDefault="00065FA7" w:rsidP="00065FA7">
      <w:pPr>
        <w:pStyle w:val="a9"/>
        <w:ind w:left="0" w:firstLine="851"/>
        <w:jc w:val="both"/>
        <w:rPr>
          <w:sz w:val="28"/>
          <w:szCs w:val="28"/>
        </w:rPr>
      </w:pPr>
      <w:proofErr w:type="gramStart"/>
      <w:r w:rsidRPr="00443C67">
        <w:rPr>
          <w:sz w:val="28"/>
          <w:szCs w:val="28"/>
        </w:rPr>
        <w:t>3)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443C67">
        <w:rPr>
          <w:sz w:val="28"/>
          <w:szCs w:val="28"/>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65FA7" w:rsidRPr="00443C67" w:rsidRDefault="00065FA7" w:rsidP="00065FA7">
      <w:pPr>
        <w:pStyle w:val="a9"/>
        <w:ind w:left="0" w:firstLine="851"/>
        <w:jc w:val="both"/>
        <w:rPr>
          <w:sz w:val="28"/>
          <w:szCs w:val="28"/>
        </w:rPr>
      </w:pPr>
      <w:r w:rsidRPr="00443C67">
        <w:rPr>
          <w:sz w:val="28"/>
          <w:szCs w:val="28"/>
        </w:rPr>
        <w:t xml:space="preserve">4) несоответствие объекта капитального строительства требованиям, установленным в разрешении на строительство, за исключением </w:t>
      </w:r>
      <w:proofErr w:type="gramStart"/>
      <w:r w:rsidRPr="00443C67">
        <w:rPr>
          <w:sz w:val="28"/>
          <w:szCs w:val="28"/>
        </w:rPr>
        <w:t>случаев изменения площади объекта капитального строительства</w:t>
      </w:r>
      <w:proofErr w:type="gramEnd"/>
      <w:r w:rsidRPr="00443C67">
        <w:rPr>
          <w:sz w:val="28"/>
          <w:szCs w:val="28"/>
        </w:rPr>
        <w:t xml:space="preserve"> в соответствии с частью 6.2 статьи 55 </w:t>
      </w:r>
      <w:proofErr w:type="spellStart"/>
      <w:r w:rsidRPr="00443C67">
        <w:rPr>
          <w:sz w:val="28"/>
          <w:szCs w:val="28"/>
        </w:rPr>
        <w:t>ГрК</w:t>
      </w:r>
      <w:proofErr w:type="spellEnd"/>
      <w:r w:rsidRPr="00443C67">
        <w:rPr>
          <w:sz w:val="28"/>
          <w:szCs w:val="28"/>
        </w:rPr>
        <w:t xml:space="preserve"> РФ;</w:t>
      </w:r>
    </w:p>
    <w:p w:rsidR="00065FA7" w:rsidRPr="00443C67" w:rsidRDefault="00065FA7" w:rsidP="00065FA7">
      <w:pPr>
        <w:pStyle w:val="a9"/>
        <w:ind w:left="0" w:firstLine="851"/>
        <w:jc w:val="both"/>
        <w:rPr>
          <w:sz w:val="28"/>
          <w:szCs w:val="28"/>
        </w:rPr>
      </w:pPr>
      <w:r w:rsidRPr="00443C67">
        <w:rPr>
          <w:sz w:val="28"/>
          <w:szCs w:val="28"/>
        </w:rPr>
        <w:t xml:space="preserve">5) 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443C67">
        <w:rPr>
          <w:sz w:val="28"/>
          <w:szCs w:val="28"/>
        </w:rPr>
        <w:t>случаев изменения площади объекта капитального строительства</w:t>
      </w:r>
      <w:proofErr w:type="gramEnd"/>
      <w:r w:rsidRPr="00443C67">
        <w:rPr>
          <w:sz w:val="28"/>
          <w:szCs w:val="28"/>
        </w:rPr>
        <w:t xml:space="preserve"> в соответствии с частью 6.2 статьи 55 </w:t>
      </w:r>
      <w:proofErr w:type="spellStart"/>
      <w:r w:rsidRPr="00443C67">
        <w:rPr>
          <w:sz w:val="28"/>
          <w:szCs w:val="28"/>
        </w:rPr>
        <w:t>ГрК</w:t>
      </w:r>
      <w:proofErr w:type="spellEnd"/>
      <w:r w:rsidRPr="00443C67">
        <w:rPr>
          <w:sz w:val="28"/>
          <w:szCs w:val="28"/>
        </w:rPr>
        <w:t xml:space="preserve"> РФ;</w:t>
      </w:r>
    </w:p>
    <w:p w:rsidR="00065FA7" w:rsidRPr="00443C67" w:rsidRDefault="00065FA7" w:rsidP="00065FA7">
      <w:pPr>
        <w:pStyle w:val="a9"/>
        <w:ind w:left="0" w:firstLine="851"/>
        <w:jc w:val="both"/>
        <w:rPr>
          <w:sz w:val="28"/>
          <w:szCs w:val="28"/>
        </w:rPr>
      </w:pPr>
      <w:proofErr w:type="gramStart"/>
      <w:r w:rsidRPr="00443C67">
        <w:rPr>
          <w:sz w:val="28"/>
          <w:szCs w:val="28"/>
        </w:rPr>
        <w:t xml:space="preserve">6)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w:t>
      </w:r>
      <w:proofErr w:type="spellStart"/>
      <w:r w:rsidRPr="00443C67">
        <w:rPr>
          <w:sz w:val="28"/>
          <w:szCs w:val="28"/>
        </w:rPr>
        <w:t>ГрК</w:t>
      </w:r>
      <w:proofErr w:type="spellEnd"/>
      <w:proofErr w:type="gramEnd"/>
      <w:r w:rsidRPr="00443C67">
        <w:rPr>
          <w:sz w:val="28"/>
          <w:szCs w:val="28"/>
        </w:rPr>
        <w:t xml:space="preserve">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2.10.3. </w:t>
      </w:r>
      <w:proofErr w:type="gramStart"/>
      <w:r w:rsidRPr="00443C67">
        <w:rPr>
          <w:rFonts w:ascii="Times New Roman" w:hAnsi="Times New Roman"/>
          <w:sz w:val="28"/>
          <w:szCs w:val="28"/>
        </w:rPr>
        <w:t>Различие данных  о площади объекта капитального строительства, указанной в техническом плане такого объекта,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w:t>
      </w:r>
      <w:proofErr w:type="gramEnd"/>
      <w:r w:rsidRPr="00443C67">
        <w:rPr>
          <w:rFonts w:ascii="Times New Roman" w:hAnsi="Times New Roman"/>
          <w:sz w:val="28"/>
          <w:szCs w:val="28"/>
        </w:rPr>
        <w:t xml:space="preserve">, помещений (при наличии) и </w:t>
      </w:r>
      <w:proofErr w:type="spellStart"/>
      <w:r w:rsidRPr="00443C67">
        <w:rPr>
          <w:rFonts w:ascii="Times New Roman" w:hAnsi="Times New Roman"/>
          <w:sz w:val="28"/>
          <w:szCs w:val="28"/>
        </w:rPr>
        <w:t>машино</w:t>
      </w:r>
      <w:proofErr w:type="spellEnd"/>
      <w:r w:rsidRPr="00443C67">
        <w:rPr>
          <w:rFonts w:ascii="Times New Roman" w:hAnsi="Times New Roman"/>
          <w:sz w:val="28"/>
          <w:szCs w:val="28"/>
        </w:rPr>
        <w:t>-мест (при наличии) проектной документации и (или) разрешению на строительство.</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2.11. Перечень услуг, необходимых и обязательных для предоставления муниципальной услуги, оказываемых за счет средств заявителя:</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lastRenderedPageBreak/>
        <w:t>- оформление технического плана объекта капитального строительства;</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оформление документов, подтверждающих соответствие построенного, реконструированного объекта капитального строительства техническим условиям и подписанных представителями организаций, осуществляющих эксплуатацию сетей инженерно-технического обеспечения;</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оформление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подписанной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2B2E49" w:rsidRPr="00443C67" w:rsidRDefault="002B2E49" w:rsidP="002B2E49">
      <w:pPr>
        <w:autoSpaceDE w:val="0"/>
        <w:autoSpaceDN w:val="0"/>
        <w:adjustRightInd w:val="0"/>
        <w:ind w:firstLine="851"/>
        <w:jc w:val="both"/>
        <w:rPr>
          <w:rFonts w:ascii="Times New Roman" w:hAnsi="Times New Roman"/>
          <w:sz w:val="28"/>
          <w:szCs w:val="28"/>
        </w:rPr>
      </w:pPr>
      <w:proofErr w:type="gramStart"/>
      <w:r w:rsidRPr="00443C67">
        <w:rPr>
          <w:rFonts w:ascii="Times New Roman" w:hAnsi="Times New Roman"/>
          <w:sz w:val="28"/>
          <w:szCs w:val="28"/>
        </w:rPr>
        <w:t>- оформление документа, подтверждающего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подписанного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443C67">
        <w:rPr>
          <w:rFonts w:ascii="Times New Roman" w:hAnsi="Times New Roman"/>
          <w:sz w:val="28"/>
          <w:szCs w:val="28"/>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 оформление документа, подтверждающего соответствие </w:t>
      </w:r>
      <w:proofErr w:type="gramStart"/>
      <w:r w:rsidRPr="00443C67">
        <w:rPr>
          <w:rFonts w:ascii="Times New Roman" w:hAnsi="Times New Roman"/>
          <w:sz w:val="28"/>
          <w:szCs w:val="28"/>
        </w:rPr>
        <w:t>построен-</w:t>
      </w:r>
      <w:proofErr w:type="spellStart"/>
      <w:r w:rsidRPr="00443C67">
        <w:rPr>
          <w:rFonts w:ascii="Times New Roman" w:hAnsi="Times New Roman"/>
          <w:sz w:val="28"/>
          <w:szCs w:val="28"/>
        </w:rPr>
        <w:t>ного</w:t>
      </w:r>
      <w:proofErr w:type="spellEnd"/>
      <w:proofErr w:type="gramEnd"/>
      <w:r w:rsidRPr="00443C67">
        <w:rPr>
          <w:rFonts w:ascii="Times New Roman" w:hAnsi="Times New Roman"/>
          <w:sz w:val="28"/>
          <w:szCs w:val="28"/>
        </w:rPr>
        <w:t>, реконструированного объекта капитального строительства требованиям технических регламентов и подписанного лицом, осуществляющим строительство;</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оформление акта приемки объекта капитального строительства (в случае осуществления строительства, реконструкции на основе договора);</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 обязательное страхование гражданской ответственности владельца опасного объекта </w:t>
      </w:r>
      <w:proofErr w:type="gramStart"/>
      <w:r w:rsidRPr="00443C67">
        <w:rPr>
          <w:rFonts w:ascii="Times New Roman" w:hAnsi="Times New Roman"/>
          <w:sz w:val="28"/>
          <w:szCs w:val="28"/>
        </w:rPr>
        <w:t>за причинение вреда в результате аварии на опасном объекте в соответствии с законодательством</w:t>
      </w:r>
      <w:proofErr w:type="gramEnd"/>
      <w:r w:rsidRPr="00443C67">
        <w:rPr>
          <w:rFonts w:ascii="Times New Roman" w:hAnsi="Times New Roman"/>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2.12. Муниципальная услуга предоставляется на безвозмездной основе.</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2.13.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2.13.1. Требования к размещению и оформлению помещения:</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прием заявителей осуществляется в специально выделенных для этих целей помещениях (присутственных местах);</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lastRenderedPageBreak/>
        <w:t>- присутственные места включают места для ожидания, информирования и приема заявителей;</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в присутственных местах размещаются стенды с информацией для заявителей.</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2.13.2. Требования к местам для ожидания.</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rsidR="002B2E49" w:rsidRPr="00443C67" w:rsidRDefault="002B2E49" w:rsidP="002B2E49">
      <w:pPr>
        <w:ind w:firstLine="720"/>
        <w:jc w:val="both"/>
        <w:rPr>
          <w:rFonts w:ascii="Times New Roman" w:hAnsi="Times New Roman"/>
          <w:color w:val="000000"/>
          <w:sz w:val="28"/>
          <w:szCs w:val="28"/>
        </w:rPr>
      </w:pPr>
      <w:r w:rsidRPr="00443C67">
        <w:rPr>
          <w:rFonts w:ascii="Times New Roman" w:hAnsi="Times New Roman"/>
          <w:color w:val="000000"/>
          <w:sz w:val="28"/>
          <w:szCs w:val="28"/>
        </w:rPr>
        <w:t>2.13.3. Требования к местам приема заявителей.</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Кабинеты приема заявителей оборудуются вывесками с указанием:</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 номера кабинета;</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 фамилии, имени, отчества и должности специалиста Управления, осуществляющего прием заявителей.</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Рабочие места специалистов Управления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2B2E49" w:rsidRPr="00443C67" w:rsidRDefault="002B2E49" w:rsidP="002B2E49">
      <w:pPr>
        <w:ind w:firstLine="720"/>
        <w:jc w:val="both"/>
        <w:rPr>
          <w:rFonts w:ascii="Times New Roman" w:hAnsi="Times New Roman"/>
          <w:color w:val="000000"/>
          <w:sz w:val="28"/>
          <w:szCs w:val="28"/>
        </w:rPr>
      </w:pPr>
      <w:r w:rsidRPr="00443C67">
        <w:rPr>
          <w:rFonts w:ascii="Times New Roman" w:hAnsi="Times New Roman"/>
          <w:color w:val="000000"/>
          <w:sz w:val="28"/>
          <w:szCs w:val="28"/>
        </w:rPr>
        <w:t>2.13.4. В целях обеспечения конфиденциальности сведений о заявителе ответственный за предоставление муниципальной услуги специалист Управления одновременно ведет прием только одного посетителя. Одновременное консультирование и (или) прием двух и более посетителей не допускается.</w:t>
      </w:r>
    </w:p>
    <w:p w:rsidR="002B2E49" w:rsidRPr="00443C67" w:rsidRDefault="002B2E49" w:rsidP="002B2E49">
      <w:pPr>
        <w:ind w:firstLine="720"/>
        <w:jc w:val="both"/>
        <w:rPr>
          <w:rFonts w:ascii="Times New Roman" w:hAnsi="Times New Roman"/>
          <w:color w:val="000000"/>
          <w:sz w:val="28"/>
          <w:szCs w:val="28"/>
        </w:rPr>
      </w:pPr>
      <w:r w:rsidRPr="00443C67">
        <w:rPr>
          <w:rFonts w:ascii="Times New Roman" w:hAnsi="Times New Roman"/>
          <w:color w:val="000000"/>
          <w:sz w:val="28"/>
          <w:szCs w:val="28"/>
        </w:rPr>
        <w:t>2.13.5. Требования к местам для информирования.</w:t>
      </w:r>
    </w:p>
    <w:p w:rsidR="002B2E49" w:rsidRPr="00443C67" w:rsidRDefault="002B2E49" w:rsidP="002B2E49">
      <w:pPr>
        <w:ind w:firstLine="708"/>
        <w:jc w:val="both"/>
        <w:rPr>
          <w:rFonts w:ascii="Times New Roman" w:hAnsi="Times New Roman"/>
          <w:color w:val="000000"/>
          <w:sz w:val="28"/>
          <w:szCs w:val="28"/>
        </w:rPr>
      </w:pPr>
      <w:r w:rsidRPr="00443C67">
        <w:rPr>
          <w:rFonts w:ascii="Times New Roman" w:hAnsi="Times New Roman"/>
          <w:color w:val="000000"/>
          <w:sz w:val="28"/>
          <w:szCs w:val="28"/>
        </w:rPr>
        <w:t>Места информирования оборудуются информационными стендами. 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Pr="00443C67">
        <w:rPr>
          <w:rFonts w:ascii="Times New Roman" w:hAnsi="Times New Roman"/>
          <w:color w:val="000000"/>
          <w:sz w:val="28"/>
          <w:szCs w:val="28"/>
        </w:rPr>
        <w:t>4</w:t>
      </w:r>
      <w:proofErr w:type="gramEnd"/>
      <w:r w:rsidRPr="00443C67">
        <w:rPr>
          <w:rFonts w:ascii="Times New Roman" w:hAnsi="Times New Roman"/>
          <w:color w:val="000000"/>
          <w:sz w:val="28"/>
          <w:szCs w:val="28"/>
        </w:rPr>
        <w:t xml:space="preserve">, в которых размещаются информационные листки. Перечень информации, размещаемой на информационных стендах Управления, предусмотрен пунктом 1.3.11. </w:t>
      </w:r>
      <w:r w:rsidR="001C75F7" w:rsidRPr="00443C67">
        <w:rPr>
          <w:rFonts w:ascii="Times New Roman" w:hAnsi="Times New Roman"/>
          <w:color w:val="000000"/>
          <w:sz w:val="28"/>
          <w:szCs w:val="28"/>
        </w:rPr>
        <w:t>настоящего Порядка</w:t>
      </w:r>
      <w:r w:rsidRPr="00443C67">
        <w:rPr>
          <w:rFonts w:ascii="Times New Roman" w:hAnsi="Times New Roman"/>
          <w:color w:val="000000"/>
          <w:sz w:val="28"/>
          <w:szCs w:val="28"/>
        </w:rPr>
        <w:t>. Информация, размещаемая на информационных стендах Управления, должна содержать дату размещения, подпись начальника Управления.</w:t>
      </w:r>
    </w:p>
    <w:p w:rsidR="002B2E49" w:rsidRPr="00443C67" w:rsidRDefault="002B2E49" w:rsidP="002B2E49">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43C67">
        <w:rPr>
          <w:rFonts w:ascii="Times New Roman" w:hAnsi="Times New Roman"/>
          <w:sz w:val="28"/>
          <w:szCs w:val="28"/>
        </w:rPr>
        <w:t xml:space="preserve">2.13.6. </w:t>
      </w:r>
      <w:r w:rsidRPr="00443C67">
        <w:rPr>
          <w:rFonts w:ascii="Times New Roman" w:hAnsi="Times New Roman"/>
          <w:spacing w:val="2"/>
          <w:sz w:val="28"/>
          <w:szCs w:val="28"/>
        </w:rPr>
        <w:t>Требования по обеспечению беспрепятственного доступа инвалидов к объекту, в котором предоставляется муниципальная услуга, установлены в статье 15 Федерального закона от 24.11.1995 № 181-ФЗ «О социальной защите инвалидов в Российской Федерации», в том числе:</w:t>
      </w:r>
    </w:p>
    <w:p w:rsidR="002B2E49" w:rsidRPr="00443C67" w:rsidRDefault="002B2E49" w:rsidP="002B2E49">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43C67">
        <w:rPr>
          <w:rFonts w:ascii="Times New Roman" w:hAnsi="Times New Roman"/>
          <w:spacing w:val="2"/>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2B2E49" w:rsidRPr="00443C67" w:rsidRDefault="002B2E49" w:rsidP="002B2E49">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43C67">
        <w:rPr>
          <w:rFonts w:ascii="Times New Roman" w:hAnsi="Times New Roman"/>
          <w:spacing w:val="2"/>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2B2E49" w:rsidRPr="00443C67" w:rsidRDefault="002B2E49" w:rsidP="002B2E49">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43C67">
        <w:rPr>
          <w:rFonts w:ascii="Times New Roman" w:hAnsi="Times New Roman"/>
          <w:spacing w:val="2"/>
          <w:sz w:val="28"/>
          <w:szCs w:val="28"/>
        </w:rPr>
        <w:lastRenderedPageBreak/>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2B2E49" w:rsidRPr="00443C67" w:rsidRDefault="002B2E49" w:rsidP="002B2E49">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43C67">
        <w:rPr>
          <w:rFonts w:ascii="Times New Roman" w:hAnsi="Times New Roman"/>
          <w:spacing w:val="2"/>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3C67">
        <w:rPr>
          <w:rFonts w:ascii="Times New Roman" w:hAnsi="Times New Roman"/>
          <w:spacing w:val="2"/>
          <w:sz w:val="28"/>
          <w:szCs w:val="28"/>
        </w:rPr>
        <w:t>сурдопереводчика</w:t>
      </w:r>
      <w:proofErr w:type="spellEnd"/>
      <w:r w:rsidRPr="00443C67">
        <w:rPr>
          <w:rFonts w:ascii="Times New Roman" w:hAnsi="Times New Roman"/>
          <w:spacing w:val="2"/>
          <w:sz w:val="28"/>
          <w:szCs w:val="28"/>
        </w:rPr>
        <w:t xml:space="preserve"> и </w:t>
      </w:r>
      <w:proofErr w:type="spellStart"/>
      <w:r w:rsidRPr="00443C67">
        <w:rPr>
          <w:rFonts w:ascii="Times New Roman" w:hAnsi="Times New Roman"/>
          <w:spacing w:val="2"/>
          <w:sz w:val="28"/>
          <w:szCs w:val="28"/>
        </w:rPr>
        <w:t>тифлосурдопереводчика</w:t>
      </w:r>
      <w:proofErr w:type="spellEnd"/>
      <w:r w:rsidRPr="00443C67">
        <w:rPr>
          <w:rFonts w:ascii="Times New Roman" w:hAnsi="Times New Roman"/>
          <w:spacing w:val="2"/>
          <w:sz w:val="28"/>
          <w:szCs w:val="28"/>
        </w:rPr>
        <w:t>;</w:t>
      </w:r>
    </w:p>
    <w:p w:rsidR="002B2E49" w:rsidRPr="00443C67" w:rsidRDefault="002B2E49" w:rsidP="002B2E49">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43C67">
        <w:rPr>
          <w:rFonts w:ascii="Times New Roman" w:hAnsi="Times New Roman"/>
          <w:spacing w:val="2"/>
          <w:sz w:val="28"/>
          <w:szCs w:val="28"/>
        </w:rPr>
        <w:t>-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от 22.06.2015 № 386н;</w:t>
      </w:r>
    </w:p>
    <w:p w:rsidR="002B2E49" w:rsidRPr="00443C67" w:rsidRDefault="002B2E49" w:rsidP="002B2E49">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43C67">
        <w:rPr>
          <w:rFonts w:ascii="Times New Roman" w:hAnsi="Times New Roman"/>
          <w:spacing w:val="2"/>
          <w:sz w:val="28"/>
          <w:szCs w:val="28"/>
        </w:rP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rsidR="002B2E49" w:rsidRPr="00443C67" w:rsidRDefault="002B2E49" w:rsidP="002B2E49">
      <w:pPr>
        <w:tabs>
          <w:tab w:val="left" w:pos="851"/>
          <w:tab w:val="left" w:pos="1134"/>
          <w:tab w:val="left" w:pos="1276"/>
        </w:tabs>
        <w:autoSpaceDE w:val="0"/>
        <w:autoSpaceDN w:val="0"/>
        <w:adjustRightInd w:val="0"/>
        <w:ind w:firstLine="851"/>
        <w:jc w:val="both"/>
        <w:rPr>
          <w:rFonts w:ascii="Times New Roman" w:hAnsi="Times New Roman"/>
          <w:color w:val="000000"/>
          <w:sz w:val="28"/>
          <w:szCs w:val="28"/>
        </w:rPr>
      </w:pPr>
      <w:proofErr w:type="gramStart"/>
      <w:r w:rsidRPr="00443C67">
        <w:rPr>
          <w:rFonts w:ascii="Times New Roman" w:hAnsi="Times New Roman"/>
          <w:sz w:val="28"/>
          <w:szCs w:val="28"/>
        </w:rPr>
        <w:t>В целях доступности получения информации о муниципальной услуге для людей с ограниченными возможностями здоровья по зрению</w:t>
      </w:r>
      <w:proofErr w:type="gramEnd"/>
      <w:r w:rsidRPr="00443C67">
        <w:rPr>
          <w:rFonts w:ascii="Times New Roman" w:hAnsi="Times New Roman"/>
          <w:sz w:val="28"/>
          <w:szCs w:val="28"/>
        </w:rPr>
        <w:t xml:space="preserve">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2.14. Показатели доступности и качества муниципальной услуги:</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xml:space="preserve">- соблюдение </w:t>
      </w:r>
      <w:proofErr w:type="gramStart"/>
      <w:r w:rsidRPr="00443C67">
        <w:rPr>
          <w:rFonts w:ascii="Times New Roman" w:hAnsi="Times New Roman"/>
          <w:color w:val="000000"/>
          <w:sz w:val="28"/>
          <w:szCs w:val="28"/>
        </w:rPr>
        <w:t>срока выдачи результата предоставления муниципальной услуги</w:t>
      </w:r>
      <w:proofErr w:type="gramEnd"/>
      <w:r w:rsidRPr="00443C67">
        <w:rPr>
          <w:rFonts w:ascii="Times New Roman" w:hAnsi="Times New Roman"/>
          <w:color w:val="000000"/>
          <w:sz w:val="28"/>
          <w:szCs w:val="28"/>
        </w:rPr>
        <w:t>;</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удовлетворённость заявителей доступностью и качеством муниципальной услуги;</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размещение информации о предоставлении муниципальной услуги на официальном сайте, на Едином портале, Региональном портале;</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предоставление муниципальной услуги на безвозмездной основе для заявителей;</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степень информированности граждан о порядке предоставления муниципальной услуги;</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подача заявления о предоставлении муниципальной услуги в электронном виде через Единый портал или Региональный портал;</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 своевременность предоставления муниципальной услуги в соответствии со стандартом ее предоставления, установленным </w:t>
      </w:r>
      <w:r w:rsidR="001C75F7" w:rsidRPr="00443C67">
        <w:rPr>
          <w:rFonts w:ascii="Times New Roman" w:hAnsi="Times New Roman"/>
          <w:sz w:val="28"/>
          <w:szCs w:val="28"/>
        </w:rPr>
        <w:t>Порядком</w:t>
      </w:r>
      <w:r w:rsidRPr="00443C67">
        <w:rPr>
          <w:rFonts w:ascii="Times New Roman" w:hAnsi="Times New Roman"/>
          <w:sz w:val="28"/>
          <w:szCs w:val="28"/>
        </w:rPr>
        <w:t>;</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доступность обращения за предоставлением муниципальной услуги, в том числе для лиц с ограниченными возможностями здоровья.</w:t>
      </w:r>
    </w:p>
    <w:p w:rsidR="002B2E49" w:rsidRPr="00443C67" w:rsidRDefault="002B2E49" w:rsidP="002B2E49">
      <w:pPr>
        <w:ind w:firstLine="851"/>
        <w:jc w:val="both"/>
        <w:rPr>
          <w:rFonts w:ascii="Times New Roman" w:hAnsi="Times New Roman"/>
          <w:color w:val="000000"/>
          <w:sz w:val="28"/>
          <w:szCs w:val="28"/>
        </w:rPr>
      </w:pPr>
      <w:r w:rsidRPr="00443C67">
        <w:rPr>
          <w:rFonts w:ascii="Times New Roman" w:hAnsi="Times New Roman"/>
          <w:color w:val="000000"/>
          <w:sz w:val="28"/>
          <w:szCs w:val="28"/>
        </w:rPr>
        <w:t xml:space="preserve">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w:t>
      </w:r>
      <w:r w:rsidRPr="00443C67">
        <w:rPr>
          <w:rFonts w:ascii="Times New Roman" w:hAnsi="Times New Roman"/>
          <w:color w:val="000000"/>
          <w:sz w:val="28"/>
          <w:szCs w:val="28"/>
        </w:rPr>
        <w:lastRenderedPageBreak/>
        <w:t>форме не является обязательным условием для продолжения предоставления муниципальной услуги.</w:t>
      </w:r>
    </w:p>
    <w:p w:rsidR="002B2E49" w:rsidRPr="00443C67" w:rsidRDefault="002B2E49" w:rsidP="002B2E49">
      <w:pPr>
        <w:ind w:firstLine="851"/>
        <w:jc w:val="both"/>
        <w:rPr>
          <w:rFonts w:ascii="Times New Roman" w:hAnsi="Times New Roman"/>
          <w:sz w:val="28"/>
          <w:szCs w:val="28"/>
        </w:rPr>
      </w:pPr>
      <w:r w:rsidRPr="00443C67">
        <w:rPr>
          <w:rFonts w:ascii="Times New Roman" w:hAnsi="Times New Roman"/>
          <w:color w:val="000000"/>
          <w:sz w:val="28"/>
          <w:szCs w:val="28"/>
        </w:rPr>
        <w:t>2.15. О</w:t>
      </w:r>
      <w:r w:rsidRPr="00443C67">
        <w:rPr>
          <w:rFonts w:ascii="Times New Roman" w:hAnsi="Times New Roman"/>
          <w:sz w:val="28"/>
          <w:szCs w:val="28"/>
        </w:rPr>
        <w:t>собенности предоставления муниципальной услуги  в электронной форме.</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Заявитель может получить информацию о порядке предоставления муниципальной услуги на официальном сайте, Едином портале, Региональном портале.</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Доступ к сведениям о способе предоставления муниципальной услуги, порядку предоставления муниципальной услуги, перечню необходимых для предоставления муниципальной услуги документов, к форме заявления и формам иных документов выполняется без предварительной авторизации заявителя на Едином портале и Региональном портале.</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2.15.1.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21" w:history="1">
        <w:r w:rsidRPr="00443C67">
          <w:rPr>
            <w:rFonts w:ascii="Times New Roman" w:hAnsi="Times New Roman"/>
            <w:sz w:val="28"/>
            <w:szCs w:val="28"/>
          </w:rPr>
          <w:t>закона</w:t>
        </w:r>
      </w:hyperlink>
      <w:r w:rsidRPr="00443C67">
        <w:rPr>
          <w:rFonts w:ascii="Times New Roman" w:hAnsi="Times New Roman"/>
          <w:sz w:val="28"/>
          <w:szCs w:val="28"/>
        </w:rPr>
        <w:t xml:space="preserve"> от 06.04.2011 № 63-ФЗ «Об электронной подписи» и требованиями Федерального </w:t>
      </w:r>
      <w:hyperlink r:id="rId22" w:history="1">
        <w:r w:rsidRPr="00443C67">
          <w:rPr>
            <w:rFonts w:ascii="Times New Roman" w:hAnsi="Times New Roman"/>
            <w:sz w:val="28"/>
            <w:szCs w:val="28"/>
          </w:rPr>
          <w:t>закона</w:t>
        </w:r>
      </w:hyperlink>
      <w:r w:rsidRPr="00443C67">
        <w:rPr>
          <w:rFonts w:ascii="Times New Roman" w:hAnsi="Times New Roman"/>
          <w:sz w:val="28"/>
          <w:szCs w:val="28"/>
        </w:rPr>
        <w:t xml:space="preserve"> от 27.07.2010 № 210-ФЗ «Об организации предоставления государственных и муниципальных услуг».</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Виды электронных подписей, использование которых допускается при обращении за получением муниципальных услуг, и порядок их использования устанавливаются Правительством Российской Федерации.</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Документы, указанные в пунктах </w:t>
      </w:r>
      <w:hyperlink r:id="rId23" w:history="1">
        <w:r w:rsidRPr="00443C67">
          <w:rPr>
            <w:rFonts w:ascii="Times New Roman" w:hAnsi="Times New Roman"/>
            <w:sz w:val="28"/>
            <w:szCs w:val="28"/>
          </w:rPr>
          <w:t>2.6.1</w:t>
        </w:r>
      </w:hyperlink>
      <w:r w:rsidRPr="00443C67">
        <w:rPr>
          <w:rFonts w:ascii="Times New Roman" w:hAnsi="Times New Roman"/>
          <w:sz w:val="28"/>
          <w:szCs w:val="28"/>
        </w:rPr>
        <w:t xml:space="preserve">, </w:t>
      </w:r>
      <w:hyperlink r:id="rId24" w:history="1">
        <w:r w:rsidRPr="00443C67">
          <w:rPr>
            <w:rFonts w:ascii="Times New Roman" w:hAnsi="Times New Roman"/>
            <w:sz w:val="28"/>
            <w:szCs w:val="28"/>
          </w:rPr>
          <w:t>2.6.2</w:t>
        </w:r>
      </w:hyperlink>
      <w:r w:rsidRPr="00443C67">
        <w:rPr>
          <w:rFonts w:ascii="Times New Roman" w:hAnsi="Times New Roman"/>
          <w:sz w:val="28"/>
          <w:szCs w:val="28"/>
        </w:rPr>
        <w:t>, 2.6.3. прилагаются к электронной форме заявления в виде отдельных файлов и направляются через Единый портал или Региональный портал.</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Требования к формату электронных документов, представляемых для получения муниципальной услуги:</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1) документы, прилагаемые к заявлению, формируются в виде отдельных файлов и подписываются квалифицированной электронной подписью заявителя;</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2) количество файлов должно соответствовать количеству документов, представляемых заявителем;</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 наименование файла должно соответствовать наименованию документа на бумажном носителе;</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4) наименование файла должно содержать уникальные признаки идентификации документа (номер документа, дата и количество листов документа);</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5) размер пакета документов не может превышать 1 Гб;</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6) электронные документы, предоставленные в виде </w:t>
      </w:r>
      <w:proofErr w:type="gramStart"/>
      <w:r w:rsidRPr="00443C67">
        <w:rPr>
          <w:rFonts w:ascii="Times New Roman" w:hAnsi="Times New Roman"/>
          <w:sz w:val="28"/>
          <w:szCs w:val="28"/>
        </w:rPr>
        <w:t>скан-образов</w:t>
      </w:r>
      <w:proofErr w:type="gramEnd"/>
      <w:r w:rsidRPr="00443C67">
        <w:rPr>
          <w:rFonts w:ascii="Times New Roman" w:hAnsi="Times New Roman"/>
          <w:sz w:val="28"/>
          <w:szCs w:val="28"/>
        </w:rPr>
        <w:t xml:space="preserve"> документов, изготавливаются путем сканирования оригинала документа с сохранением всех аутентичных признаков подлинности, а именно: графической подписи лица, печати, углового штампа бланка (если имеются);</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7) документы предоставляются в следующих форматах файлов:</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 </w:t>
      </w:r>
      <w:proofErr w:type="spellStart"/>
      <w:r w:rsidRPr="00443C67">
        <w:rPr>
          <w:rFonts w:ascii="Times New Roman" w:hAnsi="Times New Roman"/>
          <w:sz w:val="28"/>
          <w:szCs w:val="28"/>
        </w:rPr>
        <w:t>pdf</w:t>
      </w:r>
      <w:proofErr w:type="spellEnd"/>
      <w:r w:rsidRPr="00443C67">
        <w:rPr>
          <w:rFonts w:ascii="Times New Roman" w:hAnsi="Times New Roman"/>
          <w:sz w:val="28"/>
          <w:szCs w:val="28"/>
        </w:rPr>
        <w:t xml:space="preserve">, </w:t>
      </w:r>
      <w:proofErr w:type="spellStart"/>
      <w:r w:rsidRPr="00443C67">
        <w:rPr>
          <w:rFonts w:ascii="Times New Roman" w:hAnsi="Times New Roman"/>
          <w:sz w:val="28"/>
          <w:szCs w:val="28"/>
        </w:rPr>
        <w:t>rtf</w:t>
      </w:r>
      <w:proofErr w:type="spellEnd"/>
      <w:r w:rsidRPr="00443C67">
        <w:rPr>
          <w:rFonts w:ascii="Times New Roman" w:hAnsi="Times New Roman"/>
          <w:sz w:val="28"/>
          <w:szCs w:val="28"/>
        </w:rPr>
        <w:t xml:space="preserve">, </w:t>
      </w:r>
      <w:proofErr w:type="spellStart"/>
      <w:r w:rsidRPr="00443C67">
        <w:rPr>
          <w:rFonts w:ascii="Times New Roman" w:hAnsi="Times New Roman"/>
          <w:sz w:val="28"/>
          <w:szCs w:val="28"/>
        </w:rPr>
        <w:t>doc</w:t>
      </w:r>
      <w:proofErr w:type="spellEnd"/>
      <w:r w:rsidRPr="00443C67">
        <w:rPr>
          <w:rFonts w:ascii="Times New Roman" w:hAnsi="Times New Roman"/>
          <w:sz w:val="28"/>
          <w:szCs w:val="28"/>
        </w:rPr>
        <w:t xml:space="preserve">, </w:t>
      </w:r>
      <w:proofErr w:type="spellStart"/>
      <w:r w:rsidRPr="00443C67">
        <w:rPr>
          <w:rFonts w:ascii="Times New Roman" w:hAnsi="Times New Roman"/>
          <w:sz w:val="28"/>
          <w:szCs w:val="28"/>
        </w:rPr>
        <w:t>docx</w:t>
      </w:r>
      <w:proofErr w:type="spellEnd"/>
      <w:r w:rsidRPr="00443C67">
        <w:rPr>
          <w:rFonts w:ascii="Times New Roman" w:hAnsi="Times New Roman"/>
          <w:sz w:val="28"/>
          <w:szCs w:val="28"/>
        </w:rPr>
        <w:t xml:space="preserve">, </w:t>
      </w:r>
      <w:proofErr w:type="spellStart"/>
      <w:r w:rsidRPr="00443C67">
        <w:rPr>
          <w:rFonts w:ascii="Times New Roman" w:hAnsi="Times New Roman"/>
          <w:sz w:val="28"/>
          <w:szCs w:val="28"/>
        </w:rPr>
        <w:t>xls</w:t>
      </w:r>
      <w:proofErr w:type="spellEnd"/>
      <w:r w:rsidRPr="00443C67">
        <w:rPr>
          <w:rFonts w:ascii="Times New Roman" w:hAnsi="Times New Roman"/>
          <w:sz w:val="28"/>
          <w:szCs w:val="28"/>
        </w:rPr>
        <w:t xml:space="preserve">, </w:t>
      </w:r>
      <w:proofErr w:type="spellStart"/>
      <w:r w:rsidRPr="00443C67">
        <w:rPr>
          <w:rFonts w:ascii="Times New Roman" w:hAnsi="Times New Roman"/>
          <w:sz w:val="28"/>
          <w:szCs w:val="28"/>
        </w:rPr>
        <w:t>xlsx</w:t>
      </w:r>
      <w:proofErr w:type="spellEnd"/>
      <w:r w:rsidRPr="00443C67">
        <w:rPr>
          <w:rFonts w:ascii="Times New Roman" w:hAnsi="Times New Roman"/>
          <w:sz w:val="28"/>
          <w:szCs w:val="28"/>
        </w:rPr>
        <w:t xml:space="preserve"> (для документов текстового содержания);</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lastRenderedPageBreak/>
        <w:t xml:space="preserve">- </w:t>
      </w:r>
      <w:proofErr w:type="spellStart"/>
      <w:r w:rsidRPr="00443C67">
        <w:rPr>
          <w:rFonts w:ascii="Times New Roman" w:hAnsi="Times New Roman"/>
          <w:sz w:val="28"/>
          <w:szCs w:val="28"/>
        </w:rPr>
        <w:t>pdf</w:t>
      </w:r>
      <w:proofErr w:type="spellEnd"/>
      <w:r w:rsidRPr="00443C67">
        <w:rPr>
          <w:rFonts w:ascii="Times New Roman" w:hAnsi="Times New Roman"/>
          <w:sz w:val="28"/>
          <w:szCs w:val="28"/>
        </w:rPr>
        <w:t xml:space="preserve"> (для документов с содержанием векторной графической информации);</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 </w:t>
      </w:r>
      <w:proofErr w:type="spellStart"/>
      <w:r w:rsidRPr="00443C67">
        <w:rPr>
          <w:rFonts w:ascii="Times New Roman" w:hAnsi="Times New Roman"/>
          <w:sz w:val="28"/>
          <w:szCs w:val="28"/>
        </w:rPr>
        <w:t>jpeg</w:t>
      </w:r>
      <w:proofErr w:type="spellEnd"/>
      <w:r w:rsidRPr="00443C67">
        <w:rPr>
          <w:rFonts w:ascii="Times New Roman" w:hAnsi="Times New Roman"/>
          <w:sz w:val="28"/>
          <w:szCs w:val="28"/>
        </w:rPr>
        <w:t xml:space="preserve"> (для фотографических материалов);</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8) формат </w:t>
      </w:r>
      <w:proofErr w:type="spellStart"/>
      <w:r w:rsidRPr="00443C67">
        <w:rPr>
          <w:rFonts w:ascii="Times New Roman" w:hAnsi="Times New Roman"/>
          <w:sz w:val="28"/>
          <w:szCs w:val="28"/>
        </w:rPr>
        <w:t>pdf</w:t>
      </w:r>
      <w:proofErr w:type="spellEnd"/>
      <w:r w:rsidRPr="00443C67">
        <w:rPr>
          <w:rFonts w:ascii="Times New Roman" w:hAnsi="Times New Roman"/>
          <w:sz w:val="28"/>
          <w:szCs w:val="28"/>
        </w:rPr>
        <w:t xml:space="preserve"> представляется с обязательной возможностью копирования текста;</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9) документы в электронном виде должны содержать:</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текстовые фрагменты (включаются в документ как текст с возможностью копирования);</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графические изображения.</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Электронные образы документов должны быть подписаны электронно-цифровой подписью.</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В случае если проектная документация, иные представляемые документы формируются с применением специализированного программного обеспечения в формате электронного документа (без воспроизведения на бумажном носителе), такой электронный документ заверяется электронной подписью лица (лиц), участвующег</w:t>
      </w:r>
      <w:proofErr w:type="gramStart"/>
      <w:r w:rsidRPr="00443C67">
        <w:rPr>
          <w:rFonts w:ascii="Times New Roman" w:hAnsi="Times New Roman"/>
          <w:sz w:val="28"/>
          <w:szCs w:val="28"/>
        </w:rPr>
        <w:t>о(</w:t>
      </w:r>
      <w:proofErr w:type="gramEnd"/>
      <w:r w:rsidRPr="00443C67">
        <w:rPr>
          <w:rFonts w:ascii="Times New Roman" w:hAnsi="Times New Roman"/>
          <w:sz w:val="28"/>
          <w:szCs w:val="28"/>
        </w:rPr>
        <w:t>-</w:t>
      </w:r>
      <w:proofErr w:type="spellStart"/>
      <w:r w:rsidRPr="00443C67">
        <w:rPr>
          <w:rFonts w:ascii="Times New Roman" w:hAnsi="Times New Roman"/>
          <w:sz w:val="28"/>
          <w:szCs w:val="28"/>
        </w:rPr>
        <w:t>щих</w:t>
      </w:r>
      <w:proofErr w:type="spellEnd"/>
      <w:r w:rsidRPr="00443C67">
        <w:rPr>
          <w:rFonts w:ascii="Times New Roman" w:hAnsi="Times New Roman"/>
          <w:sz w:val="28"/>
          <w:szCs w:val="28"/>
        </w:rPr>
        <w:t>) в разработке проектной документации, осуществляющего(-</w:t>
      </w:r>
      <w:proofErr w:type="spellStart"/>
      <w:r w:rsidRPr="00443C67">
        <w:rPr>
          <w:rFonts w:ascii="Times New Roman" w:hAnsi="Times New Roman"/>
          <w:sz w:val="28"/>
          <w:szCs w:val="28"/>
        </w:rPr>
        <w:t>щих</w:t>
      </w:r>
      <w:proofErr w:type="spellEnd"/>
      <w:r w:rsidRPr="00443C67">
        <w:rPr>
          <w:rFonts w:ascii="Times New Roman" w:hAnsi="Times New Roman"/>
          <w:sz w:val="28"/>
          <w:szCs w:val="28"/>
        </w:rPr>
        <w:t xml:space="preserve">) </w:t>
      </w:r>
      <w:proofErr w:type="spellStart"/>
      <w:r w:rsidRPr="00443C67">
        <w:rPr>
          <w:rFonts w:ascii="Times New Roman" w:hAnsi="Times New Roman"/>
          <w:sz w:val="28"/>
          <w:szCs w:val="28"/>
        </w:rPr>
        <w:t>нормоконтроль</w:t>
      </w:r>
      <w:proofErr w:type="spellEnd"/>
      <w:r w:rsidRPr="00443C67">
        <w:rPr>
          <w:rFonts w:ascii="Times New Roman" w:hAnsi="Times New Roman"/>
          <w:sz w:val="28"/>
          <w:szCs w:val="28"/>
        </w:rPr>
        <w:t xml:space="preserve"> и согласование проектной документации, иных документов, и электронной подписью заявителя (представителя заявителя).</w:t>
      </w:r>
    </w:p>
    <w:p w:rsidR="002B2E49" w:rsidRPr="00443C67" w:rsidRDefault="002B2E49" w:rsidP="002B2E49">
      <w:pPr>
        <w:autoSpaceDE w:val="0"/>
        <w:autoSpaceDN w:val="0"/>
        <w:adjustRightInd w:val="0"/>
        <w:ind w:firstLine="851"/>
        <w:jc w:val="both"/>
        <w:rPr>
          <w:rFonts w:ascii="Times New Roman" w:hAnsi="Times New Roman"/>
          <w:sz w:val="28"/>
          <w:szCs w:val="28"/>
        </w:rPr>
      </w:pPr>
      <w:proofErr w:type="gramStart"/>
      <w:r w:rsidRPr="00443C67">
        <w:rPr>
          <w:rFonts w:ascii="Times New Roman" w:hAnsi="Times New Roman"/>
          <w:sz w:val="28"/>
          <w:szCs w:val="28"/>
        </w:rPr>
        <w:t>В случае отсутствия электронной подписи у лиц, осуществивших подготовку (согласование) представляемой документации, на отдельные документы, разделы (тома) проектной документации оформляется информационно-удостоверяющий лист на бумажном носителе, содержащий обозначение электронного документа, к которому он выпущен, фамилии, подписи лиц, осуществляющих разработку, проверку, согласование и утверждение электронного документа, дату и время последнего изменения документа.</w:t>
      </w:r>
      <w:proofErr w:type="gramEnd"/>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При подаче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квалифицированной электронной подписью уполномоченного лица, выдавшего (подписавшего) доверенность.</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Заявитель несет ответственность в соответствии с нормами действующего законодательства Российской Федерации за достоверность и соответствие содержания электронной копии содержанию подлинника документа.</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Заявитель имеет возможность отслеживать ход обработки документов в личном кабинете Единого портала или Регионального портала.</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2.16. Уведомление заявителя о принятии к рассмотрению заявления, а также о необходимости предоставления недостающей к нему информации осуществляется Управлением не позднее первого рабочего дня, следующего за днем заполнения заявителем соответствующей интерактивной формы через Единый портал или через Региональный портал.</w:t>
      </w:r>
    </w:p>
    <w:p w:rsidR="002B2E49" w:rsidRPr="00443C67" w:rsidRDefault="002B2E49" w:rsidP="002B2E49">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2.17. В течение 7 календарных дней со дня выдачи разрешения на ввод объекта в эксплуатацию Управление размещает материалы по </w:t>
      </w:r>
      <w:r w:rsidRPr="00443C67">
        <w:rPr>
          <w:rFonts w:ascii="Times New Roman" w:hAnsi="Times New Roman"/>
          <w:sz w:val="28"/>
          <w:szCs w:val="28"/>
        </w:rPr>
        <w:lastRenderedPageBreak/>
        <w:t>выданному разрешению в информационной системе обеспечения градостроительной деятельности.</w:t>
      </w:r>
    </w:p>
    <w:p w:rsidR="00564397" w:rsidRPr="00443C67" w:rsidRDefault="00564397" w:rsidP="004C3DC0">
      <w:pPr>
        <w:pStyle w:val="ConsPlusNormal"/>
        <w:jc w:val="center"/>
        <w:rPr>
          <w:rFonts w:ascii="Times New Roman" w:hAnsi="Times New Roman" w:cs="Times New Roman"/>
          <w:sz w:val="28"/>
          <w:szCs w:val="28"/>
        </w:rPr>
      </w:pPr>
    </w:p>
    <w:p w:rsidR="00564397" w:rsidRPr="00443C67" w:rsidRDefault="00564397" w:rsidP="004C3DC0">
      <w:pPr>
        <w:pStyle w:val="ConsPlusTitle"/>
        <w:jc w:val="center"/>
        <w:outlineLvl w:val="1"/>
        <w:rPr>
          <w:rFonts w:ascii="Times New Roman" w:hAnsi="Times New Roman" w:cs="Times New Roman"/>
          <w:sz w:val="28"/>
          <w:szCs w:val="28"/>
        </w:rPr>
      </w:pPr>
      <w:r w:rsidRPr="00443C67">
        <w:rPr>
          <w:rFonts w:ascii="Times New Roman" w:hAnsi="Times New Roman" w:cs="Times New Roman"/>
          <w:sz w:val="28"/>
          <w:szCs w:val="28"/>
        </w:rPr>
        <w:t>3. Состав, последовательность и сроки выполнения</w:t>
      </w:r>
    </w:p>
    <w:p w:rsidR="00564397" w:rsidRPr="00443C67" w:rsidRDefault="00564397" w:rsidP="004C3DC0">
      <w:pPr>
        <w:pStyle w:val="ConsPlusTitle"/>
        <w:jc w:val="center"/>
        <w:rPr>
          <w:rFonts w:ascii="Times New Roman" w:hAnsi="Times New Roman" w:cs="Times New Roman"/>
          <w:sz w:val="28"/>
          <w:szCs w:val="28"/>
        </w:rPr>
      </w:pPr>
      <w:r w:rsidRPr="00443C67">
        <w:rPr>
          <w:rFonts w:ascii="Times New Roman" w:hAnsi="Times New Roman" w:cs="Times New Roman"/>
          <w:sz w:val="28"/>
          <w:szCs w:val="28"/>
        </w:rPr>
        <w:t>административных процедур, требования к порядку их</w:t>
      </w:r>
    </w:p>
    <w:p w:rsidR="00564397" w:rsidRPr="00443C67" w:rsidRDefault="00564397" w:rsidP="004C3DC0">
      <w:pPr>
        <w:pStyle w:val="ConsPlusTitle"/>
        <w:jc w:val="center"/>
        <w:rPr>
          <w:rFonts w:ascii="Times New Roman" w:hAnsi="Times New Roman" w:cs="Times New Roman"/>
          <w:sz w:val="28"/>
          <w:szCs w:val="28"/>
        </w:rPr>
      </w:pPr>
      <w:r w:rsidRPr="00443C67">
        <w:rPr>
          <w:rFonts w:ascii="Times New Roman" w:hAnsi="Times New Roman" w:cs="Times New Roman"/>
          <w:sz w:val="28"/>
          <w:szCs w:val="28"/>
        </w:rPr>
        <w:t>выполнения, в том числе особенности выполнения</w:t>
      </w:r>
    </w:p>
    <w:p w:rsidR="00564397" w:rsidRPr="00443C67" w:rsidRDefault="00564397" w:rsidP="004C3DC0">
      <w:pPr>
        <w:pStyle w:val="ConsPlusTitle"/>
        <w:jc w:val="center"/>
        <w:rPr>
          <w:rFonts w:ascii="Times New Roman" w:hAnsi="Times New Roman" w:cs="Times New Roman"/>
          <w:sz w:val="28"/>
          <w:szCs w:val="28"/>
        </w:rPr>
      </w:pPr>
      <w:r w:rsidRPr="00443C67">
        <w:rPr>
          <w:rFonts w:ascii="Times New Roman" w:hAnsi="Times New Roman" w:cs="Times New Roman"/>
          <w:sz w:val="28"/>
          <w:szCs w:val="28"/>
        </w:rPr>
        <w:t>административных процедур в электронной форме</w:t>
      </w:r>
    </w:p>
    <w:p w:rsidR="00564397" w:rsidRPr="00443C67" w:rsidRDefault="00564397" w:rsidP="004C3DC0">
      <w:pPr>
        <w:pStyle w:val="ConsPlusTitle"/>
        <w:jc w:val="center"/>
        <w:rPr>
          <w:rFonts w:ascii="Times New Roman" w:hAnsi="Times New Roman" w:cs="Times New Roman"/>
          <w:sz w:val="28"/>
          <w:szCs w:val="28"/>
        </w:rPr>
      </w:pPr>
      <w:r w:rsidRPr="00443C67">
        <w:rPr>
          <w:rFonts w:ascii="Times New Roman" w:hAnsi="Times New Roman" w:cs="Times New Roman"/>
          <w:sz w:val="28"/>
          <w:szCs w:val="28"/>
        </w:rPr>
        <w:t>и в многофункциональном центре</w:t>
      </w:r>
    </w:p>
    <w:p w:rsidR="00564397" w:rsidRPr="00443C67" w:rsidRDefault="00564397" w:rsidP="004C3DC0">
      <w:pPr>
        <w:pStyle w:val="ConsPlusNormal"/>
        <w:ind w:firstLine="540"/>
        <w:jc w:val="both"/>
        <w:rPr>
          <w:rFonts w:ascii="Times New Roman" w:hAnsi="Times New Roman" w:cs="Times New Roman"/>
          <w:sz w:val="28"/>
          <w:szCs w:val="28"/>
        </w:rPr>
      </w:pPr>
    </w:p>
    <w:p w:rsidR="001C75F7" w:rsidRPr="00443C67" w:rsidRDefault="001C75F7" w:rsidP="001C75F7">
      <w:pPr>
        <w:ind w:firstLine="851"/>
        <w:jc w:val="both"/>
        <w:rPr>
          <w:rFonts w:ascii="Times New Roman" w:hAnsi="Times New Roman"/>
          <w:color w:val="000000"/>
          <w:sz w:val="28"/>
          <w:szCs w:val="28"/>
        </w:rPr>
      </w:pPr>
      <w:r w:rsidRPr="00443C67">
        <w:rPr>
          <w:rFonts w:ascii="Times New Roman" w:hAnsi="Times New Roman"/>
          <w:color w:val="000000"/>
          <w:sz w:val="28"/>
          <w:szCs w:val="28"/>
        </w:rPr>
        <w:t>3.1. Предоставление муниципальной услуги включает в себя следующие административные процедуры:</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прием документов и регистрация заявления о предоставлении муниципальной услуги от заявителя;</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проведение проверки наличия и правильности оформления документов, необходимых для принятия решения о предоставлении муниципальной услуги, формирование и направление межведомственных запросов в органы (организации), участвующие в предоставлении муниципальной услуги;</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рассмотрение заявления и представленных документов по существу;</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направление результата предоставления муниципальной услуги.</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3.2. Прием документов и регистрация заявления о предоставлении муниципальной услуги от заявителя.</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3.2.1. Заявитель предоставляет заявление со всеми необходимыми документами исключительно в электронной форме через Региональный портал или через Единый портал.</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3.2.2. Прием, регистрация документов, поступивших в электронном виде через Единый портал, Региональный портал.</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3.2.2.1. Основанием для начала административной процедуры, является поступление документов в Управление в электронном виде.</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Для подачи заявления в электронном виде через Единый портал, Региональный портал заявителю необходимо зарегистрироваться на Едином портале, получить личный пароль и логин для доступа в раздел «Личный кабинет». </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При подаче заявления с использованием Единого портала, Регионального портала регистрация заявления осуществляется автоматически в момент подачи заявления.</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При подаче заявления через Единый портал, Региональный портал квалифицированная электронная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законодательству Российской Федерации в области использования электронной подписи. </w:t>
      </w:r>
    </w:p>
    <w:p w:rsidR="001C75F7" w:rsidRPr="00443C67" w:rsidRDefault="001C75F7" w:rsidP="001C75F7">
      <w:pPr>
        <w:tabs>
          <w:tab w:val="left" w:pos="709"/>
        </w:tabs>
        <w:autoSpaceDE w:val="0"/>
        <w:autoSpaceDN w:val="0"/>
        <w:adjustRightInd w:val="0"/>
        <w:ind w:firstLine="851"/>
        <w:jc w:val="both"/>
        <w:rPr>
          <w:rFonts w:ascii="Times New Roman" w:hAnsi="Times New Roman"/>
          <w:sz w:val="28"/>
          <w:szCs w:val="28"/>
        </w:rPr>
      </w:pPr>
      <w:r w:rsidRPr="00443C67">
        <w:rPr>
          <w:rFonts w:ascii="Times New Roman" w:hAnsi="Times New Roman"/>
          <w:color w:val="000000"/>
          <w:sz w:val="28"/>
          <w:szCs w:val="28"/>
        </w:rPr>
        <w:t xml:space="preserve">3.2.2.2. </w:t>
      </w:r>
      <w:r w:rsidRPr="00443C67">
        <w:rPr>
          <w:rFonts w:ascii="Times New Roman" w:hAnsi="Times New Roman"/>
          <w:sz w:val="28"/>
          <w:szCs w:val="28"/>
        </w:rPr>
        <w:t>Начальник Управления определяет специалиста, ответственного за рассмотрение поступившего заявления и документов.</w:t>
      </w:r>
    </w:p>
    <w:p w:rsidR="001C75F7" w:rsidRPr="00443C67" w:rsidRDefault="001C75F7" w:rsidP="001C75F7">
      <w:pPr>
        <w:tabs>
          <w:tab w:val="left" w:pos="709"/>
        </w:tabs>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lastRenderedPageBreak/>
        <w:t xml:space="preserve">Специалист Управления при  отсутствии основания для отказа в приеме документов, указанного в пункте 2.9. </w:t>
      </w:r>
      <w:proofErr w:type="gramStart"/>
      <w:r w:rsidRPr="00443C67">
        <w:rPr>
          <w:rFonts w:ascii="Times New Roman" w:hAnsi="Times New Roman"/>
          <w:sz w:val="28"/>
          <w:szCs w:val="28"/>
        </w:rPr>
        <w:t>Порядка</w:t>
      </w:r>
      <w:r w:rsidRPr="00443C67">
        <w:rPr>
          <w:rFonts w:ascii="Times New Roman" w:hAnsi="Times New Roman"/>
          <w:sz w:val="28"/>
          <w:szCs w:val="28"/>
        </w:rPr>
        <w:t>,  фиксирует дату получения заявления и прилагаемых к нему документов и направляет заявителю (представителю заявителя) уведомление о получении заявления и документов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w:t>
      </w:r>
      <w:proofErr w:type="gramEnd"/>
      <w:r w:rsidRPr="00443C67">
        <w:rPr>
          <w:rFonts w:ascii="Times New Roman" w:hAnsi="Times New Roman"/>
          <w:sz w:val="28"/>
          <w:szCs w:val="28"/>
        </w:rPr>
        <w:t>, Регионального портала  заявителю будут предоставлены сведения, не позднее одного  рабочего дня, следующего за днем поступления заявления.</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При наличии основания для отказа в приеме документов,  указанного в   пункте 2.9. </w:t>
      </w:r>
      <w:r w:rsidRPr="00443C67">
        <w:rPr>
          <w:rFonts w:ascii="Times New Roman" w:hAnsi="Times New Roman"/>
          <w:sz w:val="28"/>
          <w:szCs w:val="28"/>
        </w:rPr>
        <w:t>Порядка</w:t>
      </w:r>
      <w:r w:rsidRPr="00443C67">
        <w:rPr>
          <w:rFonts w:ascii="Times New Roman" w:hAnsi="Times New Roman"/>
          <w:sz w:val="28"/>
          <w:szCs w:val="28"/>
        </w:rPr>
        <w:t>, заявителю отказывается  в доступе  к учетной записи.</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3.2.3. Максимальный срок выполнения административной процедуры -  1 рабочий день.</w:t>
      </w:r>
    </w:p>
    <w:p w:rsidR="001C75F7" w:rsidRPr="00443C67" w:rsidRDefault="001C75F7" w:rsidP="001C75F7">
      <w:pPr>
        <w:autoSpaceDE w:val="0"/>
        <w:autoSpaceDN w:val="0"/>
        <w:adjustRightInd w:val="0"/>
        <w:ind w:firstLine="851"/>
        <w:jc w:val="both"/>
        <w:rPr>
          <w:rFonts w:ascii="Times New Roman" w:hAnsi="Times New Roman"/>
          <w:b/>
          <w:sz w:val="28"/>
          <w:szCs w:val="28"/>
        </w:rPr>
      </w:pPr>
      <w:r w:rsidRPr="00443C67">
        <w:rPr>
          <w:rFonts w:ascii="Times New Roman" w:hAnsi="Times New Roman"/>
          <w:sz w:val="28"/>
          <w:szCs w:val="28"/>
        </w:rPr>
        <w:t xml:space="preserve">3.2.4. </w:t>
      </w:r>
      <w:r w:rsidRPr="00443C67">
        <w:rPr>
          <w:rFonts w:ascii="Times New Roman" w:hAnsi="Times New Roman"/>
          <w:sz w:val="28"/>
          <w:szCs w:val="28"/>
          <w:lang w:eastAsia="en-US"/>
        </w:rPr>
        <w:t>Лицами, ответственными за выполнение административной процедуры, является специалист Управления,  осуществляющий прием и регистрацию заявления, начальник Управления.</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3.2.5. Критерии принятия решения - наличие (отсутствие) оснований для отказа в приеме документов, указанных в </w:t>
      </w:r>
      <w:hyperlink w:anchor="Par157" w:history="1">
        <w:r w:rsidRPr="00443C67">
          <w:rPr>
            <w:rFonts w:ascii="Times New Roman" w:hAnsi="Times New Roman"/>
            <w:sz w:val="28"/>
            <w:szCs w:val="28"/>
          </w:rPr>
          <w:t>пункте 2.9</w:t>
        </w:r>
      </w:hyperlink>
      <w:r w:rsidRPr="00443C67">
        <w:rPr>
          <w:rFonts w:ascii="Times New Roman" w:hAnsi="Times New Roman"/>
          <w:sz w:val="28"/>
          <w:szCs w:val="28"/>
        </w:rPr>
        <w:t xml:space="preserve"> </w:t>
      </w:r>
      <w:r w:rsidRPr="00443C67">
        <w:rPr>
          <w:rFonts w:ascii="Times New Roman" w:hAnsi="Times New Roman"/>
          <w:sz w:val="28"/>
          <w:szCs w:val="28"/>
        </w:rPr>
        <w:t>Порядка</w:t>
      </w:r>
      <w:r w:rsidRPr="00443C67">
        <w:rPr>
          <w:rFonts w:ascii="Times New Roman" w:hAnsi="Times New Roman"/>
          <w:sz w:val="28"/>
          <w:szCs w:val="28"/>
        </w:rPr>
        <w:t>.</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3.2.6. Результатом административной процедуры является зарегистрированное заявление либо отказ в приеме заявления и документов. </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Специалист, ответственный за прием документов, передает зарегистрированное заявление с представленным пакетом документов специалисту, ответственному за рассмотрение представленного пакета.</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3.2.7. Способ фиксации результата -  в электронном виде  в формате </w:t>
      </w:r>
      <w:r w:rsidRPr="00443C67">
        <w:rPr>
          <w:rFonts w:ascii="Times New Roman" w:hAnsi="Times New Roman"/>
          <w:sz w:val="28"/>
          <w:szCs w:val="28"/>
          <w:lang w:val="en-US"/>
        </w:rPr>
        <w:t>PDF</w:t>
      </w:r>
      <w:r w:rsidRPr="00443C67">
        <w:rPr>
          <w:rFonts w:ascii="Times New Roman" w:hAnsi="Times New Roman"/>
          <w:sz w:val="28"/>
          <w:szCs w:val="28"/>
        </w:rPr>
        <w:t>.</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3.3. Проведение проверки наличия и правильности оформления документов, необходимых для принятия решения о предоставлении муниципальной услуги, формирование и направление межведомственных запросов в органы (организации), участвующие в предоставлении муниципальной услуги.</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3.3.1. Основанием для начала административной процедуры является поступление заявления и необходимого пакета документов  для выдачи разрешения на ввод объекта в эксплуатацию.</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3.3.2. Специалист Управления проводит проверку наличия и правильности оформления документов, необходимых для принятия решения о выдаче разрешения на ввод объекта в эксплуатацию.</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В случае непредставления заявителем документов, указанных в </w:t>
      </w:r>
      <w:hyperlink w:anchor="Par111" w:history="1">
        <w:r w:rsidRPr="00443C67">
          <w:rPr>
            <w:rFonts w:ascii="Times New Roman" w:hAnsi="Times New Roman"/>
            <w:sz w:val="28"/>
            <w:szCs w:val="28"/>
          </w:rPr>
          <w:t>пунктах 2.6.2</w:t>
        </w:r>
      </w:hyperlink>
      <w:r w:rsidRPr="00443C67">
        <w:rPr>
          <w:rFonts w:ascii="Times New Roman" w:hAnsi="Times New Roman"/>
          <w:sz w:val="28"/>
          <w:szCs w:val="28"/>
        </w:rPr>
        <w:t xml:space="preserve">, 2.6.3. </w:t>
      </w:r>
      <w:r w:rsidRPr="00443C67">
        <w:rPr>
          <w:rFonts w:ascii="Times New Roman" w:hAnsi="Times New Roman"/>
          <w:sz w:val="28"/>
          <w:szCs w:val="28"/>
        </w:rPr>
        <w:t>Порядка</w:t>
      </w:r>
      <w:r w:rsidRPr="00443C67">
        <w:rPr>
          <w:rFonts w:ascii="Times New Roman" w:hAnsi="Times New Roman"/>
          <w:sz w:val="28"/>
          <w:szCs w:val="28"/>
        </w:rPr>
        <w:t>, в срок не позднее 2 рабочих дней со дня получения заявления о выдаче разрешения на ввод объекта в эксплуатацию специалист Управления  формирует и направляет соответствующие межведомственные запросы.</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При отсутствии технической возможности использования системы межведомственного электронного взаимодействия межведомственное </w:t>
      </w:r>
      <w:r w:rsidRPr="00443C67">
        <w:rPr>
          <w:rFonts w:ascii="Times New Roman" w:hAnsi="Times New Roman"/>
          <w:sz w:val="28"/>
          <w:szCs w:val="28"/>
        </w:rPr>
        <w:lastRenderedPageBreak/>
        <w:t>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3.3.3. </w:t>
      </w:r>
      <w:r w:rsidRPr="00443C67">
        <w:rPr>
          <w:rFonts w:ascii="Times New Roman" w:hAnsi="Times New Roman"/>
          <w:sz w:val="28"/>
          <w:szCs w:val="28"/>
          <w:lang w:eastAsia="en-US"/>
        </w:rPr>
        <w:t>Лицами, ответственными за выполнение административной процедуры, являются специалист Управления, осуществляющий рассмотрение заявления и документов, начальник Управления.</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3.3.4. Максимальный срок выполнения административной процедуры – 2 рабочих дня.</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3.3.5. Критерием принятия решения является наличие (отсутствие) документов, предусмотренных </w:t>
      </w:r>
      <w:hyperlink w:anchor="Par111" w:history="1">
        <w:r w:rsidRPr="00443C67">
          <w:rPr>
            <w:rFonts w:ascii="Times New Roman" w:hAnsi="Times New Roman"/>
            <w:sz w:val="28"/>
            <w:szCs w:val="28"/>
          </w:rPr>
          <w:t>пунктом 2.6.2</w:t>
        </w:r>
      </w:hyperlink>
      <w:r w:rsidRPr="00443C67">
        <w:rPr>
          <w:rFonts w:ascii="Times New Roman" w:hAnsi="Times New Roman"/>
          <w:sz w:val="28"/>
          <w:szCs w:val="28"/>
        </w:rPr>
        <w:t xml:space="preserve">, 2.6.3. </w:t>
      </w:r>
      <w:r w:rsidRPr="00443C67">
        <w:rPr>
          <w:rFonts w:ascii="Times New Roman" w:hAnsi="Times New Roman"/>
          <w:sz w:val="28"/>
          <w:szCs w:val="28"/>
        </w:rPr>
        <w:t>Порядка</w:t>
      </w:r>
      <w:r w:rsidRPr="00443C67">
        <w:rPr>
          <w:rFonts w:ascii="Times New Roman" w:hAnsi="Times New Roman"/>
          <w:sz w:val="28"/>
          <w:szCs w:val="28"/>
        </w:rPr>
        <w:t>.</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3.3.6. Результатом административной процедуры является получение ответа на межведомственный запрос.</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3.3.7. Способ фиксации результата - на бумажном носителе и (или) в электронном виде в формате </w:t>
      </w:r>
      <w:r w:rsidRPr="00443C67">
        <w:rPr>
          <w:rFonts w:ascii="Times New Roman" w:hAnsi="Times New Roman"/>
          <w:sz w:val="28"/>
          <w:szCs w:val="28"/>
          <w:lang w:val="en-US"/>
        </w:rPr>
        <w:t>PDF</w:t>
      </w:r>
      <w:r w:rsidRPr="00443C67">
        <w:rPr>
          <w:rFonts w:ascii="Times New Roman" w:hAnsi="Times New Roman"/>
          <w:sz w:val="28"/>
          <w:szCs w:val="28"/>
        </w:rPr>
        <w:t>.</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3.4. Рассмотрение заявления и представленных документов по существу.</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3.4.1. Основанием для начала осуществления административной процедуры является зарегистрированное заявление с прилагаемыми документами и полученные ответы на межведомственные запросы.</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3.4.2. Специалист Управления, </w:t>
      </w:r>
      <w:r w:rsidRPr="00443C67">
        <w:rPr>
          <w:rFonts w:ascii="Times New Roman" w:hAnsi="Times New Roman"/>
          <w:sz w:val="28"/>
          <w:szCs w:val="28"/>
          <w:lang w:eastAsia="en-US"/>
        </w:rPr>
        <w:t>осуществляющий рассмотрение заявления и документов:</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осуществляет осмотр объекта капитального строительства.</w:t>
      </w:r>
    </w:p>
    <w:p w:rsidR="001C75F7" w:rsidRPr="00443C67" w:rsidRDefault="001C75F7" w:rsidP="001C75F7">
      <w:pPr>
        <w:autoSpaceDE w:val="0"/>
        <w:autoSpaceDN w:val="0"/>
        <w:adjustRightInd w:val="0"/>
        <w:ind w:firstLine="851"/>
        <w:jc w:val="both"/>
        <w:rPr>
          <w:rFonts w:ascii="Times New Roman" w:hAnsi="Times New Roman"/>
          <w:sz w:val="28"/>
          <w:szCs w:val="28"/>
        </w:rPr>
      </w:pPr>
      <w:proofErr w:type="gramStart"/>
      <w:r w:rsidRPr="00443C67">
        <w:rPr>
          <w:rFonts w:ascii="Times New Roman" w:hAnsi="Times New Roman"/>
          <w:sz w:val="28"/>
          <w:szCs w:val="28"/>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w:t>
      </w:r>
      <w:proofErr w:type="gramEnd"/>
      <w:r w:rsidRPr="00443C67">
        <w:rPr>
          <w:rFonts w:ascii="Times New Roman" w:hAnsi="Times New Roman"/>
          <w:sz w:val="28"/>
          <w:szCs w:val="28"/>
        </w:rPr>
        <w:t xml:space="preserve"> </w:t>
      </w:r>
      <w:proofErr w:type="gramStart"/>
      <w:r w:rsidRPr="00443C67">
        <w:rPr>
          <w:rFonts w:ascii="Times New Roman" w:hAnsi="Times New Roman"/>
          <w:sz w:val="28"/>
          <w:szCs w:val="28"/>
        </w:rPr>
        <w:t>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w:t>
      </w:r>
      <w:proofErr w:type="gramEnd"/>
      <w:r w:rsidRPr="00443C67">
        <w:rPr>
          <w:rFonts w:ascii="Times New Roman" w:hAnsi="Times New Roman"/>
          <w:sz w:val="28"/>
          <w:szCs w:val="28"/>
        </w:rPr>
        <w:t xml:space="preserve"> эффективности и требованиям оснащенности объекта капитального строительства приборами учета используемых энергетических ресурсов. В случае</w:t>
      </w:r>
      <w:proofErr w:type="gramStart"/>
      <w:r w:rsidRPr="00443C67">
        <w:rPr>
          <w:rFonts w:ascii="Times New Roman" w:hAnsi="Times New Roman"/>
          <w:sz w:val="28"/>
          <w:szCs w:val="28"/>
        </w:rPr>
        <w:t>,</w:t>
      </w:r>
      <w:proofErr w:type="gramEnd"/>
      <w:r w:rsidRPr="00443C67">
        <w:rPr>
          <w:rFonts w:ascii="Times New Roman" w:hAnsi="Times New Roman"/>
          <w:sz w:val="28"/>
          <w:szCs w:val="28"/>
        </w:rPr>
        <w:t xml:space="preserve"> если при </w:t>
      </w:r>
      <w:r w:rsidRPr="00443C67">
        <w:rPr>
          <w:rFonts w:ascii="Times New Roman" w:hAnsi="Times New Roman"/>
          <w:sz w:val="28"/>
          <w:szCs w:val="28"/>
        </w:rPr>
        <w:lastRenderedPageBreak/>
        <w:t xml:space="preserve">строительстве, реконструкции объекта капитального строительства осуществляется государственный строительный надзор в соответствии с </w:t>
      </w:r>
      <w:hyperlink r:id="rId25" w:history="1">
        <w:r w:rsidRPr="00443C67">
          <w:rPr>
            <w:rFonts w:ascii="Times New Roman" w:hAnsi="Times New Roman"/>
            <w:sz w:val="28"/>
            <w:szCs w:val="28"/>
          </w:rPr>
          <w:t>частью 1 статьи 54</w:t>
        </w:r>
      </w:hyperlink>
      <w:r w:rsidRPr="00443C67">
        <w:rPr>
          <w:rFonts w:ascii="Times New Roman" w:hAnsi="Times New Roman"/>
          <w:sz w:val="28"/>
          <w:szCs w:val="28"/>
        </w:rPr>
        <w:t xml:space="preserve"> Градостроительного кодекса Российской Федерации, осмотр такого объекта органом, выдавшим разрешение на строительство, не проводится;</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 проверяет наличие (отсутствие) оснований для отказа в выдаче разрешения на ввод объекта в эксплуатацию, указанных в </w:t>
      </w:r>
      <w:hyperlink w:anchor="Par161" w:history="1">
        <w:r w:rsidRPr="00443C67">
          <w:rPr>
            <w:rFonts w:ascii="Times New Roman" w:hAnsi="Times New Roman"/>
            <w:sz w:val="28"/>
            <w:szCs w:val="28"/>
          </w:rPr>
          <w:t>пункте 2.10.2</w:t>
        </w:r>
      </w:hyperlink>
      <w:r w:rsidRPr="00443C67">
        <w:rPr>
          <w:rFonts w:ascii="Times New Roman" w:hAnsi="Times New Roman"/>
          <w:sz w:val="28"/>
          <w:szCs w:val="28"/>
        </w:rPr>
        <w:t xml:space="preserve"> </w:t>
      </w:r>
      <w:r w:rsidRPr="00443C67">
        <w:rPr>
          <w:rFonts w:ascii="Times New Roman" w:hAnsi="Times New Roman"/>
          <w:sz w:val="28"/>
          <w:szCs w:val="28"/>
        </w:rPr>
        <w:t>Порядка</w:t>
      </w:r>
      <w:r w:rsidRPr="00443C67">
        <w:rPr>
          <w:rFonts w:ascii="Times New Roman" w:hAnsi="Times New Roman"/>
          <w:sz w:val="28"/>
          <w:szCs w:val="28"/>
        </w:rPr>
        <w:t>.</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3.4.3. </w:t>
      </w:r>
      <w:proofErr w:type="gramStart"/>
      <w:r w:rsidRPr="00443C67">
        <w:rPr>
          <w:rFonts w:ascii="Times New Roman" w:hAnsi="Times New Roman"/>
          <w:sz w:val="28"/>
          <w:szCs w:val="28"/>
        </w:rPr>
        <w:t>В случае наличия оснований для отказа в выдаче разрешения на ввод объекта в эксплуатацию</w:t>
      </w:r>
      <w:proofErr w:type="gramEnd"/>
      <w:r w:rsidRPr="00443C67">
        <w:rPr>
          <w:rFonts w:ascii="Times New Roman" w:hAnsi="Times New Roman"/>
          <w:sz w:val="28"/>
          <w:szCs w:val="28"/>
        </w:rPr>
        <w:t xml:space="preserve">, указанных в </w:t>
      </w:r>
      <w:hyperlink w:anchor="Par161" w:history="1">
        <w:r w:rsidRPr="00443C67">
          <w:rPr>
            <w:rFonts w:ascii="Times New Roman" w:hAnsi="Times New Roman"/>
            <w:sz w:val="28"/>
            <w:szCs w:val="28"/>
          </w:rPr>
          <w:t>пункте 2.10.2</w:t>
        </w:r>
      </w:hyperlink>
      <w:r w:rsidRPr="00443C67">
        <w:rPr>
          <w:rFonts w:ascii="Times New Roman" w:hAnsi="Times New Roman"/>
          <w:sz w:val="28"/>
          <w:szCs w:val="28"/>
        </w:rPr>
        <w:t xml:space="preserve"> </w:t>
      </w:r>
      <w:r w:rsidR="00443C67" w:rsidRPr="00443C67">
        <w:rPr>
          <w:rFonts w:ascii="Times New Roman" w:hAnsi="Times New Roman"/>
          <w:sz w:val="28"/>
          <w:szCs w:val="28"/>
        </w:rPr>
        <w:t>Порядка</w:t>
      </w:r>
      <w:r w:rsidRPr="00443C67">
        <w:rPr>
          <w:rFonts w:ascii="Times New Roman" w:hAnsi="Times New Roman"/>
          <w:sz w:val="28"/>
          <w:szCs w:val="28"/>
        </w:rPr>
        <w:t xml:space="preserve">, специалистом Управления в течение                            1 рабочего дня готовится мотивированный отказ в выдаче разрешения на ввод объекта в эксплуатацию и направляется </w:t>
      </w:r>
      <w:r w:rsidR="00443C67" w:rsidRPr="00443C67">
        <w:rPr>
          <w:rFonts w:ascii="Times New Roman" w:hAnsi="Times New Roman"/>
          <w:sz w:val="28"/>
          <w:szCs w:val="28"/>
        </w:rPr>
        <w:t>Главе администрации Губкинского городского округа</w:t>
      </w:r>
      <w:r w:rsidRPr="00443C67">
        <w:rPr>
          <w:rFonts w:ascii="Times New Roman" w:hAnsi="Times New Roman"/>
          <w:sz w:val="28"/>
          <w:szCs w:val="28"/>
        </w:rPr>
        <w:t xml:space="preserve"> для подписания. </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В случае отсутствия оснований для отказа в выдаче разрешения на ввод объекта в эксплуатацию, указанных в </w:t>
      </w:r>
      <w:hyperlink w:anchor="Par161" w:history="1">
        <w:r w:rsidRPr="00443C67">
          <w:rPr>
            <w:rFonts w:ascii="Times New Roman" w:hAnsi="Times New Roman"/>
            <w:sz w:val="28"/>
            <w:szCs w:val="28"/>
          </w:rPr>
          <w:t>пункте 2.10.2</w:t>
        </w:r>
      </w:hyperlink>
      <w:r w:rsidRPr="00443C67">
        <w:rPr>
          <w:rFonts w:ascii="Times New Roman" w:hAnsi="Times New Roman"/>
          <w:sz w:val="28"/>
          <w:szCs w:val="28"/>
        </w:rPr>
        <w:t xml:space="preserve"> </w:t>
      </w:r>
      <w:r w:rsidR="00443C67" w:rsidRPr="00443C67">
        <w:rPr>
          <w:rFonts w:ascii="Times New Roman" w:hAnsi="Times New Roman"/>
          <w:sz w:val="28"/>
          <w:szCs w:val="28"/>
        </w:rPr>
        <w:t>Порядка</w:t>
      </w:r>
      <w:r w:rsidRPr="00443C67">
        <w:rPr>
          <w:rFonts w:ascii="Times New Roman" w:hAnsi="Times New Roman"/>
          <w:sz w:val="28"/>
          <w:szCs w:val="28"/>
        </w:rPr>
        <w:t xml:space="preserve">, специалистом Управления в течение                    1 рабочего дня готовится разрешение на ввод объекта в эксплуатацию  по форме, утвержденной </w:t>
      </w:r>
      <w:hyperlink r:id="rId26" w:history="1">
        <w:r w:rsidRPr="00443C67">
          <w:rPr>
            <w:rFonts w:ascii="Times New Roman" w:hAnsi="Times New Roman"/>
            <w:sz w:val="28"/>
            <w:szCs w:val="28"/>
          </w:rPr>
          <w:t>Приказом</w:t>
        </w:r>
      </w:hyperlink>
      <w:r w:rsidRPr="00443C67">
        <w:rPr>
          <w:rFonts w:ascii="Times New Roman" w:hAnsi="Times New Roman"/>
          <w:sz w:val="28"/>
          <w:szCs w:val="28"/>
        </w:rPr>
        <w:t xml:space="preserve"> Минстроя России от 19.02.2015 № 117/</w:t>
      </w:r>
      <w:proofErr w:type="spellStart"/>
      <w:proofErr w:type="gramStart"/>
      <w:r w:rsidRPr="00443C67">
        <w:rPr>
          <w:rFonts w:ascii="Times New Roman" w:hAnsi="Times New Roman"/>
          <w:sz w:val="28"/>
          <w:szCs w:val="28"/>
        </w:rPr>
        <w:t>пр</w:t>
      </w:r>
      <w:proofErr w:type="spellEnd"/>
      <w:proofErr w:type="gramEnd"/>
      <w:r w:rsidRPr="00443C67">
        <w:rPr>
          <w:rFonts w:ascii="Times New Roman" w:hAnsi="Times New Roman"/>
          <w:sz w:val="28"/>
          <w:szCs w:val="28"/>
        </w:rPr>
        <w:t xml:space="preserve"> «Об утверждении формы разрешения на строительство и формы разрешения на ввод объекта в эксплуатацию» и направляется </w:t>
      </w:r>
      <w:r w:rsidRPr="00443C67">
        <w:rPr>
          <w:rFonts w:ascii="Times New Roman" w:hAnsi="Times New Roman"/>
          <w:sz w:val="28"/>
          <w:szCs w:val="28"/>
        </w:rPr>
        <w:t>Главе администрации Губкинского городского округа</w:t>
      </w:r>
      <w:r w:rsidRPr="00443C67">
        <w:rPr>
          <w:rFonts w:ascii="Times New Roman" w:hAnsi="Times New Roman"/>
          <w:sz w:val="28"/>
          <w:szCs w:val="28"/>
        </w:rPr>
        <w:t xml:space="preserve"> для подписания.</w:t>
      </w:r>
    </w:p>
    <w:p w:rsidR="001C75F7" w:rsidRPr="00443C67" w:rsidRDefault="001C75F7" w:rsidP="001C75F7">
      <w:pPr>
        <w:autoSpaceDE w:val="0"/>
        <w:autoSpaceDN w:val="0"/>
        <w:adjustRightInd w:val="0"/>
        <w:ind w:firstLine="851"/>
        <w:jc w:val="both"/>
        <w:rPr>
          <w:rFonts w:ascii="Times New Roman" w:hAnsi="Times New Roman"/>
          <w:sz w:val="28"/>
          <w:szCs w:val="28"/>
          <w:lang w:eastAsia="en-US"/>
        </w:rPr>
      </w:pPr>
      <w:r w:rsidRPr="00443C67">
        <w:rPr>
          <w:rFonts w:ascii="Times New Roman" w:hAnsi="Times New Roman"/>
          <w:sz w:val="28"/>
          <w:szCs w:val="28"/>
        </w:rPr>
        <w:t xml:space="preserve">3.4.4. </w:t>
      </w:r>
      <w:r w:rsidRPr="00443C67">
        <w:rPr>
          <w:rFonts w:ascii="Times New Roman" w:hAnsi="Times New Roman"/>
          <w:sz w:val="28"/>
          <w:szCs w:val="28"/>
          <w:lang w:eastAsia="en-US"/>
        </w:rPr>
        <w:t>Лицами, ответственными за выполнение административной процедуры, являются специалист Управления, осуществляющий рассмотрение заявления и документов, начальник Управления.</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3.4.5. Срок выполнения административной процедуры – 1 рабочий день.</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3.4.6. Критерием принятия решения является наличие (отсутствие) оснований для отказа в выдаче разрешения на ввод объекта в эксплуатацию, предусмотренных </w:t>
      </w:r>
      <w:hyperlink w:anchor="Par161" w:history="1">
        <w:r w:rsidRPr="00443C67">
          <w:rPr>
            <w:rFonts w:ascii="Times New Roman" w:hAnsi="Times New Roman"/>
            <w:sz w:val="28"/>
            <w:szCs w:val="28"/>
          </w:rPr>
          <w:t>пунктом 2.10.2</w:t>
        </w:r>
      </w:hyperlink>
      <w:r w:rsidRPr="00443C67">
        <w:rPr>
          <w:rFonts w:ascii="Times New Roman" w:hAnsi="Times New Roman"/>
          <w:sz w:val="28"/>
          <w:szCs w:val="28"/>
        </w:rPr>
        <w:t xml:space="preserve"> </w:t>
      </w:r>
      <w:r w:rsidR="00443C67" w:rsidRPr="00443C67">
        <w:rPr>
          <w:rFonts w:ascii="Times New Roman" w:hAnsi="Times New Roman"/>
          <w:sz w:val="28"/>
          <w:szCs w:val="28"/>
        </w:rPr>
        <w:t>Порядка</w:t>
      </w:r>
      <w:r w:rsidRPr="00443C67">
        <w:rPr>
          <w:rFonts w:ascii="Times New Roman" w:hAnsi="Times New Roman"/>
          <w:sz w:val="28"/>
          <w:szCs w:val="28"/>
        </w:rPr>
        <w:t>.</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3.4.7. Результатом административной процедуры является  подписание первым заместителем главы администрации по строительству, жилищно-коммунальному хозяйству и системам жизнеобеспечения разрешения на ввод объекта в эксплуатацию либо мотивированного отказа в выдаче разрешения на ввод объекта в эксплуатацию электронно-цифровой подписью.</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3.4.8. Способ фиксации результата -  в электронном виде в формате </w:t>
      </w:r>
      <w:r w:rsidRPr="00443C67">
        <w:rPr>
          <w:rFonts w:ascii="Times New Roman" w:hAnsi="Times New Roman"/>
          <w:sz w:val="28"/>
          <w:szCs w:val="28"/>
          <w:lang w:val="en-US"/>
        </w:rPr>
        <w:t>PDF</w:t>
      </w:r>
      <w:r w:rsidRPr="00443C67">
        <w:rPr>
          <w:rFonts w:ascii="Times New Roman" w:hAnsi="Times New Roman"/>
          <w:sz w:val="28"/>
          <w:szCs w:val="28"/>
        </w:rPr>
        <w:t xml:space="preserve">. </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3.5. Направление результата предоставления муниципальной услуги.</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3.5.1. Основанием для начала административной процедуры является разрешение на ввод объекта в эксплуатацию, подписанное первым заместителем главы администрации по строительству, жилищно-коммунальному хозяйству и системам жизнеобеспечения либо мотивированный отказ, подписанный первым заместителем главы </w:t>
      </w:r>
      <w:r w:rsidRPr="00443C67">
        <w:rPr>
          <w:rFonts w:ascii="Times New Roman" w:hAnsi="Times New Roman"/>
          <w:sz w:val="28"/>
          <w:szCs w:val="28"/>
        </w:rPr>
        <w:lastRenderedPageBreak/>
        <w:t>администрации по строительству, жилищно-коммунальному хозяйству и системам жизнеобеспечения.</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3.5.2. В день направления документа, являющегося результатом муниципальной услуги, специалист Управления направляет 1 экземпляр документа заявителю и  формирует личное дело получателя в электронном виде.</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3.5.3. </w:t>
      </w:r>
      <w:r w:rsidRPr="00443C67">
        <w:rPr>
          <w:rFonts w:ascii="Times New Roman" w:hAnsi="Times New Roman"/>
          <w:sz w:val="28"/>
          <w:szCs w:val="28"/>
          <w:lang w:eastAsia="en-US"/>
        </w:rPr>
        <w:t>Лицами, ответственными за выполнение административной процедуры, являются специалист Управления, осуществляющий рассмотрение заявления и документов, начальник Управления.</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3.5.4. Срок выполнения административной процедуры - 1 рабочий день.</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3.5.5. Критерии принятия решения - наличие результата предоставления муниципальной услуги.</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3.5.6. Результатом административной процедуры является направление разрешения на ввод объекта в эксплуатацию или мотивированного отказа в выдаче разрешения на ввод объекта в эксплуатацию заявителю.</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Срок хранения личного дела получателя муниципальной услуги в Управлении - 10 (десять) лет.</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3.5.7. Способ фиксации результата: в электронном виде.</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3.6. Порядок исправления допущенных опечаток и (или) ошибок в направленных в результате предоставления муниципальной услуги документах.</w:t>
      </w:r>
    </w:p>
    <w:p w:rsidR="001C75F7" w:rsidRPr="00443C67" w:rsidRDefault="001C75F7" w:rsidP="001C75F7">
      <w:pPr>
        <w:autoSpaceDE w:val="0"/>
        <w:autoSpaceDN w:val="0"/>
        <w:adjustRightInd w:val="0"/>
        <w:ind w:firstLine="851"/>
        <w:jc w:val="both"/>
        <w:rPr>
          <w:rFonts w:ascii="Times New Roman" w:hAnsi="Times New Roman"/>
          <w:sz w:val="28"/>
          <w:szCs w:val="28"/>
        </w:rPr>
      </w:pPr>
      <w:proofErr w:type="gramStart"/>
      <w:r w:rsidRPr="00443C67">
        <w:rPr>
          <w:rFonts w:ascii="Times New Roman" w:hAnsi="Times New Roman"/>
          <w:sz w:val="28"/>
          <w:szCs w:val="28"/>
        </w:rPr>
        <w:t xml:space="preserve">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направленных в результате предоставления муниципальной услуги документах. </w:t>
      </w:r>
      <w:proofErr w:type="gramEnd"/>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Специалист Управления, ответственный за предоставление муниципальной услуги,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w:t>
      </w:r>
      <w:proofErr w:type="gramStart"/>
      <w:r w:rsidRPr="00443C67">
        <w:rPr>
          <w:rFonts w:ascii="Times New Roman" w:hAnsi="Times New Roman"/>
          <w:sz w:val="28"/>
          <w:szCs w:val="28"/>
        </w:rPr>
        <w:t>с даты регистрации</w:t>
      </w:r>
      <w:proofErr w:type="gramEnd"/>
      <w:r w:rsidRPr="00443C67">
        <w:rPr>
          <w:rFonts w:ascii="Times New Roman" w:hAnsi="Times New Roman"/>
          <w:sz w:val="28"/>
          <w:szCs w:val="28"/>
        </w:rPr>
        <w:t xml:space="preserve"> заявления.</w:t>
      </w:r>
    </w:p>
    <w:p w:rsidR="001C75F7" w:rsidRPr="00443C67" w:rsidRDefault="001C75F7" w:rsidP="001C75F7">
      <w:pPr>
        <w:autoSpaceDE w:val="0"/>
        <w:autoSpaceDN w:val="0"/>
        <w:adjustRightInd w:val="0"/>
        <w:ind w:firstLine="851"/>
        <w:jc w:val="both"/>
        <w:rPr>
          <w:rFonts w:ascii="Times New Roman" w:hAnsi="Times New Roman"/>
          <w:sz w:val="28"/>
          <w:szCs w:val="28"/>
        </w:rPr>
      </w:pPr>
      <w:proofErr w:type="gramStart"/>
      <w:r w:rsidRPr="00443C67">
        <w:rPr>
          <w:rFonts w:ascii="Times New Roman" w:hAnsi="Times New Roman"/>
          <w:sz w:val="28"/>
          <w:szCs w:val="28"/>
        </w:rPr>
        <w:t>В случае выявления допущенных опечаток и (или) ошибок в направленных в результате предоставления муниципальной услуги документах, специалист Управления, ответственный за предоставление муниципальной услуги, осуществляет исправление указанных документов, обеспечивает их подписание уполномоченными должностными лицами и их направление заявителю в срок, не превышающий 3 рабочих дней с даты регистрации заявления.</w:t>
      </w:r>
      <w:proofErr w:type="gramEnd"/>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В случае отсутствия опечаток и (или) ошибок в документах, направленных в результате предоставления муниципальной услуги, специалист Управления готовит заявителю мотивированный отказ, подписывает у начальника Управления и  направляет заявителю в срок, не превышающий  5 рабочих дней </w:t>
      </w:r>
      <w:proofErr w:type="gramStart"/>
      <w:r w:rsidRPr="00443C67">
        <w:rPr>
          <w:rFonts w:ascii="Times New Roman" w:hAnsi="Times New Roman"/>
          <w:sz w:val="28"/>
          <w:szCs w:val="28"/>
        </w:rPr>
        <w:t>с даты регистрации</w:t>
      </w:r>
      <w:proofErr w:type="gramEnd"/>
      <w:r w:rsidRPr="00443C67">
        <w:rPr>
          <w:rFonts w:ascii="Times New Roman" w:hAnsi="Times New Roman"/>
          <w:sz w:val="28"/>
          <w:szCs w:val="28"/>
        </w:rPr>
        <w:t xml:space="preserve"> заявления.</w:t>
      </w:r>
    </w:p>
    <w:p w:rsidR="001C75F7" w:rsidRPr="00443C67" w:rsidRDefault="001C75F7" w:rsidP="001C75F7">
      <w:pPr>
        <w:jc w:val="both"/>
        <w:rPr>
          <w:rFonts w:ascii="Times New Roman" w:hAnsi="Times New Roman"/>
          <w:color w:val="000000"/>
          <w:sz w:val="28"/>
          <w:szCs w:val="28"/>
        </w:rPr>
      </w:pPr>
    </w:p>
    <w:p w:rsidR="001C75F7" w:rsidRPr="00443C67" w:rsidRDefault="001C75F7" w:rsidP="001C75F7">
      <w:pPr>
        <w:autoSpaceDE w:val="0"/>
        <w:autoSpaceDN w:val="0"/>
        <w:adjustRightInd w:val="0"/>
        <w:ind w:firstLine="540"/>
        <w:jc w:val="center"/>
        <w:rPr>
          <w:rFonts w:ascii="Times New Roman" w:hAnsi="Times New Roman"/>
          <w:b/>
          <w:sz w:val="28"/>
          <w:szCs w:val="28"/>
        </w:rPr>
      </w:pPr>
      <w:r w:rsidRPr="00443C67">
        <w:rPr>
          <w:rFonts w:ascii="Times New Roman" w:hAnsi="Times New Roman"/>
          <w:b/>
          <w:sz w:val="28"/>
          <w:szCs w:val="28"/>
        </w:rPr>
        <w:lastRenderedPageBreak/>
        <w:t xml:space="preserve">4. Формы </w:t>
      </w:r>
      <w:proofErr w:type="gramStart"/>
      <w:r w:rsidRPr="00443C67">
        <w:rPr>
          <w:rFonts w:ascii="Times New Roman" w:hAnsi="Times New Roman"/>
          <w:b/>
          <w:sz w:val="28"/>
          <w:szCs w:val="28"/>
        </w:rPr>
        <w:t>контроля за</w:t>
      </w:r>
      <w:proofErr w:type="gramEnd"/>
      <w:r w:rsidRPr="00443C67">
        <w:rPr>
          <w:rFonts w:ascii="Times New Roman" w:hAnsi="Times New Roman"/>
          <w:b/>
          <w:sz w:val="28"/>
          <w:szCs w:val="28"/>
        </w:rPr>
        <w:t xml:space="preserve"> исполнением </w:t>
      </w:r>
    </w:p>
    <w:p w:rsidR="001C75F7" w:rsidRPr="00443C67" w:rsidRDefault="00443C67" w:rsidP="001C75F7">
      <w:pPr>
        <w:autoSpaceDE w:val="0"/>
        <w:autoSpaceDN w:val="0"/>
        <w:adjustRightInd w:val="0"/>
        <w:ind w:firstLine="540"/>
        <w:jc w:val="center"/>
        <w:rPr>
          <w:rFonts w:ascii="Times New Roman" w:hAnsi="Times New Roman"/>
          <w:b/>
          <w:sz w:val="28"/>
          <w:szCs w:val="28"/>
        </w:rPr>
      </w:pPr>
      <w:r w:rsidRPr="00443C67">
        <w:rPr>
          <w:rFonts w:ascii="Times New Roman" w:hAnsi="Times New Roman"/>
          <w:b/>
          <w:sz w:val="28"/>
          <w:szCs w:val="28"/>
        </w:rPr>
        <w:t>Порядка</w:t>
      </w:r>
    </w:p>
    <w:p w:rsidR="001C75F7" w:rsidRPr="00443C67" w:rsidRDefault="001C75F7" w:rsidP="001C75F7">
      <w:pPr>
        <w:autoSpaceDE w:val="0"/>
        <w:autoSpaceDN w:val="0"/>
        <w:adjustRightInd w:val="0"/>
        <w:ind w:firstLine="540"/>
        <w:jc w:val="center"/>
        <w:rPr>
          <w:rFonts w:ascii="Times New Roman" w:hAnsi="Times New Roman"/>
          <w:b/>
          <w:sz w:val="28"/>
          <w:szCs w:val="28"/>
        </w:rPr>
      </w:pP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4.1. Текущий </w:t>
      </w:r>
      <w:proofErr w:type="gramStart"/>
      <w:r w:rsidRPr="00443C67">
        <w:rPr>
          <w:rFonts w:ascii="Times New Roman" w:hAnsi="Times New Roman"/>
          <w:sz w:val="28"/>
          <w:szCs w:val="28"/>
        </w:rPr>
        <w:t>контроль за</w:t>
      </w:r>
      <w:proofErr w:type="gramEnd"/>
      <w:r w:rsidRPr="00443C67">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ответственным за организацию работы по предоставлению муниципальной услуги.</w:t>
      </w:r>
    </w:p>
    <w:p w:rsidR="001C75F7" w:rsidRPr="00443C67" w:rsidRDefault="001C75F7" w:rsidP="001C75F7">
      <w:pPr>
        <w:ind w:firstLine="851"/>
        <w:jc w:val="both"/>
        <w:rPr>
          <w:rFonts w:ascii="Times New Roman" w:hAnsi="Times New Roman"/>
          <w:color w:val="000000"/>
          <w:sz w:val="28"/>
          <w:szCs w:val="28"/>
        </w:rPr>
      </w:pPr>
      <w:r w:rsidRPr="00443C67">
        <w:rPr>
          <w:rFonts w:ascii="Times New Roman" w:hAnsi="Times New Roman"/>
          <w:color w:val="000000"/>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4.2. Специалист Управления несет персональную ответственность </w:t>
      </w:r>
      <w:proofErr w:type="gramStart"/>
      <w:r w:rsidRPr="00443C67">
        <w:rPr>
          <w:rFonts w:ascii="Times New Roman" w:hAnsi="Times New Roman"/>
          <w:sz w:val="28"/>
          <w:szCs w:val="28"/>
        </w:rPr>
        <w:t>за</w:t>
      </w:r>
      <w:proofErr w:type="gramEnd"/>
      <w:r w:rsidRPr="00443C67">
        <w:rPr>
          <w:rFonts w:ascii="Times New Roman" w:hAnsi="Times New Roman"/>
          <w:sz w:val="28"/>
          <w:szCs w:val="28"/>
        </w:rPr>
        <w:t xml:space="preserve">: </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 некачественную проверку представленных заявителем документов; </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xml:space="preserve">- несоблюдение сроков, порядка и правильности оформления </w:t>
      </w:r>
      <w:proofErr w:type="spellStart"/>
      <w:proofErr w:type="gramStart"/>
      <w:r w:rsidRPr="00443C67">
        <w:rPr>
          <w:rFonts w:ascii="Times New Roman" w:hAnsi="Times New Roman"/>
          <w:sz w:val="28"/>
          <w:szCs w:val="28"/>
        </w:rPr>
        <w:t>адми-нистративных</w:t>
      </w:r>
      <w:proofErr w:type="spellEnd"/>
      <w:proofErr w:type="gramEnd"/>
      <w:r w:rsidRPr="00443C67">
        <w:rPr>
          <w:rFonts w:ascii="Times New Roman" w:hAnsi="Times New Roman"/>
          <w:sz w:val="28"/>
          <w:szCs w:val="28"/>
        </w:rPr>
        <w:t xml:space="preserve"> процедур; </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rPr>
        <w:t>- несоблюдение сроков и порядка при выдаче заявителю результата предоставления муниципальной услуги;</w:t>
      </w:r>
    </w:p>
    <w:p w:rsidR="001C75F7" w:rsidRPr="00443C67" w:rsidRDefault="001C75F7" w:rsidP="001C75F7">
      <w:pPr>
        <w:autoSpaceDE w:val="0"/>
        <w:autoSpaceDN w:val="0"/>
        <w:adjustRightInd w:val="0"/>
        <w:ind w:firstLine="851"/>
        <w:jc w:val="both"/>
        <w:rPr>
          <w:rFonts w:ascii="Times New Roman" w:hAnsi="Times New Roman"/>
          <w:sz w:val="28"/>
          <w:szCs w:val="28"/>
        </w:rPr>
      </w:pPr>
      <w:proofErr w:type="gramStart"/>
      <w:r w:rsidRPr="00443C67">
        <w:rPr>
          <w:rFonts w:ascii="Times New Roman" w:hAnsi="Times New Roman"/>
          <w:bCs/>
          <w:sz w:val="28"/>
          <w:szCs w:val="28"/>
        </w:rPr>
        <w:t>- несоблюдение конфиденциальности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r w:rsidRPr="00443C67">
        <w:rPr>
          <w:rFonts w:ascii="Times New Roman" w:hAnsi="Times New Roman"/>
          <w:sz w:val="28"/>
          <w:szCs w:val="28"/>
        </w:rPr>
        <w:t>.</w:t>
      </w:r>
      <w:proofErr w:type="gramEnd"/>
    </w:p>
    <w:p w:rsidR="001C75F7" w:rsidRPr="00443C67" w:rsidRDefault="001C75F7" w:rsidP="001C75F7">
      <w:pPr>
        <w:ind w:firstLine="851"/>
        <w:jc w:val="both"/>
        <w:rPr>
          <w:rFonts w:ascii="Times New Roman" w:hAnsi="Times New Roman"/>
          <w:color w:val="000000"/>
          <w:sz w:val="28"/>
          <w:szCs w:val="28"/>
        </w:rPr>
      </w:pPr>
      <w:r w:rsidRPr="00443C67">
        <w:rPr>
          <w:rFonts w:ascii="Times New Roman" w:hAnsi="Times New Roman"/>
          <w:color w:val="000000"/>
          <w:sz w:val="28"/>
          <w:szCs w:val="28"/>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1C75F7" w:rsidRPr="00443C67" w:rsidRDefault="001C75F7" w:rsidP="001C75F7">
      <w:pPr>
        <w:ind w:firstLine="851"/>
        <w:jc w:val="both"/>
        <w:rPr>
          <w:rFonts w:ascii="Times New Roman" w:hAnsi="Times New Roman"/>
          <w:color w:val="000000"/>
          <w:sz w:val="28"/>
          <w:szCs w:val="28"/>
        </w:rPr>
      </w:pPr>
      <w:r w:rsidRPr="00443C67">
        <w:rPr>
          <w:rFonts w:ascii="Times New Roman" w:hAnsi="Times New Roman"/>
          <w:color w:val="000000"/>
          <w:sz w:val="28"/>
          <w:szCs w:val="28"/>
        </w:rPr>
        <w:t xml:space="preserve">4.4. </w:t>
      </w:r>
      <w:proofErr w:type="gramStart"/>
      <w:r w:rsidRPr="00443C67">
        <w:rPr>
          <w:rFonts w:ascii="Times New Roman" w:hAnsi="Times New Roman"/>
          <w:sz w:val="28"/>
          <w:szCs w:val="28"/>
        </w:rPr>
        <w:t>Контроль за</w:t>
      </w:r>
      <w:proofErr w:type="gramEnd"/>
      <w:r w:rsidRPr="00443C67">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w:t>
      </w:r>
    </w:p>
    <w:p w:rsidR="001C75F7" w:rsidRPr="00443C67" w:rsidRDefault="001C75F7" w:rsidP="001C75F7">
      <w:pPr>
        <w:ind w:firstLine="851"/>
        <w:jc w:val="both"/>
        <w:rPr>
          <w:rFonts w:ascii="Times New Roman" w:hAnsi="Times New Roman"/>
          <w:color w:val="000000"/>
          <w:sz w:val="28"/>
          <w:szCs w:val="28"/>
        </w:rPr>
      </w:pPr>
      <w:r w:rsidRPr="00443C67">
        <w:rPr>
          <w:rFonts w:ascii="Times New Roman" w:hAnsi="Times New Roman"/>
          <w:color w:val="000000"/>
          <w:sz w:val="28"/>
          <w:szCs w:val="28"/>
        </w:rPr>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1C75F7" w:rsidRPr="00443C67" w:rsidRDefault="001C75F7" w:rsidP="001C75F7">
      <w:pPr>
        <w:ind w:firstLine="851"/>
        <w:jc w:val="both"/>
        <w:rPr>
          <w:rFonts w:ascii="Times New Roman" w:hAnsi="Times New Roman"/>
          <w:color w:val="000000"/>
          <w:sz w:val="28"/>
          <w:szCs w:val="28"/>
        </w:rPr>
      </w:pPr>
      <w:r w:rsidRPr="00443C67">
        <w:rPr>
          <w:rFonts w:ascii="Times New Roman" w:hAnsi="Times New Roman"/>
          <w:color w:val="000000"/>
          <w:sz w:val="28"/>
          <w:szCs w:val="28"/>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1C75F7" w:rsidRPr="00443C67" w:rsidRDefault="001C75F7" w:rsidP="001C75F7">
      <w:pPr>
        <w:ind w:firstLine="851"/>
        <w:jc w:val="both"/>
        <w:rPr>
          <w:rFonts w:ascii="Times New Roman" w:hAnsi="Times New Roman"/>
          <w:color w:val="000000"/>
          <w:sz w:val="28"/>
          <w:szCs w:val="28"/>
        </w:rPr>
      </w:pPr>
      <w:r w:rsidRPr="00443C67">
        <w:rPr>
          <w:rFonts w:ascii="Times New Roman" w:hAnsi="Times New Roman"/>
          <w:color w:val="000000"/>
          <w:sz w:val="28"/>
          <w:szCs w:val="28"/>
        </w:rPr>
        <w:t>4.6.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rsidR="001C75F7" w:rsidRPr="00443C67" w:rsidRDefault="001C75F7" w:rsidP="001C75F7">
      <w:pPr>
        <w:ind w:firstLine="851"/>
        <w:jc w:val="both"/>
        <w:rPr>
          <w:rFonts w:ascii="Times New Roman" w:hAnsi="Times New Roman"/>
          <w:color w:val="000000"/>
          <w:sz w:val="28"/>
          <w:szCs w:val="28"/>
        </w:rPr>
      </w:pPr>
      <w:r w:rsidRPr="00443C67">
        <w:rPr>
          <w:rFonts w:ascii="Times New Roman" w:hAnsi="Times New Roman"/>
          <w:color w:val="000000"/>
          <w:sz w:val="28"/>
          <w:szCs w:val="28"/>
        </w:rPr>
        <w:t xml:space="preserve">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w:t>
      </w:r>
      <w:r w:rsidRPr="00443C67">
        <w:rPr>
          <w:rFonts w:ascii="Times New Roman" w:hAnsi="Times New Roman"/>
          <w:color w:val="000000"/>
          <w:sz w:val="28"/>
          <w:szCs w:val="28"/>
        </w:rPr>
        <w:lastRenderedPageBreak/>
        <w:t>предложения по их устранению. Акт подписывается председателем и членами комиссии.</w:t>
      </w:r>
    </w:p>
    <w:p w:rsidR="001C75F7" w:rsidRPr="00443C67" w:rsidRDefault="001C75F7" w:rsidP="001C75F7">
      <w:pPr>
        <w:ind w:firstLine="851"/>
        <w:jc w:val="both"/>
        <w:rPr>
          <w:rFonts w:ascii="Times New Roman" w:hAnsi="Times New Roman"/>
          <w:color w:val="000000"/>
          <w:sz w:val="28"/>
          <w:szCs w:val="28"/>
        </w:rPr>
      </w:pPr>
      <w:r w:rsidRPr="00443C67">
        <w:rPr>
          <w:rFonts w:ascii="Times New Roman" w:hAnsi="Times New Roman"/>
          <w:color w:val="000000"/>
          <w:sz w:val="28"/>
          <w:szCs w:val="28"/>
        </w:rP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C75F7" w:rsidRPr="00443C67" w:rsidRDefault="001C75F7" w:rsidP="001C75F7">
      <w:pPr>
        <w:autoSpaceDE w:val="0"/>
        <w:autoSpaceDN w:val="0"/>
        <w:adjustRightInd w:val="0"/>
        <w:ind w:firstLine="851"/>
        <w:jc w:val="both"/>
        <w:rPr>
          <w:rFonts w:ascii="Times New Roman" w:hAnsi="Times New Roman"/>
          <w:sz w:val="28"/>
          <w:szCs w:val="28"/>
        </w:rPr>
      </w:pPr>
    </w:p>
    <w:p w:rsidR="001C75F7" w:rsidRPr="00443C67" w:rsidRDefault="001C75F7" w:rsidP="001C75F7">
      <w:pPr>
        <w:autoSpaceDE w:val="0"/>
        <w:autoSpaceDN w:val="0"/>
        <w:adjustRightInd w:val="0"/>
        <w:spacing w:line="252" w:lineRule="auto"/>
        <w:ind w:firstLine="540"/>
        <w:jc w:val="center"/>
        <w:rPr>
          <w:rFonts w:ascii="Times New Roman" w:hAnsi="Times New Roman"/>
          <w:b/>
          <w:sz w:val="28"/>
          <w:szCs w:val="28"/>
        </w:rPr>
      </w:pPr>
      <w:r w:rsidRPr="00443C67">
        <w:rPr>
          <w:rFonts w:ascii="Times New Roman" w:hAnsi="Times New Roman"/>
          <w:b/>
          <w:sz w:val="28"/>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1C75F7" w:rsidRPr="00443C67" w:rsidRDefault="001C75F7" w:rsidP="001C75F7">
      <w:pPr>
        <w:autoSpaceDE w:val="0"/>
        <w:autoSpaceDN w:val="0"/>
        <w:adjustRightInd w:val="0"/>
        <w:spacing w:line="252" w:lineRule="auto"/>
        <w:ind w:firstLine="426"/>
        <w:jc w:val="both"/>
        <w:outlineLvl w:val="1"/>
        <w:rPr>
          <w:rFonts w:ascii="Times New Roman" w:hAnsi="Times New Roman"/>
          <w:sz w:val="28"/>
          <w:szCs w:val="28"/>
        </w:rPr>
      </w:pPr>
    </w:p>
    <w:p w:rsidR="001C75F7" w:rsidRPr="00443C67" w:rsidRDefault="001C75F7" w:rsidP="001C75F7">
      <w:pPr>
        <w:autoSpaceDE w:val="0"/>
        <w:autoSpaceDN w:val="0"/>
        <w:adjustRightInd w:val="0"/>
        <w:spacing w:line="252" w:lineRule="auto"/>
        <w:ind w:firstLine="851"/>
        <w:jc w:val="both"/>
        <w:outlineLvl w:val="1"/>
        <w:rPr>
          <w:rFonts w:ascii="Times New Roman" w:hAnsi="Times New Roman"/>
          <w:sz w:val="28"/>
          <w:szCs w:val="28"/>
        </w:rPr>
      </w:pPr>
      <w:r w:rsidRPr="00443C67">
        <w:rPr>
          <w:rFonts w:ascii="Times New Roman" w:hAnsi="Times New Roman"/>
          <w:sz w:val="28"/>
          <w:szCs w:val="28"/>
        </w:rPr>
        <w:t xml:space="preserve">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 </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принятые или осуществляемые в ходе предоставления муниципальной услуги.</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5.3. Заявитель может обратиться с жалобой, в том числе в следующих случаях:</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r w:rsidRPr="00443C67">
        <w:rPr>
          <w:rFonts w:ascii="Times New Roman" w:hAnsi="Times New Roman"/>
          <w:sz w:val="28"/>
          <w:szCs w:val="28"/>
        </w:rPr>
        <w:t>а) нарушение срока регистрации запроса заявителя о предоставлении муниципальной услуги;</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r w:rsidRPr="00443C67">
        <w:rPr>
          <w:rFonts w:ascii="Times New Roman" w:hAnsi="Times New Roman"/>
          <w:sz w:val="28"/>
          <w:szCs w:val="28"/>
        </w:rPr>
        <w:t xml:space="preserve">б) </w:t>
      </w:r>
      <w:r w:rsidRPr="00443C67">
        <w:rPr>
          <w:rFonts w:ascii="Times New Roman" w:hAnsi="Times New Roman"/>
          <w:sz w:val="28"/>
          <w:szCs w:val="28"/>
          <w:lang w:eastAsia="en-US"/>
        </w:rPr>
        <w:t>нарушение срока предоставления муниципальной услуги;</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r w:rsidRPr="00443C67">
        <w:rPr>
          <w:rFonts w:ascii="Times New Roman" w:hAnsi="Times New Roman"/>
          <w:sz w:val="28"/>
          <w:szCs w:val="28"/>
          <w:lang w:eastAsia="en-US"/>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r w:rsidRPr="00443C67">
        <w:rPr>
          <w:rFonts w:ascii="Times New Roman" w:hAnsi="Times New Roman"/>
          <w:sz w:val="28"/>
          <w:szCs w:val="28"/>
          <w:lang w:eastAsia="en-US"/>
        </w:rPr>
        <w:t>г) отказ в приеме документов, представление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proofErr w:type="gramStart"/>
      <w:r w:rsidRPr="00443C67">
        <w:rPr>
          <w:rFonts w:ascii="Times New Roman" w:hAnsi="Times New Roman"/>
          <w:sz w:val="28"/>
          <w:szCs w:val="28"/>
        </w:rPr>
        <w:t xml:space="preserve">д) </w:t>
      </w:r>
      <w:r w:rsidRPr="00443C67">
        <w:rPr>
          <w:rFonts w:ascii="Times New Roman" w:hAnsi="Times New Roman"/>
          <w:sz w:val="28"/>
          <w:szCs w:val="28"/>
          <w:lang w:eastAsia="en-US"/>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w:t>
      </w:r>
      <w:proofErr w:type="gramEnd"/>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r w:rsidRPr="00443C67">
        <w:rPr>
          <w:rFonts w:ascii="Times New Roman" w:hAnsi="Times New Roman"/>
          <w:sz w:val="28"/>
          <w:szCs w:val="28"/>
          <w:lang w:eastAsia="en-US"/>
        </w:rPr>
        <w:t xml:space="preserve">е) затребование с заявителя при предоставлении муниципальной услуги платы, не предусмотренной нормативными правовыми актами </w:t>
      </w:r>
      <w:r w:rsidRPr="00443C67">
        <w:rPr>
          <w:rFonts w:ascii="Times New Roman" w:hAnsi="Times New Roman"/>
          <w:sz w:val="28"/>
          <w:szCs w:val="28"/>
          <w:lang w:eastAsia="en-US"/>
        </w:rPr>
        <w:lastRenderedPageBreak/>
        <w:t>Российской Федерации, Белгородской области, муниципальными правовыми актами;</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proofErr w:type="gramStart"/>
      <w:r w:rsidRPr="00443C67">
        <w:rPr>
          <w:rFonts w:ascii="Times New Roman" w:hAnsi="Times New Roman"/>
          <w:sz w:val="28"/>
          <w:szCs w:val="28"/>
        </w:rPr>
        <w:t xml:space="preserve">ж) </w:t>
      </w:r>
      <w:r w:rsidRPr="00443C67">
        <w:rPr>
          <w:rFonts w:ascii="Times New Roman" w:hAnsi="Times New Roman"/>
          <w:sz w:val="28"/>
          <w:szCs w:val="28"/>
          <w:lang w:eastAsia="en-US"/>
        </w:rPr>
        <w:t xml:space="preserve">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направленных в результате предоставления муниципальной услуги документах либо нарушение установленного срока таких исправлений. </w:t>
      </w:r>
      <w:proofErr w:type="gramEnd"/>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з) нарушение срока или порядка направления документов по результатам предоставления муниципальной услуги;</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proofErr w:type="gramStart"/>
      <w:r w:rsidRPr="00443C67">
        <w:rPr>
          <w:rFonts w:ascii="Times New Roman" w:hAnsi="Times New Roman"/>
          <w:sz w:val="28"/>
          <w:szCs w:val="28"/>
        </w:rPr>
        <w:t xml:space="preserve">и) </w:t>
      </w:r>
      <w:r w:rsidRPr="00443C67">
        <w:rPr>
          <w:rFonts w:ascii="Times New Roman" w:hAnsi="Times New Roman"/>
          <w:sz w:val="28"/>
          <w:szCs w:val="28"/>
          <w:lang w:eastAsia="en-US"/>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w:t>
      </w:r>
      <w:proofErr w:type="gramEnd"/>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proofErr w:type="gramStart"/>
      <w:r w:rsidRPr="00443C67">
        <w:rPr>
          <w:rFonts w:ascii="Times New Roman" w:hAnsi="Times New Roman"/>
          <w:sz w:val="28"/>
          <w:szCs w:val="28"/>
        </w:rPr>
        <w:t xml:space="preserve">к) </w:t>
      </w:r>
      <w:r w:rsidRPr="00443C67">
        <w:rPr>
          <w:rFonts w:ascii="Times New Roman" w:hAnsi="Times New Roman"/>
          <w:sz w:val="28"/>
          <w:szCs w:val="28"/>
          <w:lang w:eastAsia="en-US"/>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w:t>
      </w:r>
      <w:proofErr w:type="gramEnd"/>
    </w:p>
    <w:p w:rsidR="001C75F7" w:rsidRPr="00443C67" w:rsidRDefault="001C75F7" w:rsidP="001C75F7">
      <w:pPr>
        <w:autoSpaceDE w:val="0"/>
        <w:autoSpaceDN w:val="0"/>
        <w:adjustRightInd w:val="0"/>
        <w:spacing w:line="228" w:lineRule="auto"/>
        <w:ind w:firstLine="851"/>
        <w:jc w:val="both"/>
        <w:rPr>
          <w:rFonts w:ascii="Times New Roman" w:hAnsi="Times New Roman"/>
          <w:sz w:val="28"/>
          <w:szCs w:val="28"/>
          <w:lang w:eastAsia="en-US"/>
        </w:rPr>
      </w:pPr>
      <w:r w:rsidRPr="00443C67">
        <w:rPr>
          <w:rFonts w:ascii="Times New Roman" w:hAnsi="Times New Roman"/>
          <w:sz w:val="28"/>
          <w:szCs w:val="28"/>
          <w:lang w:eastAsia="en-US"/>
        </w:rPr>
        <w:t>5.4. Жалоба подается в письменной форме на бумажном носителе, в электронной форме в администрацию Губкинского городского округа на имя главы администрации Губкинского городского округа.</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lang w:eastAsia="en-US"/>
        </w:rPr>
        <w:t xml:space="preserve">5.5. </w:t>
      </w:r>
      <w:r w:rsidRPr="00443C67">
        <w:rPr>
          <w:rFonts w:ascii="Times New Roman" w:hAnsi="Times New Roman"/>
          <w:sz w:val="28"/>
          <w:szCs w:val="28"/>
        </w:rPr>
        <w:t>Основанием для начала досудебного (внесудебного) обжалования является поступление жалобы в администрацию Губкинского городского округа.</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r w:rsidRPr="00443C67">
        <w:rPr>
          <w:rFonts w:ascii="Times New Roman" w:hAnsi="Times New Roman"/>
          <w:sz w:val="28"/>
          <w:szCs w:val="28"/>
          <w:lang w:eastAsia="en-US"/>
        </w:rPr>
        <w:t xml:space="preserve">5.6.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через многофункциональный центр, через официальный сайт, Единый портал либо Региональный портал, а также может быть принята при личном приеме заявителя. </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r w:rsidRPr="00443C67">
        <w:rPr>
          <w:rFonts w:ascii="Times New Roman" w:hAnsi="Times New Roman"/>
          <w:sz w:val="28"/>
          <w:szCs w:val="28"/>
          <w:lang w:eastAsia="en-US"/>
        </w:rPr>
        <w:t xml:space="preserve">Жалоба может быть  подана заявителем в электронном виде посредством портала </w:t>
      </w:r>
      <w:r w:rsidRPr="00443C67">
        <w:rPr>
          <w:rFonts w:ascii="Times New Roman" w:hAnsi="Times New Roman"/>
          <w:sz w:val="28"/>
          <w:szCs w:val="28"/>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5.7. Жалоба должна содержать:</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 xml:space="preserve">а) </w:t>
      </w:r>
      <w:r w:rsidRPr="00443C67">
        <w:rPr>
          <w:rFonts w:ascii="Times New Roman" w:hAnsi="Times New Roman"/>
          <w:sz w:val="28"/>
          <w:szCs w:val="28"/>
          <w:lang w:eastAsia="en-US"/>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proofErr w:type="gramStart"/>
      <w:r w:rsidRPr="00443C67">
        <w:rPr>
          <w:rFonts w:ascii="Times New Roman" w:hAnsi="Times New Roman"/>
          <w:sz w:val="28"/>
          <w:szCs w:val="28"/>
        </w:rPr>
        <w:lastRenderedPageBreak/>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r w:rsidRPr="00443C67">
        <w:rPr>
          <w:rFonts w:ascii="Times New Roman" w:hAnsi="Times New Roman"/>
          <w:sz w:val="28"/>
          <w:szCs w:val="28"/>
        </w:rPr>
        <w:t xml:space="preserve">в) </w:t>
      </w:r>
      <w:r w:rsidRPr="00443C67">
        <w:rPr>
          <w:rFonts w:ascii="Times New Roman" w:hAnsi="Times New Roman"/>
          <w:sz w:val="28"/>
          <w:szCs w:val="28"/>
          <w:lang w:eastAsia="en-US"/>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r w:rsidRPr="00443C67">
        <w:rPr>
          <w:rFonts w:ascii="Times New Roman" w:hAnsi="Times New Roman"/>
          <w:sz w:val="28"/>
          <w:szCs w:val="28"/>
          <w:lang w:eastAsia="en-US"/>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highlight w:val="cyan"/>
          <w:lang w:eastAsia="en-US"/>
        </w:rPr>
      </w:pPr>
      <w:r w:rsidRPr="00443C67">
        <w:rPr>
          <w:rFonts w:ascii="Times New Roman" w:hAnsi="Times New Roman"/>
          <w:sz w:val="28"/>
          <w:szCs w:val="28"/>
        </w:rPr>
        <w:t xml:space="preserve">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w:t>
      </w:r>
    </w:p>
    <w:p w:rsidR="001C75F7" w:rsidRPr="00443C67" w:rsidRDefault="001C75F7" w:rsidP="001C75F7">
      <w:pPr>
        <w:autoSpaceDE w:val="0"/>
        <w:autoSpaceDN w:val="0"/>
        <w:adjustRightInd w:val="0"/>
        <w:ind w:firstLine="851"/>
        <w:jc w:val="both"/>
        <w:rPr>
          <w:rFonts w:ascii="Times New Roman" w:hAnsi="Times New Roman"/>
          <w:sz w:val="28"/>
          <w:szCs w:val="28"/>
        </w:rPr>
      </w:pPr>
      <w:r w:rsidRPr="00443C67">
        <w:rPr>
          <w:rFonts w:ascii="Times New Roman" w:hAnsi="Times New Roman"/>
          <w:sz w:val="28"/>
          <w:szCs w:val="28"/>
          <w:lang w:eastAsia="en-US"/>
        </w:rPr>
        <w:t xml:space="preserve">5.9. </w:t>
      </w:r>
      <w:proofErr w:type="gramStart"/>
      <w:r w:rsidRPr="00443C67">
        <w:rPr>
          <w:rFonts w:ascii="Times New Roman" w:hAnsi="Times New Roman"/>
          <w:sz w:val="28"/>
          <w:szCs w:val="28"/>
          <w:lang w:eastAsia="en-US"/>
        </w:rPr>
        <w:t>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1C75F7" w:rsidRPr="00443C67" w:rsidRDefault="001C75F7" w:rsidP="001C75F7">
      <w:pPr>
        <w:widowControl w:val="0"/>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5.10. В случае</w:t>
      </w:r>
      <w:proofErr w:type="gramStart"/>
      <w:r w:rsidRPr="00443C67">
        <w:rPr>
          <w:rFonts w:ascii="Times New Roman" w:hAnsi="Times New Roman"/>
          <w:sz w:val="28"/>
          <w:szCs w:val="28"/>
        </w:rPr>
        <w:t>,</w:t>
      </w:r>
      <w:proofErr w:type="gramEnd"/>
      <w:r w:rsidRPr="00443C67">
        <w:rPr>
          <w:rFonts w:ascii="Times New Roman" w:hAnsi="Times New Roman"/>
          <w:sz w:val="28"/>
          <w:szCs w:val="28"/>
        </w:rPr>
        <w:t xml:space="preserve">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1C75F7" w:rsidRPr="00443C67" w:rsidRDefault="001C75F7" w:rsidP="001C75F7">
      <w:pPr>
        <w:widowControl w:val="0"/>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1C75F7" w:rsidRPr="00443C67" w:rsidRDefault="001C75F7" w:rsidP="001C75F7">
      <w:pPr>
        <w:widowControl w:val="0"/>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1C75F7" w:rsidRPr="00443C67" w:rsidRDefault="001C75F7" w:rsidP="001C75F7">
      <w:pPr>
        <w:widowControl w:val="0"/>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lastRenderedPageBreak/>
        <w:t>В случае</w:t>
      </w:r>
      <w:proofErr w:type="gramStart"/>
      <w:r w:rsidRPr="00443C67">
        <w:rPr>
          <w:rFonts w:ascii="Times New Roman" w:hAnsi="Times New Roman"/>
          <w:sz w:val="28"/>
          <w:szCs w:val="28"/>
        </w:rPr>
        <w:t>,</w:t>
      </w:r>
      <w:proofErr w:type="gramEnd"/>
      <w:r w:rsidRPr="00443C67">
        <w:rPr>
          <w:rFonts w:ascii="Times New Roman" w:hAnsi="Times New Roman"/>
          <w:sz w:val="28"/>
          <w:szCs w:val="28"/>
        </w:rPr>
        <w:t xml:space="preserve">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1C75F7" w:rsidRPr="00443C67" w:rsidRDefault="001C75F7" w:rsidP="001C75F7">
      <w:pPr>
        <w:widowControl w:val="0"/>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В случае</w:t>
      </w:r>
      <w:proofErr w:type="gramStart"/>
      <w:r w:rsidRPr="00443C67">
        <w:rPr>
          <w:rFonts w:ascii="Times New Roman" w:hAnsi="Times New Roman"/>
          <w:sz w:val="28"/>
          <w:szCs w:val="28"/>
        </w:rPr>
        <w:t>,</w:t>
      </w:r>
      <w:proofErr w:type="gramEnd"/>
      <w:r w:rsidRPr="00443C67">
        <w:rPr>
          <w:rFonts w:ascii="Times New Roman" w:hAnsi="Times New Roman"/>
          <w:sz w:val="28"/>
          <w:szCs w:val="28"/>
        </w:rPr>
        <w:t xml:space="preserve">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обращение.</w:t>
      </w:r>
    </w:p>
    <w:p w:rsidR="001C75F7" w:rsidRPr="00443C67" w:rsidRDefault="001C75F7" w:rsidP="001C75F7">
      <w:pPr>
        <w:widowControl w:val="0"/>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В случае</w:t>
      </w:r>
      <w:proofErr w:type="gramStart"/>
      <w:r w:rsidRPr="00443C67">
        <w:rPr>
          <w:rFonts w:ascii="Times New Roman" w:hAnsi="Times New Roman"/>
          <w:sz w:val="28"/>
          <w:szCs w:val="28"/>
        </w:rPr>
        <w:t>,</w:t>
      </w:r>
      <w:proofErr w:type="gramEnd"/>
      <w:r w:rsidRPr="00443C67">
        <w:rPr>
          <w:rFonts w:ascii="Times New Roman" w:hAnsi="Times New Roman"/>
          <w:sz w:val="28"/>
          <w:szCs w:val="28"/>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1C75F7" w:rsidRPr="00443C67" w:rsidRDefault="001C75F7" w:rsidP="001C75F7">
      <w:pPr>
        <w:widowControl w:val="0"/>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В случае</w:t>
      </w:r>
      <w:proofErr w:type="gramStart"/>
      <w:r w:rsidRPr="00443C67">
        <w:rPr>
          <w:rFonts w:ascii="Times New Roman" w:hAnsi="Times New Roman"/>
          <w:sz w:val="28"/>
          <w:szCs w:val="28"/>
        </w:rPr>
        <w:t>,</w:t>
      </w:r>
      <w:proofErr w:type="gramEnd"/>
      <w:r w:rsidRPr="00443C67">
        <w:rPr>
          <w:rFonts w:ascii="Times New Roman" w:hAnsi="Times New Roman"/>
          <w:sz w:val="28"/>
          <w:szCs w:val="28"/>
        </w:rPr>
        <w:t xml:space="preserve">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r w:rsidRPr="00443C67">
        <w:rPr>
          <w:rFonts w:ascii="Times New Roman" w:hAnsi="Times New Roman"/>
          <w:sz w:val="28"/>
          <w:szCs w:val="28"/>
          <w:lang w:eastAsia="en-US"/>
        </w:rPr>
        <w:t>5.11. По результатам рассмотрения жалобы принимается одно из следующих решений:</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proofErr w:type="gramStart"/>
      <w:r w:rsidRPr="00443C67">
        <w:rPr>
          <w:rFonts w:ascii="Times New Roman" w:hAnsi="Times New Roman"/>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Белгородской области, муниципальными правовыми актами;</w:t>
      </w:r>
      <w:proofErr w:type="gramEnd"/>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lang w:eastAsia="en-US"/>
        </w:rPr>
      </w:pPr>
      <w:r w:rsidRPr="00443C67">
        <w:rPr>
          <w:rFonts w:ascii="Times New Roman" w:hAnsi="Times New Roman"/>
          <w:sz w:val="28"/>
          <w:szCs w:val="28"/>
          <w:lang w:eastAsia="en-US"/>
        </w:rPr>
        <w:t>2) в удовлетворении жалобы отказывается.</w:t>
      </w:r>
    </w:p>
    <w:p w:rsidR="001C75F7" w:rsidRPr="00443C67" w:rsidRDefault="001C75F7" w:rsidP="001C75F7">
      <w:pPr>
        <w:autoSpaceDE w:val="0"/>
        <w:autoSpaceDN w:val="0"/>
        <w:adjustRightInd w:val="0"/>
        <w:spacing w:line="252" w:lineRule="auto"/>
        <w:ind w:firstLine="851"/>
        <w:jc w:val="both"/>
        <w:outlineLvl w:val="1"/>
        <w:rPr>
          <w:rFonts w:ascii="Times New Roman" w:hAnsi="Times New Roman"/>
          <w:sz w:val="28"/>
          <w:szCs w:val="28"/>
        </w:rPr>
      </w:pPr>
      <w:r w:rsidRPr="00443C67">
        <w:rPr>
          <w:rFonts w:ascii="Times New Roman" w:hAnsi="Times New Roman"/>
          <w:sz w:val="28"/>
          <w:szCs w:val="28"/>
        </w:rPr>
        <w:t xml:space="preserve">5.12. Не позднее дня, следующего за днем принятия решения,                        указанного в пункте 5.11. </w:t>
      </w:r>
      <w:r w:rsidR="00443C67" w:rsidRPr="00443C67">
        <w:rPr>
          <w:rFonts w:ascii="Times New Roman" w:hAnsi="Times New Roman"/>
          <w:sz w:val="28"/>
          <w:szCs w:val="28"/>
        </w:rPr>
        <w:t>Порядка</w:t>
      </w:r>
      <w:r w:rsidRPr="00443C67">
        <w:rPr>
          <w:rFonts w:ascii="Times New Roman" w:hAnsi="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 xml:space="preserve">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w:t>
      </w:r>
      <w:r w:rsidRPr="00443C67">
        <w:rPr>
          <w:rFonts w:ascii="Times New Roman" w:hAnsi="Times New Roman"/>
          <w:sz w:val="28"/>
          <w:szCs w:val="28"/>
        </w:rPr>
        <w:lastRenderedPageBreak/>
        <w:t xml:space="preserve">также приносятся извинения за доставленные </w:t>
      </w:r>
      <w:proofErr w:type="gramStart"/>
      <w:r w:rsidRPr="00443C67">
        <w:rPr>
          <w:rFonts w:ascii="Times New Roman" w:hAnsi="Times New Roman"/>
          <w:sz w:val="28"/>
          <w:szCs w:val="28"/>
        </w:rPr>
        <w:t>неудобства</w:t>
      </w:r>
      <w:proofErr w:type="gramEnd"/>
      <w:r w:rsidRPr="00443C67">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 xml:space="preserve">5.12.2. В случае признания </w:t>
      </w:r>
      <w:proofErr w:type="gramStart"/>
      <w:r w:rsidRPr="00443C67">
        <w:rPr>
          <w:rFonts w:ascii="Times New Roman" w:hAnsi="Times New Roman"/>
          <w:sz w:val="28"/>
          <w:szCs w:val="28"/>
        </w:rPr>
        <w:t>жалобы</w:t>
      </w:r>
      <w:proofErr w:type="gramEnd"/>
      <w:r w:rsidRPr="00443C67">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C75F7" w:rsidRPr="00443C67" w:rsidRDefault="001C75F7" w:rsidP="001C75F7">
      <w:pPr>
        <w:autoSpaceDE w:val="0"/>
        <w:autoSpaceDN w:val="0"/>
        <w:adjustRightInd w:val="0"/>
        <w:spacing w:line="252" w:lineRule="auto"/>
        <w:ind w:firstLine="851"/>
        <w:jc w:val="both"/>
        <w:outlineLvl w:val="0"/>
        <w:rPr>
          <w:rFonts w:ascii="Times New Roman" w:hAnsi="Times New Roman"/>
          <w:sz w:val="28"/>
          <w:szCs w:val="28"/>
        </w:rPr>
      </w:pPr>
      <w:r w:rsidRPr="00443C67">
        <w:rPr>
          <w:rFonts w:ascii="Times New Roman" w:hAnsi="Times New Roman"/>
          <w:sz w:val="28"/>
          <w:szCs w:val="28"/>
        </w:rPr>
        <w:t xml:space="preserve">5.13. В случае установления в ходе или по результатам </w:t>
      </w:r>
      <w:proofErr w:type="gramStart"/>
      <w:r w:rsidRPr="00443C67">
        <w:rPr>
          <w:rFonts w:ascii="Times New Roman" w:hAnsi="Times New Roman"/>
          <w:sz w:val="28"/>
          <w:szCs w:val="28"/>
        </w:rPr>
        <w:t>рассмотрения жалобы признаков состава административного правонарушения</w:t>
      </w:r>
      <w:proofErr w:type="gramEnd"/>
      <w:r w:rsidRPr="00443C67">
        <w:rPr>
          <w:rFonts w:ascii="Times New Roman" w:hAnsi="Times New Roman"/>
          <w:sz w:val="28"/>
          <w:szCs w:val="28"/>
        </w:rPr>
        <w:t xml:space="preserve">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 xml:space="preserve">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регулируется Федеральным законом от 27.07.2010 № 210-ФЗ «Об организации предоставления государственных и муниципальных услуг», настоящим </w:t>
      </w:r>
      <w:r w:rsidR="00443C67" w:rsidRPr="00443C67">
        <w:rPr>
          <w:rFonts w:ascii="Times New Roman" w:hAnsi="Times New Roman"/>
          <w:sz w:val="28"/>
          <w:szCs w:val="28"/>
        </w:rPr>
        <w:t>Порядком</w:t>
      </w:r>
      <w:r w:rsidRPr="00443C67">
        <w:rPr>
          <w:rFonts w:ascii="Times New Roman" w:hAnsi="Times New Roman"/>
          <w:sz w:val="28"/>
          <w:szCs w:val="28"/>
        </w:rPr>
        <w:t>.</w:t>
      </w:r>
    </w:p>
    <w:p w:rsidR="001C75F7" w:rsidRPr="00443C67" w:rsidRDefault="001C75F7" w:rsidP="001C75F7">
      <w:pPr>
        <w:autoSpaceDE w:val="0"/>
        <w:autoSpaceDN w:val="0"/>
        <w:adjustRightInd w:val="0"/>
        <w:spacing w:line="252" w:lineRule="auto"/>
        <w:ind w:firstLine="851"/>
        <w:jc w:val="both"/>
        <w:rPr>
          <w:rFonts w:ascii="Times New Roman" w:hAnsi="Times New Roman"/>
          <w:sz w:val="28"/>
          <w:szCs w:val="28"/>
        </w:rPr>
      </w:pPr>
      <w:r w:rsidRPr="00443C67">
        <w:rPr>
          <w:rFonts w:ascii="Times New Roman" w:hAnsi="Times New Roman"/>
          <w:sz w:val="28"/>
          <w:szCs w:val="28"/>
        </w:rPr>
        <w:t xml:space="preserve">Информация, указанная в настоящем разделе </w:t>
      </w:r>
      <w:r w:rsidR="00443C67" w:rsidRPr="00443C67">
        <w:rPr>
          <w:rFonts w:ascii="Times New Roman" w:hAnsi="Times New Roman"/>
          <w:sz w:val="28"/>
          <w:szCs w:val="28"/>
        </w:rPr>
        <w:t>Порядка</w:t>
      </w:r>
      <w:r w:rsidRPr="00443C67">
        <w:rPr>
          <w:rFonts w:ascii="Times New Roman" w:hAnsi="Times New Roman"/>
          <w:sz w:val="28"/>
          <w:szCs w:val="28"/>
        </w:rPr>
        <w:t>, размещается на официальном сайте, Едином портале, Региональном портале в сети Интернет.</w:t>
      </w:r>
    </w:p>
    <w:p w:rsidR="001C75F7" w:rsidRDefault="001C75F7" w:rsidP="001C75F7">
      <w:pPr>
        <w:spacing w:line="252" w:lineRule="auto"/>
        <w:ind w:firstLine="720"/>
        <w:jc w:val="both"/>
        <w:rPr>
          <w:color w:val="000000"/>
          <w:sz w:val="28"/>
          <w:szCs w:val="28"/>
        </w:rPr>
      </w:pPr>
    </w:p>
    <w:p w:rsidR="001C75F7" w:rsidRPr="00443C67" w:rsidRDefault="001C75F7" w:rsidP="001C75F7">
      <w:pPr>
        <w:spacing w:line="252" w:lineRule="auto"/>
        <w:ind w:firstLine="720"/>
        <w:jc w:val="both"/>
        <w:rPr>
          <w:color w:val="FFFFFF" w:themeColor="background1"/>
          <w:sz w:val="28"/>
          <w:szCs w:val="28"/>
        </w:rPr>
      </w:pPr>
    </w:p>
    <w:p w:rsidR="00ED2488" w:rsidRPr="00443C67" w:rsidRDefault="00ED2488" w:rsidP="00ED2488">
      <w:pPr>
        <w:jc w:val="both"/>
        <w:rPr>
          <w:rFonts w:ascii="Times New Roman" w:hAnsi="Times New Roman"/>
          <w:b/>
          <w:color w:val="FFFFFF" w:themeColor="background1"/>
          <w:sz w:val="28"/>
          <w:szCs w:val="28"/>
        </w:rPr>
      </w:pPr>
      <w:proofErr w:type="spellStart"/>
      <w:r w:rsidRPr="00443C67">
        <w:rPr>
          <w:rFonts w:ascii="Times New Roman" w:hAnsi="Times New Roman"/>
          <w:b/>
          <w:color w:val="FFFFFF" w:themeColor="background1"/>
          <w:sz w:val="28"/>
          <w:szCs w:val="28"/>
        </w:rPr>
        <w:t>И.о</w:t>
      </w:r>
      <w:proofErr w:type="spellEnd"/>
      <w:r w:rsidRPr="00443C67">
        <w:rPr>
          <w:rFonts w:ascii="Times New Roman" w:hAnsi="Times New Roman"/>
          <w:b/>
          <w:color w:val="FFFFFF" w:themeColor="background1"/>
          <w:sz w:val="28"/>
          <w:szCs w:val="28"/>
        </w:rPr>
        <w:t>. начальника управления архитектуры</w:t>
      </w:r>
    </w:p>
    <w:p w:rsidR="00ED2488" w:rsidRPr="00443C67" w:rsidRDefault="00ED2488" w:rsidP="00ED2488">
      <w:pPr>
        <w:jc w:val="both"/>
        <w:rPr>
          <w:rFonts w:ascii="Times New Roman" w:hAnsi="Times New Roman"/>
          <w:b/>
          <w:color w:val="FFFFFF" w:themeColor="background1"/>
          <w:sz w:val="28"/>
          <w:szCs w:val="28"/>
        </w:rPr>
      </w:pPr>
      <w:r w:rsidRPr="00443C67">
        <w:rPr>
          <w:rFonts w:ascii="Times New Roman" w:hAnsi="Times New Roman"/>
          <w:b/>
          <w:color w:val="FFFFFF" w:themeColor="background1"/>
          <w:sz w:val="28"/>
          <w:szCs w:val="28"/>
        </w:rPr>
        <w:t xml:space="preserve">и градостроительной политики, </w:t>
      </w:r>
    </w:p>
    <w:p w:rsidR="00ED2488" w:rsidRPr="00443C67" w:rsidRDefault="00ED2488" w:rsidP="00ED2488">
      <w:pPr>
        <w:jc w:val="both"/>
        <w:rPr>
          <w:rFonts w:ascii="Times New Roman" w:hAnsi="Times New Roman"/>
          <w:b/>
          <w:color w:val="FFFFFF" w:themeColor="background1"/>
          <w:sz w:val="28"/>
          <w:szCs w:val="28"/>
        </w:rPr>
      </w:pPr>
      <w:r w:rsidRPr="00443C67">
        <w:rPr>
          <w:rFonts w:ascii="Times New Roman" w:hAnsi="Times New Roman"/>
          <w:b/>
          <w:color w:val="FFFFFF" w:themeColor="background1"/>
          <w:sz w:val="28"/>
          <w:szCs w:val="28"/>
        </w:rPr>
        <w:t>главного архитектора</w:t>
      </w:r>
      <w:r w:rsidRPr="00443C67">
        <w:rPr>
          <w:rFonts w:ascii="Times New Roman" w:hAnsi="Times New Roman"/>
          <w:b/>
          <w:color w:val="FFFFFF" w:themeColor="background1"/>
          <w:sz w:val="28"/>
          <w:szCs w:val="28"/>
        </w:rPr>
        <w:tab/>
      </w:r>
      <w:r w:rsidRPr="00443C67">
        <w:rPr>
          <w:rFonts w:ascii="Times New Roman" w:hAnsi="Times New Roman"/>
          <w:b/>
          <w:color w:val="FFFFFF" w:themeColor="background1"/>
          <w:sz w:val="28"/>
          <w:szCs w:val="28"/>
        </w:rPr>
        <w:tab/>
      </w:r>
      <w:r w:rsidRPr="00443C67">
        <w:rPr>
          <w:rFonts w:ascii="Times New Roman" w:hAnsi="Times New Roman"/>
          <w:b/>
          <w:color w:val="FFFFFF" w:themeColor="background1"/>
          <w:sz w:val="28"/>
          <w:szCs w:val="28"/>
        </w:rPr>
        <w:tab/>
      </w:r>
      <w:r w:rsidRPr="00443C67">
        <w:rPr>
          <w:rFonts w:ascii="Times New Roman" w:hAnsi="Times New Roman"/>
          <w:b/>
          <w:color w:val="FFFFFF" w:themeColor="background1"/>
          <w:sz w:val="28"/>
          <w:szCs w:val="28"/>
        </w:rPr>
        <w:tab/>
      </w:r>
      <w:r w:rsidRPr="00443C67">
        <w:rPr>
          <w:rFonts w:ascii="Times New Roman" w:hAnsi="Times New Roman"/>
          <w:b/>
          <w:color w:val="FFFFFF" w:themeColor="background1"/>
          <w:sz w:val="28"/>
          <w:szCs w:val="28"/>
        </w:rPr>
        <w:tab/>
        <w:t xml:space="preserve">                    И.Н. Мельникова</w:t>
      </w:r>
    </w:p>
    <w:p w:rsidR="00443C67" w:rsidRPr="00443C67" w:rsidRDefault="00443C67">
      <w:pPr>
        <w:jc w:val="both"/>
        <w:rPr>
          <w:rFonts w:ascii="Times New Roman" w:hAnsi="Times New Roman"/>
          <w:b/>
          <w:color w:val="FFFFFF" w:themeColor="background1"/>
          <w:sz w:val="28"/>
          <w:szCs w:val="28"/>
        </w:rPr>
      </w:pPr>
    </w:p>
    <w:sectPr w:rsidR="00443C67" w:rsidRPr="00443C67" w:rsidSect="00A95A80">
      <w:headerReference w:type="default" r:id="rId2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261" w:rsidRDefault="00152261" w:rsidP="00A95A80">
      <w:r>
        <w:separator/>
      </w:r>
    </w:p>
  </w:endnote>
  <w:endnote w:type="continuationSeparator" w:id="0">
    <w:p w:rsidR="00152261" w:rsidRDefault="00152261" w:rsidP="00A95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261" w:rsidRDefault="00152261" w:rsidP="00A95A80">
      <w:r>
        <w:separator/>
      </w:r>
    </w:p>
  </w:footnote>
  <w:footnote w:type="continuationSeparator" w:id="0">
    <w:p w:rsidR="00152261" w:rsidRDefault="00152261" w:rsidP="00A95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27857"/>
      <w:docPartObj>
        <w:docPartGallery w:val="Page Numbers (Top of Page)"/>
        <w:docPartUnique/>
      </w:docPartObj>
    </w:sdtPr>
    <w:sdtContent>
      <w:p w:rsidR="002B2E49" w:rsidRDefault="002B2E49">
        <w:pPr>
          <w:pStyle w:val="a3"/>
          <w:jc w:val="center"/>
        </w:pPr>
        <w:r>
          <w:fldChar w:fldCharType="begin"/>
        </w:r>
        <w:r>
          <w:instrText>PAGE   \* MERGEFORMAT</w:instrText>
        </w:r>
        <w:r>
          <w:fldChar w:fldCharType="separate"/>
        </w:r>
        <w:r w:rsidR="00443C67">
          <w:rPr>
            <w:noProof/>
          </w:rPr>
          <w:t>29</w:t>
        </w:r>
        <w:r>
          <w:fldChar w:fldCharType="end"/>
        </w:r>
      </w:p>
    </w:sdtContent>
  </w:sdt>
  <w:p w:rsidR="002B2E49" w:rsidRDefault="002B2E4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397"/>
    <w:rsid w:val="00065FA7"/>
    <w:rsid w:val="000D5C16"/>
    <w:rsid w:val="00152261"/>
    <w:rsid w:val="001C75F7"/>
    <w:rsid w:val="00251FC3"/>
    <w:rsid w:val="002A618E"/>
    <w:rsid w:val="002B2E49"/>
    <w:rsid w:val="003A481D"/>
    <w:rsid w:val="00443C67"/>
    <w:rsid w:val="004C3DC0"/>
    <w:rsid w:val="00564397"/>
    <w:rsid w:val="005A7595"/>
    <w:rsid w:val="005E33FE"/>
    <w:rsid w:val="00715FD8"/>
    <w:rsid w:val="009054AB"/>
    <w:rsid w:val="00913D9F"/>
    <w:rsid w:val="00A071E8"/>
    <w:rsid w:val="00A95A80"/>
    <w:rsid w:val="00B906DF"/>
    <w:rsid w:val="00BD2C0A"/>
    <w:rsid w:val="00C754CA"/>
    <w:rsid w:val="00C95A9F"/>
    <w:rsid w:val="00CE6B36"/>
    <w:rsid w:val="00DB3BEC"/>
    <w:rsid w:val="00EB26DF"/>
    <w:rsid w:val="00ED2488"/>
    <w:rsid w:val="00F62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6DF"/>
    <w:pPr>
      <w:spacing w:after="0" w:line="240" w:lineRule="auto"/>
    </w:pPr>
    <w:rPr>
      <w:rFonts w:ascii="Calibri" w:eastAsia="Calibri" w:hAnsi="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439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643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6439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643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6439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6439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6439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64397"/>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A95A80"/>
    <w:pPr>
      <w:tabs>
        <w:tab w:val="center" w:pos="4677"/>
        <w:tab w:val="right" w:pos="9355"/>
      </w:tabs>
    </w:pPr>
  </w:style>
  <w:style w:type="character" w:customStyle="1" w:styleId="a4">
    <w:name w:val="Верхний колонтитул Знак"/>
    <w:basedOn w:val="a0"/>
    <w:link w:val="a3"/>
    <w:uiPriority w:val="99"/>
    <w:rsid w:val="00A95A80"/>
    <w:rPr>
      <w:rFonts w:ascii="Calibri" w:eastAsia="Calibri" w:hAnsi="Calibri" w:cs="Times New Roman"/>
      <w:sz w:val="20"/>
      <w:szCs w:val="20"/>
      <w:lang w:eastAsia="ru-RU"/>
    </w:rPr>
  </w:style>
  <w:style w:type="paragraph" w:styleId="a5">
    <w:name w:val="footer"/>
    <w:basedOn w:val="a"/>
    <w:link w:val="a6"/>
    <w:uiPriority w:val="99"/>
    <w:unhideWhenUsed/>
    <w:rsid w:val="00A95A80"/>
    <w:pPr>
      <w:tabs>
        <w:tab w:val="center" w:pos="4677"/>
        <w:tab w:val="right" w:pos="9355"/>
      </w:tabs>
    </w:pPr>
  </w:style>
  <w:style w:type="character" w:customStyle="1" w:styleId="a6">
    <w:name w:val="Нижний колонтитул Знак"/>
    <w:basedOn w:val="a0"/>
    <w:link w:val="a5"/>
    <w:uiPriority w:val="99"/>
    <w:rsid w:val="00A95A80"/>
    <w:rPr>
      <w:rFonts w:ascii="Calibri" w:eastAsia="Calibri" w:hAnsi="Calibri" w:cs="Times New Roman"/>
      <w:sz w:val="20"/>
      <w:szCs w:val="20"/>
      <w:lang w:eastAsia="ru-RU"/>
    </w:rPr>
  </w:style>
  <w:style w:type="paragraph" w:styleId="a7">
    <w:name w:val="Balloon Text"/>
    <w:basedOn w:val="a"/>
    <w:link w:val="a8"/>
    <w:uiPriority w:val="99"/>
    <w:semiHidden/>
    <w:unhideWhenUsed/>
    <w:rsid w:val="00DB3BEC"/>
    <w:rPr>
      <w:rFonts w:ascii="Segoe UI" w:hAnsi="Segoe UI" w:cs="Segoe UI"/>
      <w:sz w:val="18"/>
      <w:szCs w:val="18"/>
    </w:rPr>
  </w:style>
  <w:style w:type="character" w:customStyle="1" w:styleId="a8">
    <w:name w:val="Текст выноски Знак"/>
    <w:basedOn w:val="a0"/>
    <w:link w:val="a7"/>
    <w:uiPriority w:val="99"/>
    <w:semiHidden/>
    <w:rsid w:val="00DB3BEC"/>
    <w:rPr>
      <w:rFonts w:ascii="Segoe UI" w:eastAsia="Calibri" w:hAnsi="Segoe UI" w:cs="Segoe UI"/>
      <w:sz w:val="18"/>
      <w:szCs w:val="18"/>
      <w:lang w:eastAsia="ru-RU"/>
    </w:rPr>
  </w:style>
  <w:style w:type="paragraph" w:styleId="a9">
    <w:name w:val="List Paragraph"/>
    <w:basedOn w:val="a"/>
    <w:link w:val="aa"/>
    <w:uiPriority w:val="34"/>
    <w:qFormat/>
    <w:rsid w:val="002B2E49"/>
    <w:pPr>
      <w:ind w:left="720"/>
      <w:contextualSpacing/>
    </w:pPr>
    <w:rPr>
      <w:rFonts w:ascii="Times New Roman" w:eastAsia="Times New Roman" w:hAnsi="Times New Roman"/>
      <w:sz w:val="24"/>
      <w:szCs w:val="24"/>
    </w:rPr>
  </w:style>
  <w:style w:type="character" w:customStyle="1" w:styleId="aa">
    <w:name w:val="Абзац списка Знак"/>
    <w:basedOn w:val="a0"/>
    <w:link w:val="a9"/>
    <w:uiPriority w:val="99"/>
    <w:rsid w:val="002B2E4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6DF"/>
    <w:pPr>
      <w:spacing w:after="0" w:line="240" w:lineRule="auto"/>
    </w:pPr>
    <w:rPr>
      <w:rFonts w:ascii="Calibri" w:eastAsia="Calibri" w:hAnsi="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439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643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6439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643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6439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6439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6439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64397"/>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A95A80"/>
    <w:pPr>
      <w:tabs>
        <w:tab w:val="center" w:pos="4677"/>
        <w:tab w:val="right" w:pos="9355"/>
      </w:tabs>
    </w:pPr>
  </w:style>
  <w:style w:type="character" w:customStyle="1" w:styleId="a4">
    <w:name w:val="Верхний колонтитул Знак"/>
    <w:basedOn w:val="a0"/>
    <w:link w:val="a3"/>
    <w:uiPriority w:val="99"/>
    <w:rsid w:val="00A95A80"/>
    <w:rPr>
      <w:rFonts w:ascii="Calibri" w:eastAsia="Calibri" w:hAnsi="Calibri" w:cs="Times New Roman"/>
      <w:sz w:val="20"/>
      <w:szCs w:val="20"/>
      <w:lang w:eastAsia="ru-RU"/>
    </w:rPr>
  </w:style>
  <w:style w:type="paragraph" w:styleId="a5">
    <w:name w:val="footer"/>
    <w:basedOn w:val="a"/>
    <w:link w:val="a6"/>
    <w:uiPriority w:val="99"/>
    <w:unhideWhenUsed/>
    <w:rsid w:val="00A95A80"/>
    <w:pPr>
      <w:tabs>
        <w:tab w:val="center" w:pos="4677"/>
        <w:tab w:val="right" w:pos="9355"/>
      </w:tabs>
    </w:pPr>
  </w:style>
  <w:style w:type="character" w:customStyle="1" w:styleId="a6">
    <w:name w:val="Нижний колонтитул Знак"/>
    <w:basedOn w:val="a0"/>
    <w:link w:val="a5"/>
    <w:uiPriority w:val="99"/>
    <w:rsid w:val="00A95A80"/>
    <w:rPr>
      <w:rFonts w:ascii="Calibri" w:eastAsia="Calibri" w:hAnsi="Calibri" w:cs="Times New Roman"/>
      <w:sz w:val="20"/>
      <w:szCs w:val="20"/>
      <w:lang w:eastAsia="ru-RU"/>
    </w:rPr>
  </w:style>
  <w:style w:type="paragraph" w:styleId="a7">
    <w:name w:val="Balloon Text"/>
    <w:basedOn w:val="a"/>
    <w:link w:val="a8"/>
    <w:uiPriority w:val="99"/>
    <w:semiHidden/>
    <w:unhideWhenUsed/>
    <w:rsid w:val="00DB3BEC"/>
    <w:rPr>
      <w:rFonts w:ascii="Segoe UI" w:hAnsi="Segoe UI" w:cs="Segoe UI"/>
      <w:sz w:val="18"/>
      <w:szCs w:val="18"/>
    </w:rPr>
  </w:style>
  <w:style w:type="character" w:customStyle="1" w:styleId="a8">
    <w:name w:val="Текст выноски Знак"/>
    <w:basedOn w:val="a0"/>
    <w:link w:val="a7"/>
    <w:uiPriority w:val="99"/>
    <w:semiHidden/>
    <w:rsid w:val="00DB3BEC"/>
    <w:rPr>
      <w:rFonts w:ascii="Segoe UI" w:eastAsia="Calibri" w:hAnsi="Segoe UI" w:cs="Segoe UI"/>
      <w:sz w:val="18"/>
      <w:szCs w:val="18"/>
      <w:lang w:eastAsia="ru-RU"/>
    </w:rPr>
  </w:style>
  <w:style w:type="paragraph" w:styleId="a9">
    <w:name w:val="List Paragraph"/>
    <w:basedOn w:val="a"/>
    <w:link w:val="aa"/>
    <w:uiPriority w:val="34"/>
    <w:qFormat/>
    <w:rsid w:val="002B2E49"/>
    <w:pPr>
      <w:ind w:left="720"/>
      <w:contextualSpacing/>
    </w:pPr>
    <w:rPr>
      <w:rFonts w:ascii="Times New Roman" w:eastAsia="Times New Roman" w:hAnsi="Times New Roman"/>
      <w:sz w:val="24"/>
      <w:szCs w:val="24"/>
    </w:rPr>
  </w:style>
  <w:style w:type="character" w:customStyle="1" w:styleId="aa">
    <w:name w:val="Абзац списка Знак"/>
    <w:basedOn w:val="a0"/>
    <w:link w:val="a9"/>
    <w:uiPriority w:val="99"/>
    <w:rsid w:val="002B2E4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D8EFE00CB9BFDA1ED9F0B46A2004CAED6648CA77C4900F77744F87F52BBE8E6766674A72C7E1625DFC77BA6D0C2EFCC5628AC992DFK6S1Q" TargetMode="External"/><Relationship Id="rId13" Type="http://schemas.openxmlformats.org/officeDocument/2006/relationships/hyperlink" Target="consultantplus://offline/ref=C24A63990D03C986B379C6362EAA2D82692E2F5F1E036E427F66FF544950FE4682EDD8C55C027FABF0ECBE5C932A54392F6903305348d0H" TargetMode="External"/><Relationship Id="rId18" Type="http://schemas.openxmlformats.org/officeDocument/2006/relationships/hyperlink" Target="consultantplus://offline/ref=7C611FD9F90110BC2A56A5171EE119C523D31A6C8E43FA54C8C09820176E868F12B097645B20ECA8EA1F2ECE30C3D9B3EA1FCF1120A8U4v8I" TargetMode="External"/><Relationship Id="rId26" Type="http://schemas.openxmlformats.org/officeDocument/2006/relationships/hyperlink" Target="consultantplus://offline/ref=2A4BA1A854FDA101B1E814CB8B8181B6C8F946EB32236E6C6FCEDB9417B0127C02834F6D0D56011AF8FA40A33BA51DBC20C0E0AAA954CE2E0AGEO" TargetMode="External"/><Relationship Id="rId3" Type="http://schemas.microsoft.com/office/2007/relationships/stylesWithEffects" Target="stylesWithEffects.xml"/><Relationship Id="rId21" Type="http://schemas.openxmlformats.org/officeDocument/2006/relationships/hyperlink" Target="consultantplus://offline/ref=372CC28CC70917F47D12C30C9A15B1709A217EB7F5AB87D8CC79227AAFBE8E8AA692E4F1A85CE8F3EAFF88D073B3M7P" TargetMode="External"/><Relationship Id="rId7" Type="http://schemas.openxmlformats.org/officeDocument/2006/relationships/endnotes" Target="endnotes.xml"/><Relationship Id="rId12" Type="http://schemas.openxmlformats.org/officeDocument/2006/relationships/hyperlink" Target="consultantplus://offline/ref=27F53E5D33E54074F932EE02418D20CDBEEE772F17197315B54E20FFB165F4429485FEE76F92260F02F70516F022EC4B90690706CD68o3p8J" TargetMode="External"/><Relationship Id="rId17" Type="http://schemas.openxmlformats.org/officeDocument/2006/relationships/hyperlink" Target="consultantplus://offline/ref=C24A63990D03C986B379C6362EAA2D82692E2F5F1E036E427F66FF544950FE4682EDD8C75E0573F4F5F9AF049E2C4C2728701F32518340d1H" TargetMode="External"/><Relationship Id="rId25" Type="http://schemas.openxmlformats.org/officeDocument/2006/relationships/hyperlink" Target="consultantplus://offline/ref=5DEF46747CC42F6CA195565C35837EFEB97118F3B59F8B68A5E559B26ED1DC95941282E0C814E4770306FCDAB67B881613AB42FDC6A3g6N" TargetMode="External"/><Relationship Id="rId2" Type="http://schemas.openxmlformats.org/officeDocument/2006/relationships/styles" Target="styles.xml"/><Relationship Id="rId16" Type="http://schemas.openxmlformats.org/officeDocument/2006/relationships/hyperlink" Target="consultantplus://offline/ref=C24A63990D03C986B379C6362EAA2D82692E2F5F1E036E427F66FF544950FE4682EDD8C75B0574F4F5F9AF049E2C4C2728701F32518340d1H" TargetMode="External"/><Relationship Id="rId20" Type="http://schemas.openxmlformats.org/officeDocument/2006/relationships/hyperlink" Target="consultantplus://offline/ref=54FA15F26DC3190F31241D44BF330ED4867E1E7CB787B47B0D2C086A86DB36C7B6A8410BB4F8CB30B57D3E746DD9EAEDD70374700B618E27K0t1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7F53E5D33E54074F932EE02418D20CDBEEE772F17197315B54E20FFB165F4429485FEE76C95220F02F70516F022EC4B90690706CD68o3p8J" TargetMode="External"/><Relationship Id="rId24" Type="http://schemas.openxmlformats.org/officeDocument/2006/relationships/hyperlink" Target="consultantplus://offline/ref=372CC28CC70917F47D12DD018C79EB7D9C2820B2F3A58A8E90267927F8B784DDF3DDE5BFEC50F7F3E2E08BD6796A1A1F44204B1BD938E972EDD9EFB8MDP" TargetMode="External"/><Relationship Id="rId5" Type="http://schemas.openxmlformats.org/officeDocument/2006/relationships/webSettings" Target="webSettings.xml"/><Relationship Id="rId15" Type="http://schemas.openxmlformats.org/officeDocument/2006/relationships/hyperlink" Target="consultantplus://offline/ref=C24A63990D03C986B379C6362EAA2D82692E2F5F1E036E427F66FF544950FE4682EDD8C75B0670F4F5F9AF049E2C4C2728701F32518340d1H" TargetMode="External"/><Relationship Id="rId23" Type="http://schemas.openxmlformats.org/officeDocument/2006/relationships/hyperlink" Target="consultantplus://offline/ref=372CC28CC70917F47D12DD018C79EB7D9C2820B2F3A58A8E90267927F8B784DDF3DDE5BFEC50F7F3E2E08BD0796A1A1F44204B1BD938E972EDD9EFB8MDP" TargetMode="External"/><Relationship Id="rId28" Type="http://schemas.openxmlformats.org/officeDocument/2006/relationships/fontTable" Target="fontTable.xml"/><Relationship Id="rId10" Type="http://schemas.openxmlformats.org/officeDocument/2006/relationships/hyperlink" Target="consultantplus://offline/ref=27F53E5D33E54074F932EE02418D20CDBEEE772F17197315B54E20FFB165F4429485FEE66395210F02F70516F022EC4B90690706CD68o3p8J" TargetMode="External"/><Relationship Id="rId19" Type="http://schemas.openxmlformats.org/officeDocument/2006/relationships/hyperlink" Target="consultantplus://offline/ref=C33CFCB02894A128937AE3C2FD75B5DA5E9F4E3AABD52EFEBDCD857026778BC067AFB08FqCEDM" TargetMode="External"/><Relationship Id="rId4" Type="http://schemas.openxmlformats.org/officeDocument/2006/relationships/settings" Target="settings.xml"/><Relationship Id="rId9" Type="http://schemas.openxmlformats.org/officeDocument/2006/relationships/hyperlink" Target="consultantplus://offline/ref=27F53E5D33E54074F932EE02418D20CDBEEE772F17197315B54E20FFB165F4429485FEE56D952A5007E2144EFD2BFB55997E1B04CFo6p8J" TargetMode="External"/><Relationship Id="rId14" Type="http://schemas.openxmlformats.org/officeDocument/2006/relationships/hyperlink" Target="consultantplus://offline/ref=C24A63990D03C986B379C6362EAA2D82692E2F5F1E036E427F66FF544950FE4682EDD8C6520274F4F5F9AF049E2C4C2728701F32518340d1H" TargetMode="External"/><Relationship Id="rId22" Type="http://schemas.openxmlformats.org/officeDocument/2006/relationships/hyperlink" Target="consultantplus://offline/ref=372CC28CC70917F47D12C30C9A15B1709B217FBAF7AF87D8CC79227AAFBE8E8AA692E4F1A85CE8F3EAFF88D073B3M7P"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1D213-13DA-4534-B838-00A448974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11273</Words>
  <Characters>64258</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Вовкотруб</dc:creator>
  <cp:lastModifiedBy>Пользователь</cp:lastModifiedBy>
  <cp:revision>3</cp:revision>
  <cp:lastPrinted>2022-12-14T16:38:00Z</cp:lastPrinted>
  <dcterms:created xsi:type="dcterms:W3CDTF">2022-12-14T16:23:00Z</dcterms:created>
  <dcterms:modified xsi:type="dcterms:W3CDTF">2022-12-14T16:40:00Z</dcterms:modified>
</cp:coreProperties>
</file>