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6146" w:rsidRPr="009F6146" w:rsidRDefault="009F6146" w:rsidP="009F61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Уведомление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о проведении публичных консультаций посредством сбора замечаний</w:t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и предложений организаций и граждан в рамках анализа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 проекта муниципального нормативного правового акта</w:t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на предмет его влияния на конкуренцию</w:t>
      </w:r>
    </w:p>
    <w:tbl>
      <w:tblPr>
        <w:tblW w:w="10261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61"/>
      </w:tblGrid>
      <w:tr w:rsidR="009F6146" w:rsidRPr="009F6146" w:rsidTr="009F6146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shd w:val="clear" w:color="auto" w:fill="auto"/>
            <w:tcMar>
              <w:top w:w="84" w:type="dxa"/>
              <w:left w:w="167" w:type="dxa"/>
              <w:bottom w:w="84" w:type="dxa"/>
              <w:right w:w="167" w:type="dxa"/>
            </w:tcMar>
            <w:vAlign w:val="center"/>
            <w:hideMark/>
          </w:tcPr>
          <w:p w:rsidR="009F6146" w:rsidRPr="009F6146" w:rsidRDefault="009F6146" w:rsidP="00247E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>Управление образования администрации</w:t>
            </w:r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 xml:space="preserve"> городского округа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уведомляет о проведении публичных консультаций посредством сбора замечаний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и предложений организаций и граждан </w:t>
            </w:r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 </w:t>
            </w:r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 xml:space="preserve">проекту </w:t>
            </w:r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постановления администрации 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городского </w:t>
            </w:r>
            <w:proofErr w:type="gramStart"/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округа  </w:t>
            </w:r>
            <w:r w:rsidRPr="009D378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</w:t>
            </w:r>
            <w:proofErr w:type="gramEnd"/>
            <w:r w:rsidR="00CE307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 дополнительной меры</w:t>
            </w:r>
            <w:r w:rsidR="00247ED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поддерж</w:t>
            </w:r>
            <w:r w:rsidR="00CE307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ки участникам</w:t>
            </w:r>
            <w:r w:rsidR="00247ED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специ</w:t>
            </w:r>
            <w:r w:rsidR="00CE307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альной военной операции и членам</w:t>
            </w:r>
            <w:r w:rsidR="00247ED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их семей на территории </w:t>
            </w:r>
            <w:proofErr w:type="spellStart"/>
            <w:r w:rsidR="00247ED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Губкинского</w:t>
            </w:r>
            <w:proofErr w:type="spellEnd"/>
            <w:r w:rsidR="00247ED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городского округа</w:t>
            </w:r>
            <w:r w:rsidR="00C93DC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Белгородской области</w:t>
            </w:r>
            <w:r w:rsidR="009D378D" w:rsidRPr="009D378D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  <w:r w:rsidR="00231BC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>на предмет его влияния на конкуренцию</w:t>
            </w:r>
          </w:p>
        </w:tc>
      </w:tr>
      <w:tr w:rsidR="009F6146" w:rsidRPr="009F6146" w:rsidTr="009F6146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shd w:val="clear" w:color="auto" w:fill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на предмет его влияния на конкуренцию.</w:t>
            </w:r>
          </w:p>
          <w:p w:rsidR="009F6146" w:rsidRPr="00803CE8" w:rsidRDefault="009F6146" w:rsidP="00FF6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Замечания и предложения принимаются по адресу: 309189, Белгородская область, г. Губкин, ул. Мира, д. 16</w:t>
            </w:r>
            <w:r w:rsidR="004A4C2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4A4C27">
              <w:rPr>
                <w:rFonts w:ascii="Times New Roman" w:eastAsia="Times New Roman" w:hAnsi="Times New Roman" w:cs="Times New Roman"/>
                <w:sz w:val="28"/>
                <w:szCs w:val="28"/>
              </w:rPr>
              <w:t>каб</w:t>
            </w:r>
            <w:proofErr w:type="spellEnd"/>
            <w:r w:rsidR="004A4C27">
              <w:rPr>
                <w:rFonts w:ascii="Times New Roman" w:eastAsia="Times New Roman" w:hAnsi="Times New Roman" w:cs="Times New Roman"/>
                <w:sz w:val="28"/>
                <w:szCs w:val="28"/>
              </w:rPr>
              <w:t>. 401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а также по адресу электронной почты: </w:t>
            </w:r>
            <w:hyperlink r:id="rId4" w:history="1">
              <w:r w:rsidR="00803CE8" w:rsidRPr="00803CE8">
                <w:rPr>
                  <w:rFonts w:ascii="Times New Roman" w:hAnsi="Times New Roman" w:cs="Times New Roman"/>
                  <w:bCs/>
                  <w:sz w:val="28"/>
                  <w:szCs w:val="28"/>
                  <w:shd w:val="clear" w:color="auto" w:fill="FFFFFF"/>
                  <w:lang w:val="en-US"/>
                </w:rPr>
                <w:t>yogubkin</w:t>
              </w:r>
              <w:r w:rsidR="00803CE8" w:rsidRPr="00803CE8">
                <w:rPr>
                  <w:rFonts w:ascii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@</w:t>
              </w:r>
              <w:r w:rsidR="00803CE8" w:rsidRPr="00803CE8">
                <w:rPr>
                  <w:rFonts w:ascii="Times New Roman" w:hAnsi="Times New Roman" w:cs="Times New Roman"/>
                  <w:bCs/>
                  <w:sz w:val="28"/>
                  <w:szCs w:val="28"/>
                  <w:shd w:val="clear" w:color="auto" w:fill="FFFFFF"/>
                  <w:lang w:val="en-US"/>
                </w:rPr>
                <w:t>gu</w:t>
              </w:r>
              <w:r w:rsidR="00803CE8" w:rsidRPr="00803CE8">
                <w:rPr>
                  <w:rFonts w:ascii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.</w:t>
              </w:r>
              <w:r w:rsidR="00803CE8" w:rsidRPr="00803CE8">
                <w:rPr>
                  <w:rFonts w:ascii="Times New Roman" w:hAnsi="Times New Roman" w:cs="Times New Roman"/>
                  <w:bCs/>
                  <w:sz w:val="28"/>
                  <w:szCs w:val="28"/>
                  <w:shd w:val="clear" w:color="auto" w:fill="FFFFFF"/>
                  <w:lang w:val="en-US"/>
                </w:rPr>
                <w:t>belregion</w:t>
              </w:r>
              <w:r w:rsidR="00803CE8" w:rsidRPr="00803CE8">
                <w:rPr>
                  <w:rFonts w:ascii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.</w:t>
              </w:r>
              <w:r w:rsidR="00803CE8" w:rsidRPr="00803CE8">
                <w:rPr>
                  <w:rFonts w:ascii="Times New Roman" w:hAnsi="Times New Roman" w:cs="Times New Roman"/>
                  <w:bCs/>
                  <w:sz w:val="28"/>
                  <w:szCs w:val="28"/>
                  <w:shd w:val="clear" w:color="auto" w:fill="FFFFFF"/>
                  <w:lang w:val="en-US"/>
                </w:rPr>
                <w:t>ru</w:t>
              </w:r>
            </w:hyperlink>
          </w:p>
          <w:p w:rsidR="009F6146" w:rsidRPr="009F6146" w:rsidRDefault="009F6146" w:rsidP="009A4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Сроки прие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 предложений и замечаний: </w:t>
            </w:r>
            <w:r w:rsidR="00CE3071">
              <w:rPr>
                <w:rFonts w:ascii="Times New Roman" w:eastAsia="Times New Roman" w:hAnsi="Times New Roman" w:cs="Times New Roman"/>
                <w:sz w:val="28"/>
                <w:szCs w:val="28"/>
              </w:rPr>
              <w:t>с 11.12.2024 года по 24.12</w:t>
            </w:r>
            <w:r w:rsidR="00AC3265">
              <w:rPr>
                <w:rFonts w:ascii="Times New Roman" w:eastAsia="Times New Roman" w:hAnsi="Times New Roman" w:cs="Times New Roman"/>
                <w:sz w:val="28"/>
                <w:szCs w:val="28"/>
              </w:rPr>
              <w:t>.2024</w:t>
            </w:r>
            <w:r w:rsidRPr="00995C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года.</w:t>
            </w:r>
          </w:p>
          <w:p w:rsidR="009F6146" w:rsidRPr="009F6146" w:rsidRDefault="009F6146" w:rsidP="009A4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округа, действующих муниципальных нормативных правовых актов администрации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округа на предмет выявления рисков нарушения антимоноп</w:t>
            </w:r>
            <w:r w:rsidR="002C77C1">
              <w:rPr>
                <w:rFonts w:ascii="Times New Roman" w:eastAsia="Times New Roman" w:hAnsi="Times New Roman" w:cs="Times New Roman"/>
                <w:sz w:val="28"/>
                <w:szCs w:val="28"/>
              </w:rPr>
              <w:t>ольного з</w:t>
            </w:r>
            <w:r w:rsidR="00AC3265">
              <w:rPr>
                <w:rFonts w:ascii="Times New Roman" w:eastAsia="Times New Roman" w:hAnsi="Times New Roman" w:cs="Times New Roman"/>
                <w:sz w:val="28"/>
                <w:szCs w:val="28"/>
              </w:rPr>
              <w:t>аконодательства за 2024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год, который до</w:t>
            </w:r>
            <w:r w:rsidR="00AC326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10.02.2025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 в составе ежегодного доклада об антимонопольном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комплаенсе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будет размещен на официальном сайте органов местного самоуправления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округа в разделе «</w:t>
            </w:r>
            <w:hyperlink r:id="rId5" w:history="1"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 xml:space="preserve">Антимонопольный </w:t>
              </w:r>
              <w:proofErr w:type="spellStart"/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комплаенс</w:t>
              </w:r>
              <w:proofErr w:type="spellEnd"/>
            </w:hyperlink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».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 уведомлению прилагаются: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 Анкета участника публичных консультаций в формате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Word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 Текст проекта муниципального нормативного правового акта в формате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Word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</w:p>
          <w:p w:rsidR="009F6146" w:rsidRPr="009F6146" w:rsidRDefault="00C3256A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9F6146"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proofErr w:type="spellStart"/>
            <w:r w:rsidR="009F6146"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Word</w:t>
            </w:r>
            <w:proofErr w:type="spellEnd"/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 Место размещения приложений в информационно-телекоммуникационной сети «Интернет»: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официальный сайт органов местного самоуправления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округа,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 «</w:t>
            </w:r>
            <w:hyperlink r:id="rId6" w:history="1"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Антимонопольны</w:t>
              </w:r>
              <w:bookmarkStart w:id="0" w:name="_GoBack"/>
              <w:bookmarkEnd w:id="0"/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 xml:space="preserve">й </w:t>
              </w:r>
              <w:proofErr w:type="spellStart"/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комплаенс</w:t>
              </w:r>
              <w:proofErr w:type="spellEnd"/>
            </w:hyperlink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9F6146" w:rsidRPr="009F6146" w:rsidTr="009F6146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shd w:val="clear" w:color="auto" w:fill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Контактное лицо:</w:t>
            </w:r>
          </w:p>
          <w:p w:rsidR="009F6146" w:rsidRPr="009F6146" w:rsidRDefault="00147CFE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>Ридель</w:t>
            </w:r>
            <w:proofErr w:type="spellEnd"/>
            <w:r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Денис Игоревич, начальник отдела правового обеспечения и кадровой работы</w:t>
            </w:r>
            <w:r w:rsidR="009F6146"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управления образования администрации </w:t>
            </w:r>
            <w:proofErr w:type="spellStart"/>
            <w:r w:rsidR="009F6146"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="009F6146"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округ</w:t>
            </w:r>
            <w:r w:rsidR="009A4E62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="009F6146"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="009F6146"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телефон</w:t>
            </w:r>
            <w:r w:rsidR="00E64AE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(47-241) 5-10-55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Режим работы: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с 9-00 до 18-00, перерыв с 13-00 до 14-00</w:t>
            </w:r>
          </w:p>
        </w:tc>
      </w:tr>
    </w:tbl>
    <w:p w:rsidR="00E3240C" w:rsidRDefault="00E3240C" w:rsidP="009F6146">
      <w:pPr>
        <w:spacing w:line="240" w:lineRule="auto"/>
      </w:pPr>
    </w:p>
    <w:sectPr w:rsidR="00E3240C" w:rsidSect="009F6146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146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D3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CFE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0E7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CC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47ED6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01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7C1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AC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80C"/>
    <w:rsid w:val="00320A70"/>
    <w:rsid w:val="00320DCC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2B"/>
    <w:rsid w:val="00340BCB"/>
    <w:rsid w:val="00340C98"/>
    <w:rsid w:val="00340CEF"/>
    <w:rsid w:val="00340D35"/>
    <w:rsid w:val="00340D37"/>
    <w:rsid w:val="00340F4E"/>
    <w:rsid w:val="00341042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E0061"/>
    <w:rsid w:val="003E00A6"/>
    <w:rsid w:val="003E00FC"/>
    <w:rsid w:val="003E014E"/>
    <w:rsid w:val="003E0184"/>
    <w:rsid w:val="003E0293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136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02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38D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25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C27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03A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45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74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3DD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B7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3CE8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2C2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5D62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96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E03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5E8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A10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5D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1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C22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E62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150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78D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14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6C1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0D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1FC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265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7A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406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56A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29"/>
    <w:rsid w:val="00C93AAA"/>
    <w:rsid w:val="00C93D4D"/>
    <w:rsid w:val="00C93D65"/>
    <w:rsid w:val="00C93DCB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071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24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11B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71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42C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3646"/>
    <w:rsid w:val="00E63758"/>
    <w:rsid w:val="00E63C08"/>
    <w:rsid w:val="00E63C9C"/>
    <w:rsid w:val="00E63D41"/>
    <w:rsid w:val="00E64302"/>
    <w:rsid w:val="00E6486B"/>
    <w:rsid w:val="00E64AE3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8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CAF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0F95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8DD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024"/>
    <w:rsid w:val="00FF01C8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60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259C72-37C3-4699-A717-BA09B6FA7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F61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F6146"/>
  </w:style>
  <w:style w:type="character" w:styleId="a4">
    <w:name w:val="Hyperlink"/>
    <w:basedOn w:val="a0"/>
    <w:uiPriority w:val="99"/>
    <w:semiHidden/>
    <w:unhideWhenUsed/>
    <w:rsid w:val="009F6146"/>
    <w:rPr>
      <w:color w:val="0000FF"/>
      <w:u w:val="single"/>
    </w:rPr>
  </w:style>
  <w:style w:type="character" w:styleId="a5">
    <w:name w:val="Strong"/>
    <w:basedOn w:val="a0"/>
    <w:uiPriority w:val="22"/>
    <w:qFormat/>
    <w:rsid w:val="009F614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584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ubkinadm.ru/dokumenty/antimonopolnyi-komplaens" TargetMode="External"/><Relationship Id="rId5" Type="http://schemas.openxmlformats.org/officeDocument/2006/relationships/hyperlink" Target="http://gubkinadm.ru/dokumenty/antimonopolnyi-komplaens" TargetMode="External"/><Relationship Id="rId4" Type="http://schemas.openxmlformats.org/officeDocument/2006/relationships/hyperlink" Target="mailto:yogubkin@gu.belregi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Марина Кузьменко</cp:lastModifiedBy>
  <cp:revision>31</cp:revision>
  <dcterms:created xsi:type="dcterms:W3CDTF">2019-12-05T14:10:00Z</dcterms:created>
  <dcterms:modified xsi:type="dcterms:W3CDTF">2024-12-10T13:40:00Z</dcterms:modified>
</cp:coreProperties>
</file>