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  <w:t>ПРОЕКТ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  <w:t>ГУБКИНСКИЙ ГОРОДСКОЙ ОКРУГ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  <w:t>БЕЛГОРОДСКОЙ ОБЛАСТИ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Arial Narrow" w:hAnsi="Arial Narrow" w:cs="Arial"/>
          <w:b/>
          <w:color w:themeColor="text1" w:val="000000"/>
          <w:sz w:val="36"/>
          <w:szCs w:val="36"/>
        </w:rPr>
      </w:pPr>
      <w:r>
        <w:rPr>
          <w:rFonts w:cs="Arial" w:ascii="Arial Narrow" w:hAnsi="Arial Narrow"/>
          <w:b/>
          <w:color w:themeColor="text1" w:val="000000"/>
          <w:sz w:val="36"/>
          <w:szCs w:val="36"/>
        </w:rPr>
        <w:t>АДМИНИСТРАЦИЯ ГУБКИНСКОГО ГОРОДСКОГО ОКРУГА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Arial" w:hAnsi="Arial" w:cs="Arial"/>
          <w:color w:themeColor="text1" w:val="000000"/>
          <w:sz w:val="32"/>
          <w:szCs w:val="32"/>
        </w:rPr>
      </w:pPr>
      <w:r>
        <w:rPr>
          <w:rFonts w:cs="Arial" w:ascii="Arial" w:hAnsi="Arial"/>
          <w:color w:themeColor="text1" w:val="000000"/>
          <w:sz w:val="32"/>
          <w:szCs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  <w:sz w:val="17"/>
          <w:szCs w:val="17"/>
        </w:rPr>
      </w:pPr>
      <w:r>
        <w:rPr>
          <w:rFonts w:cs="Arial" w:ascii="Arial" w:hAnsi="Arial"/>
          <w:b/>
          <w:color w:themeColor="text1" w:val="000000"/>
          <w:sz w:val="17"/>
          <w:szCs w:val="17"/>
        </w:rPr>
        <w:t>Губкин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  <w:sz w:val="17"/>
          <w:szCs w:val="17"/>
        </w:rPr>
      </w:pPr>
      <w:r>
        <w:rPr>
          <w:rFonts w:cs="Arial" w:ascii="Arial" w:hAnsi="Arial"/>
          <w:b/>
          <w:color w:themeColor="text1" w:val="000000"/>
          <w:sz w:val="17"/>
          <w:szCs w:val="17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color w:themeColor="text1" w:val="000000"/>
          <w:sz w:val="17"/>
          <w:szCs w:val="17"/>
        </w:rPr>
      </w:pPr>
      <w:r>
        <w:rPr>
          <w:rFonts w:cs="Arial" w:ascii="Arial" w:hAnsi="Arial"/>
          <w:b/>
          <w:color w:themeColor="text1" w:val="000000"/>
          <w:sz w:val="17"/>
          <w:szCs w:val="17"/>
        </w:rPr>
        <w:t xml:space="preserve"> “</w:t>
      </w:r>
      <w:r>
        <w:rPr>
          <w:rFonts w:cs="Arial" w:ascii="Arial" w:hAnsi="Arial"/>
          <w:b/>
          <w:color w:themeColor="text1" w:val="000000"/>
          <w:sz w:val="17"/>
          <w:szCs w:val="17"/>
        </w:rPr>
        <w:t xml:space="preserve">________” _____________________ 2024 г.                              </w:t>
        <w:tab/>
        <w:tab/>
        <w:t xml:space="preserve">                                       № ___________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Arial"/>
          <w:b/>
          <w:color w:themeColor="text1" w:val="000000"/>
          <w:sz w:val="28"/>
          <w:szCs w:val="28"/>
        </w:rPr>
      </w:pPr>
      <w:r>
        <w:rPr>
          <w:rFonts w:cs="Arial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4536" w:leader="none"/>
        </w:tabs>
        <w:spacing w:lineRule="auto" w:line="240" w:before="0" w:after="0"/>
        <w:ind w:right="5102"/>
        <w:contextualSpacing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>О внесении изменений                         в постановление администрации Губкинского городского округа</w:t>
      </w:r>
    </w:p>
    <w:p>
      <w:pPr>
        <w:pStyle w:val="Normal"/>
        <w:tabs>
          <w:tab w:val="clear" w:pos="708"/>
          <w:tab w:val="left" w:pos="4536" w:leader="none"/>
        </w:tabs>
        <w:spacing w:lineRule="auto" w:line="240" w:before="0" w:after="0"/>
        <w:ind w:right="5102"/>
        <w:contextualSpacing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>от 09 июля 2020 года № 907-па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В соответствии с Трудовым кодексом Российской Федерации, Федеральным законом от 06 октября 2003 года 131-ФЗ «Об общих принципах организации местного самоуправления в Российской Федерации», постановлением Правительства Белгородской области от</w:t>
      </w:r>
      <w:r>
        <w:rPr>
          <w:rFonts w:eastAsia="Times New Roman" w:ascii="Times New Roman" w:hAnsi="Times New Roman"/>
          <w:sz w:val="28"/>
          <w:szCs w:val="28"/>
          <w:shd w:fill="auto" w:val="clear"/>
        </w:rPr>
        <w:t xml:space="preserve"> 25 ноября 2024 года </w:t>
      </w:r>
      <w:r>
        <w:rPr>
          <w:rFonts w:eastAsia="Times New Roman" w:ascii="Times New Roman" w:hAnsi="Times New Roman"/>
          <w:sz w:val="28"/>
          <w:szCs w:val="28"/>
        </w:rPr>
        <w:t xml:space="preserve">№ </w:t>
      </w:r>
      <w:r>
        <w:rPr>
          <w:rFonts w:eastAsia="Times New Roman" w:ascii="Times New Roman" w:hAnsi="Times New Roman"/>
          <w:sz w:val="28"/>
          <w:szCs w:val="28"/>
          <w:shd w:fill="auto" w:val="clear"/>
        </w:rPr>
        <w:t xml:space="preserve">553-пп </w:t>
      </w:r>
      <w:r>
        <w:rPr>
          <w:rFonts w:eastAsia="Times New Roman" w:ascii="Times New Roman" w:hAnsi="Times New Roman"/>
          <w:sz w:val="28"/>
          <w:szCs w:val="28"/>
        </w:rPr>
        <w:t>«О внесении изменений в постановление Правительства Белгородской области от 23 июня 2008 года № 159-пп», в целях совершенствования и упорядочения оплаты труда работников детских музыкальных, художественных школ и школ искусств Губкинского городского округа Белгородской области, администрация Губкинского городского округа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>ПОСТАНОВЛЯЕТ:</w:t>
      </w:r>
    </w:p>
    <w:p>
      <w:pPr>
        <w:pStyle w:val="Normal"/>
        <w:tabs>
          <w:tab w:val="clear" w:pos="708"/>
          <w:tab w:val="left" w:pos="1650" w:leader="none"/>
        </w:tabs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ab/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Внести изменения в постановление администрации Губкинского городского округа от 09 июля 2020 года № 907-па «Об утверждении Положения об оплате труда работников детских музыкальных, художественных школ и школ искусств Губкинского городского округа»                (в редакции постановлений администрации Губкинского городского округа            от 15.03.2021 № 328-па, от 11.10.2021 № 1603-па, от 17.02.2022 № 150-па,             от 10.04.2023 № 526-па, от 27.02.2024 № 237-па, от 05.08.2024 № 967-па</w:t>
      </w:r>
      <w:r>
        <w:rPr>
          <w:rFonts w:eastAsia="Times New Roman" w:ascii="Times New Roman" w:hAnsi="Times New Roman"/>
          <w:sz w:val="28"/>
          <w:szCs w:val="28"/>
          <w:shd w:fill="auto" w:val="clear"/>
        </w:rPr>
        <w:t>, 29.08.2024 № 1111-па):</w:t>
      </w:r>
    </w:p>
    <w:p>
      <w:pPr>
        <w:sectPr>
          <w:type w:val="nextPage"/>
          <w:pgSz w:w="11906" w:h="16838"/>
          <w:pgMar w:left="1701" w:right="707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- в Положение об оплате труда работников детских музыкальных, художественных школ и школ искусств Губкинского городского округа (далее - Положение), утвержденное вышеуказанным постановлением: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а) таблицу 3 пункта 6.7. раздела 6 «Порядок отнесения к группам                  по оплате труда руководителей для установления базового должностного оклада» изложить в следующей редакции: </w:t>
      </w:r>
    </w:p>
    <w:p>
      <w:pPr>
        <w:pStyle w:val="ListParagraph"/>
        <w:spacing w:lineRule="auto" w:line="240" w:before="0" w:after="0"/>
        <w:ind w:left="0"/>
        <w:contextualSpacing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Таблица 3</w:t>
      </w:r>
    </w:p>
    <w:p>
      <w:pPr>
        <w:pStyle w:val="ListParagraph"/>
        <w:spacing w:lineRule="auto" w:line="240" w:before="0" w:after="0"/>
        <w:ind w:left="709"/>
        <w:contextualSpacing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tbl>
      <w:tblPr>
        <w:tblStyle w:val="a4"/>
        <w:tblW w:w="9587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94"/>
        <w:gridCol w:w="3690"/>
        <w:gridCol w:w="1275"/>
        <w:gridCol w:w="1426"/>
        <w:gridCol w:w="1274"/>
        <w:gridCol w:w="1127"/>
      </w:tblGrid>
      <w:tr>
        <w:trPr/>
        <w:tc>
          <w:tcPr>
            <w:tcW w:w="79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№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п/п</w:t>
            </w:r>
          </w:p>
        </w:tc>
        <w:tc>
          <w:tcPr>
            <w:tcW w:w="3690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Наименование должности и требования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к квалификации</w:t>
            </w:r>
          </w:p>
        </w:tc>
        <w:tc>
          <w:tcPr>
            <w:tcW w:w="5102" w:type="dxa"/>
            <w:gridSpan w:val="4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Должностной оклад (рублей)</w:t>
            </w:r>
          </w:p>
        </w:tc>
      </w:tr>
      <w:tr>
        <w:trPr/>
        <w:tc>
          <w:tcPr>
            <w:tcW w:w="79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369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5102" w:type="dxa"/>
            <w:gridSpan w:val="4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Группа по оплате труда руководителей</w:t>
            </w:r>
          </w:p>
        </w:tc>
      </w:tr>
      <w:tr>
        <w:trPr/>
        <w:tc>
          <w:tcPr>
            <w:tcW w:w="79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369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8"/>
                <w:szCs w:val="28"/>
                <w:lang w:val="en-US" w:eastAsia="ru-RU" w:bidi="ar-SA"/>
              </w:rPr>
              <w:t>I</w:t>
            </w:r>
          </w:p>
        </w:tc>
        <w:tc>
          <w:tcPr>
            <w:tcW w:w="14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8"/>
                <w:szCs w:val="28"/>
                <w:lang w:val="en-US" w:eastAsia="ru-RU" w:bidi="ar-SA"/>
              </w:rPr>
              <w:t>II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8"/>
                <w:szCs w:val="28"/>
                <w:lang w:val="en-US" w:eastAsia="ru-RU" w:bidi="ar-SA"/>
              </w:rPr>
              <w:t>III</w:t>
            </w:r>
          </w:p>
        </w:tc>
        <w:tc>
          <w:tcPr>
            <w:tcW w:w="112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8"/>
                <w:szCs w:val="28"/>
                <w:lang w:val="en-US" w:eastAsia="ru-RU" w:bidi="ar-SA"/>
              </w:rPr>
              <w:t>IV</w:t>
            </w:r>
          </w:p>
        </w:tc>
      </w:tr>
    </w:tbl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4"/>
          <w:szCs w:val="4"/>
        </w:rPr>
      </w:pPr>
      <w:r>
        <w:rPr>
          <w:rFonts w:eastAsia="Times New Roman" w:ascii="Times New Roman" w:hAnsi="Times New Roman"/>
          <w:sz w:val="4"/>
          <w:szCs w:val="4"/>
        </w:rPr>
      </w:r>
    </w:p>
    <w:tbl>
      <w:tblPr>
        <w:tblStyle w:val="a4"/>
        <w:tblW w:w="9587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94"/>
        <w:gridCol w:w="3690"/>
        <w:gridCol w:w="1275"/>
        <w:gridCol w:w="1426"/>
        <w:gridCol w:w="1274"/>
        <w:gridCol w:w="1127"/>
      </w:tblGrid>
      <w:tr>
        <w:trPr>
          <w:tblHeader w:val="true"/>
        </w:trPr>
        <w:tc>
          <w:tcPr>
            <w:tcW w:w="7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3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14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112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</w:tr>
      <w:tr>
        <w:trPr/>
        <w:tc>
          <w:tcPr>
            <w:tcW w:w="7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1.</w:t>
            </w:r>
          </w:p>
        </w:tc>
        <w:tc>
          <w:tcPr>
            <w:tcW w:w="3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Директор, соответствующей занимаемой должности: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со стажем работы в долж-ности свыше 5 лет;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вновь принятые и со ста-жем работы в должности             до 5 лет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17 493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15 828</w:t>
            </w:r>
          </w:p>
        </w:tc>
        <w:tc>
          <w:tcPr>
            <w:tcW w:w="14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15 828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14 660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14 660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13 660</w:t>
            </w:r>
          </w:p>
        </w:tc>
        <w:tc>
          <w:tcPr>
            <w:tcW w:w="112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13 660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12 660</w:t>
            </w:r>
          </w:p>
        </w:tc>
      </w:tr>
      <w:tr>
        <w:trPr/>
        <w:tc>
          <w:tcPr>
            <w:tcW w:w="7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2.</w:t>
            </w:r>
          </w:p>
        </w:tc>
        <w:tc>
          <w:tcPr>
            <w:tcW w:w="3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Заместитель директора (кро-ме заместителей директора по административно-хозяй-ственной части):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со стажем работы в долж-ности до 5 лет;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со стажем работы в долж-ности 5 лет и более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13 303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14 681</w:t>
            </w:r>
          </w:p>
        </w:tc>
        <w:tc>
          <w:tcPr>
            <w:tcW w:w="14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12 317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13 303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11 479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12 317</w:t>
            </w:r>
          </w:p>
        </w:tc>
        <w:tc>
          <w:tcPr>
            <w:tcW w:w="112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10 641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11 479</w:t>
            </w:r>
          </w:p>
        </w:tc>
      </w:tr>
    </w:tbl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приложение № 1 «Базовые должностные оклады по профессиональным квалификационным группам должностей работников учреждений дополнительного образования» к Положению изложить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</w:t>
        <w:tab/>
        <w:t>Опубликовать постановление в средствах массовой информации.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Настоящее постановление вступает в силу со дня его официального опубликования и распространяется на правоотношения, возникшие                       с 01 октября 2024 года.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</w:t>
        <w:tab/>
        <w:t>Контроль за исполнением постановления возложить                                на заместителя главы администрации по социальному развитию               Фарафонову Н.Н.</w:t>
      </w:r>
    </w:p>
    <w:p>
      <w:pPr>
        <w:pStyle w:val="Normal"/>
        <w:spacing w:lineRule="auto" w:line="240" w:before="0" w:after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Глава администрации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Губкинского городского округа                                                    М.А. Лобазнов</w:t>
      </w:r>
    </w:p>
    <w:p>
      <w:pPr>
        <w:pStyle w:val="Normal"/>
        <w:spacing w:lineRule="auto" w:line="240" w:before="0" w:after="0"/>
        <w:ind w:left="4253"/>
        <w:contextualSpacing/>
        <w:jc w:val="center"/>
        <w:rPr>
          <w:rFonts w:cs="Times New Roman"/>
          <w:b/>
        </w:rPr>
      </w:pPr>
      <w:r>
        <w:rPr>
          <w:rFonts w:cs="Times New Roman"/>
          <w:b/>
        </w:rPr>
      </w:r>
    </w:p>
    <w:p>
      <w:pPr>
        <w:pStyle w:val="Normal"/>
        <w:spacing w:lineRule="auto" w:line="240" w:before="0" w:after="0"/>
        <w:ind w:left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Приложение № 1</w:t>
      </w:r>
    </w:p>
    <w:p>
      <w:pPr>
        <w:pStyle w:val="Normal"/>
        <w:spacing w:lineRule="auto" w:line="240" w:before="0" w:after="0"/>
        <w:ind w:left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 постановлению администрации Губкинского городского округа </w:t>
      </w:r>
    </w:p>
    <w:p>
      <w:pPr>
        <w:pStyle w:val="Normal"/>
        <w:spacing w:lineRule="auto" w:line="240" w:before="0" w:after="0"/>
        <w:ind w:left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от «__»________20__г. №_____</w:t>
      </w:r>
    </w:p>
    <w:p>
      <w:pPr>
        <w:pStyle w:val="Normal"/>
        <w:spacing w:lineRule="auto" w:line="240" w:before="0" w:after="0"/>
        <w:ind w:left="425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Приложение № 1</w:t>
      </w:r>
    </w:p>
    <w:p>
      <w:pPr>
        <w:pStyle w:val="Normal"/>
        <w:spacing w:lineRule="auto" w:line="240" w:before="0" w:after="0"/>
        <w:ind w:left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 Положению об оплате труда работников детских музыкальных, художественных школ и школ искусств Губкинского городского округа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Базовые должностные оклады по профессиональным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квалификационным группам должностей работников учреждений дополнительного образования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Style w:val="a4"/>
        <w:tblW w:w="960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"/>
        <w:gridCol w:w="5955"/>
        <w:gridCol w:w="2694"/>
      </w:tblGrid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en-US" w:eastAsia="ru-RU" w:bidi="ar-SA"/>
              </w:rPr>
              <w:t>/</w:t>
            </w: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п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Наименование должностей работников учреждения дополнительного образования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Размер базового должностного оклада в рублях</w:t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4"/>
        <w:tblW w:w="960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"/>
        <w:gridCol w:w="5955"/>
        <w:gridCol w:w="2694"/>
      </w:tblGrid>
      <w:tr>
        <w:trPr>
          <w:tblHeader w:val="true"/>
        </w:trPr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</w:tr>
      <w:tr>
        <w:trPr/>
        <w:tc>
          <w:tcPr>
            <w:tcW w:w="9606" w:type="dxa"/>
            <w:gridSpan w:val="3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Административный персонал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Руководитель структурного подразделения учреждения образования: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в учреждении, отнесенном к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IV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группе по оп-лате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учреждении, отнесенном к III группе по оп-лате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учреждении, отнесенном ко II группе по оп-лате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учреждении, отнесенном к I группе по оп-лате труда руководителей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10 968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11 841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12 788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13 774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Заведующий хозяйством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Заместитель директора (по административно – хозяйственной части):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учреждениях, отнесенных к IV группе          по оплате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учреждениях, отнесенных к III группе              по оплате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учреждениях, отнесенных ко II группе              по оплате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учреждениях, отнесенных к I группе                по оплате труда руководителей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12 356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13 358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14 412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15 519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</w:tc>
      </w:tr>
      <w:tr>
        <w:trPr/>
        <w:tc>
          <w:tcPr>
            <w:tcW w:w="9606" w:type="dxa"/>
            <w:gridSpan w:val="3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Специалисты и учебно-вспомогательный персонал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Специалист (в том числе: по охране труда, технический маркетолог, менеджер, аранжи-овщик, заведующий постановочной частью):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II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имеющий I квалификационную категорию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10 514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12 362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Библиотекарь (библиограф, редактор, кор-ректор):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имеющий II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ведущий библиотекарь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10 270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10 756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12 362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Техник: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II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квалификационную категорию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11 063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12 362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14.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Аккомпаниатор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15.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Программист: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II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квалификационную категорию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10 258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11 810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14 412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16.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Специалист по кадрам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10 968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17.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Администратор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606" w:type="dxa"/>
            <w:gridSpan w:val="3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Технические исполнители и обслуживающий персонал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18.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Делопроизводитель (т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ребования к квали-фикации: общее среднее образование и инди-видуальное обучение не менее 3 месяцев)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19.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Секретарь (т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ребования к квалификации: общее среднее образование и индивидуальное обучение не менее 3 месяцев)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19.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color w:themeColor="text1" w:val="000000"/>
                <w:kern w:val="0"/>
                <w:sz w:val="28"/>
                <w:szCs w:val="28"/>
                <w:lang w:val="ru-RU" w:eastAsia="ru-RU" w:bidi="ar-SA"/>
              </w:rPr>
              <w:t>Секретарь незрячего специалиста (т</w:t>
            </w: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8"/>
                <w:szCs w:val="28"/>
                <w:lang w:val="ru-RU" w:eastAsia="ru-RU" w:bidi="ar-SA"/>
              </w:rPr>
              <w:t>ребования к квалификации:</w:t>
            </w:r>
          </w:p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8"/>
                <w:szCs w:val="28"/>
                <w:lang w:val="ru-RU" w:eastAsia="ru-RU" w:bidi="ar-SA"/>
              </w:rPr>
              <w:t>- общее среднее образование и дополнительная специальная подготовка по установленной программе;</w:t>
            </w:r>
          </w:p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8"/>
                <w:szCs w:val="28"/>
                <w:lang w:val="ru-RU" w:eastAsia="ru-RU" w:bidi="ar-SA"/>
              </w:rPr>
              <w:t>- среднее профессиональное образование, подготовка по установленной программе              без предъявления требований к стажу работы;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8"/>
                <w:szCs w:val="28"/>
                <w:lang w:val="ru-RU" w:eastAsia="ru-RU" w:bidi="ar-SA"/>
              </w:rPr>
              <w:t>- высшее профессиональное образование, подготовка по установленной программе)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10 270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10 760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20.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Секретарь-машинист (т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ребования к квалифика-ции: общее среднее образование и специальная подготовка по установленной программе)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21.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Машинистка (т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ребования к квалификации: общее среднее образование и специальная подготовка по установленной программе):</w:t>
            </w:r>
          </w:p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имеющая II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имеющая I квалификационную категорию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10 270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22.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Настройщик музыкальных инструментов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23.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Гардеробщик</w:t>
            </w:r>
          </w:p>
        </w:tc>
        <w:tc>
          <w:tcPr>
            <w:tcW w:w="2694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24.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Костюмер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25.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Дворник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26.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Вахтер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27.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Рабочий по комплексному обслуживанию                 и ремонту зданий:</w:t>
            </w:r>
          </w:p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- высший разряд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10 284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28.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Рабочий по комплексному обслуживанию                 и ремонту зданий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29.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Слесарь, слесарь - ремонтник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30.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Слесарь - сантехник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31.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Электрик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32.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Звукооператор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33.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Плотник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34.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Сторож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35.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Уборщик служебных помещений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  <w:tr>
        <w:trPr/>
        <w:tc>
          <w:tcPr>
            <w:tcW w:w="95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36.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Подсобный рабочий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"/>
                <w:kern w:val="0"/>
                <w:sz w:val="28"/>
                <w:szCs w:val="28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shd w:fill="auto" w:val="clear"/>
                <w:lang w:val="ru-RU" w:eastAsia="ru-RU" w:bidi="ar-SA"/>
              </w:rPr>
              <w:t>10 079</w:t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headerReference w:type="default" r:id="rId2"/>
      <w:type w:val="nextPage"/>
      <w:pgSz w:w="11906" w:h="16838"/>
      <w:pgMar w:left="1701" w:right="567" w:gutter="0" w:header="1134" w:top="1559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Arial Narrow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032177341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6"/>
      <w:numFmt w:val="decimal"/>
      <w:lvlText w:val="%1.%2."/>
      <w:lvlJc w:val="left"/>
      <w:pPr>
        <w:tabs>
          <w:tab w:val="num" w:pos="0"/>
        </w:tabs>
        <w:ind w:left="1954" w:hanging="123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9" w:hanging="123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4" w:hanging="123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99" w:hanging="123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24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99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14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989" w:hanging="21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63a9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847c23"/>
    <w:rPr/>
  </w:style>
  <w:style w:type="character" w:styleId="Style15" w:customStyle="1">
    <w:name w:val="Нижний колонтитул Знак"/>
    <w:basedOn w:val="DefaultParagraphFont"/>
    <w:uiPriority w:val="99"/>
    <w:qFormat/>
    <w:rsid w:val="00847c23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4e4b23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99"/>
    <w:qFormat/>
    <w:rsid w:val="008e206c"/>
    <w:pPr>
      <w:spacing w:before="0" w:after="200"/>
      <w:ind w:left="720"/>
      <w:contextualSpacing/>
    </w:pPr>
    <w:rPr/>
  </w:style>
  <w:style w:type="paragraph" w:styleId="NoSpacing">
    <w:name w:val="No Spacing"/>
    <w:uiPriority w:val="1"/>
    <w:qFormat/>
    <w:rsid w:val="0065309e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847c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847c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4e4b2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26227f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14F31-92BA-4762-B942-DCB1592DD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8030</TotalTime>
  <Application>LibreOffice/7.6.7.2$Linux_X86_64 LibreOffice_project/60$Build-2</Application>
  <AppVersion>15.0000</AppVersion>
  <Pages>5</Pages>
  <Words>954</Words>
  <Characters>5829</Characters>
  <CharactersWithSpaces>6946</CharactersWithSpaces>
  <Paragraphs>214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2020-04-16T06:53:00Z</dcterms:created>
  <dc:creator>культура1</dc:creator>
  <dc:description/>
  <dc:language>ru-RU</dc:language>
  <cp:lastModifiedBy/>
  <cp:lastPrinted>2021-03-11T07:25:00Z</cp:lastPrinted>
  <dcterms:modified xsi:type="dcterms:W3CDTF">2024-12-09T12:15:20Z</dcterms:modified>
  <cp:revision>175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