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62B" w:rsidRDefault="00FC462B">
      <w:pPr>
        <w:pStyle w:val="ConsPlusTitlePage"/>
      </w:pPr>
      <w:bookmarkStart w:id="0" w:name="_GoBack"/>
      <w:bookmarkEnd w:id="0"/>
      <w:r>
        <w:br/>
      </w:r>
    </w:p>
    <w:p w:rsidR="00FC462B" w:rsidRDefault="00FC462B">
      <w:pPr>
        <w:pStyle w:val="ConsPlusNormal"/>
        <w:outlineLvl w:val="0"/>
      </w:pPr>
    </w:p>
    <w:p w:rsidR="00FC462B" w:rsidRDefault="00FC462B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FC462B" w:rsidRDefault="00FC462B">
      <w:pPr>
        <w:pStyle w:val="ConsPlusTitle"/>
        <w:jc w:val="center"/>
      </w:pPr>
      <w:r>
        <w:t>БЕЛГОРОДСКОЙ ОБЛАСТИ</w:t>
      </w:r>
    </w:p>
    <w:p w:rsidR="00FC462B" w:rsidRDefault="00FC462B">
      <w:pPr>
        <w:pStyle w:val="ConsPlusTitle"/>
        <w:jc w:val="center"/>
      </w:pPr>
    </w:p>
    <w:p w:rsidR="00FC462B" w:rsidRDefault="00FC462B">
      <w:pPr>
        <w:pStyle w:val="ConsPlusTitle"/>
        <w:jc w:val="center"/>
      </w:pPr>
      <w:r>
        <w:t>ПОСТАНОВЛЕНИЕ</w:t>
      </w:r>
    </w:p>
    <w:p w:rsidR="00FC462B" w:rsidRDefault="00FC462B">
      <w:pPr>
        <w:pStyle w:val="ConsPlusTitle"/>
        <w:jc w:val="center"/>
      </w:pPr>
      <w:r>
        <w:t>от 18 мая 2020 г. N 665-па</w:t>
      </w:r>
    </w:p>
    <w:p w:rsidR="00FC462B" w:rsidRDefault="00FC462B">
      <w:pPr>
        <w:pStyle w:val="ConsPlusTitle"/>
        <w:jc w:val="center"/>
      </w:pPr>
    </w:p>
    <w:p w:rsidR="00FC462B" w:rsidRDefault="00FC462B">
      <w:pPr>
        <w:pStyle w:val="ConsPlusTitle"/>
        <w:jc w:val="center"/>
      </w:pPr>
      <w:r>
        <w:t>ОБ УТВЕРЖДЕНИИ ПОРЯДКА УВОЛЬНЕНИЯ МУНИЦИПАЛЬНЫХ СЛУЖАЩИХ</w:t>
      </w:r>
    </w:p>
    <w:p w:rsidR="00FC462B" w:rsidRDefault="00FC462B">
      <w:pPr>
        <w:pStyle w:val="ConsPlusTitle"/>
        <w:jc w:val="center"/>
      </w:pPr>
      <w:r>
        <w:t>АДМИНИСТРАЦИИ ГУБКИНСКОГО ГОРОДСКОГО ОКРУГА В СВЯЗИ</w:t>
      </w:r>
    </w:p>
    <w:p w:rsidR="00FC462B" w:rsidRDefault="00FC462B">
      <w:pPr>
        <w:pStyle w:val="ConsPlusTitle"/>
        <w:jc w:val="center"/>
      </w:pPr>
      <w:r>
        <w:t>С УТРАТОЙ ДОВЕРИЯ</w:t>
      </w:r>
    </w:p>
    <w:p w:rsidR="00FC462B" w:rsidRDefault="00FC462B">
      <w:pPr>
        <w:pStyle w:val="ConsPlusNormal"/>
        <w:jc w:val="both"/>
      </w:pPr>
    </w:p>
    <w:p w:rsidR="00FC462B" w:rsidRDefault="00FC462B">
      <w:pPr>
        <w:pStyle w:val="ConsPlusNormal"/>
        <w:ind w:firstLine="540"/>
        <w:jc w:val="both"/>
      </w:pPr>
      <w:r>
        <w:t xml:space="preserve">Руководствуясь Трудовым </w:t>
      </w:r>
      <w:hyperlink r:id="rId4">
        <w:r>
          <w:rPr>
            <w:color w:val="0000FF"/>
          </w:rPr>
          <w:t>кодексом</w:t>
        </w:r>
      </w:hyperlink>
      <w:r>
        <w:t xml:space="preserve"> Российской Федерации, Федеральными законами от 2 марта 2007 года </w:t>
      </w:r>
      <w:hyperlink r:id="rId5">
        <w:r>
          <w:rPr>
            <w:color w:val="0000FF"/>
          </w:rPr>
          <w:t>N 25-ФЗ</w:t>
        </w:r>
      </w:hyperlink>
      <w:r>
        <w:t xml:space="preserve"> "О муниципальной службе в Российской Федерации", от 25 декабря 2008 года </w:t>
      </w:r>
      <w:hyperlink r:id="rId6">
        <w:r>
          <w:rPr>
            <w:color w:val="0000FF"/>
          </w:rPr>
          <w:t>N 273-ФЗ</w:t>
        </w:r>
      </w:hyperlink>
      <w:r>
        <w:t xml:space="preserve"> "О противодействии коррупции" постановляю:</w:t>
      </w:r>
    </w:p>
    <w:p w:rsidR="00FC462B" w:rsidRDefault="00FC462B">
      <w:pPr>
        <w:pStyle w:val="ConsPlusNormal"/>
        <w:jc w:val="both"/>
      </w:pPr>
    </w:p>
    <w:p w:rsidR="00FC462B" w:rsidRDefault="00FC462B">
      <w:pPr>
        <w:pStyle w:val="ConsPlusNormal"/>
        <w:ind w:firstLine="540"/>
        <w:jc w:val="both"/>
      </w:pPr>
      <w:r>
        <w:t xml:space="preserve">1. Утвердить </w:t>
      </w:r>
      <w:hyperlink w:anchor="P33">
        <w:r>
          <w:rPr>
            <w:color w:val="0000FF"/>
          </w:rPr>
          <w:t>Порядок</w:t>
        </w:r>
      </w:hyperlink>
      <w:r>
        <w:t xml:space="preserve"> увольнения муниципальных служащих администрации Губкинского городского округа в связи с утратой доверия (прилагается).</w:t>
      </w:r>
    </w:p>
    <w:p w:rsidR="00FC462B" w:rsidRDefault="00FC462B">
      <w:pPr>
        <w:pStyle w:val="ConsPlusNormal"/>
        <w:jc w:val="both"/>
      </w:pPr>
    </w:p>
    <w:p w:rsidR="00FC462B" w:rsidRDefault="00FC462B">
      <w:pPr>
        <w:pStyle w:val="ConsPlusNormal"/>
        <w:ind w:firstLine="540"/>
        <w:jc w:val="both"/>
      </w:pPr>
      <w:r>
        <w:t>2. Опубликовать настоящее постановление в средствах массовой информации.</w:t>
      </w:r>
    </w:p>
    <w:p w:rsidR="00FC462B" w:rsidRDefault="00FC462B">
      <w:pPr>
        <w:pStyle w:val="ConsPlusNormal"/>
        <w:jc w:val="both"/>
      </w:pPr>
    </w:p>
    <w:p w:rsidR="00FC462B" w:rsidRDefault="00FC462B">
      <w:pPr>
        <w:pStyle w:val="ConsPlusNormal"/>
        <w:ind w:firstLine="540"/>
        <w:jc w:val="both"/>
      </w:pPr>
      <w:r>
        <w:t>3. Контроль за исполнением постановления возложить на первого заместителя главы администрации, руководителя аппарата администрации Черенкова И.Н.</w:t>
      </w:r>
    </w:p>
    <w:p w:rsidR="00FC462B" w:rsidRDefault="00FC462B">
      <w:pPr>
        <w:pStyle w:val="ConsPlusNormal"/>
        <w:jc w:val="both"/>
      </w:pPr>
    </w:p>
    <w:p w:rsidR="00FC462B" w:rsidRDefault="00FC462B">
      <w:pPr>
        <w:pStyle w:val="ConsPlusNormal"/>
        <w:jc w:val="right"/>
      </w:pPr>
      <w:r>
        <w:t>Глава администрации</w:t>
      </w:r>
    </w:p>
    <w:p w:rsidR="00FC462B" w:rsidRDefault="00FC462B">
      <w:pPr>
        <w:pStyle w:val="ConsPlusNormal"/>
        <w:jc w:val="right"/>
      </w:pPr>
      <w:r>
        <w:t>Губкинского городского округа</w:t>
      </w:r>
    </w:p>
    <w:p w:rsidR="00FC462B" w:rsidRDefault="00FC462B">
      <w:pPr>
        <w:pStyle w:val="ConsPlusNormal"/>
        <w:jc w:val="right"/>
      </w:pPr>
      <w:r>
        <w:t>А.П.ГАЕВОЙ</w:t>
      </w:r>
    </w:p>
    <w:p w:rsidR="00FC462B" w:rsidRDefault="00FC462B">
      <w:pPr>
        <w:pStyle w:val="ConsPlusNormal"/>
        <w:jc w:val="both"/>
      </w:pPr>
    </w:p>
    <w:p w:rsidR="00FC462B" w:rsidRDefault="00FC462B">
      <w:pPr>
        <w:pStyle w:val="ConsPlusNormal"/>
        <w:jc w:val="both"/>
      </w:pPr>
    </w:p>
    <w:p w:rsidR="00FC462B" w:rsidRDefault="00FC462B">
      <w:pPr>
        <w:pStyle w:val="ConsPlusNormal"/>
        <w:jc w:val="both"/>
      </w:pPr>
    </w:p>
    <w:p w:rsidR="00FC462B" w:rsidRDefault="00FC462B">
      <w:pPr>
        <w:pStyle w:val="ConsPlusNormal"/>
        <w:jc w:val="both"/>
      </w:pPr>
    </w:p>
    <w:p w:rsidR="00FC462B" w:rsidRDefault="00FC462B">
      <w:pPr>
        <w:pStyle w:val="ConsPlusNormal"/>
        <w:jc w:val="both"/>
      </w:pPr>
    </w:p>
    <w:p w:rsidR="00FC462B" w:rsidRDefault="00FC462B">
      <w:pPr>
        <w:pStyle w:val="ConsPlusNormal"/>
        <w:jc w:val="right"/>
        <w:outlineLvl w:val="0"/>
      </w:pPr>
      <w:r>
        <w:t>Утвержден</w:t>
      </w:r>
    </w:p>
    <w:p w:rsidR="00FC462B" w:rsidRDefault="00FC462B">
      <w:pPr>
        <w:pStyle w:val="ConsPlusNormal"/>
        <w:jc w:val="right"/>
      </w:pPr>
      <w:r>
        <w:t>постановлением</w:t>
      </w:r>
    </w:p>
    <w:p w:rsidR="00FC462B" w:rsidRDefault="00FC462B">
      <w:pPr>
        <w:pStyle w:val="ConsPlusNormal"/>
        <w:jc w:val="right"/>
      </w:pPr>
      <w:r>
        <w:t>администрации Губкинского</w:t>
      </w:r>
    </w:p>
    <w:p w:rsidR="00FC462B" w:rsidRDefault="00FC462B">
      <w:pPr>
        <w:pStyle w:val="ConsPlusNormal"/>
        <w:jc w:val="right"/>
      </w:pPr>
      <w:r>
        <w:t>городского округа</w:t>
      </w:r>
    </w:p>
    <w:p w:rsidR="00FC462B" w:rsidRDefault="00FC462B">
      <w:pPr>
        <w:pStyle w:val="ConsPlusNormal"/>
        <w:jc w:val="right"/>
      </w:pPr>
      <w:r>
        <w:t>от 18 мая 2020 г. N 665-па</w:t>
      </w:r>
    </w:p>
    <w:p w:rsidR="00FC462B" w:rsidRDefault="00FC462B">
      <w:pPr>
        <w:pStyle w:val="ConsPlusNormal"/>
        <w:jc w:val="both"/>
      </w:pPr>
    </w:p>
    <w:p w:rsidR="00FC462B" w:rsidRDefault="00FC462B">
      <w:pPr>
        <w:pStyle w:val="ConsPlusTitle"/>
        <w:jc w:val="center"/>
      </w:pPr>
      <w:bookmarkStart w:id="1" w:name="P33"/>
      <w:bookmarkEnd w:id="1"/>
      <w:r>
        <w:t>ПОРЯДОК</w:t>
      </w:r>
    </w:p>
    <w:p w:rsidR="00FC462B" w:rsidRDefault="00FC462B">
      <w:pPr>
        <w:pStyle w:val="ConsPlusTitle"/>
        <w:jc w:val="center"/>
      </w:pPr>
      <w:r>
        <w:t>УВОЛЬНЕНИЯ МУНИЦИПАЛЬНЫХ СЛУЖАЩИХ АДМИНИСТРАЦИИ ГУБКИНСКОГО</w:t>
      </w:r>
    </w:p>
    <w:p w:rsidR="00FC462B" w:rsidRDefault="00FC462B">
      <w:pPr>
        <w:pStyle w:val="ConsPlusTitle"/>
        <w:jc w:val="center"/>
      </w:pPr>
      <w:r>
        <w:t>ГОРОДСКОГО ОКРУГА В СВЯЗИ С УТРАТОЙ ДОВЕРИЯ</w:t>
      </w:r>
    </w:p>
    <w:p w:rsidR="00FC462B" w:rsidRDefault="00FC462B">
      <w:pPr>
        <w:pStyle w:val="ConsPlusNormal"/>
        <w:jc w:val="both"/>
      </w:pPr>
    </w:p>
    <w:p w:rsidR="00FC462B" w:rsidRDefault="00FC462B">
      <w:pPr>
        <w:pStyle w:val="ConsPlusNormal"/>
        <w:ind w:firstLine="540"/>
        <w:jc w:val="both"/>
      </w:pPr>
      <w:r>
        <w:t>1. Настоящий Порядок устанавливает процедуру увольнения в связи с утратой доверия муниципальных служащих администрации Губкинского городского округа (далее - муниципальный служащий).</w:t>
      </w:r>
    </w:p>
    <w:p w:rsidR="00FC462B" w:rsidRDefault="00FC462B">
      <w:pPr>
        <w:pStyle w:val="ConsPlusNormal"/>
        <w:spacing w:before="200"/>
        <w:ind w:firstLine="540"/>
        <w:jc w:val="both"/>
      </w:pPr>
      <w:bookmarkStart w:id="2" w:name="P38"/>
      <w:bookmarkEnd w:id="2"/>
      <w:r>
        <w:t>2. Муниципальный служащий подлежит увольнению в связи с утратой доверия в случае совершения им следующих действий:</w:t>
      </w:r>
    </w:p>
    <w:p w:rsidR="00FC462B" w:rsidRDefault="00FC462B">
      <w:pPr>
        <w:pStyle w:val="ConsPlusNormal"/>
        <w:spacing w:before="200"/>
        <w:ind w:firstLine="540"/>
        <w:jc w:val="both"/>
      </w:pPr>
      <w:r>
        <w:t>1) непринятия мер по предотвращению или урегулированию конфликта интересов, стороной которого он является;</w:t>
      </w:r>
    </w:p>
    <w:p w:rsidR="00FC462B" w:rsidRDefault="00FC462B">
      <w:pPr>
        <w:pStyle w:val="ConsPlusNormal"/>
        <w:spacing w:before="200"/>
        <w:ind w:firstLine="540"/>
        <w:jc w:val="both"/>
      </w:pPr>
      <w:r>
        <w:t>2) непредставления сведений о своих доходах, расходах,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сведений.</w:t>
      </w:r>
    </w:p>
    <w:p w:rsidR="00FC462B" w:rsidRDefault="00FC462B">
      <w:pPr>
        <w:pStyle w:val="ConsPlusNormal"/>
        <w:spacing w:before="200"/>
        <w:ind w:firstLine="540"/>
        <w:jc w:val="both"/>
      </w:pPr>
      <w:bookmarkStart w:id="3" w:name="P41"/>
      <w:bookmarkEnd w:id="3"/>
      <w:r>
        <w:t>3. Непринятие муниципальным служащим, являющимся представителем нанимателя,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 является правонарушением, влекущим увольнение в связи с утратой доверия муниципального служащего, являющегося представителем нанимателя.</w:t>
      </w:r>
    </w:p>
    <w:p w:rsidR="00FC462B" w:rsidRDefault="00FC462B">
      <w:pPr>
        <w:pStyle w:val="ConsPlusNormal"/>
        <w:spacing w:before="200"/>
        <w:ind w:firstLine="540"/>
        <w:jc w:val="both"/>
      </w:pPr>
      <w:r>
        <w:lastRenderedPageBreak/>
        <w:t>4. Решение об увольнении лица, замещающего должность муниципальной службы администрации Губкинского городского округа, принимается главой администрации Губкинского городского округа на основании:</w:t>
      </w:r>
    </w:p>
    <w:p w:rsidR="00FC462B" w:rsidRDefault="00FC462B">
      <w:pPr>
        <w:pStyle w:val="ConsPlusNormal"/>
        <w:spacing w:before="200"/>
        <w:ind w:firstLine="540"/>
        <w:jc w:val="both"/>
      </w:pPr>
      <w:r>
        <w:t>- доклада о результатах проверки, проведенной отделом муниципальной службы и кадров администрации Губкинского городского округа;</w:t>
      </w:r>
    </w:p>
    <w:p w:rsidR="00FC462B" w:rsidRDefault="00FC462B">
      <w:pPr>
        <w:pStyle w:val="ConsPlusNormal"/>
        <w:spacing w:before="200"/>
        <w:ind w:firstLine="540"/>
        <w:jc w:val="both"/>
      </w:pPr>
      <w:r>
        <w:t>- рекомендации Комиссии по соблюдению требований к служебному поведению муниципальных служащих и урегулированию конфликта интересов в администрации Губкинского городского округа в случае, если доклад о результатах проверки направлялся в Комиссию в соответствии с постановлением администрации Губкинского городского округа от 17 ноября 2014 года N 2252-па "О комиссии по соблюдению требований к служебному поведению муниципальных служащих и урегулированию конфликта интересов в администрации Губкинского городского округа";</w:t>
      </w:r>
    </w:p>
    <w:p w:rsidR="00FC462B" w:rsidRDefault="00FC462B">
      <w:pPr>
        <w:pStyle w:val="ConsPlusNormal"/>
        <w:spacing w:before="200"/>
        <w:ind w:firstLine="540"/>
        <w:jc w:val="both"/>
      </w:pPr>
      <w:r>
        <w:t>- объяснений муниципального служащего;</w:t>
      </w:r>
    </w:p>
    <w:p w:rsidR="00FC462B" w:rsidRDefault="00FC462B">
      <w:pPr>
        <w:pStyle w:val="ConsPlusNormal"/>
        <w:spacing w:before="200"/>
        <w:ind w:firstLine="540"/>
        <w:jc w:val="both"/>
      </w:pPr>
      <w:r>
        <w:t>- иных материалов.</w:t>
      </w:r>
    </w:p>
    <w:p w:rsidR="00FC462B" w:rsidRDefault="00FC462B">
      <w:pPr>
        <w:pStyle w:val="ConsPlusNormal"/>
        <w:spacing w:before="200"/>
        <w:ind w:firstLine="540"/>
        <w:jc w:val="both"/>
      </w:pPr>
      <w:bookmarkStart w:id="4" w:name="P47"/>
      <w:bookmarkEnd w:id="4"/>
      <w:r>
        <w:t xml:space="preserve">5. Проверка совершения действий, указанных в </w:t>
      </w:r>
      <w:hyperlink w:anchor="P38">
        <w:r>
          <w:rPr>
            <w:color w:val="0000FF"/>
          </w:rPr>
          <w:t>пунктах 2</w:t>
        </w:r>
      </w:hyperlink>
      <w:r>
        <w:t xml:space="preserve"> и </w:t>
      </w:r>
      <w:hyperlink w:anchor="P41">
        <w:r>
          <w:rPr>
            <w:color w:val="0000FF"/>
          </w:rPr>
          <w:t>3</w:t>
        </w:r>
      </w:hyperlink>
      <w:r>
        <w:t xml:space="preserve"> настоящего Порядка, проводится в соответствии с </w:t>
      </w:r>
      <w:hyperlink r:id="rId7">
        <w:r>
          <w:rPr>
            <w:color w:val="0000FF"/>
          </w:rPr>
          <w:t>Положением</w:t>
        </w:r>
      </w:hyperlink>
      <w:r>
        <w:t xml:space="preserve"> о проверке достоверности и полноты сведений, представляемых гражданами, претендующими на замещение должностей муниципальной службы, и соблюдения муниципальными служащими требований к служебному поведению администрации Губкинского городского округа, утвержденных постановлением администрации Губкинского городского округа от 4 мая 2012 года N 780-па "О проверке достоверности и полноты сведений и соблюдения требований к служебному поведению муниципальных служащих администрации Губкинского городского округа".</w:t>
      </w:r>
    </w:p>
    <w:p w:rsidR="00FC462B" w:rsidRDefault="00FC462B">
      <w:pPr>
        <w:pStyle w:val="ConsPlusNormal"/>
        <w:spacing w:before="200"/>
        <w:ind w:firstLine="540"/>
        <w:jc w:val="both"/>
      </w:pPr>
      <w:r>
        <w:t xml:space="preserve">6. Основанием для осуществления проверки, предусмотренной </w:t>
      </w:r>
      <w:hyperlink w:anchor="P47">
        <w:r>
          <w:rPr>
            <w:color w:val="0000FF"/>
          </w:rPr>
          <w:t>пунктом 5</w:t>
        </w:r>
      </w:hyperlink>
      <w:r>
        <w:t xml:space="preserve"> настоящего Порядка, является достаточная информация, представленная в письменном виде в установленном порядке:</w:t>
      </w:r>
    </w:p>
    <w:p w:rsidR="00FC462B" w:rsidRDefault="00FC462B">
      <w:pPr>
        <w:pStyle w:val="ConsPlusNormal"/>
        <w:spacing w:before="200"/>
        <w:ind w:firstLine="540"/>
        <w:jc w:val="both"/>
      </w:pPr>
      <w: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FC462B" w:rsidRDefault="00FC462B">
      <w:pPr>
        <w:pStyle w:val="ConsPlusNormal"/>
        <w:spacing w:before="200"/>
        <w:ind w:firstLine="540"/>
        <w:jc w:val="both"/>
      </w:pPr>
      <w:r>
        <w:t>б) работниками отдела муниципальной службы и кадров администрации Губкинского городского округа, ответственными за работу по профилактике коррупционных и иных правонарушений;</w:t>
      </w:r>
    </w:p>
    <w:p w:rsidR="00FC462B" w:rsidRDefault="00FC462B">
      <w:pPr>
        <w:pStyle w:val="ConsPlusNormal"/>
        <w:spacing w:before="200"/>
        <w:ind w:firstLine="540"/>
        <w:jc w:val="both"/>
      </w:pPr>
      <w:r>
        <w:t>в)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FC462B" w:rsidRDefault="00FC462B">
      <w:pPr>
        <w:pStyle w:val="ConsPlusNormal"/>
        <w:spacing w:before="200"/>
        <w:ind w:firstLine="540"/>
        <w:jc w:val="both"/>
      </w:pPr>
      <w:r>
        <w:t>г) Общественной палатой Белгородской области, Общественной палатой Губкинского городского округа;</w:t>
      </w:r>
    </w:p>
    <w:p w:rsidR="00FC462B" w:rsidRDefault="00FC462B">
      <w:pPr>
        <w:pStyle w:val="ConsPlusNormal"/>
        <w:spacing w:before="200"/>
        <w:ind w:firstLine="540"/>
        <w:jc w:val="both"/>
      </w:pPr>
      <w:r>
        <w:t>д) средствами массовой информации.</w:t>
      </w:r>
    </w:p>
    <w:p w:rsidR="00FC462B" w:rsidRDefault="00FC462B">
      <w:pPr>
        <w:pStyle w:val="ConsPlusNormal"/>
        <w:spacing w:before="200"/>
        <w:ind w:firstLine="540"/>
        <w:jc w:val="both"/>
      </w:pPr>
      <w:r>
        <w:t>7. При решении вопроса об увольнении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</w:p>
    <w:p w:rsidR="00FC462B" w:rsidRDefault="00FC462B">
      <w:pPr>
        <w:pStyle w:val="ConsPlusNormal"/>
        <w:spacing w:before="200"/>
        <w:ind w:firstLine="540"/>
        <w:jc w:val="both"/>
      </w:pPr>
      <w:r>
        <w:t>8. Решение об увольнении в связи с утратой доверия муниципального служащего принимается главой администрации Губкинского городского округа не позднее шести месяцев со дня поступления информации о совершении муниципальным служащим коррупционного правонарушения, не считая периода его временной нетрудоспособности, пребывания в отпуске, других случаев неисполнения им должностных обязанностей по уважительным причинам, проведения проверки и рассмотрения материалов и не позднее трех лет со дня совершения им коррупционного правонарушения. В указанные сроки не включаются время производства по уголовному делу.</w:t>
      </w:r>
    </w:p>
    <w:p w:rsidR="00FC462B" w:rsidRDefault="00FC462B">
      <w:pPr>
        <w:pStyle w:val="ConsPlusNormal"/>
        <w:spacing w:before="200"/>
        <w:ind w:firstLine="540"/>
        <w:jc w:val="both"/>
      </w:pPr>
      <w:r>
        <w:t xml:space="preserve">9. В распоряжении об увольнении в связи с утратой доверия муниципальному служащему в качестве основания применения взыскания указывается </w:t>
      </w:r>
      <w:hyperlink r:id="rId8">
        <w:r>
          <w:rPr>
            <w:color w:val="0000FF"/>
          </w:rPr>
          <w:t>часть 2 статьи 27.1</w:t>
        </w:r>
      </w:hyperlink>
      <w:r>
        <w:t xml:space="preserve"> Федерального закона N 25-ФЗ от 2 марта 2007 года "О муниципальной службе в Российской Федерации".</w:t>
      </w:r>
    </w:p>
    <w:p w:rsidR="00FC462B" w:rsidRDefault="00FC462B">
      <w:pPr>
        <w:pStyle w:val="ConsPlusNormal"/>
        <w:spacing w:before="200"/>
        <w:ind w:firstLine="540"/>
        <w:jc w:val="both"/>
      </w:pPr>
      <w:r>
        <w:lastRenderedPageBreak/>
        <w:t>10. Копия распоряжения об увольнении в связи с утратой доверия объявляется лицу, замещавшему должность муниципальной службы администрации Губкинского городского округа, под роспись в течение трех рабочих дней со дня его принятия такого решения. Если лицо, замещавшее должность муниципальной службы администрации Губкинского городского округа, отказывается от ознакомления с распоряжением под роспись, то об этом составляется соответствующий акт.</w:t>
      </w:r>
    </w:p>
    <w:p w:rsidR="00FC462B" w:rsidRDefault="00FC462B">
      <w:pPr>
        <w:pStyle w:val="ConsPlusNormal"/>
        <w:spacing w:before="200"/>
        <w:ind w:firstLine="540"/>
        <w:jc w:val="both"/>
      </w:pPr>
      <w:r>
        <w:t>11. Сведения о применении к муниципальному служащему взыскания в виде увольнения в связи с утратой доверия направляются для включения в реестр лиц, уволенных в связи с утратой доверия, в порядке, установленном постановлением Правительства Российской Федерации.</w:t>
      </w:r>
    </w:p>
    <w:p w:rsidR="00FC462B" w:rsidRDefault="00FC462B">
      <w:pPr>
        <w:pStyle w:val="ConsPlusNormal"/>
        <w:jc w:val="both"/>
      </w:pPr>
    </w:p>
    <w:p w:rsidR="00FC462B" w:rsidRDefault="00FC462B">
      <w:pPr>
        <w:pStyle w:val="ConsPlusNormal"/>
        <w:jc w:val="both"/>
      </w:pPr>
    </w:p>
    <w:p w:rsidR="00FC462B" w:rsidRDefault="00FC462B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8193F" w:rsidRDefault="0088193F"/>
    <w:sectPr w:rsidR="0088193F" w:rsidSect="00323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62B"/>
    <w:rsid w:val="0088193F"/>
    <w:rsid w:val="00FC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5A774D-ACC3-41CE-AA76-339090B32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462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C462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FC462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BD6069CEB4AF3D1CB4418DF72DF9002EA8503A7AC4ACD54D77F3CE5BFE1881399056631260BAE1B79A0C8683359A8087BEB86CJ3p0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8BD6069CEB4AF3D1CB45F80E141A30D2EA60F3075C4A1811428A8930CF712D67EDF0F235466EFB0F3CF00858E7FCBCDCCB1B8682D106807DF5EE9J1p5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8BD6069CEB4AF3D1CB4418DF72DF9002EA9583A7AC4ACD54D77F3CE5BFE18812B900E6D106DF0B0FAD1038687J2p8G" TargetMode="External"/><Relationship Id="rId5" Type="http://schemas.openxmlformats.org/officeDocument/2006/relationships/hyperlink" Target="consultantplus://offline/ref=A8BD6069CEB4AF3D1CB4418DF72DF9002EA8503A7AC4ACD54D77F3CE5BFE18812B900E6D106DF0B0FAD1038687J2p8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A8BD6069CEB4AF3D1CB4418DF72DF9002EAE523E7DC8ACD54D77F3CE5BFE18812B900E6D106DF0B0FAD1038687J2p8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Ефремова</dc:creator>
  <cp:keywords/>
  <dc:description/>
  <cp:lastModifiedBy>Елена Ефремова</cp:lastModifiedBy>
  <cp:revision>1</cp:revision>
  <dcterms:created xsi:type="dcterms:W3CDTF">2023-09-06T06:40:00Z</dcterms:created>
  <dcterms:modified xsi:type="dcterms:W3CDTF">2023-09-06T06:42:00Z</dcterms:modified>
</cp:coreProperties>
</file>