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right"/>
        <w:outlineLvl w:val="0"/>
        <w:rPr>
          <w:rFonts w:ascii="Arial" w:hAnsi="Arial" w:cs="Arial"/>
          <w:b/>
          <w:color w:themeColor="text1" w:val="000000"/>
        </w:rPr>
      </w:pPr>
      <w:r>
        <w:rPr>
          <w:rFonts w:cs="Arial" w:ascii="Arial" w:hAnsi="Arial"/>
          <w:b/>
          <w:color w:themeColor="text1" w:val="000000"/>
        </w:rPr>
        <w:t>ПРОЕКТ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center"/>
        <w:outlineLvl w:val="0"/>
        <w:rPr>
          <w:rFonts w:ascii="Arial" w:hAnsi="Arial" w:cs="Arial"/>
          <w:b/>
          <w:color w:themeColor="text1" w:val="000000"/>
        </w:rPr>
      </w:pPr>
      <w:r>
        <w:rPr>
          <w:rFonts w:cs="Arial" w:ascii="Arial" w:hAnsi="Arial"/>
          <w:b/>
          <w:color w:themeColor="text1" w:val="000000"/>
        </w:rPr>
        <w:t>ГУБКИНСКИЙ ГОРОДСКОЙ ОКРУГ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color w:themeColor="text1" w:val="000000"/>
        </w:rPr>
      </w:pPr>
      <w:r>
        <w:rPr>
          <w:rFonts w:cs="Arial" w:ascii="Arial" w:hAnsi="Arial"/>
          <w:b/>
          <w:color w:themeColor="text1" w:val="000000"/>
        </w:rPr>
        <w:t>БЕЛГОРОДСКОЙ ОБЛАСТИ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color w:themeColor="text1" w:val="000000"/>
        </w:rPr>
      </w:pPr>
      <w:r>
        <w:rPr>
          <w:rFonts w:cs="Arial" w:ascii="Arial" w:hAnsi="Arial"/>
          <w:b/>
          <w:color w:themeColor="text1" w:val="000000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center"/>
        <w:outlineLvl w:val="0"/>
        <w:rPr>
          <w:rFonts w:ascii="Arial Narrow" w:hAnsi="Arial Narrow" w:cs="Arial"/>
          <w:b/>
          <w:color w:themeColor="text1" w:val="000000"/>
          <w:sz w:val="36"/>
          <w:szCs w:val="36"/>
        </w:rPr>
      </w:pPr>
      <w:r>
        <w:rPr>
          <w:rFonts w:cs="Arial" w:ascii="Arial Narrow" w:hAnsi="Arial Narrow"/>
          <w:b/>
          <w:color w:themeColor="text1" w:val="000000"/>
          <w:sz w:val="36"/>
          <w:szCs w:val="36"/>
        </w:rPr>
        <w:t>АДМИНИСТРАЦИЯ ГУБКИНСКОГО ГОРОДСКОГО ОКРУГА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center"/>
        <w:outlineLvl w:val="0"/>
        <w:rPr>
          <w:rFonts w:ascii="Arial" w:hAnsi="Arial" w:cs="Arial"/>
          <w:b/>
          <w:color w:themeColor="text1" w:val="000000"/>
        </w:rPr>
      </w:pPr>
      <w:r>
        <w:rPr>
          <w:rFonts w:cs="Arial" w:ascii="Arial" w:hAnsi="Arial"/>
          <w:b/>
          <w:color w:themeColor="text1" w:val="000000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center"/>
        <w:outlineLvl w:val="0"/>
        <w:rPr>
          <w:rFonts w:ascii="Arial" w:hAnsi="Arial" w:cs="Arial"/>
          <w:color w:themeColor="text1" w:val="000000"/>
          <w:sz w:val="32"/>
          <w:szCs w:val="32"/>
        </w:rPr>
      </w:pPr>
      <w:r>
        <w:rPr>
          <w:rFonts w:cs="Arial" w:ascii="Arial" w:hAnsi="Arial"/>
          <w:color w:themeColor="text1" w:val="000000"/>
          <w:sz w:val="32"/>
          <w:szCs w:val="32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color w:themeColor="text1" w:val="000000"/>
        </w:rPr>
      </w:pPr>
      <w:r>
        <w:rPr>
          <w:rFonts w:cs="Arial" w:ascii="Arial" w:hAnsi="Arial"/>
          <w:b/>
          <w:color w:themeColor="text1" w:val="00000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color w:themeColor="text1" w:val="000000"/>
          <w:sz w:val="17"/>
          <w:szCs w:val="17"/>
        </w:rPr>
      </w:pPr>
      <w:r>
        <w:rPr>
          <w:rFonts w:cs="Arial" w:ascii="Arial" w:hAnsi="Arial"/>
          <w:b/>
          <w:color w:themeColor="text1" w:val="000000"/>
          <w:sz w:val="17"/>
          <w:szCs w:val="17"/>
        </w:rPr>
        <w:t>Губкин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color w:themeColor="text1" w:val="000000"/>
          <w:sz w:val="17"/>
          <w:szCs w:val="17"/>
        </w:rPr>
      </w:pPr>
      <w:r>
        <w:rPr>
          <w:rFonts w:cs="Arial" w:ascii="Arial" w:hAnsi="Arial"/>
          <w:b/>
          <w:color w:themeColor="text1" w:val="000000"/>
          <w:sz w:val="17"/>
          <w:szCs w:val="17"/>
        </w:rPr>
      </w:r>
    </w:p>
    <w:p>
      <w:pPr>
        <w:pStyle w:val="Normal"/>
        <w:spacing w:lineRule="auto" w:line="240" w:before="0" w:after="0"/>
        <w:rPr>
          <w:rFonts w:ascii="Arial" w:hAnsi="Arial" w:cs="Arial"/>
          <w:b/>
          <w:color w:themeColor="text1" w:val="000000"/>
          <w:sz w:val="17"/>
          <w:szCs w:val="17"/>
        </w:rPr>
      </w:pPr>
      <w:r>
        <w:rPr>
          <w:rFonts w:cs="Arial" w:ascii="Arial" w:hAnsi="Arial"/>
          <w:b/>
          <w:color w:themeColor="text1" w:val="000000"/>
          <w:sz w:val="17"/>
          <w:szCs w:val="17"/>
        </w:rPr>
        <w:t xml:space="preserve"> “</w:t>
      </w:r>
      <w:r>
        <w:rPr>
          <w:rFonts w:cs="Arial" w:ascii="Arial" w:hAnsi="Arial"/>
          <w:b/>
          <w:color w:themeColor="text1" w:val="000000"/>
          <w:sz w:val="17"/>
          <w:szCs w:val="17"/>
        </w:rPr>
        <w:t xml:space="preserve">________” _____________________ 2024 г.                              </w:t>
        <w:tab/>
        <w:tab/>
        <w:t xml:space="preserve">                                       № ___________</w:t>
      </w:r>
    </w:p>
    <w:p>
      <w:pPr>
        <w:pStyle w:val="Normal"/>
        <w:spacing w:lineRule="auto" w:line="240" w:before="0" w:after="0"/>
        <w:rPr>
          <w:rFonts w:ascii="Times New Roman" w:hAnsi="Times New Roman" w:cs="Arial"/>
          <w:b/>
          <w:color w:themeColor="text1" w:val="000000"/>
          <w:sz w:val="27"/>
          <w:szCs w:val="27"/>
        </w:rPr>
      </w:pPr>
      <w:r>
        <w:rPr>
          <w:rFonts w:cs="Arial" w:ascii="Times New Roman" w:hAnsi="Times New Roman"/>
          <w:b/>
          <w:color w:themeColor="text1" w:val="000000"/>
          <w:sz w:val="27"/>
          <w:szCs w:val="27"/>
        </w:rPr>
      </w:r>
    </w:p>
    <w:p>
      <w:pPr>
        <w:pStyle w:val="Normal"/>
        <w:spacing w:lineRule="auto" w:line="240" w:before="0" w:after="0"/>
        <w:jc w:val="both"/>
        <w:rPr>
          <w:rFonts w:cs="Arial"/>
          <w:b/>
          <w:color w:themeColor="text1" w:val="000000"/>
        </w:rPr>
      </w:pPr>
      <w:r>
        <w:rPr>
          <w:rFonts w:cs="Arial"/>
          <w:b/>
          <w:color w:themeColor="text1" w:val="000000"/>
        </w:rPr>
      </w:r>
    </w:p>
    <w:p>
      <w:pPr>
        <w:pStyle w:val="Normal"/>
        <w:tabs>
          <w:tab w:val="clear" w:pos="708"/>
          <w:tab w:val="left" w:pos="4536" w:leader="none"/>
        </w:tabs>
        <w:spacing w:lineRule="auto" w:line="240" w:before="0" w:after="0"/>
        <w:ind w:right="5102"/>
        <w:rPr>
          <w:rFonts w:ascii="Times New Roman" w:hAnsi="Times New Roman"/>
        </w:rPr>
      </w:pPr>
      <w:r>
        <w:rPr>
          <w:rFonts w:eastAsia="Times New Roman" w:ascii="Times New Roman" w:hAnsi="Times New Roman"/>
          <w:b/>
          <w:sz w:val="27"/>
          <w:szCs w:val="27"/>
        </w:rPr>
        <w:t xml:space="preserve">О внесении изменения </w:t>
      </w:r>
    </w:p>
    <w:p>
      <w:pPr>
        <w:pStyle w:val="Normal"/>
        <w:tabs>
          <w:tab w:val="clear" w:pos="708"/>
          <w:tab w:val="left" w:pos="4536" w:leader="none"/>
        </w:tabs>
        <w:spacing w:lineRule="auto" w:line="240" w:before="0" w:after="0"/>
        <w:ind w:right="5102"/>
        <w:rPr>
          <w:rFonts w:ascii="Times New Roman" w:hAnsi="Times New Roman" w:eastAsia="Times New Roman"/>
          <w:b/>
          <w:sz w:val="27"/>
          <w:szCs w:val="27"/>
        </w:rPr>
      </w:pPr>
      <w:r>
        <w:rPr>
          <w:rFonts w:eastAsia="Times New Roman" w:ascii="Times New Roman" w:hAnsi="Times New Roman"/>
          <w:b/>
          <w:sz w:val="27"/>
          <w:szCs w:val="27"/>
        </w:rPr>
        <w:t>в постановление администрации Губкинского городского округа</w:t>
      </w:r>
    </w:p>
    <w:p>
      <w:pPr>
        <w:pStyle w:val="Normal"/>
        <w:tabs>
          <w:tab w:val="clear" w:pos="708"/>
          <w:tab w:val="left" w:pos="4536" w:leader="none"/>
        </w:tabs>
        <w:spacing w:lineRule="auto" w:line="240" w:before="0" w:after="0"/>
        <w:ind w:right="5102"/>
        <w:rPr>
          <w:rFonts w:ascii="Times New Roman" w:hAnsi="Times New Roman" w:eastAsia="Times New Roman"/>
          <w:b/>
          <w:sz w:val="27"/>
          <w:szCs w:val="27"/>
        </w:rPr>
      </w:pPr>
      <w:r>
        <w:rPr>
          <w:rFonts w:eastAsia="Times New Roman" w:ascii="Times New Roman" w:hAnsi="Times New Roman"/>
          <w:b/>
          <w:sz w:val="27"/>
          <w:szCs w:val="27"/>
        </w:rPr>
        <w:t>от 09 июля 2020 года № 907-па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7"/>
          <w:szCs w:val="27"/>
        </w:rPr>
      </w:pPr>
      <w:r>
        <w:rPr>
          <w:rFonts w:eastAsia="Times New Roman" w:ascii="Times New Roman" w:hAnsi="Times New Roman"/>
          <w:sz w:val="27"/>
          <w:szCs w:val="27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" w:cstheme="minorBidi"/>
          <w:color w:val="auto"/>
          <w:kern w:val="0"/>
          <w:sz w:val="27"/>
          <w:szCs w:val="27"/>
          <w:lang w:val="ru-RU" w:eastAsia="ru-RU" w:bidi="ar-SA"/>
        </w:rPr>
      </w:pPr>
      <w:r>
        <w:rPr>
          <w:rFonts w:eastAsia="Times New Roman" w:cs="" w:cstheme="minorBidi" w:ascii="Times New Roman" w:hAnsi="Times New Roman"/>
          <w:color w:val="auto"/>
          <w:kern w:val="0"/>
          <w:sz w:val="27"/>
          <w:szCs w:val="27"/>
          <w:lang w:val="ru-RU" w:eastAsia="ru-RU" w:bidi="ar-SA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7"/>
          <w:szCs w:val="27"/>
        </w:rPr>
      </w:pPr>
      <w:r>
        <w:rPr>
          <w:rFonts w:eastAsia="Times New Roman" w:ascii="Times New Roman" w:hAnsi="Times New Roman"/>
          <w:sz w:val="27"/>
          <w:szCs w:val="27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7"/>
          <w:szCs w:val="27"/>
        </w:rPr>
      </w:pPr>
      <w:r>
        <w:rPr>
          <w:rFonts w:eastAsia="Times New Roman" w:ascii="Times New Roman" w:hAnsi="Times New Roman"/>
          <w:sz w:val="27"/>
          <w:szCs w:val="27"/>
        </w:rPr>
        <w:t xml:space="preserve">В соответствии с Трудовым кодексом Российской Федерации, Федеральным законом от 06 октября 2003 года 131-ФЗ «Об общих принципах организации местного самоуправления в Российской Федерации», постановлением Правительства Белгородской области от </w:t>
      </w:r>
      <w:r>
        <w:rPr>
          <w:rFonts w:eastAsia="Times New Roman" w:ascii="Times New Roman" w:hAnsi="Times New Roman"/>
          <w:sz w:val="27"/>
          <w:szCs w:val="27"/>
          <w:shd w:fill="auto" w:val="clear"/>
        </w:rPr>
        <w:t>11 марта 2024 года</w:t>
      </w:r>
      <w:r>
        <w:rPr>
          <w:rFonts w:eastAsia="Times New Roman" w:ascii="Times New Roman" w:hAnsi="Times New Roman"/>
          <w:sz w:val="27"/>
          <w:szCs w:val="27"/>
        </w:rPr>
        <w:t xml:space="preserve">      № 102-пп «О внесении изменений в постановление Правительства Белгородской области от 23 июня 2008 года № 159-пп», в целях совершенствования                     и упорядочения оплаты труда работников детских музыкальных, художественных школ и школ искусств Губкинского городского округа Белгородской области администрация Губкинского городского округа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7"/>
          <w:szCs w:val="27"/>
        </w:rPr>
      </w:pPr>
      <w:r>
        <w:rPr>
          <w:rFonts w:eastAsia="Times New Roman" w:ascii="Times New Roman" w:hAnsi="Times New Roman"/>
          <w:sz w:val="27"/>
          <w:szCs w:val="27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sz w:val="27"/>
          <w:szCs w:val="27"/>
        </w:rPr>
      </w:pPr>
      <w:r>
        <w:rPr>
          <w:rFonts w:eastAsia="Times New Roman" w:ascii="Times New Roman" w:hAnsi="Times New Roman"/>
          <w:b/>
          <w:sz w:val="27"/>
          <w:szCs w:val="27"/>
        </w:rPr>
        <w:t>ПОСТАНОВЛЯЕТ:</w:t>
      </w:r>
    </w:p>
    <w:p>
      <w:pPr>
        <w:pStyle w:val="Normal"/>
        <w:tabs>
          <w:tab w:val="clear" w:pos="708"/>
          <w:tab w:val="left" w:pos="1650" w:leader="none"/>
        </w:tabs>
        <w:spacing w:lineRule="auto" w:line="240" w:before="0" w:after="0"/>
        <w:jc w:val="both"/>
        <w:rPr>
          <w:rFonts w:ascii="Times New Roman" w:hAnsi="Times New Roman" w:eastAsia="Times New Roman"/>
          <w:sz w:val="27"/>
          <w:szCs w:val="27"/>
        </w:rPr>
      </w:pPr>
      <w:r>
        <w:rPr>
          <w:rFonts w:eastAsia="Times New Roman" w:ascii="Times New Roman" w:hAnsi="Times New Roman"/>
          <w:sz w:val="27"/>
          <w:szCs w:val="27"/>
        </w:rPr>
        <w:tab/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firstLine="709" w:left="0"/>
        <w:contextualSpacing/>
        <w:jc w:val="both"/>
        <w:rPr>
          <w:rFonts w:ascii="Times New Roman" w:hAnsi="Times New Roman" w:eastAsia="Times New Roman"/>
          <w:sz w:val="27"/>
          <w:szCs w:val="27"/>
        </w:rPr>
      </w:pPr>
      <w:r>
        <w:rPr>
          <w:rFonts w:eastAsia="Times New Roman" w:ascii="Times New Roman" w:hAnsi="Times New Roman"/>
          <w:sz w:val="27"/>
          <w:szCs w:val="27"/>
        </w:rPr>
        <w:t xml:space="preserve">Внести изменение в постановление администрации Губкинского городского округа от 09 июля 2020 года № 907-па «Об утверждении Положения об оплате труда работников детских музыкальных, художественных школ и школ искусств Губкинского городского округа» </w:t>
      </w:r>
      <w:r>
        <w:rPr>
          <w:rStyle w:val="Style17"/>
          <w:rFonts w:eastAsia="Times New Roman" w:cs="Times New Roman" w:ascii="Times New Roman" w:hAnsi="Times New Roman"/>
          <w:sz w:val="28"/>
          <w:szCs w:val="28"/>
        </w:rPr>
        <w:t>(в редакции постановлений администрации Губкинского городского округа от 15.03.2021 № 328-па,         от 11.10.2021 № 1603-па, от 17.02.2022 № 150-па, от 10.04.2023 № 526-па,      от 27.02.2024 № 237-па, от 05.08.2024 № 967-па):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0"/>
        <w:contextualSpacing/>
        <w:jc w:val="both"/>
        <w:rPr>
          <w:rFonts w:ascii="Times New Roman" w:hAnsi="Times New Roman" w:eastAsia="Times New Roman"/>
          <w:sz w:val="27"/>
          <w:szCs w:val="27"/>
        </w:rPr>
      </w:pPr>
      <w:r>
        <w:rPr>
          <w:rFonts w:eastAsia="Times New Roman" w:ascii="Times New Roman" w:hAnsi="Times New Roman"/>
          <w:sz w:val="27"/>
          <w:szCs w:val="27"/>
        </w:rPr>
        <w:t xml:space="preserve"> </w:t>
      </w:r>
      <w:r>
        <w:rPr>
          <w:rFonts w:eastAsia="Times New Roman" w:ascii="Times New Roman" w:hAnsi="Times New Roman"/>
          <w:sz w:val="27"/>
          <w:szCs w:val="27"/>
        </w:rPr>
        <w:tab/>
        <w:t>- в Положение об оплате труда работников детских музыкальных, художественных школ и школ искусств Губкинского городского округа (далее — Положение), утвержденное вышеуказанным постановлением:</w:t>
      </w:r>
    </w:p>
    <w:p>
      <w:pPr>
        <w:pStyle w:val="ListParagraph"/>
        <w:widowControl/>
        <w:numPr>
          <w:ilvl w:val="0"/>
          <w:numId w:val="0"/>
        </w:numPr>
        <w:bidi w:val="0"/>
        <w:spacing w:lineRule="auto" w:line="240" w:before="0" w:after="0"/>
        <w:ind w:hanging="0" w:left="0" w:right="0"/>
        <w:contextualSpacing/>
        <w:jc w:val="both"/>
        <w:rPr>
          <w:rFonts w:ascii="Times New Roman" w:hAnsi="Times New Roman" w:eastAsia="Times New Roman"/>
          <w:sz w:val="27"/>
          <w:szCs w:val="27"/>
        </w:rPr>
      </w:pPr>
      <w:r>
        <w:rPr>
          <w:rFonts w:eastAsia="Times New Roman" w:ascii="Times New Roman" w:hAnsi="Times New Roman"/>
          <w:sz w:val="27"/>
          <w:szCs w:val="27"/>
        </w:rPr>
        <w:tab/>
        <w:t>- Приложение 1 «Базовые должностные оклады по профессиональным квалификационным группам должностей работников учреждений дополнительного образования» к Положению изложить в редакции согласно приложению к настоящему постановлению.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  <w:t>2.</w:t>
        <w:tab/>
        <w:t>Опубликовать постановление в средствах массовой информации.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</w:t>
        <w:tab/>
        <w:t>Настоящее постановление вступает в силу со дня его официального опубликования и распространяется на правоотношения, возникшие с 01 сентября 2024 года.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7"/>
          <w:szCs w:val="27"/>
        </w:rPr>
        <w:t>4.</w:t>
        <w:tab/>
        <w:t>Контроль за исполнением постановления возложить на заместителя главы администрации по социальному развитию Фарафонову Н.Н.</w:t>
      </w:r>
    </w:p>
    <w:p>
      <w:pPr>
        <w:pStyle w:val="Normal"/>
        <w:spacing w:lineRule="auto" w:line="240" w:before="0" w:after="0"/>
        <w:ind w:firstLine="426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Normal"/>
        <w:spacing w:lineRule="auto" w:line="240" w:before="0" w:after="0"/>
        <w:ind w:firstLine="426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Normal"/>
        <w:spacing w:lineRule="auto" w:line="240" w:before="0" w:after="0"/>
        <w:ind w:firstLine="426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cs="Times New Roman" w:ascii="Times New Roman" w:hAnsi="Times New Roman"/>
          <w:b/>
          <w:sz w:val="27"/>
          <w:szCs w:val="27"/>
        </w:rPr>
        <w:t>Глава администрации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cs="Times New Roman" w:ascii="Times New Roman" w:hAnsi="Times New Roman"/>
          <w:b/>
          <w:sz w:val="27"/>
          <w:szCs w:val="27"/>
        </w:rPr>
        <w:t>Губкинского городского округа                                                        М.А. Лобазнов</w:t>
      </w:r>
    </w:p>
    <w:p>
      <w:pPr>
        <w:pStyle w:val="Normal"/>
        <w:spacing w:lineRule="auto" w:line="240" w:before="0" w:after="0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  <w:r>
        <w:br w:type="page"/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cs="Times New Roman" w:ascii="Times New Roman" w:hAnsi="Times New Roman"/>
          <w:b/>
          <w:sz w:val="27"/>
          <w:szCs w:val="27"/>
        </w:rPr>
        <w:t>Приложение № 1</w:t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cs="Times New Roman" w:ascii="Times New Roman" w:hAnsi="Times New Roman"/>
          <w:b/>
          <w:sz w:val="27"/>
          <w:szCs w:val="27"/>
        </w:rPr>
        <w:t xml:space="preserve">к постановлению администрации Губкинского городского округа </w:t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cs="Times New Roman" w:ascii="Times New Roman" w:hAnsi="Times New Roman"/>
          <w:b/>
          <w:sz w:val="27"/>
          <w:szCs w:val="27"/>
        </w:rPr>
        <w:t>от «__»________20</w:t>
      </w:r>
      <w:r>
        <w:rPr>
          <w:rFonts w:cs="Times New Roman" w:ascii="Times New Roman" w:hAnsi="Times New Roman"/>
          <w:b/>
          <w:sz w:val="27"/>
          <w:szCs w:val="27"/>
        </w:rPr>
        <w:t xml:space="preserve">24 </w:t>
      </w:r>
      <w:r>
        <w:rPr>
          <w:rFonts w:cs="Times New Roman" w:ascii="Times New Roman" w:hAnsi="Times New Roman"/>
          <w:b/>
          <w:sz w:val="27"/>
          <w:szCs w:val="27"/>
        </w:rPr>
        <w:t>г. №_____</w:t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cs="Times New Roman" w:ascii="Times New Roman" w:hAnsi="Times New Roman"/>
          <w:b/>
          <w:sz w:val="27"/>
          <w:szCs w:val="27"/>
        </w:rPr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cs="Times New Roman" w:ascii="Times New Roman" w:hAnsi="Times New Roman"/>
          <w:b/>
          <w:sz w:val="27"/>
          <w:szCs w:val="27"/>
        </w:rPr>
        <w:t>Приложение № 1</w:t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cs="Times New Roman" w:ascii="Times New Roman" w:hAnsi="Times New Roman"/>
          <w:b/>
          <w:sz w:val="27"/>
          <w:szCs w:val="27"/>
        </w:rPr>
        <w:t>к Положению об оплате труда работников детских музыкальных, художественных школ и школ искусств Губкинского городского округа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cs="Times New Roman" w:ascii="Times New Roman" w:hAnsi="Times New Roman"/>
          <w:b/>
          <w:sz w:val="27"/>
          <w:szCs w:val="27"/>
        </w:rPr>
        <w:t>Базовые должностные оклады по профессиональным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cs="Times New Roman" w:ascii="Times New Roman" w:hAnsi="Times New Roman"/>
          <w:b/>
          <w:sz w:val="27"/>
          <w:szCs w:val="27"/>
        </w:rPr>
        <w:t>квалификационным группам должностей работников учреждений дополнительного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cs="Times New Roman" w:ascii="Times New Roman" w:hAnsi="Times New Roman"/>
          <w:b/>
          <w:sz w:val="27"/>
          <w:szCs w:val="27"/>
        </w:rPr>
      </w:r>
    </w:p>
    <w:tbl>
      <w:tblPr>
        <w:tblStyle w:val="a4"/>
        <w:tblW w:w="9606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56"/>
        <w:gridCol w:w="5956"/>
        <w:gridCol w:w="2694"/>
      </w:tblGrid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7"/>
                <w:szCs w:val="27"/>
                <w:lang w:val="ru-RU" w:eastAsia="ru-RU" w:bidi="ar-SA"/>
              </w:rPr>
              <w:t xml:space="preserve">№ </w:t>
            </w:r>
            <w:r>
              <w:rPr>
                <w:rFonts w:eastAsia="" w:cs="Times New Roman" w:ascii="Times New Roman" w:hAnsi="Times New Roman"/>
                <w:b/>
                <w:kern w:val="0"/>
                <w:sz w:val="27"/>
                <w:szCs w:val="27"/>
                <w:lang w:val="ru-RU" w:eastAsia="ru-RU" w:bidi="ar-SA"/>
              </w:rPr>
              <w:t>п</w:t>
            </w:r>
            <w:r>
              <w:rPr>
                <w:rFonts w:eastAsia="" w:cs="Times New Roman" w:ascii="Times New Roman" w:hAnsi="Times New Roman"/>
                <w:b/>
                <w:kern w:val="0"/>
                <w:sz w:val="27"/>
                <w:szCs w:val="27"/>
                <w:lang w:val="en-US" w:eastAsia="ru-RU" w:bidi="ar-SA"/>
              </w:rPr>
              <w:t>/</w:t>
            </w:r>
            <w:r>
              <w:rPr>
                <w:rFonts w:eastAsia="" w:cs="Times New Roman" w:ascii="Times New Roman" w:hAnsi="Times New Roman"/>
                <w:b/>
                <w:kern w:val="0"/>
                <w:sz w:val="27"/>
                <w:szCs w:val="27"/>
                <w:lang w:val="ru-RU" w:eastAsia="ru-RU" w:bidi="ar-SA"/>
              </w:rPr>
              <w:t>п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7"/>
                <w:szCs w:val="27"/>
                <w:lang w:val="ru-RU" w:eastAsia="ru-RU" w:bidi="ar-SA"/>
              </w:rPr>
              <w:t>Наименование должностей работников учреждения дополнительного образования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7"/>
                <w:szCs w:val="27"/>
                <w:lang w:val="ru-RU" w:eastAsia="ru-RU" w:bidi="ar-SA"/>
              </w:rPr>
              <w:t>Размер базового должностного оклада в рублях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"/>
          <w:szCs w:val="2"/>
        </w:rPr>
      </w:pPr>
      <w:r>
        <w:rPr>
          <w:rFonts w:cs="Times New Roman" w:ascii="Times New Roman" w:hAnsi="Times New Roman"/>
          <w:sz w:val="2"/>
          <w:szCs w:val="2"/>
        </w:rPr>
      </w:r>
    </w:p>
    <w:tbl>
      <w:tblPr>
        <w:tblStyle w:val="a4"/>
        <w:tblW w:w="9606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56"/>
        <w:gridCol w:w="5956"/>
        <w:gridCol w:w="2694"/>
      </w:tblGrid>
      <w:tr>
        <w:trPr>
          <w:tblHeader w:val="true"/>
        </w:trPr>
        <w:tc>
          <w:tcPr>
            <w:tcW w:w="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1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2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3</w:t>
            </w:r>
          </w:p>
        </w:tc>
      </w:tr>
      <w:tr>
        <w:trPr/>
        <w:tc>
          <w:tcPr>
            <w:tcW w:w="9606" w:type="dxa"/>
            <w:gridSpan w:val="3"/>
            <w:tcBorders/>
          </w:tcPr>
          <w:p>
            <w:pPr>
              <w:pStyle w:val="ListParagraph"/>
              <w:widowControl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7"/>
                <w:szCs w:val="27"/>
                <w:lang w:val="ru-RU" w:eastAsia="ru-RU" w:bidi="ar-SA"/>
              </w:rPr>
              <w:t>Педагогические работники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1.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Педагог дополнительного образования: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- без квалификационной категории;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- имеющий I квалификационную категорию;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- имеющий высшую квалификационную кате-горию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12 268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14 267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15 483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2.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Преподаватели: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- без квалификационной категории;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- имеющий I квалификационную категорию;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- имеющий высшую квалификационную кате-горию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12 268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14 267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15 483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3.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Концертмейстер: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- без квалификационной категории;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- имеющий I квалификационную категорию;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- имеющий высшую квалификационную кате-горию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12 268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14 267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15 483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4.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Старший педагог (преподаватель) дополнительного образования:</w:t>
            </w:r>
          </w:p>
          <w:p>
            <w:pPr>
              <w:pStyle w:val="Normal"/>
              <w:widowControl/>
              <w:tabs>
                <w:tab w:val="clear" w:pos="708"/>
                <w:tab w:val="left" w:pos="4845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- без квалификационной категории;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- имеющий I квалификационную категорию;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- имеющий высшую квалификационную кате-горию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12 268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14 267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15 483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5.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Методист: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- без квалификационной категории;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- имеющий I квалификационную категорию;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- имеющий высшую квалификационную кате-горию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12 268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14 267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15 483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6.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Старший методист:</w:t>
            </w:r>
          </w:p>
          <w:p>
            <w:pPr>
              <w:pStyle w:val="Normal"/>
              <w:widowControl/>
              <w:tabs>
                <w:tab w:val="clear" w:pos="708"/>
                <w:tab w:val="left" w:pos="4845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- без квалификационной категории;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- имеющий I квалификационную категорию;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- имеющий высшую квалификационную кате-горию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12 268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14 267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15 483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7.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Тьютор:</w:t>
            </w:r>
          </w:p>
          <w:p>
            <w:pPr>
              <w:pStyle w:val="Normal"/>
              <w:widowControl/>
              <w:tabs>
                <w:tab w:val="clear" w:pos="708"/>
                <w:tab w:val="left" w:pos="4845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- без квалификационной категории;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- имеющий I квалификационную категорию;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- имеющий высшую квалификационную кате-горию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708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 xml:space="preserve">  </w:t>
            </w: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13 243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708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 xml:space="preserve">  </w:t>
            </w: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14 267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708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 xml:space="preserve">  </w:t>
            </w: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15 483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0" w:right="0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cs="Times New Roman" w:ascii="Times New Roman" w:hAnsi="Times New Roman"/>
          <w:b/>
          <w:bCs/>
          <w:sz w:val="27"/>
          <w:szCs w:val="27"/>
        </w:rPr>
        <w:t>Начальник управления культуры                                                      Л.Г. Фурсова</w:t>
      </w:r>
    </w:p>
    <w:sectPr>
      <w:headerReference w:type="default" r:id="rId2"/>
      <w:type w:val="nextPage"/>
      <w:pgSz w:w="11906" w:h="16838"/>
      <w:pgMar w:left="1701" w:right="707" w:gutter="0" w:header="709" w:top="1134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roman"/>
    <w:pitch w:val="variable"/>
  </w:font>
  <w:font w:name="Open Sans">
    <w:charset w:val="01"/>
    <w:family w:val="roman"/>
    <w:pitch w:val="variable"/>
  </w:font>
  <w:font w:name="Arial">
    <w:charset w:val="01"/>
    <w:family w:val="roman"/>
    <w:pitch w:val="variable"/>
  </w:font>
  <w:font w:name="Arial Narrow">
    <w:charset w:val="01"/>
    <w:family w:val="roman"/>
    <w:pitch w:val="variable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-1032177341"/>
    </w:sdtPr>
    <w:sdtContent>
      <w:p>
        <w:pPr>
          <w:pStyle w:val="Head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4</w:t>
        </w:r>
        <w:r>
          <w:rPr/>
          <w:fldChar w:fldCharType="end"/>
        </w:r>
      </w:p>
    </w:sdtContent>
  </w:sdt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/>
    </w:lvl>
    <w:lvl w:ilvl="1">
      <w:start w:val="6"/>
      <w:numFmt w:val="decimal"/>
      <w:lvlText w:val="%1.%2."/>
      <w:lvlJc w:val="left"/>
      <w:pPr>
        <w:tabs>
          <w:tab w:val="num" w:pos="0"/>
        </w:tabs>
        <w:ind w:left="1954" w:hanging="123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69" w:hanging="123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84" w:hanging="123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999" w:hanging="123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224" w:hanging="144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99" w:hanging="180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14" w:hanging="180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989" w:hanging="21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63a9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847c23"/>
    <w:rPr/>
  </w:style>
  <w:style w:type="character" w:styleId="Style15" w:customStyle="1">
    <w:name w:val="Нижний колонтитул Знак"/>
    <w:basedOn w:val="DefaultParagraphFont"/>
    <w:uiPriority w:val="99"/>
    <w:qFormat/>
    <w:rsid w:val="00847c23"/>
    <w:rPr/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4e4b23"/>
    <w:rPr>
      <w:rFonts w:ascii="Segoe UI" w:hAnsi="Segoe UI" w:cs="Segoe UI"/>
      <w:sz w:val="18"/>
      <w:szCs w:val="18"/>
    </w:rPr>
  </w:style>
  <w:style w:type="character" w:styleId="Style17">
    <w:name w:val="Основной шрифт абзаца"/>
    <w:qFormat/>
    <w:rPr/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WenQuanYi Micro Hei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99"/>
    <w:qFormat/>
    <w:rsid w:val="008e206c"/>
    <w:pPr>
      <w:spacing w:before="0" w:after="200"/>
      <w:ind w:left="720"/>
      <w:contextualSpacing/>
    </w:pPr>
    <w:rPr/>
  </w:style>
  <w:style w:type="paragraph" w:styleId="NoSpacing">
    <w:name w:val="No Spacing"/>
    <w:uiPriority w:val="1"/>
    <w:qFormat/>
    <w:rsid w:val="0065309e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4"/>
    <w:uiPriority w:val="99"/>
    <w:unhideWhenUsed/>
    <w:rsid w:val="00847c23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15"/>
    <w:uiPriority w:val="99"/>
    <w:unhideWhenUsed/>
    <w:rsid w:val="00847c23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4e4b23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26227f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DCA21-9590-44E1-908F-D8FC7D424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8042</TotalTime>
  <Application>LibreOffice/7.6.0.3$Linux_X86_64 LibreOffice_project/60$Build-3</Application>
  <AppVersion>15.0000</AppVersion>
  <Pages>4</Pages>
  <Words>513</Words>
  <Characters>3435</Characters>
  <CharactersWithSpaces>4084</CharactersWithSpaces>
  <Paragraphs>93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2020-04-16T06:53:00Z</dcterms:created>
  <dc:creator>культура1</dc:creator>
  <dc:description/>
  <dc:language>ru-RU</dc:language>
  <cp:lastModifiedBy/>
  <cp:lastPrinted>2021-03-11T07:25:00Z</cp:lastPrinted>
  <dcterms:modified xsi:type="dcterms:W3CDTF">2024-08-07T09:34:13Z</dcterms:modified>
  <cp:revision>166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