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C1D8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B0BEC" w:rsidRDefault="00201779" w:rsidP="002A29A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B0BEC" w:rsidRPr="002B0BEC">
              <w:rPr>
                <w:b/>
                <w:sz w:val="24"/>
                <w:szCs w:val="24"/>
              </w:rPr>
              <w:t xml:space="preserve">Об утверждении </w:t>
            </w:r>
            <w:r w:rsidR="00FE17A9">
              <w:rPr>
                <w:b/>
                <w:sz w:val="24"/>
                <w:szCs w:val="24"/>
              </w:rPr>
              <w:t xml:space="preserve">административного </w:t>
            </w:r>
            <w:r w:rsidR="002C1D88">
              <w:rPr>
                <w:b/>
                <w:sz w:val="24"/>
                <w:szCs w:val="24"/>
              </w:rPr>
              <w:t>регламента</w:t>
            </w:r>
            <w:r w:rsidR="002B0BEC" w:rsidRPr="002B0BEC">
              <w:rPr>
                <w:b/>
                <w:sz w:val="24"/>
                <w:szCs w:val="24"/>
              </w:rPr>
              <w:t xml:space="preserve"> предоставления </w:t>
            </w:r>
            <w:r w:rsidR="002A29A8">
              <w:rPr>
                <w:b/>
                <w:sz w:val="24"/>
                <w:szCs w:val="24"/>
              </w:rPr>
              <w:t>муниципальной у</w:t>
            </w:r>
            <w:r w:rsidR="002A29A8">
              <w:rPr>
                <w:b/>
                <w:sz w:val="24"/>
                <w:szCs w:val="24"/>
              </w:rPr>
              <w:t>с</w:t>
            </w:r>
            <w:r w:rsidR="002A29A8">
              <w:rPr>
                <w:b/>
                <w:sz w:val="24"/>
                <w:szCs w:val="24"/>
              </w:rPr>
              <w:t>луги «Постановка граждан на учет в качестве лиц, имеющих право на предоставление земельных уч</w:t>
            </w:r>
            <w:r w:rsidR="002A29A8">
              <w:rPr>
                <w:b/>
                <w:sz w:val="24"/>
                <w:szCs w:val="24"/>
              </w:rPr>
              <w:t>а</w:t>
            </w:r>
            <w:r w:rsidR="002A29A8">
              <w:rPr>
                <w:b/>
                <w:sz w:val="24"/>
                <w:szCs w:val="24"/>
              </w:rPr>
              <w:t>стков в собственность бесплатно</w:t>
            </w:r>
            <w:r w:rsidR="002B0BEC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B2473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B2473F" w:rsidRDefault="00B2473F" w:rsidP="00B2473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042F">
              <w:rPr>
                <w:color w:val="000000"/>
                <w:sz w:val="24"/>
                <w:szCs w:val="24"/>
                <w:lang w:eastAsia="en-US"/>
              </w:rPr>
              <w:t xml:space="preserve">Утверждение </w:t>
            </w:r>
            <w:r>
              <w:rPr>
                <w:color w:val="000000"/>
                <w:sz w:val="24"/>
                <w:szCs w:val="24"/>
                <w:lang w:eastAsia="en-US"/>
              </w:rPr>
              <w:t>административного регламента</w:t>
            </w:r>
            <w:r w:rsidRPr="0093042F">
              <w:rPr>
                <w:color w:val="000000"/>
                <w:sz w:val="24"/>
                <w:szCs w:val="24"/>
                <w:lang w:eastAsia="en-US"/>
              </w:rPr>
              <w:t xml:space="preserve"> предоставления муниципальной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услуги </w:t>
            </w:r>
            <w:r w:rsidRPr="00B2473F">
              <w:rPr>
                <w:color w:val="000000"/>
                <w:sz w:val="24"/>
                <w:szCs w:val="24"/>
              </w:rPr>
              <w:t>«П</w:t>
            </w:r>
            <w:r w:rsidRPr="00B2473F">
              <w:rPr>
                <w:color w:val="000000"/>
                <w:sz w:val="24"/>
                <w:szCs w:val="24"/>
              </w:rPr>
              <w:t>о</w:t>
            </w:r>
            <w:r w:rsidRPr="00B2473F">
              <w:rPr>
                <w:color w:val="000000"/>
                <w:sz w:val="24"/>
                <w:szCs w:val="24"/>
              </w:rPr>
              <w:t>становка граждан на учет в качестве лиц, имеющих право на предоставление земельных уч</w:t>
            </w:r>
            <w:r w:rsidRPr="00B2473F">
              <w:rPr>
                <w:color w:val="000000"/>
                <w:sz w:val="24"/>
                <w:szCs w:val="24"/>
              </w:rPr>
              <w:t>а</w:t>
            </w:r>
            <w:r w:rsidRPr="00B2473F">
              <w:rPr>
                <w:color w:val="000000"/>
                <w:sz w:val="24"/>
                <w:szCs w:val="24"/>
              </w:rPr>
              <w:t>стков в собственность бесплатно»</w:t>
            </w:r>
            <w:r w:rsidRPr="0093042F">
              <w:rPr>
                <w:color w:val="000000"/>
                <w:sz w:val="24"/>
                <w:szCs w:val="24"/>
                <w:lang w:eastAsia="en-US"/>
              </w:rPr>
              <w:t xml:space="preserve"> осуществляется в соответствии с </w:t>
            </w:r>
            <w:r w:rsidRPr="008C71B2">
              <w:rPr>
                <w:color w:val="000000"/>
                <w:sz w:val="24"/>
                <w:szCs w:val="24"/>
              </w:rPr>
              <w:t>постановлением админ</w:t>
            </w:r>
            <w:r w:rsidRPr="008C71B2">
              <w:rPr>
                <w:color w:val="000000"/>
                <w:sz w:val="24"/>
                <w:szCs w:val="24"/>
              </w:rPr>
              <w:t>и</w:t>
            </w:r>
            <w:r w:rsidRPr="008C71B2">
              <w:rPr>
                <w:color w:val="000000"/>
                <w:sz w:val="24"/>
                <w:szCs w:val="24"/>
              </w:rPr>
              <w:t>страции Губкинского городского округа от 19 сентября 2022 года № 2099-па «О порядке ра</w:t>
            </w:r>
            <w:r w:rsidRPr="008C71B2">
              <w:rPr>
                <w:color w:val="000000"/>
                <w:sz w:val="24"/>
                <w:szCs w:val="24"/>
              </w:rPr>
              <w:t>з</w:t>
            </w:r>
            <w:r w:rsidRPr="008C71B2">
              <w:rPr>
                <w:color w:val="000000"/>
                <w:sz w:val="24"/>
                <w:szCs w:val="24"/>
              </w:rPr>
              <w:t>работки и утверждения административных регламентов предоставления муниципальных у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8C71B2">
              <w:rPr>
                <w:color w:val="000000"/>
                <w:sz w:val="24"/>
                <w:szCs w:val="24"/>
              </w:rPr>
              <w:t>луг на территории Губкинского городского округа Белгородской области»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84C" w:rsidRDefault="0050384C" w:rsidP="00DD7818">
      <w:r>
        <w:separator/>
      </w:r>
    </w:p>
  </w:endnote>
  <w:endnote w:type="continuationSeparator" w:id="1">
    <w:p w:rsidR="0050384C" w:rsidRDefault="0050384C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84C" w:rsidRDefault="0050384C" w:rsidP="00DD7818">
      <w:r>
        <w:separator/>
      </w:r>
    </w:p>
  </w:footnote>
  <w:footnote w:type="continuationSeparator" w:id="1">
    <w:p w:rsidR="0050384C" w:rsidRDefault="0050384C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BE2317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1E0E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29A8"/>
    <w:rsid w:val="002A3129"/>
    <w:rsid w:val="002B0BEC"/>
    <w:rsid w:val="002B1FA7"/>
    <w:rsid w:val="002B3469"/>
    <w:rsid w:val="002B425E"/>
    <w:rsid w:val="002B4292"/>
    <w:rsid w:val="002B66F9"/>
    <w:rsid w:val="002C037A"/>
    <w:rsid w:val="002C1D88"/>
    <w:rsid w:val="002C422E"/>
    <w:rsid w:val="002C52C1"/>
    <w:rsid w:val="002C5828"/>
    <w:rsid w:val="002D0BC6"/>
    <w:rsid w:val="002D0CF6"/>
    <w:rsid w:val="002D4451"/>
    <w:rsid w:val="002D5104"/>
    <w:rsid w:val="002D60A8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0384C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8DB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984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473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2317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06435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17A9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3</cp:revision>
  <cp:lastPrinted>2019-09-10T07:26:00Z</cp:lastPrinted>
  <dcterms:created xsi:type="dcterms:W3CDTF">2023-12-04T14:49:00Z</dcterms:created>
  <dcterms:modified xsi:type="dcterms:W3CDTF">2023-12-04T15:16:00Z</dcterms:modified>
</cp:coreProperties>
</file>